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C32F8" w14:textId="24FBB7E7" w:rsidR="00E27B8F" w:rsidRPr="00E823DB" w:rsidRDefault="009F7BC8" w:rsidP="001D6A43">
      <w:pPr>
        <w:spacing w:after="120" w:line="360" w:lineRule="auto"/>
        <w:ind w:left="0" w:firstLine="0"/>
        <w:jc w:val="left"/>
        <w:rPr>
          <w:rFonts w:ascii="Times New Roman" w:eastAsiaTheme="majorEastAsia" w:hAnsi="Times New Roman" w:cs="Times New Roman"/>
          <w:b/>
          <w:bCs/>
          <w:color w:val="auto"/>
          <w:sz w:val="32"/>
          <w:szCs w:val="28"/>
          <w:lang w:val="en-GB" w:eastAsia="en-US"/>
        </w:rPr>
      </w:pPr>
      <w:r w:rsidRPr="00E823DB">
        <w:rPr>
          <w:rFonts w:ascii="Times New Roman" w:eastAsiaTheme="majorEastAsia" w:hAnsi="Times New Roman" w:cs="Times New Roman"/>
          <w:b/>
          <w:bCs/>
          <w:color w:val="auto"/>
          <w:sz w:val="32"/>
          <w:szCs w:val="28"/>
          <w:lang w:val="en-GB" w:eastAsia="en-US"/>
        </w:rPr>
        <w:t>Supporting Information</w:t>
      </w:r>
    </w:p>
    <w:p w14:paraId="43E41FEF" w14:textId="77777777" w:rsidR="00B30C44" w:rsidRPr="00E823DB" w:rsidRDefault="00B30C44" w:rsidP="00B30C44">
      <w:pPr>
        <w:spacing w:after="120" w:line="360" w:lineRule="auto"/>
        <w:ind w:left="0" w:firstLine="0"/>
        <w:jc w:val="left"/>
        <w:rPr>
          <w:rFonts w:ascii="Times New Roman" w:eastAsiaTheme="majorEastAsia" w:hAnsi="Times New Roman" w:cs="Times New Roman"/>
          <w:b/>
          <w:bCs/>
          <w:color w:val="auto"/>
          <w:sz w:val="32"/>
          <w:szCs w:val="28"/>
          <w:lang w:val="en-GB" w:eastAsia="en-US"/>
        </w:rPr>
      </w:pPr>
      <w:r w:rsidRPr="00E823DB">
        <w:rPr>
          <w:rFonts w:ascii="Times New Roman" w:eastAsiaTheme="majorEastAsia" w:hAnsi="Times New Roman" w:cs="Times New Roman"/>
          <w:b/>
          <w:bCs/>
          <w:color w:val="auto"/>
          <w:sz w:val="32"/>
          <w:szCs w:val="28"/>
          <w:lang w:val="en-GB" w:eastAsia="en-US"/>
        </w:rPr>
        <w:t xml:space="preserve">Robotic workflows for automated long-term adaptive laboratory evolution: Improving ethanol utilization by </w:t>
      </w:r>
      <w:proofErr w:type="spellStart"/>
      <w:r w:rsidRPr="00E823DB">
        <w:rPr>
          <w:rFonts w:ascii="Times New Roman" w:eastAsiaTheme="majorEastAsia" w:hAnsi="Times New Roman" w:cs="Times New Roman"/>
          <w:b/>
          <w:bCs/>
          <w:i/>
          <w:color w:val="auto"/>
          <w:sz w:val="32"/>
          <w:szCs w:val="28"/>
          <w:lang w:val="en-GB" w:eastAsia="en-US"/>
        </w:rPr>
        <w:t>Corynebacterium</w:t>
      </w:r>
      <w:proofErr w:type="spellEnd"/>
      <w:r w:rsidRPr="00E823DB">
        <w:rPr>
          <w:rFonts w:ascii="Times New Roman" w:eastAsiaTheme="majorEastAsia" w:hAnsi="Times New Roman" w:cs="Times New Roman"/>
          <w:b/>
          <w:bCs/>
          <w:i/>
          <w:color w:val="auto"/>
          <w:sz w:val="32"/>
          <w:szCs w:val="28"/>
          <w:lang w:val="en-GB" w:eastAsia="en-US"/>
        </w:rPr>
        <w:t xml:space="preserve"> </w:t>
      </w:r>
      <w:proofErr w:type="spellStart"/>
      <w:r w:rsidRPr="00E823DB">
        <w:rPr>
          <w:rFonts w:ascii="Times New Roman" w:eastAsiaTheme="majorEastAsia" w:hAnsi="Times New Roman" w:cs="Times New Roman"/>
          <w:b/>
          <w:bCs/>
          <w:i/>
          <w:color w:val="auto"/>
          <w:sz w:val="32"/>
          <w:szCs w:val="28"/>
          <w:lang w:val="en-GB" w:eastAsia="en-US"/>
        </w:rPr>
        <w:t>glutamicum</w:t>
      </w:r>
      <w:proofErr w:type="spellEnd"/>
    </w:p>
    <w:p w14:paraId="0E6B5D17" w14:textId="66389CCD" w:rsidR="00AF3C60" w:rsidRPr="0080535A" w:rsidRDefault="00AF3C60" w:rsidP="00AF3C60">
      <w:pPr>
        <w:spacing w:after="360" w:line="480" w:lineRule="auto"/>
        <w:ind w:left="0" w:firstLine="0"/>
        <w:jc w:val="left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80535A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Lars Halle</w:t>
      </w:r>
      <w:r w:rsidRPr="0080535A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1,2</w:t>
      </w:r>
      <w:r w:rsidRPr="0080535A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, Niels Hollmann</w:t>
      </w:r>
      <w:r w:rsidRPr="0080535A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1</w:t>
      </w:r>
      <w:r w:rsidRPr="0080535A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, Niklas Tenhaef</w:t>
      </w:r>
      <w:r w:rsidRPr="0080535A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1</w:t>
      </w:r>
      <w:r w:rsidRPr="0080535A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, </w:t>
      </w:r>
      <w:r w:rsidRPr="0080535A">
        <w:rPr>
          <w:rFonts w:ascii="Times New Roman" w:hAnsi="Times New Roman" w:cs="Times New Roman"/>
          <w:sz w:val="24"/>
          <w:szCs w:val="24"/>
        </w:rPr>
        <w:t>Lea Mbengi</w:t>
      </w:r>
      <w:r w:rsidRPr="0080535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0535A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Christiane 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Glitz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1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, Wolfgang</w:t>
      </w:r>
      <w:r w:rsidR="00962C3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Wiechert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1,2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, Tino Polen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1,2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, Meike Baumgart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1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, Michael Bott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1,2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, Stephan Noack</w:t>
      </w:r>
      <w:r w:rsidRPr="00962C33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1</w:t>
      </w:r>
      <w:r w:rsidRPr="0080535A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,</w:t>
      </w:r>
      <w:proofErr w:type="gramStart"/>
      <w:r w:rsidRPr="0080535A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2,</w:t>
      </w:r>
      <w:r w:rsidR="002F6461">
        <w:rPr>
          <w:rFonts w:ascii="Times New Roman" w:eastAsiaTheme="minorHAnsi" w:hAnsi="Times New Roman" w:cs="Times New Roman"/>
          <w:color w:val="auto"/>
          <w:sz w:val="24"/>
          <w:szCs w:val="24"/>
          <w:vertAlign w:val="superscript"/>
          <w:lang w:eastAsia="en-US"/>
        </w:rPr>
        <w:t>#</w:t>
      </w:r>
      <w:proofErr w:type="gramEnd"/>
    </w:p>
    <w:p w14:paraId="419D65F8" w14:textId="77777777" w:rsidR="001D6A43" w:rsidRPr="00530FE4" w:rsidRDefault="001D6A43" w:rsidP="001D6A43">
      <w:pPr>
        <w:rPr>
          <w:rFonts w:ascii="Times New Roman" w:hAnsi="Times New Roman" w:cs="Times New Roman"/>
        </w:rPr>
      </w:pPr>
    </w:p>
    <w:p w14:paraId="6ABC41C9" w14:textId="77777777" w:rsidR="00E27B8F" w:rsidRPr="00530FE4" w:rsidRDefault="00E27B8F">
      <w:pPr>
        <w:rPr>
          <w:rFonts w:ascii="Times New Roman" w:hAnsi="Times New Roman" w:cs="Times New Roman"/>
          <w:color w:val="auto"/>
        </w:rPr>
        <w:sectPr w:rsidR="00E27B8F" w:rsidRPr="00530FE4" w:rsidSect="00CB6D96">
          <w:footerReference w:type="even" r:id="rId8"/>
          <w:footerReference w:type="default" r:id="rId9"/>
          <w:footerReference w:type="first" r:id="rId10"/>
          <w:type w:val="continuous"/>
          <w:pgSz w:w="12240" w:h="15840"/>
          <w:pgMar w:top="1440" w:right="1127" w:bottom="1440" w:left="1037" w:header="720" w:footer="720" w:gutter="0"/>
          <w:cols w:space="397"/>
          <w:docGrid w:linePitch="272"/>
        </w:sectPr>
      </w:pPr>
    </w:p>
    <w:p w14:paraId="7F7F9CED" w14:textId="2176681A" w:rsidR="003327CC" w:rsidRPr="00E823DB" w:rsidRDefault="00537131" w:rsidP="003327CC">
      <w:pPr>
        <w:spacing w:after="160" w:line="259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2"/>
          <w:lang w:val="en-GB"/>
        </w:rPr>
      </w:pPr>
      <w:r>
        <w:rPr>
          <w:noProof/>
          <w:sz w:val="16"/>
          <w:szCs w:val="16"/>
        </w:rPr>
        <w:drawing>
          <wp:inline distT="0" distB="0" distL="0" distR="0" wp14:anchorId="568465DE" wp14:editId="218856EC">
            <wp:extent cx="5148000" cy="5139764"/>
            <wp:effectExtent l="0" t="0" r="0" b="381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_S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000" cy="5139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422F6" w14:textId="7B043C54" w:rsidR="003327CC" w:rsidRPr="003C60F0" w:rsidRDefault="003327CC" w:rsidP="00CC6D24">
      <w:pPr>
        <w:spacing w:after="160" w:line="259" w:lineRule="auto"/>
        <w:ind w:left="0" w:firstLine="0"/>
        <w:rPr>
          <w:rFonts w:ascii="Times New Roman" w:hAnsi="Times New Roman" w:cs="Times New Roman"/>
          <w:sz w:val="22"/>
          <w:lang w:val="en-GB"/>
        </w:rPr>
      </w:pPr>
      <w:r w:rsidRPr="003C60F0">
        <w:rPr>
          <w:rFonts w:ascii="Times New Roman" w:hAnsi="Times New Roman" w:cs="Times New Roman"/>
          <w:b/>
          <w:color w:val="auto"/>
          <w:sz w:val="22"/>
          <w:lang w:val="en-GB"/>
        </w:rPr>
        <w:t>Figure S1:</w:t>
      </w:r>
      <w:r w:rsidRPr="003C60F0">
        <w:rPr>
          <w:rFonts w:ascii="Times New Roman" w:hAnsi="Times New Roman" w:cs="Times New Roman"/>
          <w:color w:val="auto"/>
          <w:sz w:val="22"/>
          <w:lang w:val="en-GB"/>
        </w:rPr>
        <w:t xml:space="preserve"> L</w:t>
      </w:r>
      <w:r w:rsidRPr="003C60F0">
        <w:rPr>
          <w:rFonts w:ascii="Times New Roman" w:hAnsi="Times New Roman" w:cs="Times New Roman"/>
          <w:sz w:val="22"/>
          <w:lang w:val="en-GB"/>
        </w:rPr>
        <w:t xml:space="preserve">ong-term </w:t>
      </w:r>
      <w:proofErr w:type="spellStart"/>
      <w:r w:rsidRPr="003C60F0">
        <w:rPr>
          <w:rFonts w:ascii="Times New Roman" w:hAnsi="Times New Roman" w:cs="Times New Roman"/>
          <w:sz w:val="22"/>
          <w:lang w:val="en-GB"/>
        </w:rPr>
        <w:t>rbALE</w:t>
      </w:r>
      <w:proofErr w:type="spellEnd"/>
      <w:r w:rsidRPr="003C60F0">
        <w:rPr>
          <w:rFonts w:ascii="Times New Roman" w:hAnsi="Times New Roman" w:cs="Times New Roman"/>
          <w:sz w:val="22"/>
          <w:lang w:val="en-GB"/>
        </w:rPr>
        <w:t xml:space="preserve"> experiment to improve ethanol </w:t>
      </w:r>
      <w:r w:rsidRPr="001B40C3">
        <w:rPr>
          <w:rFonts w:ascii="Times New Roman" w:hAnsi="Times New Roman" w:cs="Times New Roman"/>
          <w:sz w:val="22"/>
          <w:lang w:val="en-GB"/>
        </w:rPr>
        <w:t xml:space="preserve">utilization of </w:t>
      </w:r>
      <w:r w:rsidRPr="001B40C3">
        <w:rPr>
          <w:rFonts w:ascii="Times New Roman" w:hAnsi="Times New Roman" w:cs="Times New Roman"/>
          <w:i/>
          <w:sz w:val="22"/>
          <w:lang w:val="en-GB"/>
        </w:rPr>
        <w:t>C. </w:t>
      </w:r>
      <w:proofErr w:type="spellStart"/>
      <w:r w:rsidRPr="001B40C3">
        <w:rPr>
          <w:rFonts w:ascii="Times New Roman" w:hAnsi="Times New Roman" w:cs="Times New Roman"/>
          <w:i/>
          <w:sz w:val="22"/>
          <w:lang w:val="en-GB"/>
        </w:rPr>
        <w:t>glutamicum</w:t>
      </w:r>
      <w:proofErr w:type="spellEnd"/>
      <w:r w:rsidRPr="001B40C3">
        <w:rPr>
          <w:rFonts w:ascii="Times New Roman" w:hAnsi="Times New Roman" w:cs="Times New Roman"/>
          <w:i/>
          <w:sz w:val="22"/>
          <w:lang w:val="en-GB"/>
        </w:rPr>
        <w:t xml:space="preserve"> </w:t>
      </w:r>
      <w:r w:rsidRPr="001B40C3">
        <w:rPr>
          <w:rFonts w:ascii="Times New Roman" w:hAnsi="Times New Roman" w:cs="Times New Roman"/>
          <w:sz w:val="22"/>
          <w:lang w:val="en-GB"/>
        </w:rPr>
        <w:t xml:space="preserve">WT. </w:t>
      </w:r>
      <w:r w:rsidR="002F1DA9" w:rsidRPr="001B40C3">
        <w:rPr>
          <w:rFonts w:ascii="Times New Roman" w:hAnsi="Times New Roman" w:cs="Times New Roman"/>
          <w:sz w:val="22"/>
          <w:lang w:val="en-GB"/>
        </w:rPr>
        <w:t>A</w:t>
      </w:r>
      <w:r w:rsidRPr="001B40C3">
        <w:rPr>
          <w:rFonts w:ascii="Times New Roman" w:hAnsi="Times New Roman" w:cs="Times New Roman"/>
          <w:sz w:val="22"/>
          <w:lang w:val="en-GB"/>
        </w:rPr>
        <w:t xml:space="preserve"> total</w:t>
      </w:r>
      <w:r w:rsidR="004E604C">
        <w:rPr>
          <w:rFonts w:ascii="Times New Roman" w:hAnsi="Times New Roman" w:cs="Times New Roman"/>
          <w:sz w:val="22"/>
          <w:lang w:val="en-GB"/>
        </w:rPr>
        <w:t xml:space="preserve"> of </w:t>
      </w:r>
      <w:r w:rsidR="00467762">
        <w:rPr>
          <w:rFonts w:ascii="Times New Roman" w:hAnsi="Times New Roman" w:cs="Times New Roman"/>
          <w:sz w:val="22"/>
          <w:lang w:val="en-GB"/>
        </w:rPr>
        <w:t>three</w:t>
      </w:r>
      <w:r w:rsidRPr="001B40C3">
        <w:rPr>
          <w:rFonts w:ascii="Times New Roman" w:hAnsi="Times New Roman" w:cs="Times New Roman"/>
          <w:sz w:val="22"/>
          <w:lang w:val="en-GB"/>
        </w:rPr>
        <w:t xml:space="preserve"> </w:t>
      </w:r>
      <w:r w:rsidR="0002550E" w:rsidRPr="001B40C3">
        <w:rPr>
          <w:rFonts w:ascii="Times New Roman" w:hAnsi="Times New Roman" w:cs="Times New Roman"/>
          <w:sz w:val="22"/>
          <w:lang w:val="en-GB"/>
        </w:rPr>
        <w:t xml:space="preserve">replicate </w:t>
      </w:r>
      <w:r w:rsidR="00133C09" w:rsidRPr="001B40C3">
        <w:rPr>
          <w:rFonts w:ascii="Times New Roman" w:hAnsi="Times New Roman" w:cs="Times New Roman"/>
          <w:sz w:val="22"/>
          <w:lang w:val="en-GB"/>
        </w:rPr>
        <w:t>runs</w:t>
      </w:r>
      <w:r w:rsidR="00467762">
        <w:rPr>
          <w:rFonts w:ascii="Times New Roman" w:hAnsi="Times New Roman" w:cs="Times New Roman"/>
          <w:sz w:val="22"/>
          <w:lang w:val="en-GB"/>
        </w:rPr>
        <w:t xml:space="preserve"> in one</w:t>
      </w:r>
      <w:r w:rsidR="0002550E" w:rsidRPr="001B40C3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="0002550E" w:rsidRPr="001B40C3">
        <w:rPr>
          <w:rFonts w:ascii="Times New Roman" w:hAnsi="Times New Roman" w:cs="Times New Roman"/>
          <w:sz w:val="22"/>
          <w:lang w:val="en-GB"/>
        </w:rPr>
        <w:t>FlowerPlate</w:t>
      </w:r>
      <w:proofErr w:type="spellEnd"/>
      <w:r w:rsidR="00467762">
        <w:rPr>
          <w:rFonts w:ascii="Times New Roman" w:hAnsi="Times New Roman" w:cs="Times New Roman"/>
          <w:sz w:val="22"/>
          <w:lang w:val="en-GB"/>
        </w:rPr>
        <w:t xml:space="preserve"> </w:t>
      </w:r>
      <w:r w:rsidR="0002550E" w:rsidRPr="001B40C3">
        <w:rPr>
          <w:rFonts w:ascii="Times New Roman" w:hAnsi="Times New Roman" w:cs="Times New Roman"/>
          <w:sz w:val="22"/>
          <w:lang w:val="en-GB"/>
        </w:rPr>
        <w:t>were performed</w:t>
      </w:r>
      <w:r w:rsidRPr="001B40C3">
        <w:rPr>
          <w:rFonts w:ascii="Times New Roman" w:hAnsi="Times New Roman" w:cs="Times New Roman"/>
          <w:sz w:val="22"/>
          <w:lang w:val="en-GB"/>
        </w:rPr>
        <w:t>.</w:t>
      </w:r>
      <w:r w:rsidRPr="003C60F0">
        <w:rPr>
          <w:rFonts w:ascii="Times New Roman" w:hAnsi="Times New Roman" w:cs="Times New Roman"/>
          <w:sz w:val="22"/>
          <w:lang w:val="en-GB"/>
        </w:rPr>
        <w:t xml:space="preserve"> </w:t>
      </w:r>
      <w:r w:rsidR="00733E4A" w:rsidRPr="00392F4D">
        <w:rPr>
          <w:rFonts w:ascii="Times New Roman" w:hAnsi="Times New Roman" w:cs="Times New Roman"/>
          <w:i/>
          <w:sz w:val="22"/>
          <w:lang w:val="en-GB"/>
        </w:rPr>
        <w:t>C. </w:t>
      </w:r>
      <w:proofErr w:type="spellStart"/>
      <w:r w:rsidR="00733E4A" w:rsidRPr="00392F4D">
        <w:rPr>
          <w:rFonts w:ascii="Times New Roman" w:hAnsi="Times New Roman" w:cs="Times New Roman"/>
          <w:i/>
          <w:sz w:val="22"/>
          <w:lang w:val="en-GB"/>
        </w:rPr>
        <w:t>glutamicum</w:t>
      </w:r>
      <w:proofErr w:type="spellEnd"/>
      <w:r w:rsidR="00733E4A" w:rsidRPr="00392F4D">
        <w:rPr>
          <w:rFonts w:ascii="Times New Roman" w:hAnsi="Times New Roman" w:cs="Times New Roman"/>
          <w:i/>
          <w:sz w:val="22"/>
          <w:lang w:val="en-GB"/>
        </w:rPr>
        <w:t xml:space="preserve"> </w:t>
      </w:r>
      <w:proofErr w:type="spellStart"/>
      <w:r w:rsidR="00733E4A" w:rsidRPr="00392F4D">
        <w:rPr>
          <w:rFonts w:ascii="Times New Roman" w:hAnsi="Times New Roman" w:cs="Times New Roman"/>
          <w:sz w:val="22"/>
          <w:lang w:val="en-GB"/>
        </w:rPr>
        <w:t>WT</w:t>
      </w:r>
      <w:proofErr w:type="spellEnd"/>
      <w:r w:rsidR="00733E4A" w:rsidRPr="00392F4D">
        <w:rPr>
          <w:rFonts w:ascii="Times New Roman" w:hAnsi="Times New Roman" w:cs="Times New Roman"/>
          <w:sz w:val="22"/>
          <w:lang w:val="en-GB"/>
        </w:rPr>
        <w:t xml:space="preserve"> was cultivated for a total number of 16 </w:t>
      </w:r>
      <w:r w:rsidR="00733E4A">
        <w:rPr>
          <w:rFonts w:ascii="Times New Roman" w:hAnsi="Times New Roman" w:cs="Times New Roman"/>
          <w:sz w:val="22"/>
          <w:lang w:val="en-GB"/>
        </w:rPr>
        <w:t xml:space="preserve">to 18 </w:t>
      </w:r>
      <w:r w:rsidR="00733E4A" w:rsidRPr="00392F4D">
        <w:rPr>
          <w:rFonts w:ascii="Times New Roman" w:hAnsi="Times New Roman" w:cs="Times New Roman"/>
          <w:sz w:val="22"/>
          <w:lang w:val="en-GB"/>
        </w:rPr>
        <w:t xml:space="preserve">repetitive batches in one </w:t>
      </w:r>
      <w:proofErr w:type="spellStart"/>
      <w:r w:rsidR="00733E4A" w:rsidRPr="00392F4D">
        <w:rPr>
          <w:rFonts w:ascii="Times New Roman" w:hAnsi="Times New Roman" w:cs="Times New Roman"/>
          <w:sz w:val="22"/>
          <w:lang w:val="en-GB"/>
        </w:rPr>
        <w:t>FlowerPlate</w:t>
      </w:r>
      <w:proofErr w:type="spellEnd"/>
      <w:r w:rsidR="00733E4A" w:rsidRPr="00392F4D">
        <w:rPr>
          <w:rFonts w:ascii="Times New Roman" w:hAnsi="Times New Roman" w:cs="Times New Roman"/>
          <w:sz w:val="22"/>
          <w:lang w:val="en-GB"/>
        </w:rPr>
        <w:t xml:space="preserve"> and defined </w:t>
      </w:r>
      <w:proofErr w:type="spellStart"/>
      <w:r w:rsidR="00733E4A" w:rsidRPr="00392F4D">
        <w:rPr>
          <w:rFonts w:ascii="Times New Roman" w:hAnsi="Times New Roman" w:cs="Times New Roman"/>
          <w:sz w:val="22"/>
          <w:lang w:val="en-GB"/>
        </w:rPr>
        <w:t>CGXII</w:t>
      </w:r>
      <w:proofErr w:type="spellEnd"/>
      <w:r w:rsidR="00733E4A" w:rsidRPr="00392F4D">
        <w:rPr>
          <w:rFonts w:ascii="Times New Roman" w:hAnsi="Times New Roman" w:cs="Times New Roman"/>
          <w:sz w:val="22"/>
          <w:lang w:val="en-GB"/>
        </w:rPr>
        <w:t xml:space="preserve"> medium with 428 </w:t>
      </w:r>
      <w:proofErr w:type="spellStart"/>
      <w:r w:rsidR="00733E4A" w:rsidRPr="00392F4D">
        <w:rPr>
          <w:rFonts w:ascii="Times New Roman" w:hAnsi="Times New Roman" w:cs="Times New Roman"/>
          <w:sz w:val="22"/>
          <w:lang w:val="en-GB"/>
        </w:rPr>
        <w:t>mM</w:t>
      </w:r>
      <w:proofErr w:type="spellEnd"/>
      <w:r w:rsidR="00733E4A" w:rsidRPr="00392F4D">
        <w:rPr>
          <w:rFonts w:ascii="Times New Roman" w:hAnsi="Times New Roman" w:cs="Times New Roman"/>
          <w:sz w:val="22"/>
          <w:lang w:val="en-GB"/>
        </w:rPr>
        <w:t xml:space="preserve"> ethanol as sole carbon and energy source.</w:t>
      </w:r>
      <w:r w:rsidR="00733E4A">
        <w:rPr>
          <w:rFonts w:ascii="Times New Roman" w:hAnsi="Times New Roman" w:cs="Times New Roman"/>
          <w:sz w:val="22"/>
          <w:lang w:val="en-GB"/>
        </w:rPr>
        <w:t xml:space="preserve"> </w:t>
      </w:r>
      <w:r w:rsidR="00733E4A" w:rsidRPr="00392F4D">
        <w:rPr>
          <w:rFonts w:ascii="Times New Roman" w:hAnsi="Times New Roman" w:cs="Times New Roman"/>
          <w:sz w:val="22"/>
          <w:lang w:val="en-GB"/>
        </w:rPr>
        <w:t>The resulting online BS measurements</w:t>
      </w:r>
      <w:r w:rsidR="00733E4A">
        <w:rPr>
          <w:rFonts w:ascii="Times New Roman" w:hAnsi="Times New Roman" w:cs="Times New Roman"/>
          <w:sz w:val="22"/>
          <w:lang w:val="en-GB"/>
        </w:rPr>
        <w:t xml:space="preserve"> against cultivation time are shown.</w:t>
      </w:r>
    </w:p>
    <w:p w14:paraId="6F754915" w14:textId="47594A53" w:rsidR="003327CC" w:rsidRPr="00E823DB" w:rsidRDefault="00141D2A" w:rsidP="003327CC">
      <w:pPr>
        <w:spacing w:after="160" w:line="259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2"/>
          <w:lang w:val="en-GB"/>
        </w:rPr>
      </w:pPr>
      <w:r>
        <w:rPr>
          <w:rFonts w:ascii="Times New Roman" w:hAnsi="Times New Roman" w:cs="Times New Roman"/>
          <w:b/>
          <w:noProof/>
          <w:color w:val="auto"/>
          <w:sz w:val="22"/>
        </w:rPr>
        <w:lastRenderedPageBreak/>
        <w:drawing>
          <wp:inline distT="0" distB="0" distL="0" distR="0" wp14:anchorId="47852B51" wp14:editId="7E7C20B3">
            <wp:extent cx="5696724" cy="3980696"/>
            <wp:effectExtent l="0" t="0" r="0" b="127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_S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724" cy="398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18A77" w14:textId="577C24FA" w:rsidR="003327CC" w:rsidRPr="00E823DB" w:rsidRDefault="003327CC" w:rsidP="003327CC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sz w:val="22"/>
          <w:szCs w:val="24"/>
          <w:lang w:val="en-GB"/>
        </w:rPr>
      </w:pPr>
      <w:r w:rsidRPr="00E823DB">
        <w:rPr>
          <w:rFonts w:ascii="Times New Roman" w:hAnsi="Times New Roman" w:cs="Times New Roman"/>
          <w:b/>
          <w:color w:val="auto"/>
          <w:sz w:val="22"/>
          <w:lang w:val="en-GB"/>
        </w:rPr>
        <w:t>Figure S2:</w:t>
      </w:r>
      <w:r w:rsidRPr="00E823DB">
        <w:rPr>
          <w:rFonts w:ascii="Times New Roman" w:hAnsi="Times New Roman" w:cs="Times New Roman"/>
          <w:color w:val="auto"/>
          <w:sz w:val="22"/>
          <w:lang w:val="en-GB"/>
        </w:rPr>
        <w:t xml:space="preserve"> Additional online data</w:t>
      </w:r>
      <w:r w:rsidR="00733E4A">
        <w:rPr>
          <w:rFonts w:ascii="Times New Roman" w:hAnsi="Times New Roman" w:cs="Times New Roman"/>
          <w:color w:val="auto"/>
          <w:sz w:val="22"/>
          <w:lang w:val="en-GB"/>
        </w:rPr>
        <w:t xml:space="preserve"> (pH and dissolved oxygen (DO))</w:t>
      </w:r>
      <w:r w:rsidRPr="00E823DB">
        <w:rPr>
          <w:rFonts w:ascii="Times New Roman" w:hAnsi="Times New Roman" w:cs="Times New Roman"/>
          <w:color w:val="auto"/>
          <w:sz w:val="22"/>
          <w:lang w:val="en-GB"/>
        </w:rPr>
        <w:t xml:space="preserve"> for the phenotyping experiments </w:t>
      </w:r>
      <w:r w:rsidRPr="00E823DB">
        <w:rPr>
          <w:rFonts w:ascii="Times New Roman" w:hAnsi="Times New Roman" w:cs="Times New Roman"/>
          <w:sz w:val="22"/>
          <w:szCs w:val="24"/>
          <w:lang w:val="en-GB"/>
        </w:rPr>
        <w:t xml:space="preserve">of the </w:t>
      </w:r>
      <w:r w:rsidR="00270834">
        <w:rPr>
          <w:rFonts w:ascii="Times New Roman" w:hAnsi="Times New Roman" w:cs="Times New Roman"/>
          <w:sz w:val="22"/>
          <w:szCs w:val="24"/>
          <w:lang w:val="en-GB"/>
        </w:rPr>
        <w:t>three</w:t>
      </w:r>
      <w:r w:rsidRPr="00E823DB">
        <w:rPr>
          <w:rFonts w:ascii="Times New Roman" w:hAnsi="Times New Roman" w:cs="Times New Roman"/>
          <w:sz w:val="22"/>
          <w:szCs w:val="24"/>
          <w:lang w:val="en-GB"/>
        </w:rPr>
        <w:t xml:space="preserve"> evolved mutant strains in comparison to </w:t>
      </w:r>
      <w:r w:rsidRPr="00E823DB">
        <w:rPr>
          <w:rFonts w:ascii="Times New Roman" w:hAnsi="Times New Roman" w:cs="Times New Roman"/>
          <w:i/>
          <w:sz w:val="22"/>
          <w:szCs w:val="24"/>
          <w:lang w:val="en-GB"/>
        </w:rPr>
        <w:t>C. </w:t>
      </w:r>
      <w:proofErr w:type="spellStart"/>
      <w:r w:rsidRPr="00E823DB">
        <w:rPr>
          <w:rFonts w:ascii="Times New Roman" w:hAnsi="Times New Roman" w:cs="Times New Roman"/>
          <w:i/>
          <w:sz w:val="22"/>
          <w:szCs w:val="24"/>
          <w:lang w:val="en-GB"/>
        </w:rPr>
        <w:t>glutamicum</w:t>
      </w:r>
      <w:proofErr w:type="spellEnd"/>
      <w:r w:rsidRPr="00E823DB">
        <w:rPr>
          <w:rFonts w:ascii="Times New Roman" w:hAnsi="Times New Roman" w:cs="Times New Roman"/>
          <w:sz w:val="22"/>
          <w:szCs w:val="24"/>
          <w:lang w:val="en-GB"/>
        </w:rPr>
        <w:t xml:space="preserve"> </w:t>
      </w:r>
      <w:proofErr w:type="spellStart"/>
      <w:r w:rsidRPr="00E823DB">
        <w:rPr>
          <w:rFonts w:ascii="Times New Roman" w:hAnsi="Times New Roman" w:cs="Times New Roman"/>
          <w:sz w:val="22"/>
          <w:szCs w:val="24"/>
          <w:lang w:val="en-GB"/>
        </w:rPr>
        <w:t>WT</w:t>
      </w:r>
      <w:proofErr w:type="spellEnd"/>
      <w:r w:rsidR="00621C8E">
        <w:rPr>
          <w:rFonts w:ascii="Times New Roman" w:hAnsi="Times New Roman" w:cs="Times New Roman"/>
          <w:sz w:val="22"/>
          <w:szCs w:val="24"/>
          <w:lang w:val="en-GB"/>
        </w:rPr>
        <w:t xml:space="preserve"> (cf. Figure 3</w:t>
      </w:r>
      <w:r w:rsidR="00C108C5">
        <w:rPr>
          <w:rFonts w:ascii="Times New Roman" w:hAnsi="Times New Roman" w:cs="Times New Roman"/>
          <w:sz w:val="22"/>
          <w:szCs w:val="24"/>
          <w:lang w:val="en-GB"/>
        </w:rPr>
        <w:t>C</w:t>
      </w:r>
      <w:r w:rsidR="00621C8E">
        <w:rPr>
          <w:rFonts w:ascii="Times New Roman" w:hAnsi="Times New Roman" w:cs="Times New Roman"/>
          <w:sz w:val="22"/>
          <w:szCs w:val="24"/>
          <w:lang w:val="en-GB"/>
        </w:rPr>
        <w:t>)</w:t>
      </w:r>
      <w:r w:rsidRPr="00E823DB">
        <w:rPr>
          <w:rFonts w:ascii="Times New Roman" w:hAnsi="Times New Roman" w:cs="Times New Roman"/>
          <w:sz w:val="22"/>
          <w:szCs w:val="24"/>
          <w:lang w:val="en-GB"/>
        </w:rPr>
        <w:t xml:space="preserve">. </w:t>
      </w:r>
    </w:p>
    <w:p w14:paraId="5D9BDDC5" w14:textId="77777777" w:rsidR="00FD7259" w:rsidRPr="00E823DB" w:rsidRDefault="00FD7259" w:rsidP="00A86BBC">
      <w:pPr>
        <w:spacing w:after="54" w:line="259" w:lineRule="auto"/>
        <w:ind w:left="0" w:firstLine="0"/>
        <w:rPr>
          <w:rFonts w:ascii="Times New Roman" w:hAnsi="Times New Roman" w:cs="Times New Roman"/>
          <w:b/>
          <w:color w:val="auto"/>
          <w:sz w:val="22"/>
          <w:lang w:val="en-GB"/>
        </w:rPr>
      </w:pPr>
    </w:p>
    <w:p w14:paraId="1B2831F4" w14:textId="77777777" w:rsidR="00FD7259" w:rsidRDefault="00FD7259" w:rsidP="00A86BBC">
      <w:pPr>
        <w:spacing w:after="54" w:line="259" w:lineRule="auto"/>
        <w:ind w:left="0" w:firstLine="0"/>
        <w:rPr>
          <w:rFonts w:ascii="Times New Roman" w:hAnsi="Times New Roman" w:cs="Times New Roman"/>
          <w:b/>
          <w:color w:val="auto"/>
          <w:sz w:val="22"/>
          <w:lang w:val="en-GB"/>
        </w:rPr>
      </w:pPr>
    </w:p>
    <w:p w14:paraId="103AB80E" w14:textId="77777777" w:rsidR="003327CC" w:rsidRDefault="003327CC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color w:val="auto"/>
          <w:sz w:val="22"/>
          <w:lang w:val="en-GB"/>
        </w:rPr>
      </w:pPr>
      <w:r>
        <w:rPr>
          <w:rFonts w:ascii="Times New Roman" w:hAnsi="Times New Roman" w:cs="Times New Roman"/>
          <w:b/>
          <w:color w:val="auto"/>
          <w:sz w:val="22"/>
          <w:lang w:val="en-GB"/>
        </w:rPr>
        <w:br w:type="page"/>
      </w:r>
    </w:p>
    <w:p w14:paraId="59C05AFD" w14:textId="409E5564" w:rsidR="005255A2" w:rsidRPr="003C60F0" w:rsidRDefault="009F7BC8" w:rsidP="0006035B">
      <w:pPr>
        <w:spacing w:after="120" w:line="240" w:lineRule="auto"/>
        <w:ind w:left="0" w:firstLine="0"/>
        <w:rPr>
          <w:rFonts w:ascii="Times New Roman" w:hAnsi="Times New Roman" w:cs="Times New Roman"/>
          <w:color w:val="auto"/>
          <w:sz w:val="22"/>
          <w:lang w:val="en-GB"/>
        </w:rPr>
      </w:pPr>
      <w:r w:rsidRPr="003C60F0">
        <w:rPr>
          <w:rFonts w:ascii="Times New Roman" w:hAnsi="Times New Roman" w:cs="Times New Roman"/>
          <w:b/>
          <w:color w:val="auto"/>
          <w:sz w:val="22"/>
          <w:lang w:val="en-GB"/>
        </w:rPr>
        <w:lastRenderedPageBreak/>
        <w:t xml:space="preserve">Table </w:t>
      </w:r>
      <w:r w:rsidR="00A86BBC" w:rsidRPr="003C60F0">
        <w:rPr>
          <w:rFonts w:ascii="Times New Roman" w:hAnsi="Times New Roman" w:cs="Times New Roman"/>
          <w:b/>
          <w:color w:val="auto"/>
          <w:sz w:val="22"/>
          <w:lang w:val="en-GB"/>
        </w:rPr>
        <w:t>S</w:t>
      </w:r>
      <w:r w:rsidR="00BB6832">
        <w:rPr>
          <w:rFonts w:ascii="Times New Roman" w:hAnsi="Times New Roman" w:cs="Times New Roman"/>
          <w:b/>
          <w:color w:val="auto"/>
          <w:sz w:val="22"/>
          <w:lang w:val="en-GB"/>
        </w:rPr>
        <w:t>1</w:t>
      </w:r>
      <w:r w:rsidR="00626D0A" w:rsidRPr="003C60F0">
        <w:rPr>
          <w:rFonts w:ascii="Times New Roman" w:hAnsi="Times New Roman" w:cs="Times New Roman"/>
          <w:b/>
          <w:color w:val="auto"/>
          <w:sz w:val="22"/>
          <w:lang w:val="en-GB"/>
        </w:rPr>
        <w:t>:</w:t>
      </w:r>
      <w:r w:rsidRPr="003C60F0">
        <w:rPr>
          <w:rFonts w:ascii="Times New Roman" w:hAnsi="Times New Roman" w:cs="Times New Roman"/>
          <w:sz w:val="22"/>
          <w:lang w:val="en-GB"/>
        </w:rPr>
        <w:t xml:space="preserve"> </w:t>
      </w:r>
      <w:r w:rsidR="0064656D" w:rsidRPr="003C60F0">
        <w:rPr>
          <w:rFonts w:ascii="Times New Roman" w:hAnsi="Times New Roman" w:cs="Times New Roman"/>
          <w:sz w:val="22"/>
          <w:lang w:val="en-GB"/>
        </w:rPr>
        <w:t>Single nucleotide variants (</w:t>
      </w:r>
      <w:proofErr w:type="spellStart"/>
      <w:r w:rsidR="0064656D" w:rsidRPr="003C60F0">
        <w:rPr>
          <w:rFonts w:ascii="Times New Roman" w:hAnsi="Times New Roman" w:cs="Times New Roman"/>
          <w:sz w:val="22"/>
          <w:lang w:val="en-GB"/>
        </w:rPr>
        <w:t>SNV</w:t>
      </w:r>
      <w:proofErr w:type="spellEnd"/>
      <w:r w:rsidR="0064656D" w:rsidRPr="003C60F0">
        <w:rPr>
          <w:rFonts w:ascii="Times New Roman" w:hAnsi="Times New Roman" w:cs="Times New Roman"/>
          <w:sz w:val="22"/>
          <w:lang w:val="en-GB"/>
        </w:rPr>
        <w:t xml:space="preserve">) of </w:t>
      </w:r>
      <w:proofErr w:type="spellStart"/>
      <w:r w:rsidR="0064656D" w:rsidRPr="003C60F0">
        <w:rPr>
          <w:rFonts w:ascii="Times New Roman" w:hAnsi="Times New Roman" w:cs="Times New Roman"/>
          <w:sz w:val="22"/>
          <w:lang w:val="en-GB"/>
        </w:rPr>
        <w:t>rbALE</w:t>
      </w:r>
      <w:proofErr w:type="spellEnd"/>
      <w:r w:rsidR="0064656D" w:rsidRPr="003C60F0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="0064656D" w:rsidRPr="003C60F0">
        <w:rPr>
          <w:rFonts w:ascii="Times New Roman" w:hAnsi="Times New Roman" w:cs="Times New Roman"/>
          <w:sz w:val="22"/>
          <w:lang w:val="en-GB"/>
        </w:rPr>
        <w:t>EtOH</w:t>
      </w:r>
      <w:proofErr w:type="spellEnd"/>
      <w:r w:rsidR="0064656D" w:rsidRPr="003C60F0">
        <w:rPr>
          <w:rFonts w:ascii="Times New Roman" w:hAnsi="Times New Roman" w:cs="Times New Roman"/>
          <w:sz w:val="22"/>
          <w:lang w:val="en-GB"/>
        </w:rPr>
        <w:t xml:space="preserve"> R3</w:t>
      </w:r>
      <w:r w:rsidR="004D4F4A">
        <w:rPr>
          <w:rFonts w:ascii="Times New Roman" w:hAnsi="Times New Roman" w:cs="Times New Roman"/>
          <w:sz w:val="22"/>
          <w:lang w:val="en-GB"/>
        </w:rPr>
        <w:t xml:space="preserve"> compared to the </w:t>
      </w:r>
      <w:proofErr w:type="spellStart"/>
      <w:r w:rsidR="004D4F4A">
        <w:rPr>
          <w:rFonts w:ascii="Times New Roman" w:hAnsi="Times New Roman" w:cs="Times New Roman"/>
          <w:sz w:val="22"/>
          <w:lang w:val="en-GB"/>
        </w:rPr>
        <w:t>WT</w:t>
      </w:r>
      <w:proofErr w:type="spellEnd"/>
      <w:r w:rsidR="0064656D" w:rsidRPr="003C60F0">
        <w:rPr>
          <w:rFonts w:ascii="Times New Roman" w:hAnsi="Times New Roman" w:cs="Times New Roman"/>
          <w:sz w:val="22"/>
          <w:lang w:val="en-GB"/>
        </w:rPr>
        <w:t xml:space="preserve"> identified </w:t>
      </w:r>
      <w:r w:rsidR="006F0F5B" w:rsidRPr="003C60F0">
        <w:rPr>
          <w:rFonts w:ascii="Times New Roman" w:hAnsi="Times New Roman" w:cs="Times New Roman"/>
          <w:sz w:val="22"/>
          <w:lang w:val="en-GB"/>
        </w:rPr>
        <w:t>by genome sequencing</w:t>
      </w:r>
      <w:r w:rsidR="00985192" w:rsidRPr="003C60F0">
        <w:rPr>
          <w:rFonts w:ascii="Times New Roman" w:hAnsi="Times New Roman" w:cs="Times New Roman"/>
          <w:sz w:val="22"/>
          <w:lang w:val="en-GB"/>
        </w:rPr>
        <w:t xml:space="preserve"> appearing with a frequency of at least 75%. </w:t>
      </w:r>
      <w:r w:rsidR="006F0F5B" w:rsidRPr="003C60F0">
        <w:rPr>
          <w:rFonts w:ascii="Times New Roman" w:hAnsi="Times New Roman" w:cs="Times New Roman"/>
          <w:sz w:val="22"/>
          <w:lang w:val="en-GB"/>
        </w:rPr>
        <w:t xml:space="preserve"> </w:t>
      </w:r>
    </w:p>
    <w:tbl>
      <w:tblPr>
        <w:tblStyle w:val="TableGrid"/>
        <w:tblW w:w="8816" w:type="dxa"/>
        <w:jc w:val="center"/>
        <w:tblInd w:w="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9"/>
        <w:gridCol w:w="1029"/>
        <w:gridCol w:w="2923"/>
        <w:gridCol w:w="3025"/>
      </w:tblGrid>
      <w:tr w:rsidR="00074C66" w:rsidRPr="0064656D" w14:paraId="2FA01804" w14:textId="77777777" w:rsidTr="003C456C">
        <w:trPr>
          <w:trHeight w:val="227"/>
          <w:jc w:val="center"/>
        </w:trPr>
        <w:tc>
          <w:tcPr>
            <w:tcW w:w="18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</w:tcPr>
          <w:p w14:paraId="05576C23" w14:textId="63F7A1E1" w:rsidR="00B87B40" w:rsidRPr="0064656D" w:rsidRDefault="00B87B40" w:rsidP="00377E3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4656D">
              <w:rPr>
                <w:rFonts w:ascii="Arial" w:hAnsi="Arial" w:cs="Arial"/>
                <w:b/>
                <w:sz w:val="18"/>
                <w:szCs w:val="18"/>
                <w:lang w:val="en-US"/>
              </w:rPr>
              <w:t>Position and mutation on DNA level</w:t>
            </w:r>
          </w:p>
        </w:tc>
        <w:tc>
          <w:tcPr>
            <w:tcW w:w="1029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05DC3324" w14:textId="4A60958A" w:rsidR="00B87B40" w:rsidRPr="0064656D" w:rsidRDefault="00B87B40" w:rsidP="00377E3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64656D">
              <w:rPr>
                <w:rFonts w:ascii="Arial" w:hAnsi="Arial" w:cs="Arial"/>
                <w:b/>
                <w:sz w:val="18"/>
                <w:szCs w:val="18"/>
              </w:rPr>
              <w:t>Frequency</w:t>
            </w:r>
            <w:proofErr w:type="spellEnd"/>
            <w:r w:rsidR="00985192">
              <w:rPr>
                <w:rFonts w:ascii="Arial" w:hAnsi="Arial" w:cs="Arial"/>
                <w:b/>
                <w:sz w:val="18"/>
                <w:szCs w:val="18"/>
              </w:rPr>
              <w:t xml:space="preserve"> (%)</w:t>
            </w:r>
          </w:p>
        </w:tc>
        <w:tc>
          <w:tcPr>
            <w:tcW w:w="292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6BA296EF" w14:textId="1923D166" w:rsidR="00B87B40" w:rsidRPr="0064656D" w:rsidRDefault="00B87B40" w:rsidP="00377E3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64656D">
              <w:rPr>
                <w:rFonts w:ascii="Arial" w:hAnsi="Arial" w:cs="Arial"/>
                <w:b/>
                <w:sz w:val="18"/>
                <w:szCs w:val="18"/>
              </w:rPr>
              <w:t>Locus</w:t>
            </w:r>
            <w:proofErr w:type="spellEnd"/>
            <w:r w:rsidRPr="0064656D">
              <w:rPr>
                <w:rFonts w:ascii="Arial" w:hAnsi="Arial" w:cs="Arial"/>
                <w:b/>
                <w:sz w:val="18"/>
                <w:szCs w:val="18"/>
              </w:rPr>
              <w:t xml:space="preserve"> tag, </w:t>
            </w:r>
            <w:proofErr w:type="spellStart"/>
            <w:r w:rsidR="004D4F4A">
              <w:rPr>
                <w:rFonts w:ascii="Arial" w:hAnsi="Arial" w:cs="Arial"/>
                <w:b/>
                <w:sz w:val="18"/>
                <w:szCs w:val="18"/>
              </w:rPr>
              <w:t>gene</w:t>
            </w:r>
            <w:proofErr w:type="spellEnd"/>
            <w:r w:rsidR="004D4F4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4D4F4A">
              <w:rPr>
                <w:rFonts w:ascii="Arial" w:hAnsi="Arial" w:cs="Arial"/>
                <w:b/>
                <w:sz w:val="18"/>
                <w:szCs w:val="18"/>
              </w:rPr>
              <w:t>name</w:t>
            </w:r>
            <w:proofErr w:type="spellEnd"/>
            <w:r w:rsidR="004D4F4A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proofErr w:type="spellStart"/>
            <w:r w:rsidRPr="0064656D">
              <w:rPr>
                <w:rFonts w:ascii="Arial" w:hAnsi="Arial" w:cs="Arial"/>
                <w:b/>
                <w:sz w:val="18"/>
                <w:szCs w:val="18"/>
              </w:rPr>
              <w:t>annotation</w:t>
            </w:r>
            <w:proofErr w:type="spellEnd"/>
          </w:p>
        </w:tc>
        <w:tc>
          <w:tcPr>
            <w:tcW w:w="302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</w:tcPr>
          <w:p w14:paraId="57854B21" w14:textId="172CC15A" w:rsidR="00B87B40" w:rsidRPr="0064656D" w:rsidRDefault="00B87B40" w:rsidP="00074C66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4656D">
              <w:rPr>
                <w:rFonts w:ascii="Arial" w:hAnsi="Arial" w:cs="Arial"/>
                <w:b/>
                <w:sz w:val="18"/>
                <w:szCs w:val="18"/>
              </w:rPr>
              <w:t>Mutation</w:t>
            </w:r>
            <w:r w:rsidR="00074C66" w:rsidRPr="0064656D">
              <w:rPr>
                <w:rFonts w:ascii="Arial" w:hAnsi="Arial" w:cs="Arial"/>
                <w:b/>
                <w:sz w:val="18"/>
                <w:szCs w:val="18"/>
              </w:rPr>
              <w:t xml:space="preserve"> and </w:t>
            </w:r>
            <w:proofErr w:type="spellStart"/>
            <w:r w:rsidR="00074C66" w:rsidRPr="0064656D">
              <w:rPr>
                <w:rFonts w:ascii="Arial" w:hAnsi="Arial" w:cs="Arial"/>
                <w:b/>
                <w:sz w:val="18"/>
                <w:szCs w:val="18"/>
              </w:rPr>
              <w:t>interpretation</w:t>
            </w:r>
            <w:r w:rsidR="0064656D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074C66" w:rsidRPr="0017088B" w14:paraId="72DFAAE0" w14:textId="77777777" w:rsidTr="003C456C">
        <w:trPr>
          <w:trHeight w:val="446"/>
          <w:jc w:val="center"/>
        </w:trPr>
        <w:tc>
          <w:tcPr>
            <w:tcW w:w="183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BC621ED" w14:textId="77777777" w:rsidR="00B87B40" w:rsidRPr="0064656D" w:rsidRDefault="00B87B40" w:rsidP="00377E3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829516_SNV_T_A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105E15" w14:textId="77777777" w:rsidR="00B87B40" w:rsidRPr="0064656D" w:rsidRDefault="00B87B40" w:rsidP="00377E3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99.32</w:t>
            </w:r>
          </w:p>
        </w:tc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F6356D" w14:textId="5E8B9262" w:rsidR="00B87B40" w:rsidRPr="0064656D" w:rsidRDefault="00B87B40" w:rsidP="00377E3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 xml:space="preserve">cg0896, putative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</w:rPr>
              <w:t>membrane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</w:rPr>
              <w:t>protein</w:t>
            </w:r>
            <w:proofErr w:type="spellEnd"/>
          </w:p>
        </w:tc>
        <w:tc>
          <w:tcPr>
            <w:tcW w:w="3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196C82B9" w14:textId="50F7F008" w:rsidR="00B87B40" w:rsidRPr="0064656D" w:rsidRDefault="00693E7F" w:rsidP="00B87B40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c</w:t>
            </w:r>
            <w:r w:rsidR="00B87B40" w:rsidRPr="0064656D">
              <w:rPr>
                <w:rFonts w:ascii="Arial" w:hAnsi="Arial" w:cs="Arial"/>
                <w:sz w:val="18"/>
                <w:szCs w:val="18"/>
                <w:lang w:val="en-GB"/>
              </w:rPr>
              <w:t>g0896 Y967*</w:t>
            </w:r>
            <w:r w:rsidR="00074C66" w:rsidRPr="0064656D">
              <w:rPr>
                <w:rFonts w:ascii="Arial" w:hAnsi="Arial" w:cs="Arial"/>
                <w:sz w:val="18"/>
                <w:szCs w:val="18"/>
                <w:lang w:val="en-GB"/>
              </w:rPr>
              <w:t>, no promoter affected</w:t>
            </w:r>
          </w:p>
        </w:tc>
      </w:tr>
      <w:tr w:rsidR="003C456C" w:rsidRPr="0017088B" w14:paraId="5EBE2911" w14:textId="77777777" w:rsidTr="003C456C">
        <w:trPr>
          <w:trHeight w:val="446"/>
          <w:jc w:val="center"/>
        </w:trPr>
        <w:tc>
          <w:tcPr>
            <w:tcW w:w="183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3DB2327" w14:textId="2D3AABC9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923955_SNV_G_T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E080C3" w14:textId="3EDD06DA" w:rsidR="003C456C" w:rsidRPr="0064656D" w:rsidRDefault="003C456C" w:rsidP="003C456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99.3</w:t>
            </w:r>
          </w:p>
        </w:tc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B87A66" w14:textId="441EBCA2" w:rsidR="003C456C" w:rsidRPr="0064656D" w:rsidRDefault="00693E7F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3C456C" w:rsidRPr="0064656D">
              <w:rPr>
                <w:rFonts w:ascii="Arial" w:hAnsi="Arial" w:cs="Arial"/>
                <w:sz w:val="18"/>
                <w:szCs w:val="18"/>
              </w:rPr>
              <w:t xml:space="preserve">g0987, </w:t>
            </w:r>
            <w:proofErr w:type="spellStart"/>
            <w:r w:rsidR="003C456C" w:rsidRPr="0064656D">
              <w:rPr>
                <w:rFonts w:ascii="Arial" w:hAnsi="Arial" w:cs="Arial"/>
                <w:sz w:val="18"/>
                <w:szCs w:val="18"/>
              </w:rPr>
              <w:t>conserved</w:t>
            </w:r>
            <w:proofErr w:type="spellEnd"/>
            <w:r w:rsidR="003C456C" w:rsidRPr="0064656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C456C" w:rsidRPr="0064656D">
              <w:rPr>
                <w:rFonts w:ascii="Arial" w:hAnsi="Arial" w:cs="Arial"/>
                <w:sz w:val="18"/>
                <w:szCs w:val="18"/>
              </w:rPr>
              <w:t>hypothetical</w:t>
            </w:r>
            <w:proofErr w:type="spellEnd"/>
            <w:r w:rsidR="003C456C" w:rsidRPr="0064656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C456C" w:rsidRPr="0064656D">
              <w:rPr>
                <w:rFonts w:ascii="Arial" w:hAnsi="Arial" w:cs="Arial"/>
                <w:sz w:val="18"/>
                <w:szCs w:val="18"/>
              </w:rPr>
              <w:t>protein</w:t>
            </w:r>
            <w:proofErr w:type="spellEnd"/>
          </w:p>
        </w:tc>
        <w:tc>
          <w:tcPr>
            <w:tcW w:w="3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B3C98C8" w14:textId="5A9D4B26" w:rsidR="003C456C" w:rsidRPr="0064656D" w:rsidRDefault="00693E7F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3C456C" w:rsidRPr="0064656D">
              <w:rPr>
                <w:rFonts w:ascii="Arial" w:hAnsi="Arial" w:cs="Arial"/>
                <w:sz w:val="18"/>
                <w:szCs w:val="18"/>
                <w:lang w:val="en-US"/>
              </w:rPr>
              <w:t>g0987 A12D</w:t>
            </w:r>
            <w:r w:rsidR="003C456C">
              <w:rPr>
                <w:rFonts w:ascii="Arial" w:hAnsi="Arial" w:cs="Arial"/>
                <w:sz w:val="18"/>
                <w:szCs w:val="18"/>
                <w:lang w:val="en-US"/>
              </w:rPr>
              <w:t>, no promote</w:t>
            </w:r>
            <w:r w:rsidR="003C456C" w:rsidRPr="0064656D">
              <w:rPr>
                <w:rFonts w:ascii="Arial" w:hAnsi="Arial" w:cs="Arial"/>
                <w:sz w:val="18"/>
                <w:szCs w:val="18"/>
                <w:lang w:val="en-US"/>
              </w:rPr>
              <w:t>r affected</w:t>
            </w:r>
          </w:p>
        </w:tc>
      </w:tr>
      <w:tr w:rsidR="003C456C" w:rsidRPr="0017088B" w14:paraId="0BBB0C30" w14:textId="77777777" w:rsidTr="003C456C">
        <w:trPr>
          <w:trHeight w:val="666"/>
          <w:jc w:val="center"/>
        </w:trPr>
        <w:tc>
          <w:tcPr>
            <w:tcW w:w="183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9AB5202" w14:textId="77777777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381944_SNV_T_G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75C94E" w14:textId="77777777" w:rsidR="003C456C" w:rsidRPr="0064656D" w:rsidRDefault="003C456C" w:rsidP="003C456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B8801E" w14:textId="554303DB" w:rsidR="003C456C" w:rsidRPr="006A3707" w:rsidRDefault="003C456C" w:rsidP="003C456C">
            <w:pPr>
              <w:spacing w:after="0" w:line="240" w:lineRule="auto"/>
              <w:ind w:left="4" w:right="106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P</w:t>
            </w:r>
            <w:r w:rsidRPr="0064656D">
              <w:rPr>
                <w:rFonts w:ascii="Arial" w:hAnsi="Arial" w:cs="Arial"/>
                <w:sz w:val="18"/>
                <w:szCs w:val="18"/>
                <w:vertAlign w:val="subscript"/>
              </w:rPr>
              <w:t>cg0435</w:t>
            </w:r>
            <w:r w:rsidRPr="0064656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4656D">
              <w:rPr>
                <w:rFonts w:ascii="Arial" w:hAnsi="Arial" w:cs="Arial"/>
                <w:i/>
                <w:sz w:val="18"/>
                <w:szCs w:val="18"/>
              </w:rPr>
              <w:t>udgA1</w:t>
            </w:r>
            <w:r w:rsidRPr="0064656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</w:rPr>
              <w:t>UDP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</w:rPr>
              <w:t xml:space="preserve">-glucose 6-dehydrogenase </w:t>
            </w:r>
          </w:p>
        </w:tc>
        <w:tc>
          <w:tcPr>
            <w:tcW w:w="3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A17BD04" w14:textId="3DCB22A9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 xml:space="preserve">Mutation between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>RBS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 xml:space="preserve"> and TLS, 4 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>bp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 xml:space="preserve"> upstream of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>ATG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>, presumably no effect</w:t>
            </w:r>
          </w:p>
        </w:tc>
      </w:tr>
      <w:tr w:rsidR="003C456C" w:rsidRPr="0017088B" w14:paraId="1A74098E" w14:textId="77777777" w:rsidTr="003C456C">
        <w:trPr>
          <w:trHeight w:val="665"/>
          <w:jc w:val="center"/>
        </w:trPr>
        <w:tc>
          <w:tcPr>
            <w:tcW w:w="183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1CF36BA" w14:textId="77777777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512738_SNV_G_A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733445" w14:textId="77777777" w:rsidR="003C456C" w:rsidRPr="0064656D" w:rsidRDefault="003C456C" w:rsidP="003C456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583C47" w14:textId="181C2C41" w:rsidR="003C456C" w:rsidRPr="0064656D" w:rsidRDefault="003C456C" w:rsidP="003C456C">
            <w:pPr>
              <w:spacing w:after="0" w:line="240" w:lineRule="auto"/>
              <w:ind w:left="4" w:right="106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>P</w:t>
            </w:r>
            <w:r w:rsidRPr="0064656D">
              <w:rPr>
                <w:rFonts w:ascii="Arial" w:hAnsi="Arial" w:cs="Arial"/>
                <w:sz w:val="18"/>
                <w:szCs w:val="18"/>
                <w:vertAlign w:val="subscript"/>
                <w:lang w:val="en-GB"/>
              </w:rPr>
              <w:t>cg0576</w:t>
            </w:r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64656D">
              <w:rPr>
                <w:rFonts w:ascii="Arial" w:hAnsi="Arial" w:cs="Arial"/>
                <w:i/>
                <w:sz w:val="18"/>
                <w:szCs w:val="18"/>
                <w:lang w:val="en-GB"/>
              </w:rPr>
              <w:t>rpoB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>, DNA-directed RNA polymerase β subunit</w:t>
            </w:r>
          </w:p>
          <w:p w14:paraId="4FA90578" w14:textId="0BBDCABA" w:rsidR="003C456C" w:rsidRPr="0064656D" w:rsidRDefault="003C456C" w:rsidP="003C456C">
            <w:pPr>
              <w:spacing w:after="0" w:line="240" w:lineRule="auto"/>
              <w:ind w:left="0" w:right="106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243B499" w14:textId="62A4CCBB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 xml:space="preserve">Mutation between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>TSS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 xml:space="preserve"> and TLS, 175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>bp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 xml:space="preserve"> upstream of TLS, regulation not known. </w:t>
            </w:r>
          </w:p>
        </w:tc>
      </w:tr>
      <w:tr w:rsidR="003C456C" w:rsidRPr="0017088B" w14:paraId="7638102D" w14:textId="77777777" w:rsidTr="003C456C">
        <w:trPr>
          <w:trHeight w:val="446"/>
          <w:jc w:val="center"/>
        </w:trPr>
        <w:tc>
          <w:tcPr>
            <w:tcW w:w="183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09F5A5C" w14:textId="77777777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1096559_SNV_A_G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5A6A18" w14:textId="77777777" w:rsidR="003C456C" w:rsidRPr="0064656D" w:rsidRDefault="003C456C" w:rsidP="003C456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814E53" w14:textId="2A09A939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>cg1189, hypothetical protein</w:t>
            </w:r>
          </w:p>
          <w:p w14:paraId="062AD2F5" w14:textId="745F80ED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33EBC02B" w14:textId="3A129A8B" w:rsidR="003C456C" w:rsidRPr="0064656D" w:rsidRDefault="00693E7F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3C456C" w:rsidRPr="0064656D">
              <w:rPr>
                <w:rFonts w:ascii="Arial" w:hAnsi="Arial" w:cs="Arial"/>
                <w:sz w:val="18"/>
                <w:szCs w:val="18"/>
                <w:lang w:val="en-US"/>
              </w:rPr>
              <w:t>g1189 I38V, no promoter affected</w:t>
            </w:r>
          </w:p>
        </w:tc>
      </w:tr>
      <w:tr w:rsidR="003C456C" w:rsidRPr="0064656D" w14:paraId="0C54008F" w14:textId="77777777" w:rsidTr="003C456C">
        <w:trPr>
          <w:trHeight w:val="446"/>
          <w:jc w:val="center"/>
        </w:trPr>
        <w:tc>
          <w:tcPr>
            <w:tcW w:w="183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FD19764" w14:textId="77777777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1813816_SNV_G_C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A9B9B6" w14:textId="77777777" w:rsidR="003C456C" w:rsidRPr="0064656D" w:rsidRDefault="003C456C" w:rsidP="003C456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46418D" w14:textId="37766E27" w:rsidR="003C456C" w:rsidRPr="0064656D" w:rsidRDefault="00693E7F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3C456C" w:rsidRPr="0064656D">
              <w:rPr>
                <w:rFonts w:ascii="Arial" w:hAnsi="Arial" w:cs="Arial"/>
                <w:sz w:val="18"/>
                <w:szCs w:val="18"/>
                <w:lang w:val="en-US"/>
              </w:rPr>
              <w:t xml:space="preserve">g1935, </w:t>
            </w:r>
            <w:r w:rsidR="003C456C" w:rsidRPr="0064656D">
              <w:rPr>
                <w:rFonts w:ascii="Arial" w:hAnsi="Arial" w:cs="Arial"/>
                <w:i/>
                <w:sz w:val="18"/>
                <w:szCs w:val="18"/>
                <w:lang w:val="en-US"/>
              </w:rPr>
              <w:t>gntR2</w:t>
            </w:r>
            <w:r w:rsidR="003C456C" w:rsidRPr="0064656D">
              <w:rPr>
                <w:rFonts w:ascii="Arial" w:hAnsi="Arial" w:cs="Arial"/>
                <w:sz w:val="18"/>
                <w:szCs w:val="18"/>
                <w:lang w:val="en-US"/>
              </w:rPr>
              <w:t>, gluconate responsive repressor 2, involved in gluconate metabolism and the pentose phosphate pathway.</w:t>
            </w:r>
          </w:p>
        </w:tc>
        <w:tc>
          <w:tcPr>
            <w:tcW w:w="3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1CF62FBD" w14:textId="78261A0F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>GntR2 V13L , no promoter affected</w:t>
            </w:r>
          </w:p>
          <w:p w14:paraId="2F04E55D" w14:textId="77777777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7A4D8E2B" w14:textId="3B694B6E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3C456C" w:rsidRPr="0017088B" w14:paraId="7FD27C27" w14:textId="77777777" w:rsidTr="003C456C">
        <w:trPr>
          <w:trHeight w:val="446"/>
          <w:jc w:val="center"/>
        </w:trPr>
        <w:tc>
          <w:tcPr>
            <w:tcW w:w="183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DA62806" w14:textId="77777777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1993795_SNV_T_C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5A18E4" w14:textId="77777777" w:rsidR="003C456C" w:rsidRPr="0064656D" w:rsidRDefault="003C456C" w:rsidP="003C456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79AAD6" w14:textId="76614B9C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 xml:space="preserve">NCgl1815,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</w:rPr>
              <w:t>hypothetical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</w:rPr>
              <w:t>protein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</w:rPr>
              <w:t>, CGP4</w:t>
            </w:r>
          </w:p>
        </w:tc>
        <w:tc>
          <w:tcPr>
            <w:tcW w:w="3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F9B9C93" w14:textId="22461240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 xml:space="preserve">NCgl1815 R109R, silent mutation, no promoter affected </w:t>
            </w:r>
          </w:p>
        </w:tc>
      </w:tr>
      <w:tr w:rsidR="003C456C" w:rsidRPr="0017088B" w14:paraId="1CAB4925" w14:textId="77777777" w:rsidTr="003C456C">
        <w:trPr>
          <w:trHeight w:val="446"/>
          <w:jc w:val="center"/>
        </w:trPr>
        <w:tc>
          <w:tcPr>
            <w:tcW w:w="183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8F1F2AE" w14:textId="77777777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1993797_SNV_G_T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F7E9A3" w14:textId="77777777" w:rsidR="003C456C" w:rsidRPr="0064656D" w:rsidRDefault="003C456C" w:rsidP="003C456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CABF53" w14:textId="20B9CAA0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 xml:space="preserve">NCgl1815,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</w:rPr>
              <w:t>hypothetical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</w:rPr>
              <w:t>protein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</w:rPr>
              <w:t>, CGP4</w:t>
            </w:r>
          </w:p>
        </w:tc>
        <w:tc>
          <w:tcPr>
            <w:tcW w:w="3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3E1A93F7" w14:textId="65C56006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>NCgl1815 R109R, silent mutation, no promoter affected</w:t>
            </w:r>
          </w:p>
        </w:tc>
      </w:tr>
      <w:tr w:rsidR="003C456C" w:rsidRPr="0017088B" w14:paraId="786C6D3D" w14:textId="77777777" w:rsidTr="003C456C">
        <w:trPr>
          <w:trHeight w:val="446"/>
          <w:jc w:val="center"/>
        </w:trPr>
        <w:tc>
          <w:tcPr>
            <w:tcW w:w="1839" w:type="dxa"/>
            <w:tcBorders>
              <w:top w:val="single" w:sz="3" w:space="0" w:color="000000"/>
              <w:left w:val="nil"/>
              <w:bottom w:val="single" w:sz="4" w:space="0" w:color="000000"/>
              <w:right w:val="single" w:sz="3" w:space="0" w:color="000000"/>
            </w:tcBorders>
          </w:tcPr>
          <w:p w14:paraId="7221BED2" w14:textId="77777777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1993809_SNV_A_G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13A268D7" w14:textId="77777777" w:rsidR="003C456C" w:rsidRPr="0064656D" w:rsidRDefault="003C456C" w:rsidP="003C456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589CBEF8" w14:textId="42852E68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 xml:space="preserve">NCgl1815,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</w:rPr>
              <w:t>hypothetical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</w:rPr>
              <w:t>protein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</w:rPr>
              <w:t>, CGP4</w:t>
            </w:r>
          </w:p>
        </w:tc>
        <w:tc>
          <w:tcPr>
            <w:tcW w:w="302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nil"/>
            </w:tcBorders>
          </w:tcPr>
          <w:p w14:paraId="10571925" w14:textId="77FE8597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>NCgl1815 L105L, silent mutation, no promoter affected</w:t>
            </w:r>
          </w:p>
        </w:tc>
      </w:tr>
      <w:tr w:rsidR="003C456C" w:rsidRPr="0017088B" w14:paraId="214AF9D5" w14:textId="77777777" w:rsidTr="003C456C">
        <w:trPr>
          <w:trHeight w:val="446"/>
          <w:jc w:val="center"/>
        </w:trPr>
        <w:tc>
          <w:tcPr>
            <w:tcW w:w="1839" w:type="dxa"/>
            <w:tcBorders>
              <w:top w:val="single" w:sz="3" w:space="0" w:color="000000"/>
              <w:left w:val="nil"/>
              <w:bottom w:val="single" w:sz="4" w:space="0" w:color="000000"/>
              <w:right w:val="single" w:sz="3" w:space="0" w:color="000000"/>
            </w:tcBorders>
          </w:tcPr>
          <w:p w14:paraId="72A7C454" w14:textId="77777777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1993912_SNV_C_T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2923BE6E" w14:textId="77777777" w:rsidR="003C456C" w:rsidRPr="0064656D" w:rsidRDefault="003C456C" w:rsidP="003C456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5B4D5BCC" w14:textId="65A31204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 xml:space="preserve">NCgl1815,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</w:rPr>
              <w:t>hypothetical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</w:rPr>
              <w:t>protein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</w:rPr>
              <w:t>, CGP4</w:t>
            </w:r>
          </w:p>
        </w:tc>
        <w:tc>
          <w:tcPr>
            <w:tcW w:w="302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nil"/>
            </w:tcBorders>
          </w:tcPr>
          <w:p w14:paraId="41C79925" w14:textId="5B4C95EA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>NCgl1815 P70P, silent mutation, no promoter affected</w:t>
            </w:r>
          </w:p>
        </w:tc>
      </w:tr>
      <w:tr w:rsidR="003C456C" w:rsidRPr="0017088B" w14:paraId="721CF838" w14:textId="77777777" w:rsidTr="003C456C">
        <w:trPr>
          <w:trHeight w:val="446"/>
          <w:jc w:val="center"/>
        </w:trPr>
        <w:tc>
          <w:tcPr>
            <w:tcW w:w="1839" w:type="dxa"/>
            <w:tcBorders>
              <w:top w:val="single" w:sz="3" w:space="0" w:color="000000"/>
              <w:left w:val="nil"/>
              <w:bottom w:val="single" w:sz="4" w:space="0" w:color="000000"/>
              <w:right w:val="single" w:sz="3" w:space="0" w:color="000000"/>
            </w:tcBorders>
          </w:tcPr>
          <w:p w14:paraId="545F2E9A" w14:textId="77777777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2368804_SNV_A_C</w:t>
            </w:r>
          </w:p>
        </w:tc>
        <w:tc>
          <w:tcPr>
            <w:tcW w:w="102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628BBC0F" w14:textId="77777777" w:rsidR="003C456C" w:rsidRPr="0064656D" w:rsidRDefault="003C456C" w:rsidP="003C456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25BA7DCB" w14:textId="10B2511C" w:rsidR="003C456C" w:rsidRPr="0064656D" w:rsidRDefault="00693E7F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3C456C" w:rsidRPr="0064656D">
              <w:rPr>
                <w:rFonts w:ascii="Arial" w:hAnsi="Arial" w:cs="Arial"/>
                <w:sz w:val="18"/>
                <w:szCs w:val="18"/>
              </w:rPr>
              <w:t xml:space="preserve">g2452, </w:t>
            </w:r>
            <w:proofErr w:type="spellStart"/>
            <w:r w:rsidR="003C456C" w:rsidRPr="0064656D">
              <w:rPr>
                <w:rFonts w:ascii="Arial" w:hAnsi="Arial" w:cs="Arial"/>
                <w:i/>
                <w:sz w:val="18"/>
                <w:szCs w:val="18"/>
              </w:rPr>
              <w:t>galK</w:t>
            </w:r>
            <w:proofErr w:type="spellEnd"/>
            <w:r w:rsidR="003C456C" w:rsidRPr="0064656D">
              <w:rPr>
                <w:rFonts w:ascii="Arial" w:hAnsi="Arial" w:cs="Arial"/>
                <w:sz w:val="18"/>
                <w:szCs w:val="18"/>
              </w:rPr>
              <w:t xml:space="preserve">, putative </w:t>
            </w:r>
            <w:proofErr w:type="spellStart"/>
            <w:r w:rsidR="003C456C" w:rsidRPr="0064656D">
              <w:rPr>
                <w:rFonts w:ascii="Arial" w:hAnsi="Arial" w:cs="Arial"/>
                <w:sz w:val="18"/>
                <w:szCs w:val="18"/>
              </w:rPr>
              <w:t>galactokinase</w:t>
            </w:r>
            <w:proofErr w:type="spellEnd"/>
          </w:p>
        </w:tc>
        <w:tc>
          <w:tcPr>
            <w:tcW w:w="302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nil"/>
            </w:tcBorders>
          </w:tcPr>
          <w:p w14:paraId="7E788F43" w14:textId="22241A5B" w:rsidR="003C456C" w:rsidRPr="0064656D" w:rsidRDefault="00693E7F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3C456C" w:rsidRPr="0064656D">
              <w:rPr>
                <w:rFonts w:ascii="Arial" w:hAnsi="Arial" w:cs="Arial"/>
                <w:sz w:val="18"/>
                <w:szCs w:val="18"/>
                <w:lang w:val="en-US"/>
              </w:rPr>
              <w:t>g2452 Q338P, no promoter affected</w:t>
            </w:r>
          </w:p>
        </w:tc>
      </w:tr>
      <w:tr w:rsidR="003C456C" w:rsidRPr="0017088B" w14:paraId="63B29877" w14:textId="77777777" w:rsidTr="003C456C">
        <w:trPr>
          <w:trHeight w:val="409"/>
          <w:jc w:val="center"/>
        </w:trPr>
        <w:tc>
          <w:tcPr>
            <w:tcW w:w="1839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</w:tcPr>
          <w:p w14:paraId="3FBF4739" w14:textId="77777777" w:rsidR="003C456C" w:rsidRPr="0064656D" w:rsidRDefault="003C456C" w:rsidP="003C456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2981767_SNV_G_A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281C2C2D" w14:textId="77777777" w:rsidR="003C456C" w:rsidRPr="0064656D" w:rsidRDefault="003C456C" w:rsidP="003C456C">
            <w:pPr>
              <w:spacing w:after="0" w:line="240" w:lineRule="auto"/>
              <w:ind w:left="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56D">
              <w:rPr>
                <w:rFonts w:ascii="Arial" w:hAnsi="Arial" w:cs="Arial"/>
                <w:sz w:val="18"/>
                <w:szCs w:val="18"/>
              </w:rPr>
              <w:t>75.61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7623A0B6" w14:textId="1B14EC4D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>P</w:t>
            </w:r>
            <w:r w:rsidRPr="00F85862">
              <w:rPr>
                <w:rFonts w:ascii="Arial" w:hAnsi="Arial" w:cs="Arial"/>
                <w:sz w:val="18"/>
                <w:szCs w:val="18"/>
                <w:vertAlign w:val="subscript"/>
                <w:lang w:val="en-GB"/>
              </w:rPr>
              <w:t>cg3096</w:t>
            </w:r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64656D">
              <w:rPr>
                <w:rFonts w:ascii="Arial" w:hAnsi="Arial" w:cs="Arial"/>
                <w:i/>
                <w:sz w:val="18"/>
                <w:szCs w:val="18"/>
                <w:lang w:val="en-GB"/>
              </w:rPr>
              <w:t>ald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  <w:lang w:val="en-GB"/>
              </w:rPr>
              <w:t>, acetaldehyde dehydrogenase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nil"/>
            </w:tcBorders>
          </w:tcPr>
          <w:p w14:paraId="4FD97036" w14:textId="2E6B9F87" w:rsidR="003C456C" w:rsidRPr="0064656D" w:rsidRDefault="003C456C" w:rsidP="003C456C">
            <w:pPr>
              <w:spacing w:after="0" w:line="240" w:lineRule="auto"/>
              <w:ind w:left="4" w:firstLine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 xml:space="preserve">Located in the </w:t>
            </w:r>
            <w:proofErr w:type="spellStart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>GlxR</w:t>
            </w:r>
            <w:proofErr w:type="spellEnd"/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 xml:space="preserve"> binding site upstream of cg3096, presumably effect on transcription of </w:t>
            </w:r>
            <w:proofErr w:type="spellStart"/>
            <w:r w:rsidRPr="0064656D">
              <w:rPr>
                <w:rFonts w:ascii="Arial" w:hAnsi="Arial" w:cs="Arial"/>
                <w:i/>
                <w:sz w:val="18"/>
                <w:szCs w:val="18"/>
                <w:lang w:val="en-US"/>
              </w:rPr>
              <w:t>ald</w:t>
            </w:r>
            <w:r w:rsidRPr="0064656D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proofErr w:type="spellEnd"/>
          </w:p>
        </w:tc>
      </w:tr>
    </w:tbl>
    <w:p w14:paraId="0CFB7DE2" w14:textId="141F800E" w:rsidR="002C202E" w:rsidRPr="00E823DB" w:rsidRDefault="0064656D" w:rsidP="0064656D">
      <w:pPr>
        <w:spacing w:after="160" w:line="259" w:lineRule="auto"/>
        <w:ind w:left="0" w:firstLine="0"/>
        <w:jc w:val="left"/>
        <w:rPr>
          <w:rFonts w:ascii="Arial" w:hAnsi="Arial" w:cs="Arial"/>
          <w:lang w:val="en-US"/>
        </w:rPr>
      </w:pPr>
      <w:proofErr w:type="gramStart"/>
      <w:r w:rsidRPr="00E823DB">
        <w:rPr>
          <w:rFonts w:ascii="Arial" w:hAnsi="Arial" w:cs="Arial"/>
          <w:vertAlign w:val="superscript"/>
          <w:lang w:val="en-US"/>
        </w:rPr>
        <w:t>a</w:t>
      </w:r>
      <w:proofErr w:type="gramEnd"/>
      <w:r w:rsidR="00765C63">
        <w:rPr>
          <w:rFonts w:ascii="Arial" w:hAnsi="Arial" w:cs="Arial"/>
          <w:vertAlign w:val="superscript"/>
          <w:lang w:val="en-US"/>
        </w:rPr>
        <w:t> </w:t>
      </w:r>
      <w:proofErr w:type="spellStart"/>
      <w:r w:rsidRPr="00E823DB">
        <w:rPr>
          <w:rFonts w:ascii="Arial" w:hAnsi="Arial" w:cs="Arial"/>
          <w:lang w:val="en-US"/>
        </w:rPr>
        <w:t>RBS</w:t>
      </w:r>
      <w:proofErr w:type="spellEnd"/>
      <w:r w:rsidRPr="00E823DB">
        <w:rPr>
          <w:rFonts w:ascii="Arial" w:hAnsi="Arial" w:cs="Arial"/>
          <w:lang w:val="en-US"/>
        </w:rPr>
        <w:t xml:space="preserve">, Ribosome binding site; TLS, Translational start site; </w:t>
      </w:r>
      <w:proofErr w:type="spellStart"/>
      <w:r w:rsidRPr="00E823DB">
        <w:rPr>
          <w:rFonts w:ascii="Arial" w:hAnsi="Arial" w:cs="Arial"/>
          <w:lang w:val="en-US"/>
        </w:rPr>
        <w:t>TSS</w:t>
      </w:r>
      <w:proofErr w:type="spellEnd"/>
      <w:r w:rsidRPr="00E823DB">
        <w:rPr>
          <w:rFonts w:ascii="Arial" w:hAnsi="Arial" w:cs="Arial"/>
          <w:lang w:val="en-US"/>
        </w:rPr>
        <w:t xml:space="preserve">, Transcriptional start site </w:t>
      </w:r>
    </w:p>
    <w:p w14:paraId="262D0EDA" w14:textId="4B4483A1" w:rsidR="004303AA" w:rsidRDefault="003327CC" w:rsidP="003327CC">
      <w:pPr>
        <w:spacing w:after="120" w:line="240" w:lineRule="auto"/>
        <w:ind w:left="0" w:firstLine="0"/>
        <w:rPr>
          <w:rFonts w:ascii="Times New Roman" w:hAnsi="Times New Roman" w:cs="Times New Roman"/>
          <w:sz w:val="22"/>
          <w:szCs w:val="24"/>
          <w:lang w:val="en-GB"/>
        </w:rPr>
      </w:pPr>
      <w:r>
        <w:rPr>
          <w:rFonts w:ascii="Times New Roman" w:hAnsi="Times New Roman" w:cs="Times New Roman"/>
          <w:b/>
          <w:color w:val="auto"/>
          <w:sz w:val="22"/>
          <w:szCs w:val="24"/>
          <w:lang w:val="en-GB"/>
        </w:rPr>
        <w:br w:type="page"/>
      </w:r>
      <w:r w:rsidRPr="002C6FC8">
        <w:rPr>
          <w:rFonts w:ascii="Times New Roman" w:hAnsi="Times New Roman" w:cs="Times New Roman"/>
          <w:b/>
          <w:color w:val="auto"/>
          <w:sz w:val="22"/>
          <w:szCs w:val="24"/>
          <w:lang w:val="en-GB"/>
        </w:rPr>
        <w:lastRenderedPageBreak/>
        <w:t>Table S</w:t>
      </w:r>
      <w:r w:rsidR="00BB6832">
        <w:rPr>
          <w:rFonts w:ascii="Times New Roman" w:hAnsi="Times New Roman" w:cs="Times New Roman"/>
          <w:b/>
          <w:color w:val="auto"/>
          <w:sz w:val="22"/>
          <w:szCs w:val="24"/>
          <w:lang w:val="en-GB"/>
        </w:rPr>
        <w:t>2</w:t>
      </w:r>
      <w:r w:rsidRPr="002C6FC8">
        <w:rPr>
          <w:rFonts w:ascii="Times New Roman" w:hAnsi="Times New Roman" w:cs="Times New Roman"/>
          <w:b/>
          <w:color w:val="auto"/>
          <w:sz w:val="22"/>
          <w:szCs w:val="24"/>
          <w:lang w:val="en-GB"/>
        </w:rPr>
        <w:t xml:space="preserve">. 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 xml:space="preserve">Differentially </w:t>
      </w:r>
      <w:r w:rsidR="00E24C82">
        <w:rPr>
          <w:rFonts w:ascii="Times New Roman" w:hAnsi="Times New Roman" w:cs="Times New Roman"/>
          <w:sz w:val="22"/>
          <w:szCs w:val="24"/>
          <w:lang w:val="en-GB"/>
        </w:rPr>
        <w:t>synthesized</w:t>
      </w:r>
      <w:r w:rsidR="00D60DF7">
        <w:rPr>
          <w:rFonts w:ascii="Times New Roman" w:hAnsi="Times New Roman" w:cs="Times New Roman"/>
          <w:sz w:val="22"/>
          <w:szCs w:val="24"/>
          <w:lang w:val="en-GB"/>
        </w:rPr>
        <w:t xml:space="preserve"> 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 xml:space="preserve">proteins of </w:t>
      </w:r>
      <w:r w:rsidRPr="002C6FC8">
        <w:rPr>
          <w:rFonts w:ascii="Times New Roman" w:hAnsi="Times New Roman" w:cs="Times New Roman"/>
          <w:i/>
          <w:color w:val="auto"/>
          <w:sz w:val="22"/>
          <w:szCs w:val="24"/>
          <w:lang w:val="en-GB"/>
        </w:rPr>
        <w:t>C. </w:t>
      </w:r>
      <w:proofErr w:type="spellStart"/>
      <w:r w:rsidRPr="002C6FC8">
        <w:rPr>
          <w:rFonts w:ascii="Times New Roman" w:hAnsi="Times New Roman" w:cs="Times New Roman"/>
          <w:i/>
          <w:color w:val="auto"/>
          <w:sz w:val="22"/>
          <w:szCs w:val="24"/>
          <w:lang w:val="en-GB"/>
        </w:rPr>
        <w:t>glutamicum</w:t>
      </w:r>
      <w:proofErr w:type="spellEnd"/>
      <w:r w:rsidRPr="002C6FC8">
        <w:rPr>
          <w:rFonts w:ascii="Times New Roman" w:hAnsi="Times New Roman" w:cs="Times New Roman"/>
          <w:i/>
          <w:color w:val="auto"/>
          <w:sz w:val="22"/>
          <w:szCs w:val="24"/>
          <w:lang w:val="en-GB"/>
        </w:rPr>
        <w:t> </w:t>
      </w:r>
      <w:proofErr w:type="spellStart"/>
      <w:r w:rsidRPr="002C6FC8">
        <w:rPr>
          <w:rFonts w:ascii="Times New Roman" w:hAnsi="Times New Roman" w:cs="Times New Roman"/>
          <w:color w:val="auto"/>
          <w:sz w:val="22"/>
          <w:szCs w:val="24"/>
          <w:lang w:val="en-GB"/>
        </w:rPr>
        <w:t>WT_EtOH-Evo</w:t>
      </w:r>
      <w:proofErr w:type="spellEnd"/>
      <w:r w:rsidRPr="002C6FC8">
        <w:rPr>
          <w:rFonts w:ascii="Times New Roman" w:hAnsi="Times New Roman" w:cs="Times New Roman"/>
          <w:sz w:val="22"/>
          <w:szCs w:val="24"/>
          <w:lang w:val="en-GB"/>
        </w:rPr>
        <w:t xml:space="preserve"> in comparison to the control strain </w:t>
      </w:r>
      <w:r w:rsidRPr="002C6FC8">
        <w:rPr>
          <w:rFonts w:ascii="Times New Roman" w:hAnsi="Times New Roman" w:cs="Times New Roman"/>
          <w:i/>
          <w:color w:val="auto"/>
          <w:sz w:val="22"/>
          <w:szCs w:val="24"/>
          <w:lang w:val="en-GB"/>
        </w:rPr>
        <w:t>C.</w:t>
      </w:r>
      <w:r>
        <w:rPr>
          <w:rFonts w:ascii="Times New Roman" w:hAnsi="Times New Roman" w:cs="Times New Roman"/>
          <w:i/>
          <w:color w:val="auto"/>
          <w:sz w:val="22"/>
          <w:szCs w:val="24"/>
          <w:lang w:val="en-GB"/>
        </w:rPr>
        <w:t> </w:t>
      </w:r>
      <w:proofErr w:type="spellStart"/>
      <w:r w:rsidRPr="002C6FC8">
        <w:rPr>
          <w:rFonts w:ascii="Times New Roman" w:hAnsi="Times New Roman" w:cs="Times New Roman"/>
          <w:i/>
          <w:color w:val="auto"/>
          <w:sz w:val="22"/>
          <w:szCs w:val="24"/>
          <w:lang w:val="en-GB"/>
        </w:rPr>
        <w:t>glutamicum</w:t>
      </w:r>
      <w:proofErr w:type="spellEnd"/>
      <w:r w:rsidRPr="002C6FC8">
        <w:rPr>
          <w:rFonts w:ascii="Times New Roman" w:hAnsi="Times New Roman" w:cs="Times New Roman"/>
          <w:i/>
          <w:color w:val="auto"/>
          <w:sz w:val="22"/>
          <w:szCs w:val="24"/>
          <w:lang w:val="en-GB"/>
        </w:rPr>
        <w:t> </w:t>
      </w:r>
      <w:proofErr w:type="spellStart"/>
      <w:r w:rsidRPr="002C6FC8">
        <w:rPr>
          <w:rFonts w:ascii="Times New Roman" w:hAnsi="Times New Roman" w:cs="Times New Roman"/>
          <w:color w:val="auto"/>
          <w:sz w:val="22"/>
          <w:szCs w:val="24"/>
          <w:lang w:val="en-GB"/>
        </w:rPr>
        <w:t>WT</w:t>
      </w:r>
      <w:proofErr w:type="spellEnd"/>
      <w:r w:rsidR="00D60DF7">
        <w:rPr>
          <w:rFonts w:ascii="Times New Roman" w:hAnsi="Times New Roman" w:cs="Times New Roman"/>
          <w:color w:val="auto"/>
          <w:sz w:val="22"/>
          <w:szCs w:val="24"/>
          <w:lang w:val="en-GB"/>
        </w:rPr>
        <w:t xml:space="preserve"> with ethanol as sole carbon </w:t>
      </w:r>
      <w:r w:rsidR="00D950A6">
        <w:rPr>
          <w:rFonts w:ascii="Times New Roman" w:hAnsi="Times New Roman" w:cs="Times New Roman"/>
          <w:color w:val="auto"/>
          <w:sz w:val="22"/>
          <w:szCs w:val="24"/>
          <w:lang w:val="en-GB"/>
        </w:rPr>
        <w:t xml:space="preserve">and energy </w:t>
      </w:r>
      <w:r w:rsidR="00D60DF7">
        <w:rPr>
          <w:rFonts w:ascii="Times New Roman" w:hAnsi="Times New Roman" w:cs="Times New Roman"/>
          <w:color w:val="auto"/>
          <w:sz w:val="22"/>
          <w:szCs w:val="24"/>
          <w:lang w:val="en-GB"/>
        </w:rPr>
        <w:t>source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>.</w:t>
      </w:r>
      <w:r w:rsidR="002A5C17">
        <w:rPr>
          <w:rFonts w:ascii="Times New Roman" w:hAnsi="Times New Roman" w:cs="Times New Roman"/>
          <w:sz w:val="22"/>
          <w:szCs w:val="24"/>
          <w:lang w:val="en-GB"/>
        </w:rPr>
        <w:t xml:space="preserve"> 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>Proteins with statistically significant changes (</w:t>
      </w:r>
      <w:r w:rsidRPr="00C71F60">
        <w:rPr>
          <w:rFonts w:ascii="Times New Roman" w:hAnsi="Times New Roman" w:cs="Times New Roman"/>
          <w:i/>
          <w:sz w:val="22"/>
          <w:szCs w:val="24"/>
          <w:lang w:val="en-GB"/>
        </w:rPr>
        <w:t>p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>-value</w:t>
      </w:r>
      <w:r>
        <w:rPr>
          <w:rFonts w:ascii="Times New Roman" w:hAnsi="Times New Roman" w:cs="Times New Roman"/>
          <w:sz w:val="22"/>
          <w:szCs w:val="24"/>
          <w:lang w:val="en-GB"/>
        </w:rPr>
        <w:t> 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>&lt;</w:t>
      </w:r>
      <w:r>
        <w:rPr>
          <w:rFonts w:ascii="Times New Roman" w:hAnsi="Times New Roman" w:cs="Times New Roman"/>
          <w:sz w:val="22"/>
          <w:szCs w:val="24"/>
          <w:lang w:val="en-GB"/>
        </w:rPr>
        <w:t> 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>0.01, Log2(Fold-Change)</w:t>
      </w:r>
      <w:r>
        <w:rPr>
          <w:rFonts w:ascii="Times New Roman" w:hAnsi="Times New Roman" w:cs="Times New Roman"/>
          <w:sz w:val="22"/>
          <w:szCs w:val="24"/>
          <w:lang w:val="en-GB"/>
        </w:rPr>
        <w:t> 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>&gt;</w:t>
      </w:r>
      <w:r>
        <w:rPr>
          <w:rFonts w:ascii="Times New Roman" w:hAnsi="Times New Roman" w:cs="Times New Roman"/>
          <w:sz w:val="22"/>
          <w:szCs w:val="24"/>
          <w:lang w:val="en-GB"/>
        </w:rPr>
        <w:t> </w:t>
      </w:r>
      <w:r w:rsidR="0017088B">
        <w:rPr>
          <w:rFonts w:ascii="Times New Roman" w:hAnsi="Times New Roman" w:cs="Times New Roman"/>
          <w:sz w:val="22"/>
          <w:szCs w:val="24"/>
          <w:lang w:val="en-GB"/>
        </w:rPr>
        <w:t>1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 xml:space="preserve"> for upregulated proteins and Log2(Fold-Change)</w:t>
      </w:r>
      <w:r>
        <w:rPr>
          <w:rFonts w:ascii="Times New Roman" w:hAnsi="Times New Roman" w:cs="Times New Roman"/>
          <w:sz w:val="22"/>
          <w:szCs w:val="24"/>
          <w:lang w:val="en-GB"/>
        </w:rPr>
        <w:t> 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>&lt;</w:t>
      </w:r>
      <w:r>
        <w:rPr>
          <w:rFonts w:ascii="Times New Roman" w:hAnsi="Times New Roman" w:cs="Times New Roman"/>
          <w:sz w:val="22"/>
          <w:szCs w:val="24"/>
          <w:lang w:val="en-GB"/>
        </w:rPr>
        <w:t> 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>-</w:t>
      </w:r>
      <w:r w:rsidR="0017088B">
        <w:rPr>
          <w:rFonts w:ascii="Times New Roman" w:hAnsi="Times New Roman" w:cs="Times New Roman"/>
          <w:sz w:val="22"/>
          <w:szCs w:val="24"/>
          <w:lang w:val="en-GB"/>
        </w:rPr>
        <w:t>1</w:t>
      </w:r>
      <w:bookmarkStart w:id="0" w:name="_GoBack"/>
      <w:bookmarkEnd w:id="0"/>
      <w:r w:rsidRPr="002C6FC8">
        <w:rPr>
          <w:rFonts w:ascii="Times New Roman" w:hAnsi="Times New Roman" w:cs="Times New Roman"/>
          <w:sz w:val="22"/>
          <w:szCs w:val="24"/>
          <w:lang w:val="en-GB"/>
        </w:rPr>
        <w:t xml:space="preserve"> for down-regulated proteins) </w:t>
      </w:r>
      <w:r w:rsidR="002A5C17">
        <w:rPr>
          <w:rFonts w:ascii="Times New Roman" w:hAnsi="Times New Roman" w:cs="Times New Roman"/>
          <w:sz w:val="22"/>
          <w:szCs w:val="24"/>
          <w:lang w:val="en-GB"/>
        </w:rPr>
        <w:t xml:space="preserve">as intersection of </w:t>
      </w:r>
      <w:r w:rsidR="00087375">
        <w:rPr>
          <w:rFonts w:ascii="Times New Roman" w:hAnsi="Times New Roman" w:cs="Times New Roman"/>
          <w:sz w:val="22"/>
          <w:szCs w:val="24"/>
          <w:lang w:val="en-GB"/>
        </w:rPr>
        <w:t>the</w:t>
      </w:r>
      <w:r w:rsidR="002A5C17">
        <w:rPr>
          <w:rFonts w:ascii="Times New Roman" w:hAnsi="Times New Roman" w:cs="Times New Roman"/>
          <w:sz w:val="22"/>
          <w:szCs w:val="24"/>
          <w:lang w:val="en-GB"/>
        </w:rPr>
        <w:t xml:space="preserve"> four sampled conditions</w:t>
      </w:r>
      <w:r w:rsidR="00733E4A">
        <w:rPr>
          <w:rFonts w:ascii="Times New Roman" w:hAnsi="Times New Roman" w:cs="Times New Roman"/>
          <w:sz w:val="22"/>
          <w:szCs w:val="24"/>
          <w:lang w:val="en-GB"/>
        </w:rPr>
        <w:t xml:space="preserve"> </w:t>
      </w:r>
      <w:r w:rsidR="00733E4A" w:rsidRPr="00A5116E">
        <w:rPr>
          <w:rFonts w:ascii="Times New Roman" w:hAnsi="Times New Roman" w:cs="Times New Roman"/>
          <w:sz w:val="22"/>
          <w:szCs w:val="24"/>
          <w:lang w:val="en-GB"/>
        </w:rPr>
        <w:t>during exponential growth (</w:t>
      </w:r>
      <w:proofErr w:type="spellStart"/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>EVO</w:t>
      </w:r>
      <w:proofErr w:type="spellEnd"/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733E4A" w:rsidRPr="00A5116E">
        <w:rPr>
          <w:rFonts w:ascii="Times New Roman" w:hAnsi="Times New Roman" w:cs="Times New Roman"/>
          <w:i/>
          <w:sz w:val="24"/>
          <w:szCs w:val="24"/>
          <w:lang w:val="en-GB"/>
        </w:rPr>
        <w:t>t</w:t>
      </w:r>
      <w:r w:rsidR="00733E4A" w:rsidRPr="007C1707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 xml:space="preserve">), </w:t>
      </w:r>
      <w:proofErr w:type="spellStart"/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>WT</w:t>
      </w:r>
      <w:proofErr w:type="spellEnd"/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733E4A" w:rsidRPr="00A5116E">
        <w:rPr>
          <w:rFonts w:ascii="Times New Roman" w:hAnsi="Times New Roman" w:cs="Times New Roman"/>
          <w:i/>
          <w:sz w:val="24"/>
          <w:szCs w:val="24"/>
          <w:lang w:val="en-GB"/>
        </w:rPr>
        <w:t>t</w:t>
      </w:r>
      <w:r w:rsidR="00733E4A" w:rsidRPr="007C1707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733E4A" w:rsidRPr="00A5116E">
        <w:rPr>
          <w:rFonts w:ascii="Times New Roman" w:hAnsi="Times New Roman" w:cs="Times New Roman"/>
          <w:sz w:val="22"/>
          <w:szCs w:val="24"/>
          <w:lang w:val="en-GB"/>
        </w:rPr>
        <w:t>) and stationary phase (</w:t>
      </w:r>
      <w:proofErr w:type="spellStart"/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>EVO</w:t>
      </w:r>
      <w:proofErr w:type="spellEnd"/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733E4A" w:rsidRPr="00A5116E">
        <w:rPr>
          <w:rFonts w:ascii="Times New Roman" w:hAnsi="Times New Roman" w:cs="Times New Roman"/>
          <w:i/>
          <w:sz w:val="24"/>
          <w:szCs w:val="24"/>
          <w:lang w:val="en-GB"/>
        </w:rPr>
        <w:t>t</w:t>
      </w:r>
      <w:r w:rsidR="00733E4A" w:rsidRPr="007C1707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 xml:space="preserve">), </w:t>
      </w:r>
      <w:proofErr w:type="spellStart"/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>WT</w:t>
      </w:r>
      <w:proofErr w:type="spellEnd"/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733E4A" w:rsidRPr="00A5116E">
        <w:rPr>
          <w:rFonts w:ascii="Times New Roman" w:hAnsi="Times New Roman" w:cs="Times New Roman"/>
          <w:i/>
          <w:sz w:val="24"/>
          <w:szCs w:val="24"/>
          <w:lang w:val="en-GB"/>
        </w:rPr>
        <w:t>t</w:t>
      </w:r>
      <w:r w:rsidR="00733E4A" w:rsidRPr="007C1707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733E4A" w:rsidRPr="00A5116E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733E4A" w:rsidRPr="00A5116E">
        <w:rPr>
          <w:rFonts w:ascii="Times New Roman" w:hAnsi="Times New Roman" w:cs="Times New Roman"/>
          <w:sz w:val="22"/>
          <w:szCs w:val="24"/>
          <w:lang w:val="en-GB"/>
        </w:rPr>
        <w:t>)</w:t>
      </w:r>
      <w:r w:rsidR="00163177">
        <w:rPr>
          <w:rFonts w:ascii="Times New Roman" w:hAnsi="Times New Roman" w:cs="Times New Roman"/>
          <w:sz w:val="22"/>
          <w:szCs w:val="24"/>
          <w:lang w:val="en-GB"/>
        </w:rPr>
        <w:t xml:space="preserve"> 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>are shown</w:t>
      </w:r>
      <w:r w:rsidR="00BC41E5">
        <w:rPr>
          <w:rFonts w:ascii="Times New Roman" w:hAnsi="Times New Roman" w:cs="Times New Roman"/>
          <w:sz w:val="22"/>
          <w:szCs w:val="24"/>
          <w:lang w:val="en-GB"/>
        </w:rPr>
        <w:t xml:space="preserve"> (cf. Figure 5)</w:t>
      </w:r>
      <w:r w:rsidRPr="002C6FC8">
        <w:rPr>
          <w:rFonts w:ascii="Times New Roman" w:hAnsi="Times New Roman" w:cs="Times New Roman"/>
          <w:sz w:val="22"/>
          <w:szCs w:val="24"/>
          <w:lang w:val="en-GB"/>
        </w:rPr>
        <w:t>.</w:t>
      </w:r>
    </w:p>
    <w:tbl>
      <w:tblPr>
        <w:tblW w:w="9467" w:type="dxa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026"/>
        <w:gridCol w:w="921"/>
        <w:gridCol w:w="800"/>
        <w:gridCol w:w="760"/>
        <w:gridCol w:w="960"/>
      </w:tblGrid>
      <w:tr w:rsidR="000244B6" w:rsidRPr="00130275" w14:paraId="1789FF6B" w14:textId="77777777" w:rsidTr="00193871">
        <w:trPr>
          <w:jc w:val="center"/>
        </w:trPr>
        <w:tc>
          <w:tcPr>
            <w:tcW w:w="60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BC1A7A" w14:textId="01027E1C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b/>
                <w:sz w:val="18"/>
                <w:szCs w:val="18"/>
              </w:rPr>
              <w:t>Identified</w:t>
            </w:r>
            <w:proofErr w:type="spellEnd"/>
            <w:r w:rsidRPr="0013027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130275">
              <w:rPr>
                <w:rFonts w:ascii="Arial" w:hAnsi="Arial" w:cs="Arial"/>
                <w:b/>
                <w:sz w:val="18"/>
                <w:szCs w:val="18"/>
              </w:rPr>
              <w:t>protein</w:t>
            </w:r>
            <w:proofErr w:type="spellEnd"/>
          </w:p>
        </w:tc>
        <w:tc>
          <w:tcPr>
            <w:tcW w:w="9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508BFE" w14:textId="1392CFE4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b/>
                <w:sz w:val="18"/>
                <w:szCs w:val="18"/>
              </w:rPr>
              <w:t>Gene</w:t>
            </w:r>
          </w:p>
        </w:tc>
        <w:tc>
          <w:tcPr>
            <w:tcW w:w="8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BE2D3C" w14:textId="370BA29E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0244B6">
              <w:rPr>
                <w:rFonts w:ascii="Arial" w:hAnsi="Arial" w:cs="Arial"/>
                <w:b/>
                <w:sz w:val="18"/>
                <w:szCs w:val="18"/>
              </w:rPr>
              <w:t>Locus</w:t>
            </w:r>
            <w:proofErr w:type="spellEnd"/>
          </w:p>
        </w:tc>
        <w:tc>
          <w:tcPr>
            <w:tcW w:w="7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170FFC" w14:textId="083C5513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b/>
                <w:sz w:val="18"/>
                <w:szCs w:val="18"/>
              </w:rPr>
              <w:t>FC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DE0FF4" w14:textId="2CFF0486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b/>
                <w:i/>
                <w:sz w:val="18"/>
                <w:szCs w:val="18"/>
              </w:rPr>
              <w:t>p</w:t>
            </w:r>
            <w:r w:rsidRPr="00130275">
              <w:rPr>
                <w:rFonts w:ascii="Arial" w:hAnsi="Arial" w:cs="Arial"/>
                <w:b/>
                <w:sz w:val="18"/>
                <w:szCs w:val="18"/>
              </w:rPr>
              <w:t>-</w:t>
            </w:r>
            <w:proofErr w:type="spellStart"/>
            <w:r w:rsidRPr="00130275">
              <w:rPr>
                <w:rFonts w:ascii="Arial" w:hAnsi="Arial" w:cs="Arial"/>
                <w:b/>
                <w:sz w:val="18"/>
                <w:szCs w:val="18"/>
              </w:rPr>
              <w:t>value</w:t>
            </w:r>
            <w:proofErr w:type="spellEnd"/>
          </w:p>
        </w:tc>
      </w:tr>
      <w:tr w:rsidR="000244B6" w:rsidRPr="00130275" w14:paraId="4A708EB8" w14:textId="77777777" w:rsidTr="00193871">
        <w:trPr>
          <w:jc w:val="center"/>
        </w:trPr>
        <w:tc>
          <w:tcPr>
            <w:tcW w:w="6026" w:type="dxa"/>
            <w:tcBorders>
              <w:top w:val="single" w:sz="12" w:space="0" w:color="auto"/>
            </w:tcBorders>
            <w:vAlign w:val="center"/>
          </w:tcPr>
          <w:p w14:paraId="556DB23F" w14:textId="3CE1ED7A" w:rsidR="000244B6" w:rsidRPr="00130275" w:rsidRDefault="00B37820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B37820">
              <w:rPr>
                <w:rFonts w:ascii="Arial" w:hAnsi="Arial" w:cs="Arial"/>
                <w:sz w:val="18"/>
                <w:szCs w:val="18"/>
                <w:lang w:val="en-US"/>
              </w:rPr>
              <w:t xml:space="preserve">utative protein of </w:t>
            </w:r>
            <w:proofErr w:type="spellStart"/>
            <w:r w:rsidRPr="00B37820">
              <w:rPr>
                <w:rFonts w:ascii="Arial" w:hAnsi="Arial" w:cs="Arial"/>
                <w:sz w:val="18"/>
                <w:szCs w:val="18"/>
                <w:lang w:val="en-US"/>
              </w:rPr>
              <w:t>nitroreductase</w:t>
            </w:r>
            <w:proofErr w:type="spellEnd"/>
            <w:r w:rsidRPr="00B37820">
              <w:rPr>
                <w:rFonts w:ascii="Arial" w:hAnsi="Arial" w:cs="Arial"/>
                <w:sz w:val="18"/>
                <w:szCs w:val="18"/>
                <w:lang w:val="en-US"/>
              </w:rPr>
              <w:t>-family</w:t>
            </w:r>
          </w:p>
        </w:tc>
        <w:tc>
          <w:tcPr>
            <w:tcW w:w="921" w:type="dxa"/>
            <w:tcBorders>
              <w:top w:val="single" w:sz="12" w:space="0" w:color="auto"/>
            </w:tcBorders>
            <w:vAlign w:val="center"/>
          </w:tcPr>
          <w:p w14:paraId="6C5BF4E0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tcBorders>
              <w:top w:val="single" w:sz="12" w:space="0" w:color="auto"/>
            </w:tcBorders>
            <w:vAlign w:val="center"/>
          </w:tcPr>
          <w:p w14:paraId="57EF115A" w14:textId="546A68A8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cg0404</w:t>
            </w:r>
          </w:p>
        </w:tc>
        <w:tc>
          <w:tcPr>
            <w:tcW w:w="760" w:type="dxa"/>
            <w:tcBorders>
              <w:top w:val="single" w:sz="12" w:space="0" w:color="auto"/>
            </w:tcBorders>
            <w:vAlign w:val="center"/>
          </w:tcPr>
          <w:p w14:paraId="6307D8B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vAlign w:val="center"/>
          </w:tcPr>
          <w:p w14:paraId="085F9F4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6.39e-05</w:t>
            </w:r>
          </w:p>
        </w:tc>
      </w:tr>
      <w:tr w:rsidR="000244B6" w:rsidRPr="00130275" w14:paraId="2361EBB8" w14:textId="77777777" w:rsidTr="00193871">
        <w:trPr>
          <w:jc w:val="center"/>
        </w:trPr>
        <w:tc>
          <w:tcPr>
            <w:tcW w:w="6026" w:type="dxa"/>
            <w:vAlign w:val="center"/>
          </w:tcPr>
          <w:p w14:paraId="75C068FE" w14:textId="312D2EE9" w:rsidR="000244B6" w:rsidRPr="00130275" w:rsidRDefault="000244B6" w:rsidP="004C6B2C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 xml:space="preserve">Uncharacterized </w:t>
            </w:r>
            <w:proofErr w:type="spellStart"/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ACR</w:t>
            </w:r>
            <w:proofErr w:type="spellEnd"/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 xml:space="preserve">, double-stranded </w:t>
            </w:r>
            <w:r w:rsidR="004C6B2C" w:rsidRPr="004C6B2C">
              <w:rPr>
                <w:rFonts w:ascii="Symbol" w:hAnsi="Symbol" w:cs="Arial"/>
                <w:sz w:val="18"/>
                <w:szCs w:val="18"/>
                <w:lang w:val="en-US"/>
              </w:rPr>
              <w:t></w:t>
            </w: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-helix domain</w:t>
            </w:r>
          </w:p>
        </w:tc>
        <w:tc>
          <w:tcPr>
            <w:tcW w:w="921" w:type="dxa"/>
            <w:vAlign w:val="center"/>
          </w:tcPr>
          <w:p w14:paraId="7188DC7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17F6D694" w14:textId="113DC608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cg3277</w:t>
            </w:r>
          </w:p>
        </w:tc>
        <w:tc>
          <w:tcPr>
            <w:tcW w:w="760" w:type="dxa"/>
            <w:vAlign w:val="center"/>
          </w:tcPr>
          <w:p w14:paraId="3BB282F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0.151</w:t>
            </w:r>
          </w:p>
        </w:tc>
        <w:tc>
          <w:tcPr>
            <w:tcW w:w="960" w:type="dxa"/>
            <w:vAlign w:val="center"/>
          </w:tcPr>
          <w:p w14:paraId="69F920BF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1.55e-06</w:t>
            </w:r>
          </w:p>
        </w:tc>
      </w:tr>
      <w:tr w:rsidR="000244B6" w:rsidRPr="00130275" w14:paraId="60D29B22" w14:textId="77777777" w:rsidTr="00193871">
        <w:trPr>
          <w:jc w:val="center"/>
        </w:trPr>
        <w:tc>
          <w:tcPr>
            <w:tcW w:w="6026" w:type="dxa"/>
            <w:vAlign w:val="center"/>
          </w:tcPr>
          <w:p w14:paraId="5A7C2C97" w14:textId="6827959B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Predicted nucleoside-diphosphate-sugar epimerase</w:t>
            </w:r>
          </w:p>
        </w:tc>
        <w:tc>
          <w:tcPr>
            <w:tcW w:w="921" w:type="dxa"/>
            <w:vAlign w:val="center"/>
          </w:tcPr>
          <w:p w14:paraId="68C77A70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5DD97DD4" w14:textId="09E2E1F3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cg3375</w:t>
            </w:r>
          </w:p>
        </w:tc>
        <w:tc>
          <w:tcPr>
            <w:tcW w:w="760" w:type="dxa"/>
            <w:vAlign w:val="center"/>
          </w:tcPr>
          <w:p w14:paraId="6FA0D72A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0.168</w:t>
            </w:r>
          </w:p>
        </w:tc>
        <w:tc>
          <w:tcPr>
            <w:tcW w:w="960" w:type="dxa"/>
            <w:vAlign w:val="center"/>
          </w:tcPr>
          <w:p w14:paraId="1697E49F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5.82e-05</w:t>
            </w:r>
          </w:p>
        </w:tc>
      </w:tr>
      <w:tr w:rsidR="000244B6" w:rsidRPr="00130275" w14:paraId="6051ADC0" w14:textId="77777777" w:rsidTr="00193871">
        <w:trPr>
          <w:jc w:val="center"/>
        </w:trPr>
        <w:tc>
          <w:tcPr>
            <w:tcW w:w="6026" w:type="dxa"/>
            <w:vAlign w:val="center"/>
          </w:tcPr>
          <w:p w14:paraId="40EB2B00" w14:textId="0FA87256" w:rsidR="000244B6" w:rsidRPr="00297443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DA7AA5">
              <w:rPr>
                <w:rFonts w:ascii="Arial" w:hAnsi="Arial" w:cs="Arial"/>
                <w:sz w:val="18"/>
                <w:szCs w:val="18"/>
              </w:rPr>
              <w:t>yruvate:quinone</w:t>
            </w:r>
            <w:proofErr w:type="spellEnd"/>
            <w:r w:rsidRPr="00DA7AA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A7AA5">
              <w:rPr>
                <w:rFonts w:ascii="Arial" w:hAnsi="Arial" w:cs="Arial"/>
                <w:sz w:val="18"/>
                <w:szCs w:val="18"/>
              </w:rPr>
              <w:t>oxidoreductase</w:t>
            </w:r>
            <w:proofErr w:type="spellEnd"/>
          </w:p>
        </w:tc>
        <w:tc>
          <w:tcPr>
            <w:tcW w:w="921" w:type="dxa"/>
            <w:vAlign w:val="center"/>
          </w:tcPr>
          <w:p w14:paraId="18DD6F2D" w14:textId="7B577128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pqo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(</w:t>
            </w: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poxB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14:paraId="1F759C21" w14:textId="6002CDDD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cg2891</w:t>
            </w:r>
          </w:p>
        </w:tc>
        <w:tc>
          <w:tcPr>
            <w:tcW w:w="760" w:type="dxa"/>
            <w:vAlign w:val="center"/>
          </w:tcPr>
          <w:p w14:paraId="27DCCCCA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0.172</w:t>
            </w:r>
          </w:p>
        </w:tc>
        <w:tc>
          <w:tcPr>
            <w:tcW w:w="960" w:type="dxa"/>
            <w:vAlign w:val="center"/>
          </w:tcPr>
          <w:p w14:paraId="601607A0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6.53e-07</w:t>
            </w:r>
          </w:p>
        </w:tc>
      </w:tr>
      <w:tr w:rsidR="000244B6" w:rsidRPr="00130275" w14:paraId="70AB6E4F" w14:textId="77777777" w:rsidTr="00193871">
        <w:trPr>
          <w:jc w:val="center"/>
        </w:trPr>
        <w:tc>
          <w:tcPr>
            <w:tcW w:w="6026" w:type="dxa"/>
            <w:vAlign w:val="center"/>
          </w:tcPr>
          <w:p w14:paraId="271AA601" w14:textId="481E6704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onserved hypothetical protein</w:t>
            </w:r>
          </w:p>
        </w:tc>
        <w:tc>
          <w:tcPr>
            <w:tcW w:w="921" w:type="dxa"/>
            <w:vAlign w:val="center"/>
          </w:tcPr>
          <w:p w14:paraId="445F309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7A441701" w14:textId="66A08607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cg1131</w:t>
            </w:r>
          </w:p>
        </w:tc>
        <w:tc>
          <w:tcPr>
            <w:tcW w:w="760" w:type="dxa"/>
            <w:vAlign w:val="center"/>
          </w:tcPr>
          <w:p w14:paraId="178BF4E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0.181</w:t>
            </w:r>
          </w:p>
        </w:tc>
        <w:tc>
          <w:tcPr>
            <w:tcW w:w="960" w:type="dxa"/>
            <w:vAlign w:val="center"/>
          </w:tcPr>
          <w:p w14:paraId="50EDC466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0.0002</w:t>
            </w:r>
          </w:p>
        </w:tc>
      </w:tr>
      <w:tr w:rsidR="000244B6" w:rsidRPr="00130275" w14:paraId="3B82E268" w14:textId="77777777" w:rsidTr="00193871">
        <w:trPr>
          <w:jc w:val="center"/>
        </w:trPr>
        <w:tc>
          <w:tcPr>
            <w:tcW w:w="6026" w:type="dxa"/>
            <w:vAlign w:val="center"/>
          </w:tcPr>
          <w:p w14:paraId="3CB44110" w14:textId="24A1CC52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Iron-regulated ABC transporter ATPase subunit</w:t>
            </w:r>
          </w:p>
        </w:tc>
        <w:tc>
          <w:tcPr>
            <w:tcW w:w="921" w:type="dxa"/>
            <w:vAlign w:val="center"/>
          </w:tcPr>
          <w:p w14:paraId="6A30C439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sufC</w:t>
            </w:r>
            <w:proofErr w:type="spellEnd"/>
          </w:p>
        </w:tc>
        <w:tc>
          <w:tcPr>
            <w:tcW w:w="800" w:type="dxa"/>
            <w:vAlign w:val="center"/>
          </w:tcPr>
          <w:p w14:paraId="4D8605E0" w14:textId="3742A637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cg1762</w:t>
            </w:r>
          </w:p>
        </w:tc>
        <w:tc>
          <w:tcPr>
            <w:tcW w:w="760" w:type="dxa"/>
            <w:vAlign w:val="center"/>
          </w:tcPr>
          <w:p w14:paraId="3F073EA4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0.185</w:t>
            </w:r>
          </w:p>
        </w:tc>
        <w:tc>
          <w:tcPr>
            <w:tcW w:w="960" w:type="dxa"/>
            <w:vAlign w:val="center"/>
          </w:tcPr>
          <w:p w14:paraId="1A90419E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3.69e-06</w:t>
            </w:r>
          </w:p>
        </w:tc>
      </w:tr>
      <w:tr w:rsidR="000244B6" w:rsidRPr="00130275" w14:paraId="33B5FFB1" w14:textId="77777777" w:rsidTr="00193871">
        <w:trPr>
          <w:jc w:val="center"/>
        </w:trPr>
        <w:tc>
          <w:tcPr>
            <w:tcW w:w="6026" w:type="dxa"/>
            <w:vAlign w:val="center"/>
          </w:tcPr>
          <w:p w14:paraId="221B1245" w14:textId="6E281AB0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O-</w:t>
            </w:r>
            <w:proofErr w:type="spellStart"/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Acetylhomoserine</w:t>
            </w:r>
            <w:proofErr w:type="spellEnd"/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 xml:space="preserve"> (Thiol)-</w:t>
            </w:r>
            <w:proofErr w:type="spellStart"/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Lyase</w:t>
            </w:r>
            <w:proofErr w:type="spellEnd"/>
          </w:p>
        </w:tc>
        <w:tc>
          <w:tcPr>
            <w:tcW w:w="921" w:type="dxa"/>
            <w:vAlign w:val="center"/>
          </w:tcPr>
          <w:p w14:paraId="0398976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metY</w:t>
            </w:r>
            <w:proofErr w:type="spellEnd"/>
          </w:p>
        </w:tc>
        <w:tc>
          <w:tcPr>
            <w:tcW w:w="800" w:type="dxa"/>
            <w:vAlign w:val="center"/>
          </w:tcPr>
          <w:p w14:paraId="689C88B6" w14:textId="12EF667F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cg0755</w:t>
            </w:r>
          </w:p>
        </w:tc>
        <w:tc>
          <w:tcPr>
            <w:tcW w:w="760" w:type="dxa"/>
            <w:vAlign w:val="center"/>
          </w:tcPr>
          <w:p w14:paraId="377484D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0.191</w:t>
            </w:r>
          </w:p>
        </w:tc>
        <w:tc>
          <w:tcPr>
            <w:tcW w:w="960" w:type="dxa"/>
            <w:vAlign w:val="center"/>
          </w:tcPr>
          <w:p w14:paraId="4E69793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3.18e-10</w:t>
            </w:r>
          </w:p>
        </w:tc>
      </w:tr>
      <w:tr w:rsidR="000244B6" w:rsidRPr="00130275" w14:paraId="43EF841C" w14:textId="77777777" w:rsidTr="00193871">
        <w:trPr>
          <w:jc w:val="center"/>
        </w:trPr>
        <w:tc>
          <w:tcPr>
            <w:tcW w:w="6026" w:type="dxa"/>
            <w:vAlign w:val="center"/>
          </w:tcPr>
          <w:p w14:paraId="0572942A" w14:textId="214509D8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U</w:t>
            </w:r>
            <w:r w:rsidRPr="00E24FF2">
              <w:rPr>
                <w:rFonts w:ascii="Arial" w:hAnsi="Arial" w:cs="Arial"/>
                <w:sz w:val="18"/>
                <w:szCs w:val="18"/>
                <w:lang w:val="en-US"/>
              </w:rPr>
              <w:t xml:space="preserve">racil </w:t>
            </w:r>
            <w:proofErr w:type="spellStart"/>
            <w:r w:rsidRPr="00E24FF2">
              <w:rPr>
                <w:rFonts w:ascii="Arial" w:hAnsi="Arial" w:cs="Arial"/>
                <w:sz w:val="18"/>
                <w:szCs w:val="18"/>
                <w:lang w:val="en-US"/>
              </w:rPr>
              <w:t>phosphoribosyltransferase</w:t>
            </w:r>
            <w:proofErr w:type="spellEnd"/>
          </w:p>
        </w:tc>
        <w:tc>
          <w:tcPr>
            <w:tcW w:w="921" w:type="dxa"/>
            <w:vAlign w:val="center"/>
          </w:tcPr>
          <w:p w14:paraId="17AABE9E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upp</w:t>
            </w:r>
            <w:proofErr w:type="spellEnd"/>
          </w:p>
        </w:tc>
        <w:tc>
          <w:tcPr>
            <w:tcW w:w="800" w:type="dxa"/>
            <w:vAlign w:val="center"/>
          </w:tcPr>
          <w:p w14:paraId="1D7EBC33" w14:textId="053BD9CD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cg0786</w:t>
            </w:r>
          </w:p>
        </w:tc>
        <w:tc>
          <w:tcPr>
            <w:tcW w:w="760" w:type="dxa"/>
            <w:vAlign w:val="center"/>
          </w:tcPr>
          <w:p w14:paraId="41CF7E7F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0.197</w:t>
            </w:r>
          </w:p>
        </w:tc>
        <w:tc>
          <w:tcPr>
            <w:tcW w:w="960" w:type="dxa"/>
            <w:vAlign w:val="center"/>
          </w:tcPr>
          <w:p w14:paraId="1008A8E4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2.07e-07</w:t>
            </w:r>
          </w:p>
        </w:tc>
      </w:tr>
      <w:tr w:rsidR="000244B6" w:rsidRPr="00130275" w14:paraId="11DFA744" w14:textId="77777777" w:rsidTr="00193871">
        <w:trPr>
          <w:jc w:val="center"/>
        </w:trPr>
        <w:tc>
          <w:tcPr>
            <w:tcW w:w="6026" w:type="dxa"/>
            <w:vAlign w:val="center"/>
          </w:tcPr>
          <w:p w14:paraId="20247DC8" w14:textId="02799BDC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286A34">
              <w:rPr>
                <w:rFonts w:ascii="Arial" w:hAnsi="Arial" w:cs="Arial"/>
                <w:sz w:val="18"/>
                <w:szCs w:val="18"/>
                <w:lang w:val="en-US"/>
              </w:rPr>
              <w:t xml:space="preserve">lectron transfer </w:t>
            </w:r>
            <w:proofErr w:type="spellStart"/>
            <w:r w:rsidRPr="00286A34">
              <w:rPr>
                <w:rFonts w:ascii="Arial" w:hAnsi="Arial" w:cs="Arial"/>
                <w:sz w:val="18"/>
                <w:szCs w:val="18"/>
                <w:lang w:val="en-US"/>
              </w:rPr>
              <w:t>flavoprotein</w:t>
            </w:r>
            <w:proofErr w:type="spellEnd"/>
            <w:r w:rsidRPr="00286A34">
              <w:rPr>
                <w:rFonts w:ascii="Arial" w:hAnsi="Arial" w:cs="Arial"/>
                <w:sz w:val="18"/>
                <w:szCs w:val="18"/>
                <w:lang w:val="en-US"/>
              </w:rPr>
              <w:t>, α subunit</w:t>
            </w:r>
          </w:p>
        </w:tc>
        <w:tc>
          <w:tcPr>
            <w:tcW w:w="921" w:type="dxa"/>
            <w:vAlign w:val="center"/>
          </w:tcPr>
          <w:p w14:paraId="32FA1C54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fixB</w:t>
            </w:r>
            <w:proofErr w:type="spellEnd"/>
          </w:p>
        </w:tc>
        <w:tc>
          <w:tcPr>
            <w:tcW w:w="800" w:type="dxa"/>
            <w:vAlign w:val="center"/>
          </w:tcPr>
          <w:p w14:paraId="7341B25F" w14:textId="641F41C5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cg1387</w:t>
            </w:r>
          </w:p>
        </w:tc>
        <w:tc>
          <w:tcPr>
            <w:tcW w:w="760" w:type="dxa"/>
            <w:vAlign w:val="center"/>
          </w:tcPr>
          <w:p w14:paraId="468EF41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960" w:type="dxa"/>
            <w:vAlign w:val="center"/>
          </w:tcPr>
          <w:p w14:paraId="3E9100E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2.18e-08</w:t>
            </w:r>
          </w:p>
        </w:tc>
      </w:tr>
      <w:tr w:rsidR="000244B6" w:rsidRPr="00130275" w14:paraId="5413B4FD" w14:textId="77777777" w:rsidTr="00193871">
        <w:trPr>
          <w:jc w:val="center"/>
        </w:trPr>
        <w:tc>
          <w:tcPr>
            <w:tcW w:w="6026" w:type="dxa"/>
            <w:vAlign w:val="center"/>
          </w:tcPr>
          <w:p w14:paraId="1C1B3B9B" w14:textId="1DD471A3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utative secreted protein</w:t>
            </w:r>
          </w:p>
        </w:tc>
        <w:tc>
          <w:tcPr>
            <w:tcW w:w="921" w:type="dxa"/>
            <w:vAlign w:val="center"/>
          </w:tcPr>
          <w:p w14:paraId="5BCA5B49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47A6DDAF" w14:textId="1E2B1A87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cg4005</w:t>
            </w:r>
          </w:p>
        </w:tc>
        <w:tc>
          <w:tcPr>
            <w:tcW w:w="760" w:type="dxa"/>
            <w:vAlign w:val="center"/>
          </w:tcPr>
          <w:p w14:paraId="57AE85E0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0.209</w:t>
            </w:r>
          </w:p>
        </w:tc>
        <w:tc>
          <w:tcPr>
            <w:tcW w:w="960" w:type="dxa"/>
            <w:vAlign w:val="center"/>
          </w:tcPr>
          <w:p w14:paraId="4CF0FA49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2.47e-05</w:t>
            </w:r>
          </w:p>
        </w:tc>
      </w:tr>
      <w:tr w:rsidR="000244B6" w:rsidRPr="00130275" w14:paraId="2EF178E5" w14:textId="77777777" w:rsidTr="00193871">
        <w:trPr>
          <w:jc w:val="center"/>
        </w:trPr>
        <w:tc>
          <w:tcPr>
            <w:tcW w:w="6026" w:type="dxa"/>
            <w:vAlign w:val="center"/>
          </w:tcPr>
          <w:p w14:paraId="609E05C8" w14:textId="13EF85A3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R</w:t>
            </w:r>
            <w:r w:rsidRPr="00737FBE">
              <w:rPr>
                <w:rFonts w:ascii="Arial" w:hAnsi="Arial" w:cs="Arial"/>
                <w:sz w:val="18"/>
                <w:szCs w:val="18"/>
                <w:lang w:val="en-US"/>
              </w:rPr>
              <w:t>iboflavin synthase subunit β</w:t>
            </w:r>
          </w:p>
        </w:tc>
        <w:tc>
          <w:tcPr>
            <w:tcW w:w="921" w:type="dxa"/>
            <w:vAlign w:val="center"/>
          </w:tcPr>
          <w:p w14:paraId="2950C178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ribH</w:t>
            </w:r>
            <w:proofErr w:type="spellEnd"/>
          </w:p>
        </w:tc>
        <w:tc>
          <w:tcPr>
            <w:tcW w:w="800" w:type="dxa"/>
            <w:vAlign w:val="center"/>
          </w:tcPr>
          <w:p w14:paraId="1C0DB784" w14:textId="76A57F76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cg1797</w:t>
            </w:r>
          </w:p>
        </w:tc>
        <w:tc>
          <w:tcPr>
            <w:tcW w:w="760" w:type="dxa"/>
            <w:vAlign w:val="center"/>
          </w:tcPr>
          <w:p w14:paraId="13A022D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0.213</w:t>
            </w:r>
          </w:p>
        </w:tc>
        <w:tc>
          <w:tcPr>
            <w:tcW w:w="960" w:type="dxa"/>
            <w:vAlign w:val="center"/>
          </w:tcPr>
          <w:p w14:paraId="3FA265F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3.65e-05</w:t>
            </w:r>
          </w:p>
        </w:tc>
      </w:tr>
      <w:tr w:rsidR="000244B6" w:rsidRPr="00130275" w14:paraId="3D19B0D5" w14:textId="77777777" w:rsidTr="00193871">
        <w:trPr>
          <w:jc w:val="center"/>
        </w:trPr>
        <w:tc>
          <w:tcPr>
            <w:tcW w:w="6026" w:type="dxa"/>
            <w:vAlign w:val="center"/>
          </w:tcPr>
          <w:p w14:paraId="251817B3" w14:textId="55C72C1A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C82">
              <w:rPr>
                <w:rFonts w:ascii="Arial" w:hAnsi="Arial" w:cs="Arial"/>
                <w:sz w:val="18"/>
                <w:szCs w:val="18"/>
                <w:lang w:val="en-US"/>
              </w:rPr>
              <w:t>Fe-S cluster assembly protein</w:t>
            </w:r>
          </w:p>
        </w:tc>
        <w:tc>
          <w:tcPr>
            <w:tcW w:w="921" w:type="dxa"/>
            <w:vAlign w:val="center"/>
          </w:tcPr>
          <w:p w14:paraId="2851FEE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sufB</w:t>
            </w:r>
            <w:proofErr w:type="spellEnd"/>
          </w:p>
        </w:tc>
        <w:tc>
          <w:tcPr>
            <w:tcW w:w="800" w:type="dxa"/>
            <w:vAlign w:val="center"/>
          </w:tcPr>
          <w:p w14:paraId="7C97D741" w14:textId="4617CA94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cg1764</w:t>
            </w:r>
          </w:p>
        </w:tc>
        <w:tc>
          <w:tcPr>
            <w:tcW w:w="760" w:type="dxa"/>
            <w:vAlign w:val="center"/>
          </w:tcPr>
          <w:p w14:paraId="1365397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0.224</w:t>
            </w:r>
          </w:p>
        </w:tc>
        <w:tc>
          <w:tcPr>
            <w:tcW w:w="960" w:type="dxa"/>
            <w:vAlign w:val="center"/>
          </w:tcPr>
          <w:p w14:paraId="66187F97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0.00128</w:t>
            </w:r>
          </w:p>
        </w:tc>
      </w:tr>
      <w:tr w:rsidR="000244B6" w:rsidRPr="00130275" w14:paraId="41484DC9" w14:textId="77777777" w:rsidTr="00193871">
        <w:trPr>
          <w:jc w:val="center"/>
        </w:trPr>
        <w:tc>
          <w:tcPr>
            <w:tcW w:w="6026" w:type="dxa"/>
            <w:vAlign w:val="center"/>
          </w:tcPr>
          <w:p w14:paraId="6166E35B" w14:textId="3D6246C7" w:rsidR="000244B6" w:rsidRPr="00130275" w:rsidRDefault="00B37820" w:rsidP="00B37820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37820">
              <w:rPr>
                <w:rFonts w:ascii="Arial" w:hAnsi="Arial" w:cs="Arial"/>
                <w:sz w:val="18"/>
                <w:szCs w:val="18"/>
                <w:lang w:val="en-US"/>
              </w:rPr>
              <w:t>Cu</w:t>
            </w:r>
            <w:r w:rsidRPr="00B37820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2+</w:t>
            </w:r>
            <w:r w:rsidRPr="00B37820">
              <w:rPr>
                <w:rFonts w:ascii="Arial" w:hAnsi="Arial" w:cs="Arial"/>
                <w:sz w:val="18"/>
                <w:szCs w:val="18"/>
                <w:lang w:val="en-US"/>
              </w:rPr>
              <w:t>/cation-transporting ATPase transmembrane protein</w:t>
            </w:r>
          </w:p>
        </w:tc>
        <w:tc>
          <w:tcPr>
            <w:tcW w:w="921" w:type="dxa"/>
            <w:vAlign w:val="center"/>
          </w:tcPr>
          <w:p w14:paraId="432D0D39" w14:textId="681BD1D6" w:rsidR="000244B6" w:rsidRPr="00130275" w:rsidRDefault="00B37820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proofErr w:type="spellStart"/>
            <w:r w:rsidRPr="00B37820">
              <w:rPr>
                <w:rFonts w:ascii="Arial" w:hAnsi="Arial" w:cs="Arial"/>
                <w:i/>
                <w:sz w:val="18"/>
                <w:szCs w:val="18"/>
                <w:lang w:val="en-US"/>
              </w:rPr>
              <w:t>copB</w:t>
            </w:r>
            <w:proofErr w:type="spellEnd"/>
          </w:p>
        </w:tc>
        <w:tc>
          <w:tcPr>
            <w:tcW w:w="800" w:type="dxa"/>
            <w:vAlign w:val="center"/>
          </w:tcPr>
          <w:p w14:paraId="2575DE05" w14:textId="19C35B39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cg3281</w:t>
            </w:r>
          </w:p>
        </w:tc>
        <w:tc>
          <w:tcPr>
            <w:tcW w:w="760" w:type="dxa"/>
            <w:vAlign w:val="center"/>
          </w:tcPr>
          <w:p w14:paraId="53C2A98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0.226</w:t>
            </w:r>
          </w:p>
        </w:tc>
        <w:tc>
          <w:tcPr>
            <w:tcW w:w="960" w:type="dxa"/>
            <w:vAlign w:val="center"/>
          </w:tcPr>
          <w:p w14:paraId="4E45523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4.81e-06</w:t>
            </w:r>
          </w:p>
        </w:tc>
      </w:tr>
      <w:tr w:rsidR="000244B6" w:rsidRPr="00130275" w14:paraId="6CD2D250" w14:textId="77777777" w:rsidTr="00193871">
        <w:trPr>
          <w:jc w:val="center"/>
        </w:trPr>
        <w:tc>
          <w:tcPr>
            <w:tcW w:w="6026" w:type="dxa"/>
            <w:vAlign w:val="center"/>
          </w:tcPr>
          <w:p w14:paraId="6E03EFF0" w14:textId="220CFCD9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713C">
              <w:rPr>
                <w:rFonts w:ascii="Arial" w:hAnsi="Arial" w:cs="Arial"/>
                <w:sz w:val="18"/>
                <w:szCs w:val="18"/>
                <w:lang w:val="en-US"/>
              </w:rPr>
              <w:t>6-phosphogluconolactonase</w:t>
            </w:r>
          </w:p>
        </w:tc>
        <w:tc>
          <w:tcPr>
            <w:tcW w:w="921" w:type="dxa"/>
            <w:vAlign w:val="center"/>
          </w:tcPr>
          <w:p w14:paraId="2818CC0A" w14:textId="2027A745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pgi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(</w:t>
            </w: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devB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14:paraId="03328DBC" w14:textId="768F49CF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cg1780</w:t>
            </w:r>
          </w:p>
        </w:tc>
        <w:tc>
          <w:tcPr>
            <w:tcW w:w="760" w:type="dxa"/>
            <w:vAlign w:val="center"/>
          </w:tcPr>
          <w:p w14:paraId="0D6342DC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0.228</w:t>
            </w:r>
          </w:p>
        </w:tc>
        <w:tc>
          <w:tcPr>
            <w:tcW w:w="960" w:type="dxa"/>
            <w:vAlign w:val="center"/>
          </w:tcPr>
          <w:p w14:paraId="499E98A9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1.6e-07</w:t>
            </w:r>
          </w:p>
        </w:tc>
      </w:tr>
      <w:tr w:rsidR="000244B6" w:rsidRPr="00130275" w14:paraId="1F0519FD" w14:textId="77777777" w:rsidTr="00193871">
        <w:trPr>
          <w:jc w:val="center"/>
        </w:trPr>
        <w:tc>
          <w:tcPr>
            <w:tcW w:w="6026" w:type="dxa"/>
            <w:vAlign w:val="center"/>
          </w:tcPr>
          <w:p w14:paraId="6C35D9DD" w14:textId="31DA1630" w:rsidR="000244B6" w:rsidRPr="00130275" w:rsidRDefault="00830C60" w:rsidP="00240C7B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830C60">
              <w:rPr>
                <w:rFonts w:ascii="Arial" w:hAnsi="Arial" w:cs="Arial"/>
                <w:sz w:val="18"/>
                <w:szCs w:val="18"/>
                <w:lang w:val="en-US"/>
              </w:rPr>
              <w:t>itrate uptake transporter</w:t>
            </w:r>
          </w:p>
        </w:tc>
        <w:tc>
          <w:tcPr>
            <w:tcW w:w="921" w:type="dxa"/>
            <w:vAlign w:val="center"/>
          </w:tcPr>
          <w:p w14:paraId="68F3DFB4" w14:textId="7D615B70" w:rsidR="000244B6" w:rsidRPr="00130275" w:rsidRDefault="00830C60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en-US"/>
              </w:rPr>
              <w:t>tctC</w:t>
            </w:r>
            <w:proofErr w:type="spellEnd"/>
          </w:p>
        </w:tc>
        <w:tc>
          <w:tcPr>
            <w:tcW w:w="800" w:type="dxa"/>
            <w:vAlign w:val="center"/>
          </w:tcPr>
          <w:p w14:paraId="11C79708" w14:textId="720F7B90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cg3127</w:t>
            </w:r>
          </w:p>
        </w:tc>
        <w:tc>
          <w:tcPr>
            <w:tcW w:w="760" w:type="dxa"/>
            <w:vAlign w:val="center"/>
          </w:tcPr>
          <w:p w14:paraId="3ACAAFC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0.232</w:t>
            </w:r>
          </w:p>
        </w:tc>
        <w:tc>
          <w:tcPr>
            <w:tcW w:w="960" w:type="dxa"/>
            <w:vAlign w:val="center"/>
          </w:tcPr>
          <w:p w14:paraId="0A095948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0.0161</w:t>
            </w:r>
          </w:p>
        </w:tc>
      </w:tr>
      <w:tr w:rsidR="000244B6" w:rsidRPr="00130275" w14:paraId="385867B0" w14:textId="77777777" w:rsidTr="00193871">
        <w:trPr>
          <w:jc w:val="center"/>
        </w:trPr>
        <w:tc>
          <w:tcPr>
            <w:tcW w:w="6026" w:type="dxa"/>
            <w:vAlign w:val="center"/>
          </w:tcPr>
          <w:p w14:paraId="4A6C9625" w14:textId="7AAF32EE" w:rsidR="000244B6" w:rsidRPr="00130275" w:rsidRDefault="003257BC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3257BC">
              <w:rPr>
                <w:rFonts w:ascii="Arial" w:hAnsi="Arial" w:cs="Arial"/>
                <w:sz w:val="18"/>
                <w:szCs w:val="18"/>
                <w:lang w:val="en-US"/>
              </w:rPr>
              <w:t>utative membrane-bound protease modulator</w:t>
            </w:r>
          </w:p>
        </w:tc>
        <w:tc>
          <w:tcPr>
            <w:tcW w:w="921" w:type="dxa"/>
            <w:vAlign w:val="center"/>
          </w:tcPr>
          <w:p w14:paraId="42C8F94F" w14:textId="351750E6" w:rsidR="000244B6" w:rsidRPr="00130275" w:rsidRDefault="003257BC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proofErr w:type="spellStart"/>
            <w:r w:rsidRPr="003257BC">
              <w:rPr>
                <w:rFonts w:ascii="Arial" w:hAnsi="Arial" w:cs="Arial"/>
                <w:i/>
                <w:sz w:val="18"/>
                <w:szCs w:val="18"/>
                <w:lang w:val="en-US"/>
              </w:rPr>
              <w:t>ppmA</w:t>
            </w:r>
            <w:proofErr w:type="spellEnd"/>
          </w:p>
        </w:tc>
        <w:tc>
          <w:tcPr>
            <w:tcW w:w="800" w:type="dxa"/>
            <w:vAlign w:val="center"/>
          </w:tcPr>
          <w:p w14:paraId="77296D88" w14:textId="57043CC5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cg3138</w:t>
            </w:r>
          </w:p>
        </w:tc>
        <w:tc>
          <w:tcPr>
            <w:tcW w:w="760" w:type="dxa"/>
            <w:vAlign w:val="center"/>
          </w:tcPr>
          <w:p w14:paraId="34F0C44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0.257</w:t>
            </w:r>
          </w:p>
        </w:tc>
        <w:tc>
          <w:tcPr>
            <w:tcW w:w="960" w:type="dxa"/>
            <w:vAlign w:val="center"/>
          </w:tcPr>
          <w:p w14:paraId="637F2AF6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5.51e-09</w:t>
            </w:r>
          </w:p>
        </w:tc>
      </w:tr>
      <w:tr w:rsidR="000244B6" w:rsidRPr="00130275" w14:paraId="049AAE45" w14:textId="77777777" w:rsidTr="00193871">
        <w:trPr>
          <w:jc w:val="center"/>
        </w:trPr>
        <w:tc>
          <w:tcPr>
            <w:tcW w:w="6026" w:type="dxa"/>
            <w:vAlign w:val="center"/>
          </w:tcPr>
          <w:p w14:paraId="24DE5D45" w14:textId="2736A16B" w:rsidR="000244B6" w:rsidRPr="00130275" w:rsidRDefault="00B8054F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Putative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alkanal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monooxygenase </w:t>
            </w:r>
            <w:r w:rsidRPr="00B8054F">
              <w:rPr>
                <w:rFonts w:ascii="Symbol" w:hAnsi="Symbol" w:cs="Arial"/>
                <w:sz w:val="18"/>
                <w:szCs w:val="18"/>
                <w:lang w:val="en-US"/>
              </w:rPr>
              <w:t></w:t>
            </w:r>
            <w:r w:rsidRPr="00B8054F">
              <w:rPr>
                <w:rFonts w:ascii="Arial" w:hAnsi="Arial" w:cs="Arial"/>
                <w:sz w:val="18"/>
                <w:szCs w:val="18"/>
                <w:lang w:val="en-US"/>
              </w:rPr>
              <w:t xml:space="preserve"> chain, </w:t>
            </w:r>
            <w:proofErr w:type="spellStart"/>
            <w:r w:rsidRPr="00B8054F">
              <w:rPr>
                <w:rFonts w:ascii="Arial" w:hAnsi="Arial" w:cs="Arial"/>
                <w:sz w:val="18"/>
                <w:szCs w:val="18"/>
                <w:lang w:val="en-US"/>
              </w:rPr>
              <w:t>FMN</w:t>
            </w:r>
            <w:proofErr w:type="spellEnd"/>
            <w:r w:rsidRPr="00B8054F">
              <w:rPr>
                <w:rFonts w:ascii="Arial" w:hAnsi="Arial" w:cs="Arial"/>
                <w:sz w:val="18"/>
                <w:szCs w:val="18"/>
                <w:lang w:val="en-US"/>
              </w:rPr>
              <w:t>-linked</w:t>
            </w:r>
          </w:p>
        </w:tc>
        <w:tc>
          <w:tcPr>
            <w:tcW w:w="921" w:type="dxa"/>
            <w:vAlign w:val="center"/>
          </w:tcPr>
          <w:p w14:paraId="01ACE29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60BB9AA9" w14:textId="589C3C57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cg2538</w:t>
            </w:r>
          </w:p>
        </w:tc>
        <w:tc>
          <w:tcPr>
            <w:tcW w:w="760" w:type="dxa"/>
            <w:vAlign w:val="center"/>
          </w:tcPr>
          <w:p w14:paraId="5FB26809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0.265</w:t>
            </w:r>
          </w:p>
        </w:tc>
        <w:tc>
          <w:tcPr>
            <w:tcW w:w="960" w:type="dxa"/>
            <w:vAlign w:val="center"/>
          </w:tcPr>
          <w:p w14:paraId="7E2581A4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1.62e-06</w:t>
            </w:r>
          </w:p>
        </w:tc>
      </w:tr>
      <w:tr w:rsidR="000244B6" w:rsidRPr="00130275" w14:paraId="68135E9F" w14:textId="77777777" w:rsidTr="00193871">
        <w:trPr>
          <w:jc w:val="center"/>
        </w:trPr>
        <w:tc>
          <w:tcPr>
            <w:tcW w:w="6026" w:type="dxa"/>
            <w:vAlign w:val="center"/>
          </w:tcPr>
          <w:p w14:paraId="7EAE7422" w14:textId="7488CEDE" w:rsidR="000244B6" w:rsidRPr="00130275" w:rsidRDefault="000244B6" w:rsidP="00B8054F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B5411E">
              <w:rPr>
                <w:rFonts w:ascii="Arial" w:hAnsi="Arial" w:cs="Arial"/>
                <w:sz w:val="18"/>
                <w:szCs w:val="18"/>
                <w:lang w:val="en-US"/>
              </w:rPr>
              <w:t xml:space="preserve">lectron transfer </w:t>
            </w:r>
            <w:proofErr w:type="spellStart"/>
            <w:r w:rsidRPr="00B5411E">
              <w:rPr>
                <w:rFonts w:ascii="Arial" w:hAnsi="Arial" w:cs="Arial"/>
                <w:sz w:val="18"/>
                <w:szCs w:val="18"/>
                <w:lang w:val="en-US"/>
              </w:rPr>
              <w:t>flavoprotein</w:t>
            </w:r>
            <w:proofErr w:type="spellEnd"/>
            <w:r w:rsidRPr="00B5411E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r w:rsidR="00B8054F" w:rsidRPr="00B8054F">
              <w:rPr>
                <w:rFonts w:ascii="Symbol" w:hAnsi="Symbol" w:cs="Arial"/>
                <w:sz w:val="18"/>
                <w:szCs w:val="18"/>
                <w:lang w:val="en-US"/>
              </w:rPr>
              <w:t></w:t>
            </w:r>
            <w:r w:rsidRPr="00B5411E">
              <w:rPr>
                <w:rFonts w:ascii="Arial" w:hAnsi="Arial" w:cs="Arial"/>
                <w:sz w:val="18"/>
                <w:szCs w:val="18"/>
                <w:lang w:val="en-US"/>
              </w:rPr>
              <w:t xml:space="preserve"> subunit</w:t>
            </w:r>
          </w:p>
        </w:tc>
        <w:tc>
          <w:tcPr>
            <w:tcW w:w="921" w:type="dxa"/>
            <w:vAlign w:val="center"/>
          </w:tcPr>
          <w:p w14:paraId="05AA2CD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fixA</w:t>
            </w:r>
            <w:proofErr w:type="spellEnd"/>
          </w:p>
        </w:tc>
        <w:tc>
          <w:tcPr>
            <w:tcW w:w="800" w:type="dxa"/>
            <w:vAlign w:val="center"/>
          </w:tcPr>
          <w:p w14:paraId="005787AB" w14:textId="7CC3A939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cg1386</w:t>
            </w:r>
          </w:p>
        </w:tc>
        <w:tc>
          <w:tcPr>
            <w:tcW w:w="760" w:type="dxa"/>
            <w:vAlign w:val="center"/>
          </w:tcPr>
          <w:p w14:paraId="7564F13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960" w:type="dxa"/>
            <w:vAlign w:val="center"/>
          </w:tcPr>
          <w:p w14:paraId="7AC8856A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3.46e-08</w:t>
            </w:r>
          </w:p>
        </w:tc>
      </w:tr>
      <w:tr w:rsidR="000244B6" w:rsidRPr="00130275" w14:paraId="0B3992BC" w14:textId="77777777" w:rsidTr="00193871">
        <w:trPr>
          <w:jc w:val="center"/>
        </w:trPr>
        <w:tc>
          <w:tcPr>
            <w:tcW w:w="6026" w:type="dxa"/>
            <w:vAlign w:val="center"/>
          </w:tcPr>
          <w:p w14:paraId="129C6022" w14:textId="6D45BFA6" w:rsidR="000244B6" w:rsidRPr="00E96A4C" w:rsidRDefault="00E96A4C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E96A4C">
              <w:rPr>
                <w:rFonts w:ascii="Arial" w:hAnsi="Arial" w:cs="Arial"/>
                <w:sz w:val="18"/>
                <w:szCs w:val="18"/>
                <w:lang w:val="en-US"/>
              </w:rPr>
              <w:t xml:space="preserve">utative </w:t>
            </w:r>
            <w:proofErr w:type="spellStart"/>
            <w:r w:rsidRPr="00E96A4C">
              <w:rPr>
                <w:rFonts w:ascii="Arial" w:hAnsi="Arial" w:cs="Arial"/>
                <w:sz w:val="18"/>
                <w:szCs w:val="18"/>
                <w:lang w:val="en-US"/>
              </w:rPr>
              <w:t>homoserine</w:t>
            </w:r>
            <w:proofErr w:type="spellEnd"/>
            <w:r w:rsidRPr="00E96A4C">
              <w:rPr>
                <w:rFonts w:ascii="Arial" w:hAnsi="Arial" w:cs="Arial"/>
                <w:sz w:val="18"/>
                <w:szCs w:val="18"/>
                <w:lang w:val="en-US"/>
              </w:rPr>
              <w:t xml:space="preserve"> O-acetyltransferase</w:t>
            </w:r>
          </w:p>
        </w:tc>
        <w:tc>
          <w:tcPr>
            <w:tcW w:w="921" w:type="dxa"/>
            <w:vAlign w:val="center"/>
          </w:tcPr>
          <w:p w14:paraId="1420AD2E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41816AE4" w14:textId="793FE4D1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cg0961</w:t>
            </w:r>
          </w:p>
        </w:tc>
        <w:tc>
          <w:tcPr>
            <w:tcW w:w="760" w:type="dxa"/>
            <w:vAlign w:val="center"/>
          </w:tcPr>
          <w:p w14:paraId="5A766C5C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0.295</w:t>
            </w:r>
          </w:p>
        </w:tc>
        <w:tc>
          <w:tcPr>
            <w:tcW w:w="960" w:type="dxa"/>
            <w:vAlign w:val="center"/>
          </w:tcPr>
          <w:p w14:paraId="6FF2076A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0.00119</w:t>
            </w:r>
          </w:p>
        </w:tc>
      </w:tr>
      <w:tr w:rsidR="000244B6" w:rsidRPr="00130275" w14:paraId="396575CD" w14:textId="77777777" w:rsidTr="00193871">
        <w:trPr>
          <w:jc w:val="center"/>
        </w:trPr>
        <w:tc>
          <w:tcPr>
            <w:tcW w:w="6026" w:type="dxa"/>
            <w:vAlign w:val="center"/>
          </w:tcPr>
          <w:p w14:paraId="46CDDD1D" w14:textId="043D7A5B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977C5B">
              <w:rPr>
                <w:rFonts w:ascii="Arial" w:hAnsi="Arial" w:cs="Arial"/>
                <w:sz w:val="18"/>
                <w:szCs w:val="18"/>
                <w:lang w:val="en-US"/>
              </w:rPr>
              <w:t>ysteinyl-tRNA</w:t>
            </w:r>
            <w:proofErr w:type="spellEnd"/>
            <w:r w:rsidRPr="00977C5B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7C5B">
              <w:rPr>
                <w:rFonts w:ascii="Arial" w:hAnsi="Arial" w:cs="Arial"/>
                <w:sz w:val="18"/>
                <w:szCs w:val="18"/>
                <w:lang w:val="en-US"/>
              </w:rPr>
              <w:t>synthetase</w:t>
            </w:r>
            <w:proofErr w:type="spellEnd"/>
          </w:p>
        </w:tc>
        <w:tc>
          <w:tcPr>
            <w:tcW w:w="921" w:type="dxa"/>
            <w:vAlign w:val="center"/>
          </w:tcPr>
          <w:p w14:paraId="62A87BBF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30275">
              <w:rPr>
                <w:rFonts w:ascii="Arial" w:hAnsi="Arial" w:cs="Arial"/>
                <w:i/>
                <w:sz w:val="18"/>
                <w:szCs w:val="18"/>
              </w:rPr>
              <w:t>cysS2</w:t>
            </w:r>
          </w:p>
        </w:tc>
        <w:tc>
          <w:tcPr>
            <w:tcW w:w="800" w:type="dxa"/>
            <w:vAlign w:val="center"/>
          </w:tcPr>
          <w:p w14:paraId="038658C2" w14:textId="233A2289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cg1709</w:t>
            </w:r>
          </w:p>
        </w:tc>
        <w:tc>
          <w:tcPr>
            <w:tcW w:w="760" w:type="dxa"/>
            <w:vAlign w:val="center"/>
          </w:tcPr>
          <w:p w14:paraId="43335CB4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960" w:type="dxa"/>
            <w:vAlign w:val="center"/>
          </w:tcPr>
          <w:p w14:paraId="32AE9CA9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5.34e-08</w:t>
            </w:r>
          </w:p>
        </w:tc>
      </w:tr>
      <w:tr w:rsidR="000244B6" w:rsidRPr="00130275" w14:paraId="515811D3" w14:textId="77777777" w:rsidTr="00193871">
        <w:trPr>
          <w:jc w:val="center"/>
        </w:trPr>
        <w:tc>
          <w:tcPr>
            <w:tcW w:w="6026" w:type="dxa"/>
            <w:vAlign w:val="center"/>
          </w:tcPr>
          <w:p w14:paraId="31165E9A" w14:textId="3CF14DAC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9A7143">
              <w:rPr>
                <w:rFonts w:ascii="Arial" w:hAnsi="Arial" w:cs="Arial"/>
                <w:sz w:val="18"/>
                <w:szCs w:val="18"/>
                <w:lang w:val="en-US"/>
              </w:rPr>
              <w:t>eptide methionine sulfoxide reductase</w:t>
            </w:r>
          </w:p>
        </w:tc>
        <w:tc>
          <w:tcPr>
            <w:tcW w:w="921" w:type="dxa"/>
            <w:vAlign w:val="center"/>
          </w:tcPr>
          <w:p w14:paraId="4238113D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msrA</w:t>
            </w:r>
            <w:proofErr w:type="spellEnd"/>
          </w:p>
        </w:tc>
        <w:tc>
          <w:tcPr>
            <w:tcW w:w="800" w:type="dxa"/>
            <w:vAlign w:val="center"/>
          </w:tcPr>
          <w:p w14:paraId="4673FDCE" w14:textId="084B97F2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cg3236</w:t>
            </w:r>
          </w:p>
        </w:tc>
        <w:tc>
          <w:tcPr>
            <w:tcW w:w="760" w:type="dxa"/>
            <w:vAlign w:val="center"/>
          </w:tcPr>
          <w:p w14:paraId="45146A68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0.306</w:t>
            </w:r>
          </w:p>
        </w:tc>
        <w:tc>
          <w:tcPr>
            <w:tcW w:w="960" w:type="dxa"/>
            <w:vAlign w:val="center"/>
          </w:tcPr>
          <w:p w14:paraId="14589A20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8.49e-05</w:t>
            </w:r>
          </w:p>
        </w:tc>
      </w:tr>
      <w:tr w:rsidR="000244B6" w:rsidRPr="00130275" w14:paraId="733F81D9" w14:textId="77777777" w:rsidTr="00193871">
        <w:trPr>
          <w:jc w:val="center"/>
        </w:trPr>
        <w:tc>
          <w:tcPr>
            <w:tcW w:w="6026" w:type="dxa"/>
            <w:vAlign w:val="center"/>
          </w:tcPr>
          <w:p w14:paraId="27F18B9E" w14:textId="15FCEF8F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B0D01">
              <w:rPr>
                <w:rFonts w:ascii="Arial" w:hAnsi="Arial" w:cs="Arial"/>
                <w:sz w:val="18"/>
                <w:szCs w:val="18"/>
                <w:lang w:val="en-US"/>
              </w:rPr>
              <w:t>30S ribosomal protein S10</w:t>
            </w:r>
          </w:p>
        </w:tc>
        <w:tc>
          <w:tcPr>
            <w:tcW w:w="921" w:type="dxa"/>
            <w:vAlign w:val="center"/>
          </w:tcPr>
          <w:p w14:paraId="7885EDCF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rpsJ</w:t>
            </w:r>
            <w:proofErr w:type="spellEnd"/>
          </w:p>
        </w:tc>
        <w:tc>
          <w:tcPr>
            <w:tcW w:w="800" w:type="dxa"/>
            <w:vAlign w:val="center"/>
          </w:tcPr>
          <w:p w14:paraId="2F35C45F" w14:textId="5710DEE7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cg0593</w:t>
            </w:r>
          </w:p>
        </w:tc>
        <w:tc>
          <w:tcPr>
            <w:tcW w:w="760" w:type="dxa"/>
            <w:vAlign w:val="center"/>
          </w:tcPr>
          <w:p w14:paraId="5482A369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0.314</w:t>
            </w:r>
          </w:p>
        </w:tc>
        <w:tc>
          <w:tcPr>
            <w:tcW w:w="960" w:type="dxa"/>
            <w:vAlign w:val="center"/>
          </w:tcPr>
          <w:p w14:paraId="1F8FAF3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8.78e-05</w:t>
            </w:r>
          </w:p>
        </w:tc>
      </w:tr>
      <w:tr w:rsidR="000244B6" w:rsidRPr="00130275" w14:paraId="50AFEC11" w14:textId="77777777" w:rsidTr="00193871">
        <w:trPr>
          <w:jc w:val="center"/>
        </w:trPr>
        <w:tc>
          <w:tcPr>
            <w:tcW w:w="6026" w:type="dxa"/>
            <w:vAlign w:val="center"/>
          </w:tcPr>
          <w:p w14:paraId="578086D8" w14:textId="76E5BF7D" w:rsidR="000244B6" w:rsidRPr="00130275" w:rsidRDefault="00F567F3" w:rsidP="00F567F3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  <w:r w:rsidRPr="00F567F3">
              <w:rPr>
                <w:rFonts w:ascii="Arial" w:hAnsi="Arial" w:cs="Arial"/>
                <w:sz w:val="18"/>
                <w:szCs w:val="18"/>
                <w:lang w:val="en-US"/>
              </w:rPr>
              <w:t>igh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F567F3">
              <w:rPr>
                <w:rFonts w:ascii="Arial" w:hAnsi="Arial" w:cs="Arial"/>
                <w:sz w:val="18"/>
                <w:szCs w:val="18"/>
                <w:lang w:val="en-US"/>
              </w:rPr>
              <w:t>affinity ABC-type methionine transporter</w:t>
            </w:r>
          </w:p>
        </w:tc>
        <w:tc>
          <w:tcPr>
            <w:tcW w:w="921" w:type="dxa"/>
            <w:vAlign w:val="center"/>
          </w:tcPr>
          <w:p w14:paraId="78C1F537" w14:textId="6EA67DF5" w:rsidR="000244B6" w:rsidRPr="00130275" w:rsidRDefault="00F567F3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en-US"/>
              </w:rPr>
              <w:t>metQ</w:t>
            </w:r>
            <w:proofErr w:type="spellEnd"/>
          </w:p>
        </w:tc>
        <w:tc>
          <w:tcPr>
            <w:tcW w:w="800" w:type="dxa"/>
            <w:vAlign w:val="center"/>
          </w:tcPr>
          <w:p w14:paraId="76C18024" w14:textId="3D442267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cg0737</w:t>
            </w:r>
          </w:p>
        </w:tc>
        <w:tc>
          <w:tcPr>
            <w:tcW w:w="760" w:type="dxa"/>
            <w:vAlign w:val="center"/>
          </w:tcPr>
          <w:p w14:paraId="65C80437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0.317</w:t>
            </w:r>
          </w:p>
        </w:tc>
        <w:tc>
          <w:tcPr>
            <w:tcW w:w="960" w:type="dxa"/>
            <w:vAlign w:val="center"/>
          </w:tcPr>
          <w:p w14:paraId="28F8F284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2.1e-07</w:t>
            </w:r>
          </w:p>
        </w:tc>
      </w:tr>
      <w:tr w:rsidR="000244B6" w:rsidRPr="00130275" w14:paraId="500A2627" w14:textId="77777777" w:rsidTr="00193871">
        <w:trPr>
          <w:jc w:val="center"/>
        </w:trPr>
        <w:tc>
          <w:tcPr>
            <w:tcW w:w="6026" w:type="dxa"/>
            <w:vAlign w:val="center"/>
          </w:tcPr>
          <w:p w14:paraId="081485E8" w14:textId="22E92894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4B0D01">
              <w:rPr>
                <w:rFonts w:ascii="Arial" w:hAnsi="Arial" w:cs="Arial"/>
                <w:sz w:val="18"/>
                <w:szCs w:val="18"/>
                <w:lang w:val="en-US"/>
              </w:rPr>
              <w:t>ifunctional</w:t>
            </w:r>
            <w:proofErr w:type="spellEnd"/>
            <w:r w:rsidRPr="004B0D01">
              <w:rPr>
                <w:rFonts w:ascii="Arial" w:hAnsi="Arial" w:cs="Arial"/>
                <w:sz w:val="18"/>
                <w:szCs w:val="18"/>
                <w:lang w:val="en-US"/>
              </w:rPr>
              <w:t xml:space="preserve"> 3,4-dihydroxy-2-butanone 4-phosphate synthase/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B0D01">
              <w:rPr>
                <w:rFonts w:ascii="Arial" w:hAnsi="Arial" w:cs="Arial"/>
                <w:sz w:val="18"/>
                <w:szCs w:val="18"/>
                <w:lang w:val="en-US"/>
              </w:rPr>
              <w:t>GTP</w:t>
            </w:r>
            <w:proofErr w:type="spellEnd"/>
            <w:r w:rsidRPr="004B0D0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B0D01">
              <w:rPr>
                <w:rFonts w:ascii="Arial" w:hAnsi="Arial" w:cs="Arial"/>
                <w:sz w:val="18"/>
                <w:szCs w:val="18"/>
                <w:lang w:val="en-US"/>
              </w:rPr>
              <w:t>cyclohydrolase</w:t>
            </w:r>
            <w:proofErr w:type="spellEnd"/>
            <w:r w:rsidRPr="004B0D01">
              <w:rPr>
                <w:rFonts w:ascii="Arial" w:hAnsi="Arial" w:cs="Arial"/>
                <w:sz w:val="18"/>
                <w:szCs w:val="18"/>
                <w:lang w:val="en-US"/>
              </w:rPr>
              <w:t xml:space="preserve"> II protein</w:t>
            </w:r>
          </w:p>
        </w:tc>
        <w:tc>
          <w:tcPr>
            <w:tcW w:w="921" w:type="dxa"/>
            <w:vAlign w:val="center"/>
          </w:tcPr>
          <w:p w14:paraId="1661BAAC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ribA</w:t>
            </w:r>
            <w:proofErr w:type="spellEnd"/>
          </w:p>
        </w:tc>
        <w:tc>
          <w:tcPr>
            <w:tcW w:w="800" w:type="dxa"/>
            <w:vAlign w:val="center"/>
          </w:tcPr>
          <w:p w14:paraId="45BBC6B2" w14:textId="79E8A521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cg1798</w:t>
            </w:r>
          </w:p>
        </w:tc>
        <w:tc>
          <w:tcPr>
            <w:tcW w:w="760" w:type="dxa"/>
            <w:vAlign w:val="center"/>
          </w:tcPr>
          <w:p w14:paraId="30DAA3C0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0.333</w:t>
            </w:r>
          </w:p>
        </w:tc>
        <w:tc>
          <w:tcPr>
            <w:tcW w:w="960" w:type="dxa"/>
            <w:vAlign w:val="center"/>
          </w:tcPr>
          <w:p w14:paraId="091119B7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7.86e-11</w:t>
            </w:r>
          </w:p>
        </w:tc>
      </w:tr>
      <w:tr w:rsidR="000244B6" w:rsidRPr="00130275" w14:paraId="08CF4A1F" w14:textId="77777777" w:rsidTr="00193871">
        <w:trPr>
          <w:jc w:val="center"/>
        </w:trPr>
        <w:tc>
          <w:tcPr>
            <w:tcW w:w="6026" w:type="dxa"/>
            <w:vAlign w:val="center"/>
          </w:tcPr>
          <w:p w14:paraId="6829D44F" w14:textId="042CD478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670A">
              <w:rPr>
                <w:rFonts w:ascii="Arial" w:hAnsi="Arial" w:cs="Arial"/>
                <w:sz w:val="18"/>
                <w:szCs w:val="18"/>
                <w:lang w:val="en-US"/>
              </w:rPr>
              <w:t>2-methycitrate dehydratase</w:t>
            </w:r>
          </w:p>
        </w:tc>
        <w:tc>
          <w:tcPr>
            <w:tcW w:w="921" w:type="dxa"/>
            <w:vAlign w:val="center"/>
          </w:tcPr>
          <w:p w14:paraId="27C2CBE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30275">
              <w:rPr>
                <w:rFonts w:ascii="Arial" w:hAnsi="Arial" w:cs="Arial"/>
                <w:i/>
                <w:sz w:val="18"/>
                <w:szCs w:val="18"/>
              </w:rPr>
              <w:t>prpD2</w:t>
            </w:r>
          </w:p>
        </w:tc>
        <w:tc>
          <w:tcPr>
            <w:tcW w:w="800" w:type="dxa"/>
            <w:vAlign w:val="center"/>
          </w:tcPr>
          <w:p w14:paraId="7213497F" w14:textId="6D13C96A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cg0759</w:t>
            </w:r>
          </w:p>
        </w:tc>
        <w:tc>
          <w:tcPr>
            <w:tcW w:w="760" w:type="dxa"/>
            <w:vAlign w:val="center"/>
          </w:tcPr>
          <w:p w14:paraId="17C53D1D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0.334</w:t>
            </w:r>
          </w:p>
        </w:tc>
        <w:tc>
          <w:tcPr>
            <w:tcW w:w="960" w:type="dxa"/>
            <w:vAlign w:val="center"/>
          </w:tcPr>
          <w:p w14:paraId="4736945C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0.000257</w:t>
            </w:r>
          </w:p>
        </w:tc>
      </w:tr>
      <w:tr w:rsidR="000244B6" w:rsidRPr="00130275" w14:paraId="421FE62B" w14:textId="77777777" w:rsidTr="00193871">
        <w:trPr>
          <w:jc w:val="center"/>
        </w:trPr>
        <w:tc>
          <w:tcPr>
            <w:tcW w:w="6026" w:type="dxa"/>
            <w:vAlign w:val="center"/>
          </w:tcPr>
          <w:p w14:paraId="2B6B130B" w14:textId="0C2C6F67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Homoserine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k</w:t>
            </w: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inase</w:t>
            </w:r>
          </w:p>
        </w:tc>
        <w:tc>
          <w:tcPr>
            <w:tcW w:w="921" w:type="dxa"/>
            <w:vAlign w:val="center"/>
          </w:tcPr>
          <w:p w14:paraId="45C6608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thrB</w:t>
            </w:r>
            <w:proofErr w:type="spellEnd"/>
          </w:p>
        </w:tc>
        <w:tc>
          <w:tcPr>
            <w:tcW w:w="800" w:type="dxa"/>
            <w:vAlign w:val="center"/>
          </w:tcPr>
          <w:p w14:paraId="7CB3CBD0" w14:textId="2B22CD0A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cg1338</w:t>
            </w:r>
          </w:p>
        </w:tc>
        <w:tc>
          <w:tcPr>
            <w:tcW w:w="760" w:type="dxa"/>
            <w:vAlign w:val="center"/>
          </w:tcPr>
          <w:p w14:paraId="51168A1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0.336</w:t>
            </w:r>
          </w:p>
        </w:tc>
        <w:tc>
          <w:tcPr>
            <w:tcW w:w="960" w:type="dxa"/>
            <w:vAlign w:val="center"/>
          </w:tcPr>
          <w:p w14:paraId="13A7B26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0.00277</w:t>
            </w:r>
          </w:p>
        </w:tc>
      </w:tr>
      <w:tr w:rsidR="000244B6" w:rsidRPr="00130275" w14:paraId="2E3A7225" w14:textId="77777777" w:rsidTr="00193871">
        <w:trPr>
          <w:jc w:val="center"/>
        </w:trPr>
        <w:tc>
          <w:tcPr>
            <w:tcW w:w="6026" w:type="dxa"/>
            <w:vAlign w:val="center"/>
          </w:tcPr>
          <w:p w14:paraId="628099FE" w14:textId="49395700" w:rsidR="000244B6" w:rsidRPr="00130275" w:rsidRDefault="00333BFA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333BFA">
              <w:rPr>
                <w:rFonts w:ascii="Arial" w:hAnsi="Arial" w:cs="Arial"/>
                <w:sz w:val="18"/>
                <w:szCs w:val="18"/>
                <w:lang w:val="en-US"/>
              </w:rPr>
              <w:t xml:space="preserve">utative protein, </w:t>
            </w:r>
            <w:proofErr w:type="spellStart"/>
            <w:r w:rsidRPr="00333BFA">
              <w:rPr>
                <w:rFonts w:ascii="Arial" w:hAnsi="Arial" w:cs="Arial"/>
                <w:sz w:val="18"/>
                <w:szCs w:val="18"/>
                <w:lang w:val="en-US"/>
              </w:rPr>
              <w:t>CsbD</w:t>
            </w:r>
            <w:proofErr w:type="spellEnd"/>
            <w:r w:rsidRPr="00333BFA">
              <w:rPr>
                <w:rFonts w:ascii="Arial" w:hAnsi="Arial" w:cs="Arial"/>
                <w:sz w:val="18"/>
                <w:szCs w:val="18"/>
                <w:lang w:val="en-US"/>
              </w:rPr>
              <w:t>-family, probably involved in stress response</w:t>
            </w:r>
          </w:p>
        </w:tc>
        <w:tc>
          <w:tcPr>
            <w:tcW w:w="921" w:type="dxa"/>
            <w:vAlign w:val="center"/>
          </w:tcPr>
          <w:p w14:paraId="7AA0833B" w14:textId="5252A0A5" w:rsidR="000244B6" w:rsidRPr="00130275" w:rsidRDefault="00333BFA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en-US"/>
              </w:rPr>
              <w:t>cybD</w:t>
            </w:r>
            <w:proofErr w:type="spellEnd"/>
          </w:p>
        </w:tc>
        <w:tc>
          <w:tcPr>
            <w:tcW w:w="800" w:type="dxa"/>
            <w:vAlign w:val="center"/>
          </w:tcPr>
          <w:p w14:paraId="24170D93" w14:textId="7120B0E7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cg0282</w:t>
            </w:r>
          </w:p>
        </w:tc>
        <w:tc>
          <w:tcPr>
            <w:tcW w:w="760" w:type="dxa"/>
            <w:vAlign w:val="center"/>
          </w:tcPr>
          <w:p w14:paraId="347483B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0.352</w:t>
            </w:r>
          </w:p>
        </w:tc>
        <w:tc>
          <w:tcPr>
            <w:tcW w:w="960" w:type="dxa"/>
            <w:vAlign w:val="center"/>
          </w:tcPr>
          <w:p w14:paraId="55784F6E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9.33e-08</w:t>
            </w:r>
          </w:p>
        </w:tc>
      </w:tr>
      <w:tr w:rsidR="000244B6" w:rsidRPr="00130275" w14:paraId="02257DEC" w14:textId="77777777" w:rsidTr="00193871">
        <w:trPr>
          <w:jc w:val="center"/>
        </w:trPr>
        <w:tc>
          <w:tcPr>
            <w:tcW w:w="6026" w:type="dxa"/>
            <w:vAlign w:val="center"/>
          </w:tcPr>
          <w:p w14:paraId="2BC08F9B" w14:textId="33217B37" w:rsidR="000244B6" w:rsidRPr="00130275" w:rsidRDefault="00680B36" w:rsidP="00680B3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Putative c</w:t>
            </w:r>
            <w:r w:rsidR="000244B6" w:rsidRPr="00130275">
              <w:rPr>
                <w:rFonts w:ascii="Arial" w:hAnsi="Arial" w:cs="Arial"/>
                <w:sz w:val="18"/>
                <w:szCs w:val="18"/>
                <w:lang w:val="en-US"/>
              </w:rPr>
              <w:t xml:space="preserve">oenzyme F420-dependent N5,N10-methylene </w:t>
            </w:r>
            <w:proofErr w:type="spellStart"/>
            <w:r w:rsidR="000244B6" w:rsidRPr="00130275">
              <w:rPr>
                <w:rFonts w:ascii="Arial" w:hAnsi="Arial" w:cs="Arial"/>
                <w:sz w:val="18"/>
                <w:szCs w:val="18"/>
                <w:lang w:val="en-US"/>
              </w:rPr>
              <w:t>tetrahydromethanopterin</w:t>
            </w:r>
            <w:proofErr w:type="spellEnd"/>
            <w:r w:rsidR="000244B6" w:rsidRPr="00130275">
              <w:rPr>
                <w:rFonts w:ascii="Arial" w:hAnsi="Arial" w:cs="Arial"/>
                <w:sz w:val="18"/>
                <w:szCs w:val="18"/>
                <w:lang w:val="en-US"/>
              </w:rPr>
              <w:t xml:space="preserve"> reductase or related </w:t>
            </w:r>
            <w:proofErr w:type="spellStart"/>
            <w:r w:rsidR="000244B6" w:rsidRPr="00130275">
              <w:rPr>
                <w:rFonts w:ascii="Arial" w:hAnsi="Arial" w:cs="Arial"/>
                <w:sz w:val="18"/>
                <w:szCs w:val="18"/>
                <w:lang w:val="en-US"/>
              </w:rPr>
              <w:t>flavin-depende</w:t>
            </w:r>
            <w:proofErr w:type="spellEnd"/>
          </w:p>
        </w:tc>
        <w:tc>
          <w:tcPr>
            <w:tcW w:w="921" w:type="dxa"/>
            <w:vAlign w:val="center"/>
          </w:tcPr>
          <w:p w14:paraId="1551F910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2F75C9BE" w14:textId="0E2F7792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cg2329</w:t>
            </w:r>
          </w:p>
        </w:tc>
        <w:tc>
          <w:tcPr>
            <w:tcW w:w="760" w:type="dxa"/>
            <w:vAlign w:val="center"/>
          </w:tcPr>
          <w:p w14:paraId="3A277444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0.357</w:t>
            </w:r>
          </w:p>
        </w:tc>
        <w:tc>
          <w:tcPr>
            <w:tcW w:w="960" w:type="dxa"/>
            <w:vAlign w:val="center"/>
          </w:tcPr>
          <w:p w14:paraId="32CE455A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1.16e-05</w:t>
            </w:r>
          </w:p>
        </w:tc>
      </w:tr>
      <w:tr w:rsidR="000244B6" w:rsidRPr="00130275" w14:paraId="76EABE3C" w14:textId="77777777" w:rsidTr="00193871">
        <w:trPr>
          <w:jc w:val="center"/>
        </w:trPr>
        <w:tc>
          <w:tcPr>
            <w:tcW w:w="6026" w:type="dxa"/>
            <w:vAlign w:val="center"/>
          </w:tcPr>
          <w:p w14:paraId="3EA69155" w14:textId="210B06FC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 w:rsidRPr="00EE0B2F">
              <w:rPr>
                <w:rFonts w:ascii="Arial" w:hAnsi="Arial" w:cs="Arial"/>
                <w:sz w:val="18"/>
                <w:szCs w:val="18"/>
                <w:lang w:val="en-US"/>
              </w:rPr>
              <w:t>hioredoxin</w:t>
            </w:r>
            <w:proofErr w:type="spellEnd"/>
            <w:r w:rsidRPr="00EE0B2F">
              <w:rPr>
                <w:rFonts w:ascii="Arial" w:hAnsi="Arial" w:cs="Arial"/>
                <w:sz w:val="18"/>
                <w:szCs w:val="18"/>
                <w:lang w:val="en-US"/>
              </w:rPr>
              <w:t xml:space="preserve"> reductase</w:t>
            </w:r>
          </w:p>
        </w:tc>
        <w:tc>
          <w:tcPr>
            <w:tcW w:w="921" w:type="dxa"/>
            <w:vAlign w:val="center"/>
          </w:tcPr>
          <w:p w14:paraId="17224FDC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trxB</w:t>
            </w:r>
            <w:proofErr w:type="spellEnd"/>
          </w:p>
        </w:tc>
        <w:tc>
          <w:tcPr>
            <w:tcW w:w="800" w:type="dxa"/>
            <w:vAlign w:val="center"/>
          </w:tcPr>
          <w:p w14:paraId="4A7BF39F" w14:textId="4E0AD403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cg3422</w:t>
            </w:r>
          </w:p>
        </w:tc>
        <w:tc>
          <w:tcPr>
            <w:tcW w:w="760" w:type="dxa"/>
            <w:vAlign w:val="center"/>
          </w:tcPr>
          <w:p w14:paraId="329192A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0.362</w:t>
            </w:r>
          </w:p>
        </w:tc>
        <w:tc>
          <w:tcPr>
            <w:tcW w:w="960" w:type="dxa"/>
            <w:vAlign w:val="center"/>
          </w:tcPr>
          <w:p w14:paraId="1154E9B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1.35e-11</w:t>
            </w:r>
          </w:p>
        </w:tc>
      </w:tr>
      <w:tr w:rsidR="000244B6" w:rsidRPr="00130275" w14:paraId="023D33BC" w14:textId="77777777" w:rsidTr="00193871">
        <w:trPr>
          <w:jc w:val="center"/>
        </w:trPr>
        <w:tc>
          <w:tcPr>
            <w:tcW w:w="6026" w:type="dxa"/>
            <w:vAlign w:val="center"/>
          </w:tcPr>
          <w:p w14:paraId="217C11EF" w14:textId="542F6F0D" w:rsidR="000244B6" w:rsidRPr="00130275" w:rsidRDefault="00E72A65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E72A65">
              <w:rPr>
                <w:rFonts w:ascii="Arial" w:hAnsi="Arial" w:cs="Arial"/>
                <w:sz w:val="18"/>
                <w:szCs w:val="18"/>
                <w:lang w:val="en-US"/>
              </w:rPr>
              <w:t>utative Fe-S cluster assembly protein</w:t>
            </w:r>
          </w:p>
        </w:tc>
        <w:tc>
          <w:tcPr>
            <w:tcW w:w="921" w:type="dxa"/>
            <w:vAlign w:val="center"/>
          </w:tcPr>
          <w:p w14:paraId="2FC8B69F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34EE9D55" w14:textId="107444DE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cg1759</w:t>
            </w:r>
          </w:p>
        </w:tc>
        <w:tc>
          <w:tcPr>
            <w:tcW w:w="760" w:type="dxa"/>
            <w:vAlign w:val="center"/>
          </w:tcPr>
          <w:p w14:paraId="6447F99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0.363</w:t>
            </w:r>
          </w:p>
        </w:tc>
        <w:tc>
          <w:tcPr>
            <w:tcW w:w="960" w:type="dxa"/>
            <w:vAlign w:val="center"/>
          </w:tcPr>
          <w:p w14:paraId="413EC4C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0.0157</w:t>
            </w:r>
          </w:p>
        </w:tc>
      </w:tr>
      <w:tr w:rsidR="000244B6" w:rsidRPr="00130275" w14:paraId="166AC204" w14:textId="77777777" w:rsidTr="00193871">
        <w:trPr>
          <w:jc w:val="center"/>
        </w:trPr>
        <w:tc>
          <w:tcPr>
            <w:tcW w:w="6026" w:type="dxa"/>
            <w:vAlign w:val="center"/>
          </w:tcPr>
          <w:p w14:paraId="0963F980" w14:textId="4337FF85" w:rsidR="000244B6" w:rsidRPr="00130275" w:rsidRDefault="0049718F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49718F">
              <w:rPr>
                <w:rFonts w:ascii="Arial" w:hAnsi="Arial" w:cs="Arial"/>
                <w:sz w:val="18"/>
                <w:szCs w:val="18"/>
                <w:lang w:val="en-US"/>
              </w:rPr>
              <w:t>utative lysine decarboxylase-family protein</w:t>
            </w:r>
          </w:p>
        </w:tc>
        <w:tc>
          <w:tcPr>
            <w:tcW w:w="921" w:type="dxa"/>
            <w:vAlign w:val="center"/>
          </w:tcPr>
          <w:p w14:paraId="5B676C06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1ABB15E0" w14:textId="5782C0F4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cg1261</w:t>
            </w:r>
          </w:p>
        </w:tc>
        <w:tc>
          <w:tcPr>
            <w:tcW w:w="760" w:type="dxa"/>
            <w:vAlign w:val="center"/>
          </w:tcPr>
          <w:p w14:paraId="2E612FAF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0.364</w:t>
            </w:r>
          </w:p>
        </w:tc>
        <w:tc>
          <w:tcPr>
            <w:tcW w:w="960" w:type="dxa"/>
            <w:vAlign w:val="center"/>
          </w:tcPr>
          <w:p w14:paraId="7F97886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7.8e-08</w:t>
            </w:r>
          </w:p>
        </w:tc>
      </w:tr>
      <w:tr w:rsidR="000244B6" w:rsidRPr="00130275" w14:paraId="3FBE050F" w14:textId="77777777" w:rsidTr="00193871">
        <w:trPr>
          <w:jc w:val="center"/>
        </w:trPr>
        <w:tc>
          <w:tcPr>
            <w:tcW w:w="6026" w:type="dxa"/>
            <w:vAlign w:val="center"/>
          </w:tcPr>
          <w:p w14:paraId="12A11B65" w14:textId="4B7F78DC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345355">
              <w:rPr>
                <w:rFonts w:ascii="Arial" w:hAnsi="Arial" w:cs="Arial"/>
                <w:sz w:val="18"/>
                <w:szCs w:val="18"/>
                <w:lang w:val="en-US"/>
              </w:rPr>
              <w:t>yruvate carboxylase</w:t>
            </w:r>
          </w:p>
        </w:tc>
        <w:tc>
          <w:tcPr>
            <w:tcW w:w="921" w:type="dxa"/>
            <w:vAlign w:val="center"/>
          </w:tcPr>
          <w:p w14:paraId="49A49B47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pyc</w:t>
            </w:r>
            <w:proofErr w:type="spellEnd"/>
          </w:p>
        </w:tc>
        <w:tc>
          <w:tcPr>
            <w:tcW w:w="800" w:type="dxa"/>
            <w:vAlign w:val="center"/>
          </w:tcPr>
          <w:p w14:paraId="1EF753B0" w14:textId="4E313558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cg0791</w:t>
            </w:r>
          </w:p>
        </w:tc>
        <w:tc>
          <w:tcPr>
            <w:tcW w:w="760" w:type="dxa"/>
            <w:vAlign w:val="center"/>
          </w:tcPr>
          <w:p w14:paraId="6BD1611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0.365</w:t>
            </w:r>
          </w:p>
        </w:tc>
        <w:tc>
          <w:tcPr>
            <w:tcW w:w="960" w:type="dxa"/>
            <w:vAlign w:val="center"/>
          </w:tcPr>
          <w:p w14:paraId="56246718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0.00976</w:t>
            </w:r>
          </w:p>
        </w:tc>
      </w:tr>
      <w:tr w:rsidR="000244B6" w:rsidRPr="00130275" w14:paraId="774B4345" w14:textId="77777777" w:rsidTr="00193871">
        <w:trPr>
          <w:jc w:val="center"/>
        </w:trPr>
        <w:tc>
          <w:tcPr>
            <w:tcW w:w="6026" w:type="dxa"/>
            <w:vAlign w:val="center"/>
          </w:tcPr>
          <w:p w14:paraId="3AFF6F28" w14:textId="6D518BD6" w:rsidR="000244B6" w:rsidRPr="00130275" w:rsidRDefault="00F50E2E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F50E2E">
              <w:rPr>
                <w:rFonts w:ascii="Arial" w:hAnsi="Arial" w:cs="Arial"/>
                <w:sz w:val="18"/>
                <w:szCs w:val="18"/>
                <w:lang w:val="en-US"/>
              </w:rPr>
              <w:t xml:space="preserve">utative </w:t>
            </w:r>
            <w:proofErr w:type="spellStart"/>
            <w:r w:rsidRPr="00F50E2E">
              <w:rPr>
                <w:rFonts w:ascii="Arial" w:hAnsi="Arial" w:cs="Arial"/>
                <w:sz w:val="18"/>
                <w:szCs w:val="18"/>
                <w:lang w:val="en-US"/>
              </w:rPr>
              <w:t>NADPH</w:t>
            </w:r>
            <w:proofErr w:type="spellEnd"/>
            <w:r w:rsidRPr="00F50E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0E2E">
              <w:rPr>
                <w:rFonts w:ascii="Arial" w:hAnsi="Arial" w:cs="Arial"/>
                <w:sz w:val="18"/>
                <w:szCs w:val="18"/>
                <w:lang w:val="en-US"/>
              </w:rPr>
              <w:t>quinone</w:t>
            </w:r>
            <w:proofErr w:type="spellEnd"/>
            <w:r w:rsidRPr="00F50E2E">
              <w:rPr>
                <w:rFonts w:ascii="Arial" w:hAnsi="Arial" w:cs="Arial"/>
                <w:sz w:val="18"/>
                <w:szCs w:val="18"/>
                <w:lang w:val="en-US"/>
              </w:rPr>
              <w:t xml:space="preserve"> reductase or Zn-dependent oxidoreductase</w:t>
            </w:r>
          </w:p>
        </w:tc>
        <w:tc>
          <w:tcPr>
            <w:tcW w:w="921" w:type="dxa"/>
            <w:vAlign w:val="center"/>
          </w:tcPr>
          <w:p w14:paraId="745813FD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1F51EFBC" w14:textId="50D84F9A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cg3405</w:t>
            </w:r>
          </w:p>
        </w:tc>
        <w:tc>
          <w:tcPr>
            <w:tcW w:w="760" w:type="dxa"/>
            <w:vAlign w:val="center"/>
          </w:tcPr>
          <w:p w14:paraId="1823AFB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0.374</w:t>
            </w:r>
          </w:p>
        </w:tc>
        <w:tc>
          <w:tcPr>
            <w:tcW w:w="960" w:type="dxa"/>
            <w:vAlign w:val="center"/>
          </w:tcPr>
          <w:p w14:paraId="61AC28C8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0.0357</w:t>
            </w:r>
          </w:p>
        </w:tc>
      </w:tr>
      <w:tr w:rsidR="000244B6" w:rsidRPr="00130275" w14:paraId="44109541" w14:textId="77777777" w:rsidTr="00193871">
        <w:trPr>
          <w:jc w:val="center"/>
        </w:trPr>
        <w:tc>
          <w:tcPr>
            <w:tcW w:w="6026" w:type="dxa"/>
            <w:vAlign w:val="center"/>
          </w:tcPr>
          <w:p w14:paraId="2074E58A" w14:textId="44C19A7D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B222D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Fe-S cluster assembly membrane protein</w:t>
            </w:r>
          </w:p>
        </w:tc>
        <w:tc>
          <w:tcPr>
            <w:tcW w:w="921" w:type="dxa"/>
            <w:vAlign w:val="center"/>
          </w:tcPr>
          <w:p w14:paraId="3F96AF9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sufD</w:t>
            </w:r>
            <w:proofErr w:type="spellEnd"/>
          </w:p>
        </w:tc>
        <w:tc>
          <w:tcPr>
            <w:tcW w:w="800" w:type="dxa"/>
            <w:vAlign w:val="center"/>
          </w:tcPr>
          <w:p w14:paraId="74491508" w14:textId="1572B099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cg1763</w:t>
            </w:r>
          </w:p>
        </w:tc>
        <w:tc>
          <w:tcPr>
            <w:tcW w:w="760" w:type="dxa"/>
            <w:vAlign w:val="center"/>
          </w:tcPr>
          <w:p w14:paraId="1020E90C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0.391</w:t>
            </w:r>
          </w:p>
        </w:tc>
        <w:tc>
          <w:tcPr>
            <w:tcW w:w="960" w:type="dxa"/>
            <w:vAlign w:val="center"/>
          </w:tcPr>
          <w:p w14:paraId="65E457D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0.00857</w:t>
            </w:r>
          </w:p>
        </w:tc>
      </w:tr>
      <w:tr w:rsidR="000244B6" w:rsidRPr="00130275" w14:paraId="3E0730E6" w14:textId="77777777" w:rsidTr="00193871">
        <w:trPr>
          <w:jc w:val="center"/>
        </w:trPr>
        <w:tc>
          <w:tcPr>
            <w:tcW w:w="6026" w:type="dxa"/>
            <w:vAlign w:val="center"/>
          </w:tcPr>
          <w:p w14:paraId="281BFC4C" w14:textId="064C22A3" w:rsidR="000244B6" w:rsidRPr="00130275" w:rsidRDefault="00626B9A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626B9A">
              <w:rPr>
                <w:rFonts w:ascii="Arial" w:hAnsi="Arial" w:cs="Arial"/>
                <w:sz w:val="18"/>
                <w:szCs w:val="18"/>
                <w:lang w:val="en-US"/>
              </w:rPr>
              <w:t xml:space="preserve">ysteine </w:t>
            </w:r>
            <w:proofErr w:type="spellStart"/>
            <w:r w:rsidRPr="00626B9A">
              <w:rPr>
                <w:rFonts w:ascii="Arial" w:hAnsi="Arial" w:cs="Arial"/>
                <w:sz w:val="18"/>
                <w:szCs w:val="18"/>
                <w:lang w:val="en-US"/>
              </w:rPr>
              <w:t>desulfhydrase</w:t>
            </w:r>
            <w:proofErr w:type="spellEnd"/>
          </w:p>
        </w:tc>
        <w:tc>
          <w:tcPr>
            <w:tcW w:w="921" w:type="dxa"/>
            <w:vAlign w:val="center"/>
          </w:tcPr>
          <w:p w14:paraId="54AAA6D5" w14:textId="656E954E" w:rsidR="000244B6" w:rsidRPr="00130275" w:rsidRDefault="00626B9A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proofErr w:type="spellStart"/>
            <w:r w:rsidRPr="00626B9A">
              <w:rPr>
                <w:rFonts w:ascii="Arial" w:hAnsi="Arial" w:cs="Arial"/>
                <w:i/>
                <w:sz w:val="18"/>
                <w:szCs w:val="18"/>
                <w:lang w:val="en-US"/>
              </w:rPr>
              <w:t>sufU</w:t>
            </w:r>
            <w:proofErr w:type="spellEnd"/>
          </w:p>
        </w:tc>
        <w:tc>
          <w:tcPr>
            <w:tcW w:w="800" w:type="dxa"/>
            <w:vAlign w:val="center"/>
          </w:tcPr>
          <w:p w14:paraId="7799E8BF" w14:textId="6BED9567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cg1760</w:t>
            </w:r>
          </w:p>
        </w:tc>
        <w:tc>
          <w:tcPr>
            <w:tcW w:w="760" w:type="dxa"/>
            <w:vAlign w:val="center"/>
          </w:tcPr>
          <w:p w14:paraId="6F6085AE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0.404</w:t>
            </w:r>
          </w:p>
        </w:tc>
        <w:tc>
          <w:tcPr>
            <w:tcW w:w="960" w:type="dxa"/>
            <w:vAlign w:val="center"/>
          </w:tcPr>
          <w:p w14:paraId="306B5E4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0.0161</w:t>
            </w:r>
          </w:p>
        </w:tc>
      </w:tr>
      <w:tr w:rsidR="000244B6" w:rsidRPr="00130275" w14:paraId="43E63205" w14:textId="77777777" w:rsidTr="00193871">
        <w:trPr>
          <w:jc w:val="center"/>
        </w:trPr>
        <w:tc>
          <w:tcPr>
            <w:tcW w:w="6026" w:type="dxa"/>
            <w:vAlign w:val="center"/>
          </w:tcPr>
          <w:p w14:paraId="530275E4" w14:textId="2E9CBB39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B222D">
              <w:rPr>
                <w:rFonts w:ascii="Arial" w:hAnsi="Arial" w:cs="Arial"/>
                <w:sz w:val="18"/>
                <w:szCs w:val="18"/>
                <w:lang w:val="en-US"/>
              </w:rPr>
              <w:t>N-</w:t>
            </w:r>
            <w:proofErr w:type="spellStart"/>
            <w:r w:rsidRPr="002B222D">
              <w:rPr>
                <w:rFonts w:ascii="Arial" w:hAnsi="Arial" w:cs="Arial"/>
                <w:sz w:val="18"/>
                <w:szCs w:val="18"/>
                <w:lang w:val="en-US"/>
              </w:rPr>
              <w:t>acetylglu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cosaminyl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transferase</w:t>
            </w:r>
          </w:p>
        </w:tc>
        <w:tc>
          <w:tcPr>
            <w:tcW w:w="921" w:type="dxa"/>
            <w:vAlign w:val="center"/>
          </w:tcPr>
          <w:p w14:paraId="20717C0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murG</w:t>
            </w:r>
            <w:proofErr w:type="spellEnd"/>
          </w:p>
        </w:tc>
        <w:tc>
          <w:tcPr>
            <w:tcW w:w="800" w:type="dxa"/>
            <w:vAlign w:val="center"/>
          </w:tcPr>
          <w:p w14:paraId="457D0EE1" w14:textId="148976A0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cg2369</w:t>
            </w:r>
          </w:p>
        </w:tc>
        <w:tc>
          <w:tcPr>
            <w:tcW w:w="760" w:type="dxa"/>
            <w:vAlign w:val="center"/>
          </w:tcPr>
          <w:p w14:paraId="1EBF633E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0.429</w:t>
            </w:r>
          </w:p>
        </w:tc>
        <w:tc>
          <w:tcPr>
            <w:tcW w:w="960" w:type="dxa"/>
            <w:vAlign w:val="center"/>
          </w:tcPr>
          <w:p w14:paraId="059DB5B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6.36e-07</w:t>
            </w:r>
          </w:p>
        </w:tc>
      </w:tr>
      <w:tr w:rsidR="000244B6" w:rsidRPr="00130275" w14:paraId="1A3810DA" w14:textId="77777777" w:rsidTr="00193871">
        <w:trPr>
          <w:jc w:val="center"/>
        </w:trPr>
        <w:tc>
          <w:tcPr>
            <w:tcW w:w="6026" w:type="dxa"/>
            <w:vAlign w:val="center"/>
          </w:tcPr>
          <w:p w14:paraId="04DB510D" w14:textId="26B789BF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4F2D">
              <w:rPr>
                <w:rFonts w:ascii="Arial" w:hAnsi="Arial" w:cs="Arial"/>
                <w:sz w:val="18"/>
                <w:szCs w:val="18"/>
                <w:lang w:val="en-US"/>
              </w:rPr>
              <w:t>30S ribosomal protein S19</w:t>
            </w:r>
          </w:p>
        </w:tc>
        <w:tc>
          <w:tcPr>
            <w:tcW w:w="921" w:type="dxa"/>
            <w:vAlign w:val="center"/>
          </w:tcPr>
          <w:p w14:paraId="6CC117FE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rpsS</w:t>
            </w:r>
            <w:proofErr w:type="spellEnd"/>
          </w:p>
        </w:tc>
        <w:tc>
          <w:tcPr>
            <w:tcW w:w="800" w:type="dxa"/>
            <w:vAlign w:val="center"/>
          </w:tcPr>
          <w:p w14:paraId="3705E25D" w14:textId="7898824E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cg0599</w:t>
            </w:r>
          </w:p>
        </w:tc>
        <w:tc>
          <w:tcPr>
            <w:tcW w:w="760" w:type="dxa"/>
            <w:vAlign w:val="center"/>
          </w:tcPr>
          <w:p w14:paraId="2840C01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0.433</w:t>
            </w:r>
          </w:p>
        </w:tc>
        <w:tc>
          <w:tcPr>
            <w:tcW w:w="960" w:type="dxa"/>
            <w:vAlign w:val="center"/>
          </w:tcPr>
          <w:p w14:paraId="65512BB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2.51e-07</w:t>
            </w:r>
          </w:p>
        </w:tc>
      </w:tr>
      <w:tr w:rsidR="000244B6" w:rsidRPr="00130275" w14:paraId="0279BAC9" w14:textId="77777777" w:rsidTr="00193871">
        <w:trPr>
          <w:jc w:val="center"/>
        </w:trPr>
        <w:tc>
          <w:tcPr>
            <w:tcW w:w="6026" w:type="dxa"/>
            <w:vAlign w:val="center"/>
          </w:tcPr>
          <w:p w14:paraId="22CBB2BE" w14:textId="30C89CF7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4F2D">
              <w:rPr>
                <w:rFonts w:ascii="Arial" w:hAnsi="Arial" w:cs="Arial"/>
                <w:sz w:val="18"/>
                <w:szCs w:val="18"/>
                <w:lang w:val="en-US"/>
              </w:rPr>
              <w:t xml:space="preserve">ATP-dependent helicase </w:t>
            </w:r>
            <w:proofErr w:type="spellStart"/>
            <w:r w:rsidRPr="00944F2D">
              <w:rPr>
                <w:rFonts w:ascii="Arial" w:hAnsi="Arial" w:cs="Arial"/>
                <w:sz w:val="18"/>
                <w:szCs w:val="18"/>
                <w:lang w:val="en-US"/>
              </w:rPr>
              <w:t>PCRA</w:t>
            </w:r>
            <w:proofErr w:type="spellEnd"/>
          </w:p>
        </w:tc>
        <w:tc>
          <w:tcPr>
            <w:tcW w:w="921" w:type="dxa"/>
            <w:vAlign w:val="center"/>
          </w:tcPr>
          <w:p w14:paraId="7B94DEE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pcrA</w:t>
            </w:r>
            <w:proofErr w:type="spellEnd"/>
          </w:p>
        </w:tc>
        <w:tc>
          <w:tcPr>
            <w:tcW w:w="800" w:type="dxa"/>
            <w:vAlign w:val="center"/>
          </w:tcPr>
          <w:p w14:paraId="16622BFB" w14:textId="0DCBF4A8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cg0976</w:t>
            </w:r>
          </w:p>
        </w:tc>
        <w:tc>
          <w:tcPr>
            <w:tcW w:w="760" w:type="dxa"/>
            <w:vAlign w:val="center"/>
          </w:tcPr>
          <w:p w14:paraId="085BCB48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0.444</w:t>
            </w:r>
          </w:p>
        </w:tc>
        <w:tc>
          <w:tcPr>
            <w:tcW w:w="960" w:type="dxa"/>
            <w:vAlign w:val="center"/>
          </w:tcPr>
          <w:p w14:paraId="3A0FFA4F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6.82e-06</w:t>
            </w:r>
          </w:p>
        </w:tc>
      </w:tr>
      <w:tr w:rsidR="000244B6" w:rsidRPr="00130275" w14:paraId="1FA6DD33" w14:textId="77777777" w:rsidTr="00193871">
        <w:trPr>
          <w:jc w:val="center"/>
        </w:trPr>
        <w:tc>
          <w:tcPr>
            <w:tcW w:w="6026" w:type="dxa"/>
            <w:vAlign w:val="center"/>
          </w:tcPr>
          <w:p w14:paraId="6CEFB497" w14:textId="51AB61F4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B32CC">
              <w:rPr>
                <w:rFonts w:ascii="Arial" w:hAnsi="Arial" w:cs="Arial"/>
                <w:sz w:val="18"/>
                <w:szCs w:val="18"/>
                <w:lang w:val="en-US"/>
              </w:rPr>
              <w:t>30S ribosomal protein S17</w:t>
            </w:r>
          </w:p>
        </w:tc>
        <w:tc>
          <w:tcPr>
            <w:tcW w:w="921" w:type="dxa"/>
            <w:vAlign w:val="center"/>
          </w:tcPr>
          <w:p w14:paraId="42EFF74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rpsQ</w:t>
            </w:r>
            <w:proofErr w:type="spellEnd"/>
          </w:p>
        </w:tc>
        <w:tc>
          <w:tcPr>
            <w:tcW w:w="800" w:type="dxa"/>
            <w:vAlign w:val="center"/>
          </w:tcPr>
          <w:p w14:paraId="19AC4F34" w14:textId="6475907E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cg0604</w:t>
            </w:r>
          </w:p>
        </w:tc>
        <w:tc>
          <w:tcPr>
            <w:tcW w:w="760" w:type="dxa"/>
            <w:vAlign w:val="center"/>
          </w:tcPr>
          <w:p w14:paraId="669C5CA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0.456</w:t>
            </w:r>
          </w:p>
        </w:tc>
        <w:tc>
          <w:tcPr>
            <w:tcW w:w="960" w:type="dxa"/>
            <w:vAlign w:val="center"/>
          </w:tcPr>
          <w:p w14:paraId="2962FD4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1.22e-06</w:t>
            </w:r>
          </w:p>
        </w:tc>
      </w:tr>
      <w:tr w:rsidR="000244B6" w:rsidRPr="00130275" w14:paraId="51A0D473" w14:textId="77777777" w:rsidTr="00193871">
        <w:trPr>
          <w:jc w:val="center"/>
        </w:trPr>
        <w:tc>
          <w:tcPr>
            <w:tcW w:w="6026" w:type="dxa"/>
            <w:vAlign w:val="center"/>
          </w:tcPr>
          <w:p w14:paraId="66C41CFA" w14:textId="01E88B04" w:rsidR="000244B6" w:rsidRPr="00130275" w:rsidRDefault="00341CAE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Pr="00341CAE">
              <w:rPr>
                <w:rFonts w:ascii="Arial" w:hAnsi="Arial" w:cs="Arial"/>
                <w:sz w:val="18"/>
                <w:szCs w:val="18"/>
                <w:lang w:val="en-US"/>
              </w:rPr>
              <w:t>xaloacetate decarboxylase</w:t>
            </w:r>
          </w:p>
        </w:tc>
        <w:tc>
          <w:tcPr>
            <w:tcW w:w="921" w:type="dxa"/>
            <w:vAlign w:val="center"/>
          </w:tcPr>
          <w:p w14:paraId="0C98A353" w14:textId="5A602E1C" w:rsidR="000244B6" w:rsidRPr="00130275" w:rsidRDefault="00341CAE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en-US"/>
              </w:rPr>
              <w:t>odx</w:t>
            </w:r>
            <w:proofErr w:type="spellEnd"/>
          </w:p>
        </w:tc>
        <w:tc>
          <w:tcPr>
            <w:tcW w:w="800" w:type="dxa"/>
            <w:vAlign w:val="center"/>
          </w:tcPr>
          <w:p w14:paraId="4C1CF1FA" w14:textId="0D352C36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cg1458</w:t>
            </w:r>
          </w:p>
        </w:tc>
        <w:tc>
          <w:tcPr>
            <w:tcW w:w="760" w:type="dxa"/>
            <w:vAlign w:val="center"/>
          </w:tcPr>
          <w:p w14:paraId="629BA22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0.457</w:t>
            </w:r>
          </w:p>
        </w:tc>
        <w:tc>
          <w:tcPr>
            <w:tcW w:w="960" w:type="dxa"/>
            <w:vAlign w:val="center"/>
          </w:tcPr>
          <w:p w14:paraId="60CC2E1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0.0047</w:t>
            </w:r>
          </w:p>
        </w:tc>
      </w:tr>
      <w:tr w:rsidR="000244B6" w:rsidRPr="00130275" w14:paraId="470D61FA" w14:textId="77777777" w:rsidTr="00193871">
        <w:trPr>
          <w:jc w:val="center"/>
        </w:trPr>
        <w:tc>
          <w:tcPr>
            <w:tcW w:w="6026" w:type="dxa"/>
            <w:vAlign w:val="center"/>
          </w:tcPr>
          <w:p w14:paraId="6C1FF263" w14:textId="2215B9B9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DE1EAC">
              <w:rPr>
                <w:rFonts w:ascii="Arial" w:hAnsi="Arial" w:cs="Arial"/>
                <w:sz w:val="18"/>
                <w:szCs w:val="18"/>
                <w:lang w:val="en-US"/>
              </w:rPr>
              <w:t>ytochrome aa3 oxidase, subunit 1</w:t>
            </w:r>
          </w:p>
        </w:tc>
        <w:tc>
          <w:tcPr>
            <w:tcW w:w="921" w:type="dxa"/>
            <w:vAlign w:val="center"/>
          </w:tcPr>
          <w:p w14:paraId="20A2B08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ctaD</w:t>
            </w:r>
            <w:proofErr w:type="spellEnd"/>
          </w:p>
        </w:tc>
        <w:tc>
          <w:tcPr>
            <w:tcW w:w="800" w:type="dxa"/>
            <w:vAlign w:val="center"/>
          </w:tcPr>
          <w:p w14:paraId="61CB9DE6" w14:textId="4BEDBF73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cg2780</w:t>
            </w:r>
          </w:p>
        </w:tc>
        <w:tc>
          <w:tcPr>
            <w:tcW w:w="760" w:type="dxa"/>
            <w:vAlign w:val="center"/>
          </w:tcPr>
          <w:p w14:paraId="4D1B7A3A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2.116</w:t>
            </w:r>
          </w:p>
        </w:tc>
        <w:tc>
          <w:tcPr>
            <w:tcW w:w="960" w:type="dxa"/>
            <w:vAlign w:val="center"/>
          </w:tcPr>
          <w:p w14:paraId="00AD4B18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0.000383</w:t>
            </w:r>
          </w:p>
        </w:tc>
      </w:tr>
      <w:tr w:rsidR="000244B6" w:rsidRPr="00130275" w14:paraId="513546C5" w14:textId="77777777" w:rsidTr="00193871">
        <w:trPr>
          <w:jc w:val="center"/>
        </w:trPr>
        <w:tc>
          <w:tcPr>
            <w:tcW w:w="6026" w:type="dxa"/>
            <w:vAlign w:val="center"/>
          </w:tcPr>
          <w:p w14:paraId="7E7DE1C0" w14:textId="6AFAA0B6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onserved hypothetical protein</w:t>
            </w:r>
          </w:p>
        </w:tc>
        <w:tc>
          <w:tcPr>
            <w:tcW w:w="921" w:type="dxa"/>
            <w:vAlign w:val="center"/>
          </w:tcPr>
          <w:p w14:paraId="3E4A7C0F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42446D67" w14:textId="7AD68294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cg0935</w:t>
            </w:r>
          </w:p>
        </w:tc>
        <w:tc>
          <w:tcPr>
            <w:tcW w:w="760" w:type="dxa"/>
            <w:vAlign w:val="center"/>
          </w:tcPr>
          <w:p w14:paraId="17C4546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2.136</w:t>
            </w:r>
          </w:p>
        </w:tc>
        <w:tc>
          <w:tcPr>
            <w:tcW w:w="960" w:type="dxa"/>
            <w:vAlign w:val="center"/>
          </w:tcPr>
          <w:p w14:paraId="4FD84E28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2.38e-05</w:t>
            </w:r>
          </w:p>
        </w:tc>
      </w:tr>
      <w:tr w:rsidR="000244B6" w:rsidRPr="00130275" w14:paraId="7B5288D3" w14:textId="77777777" w:rsidTr="00193871">
        <w:trPr>
          <w:jc w:val="center"/>
        </w:trPr>
        <w:tc>
          <w:tcPr>
            <w:tcW w:w="6026" w:type="dxa"/>
            <w:vAlign w:val="center"/>
          </w:tcPr>
          <w:p w14:paraId="15E61767" w14:textId="137F896C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  <w:r w:rsidR="00D066C2">
              <w:rPr>
                <w:rFonts w:ascii="Arial" w:hAnsi="Arial" w:cs="Arial"/>
                <w:sz w:val="18"/>
                <w:szCs w:val="18"/>
                <w:lang w:val="en-US"/>
              </w:rPr>
              <w:t>ypothetical protein</w:t>
            </w:r>
          </w:p>
        </w:tc>
        <w:tc>
          <w:tcPr>
            <w:tcW w:w="921" w:type="dxa"/>
            <w:vAlign w:val="center"/>
          </w:tcPr>
          <w:p w14:paraId="371C8FE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07DE5EB6" w14:textId="125C65E0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cg0452</w:t>
            </w:r>
          </w:p>
        </w:tc>
        <w:tc>
          <w:tcPr>
            <w:tcW w:w="760" w:type="dxa"/>
            <w:vAlign w:val="center"/>
          </w:tcPr>
          <w:p w14:paraId="6D03BC6E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2.379</w:t>
            </w:r>
          </w:p>
        </w:tc>
        <w:tc>
          <w:tcPr>
            <w:tcW w:w="960" w:type="dxa"/>
            <w:vAlign w:val="center"/>
          </w:tcPr>
          <w:p w14:paraId="73282236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0.00031</w:t>
            </w:r>
          </w:p>
        </w:tc>
      </w:tr>
      <w:tr w:rsidR="000244B6" w:rsidRPr="00130275" w14:paraId="6BC6784B" w14:textId="77777777" w:rsidTr="00193871">
        <w:trPr>
          <w:jc w:val="center"/>
        </w:trPr>
        <w:tc>
          <w:tcPr>
            <w:tcW w:w="6026" w:type="dxa"/>
            <w:vAlign w:val="center"/>
          </w:tcPr>
          <w:p w14:paraId="54706CDA" w14:textId="3D6C2244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546CFE">
              <w:rPr>
                <w:rFonts w:ascii="Arial" w:hAnsi="Arial" w:cs="Arial"/>
                <w:sz w:val="18"/>
                <w:szCs w:val="18"/>
                <w:lang w:val="en-US"/>
              </w:rPr>
              <w:t>hosphate acetyltransferase</w:t>
            </w:r>
          </w:p>
        </w:tc>
        <w:tc>
          <w:tcPr>
            <w:tcW w:w="921" w:type="dxa"/>
            <w:vAlign w:val="center"/>
          </w:tcPr>
          <w:p w14:paraId="780CD7BC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pta</w:t>
            </w:r>
            <w:proofErr w:type="spellEnd"/>
          </w:p>
        </w:tc>
        <w:tc>
          <w:tcPr>
            <w:tcW w:w="800" w:type="dxa"/>
            <w:vAlign w:val="center"/>
          </w:tcPr>
          <w:p w14:paraId="62214173" w14:textId="7DBCEA75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cg3048</w:t>
            </w:r>
          </w:p>
        </w:tc>
        <w:tc>
          <w:tcPr>
            <w:tcW w:w="760" w:type="dxa"/>
            <w:vAlign w:val="center"/>
          </w:tcPr>
          <w:p w14:paraId="3A6A16E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2.637</w:t>
            </w:r>
          </w:p>
        </w:tc>
        <w:tc>
          <w:tcPr>
            <w:tcW w:w="960" w:type="dxa"/>
            <w:vAlign w:val="center"/>
          </w:tcPr>
          <w:p w14:paraId="08ADD8BF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1.79e-09</w:t>
            </w:r>
          </w:p>
        </w:tc>
      </w:tr>
      <w:tr w:rsidR="000244B6" w:rsidRPr="00130275" w14:paraId="624A3D2E" w14:textId="77777777" w:rsidTr="00193871">
        <w:trPr>
          <w:jc w:val="center"/>
        </w:trPr>
        <w:tc>
          <w:tcPr>
            <w:tcW w:w="6026" w:type="dxa"/>
            <w:vAlign w:val="center"/>
          </w:tcPr>
          <w:p w14:paraId="35197FFB" w14:textId="77EF05CA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 w:rsidRPr="00773438">
              <w:rPr>
                <w:rFonts w:ascii="Arial" w:hAnsi="Arial" w:cs="Arial"/>
                <w:sz w:val="18"/>
                <w:szCs w:val="18"/>
                <w:lang w:val="en-US"/>
              </w:rPr>
              <w:t xml:space="preserve">hiosulfate </w:t>
            </w:r>
            <w:proofErr w:type="spellStart"/>
            <w:r w:rsidRPr="00773438">
              <w:rPr>
                <w:rFonts w:ascii="Arial" w:hAnsi="Arial" w:cs="Arial"/>
                <w:sz w:val="18"/>
                <w:szCs w:val="18"/>
                <w:lang w:val="en-US"/>
              </w:rPr>
              <w:t>sulfurtransferase</w:t>
            </w:r>
            <w:proofErr w:type="spellEnd"/>
          </w:p>
        </w:tc>
        <w:tc>
          <w:tcPr>
            <w:tcW w:w="921" w:type="dxa"/>
            <w:vAlign w:val="center"/>
          </w:tcPr>
          <w:p w14:paraId="2E4F9F0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thtR</w:t>
            </w:r>
            <w:proofErr w:type="spellEnd"/>
          </w:p>
        </w:tc>
        <w:tc>
          <w:tcPr>
            <w:tcW w:w="800" w:type="dxa"/>
            <w:vAlign w:val="center"/>
          </w:tcPr>
          <w:p w14:paraId="07CA00B9" w14:textId="537B9186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cg0803</w:t>
            </w:r>
          </w:p>
        </w:tc>
        <w:tc>
          <w:tcPr>
            <w:tcW w:w="760" w:type="dxa"/>
            <w:vAlign w:val="center"/>
          </w:tcPr>
          <w:p w14:paraId="5BF2A04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2.886</w:t>
            </w:r>
          </w:p>
        </w:tc>
        <w:tc>
          <w:tcPr>
            <w:tcW w:w="960" w:type="dxa"/>
            <w:vAlign w:val="center"/>
          </w:tcPr>
          <w:p w14:paraId="0621D55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1.47e-07</w:t>
            </w:r>
          </w:p>
        </w:tc>
      </w:tr>
      <w:tr w:rsidR="000244B6" w:rsidRPr="00130275" w14:paraId="360BA0C8" w14:textId="77777777" w:rsidTr="00193871">
        <w:trPr>
          <w:jc w:val="center"/>
        </w:trPr>
        <w:tc>
          <w:tcPr>
            <w:tcW w:w="6026" w:type="dxa"/>
            <w:vAlign w:val="center"/>
          </w:tcPr>
          <w:p w14:paraId="5E75D6A7" w14:textId="6B7400C5" w:rsidR="000244B6" w:rsidRPr="00130275" w:rsidRDefault="00D066C2" w:rsidP="00D066C2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D066C2">
              <w:rPr>
                <w:rFonts w:ascii="Arial" w:hAnsi="Arial" w:cs="Arial"/>
                <w:sz w:val="18"/>
                <w:szCs w:val="18"/>
                <w:lang w:val="en-US"/>
              </w:rPr>
              <w:t xml:space="preserve">ysteine </w:t>
            </w:r>
            <w:proofErr w:type="spellStart"/>
            <w:r w:rsidRPr="00D066C2">
              <w:rPr>
                <w:rFonts w:ascii="Arial" w:hAnsi="Arial" w:cs="Arial"/>
                <w:sz w:val="18"/>
                <w:szCs w:val="18"/>
                <w:lang w:val="en-US"/>
              </w:rPr>
              <w:t>desulfurase</w:t>
            </w:r>
            <w:proofErr w:type="spellEnd"/>
            <w:r w:rsidRPr="00D066C2">
              <w:rPr>
                <w:rFonts w:ascii="Arial" w:hAnsi="Arial" w:cs="Arial"/>
                <w:sz w:val="18"/>
                <w:szCs w:val="18"/>
                <w:lang w:val="en-US"/>
              </w:rPr>
              <w:t>-like protein inv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olved in Fe-S cluster assembly</w:t>
            </w:r>
          </w:p>
        </w:tc>
        <w:tc>
          <w:tcPr>
            <w:tcW w:w="921" w:type="dxa"/>
            <w:vAlign w:val="center"/>
          </w:tcPr>
          <w:p w14:paraId="69B89D75" w14:textId="57154B8D" w:rsidR="000244B6" w:rsidRPr="00130275" w:rsidRDefault="00D066C2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en-US"/>
              </w:rPr>
              <w:t>nadS</w:t>
            </w:r>
            <w:proofErr w:type="spellEnd"/>
          </w:p>
        </w:tc>
        <w:tc>
          <w:tcPr>
            <w:tcW w:w="800" w:type="dxa"/>
            <w:vAlign w:val="center"/>
          </w:tcPr>
          <w:p w14:paraId="3B2FE7F3" w14:textId="468AA7CF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cg1214</w:t>
            </w:r>
          </w:p>
        </w:tc>
        <w:tc>
          <w:tcPr>
            <w:tcW w:w="760" w:type="dxa"/>
            <w:vAlign w:val="center"/>
          </w:tcPr>
          <w:p w14:paraId="69F33079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2.965</w:t>
            </w:r>
          </w:p>
        </w:tc>
        <w:tc>
          <w:tcPr>
            <w:tcW w:w="960" w:type="dxa"/>
            <w:vAlign w:val="center"/>
          </w:tcPr>
          <w:p w14:paraId="1C483DA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1.1e-05</w:t>
            </w:r>
          </w:p>
        </w:tc>
      </w:tr>
      <w:tr w:rsidR="000244B6" w:rsidRPr="00130275" w14:paraId="1E098A3F" w14:textId="77777777" w:rsidTr="00193871">
        <w:trPr>
          <w:jc w:val="center"/>
        </w:trPr>
        <w:tc>
          <w:tcPr>
            <w:tcW w:w="6026" w:type="dxa"/>
            <w:vAlign w:val="center"/>
          </w:tcPr>
          <w:p w14:paraId="35019303" w14:textId="04A3B529" w:rsidR="000244B6" w:rsidRPr="00130275" w:rsidRDefault="00141FA4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41FA4">
              <w:rPr>
                <w:rFonts w:ascii="Arial" w:hAnsi="Arial" w:cs="Arial"/>
                <w:sz w:val="18"/>
                <w:szCs w:val="18"/>
                <w:lang w:val="en-US"/>
              </w:rPr>
              <w:t xml:space="preserve">utative </w:t>
            </w:r>
            <w:proofErr w:type="spellStart"/>
            <w:r w:rsidRPr="00141FA4">
              <w:rPr>
                <w:rFonts w:ascii="Arial" w:hAnsi="Arial" w:cs="Arial"/>
                <w:sz w:val="18"/>
                <w:szCs w:val="18"/>
                <w:lang w:val="en-US"/>
              </w:rPr>
              <w:t>metallo</w:t>
            </w:r>
            <w:proofErr w:type="spellEnd"/>
            <w:r w:rsidRPr="00141FA4">
              <w:rPr>
                <w:rFonts w:ascii="Arial" w:hAnsi="Arial" w:cs="Arial"/>
                <w:sz w:val="18"/>
                <w:szCs w:val="18"/>
                <w:lang w:val="en-US"/>
              </w:rPr>
              <w:t>-β-lactamase superfamily protein</w:t>
            </w:r>
          </w:p>
        </w:tc>
        <w:tc>
          <w:tcPr>
            <w:tcW w:w="921" w:type="dxa"/>
            <w:vAlign w:val="center"/>
          </w:tcPr>
          <w:p w14:paraId="1871BB9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7B2AE416" w14:textId="505479C7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cg0349</w:t>
            </w:r>
          </w:p>
        </w:tc>
        <w:tc>
          <w:tcPr>
            <w:tcW w:w="760" w:type="dxa"/>
            <w:vAlign w:val="center"/>
          </w:tcPr>
          <w:p w14:paraId="4D91B997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3.641</w:t>
            </w:r>
          </w:p>
        </w:tc>
        <w:tc>
          <w:tcPr>
            <w:tcW w:w="960" w:type="dxa"/>
            <w:vAlign w:val="center"/>
          </w:tcPr>
          <w:p w14:paraId="3D62C5A4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1.34e-06</w:t>
            </w:r>
          </w:p>
        </w:tc>
      </w:tr>
      <w:tr w:rsidR="000244B6" w:rsidRPr="00130275" w14:paraId="7B03C249" w14:textId="77777777" w:rsidTr="00193871">
        <w:trPr>
          <w:jc w:val="center"/>
        </w:trPr>
        <w:tc>
          <w:tcPr>
            <w:tcW w:w="6026" w:type="dxa"/>
            <w:vAlign w:val="center"/>
          </w:tcPr>
          <w:p w14:paraId="521F4C7B" w14:textId="1CC8E22E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onserved hypothetical protein</w:t>
            </w:r>
          </w:p>
        </w:tc>
        <w:tc>
          <w:tcPr>
            <w:tcW w:w="921" w:type="dxa"/>
            <w:vAlign w:val="center"/>
          </w:tcPr>
          <w:p w14:paraId="15C5F87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52F05673" w14:textId="53D0AF5E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cg2464</w:t>
            </w:r>
          </w:p>
        </w:tc>
        <w:tc>
          <w:tcPr>
            <w:tcW w:w="760" w:type="dxa"/>
            <w:vAlign w:val="center"/>
          </w:tcPr>
          <w:p w14:paraId="3B0FEF00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3.788</w:t>
            </w:r>
          </w:p>
        </w:tc>
        <w:tc>
          <w:tcPr>
            <w:tcW w:w="960" w:type="dxa"/>
            <w:vAlign w:val="center"/>
          </w:tcPr>
          <w:p w14:paraId="4CB59240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4.09e-07</w:t>
            </w:r>
          </w:p>
        </w:tc>
      </w:tr>
      <w:tr w:rsidR="000244B6" w:rsidRPr="00130275" w14:paraId="51314278" w14:textId="77777777" w:rsidTr="00193871">
        <w:trPr>
          <w:jc w:val="center"/>
        </w:trPr>
        <w:tc>
          <w:tcPr>
            <w:tcW w:w="6026" w:type="dxa"/>
            <w:vAlign w:val="center"/>
          </w:tcPr>
          <w:p w14:paraId="18B9A333" w14:textId="5535CF0F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B16FFD">
              <w:rPr>
                <w:rFonts w:ascii="Arial" w:hAnsi="Arial" w:cs="Arial"/>
                <w:sz w:val="18"/>
                <w:szCs w:val="18"/>
              </w:rPr>
              <w:t xml:space="preserve">ldehyde </w:t>
            </w:r>
            <w:proofErr w:type="spellStart"/>
            <w:r w:rsidRPr="00B16FFD">
              <w:rPr>
                <w:rFonts w:ascii="Arial" w:hAnsi="Arial" w:cs="Arial"/>
                <w:sz w:val="18"/>
                <w:szCs w:val="18"/>
              </w:rPr>
              <w:t>deh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Pr="00B16FFD">
              <w:rPr>
                <w:rFonts w:ascii="Arial" w:hAnsi="Arial" w:cs="Arial"/>
                <w:sz w:val="18"/>
                <w:szCs w:val="18"/>
              </w:rPr>
              <w:t>drogenase</w:t>
            </w:r>
            <w:proofErr w:type="spellEnd"/>
          </w:p>
        </w:tc>
        <w:tc>
          <w:tcPr>
            <w:tcW w:w="921" w:type="dxa"/>
            <w:vAlign w:val="center"/>
          </w:tcPr>
          <w:p w14:paraId="24B6A7CE" w14:textId="0E47529E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ald</w:t>
            </w:r>
            <w:proofErr w:type="spellEnd"/>
          </w:p>
        </w:tc>
        <w:tc>
          <w:tcPr>
            <w:tcW w:w="800" w:type="dxa"/>
            <w:vAlign w:val="center"/>
          </w:tcPr>
          <w:p w14:paraId="256CFA0B" w14:textId="07E48E75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cg3096</w:t>
            </w:r>
          </w:p>
        </w:tc>
        <w:tc>
          <w:tcPr>
            <w:tcW w:w="760" w:type="dxa"/>
            <w:vAlign w:val="center"/>
          </w:tcPr>
          <w:p w14:paraId="3C887B78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4.082</w:t>
            </w:r>
          </w:p>
        </w:tc>
        <w:tc>
          <w:tcPr>
            <w:tcW w:w="960" w:type="dxa"/>
            <w:vAlign w:val="center"/>
          </w:tcPr>
          <w:p w14:paraId="177EECA8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3.71e-10</w:t>
            </w:r>
          </w:p>
        </w:tc>
      </w:tr>
      <w:tr w:rsidR="000244B6" w:rsidRPr="00130275" w14:paraId="53BC27B4" w14:textId="77777777" w:rsidTr="00193871">
        <w:trPr>
          <w:jc w:val="center"/>
        </w:trPr>
        <w:tc>
          <w:tcPr>
            <w:tcW w:w="6026" w:type="dxa"/>
            <w:vAlign w:val="center"/>
          </w:tcPr>
          <w:p w14:paraId="63F9AB22" w14:textId="52481A9C" w:rsidR="000244B6" w:rsidRPr="00130275" w:rsidRDefault="00422919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22919">
              <w:rPr>
                <w:rFonts w:ascii="Arial" w:hAnsi="Arial" w:cs="Arial"/>
                <w:sz w:val="18"/>
                <w:szCs w:val="18"/>
                <w:lang w:val="en-US"/>
              </w:rPr>
              <w:t xml:space="preserve">Putative signal-transduction protein containing </w:t>
            </w:r>
            <w:proofErr w:type="spellStart"/>
            <w:r w:rsidRPr="00422919">
              <w:rPr>
                <w:rFonts w:ascii="Arial" w:hAnsi="Arial" w:cs="Arial"/>
                <w:sz w:val="18"/>
                <w:szCs w:val="18"/>
                <w:lang w:val="en-US"/>
              </w:rPr>
              <w:t>cAMP</w:t>
            </w:r>
            <w:proofErr w:type="spellEnd"/>
            <w:r w:rsidRPr="00422919">
              <w:rPr>
                <w:rFonts w:ascii="Arial" w:hAnsi="Arial" w:cs="Arial"/>
                <w:sz w:val="18"/>
                <w:szCs w:val="18"/>
                <w:lang w:val="en-US"/>
              </w:rPr>
              <w:t>-binding and CBS domain</w:t>
            </w:r>
          </w:p>
        </w:tc>
        <w:tc>
          <w:tcPr>
            <w:tcW w:w="921" w:type="dxa"/>
            <w:vAlign w:val="center"/>
          </w:tcPr>
          <w:p w14:paraId="7C272186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736A708A" w14:textId="6639C1CB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cg1456</w:t>
            </w:r>
          </w:p>
        </w:tc>
        <w:tc>
          <w:tcPr>
            <w:tcW w:w="760" w:type="dxa"/>
            <w:vAlign w:val="center"/>
          </w:tcPr>
          <w:p w14:paraId="58B7658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4.18</w:t>
            </w:r>
          </w:p>
        </w:tc>
        <w:tc>
          <w:tcPr>
            <w:tcW w:w="960" w:type="dxa"/>
            <w:vAlign w:val="center"/>
          </w:tcPr>
          <w:p w14:paraId="2FBB752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4.92e-09</w:t>
            </w:r>
          </w:p>
        </w:tc>
      </w:tr>
      <w:tr w:rsidR="000244B6" w:rsidRPr="00130275" w14:paraId="1994D64F" w14:textId="77777777" w:rsidTr="00193871">
        <w:trPr>
          <w:jc w:val="center"/>
        </w:trPr>
        <w:tc>
          <w:tcPr>
            <w:tcW w:w="6026" w:type="dxa"/>
            <w:vAlign w:val="center"/>
          </w:tcPr>
          <w:p w14:paraId="21429C2B" w14:textId="39B53FB5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83606">
              <w:rPr>
                <w:rFonts w:ascii="Arial" w:hAnsi="Arial" w:cs="Arial"/>
                <w:sz w:val="18"/>
                <w:szCs w:val="18"/>
                <w:lang w:val="en-US"/>
              </w:rPr>
              <w:t>4-hydroxy-3-methylbut-2-enyl diphosphate reductase</w:t>
            </w:r>
          </w:p>
        </w:tc>
        <w:tc>
          <w:tcPr>
            <w:tcW w:w="921" w:type="dxa"/>
            <w:vAlign w:val="center"/>
          </w:tcPr>
          <w:p w14:paraId="136DF152" w14:textId="3FF201EA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B83606">
              <w:rPr>
                <w:rFonts w:ascii="Arial" w:hAnsi="Arial" w:cs="Arial"/>
                <w:i/>
                <w:sz w:val="18"/>
                <w:szCs w:val="18"/>
              </w:rPr>
              <w:t>IpsH</w:t>
            </w:r>
            <w:proofErr w:type="spellEnd"/>
            <w:r w:rsidRPr="00B83606">
              <w:rPr>
                <w:rFonts w:ascii="Arial" w:hAnsi="Arial" w:cs="Arial"/>
                <w:i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l</w:t>
            </w:r>
            <w:r w:rsidRPr="00B83606">
              <w:rPr>
                <w:rFonts w:ascii="Arial" w:hAnsi="Arial" w:cs="Arial"/>
                <w:i/>
                <w:sz w:val="18"/>
                <w:szCs w:val="18"/>
              </w:rPr>
              <w:t>ytB</w:t>
            </w:r>
            <w:proofErr w:type="spellEnd"/>
            <w:r w:rsidRPr="00B83606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14:paraId="39F8B494" w14:textId="50CC77CA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cg1164</w:t>
            </w:r>
          </w:p>
        </w:tc>
        <w:tc>
          <w:tcPr>
            <w:tcW w:w="760" w:type="dxa"/>
            <w:vAlign w:val="center"/>
          </w:tcPr>
          <w:p w14:paraId="635A0B7C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4.316</w:t>
            </w:r>
          </w:p>
        </w:tc>
        <w:tc>
          <w:tcPr>
            <w:tcW w:w="960" w:type="dxa"/>
            <w:vAlign w:val="center"/>
          </w:tcPr>
          <w:p w14:paraId="55E9B3A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8.57e-08</w:t>
            </w:r>
          </w:p>
        </w:tc>
      </w:tr>
      <w:tr w:rsidR="000244B6" w:rsidRPr="00130275" w14:paraId="5FEC1A19" w14:textId="77777777" w:rsidTr="00193871">
        <w:trPr>
          <w:jc w:val="center"/>
        </w:trPr>
        <w:tc>
          <w:tcPr>
            <w:tcW w:w="6026" w:type="dxa"/>
            <w:vAlign w:val="center"/>
          </w:tcPr>
          <w:p w14:paraId="3BA9A89F" w14:textId="47BCAD1F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onserved hypothetical protein</w:t>
            </w:r>
          </w:p>
        </w:tc>
        <w:tc>
          <w:tcPr>
            <w:tcW w:w="921" w:type="dxa"/>
            <w:vAlign w:val="center"/>
          </w:tcPr>
          <w:p w14:paraId="76B6B6A6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157B9D38" w14:textId="4F1C6190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cg2363</w:t>
            </w:r>
          </w:p>
        </w:tc>
        <w:tc>
          <w:tcPr>
            <w:tcW w:w="760" w:type="dxa"/>
            <w:vAlign w:val="center"/>
          </w:tcPr>
          <w:p w14:paraId="771B9F4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4.316</w:t>
            </w:r>
          </w:p>
        </w:tc>
        <w:tc>
          <w:tcPr>
            <w:tcW w:w="960" w:type="dxa"/>
            <w:vAlign w:val="center"/>
          </w:tcPr>
          <w:p w14:paraId="5B9B4EBD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1.44e-06</w:t>
            </w:r>
          </w:p>
        </w:tc>
      </w:tr>
      <w:tr w:rsidR="000244B6" w:rsidRPr="00130275" w14:paraId="246E8390" w14:textId="77777777" w:rsidTr="00193871">
        <w:trPr>
          <w:jc w:val="center"/>
        </w:trPr>
        <w:tc>
          <w:tcPr>
            <w:tcW w:w="6026" w:type="dxa"/>
            <w:vAlign w:val="center"/>
          </w:tcPr>
          <w:p w14:paraId="6E5F3A20" w14:textId="2D3B60E6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utative secreted protein</w:t>
            </w:r>
          </w:p>
        </w:tc>
        <w:tc>
          <w:tcPr>
            <w:tcW w:w="921" w:type="dxa"/>
            <w:vAlign w:val="center"/>
          </w:tcPr>
          <w:p w14:paraId="5645D0A4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57FD4109" w14:textId="0ED7C1B5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cg2949</w:t>
            </w:r>
          </w:p>
        </w:tc>
        <w:tc>
          <w:tcPr>
            <w:tcW w:w="760" w:type="dxa"/>
            <w:vAlign w:val="center"/>
          </w:tcPr>
          <w:p w14:paraId="7C3B4F70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5.16</w:t>
            </w:r>
          </w:p>
        </w:tc>
        <w:tc>
          <w:tcPr>
            <w:tcW w:w="960" w:type="dxa"/>
            <w:vAlign w:val="center"/>
          </w:tcPr>
          <w:p w14:paraId="24D6F41D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2.34e-09</w:t>
            </w:r>
          </w:p>
        </w:tc>
      </w:tr>
      <w:tr w:rsidR="000244B6" w:rsidRPr="00130275" w14:paraId="5003334A" w14:textId="77777777" w:rsidTr="00193871">
        <w:trPr>
          <w:jc w:val="center"/>
        </w:trPr>
        <w:tc>
          <w:tcPr>
            <w:tcW w:w="6026" w:type="dxa"/>
            <w:vAlign w:val="center"/>
          </w:tcPr>
          <w:p w14:paraId="7FACAEA0" w14:textId="1D6C6712" w:rsidR="000244B6" w:rsidRPr="00130275" w:rsidRDefault="00067C34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067C34">
              <w:rPr>
                <w:rFonts w:ascii="Arial" w:hAnsi="Arial" w:cs="Arial"/>
                <w:sz w:val="18"/>
                <w:szCs w:val="18"/>
                <w:lang w:val="en-US"/>
              </w:rPr>
              <w:t>Trehalose</w:t>
            </w:r>
            <w:proofErr w:type="spellEnd"/>
            <w:r w:rsidRPr="00067C34">
              <w:rPr>
                <w:rFonts w:ascii="Arial" w:hAnsi="Arial" w:cs="Arial"/>
                <w:sz w:val="18"/>
                <w:szCs w:val="18"/>
                <w:lang w:val="en-US"/>
              </w:rPr>
              <w:t xml:space="preserve"> uptake system, ABC-type, bacterial extracellular solute-binding protein</w:t>
            </w:r>
          </w:p>
        </w:tc>
        <w:tc>
          <w:tcPr>
            <w:tcW w:w="921" w:type="dxa"/>
            <w:vAlign w:val="center"/>
          </w:tcPr>
          <w:p w14:paraId="1EB41A3A" w14:textId="63040A71" w:rsidR="000244B6" w:rsidRPr="00130275" w:rsidRDefault="00067C34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en-US"/>
              </w:rPr>
              <w:t>tusE</w:t>
            </w:r>
            <w:proofErr w:type="spellEnd"/>
          </w:p>
        </w:tc>
        <w:tc>
          <w:tcPr>
            <w:tcW w:w="800" w:type="dxa"/>
            <w:vAlign w:val="center"/>
          </w:tcPr>
          <w:p w14:paraId="1BF08DB2" w14:textId="062F01EB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cg0834</w:t>
            </w:r>
          </w:p>
        </w:tc>
        <w:tc>
          <w:tcPr>
            <w:tcW w:w="760" w:type="dxa"/>
            <w:vAlign w:val="center"/>
          </w:tcPr>
          <w:p w14:paraId="18847D16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5.429</w:t>
            </w:r>
          </w:p>
        </w:tc>
        <w:tc>
          <w:tcPr>
            <w:tcW w:w="960" w:type="dxa"/>
            <w:vAlign w:val="center"/>
          </w:tcPr>
          <w:p w14:paraId="220F212A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0.00051</w:t>
            </w:r>
          </w:p>
        </w:tc>
      </w:tr>
      <w:tr w:rsidR="000244B6" w:rsidRPr="00130275" w14:paraId="79E20FAF" w14:textId="77777777" w:rsidTr="00193871">
        <w:trPr>
          <w:jc w:val="center"/>
        </w:trPr>
        <w:tc>
          <w:tcPr>
            <w:tcW w:w="6026" w:type="dxa"/>
            <w:vAlign w:val="center"/>
          </w:tcPr>
          <w:p w14:paraId="3D17C0B5" w14:textId="1FFD652A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Q</w:t>
            </w:r>
            <w:r w:rsidRPr="005377B5">
              <w:rPr>
                <w:rFonts w:ascii="Arial" w:hAnsi="Arial" w:cs="Arial"/>
                <w:sz w:val="18"/>
                <w:szCs w:val="18"/>
                <w:lang w:val="en-US"/>
              </w:rPr>
              <w:t>uinolinate</w:t>
            </w:r>
            <w:proofErr w:type="spellEnd"/>
            <w:r w:rsidRPr="005377B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377B5">
              <w:rPr>
                <w:rFonts w:ascii="Arial" w:hAnsi="Arial" w:cs="Arial"/>
                <w:sz w:val="18"/>
                <w:szCs w:val="18"/>
                <w:lang w:val="en-US"/>
              </w:rPr>
              <w:t>synthetase</w:t>
            </w:r>
            <w:proofErr w:type="spellEnd"/>
          </w:p>
        </w:tc>
        <w:tc>
          <w:tcPr>
            <w:tcW w:w="921" w:type="dxa"/>
            <w:vAlign w:val="center"/>
          </w:tcPr>
          <w:p w14:paraId="5348ADC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nadA</w:t>
            </w:r>
            <w:proofErr w:type="spellEnd"/>
          </w:p>
        </w:tc>
        <w:tc>
          <w:tcPr>
            <w:tcW w:w="800" w:type="dxa"/>
            <w:vAlign w:val="center"/>
          </w:tcPr>
          <w:p w14:paraId="0D4F97F7" w14:textId="54693A95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cg1216</w:t>
            </w:r>
          </w:p>
        </w:tc>
        <w:tc>
          <w:tcPr>
            <w:tcW w:w="760" w:type="dxa"/>
            <w:vAlign w:val="center"/>
          </w:tcPr>
          <w:p w14:paraId="4BE6227E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9.182</w:t>
            </w:r>
          </w:p>
        </w:tc>
        <w:tc>
          <w:tcPr>
            <w:tcW w:w="960" w:type="dxa"/>
            <w:vAlign w:val="center"/>
          </w:tcPr>
          <w:p w14:paraId="091B0F7E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1.63e-11</w:t>
            </w:r>
          </w:p>
        </w:tc>
      </w:tr>
      <w:tr w:rsidR="000244B6" w:rsidRPr="00130275" w14:paraId="1E671AB1" w14:textId="77777777" w:rsidTr="00193871">
        <w:trPr>
          <w:jc w:val="center"/>
        </w:trPr>
        <w:tc>
          <w:tcPr>
            <w:tcW w:w="6026" w:type="dxa"/>
            <w:vAlign w:val="center"/>
          </w:tcPr>
          <w:p w14:paraId="0FE4C8E9" w14:textId="7CCD49B0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4374A">
              <w:rPr>
                <w:rFonts w:ascii="Arial" w:hAnsi="Arial" w:cs="Arial"/>
                <w:sz w:val="18"/>
                <w:szCs w:val="18"/>
                <w:lang w:val="en-US"/>
              </w:rPr>
              <w:t>δ-</w:t>
            </w:r>
            <w:proofErr w:type="spellStart"/>
            <w:r w:rsidRPr="0034374A">
              <w:rPr>
                <w:rFonts w:ascii="Arial" w:hAnsi="Arial" w:cs="Arial"/>
                <w:sz w:val="18"/>
                <w:szCs w:val="18"/>
                <w:lang w:val="en-US"/>
              </w:rPr>
              <w:t>aminolevulinate</w:t>
            </w:r>
            <w:proofErr w:type="spellEnd"/>
            <w:r w:rsidRPr="0034374A">
              <w:rPr>
                <w:rFonts w:ascii="Arial" w:hAnsi="Arial" w:cs="Arial"/>
                <w:sz w:val="18"/>
                <w:szCs w:val="18"/>
                <w:lang w:val="en-US"/>
              </w:rPr>
              <w:t xml:space="preserve"> dehydratase</w:t>
            </w:r>
          </w:p>
        </w:tc>
        <w:tc>
          <w:tcPr>
            <w:tcW w:w="921" w:type="dxa"/>
            <w:vAlign w:val="center"/>
          </w:tcPr>
          <w:p w14:paraId="56FC4A9D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hemB</w:t>
            </w:r>
            <w:proofErr w:type="spellEnd"/>
          </w:p>
        </w:tc>
        <w:tc>
          <w:tcPr>
            <w:tcW w:w="800" w:type="dxa"/>
            <w:vAlign w:val="center"/>
          </w:tcPr>
          <w:p w14:paraId="3F772833" w14:textId="63F95865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cg0512</w:t>
            </w:r>
          </w:p>
        </w:tc>
        <w:tc>
          <w:tcPr>
            <w:tcW w:w="760" w:type="dxa"/>
            <w:vAlign w:val="center"/>
          </w:tcPr>
          <w:p w14:paraId="264E4FA8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9.736</w:t>
            </w:r>
          </w:p>
        </w:tc>
        <w:tc>
          <w:tcPr>
            <w:tcW w:w="960" w:type="dxa"/>
            <w:vAlign w:val="center"/>
          </w:tcPr>
          <w:p w14:paraId="6D92812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4.19e-06</w:t>
            </w:r>
          </w:p>
        </w:tc>
      </w:tr>
      <w:tr w:rsidR="000244B6" w:rsidRPr="00130275" w14:paraId="59E087C5" w14:textId="77777777" w:rsidTr="00193871">
        <w:trPr>
          <w:jc w:val="center"/>
        </w:trPr>
        <w:tc>
          <w:tcPr>
            <w:tcW w:w="6026" w:type="dxa"/>
            <w:vAlign w:val="center"/>
          </w:tcPr>
          <w:p w14:paraId="31F6B593" w14:textId="78C045D6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130275">
              <w:rPr>
                <w:rFonts w:ascii="Arial" w:hAnsi="Arial" w:cs="Arial"/>
                <w:sz w:val="18"/>
                <w:szCs w:val="18"/>
                <w:lang w:val="en-US"/>
              </w:rPr>
              <w:t>onserved hypothetical protein</w:t>
            </w:r>
          </w:p>
        </w:tc>
        <w:tc>
          <w:tcPr>
            <w:tcW w:w="921" w:type="dxa"/>
            <w:vAlign w:val="center"/>
          </w:tcPr>
          <w:p w14:paraId="60A086D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1E5A7839" w14:textId="6FC0F49A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cg1045</w:t>
            </w:r>
          </w:p>
        </w:tc>
        <w:tc>
          <w:tcPr>
            <w:tcW w:w="760" w:type="dxa"/>
            <w:vAlign w:val="center"/>
          </w:tcPr>
          <w:p w14:paraId="6552519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14.999</w:t>
            </w:r>
          </w:p>
        </w:tc>
        <w:tc>
          <w:tcPr>
            <w:tcW w:w="960" w:type="dxa"/>
            <w:vAlign w:val="center"/>
          </w:tcPr>
          <w:p w14:paraId="618BCC43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1.21e-10</w:t>
            </w:r>
          </w:p>
        </w:tc>
      </w:tr>
      <w:tr w:rsidR="000244B6" w:rsidRPr="00130275" w14:paraId="79D508A2" w14:textId="77777777" w:rsidTr="00193871">
        <w:trPr>
          <w:jc w:val="center"/>
        </w:trPr>
        <w:tc>
          <w:tcPr>
            <w:tcW w:w="6026" w:type="dxa"/>
            <w:vAlign w:val="center"/>
          </w:tcPr>
          <w:p w14:paraId="50B29369" w14:textId="3C63A36F" w:rsidR="000244B6" w:rsidRPr="00130275" w:rsidRDefault="00B13D49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B13D49">
              <w:rPr>
                <w:rFonts w:ascii="Arial" w:hAnsi="Arial" w:cs="Arial"/>
                <w:sz w:val="18"/>
                <w:szCs w:val="18"/>
                <w:lang w:val="en-US"/>
              </w:rPr>
              <w:t xml:space="preserve">utative </w:t>
            </w:r>
            <w:proofErr w:type="spellStart"/>
            <w:r w:rsidRPr="00B13D49">
              <w:rPr>
                <w:rFonts w:ascii="Arial" w:hAnsi="Arial" w:cs="Arial"/>
                <w:sz w:val="18"/>
                <w:szCs w:val="18"/>
                <w:lang w:val="en-US"/>
              </w:rPr>
              <w:t>NADPH</w:t>
            </w:r>
            <w:proofErr w:type="spellEnd"/>
            <w:r w:rsidRPr="00B13D49">
              <w:rPr>
                <w:rFonts w:ascii="Arial" w:hAnsi="Arial" w:cs="Arial"/>
                <w:sz w:val="18"/>
                <w:szCs w:val="18"/>
                <w:lang w:val="en-US"/>
              </w:rPr>
              <w:t xml:space="preserve">-dependent </w:t>
            </w:r>
            <w:proofErr w:type="spellStart"/>
            <w:r w:rsidRPr="00B13D49">
              <w:rPr>
                <w:rFonts w:ascii="Arial" w:hAnsi="Arial" w:cs="Arial"/>
                <w:sz w:val="18"/>
                <w:szCs w:val="18"/>
                <w:lang w:val="en-US"/>
              </w:rPr>
              <w:t>FMN</w:t>
            </w:r>
            <w:proofErr w:type="spellEnd"/>
            <w:r w:rsidRPr="00B13D49">
              <w:rPr>
                <w:rFonts w:ascii="Arial" w:hAnsi="Arial" w:cs="Arial"/>
                <w:sz w:val="18"/>
                <w:szCs w:val="18"/>
                <w:lang w:val="en-US"/>
              </w:rPr>
              <w:t xml:space="preserve"> reductase</w:t>
            </w:r>
          </w:p>
        </w:tc>
        <w:tc>
          <w:tcPr>
            <w:tcW w:w="921" w:type="dxa"/>
            <w:vAlign w:val="center"/>
          </w:tcPr>
          <w:p w14:paraId="6DCE06F2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vAlign w:val="center"/>
          </w:tcPr>
          <w:p w14:paraId="43DB7580" w14:textId="5874B6F3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cg3223</w:t>
            </w:r>
          </w:p>
        </w:tc>
        <w:tc>
          <w:tcPr>
            <w:tcW w:w="760" w:type="dxa"/>
            <w:vAlign w:val="center"/>
          </w:tcPr>
          <w:p w14:paraId="16EF3E45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20.12</w:t>
            </w:r>
          </w:p>
        </w:tc>
        <w:tc>
          <w:tcPr>
            <w:tcW w:w="960" w:type="dxa"/>
            <w:vAlign w:val="center"/>
          </w:tcPr>
          <w:p w14:paraId="439F8A66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7.7e-08</w:t>
            </w:r>
          </w:p>
        </w:tc>
      </w:tr>
      <w:tr w:rsidR="000244B6" w:rsidRPr="00130275" w14:paraId="5572E7B8" w14:textId="77777777" w:rsidTr="00193871">
        <w:trPr>
          <w:jc w:val="center"/>
        </w:trPr>
        <w:tc>
          <w:tcPr>
            <w:tcW w:w="6026" w:type="dxa"/>
            <w:tcBorders>
              <w:bottom w:val="single" w:sz="12" w:space="0" w:color="auto"/>
            </w:tcBorders>
            <w:vAlign w:val="center"/>
          </w:tcPr>
          <w:p w14:paraId="684BF273" w14:textId="19CE807C" w:rsidR="000244B6" w:rsidRPr="00130275" w:rsidRDefault="000244B6" w:rsidP="000244B6">
            <w:p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3268E6">
              <w:rPr>
                <w:rFonts w:ascii="Arial" w:hAnsi="Arial" w:cs="Arial"/>
                <w:sz w:val="18"/>
                <w:szCs w:val="18"/>
                <w:lang w:val="en-US"/>
              </w:rPr>
              <w:t xml:space="preserve">hosphoenolpyruvate </w:t>
            </w:r>
            <w:proofErr w:type="spellStart"/>
            <w:r w:rsidRPr="003268E6">
              <w:rPr>
                <w:rFonts w:ascii="Arial" w:hAnsi="Arial" w:cs="Arial"/>
                <w:sz w:val="18"/>
                <w:szCs w:val="18"/>
                <w:lang w:val="en-US"/>
              </w:rPr>
              <w:t>carboxykinase</w:t>
            </w:r>
            <w:proofErr w:type="spellEnd"/>
          </w:p>
        </w:tc>
        <w:tc>
          <w:tcPr>
            <w:tcW w:w="921" w:type="dxa"/>
            <w:tcBorders>
              <w:bottom w:val="single" w:sz="12" w:space="0" w:color="auto"/>
            </w:tcBorders>
            <w:vAlign w:val="center"/>
          </w:tcPr>
          <w:p w14:paraId="44A11B3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130275">
              <w:rPr>
                <w:rFonts w:ascii="Arial" w:hAnsi="Arial" w:cs="Arial"/>
                <w:i/>
                <w:sz w:val="18"/>
                <w:szCs w:val="18"/>
              </w:rPr>
              <w:t>pck</w:t>
            </w:r>
            <w:proofErr w:type="spellEnd"/>
          </w:p>
        </w:tc>
        <w:tc>
          <w:tcPr>
            <w:tcW w:w="800" w:type="dxa"/>
            <w:tcBorders>
              <w:bottom w:val="single" w:sz="12" w:space="0" w:color="auto"/>
            </w:tcBorders>
            <w:vAlign w:val="center"/>
          </w:tcPr>
          <w:p w14:paraId="4EE75CEA" w14:textId="109B5DA0" w:rsidR="000244B6" w:rsidRPr="000244B6" w:rsidRDefault="000244B6" w:rsidP="001938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4B6">
              <w:rPr>
                <w:rFonts w:ascii="Arial" w:hAnsi="Arial" w:cs="Arial"/>
                <w:sz w:val="18"/>
                <w:szCs w:val="18"/>
              </w:rPr>
              <w:t>cg3169</w:t>
            </w:r>
          </w:p>
        </w:tc>
        <w:tc>
          <w:tcPr>
            <w:tcW w:w="760" w:type="dxa"/>
            <w:tcBorders>
              <w:bottom w:val="single" w:sz="12" w:space="0" w:color="auto"/>
            </w:tcBorders>
            <w:vAlign w:val="center"/>
          </w:tcPr>
          <w:p w14:paraId="670F1DB1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26.869</w:t>
            </w: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0896085B" w14:textId="77777777" w:rsidR="000244B6" w:rsidRPr="00130275" w:rsidRDefault="000244B6" w:rsidP="000244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75">
              <w:rPr>
                <w:rFonts w:ascii="Arial" w:hAnsi="Arial" w:cs="Arial"/>
                <w:sz w:val="18"/>
                <w:szCs w:val="18"/>
              </w:rPr>
              <w:t>1.94e-07</w:t>
            </w:r>
          </w:p>
        </w:tc>
      </w:tr>
    </w:tbl>
    <w:p w14:paraId="28412473" w14:textId="209010E8" w:rsidR="003327CC" w:rsidRDefault="003327CC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color w:val="auto"/>
          <w:sz w:val="22"/>
          <w:szCs w:val="24"/>
          <w:lang w:val="en-GB"/>
        </w:rPr>
      </w:pPr>
    </w:p>
    <w:p w14:paraId="51E5631B" w14:textId="5D43A39E" w:rsidR="00495156" w:rsidRDefault="00495156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color w:val="auto"/>
          <w:sz w:val="22"/>
          <w:szCs w:val="24"/>
          <w:lang w:val="en-GB"/>
        </w:rPr>
      </w:pPr>
    </w:p>
    <w:p w14:paraId="3FC92DB8" w14:textId="77777777" w:rsidR="00495156" w:rsidRDefault="00495156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color w:val="auto"/>
          <w:sz w:val="22"/>
          <w:szCs w:val="24"/>
          <w:lang w:val="en-GB"/>
        </w:rPr>
      </w:pPr>
      <w:r>
        <w:rPr>
          <w:rFonts w:ascii="Times New Roman" w:hAnsi="Times New Roman" w:cs="Times New Roman"/>
          <w:b/>
          <w:color w:val="auto"/>
          <w:sz w:val="22"/>
          <w:szCs w:val="24"/>
          <w:lang w:val="en-GB"/>
        </w:rPr>
        <w:br w:type="page"/>
      </w:r>
    </w:p>
    <w:p w14:paraId="37B69AC1" w14:textId="0869168F" w:rsidR="00BB6832" w:rsidRPr="00E823DB" w:rsidRDefault="00BB6832" w:rsidP="00BB6832">
      <w:pPr>
        <w:spacing w:after="120" w:line="240" w:lineRule="auto"/>
        <w:ind w:left="11" w:hanging="11"/>
        <w:rPr>
          <w:rFonts w:ascii="Times New Roman" w:hAnsi="Times New Roman" w:cs="Times New Roman"/>
          <w:sz w:val="22"/>
          <w:lang w:val="en-GB"/>
        </w:rPr>
      </w:pPr>
      <w:r w:rsidRPr="00E823DB">
        <w:rPr>
          <w:rFonts w:ascii="Times New Roman" w:hAnsi="Times New Roman" w:cs="Times New Roman"/>
          <w:b/>
          <w:sz w:val="22"/>
          <w:lang w:val="en-GB"/>
        </w:rPr>
        <w:lastRenderedPageBreak/>
        <w:t>Table S</w:t>
      </w:r>
      <w:r w:rsidR="004A36D6">
        <w:rPr>
          <w:rFonts w:ascii="Times New Roman" w:hAnsi="Times New Roman" w:cs="Times New Roman"/>
          <w:b/>
          <w:sz w:val="22"/>
          <w:lang w:val="en-GB"/>
        </w:rPr>
        <w:t>3</w:t>
      </w:r>
      <w:r w:rsidRPr="00E823DB">
        <w:rPr>
          <w:rFonts w:ascii="Times New Roman" w:hAnsi="Times New Roman" w:cs="Times New Roman"/>
          <w:b/>
          <w:sz w:val="22"/>
          <w:lang w:val="en-GB"/>
        </w:rPr>
        <w:t>:</w:t>
      </w:r>
      <w:r w:rsidRPr="00E823DB">
        <w:rPr>
          <w:rFonts w:ascii="Times New Roman" w:hAnsi="Times New Roman" w:cs="Times New Roman"/>
          <w:sz w:val="22"/>
          <w:lang w:val="en-GB"/>
        </w:rPr>
        <w:t xml:space="preserve"> Oligonucleotides used in this study.</w:t>
      </w:r>
    </w:p>
    <w:tbl>
      <w:tblPr>
        <w:tblW w:w="9072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268"/>
        <w:gridCol w:w="6804"/>
      </w:tblGrid>
      <w:tr w:rsidR="00BB6832" w:rsidRPr="0017088B" w14:paraId="40719F7B" w14:textId="77777777" w:rsidTr="0070483E">
        <w:trPr>
          <w:trHeight w:val="57"/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5BAFB5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982B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Oligonucleotide</w:t>
            </w:r>
          </w:p>
        </w:tc>
        <w:tc>
          <w:tcPr>
            <w:tcW w:w="68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70AB8A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val="en-US"/>
              </w:rPr>
            </w:pPr>
            <w:r w:rsidRPr="00982B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Sequence (5’ → 3’) and </w:t>
            </w:r>
            <w:proofErr w:type="spellStart"/>
            <w:r w:rsidRPr="00982B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properties</w:t>
            </w:r>
            <w:r w:rsidRPr="00982B94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</w:tr>
      <w:tr w:rsidR="00BB6832" w:rsidRPr="0017088B" w14:paraId="349C1E50" w14:textId="77777777" w:rsidTr="0070483E">
        <w:trPr>
          <w:trHeight w:val="57"/>
          <w:jc w:val="center"/>
        </w:trPr>
        <w:tc>
          <w:tcPr>
            <w:tcW w:w="907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bottom"/>
          </w:tcPr>
          <w:p w14:paraId="61FFFD0F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982B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Construction of plasmid pK19</w:t>
            </w:r>
            <w:r w:rsidRPr="00982B94">
              <w:rPr>
                <w:rFonts w:ascii="Arial" w:eastAsia="Times New Roman" w:hAnsi="Arial" w:cs="Arial"/>
                <w:b/>
                <w:i/>
                <w:sz w:val="18"/>
                <w:szCs w:val="18"/>
                <w:lang w:val="en-US"/>
              </w:rPr>
              <w:t>mobsacB</w:t>
            </w:r>
            <w:r w:rsidRPr="00982B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-P01-</w:t>
            </w:r>
            <w:r w:rsidRPr="00982B94">
              <w:rPr>
                <w:rFonts w:ascii="Arial" w:eastAsia="Times New Roman" w:hAnsi="Arial" w:cs="Arial"/>
                <w:b/>
                <w:i/>
                <w:sz w:val="18"/>
                <w:szCs w:val="18"/>
                <w:lang w:val="en-US"/>
              </w:rPr>
              <w:t>ald</w:t>
            </w:r>
            <w:r w:rsidRPr="00982B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and </w:t>
            </w:r>
            <w:proofErr w:type="spellStart"/>
            <w:r w:rsidRPr="00982B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PCR</w:t>
            </w:r>
            <w:proofErr w:type="spellEnd"/>
            <w:r w:rsidRPr="00982B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-analysis of the resulting mutants</w:t>
            </w:r>
          </w:p>
        </w:tc>
      </w:tr>
      <w:tr w:rsidR="00BB6832" w:rsidRPr="00CF7241" w14:paraId="6B7E42E1" w14:textId="77777777" w:rsidTr="0070483E">
        <w:trPr>
          <w:trHeight w:val="57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443B22F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2B94">
              <w:rPr>
                <w:rFonts w:ascii="Arial" w:hAnsi="Arial" w:cs="Arial"/>
                <w:sz w:val="18"/>
                <w:szCs w:val="18"/>
                <w:lang w:val="en-US"/>
              </w:rPr>
              <w:t>PLZM056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417AE16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82B94">
              <w:rPr>
                <w:rFonts w:ascii="Arial" w:hAnsi="Arial" w:cs="Arial"/>
                <w:b/>
                <w:sz w:val="18"/>
                <w:szCs w:val="18"/>
              </w:rPr>
              <w:t>CAGCTATGACCATGATTACGC</w:t>
            </w:r>
            <w:r w:rsidRPr="00982B94">
              <w:rPr>
                <w:rFonts w:ascii="Arial" w:hAnsi="Arial" w:cs="Arial"/>
                <w:sz w:val="18"/>
                <w:szCs w:val="18"/>
              </w:rPr>
              <w:t>CATCCACACCGAAAAAATCCAACG</w:t>
            </w:r>
            <w:proofErr w:type="spellEnd"/>
          </w:p>
        </w:tc>
      </w:tr>
      <w:tr w:rsidR="00BB6832" w:rsidRPr="00CF7241" w14:paraId="09B0FB1D" w14:textId="77777777" w:rsidTr="0070483E">
        <w:trPr>
          <w:trHeight w:val="57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5D8971D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2B94">
              <w:rPr>
                <w:rFonts w:ascii="Arial" w:hAnsi="Arial" w:cs="Arial"/>
                <w:sz w:val="18"/>
                <w:szCs w:val="18"/>
                <w:lang w:val="en-US"/>
              </w:rPr>
              <w:t>PLZM057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12A2A99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82B94">
              <w:rPr>
                <w:rFonts w:ascii="Arial" w:hAnsi="Arial" w:cs="Arial"/>
                <w:b/>
                <w:sz w:val="18"/>
                <w:szCs w:val="18"/>
              </w:rPr>
              <w:t>TTGTAAAACGACGGCCAGTGAATT</w:t>
            </w:r>
            <w:r w:rsidRPr="00982B94">
              <w:rPr>
                <w:rFonts w:ascii="Arial" w:hAnsi="Arial" w:cs="Arial"/>
                <w:sz w:val="18"/>
                <w:szCs w:val="18"/>
              </w:rPr>
              <w:t>TCATTGGGTCTCCTTTGGGCCAC</w:t>
            </w:r>
            <w:proofErr w:type="spellEnd"/>
          </w:p>
        </w:tc>
      </w:tr>
      <w:tr w:rsidR="00BB6832" w:rsidRPr="00CF7241" w14:paraId="3412F3FB" w14:textId="77777777" w:rsidTr="0070483E">
        <w:trPr>
          <w:trHeight w:val="57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659E3E9B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2B94">
              <w:rPr>
                <w:rFonts w:ascii="Arial" w:hAnsi="Arial" w:cs="Arial"/>
                <w:sz w:val="18"/>
                <w:szCs w:val="18"/>
              </w:rPr>
              <w:t>M13-fw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2D4AD8F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82B94">
              <w:rPr>
                <w:rFonts w:ascii="Arial" w:hAnsi="Arial" w:cs="Arial"/>
                <w:sz w:val="18"/>
                <w:szCs w:val="18"/>
              </w:rPr>
              <w:t>CGCCAGGGTTTTCCCAGTCAC</w:t>
            </w:r>
            <w:proofErr w:type="spellEnd"/>
          </w:p>
        </w:tc>
      </w:tr>
      <w:tr w:rsidR="00BB6832" w:rsidRPr="00CF7241" w14:paraId="19D7CE97" w14:textId="77777777" w:rsidTr="0070483E">
        <w:trPr>
          <w:trHeight w:val="57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5626C465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2B94">
              <w:rPr>
                <w:rFonts w:ascii="Arial" w:hAnsi="Arial" w:cs="Arial"/>
                <w:sz w:val="18"/>
                <w:szCs w:val="18"/>
              </w:rPr>
              <w:t>M13-rv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84929DD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82B94">
              <w:rPr>
                <w:rFonts w:ascii="Arial" w:hAnsi="Arial" w:cs="Arial"/>
                <w:sz w:val="18"/>
                <w:szCs w:val="18"/>
              </w:rPr>
              <w:t>AGCGGATAACAATTTCACACAGGA</w:t>
            </w:r>
            <w:proofErr w:type="spellEnd"/>
          </w:p>
        </w:tc>
      </w:tr>
      <w:tr w:rsidR="00BB6832" w:rsidRPr="00CF7241" w14:paraId="3DB0C5E4" w14:textId="77777777" w:rsidTr="0070483E">
        <w:trPr>
          <w:trHeight w:val="57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1D3F64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2B94">
              <w:rPr>
                <w:rFonts w:ascii="Arial" w:hAnsi="Arial" w:cs="Arial"/>
                <w:sz w:val="18"/>
                <w:szCs w:val="18"/>
                <w:lang w:val="en-US"/>
              </w:rPr>
              <w:t>P01-ald-Test-fw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8158C37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82B94">
              <w:rPr>
                <w:rFonts w:ascii="Arial" w:hAnsi="Arial" w:cs="Arial"/>
                <w:sz w:val="18"/>
                <w:szCs w:val="18"/>
                <w:lang w:val="en-US"/>
              </w:rPr>
              <w:t>CGGGCCAGAACCGCTAGACG</w:t>
            </w:r>
            <w:proofErr w:type="spellEnd"/>
          </w:p>
        </w:tc>
      </w:tr>
      <w:tr w:rsidR="00BB6832" w:rsidRPr="00CF7241" w14:paraId="31780268" w14:textId="77777777" w:rsidTr="0070483E">
        <w:trPr>
          <w:trHeight w:val="57"/>
          <w:jc w:val="center"/>
        </w:trPr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41A4803D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2B94">
              <w:rPr>
                <w:rFonts w:ascii="Arial" w:hAnsi="Arial" w:cs="Arial"/>
                <w:sz w:val="18"/>
                <w:szCs w:val="18"/>
                <w:lang w:val="en-US"/>
              </w:rPr>
              <w:t>P01-ald-Test-rv</w:t>
            </w:r>
          </w:p>
        </w:tc>
        <w:tc>
          <w:tcPr>
            <w:tcW w:w="6804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5ED877C7" w14:textId="77777777" w:rsidR="00BB6832" w:rsidRPr="00982B94" w:rsidRDefault="00BB6832" w:rsidP="0070483E">
            <w:pPr>
              <w:spacing w:after="0" w:line="240" w:lineRule="auto"/>
              <w:ind w:left="11" w:hanging="11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82B94">
              <w:rPr>
                <w:rFonts w:ascii="Arial" w:hAnsi="Arial" w:cs="Arial"/>
                <w:sz w:val="18"/>
                <w:szCs w:val="18"/>
                <w:lang w:val="en-US"/>
              </w:rPr>
              <w:t>GCCACCAATGTAGTTCTCGTAGCGC</w:t>
            </w:r>
            <w:proofErr w:type="spellEnd"/>
          </w:p>
        </w:tc>
      </w:tr>
    </w:tbl>
    <w:p w14:paraId="640125F2" w14:textId="77777777" w:rsidR="00BB6832" w:rsidRPr="00E823DB" w:rsidRDefault="00BB6832" w:rsidP="00BB6832">
      <w:pPr>
        <w:rPr>
          <w:rFonts w:ascii="Times New Roman" w:hAnsi="Times New Roman" w:cs="Times New Roman"/>
          <w:sz w:val="18"/>
          <w:lang w:val="en-US"/>
        </w:rPr>
      </w:pPr>
      <w:proofErr w:type="spellStart"/>
      <w:proofErr w:type="gramStart"/>
      <w:r w:rsidRPr="00E823DB">
        <w:rPr>
          <w:rFonts w:ascii="Times New Roman" w:hAnsi="Times New Roman" w:cs="Times New Roman"/>
          <w:sz w:val="18"/>
          <w:vertAlign w:val="superscript"/>
          <w:lang w:val="en-US"/>
        </w:rPr>
        <w:t>a</w:t>
      </w:r>
      <w:proofErr w:type="spellEnd"/>
      <w:proofErr w:type="gramEnd"/>
      <w:r w:rsidRPr="00E823DB">
        <w:rPr>
          <w:rFonts w:ascii="Times New Roman" w:hAnsi="Times New Roman" w:cs="Times New Roman"/>
          <w:sz w:val="18"/>
          <w:vertAlign w:val="superscript"/>
          <w:lang w:val="en-US"/>
        </w:rPr>
        <w:t xml:space="preserve"> </w:t>
      </w:r>
      <w:r w:rsidRPr="00E823DB">
        <w:rPr>
          <w:rFonts w:ascii="Times New Roman" w:hAnsi="Times New Roman" w:cs="Times New Roman"/>
          <w:sz w:val="18"/>
          <w:lang w:val="en-US"/>
        </w:rPr>
        <w:t xml:space="preserve">Overlaps for Gibson assembly are written in bold letters. </w:t>
      </w:r>
    </w:p>
    <w:p w14:paraId="1B19B0C6" w14:textId="2F7EE4A3" w:rsidR="00BB6832" w:rsidRPr="00E823DB" w:rsidRDefault="00BB6832" w:rsidP="00BB6832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color w:val="auto"/>
          <w:sz w:val="22"/>
          <w:lang w:val="en-US"/>
        </w:rPr>
      </w:pPr>
    </w:p>
    <w:p w14:paraId="2DFB49B6" w14:textId="77777777" w:rsidR="00BB6832" w:rsidRPr="00AC4CF2" w:rsidRDefault="00BB6832" w:rsidP="00495156">
      <w:pPr>
        <w:spacing w:after="160" w:line="259" w:lineRule="auto"/>
        <w:ind w:left="0" w:firstLine="0"/>
        <w:rPr>
          <w:rFonts w:ascii="Times New Roman" w:hAnsi="Times New Roman" w:cs="Times New Roman"/>
          <w:b/>
          <w:color w:val="auto"/>
          <w:sz w:val="22"/>
          <w:szCs w:val="24"/>
          <w:lang w:val="en-US"/>
        </w:rPr>
      </w:pPr>
    </w:p>
    <w:sectPr w:rsidR="00BB6832" w:rsidRPr="00AC4CF2">
      <w:type w:val="continuous"/>
      <w:pgSz w:w="12240" w:h="15840"/>
      <w:pgMar w:top="1313" w:right="1440" w:bottom="70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8BDE3" w14:textId="77777777" w:rsidR="002D2989" w:rsidRDefault="002D2989">
      <w:pPr>
        <w:spacing w:after="0" w:line="240" w:lineRule="auto"/>
      </w:pPr>
      <w:r>
        <w:separator/>
      </w:r>
    </w:p>
  </w:endnote>
  <w:endnote w:type="continuationSeparator" w:id="0">
    <w:p w14:paraId="0F36C0DB" w14:textId="77777777" w:rsidR="002D2989" w:rsidRDefault="002D2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haris SIL">
    <w:altName w:val="Charis SI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5D8D9" w14:textId="77777777" w:rsidR="0070483E" w:rsidRPr="0026258D" w:rsidRDefault="0070483E">
    <w:pPr>
      <w:tabs>
        <w:tab w:val="center" w:pos="-33"/>
        <w:tab w:val="center" w:pos="357"/>
        <w:tab w:val="center" w:pos="6299"/>
        <w:tab w:val="center" w:pos="6917"/>
        <w:tab w:val="right" w:pos="9768"/>
      </w:tabs>
      <w:spacing w:after="0" w:line="259" w:lineRule="auto"/>
      <w:ind w:left="-264" w:right="-482" w:firstLine="0"/>
      <w:jc w:val="left"/>
      <w:rPr>
        <w:lang w:val="en-GB"/>
      </w:rPr>
    </w:pPr>
    <w:r>
      <w:fldChar w:fldCharType="begin"/>
    </w:r>
    <w:r w:rsidRPr="0026258D">
      <w:rPr>
        <w:lang w:val="en-GB"/>
      </w:rPr>
      <w:instrText xml:space="preserve"> PAGE   \* MERGEFORMAT </w:instrText>
    </w:r>
    <w:r>
      <w:fldChar w:fldCharType="separate"/>
    </w:r>
    <w:r w:rsidRPr="00F269AA">
      <w:rPr>
        <w:noProof/>
        <w:sz w:val="13"/>
        <w:lang w:val="en-GB"/>
      </w:rPr>
      <w:t>14</w:t>
    </w:r>
    <w:r>
      <w:rPr>
        <w:sz w:val="13"/>
      </w:rPr>
      <w:fldChar w:fldCharType="end"/>
    </w:r>
    <w:r w:rsidRPr="0026258D">
      <w:rPr>
        <w:sz w:val="13"/>
        <w:lang w:val="en-GB"/>
      </w:rPr>
      <w:tab/>
      <w:t>|</w:t>
    </w:r>
    <w:r w:rsidRPr="0026258D">
      <w:rPr>
        <w:sz w:val="13"/>
        <w:lang w:val="en-GB"/>
      </w:rPr>
      <w:tab/>
    </w:r>
    <w:proofErr w:type="spellStart"/>
    <w:r w:rsidRPr="0026258D">
      <w:rPr>
        <w:sz w:val="13"/>
        <w:lang w:val="en-GB"/>
      </w:rPr>
      <w:t>bio</w:t>
    </w:r>
    <w:r w:rsidRPr="0026258D">
      <w:rPr>
        <w:color w:val="FF0000"/>
        <w:sz w:val="13"/>
        <w:lang w:val="en-GB"/>
      </w:rPr>
      <w:t>R</w:t>
    </w:r>
    <w:proofErr w:type="spellEnd"/>
    <w:r>
      <w:rPr>
        <w:i/>
        <w:sz w:val="14"/>
      </w:rPr>
      <w:t>χ</w:t>
    </w:r>
    <w:r w:rsidRPr="0026258D">
      <w:rPr>
        <w:sz w:val="13"/>
        <w:lang w:val="en-GB"/>
      </w:rPr>
      <w:t>iv</w:t>
    </w:r>
    <w:r w:rsidRPr="0026258D">
      <w:rPr>
        <w:sz w:val="13"/>
        <w:lang w:val="en-GB"/>
      </w:rPr>
      <w:tab/>
      <w:t xml:space="preserve">Lars Halle </w:t>
    </w:r>
    <w:r w:rsidRPr="0026258D">
      <w:rPr>
        <w:i/>
        <w:sz w:val="13"/>
        <w:lang w:val="en-GB"/>
      </w:rPr>
      <w:t>et al.</w:t>
    </w:r>
    <w:r w:rsidRPr="0026258D">
      <w:rPr>
        <w:i/>
        <w:sz w:val="13"/>
        <w:lang w:val="en-GB"/>
      </w:rPr>
      <w:tab/>
    </w:r>
    <w:r w:rsidRPr="0026258D">
      <w:rPr>
        <w:sz w:val="13"/>
        <w:lang w:val="en-GB"/>
      </w:rPr>
      <w:t>|</w:t>
    </w:r>
    <w:r w:rsidRPr="0026258D">
      <w:rPr>
        <w:sz w:val="13"/>
        <w:lang w:val="en-GB"/>
      </w:rPr>
      <w:tab/>
      <w:t xml:space="preserve">Improving ethanol utilization by </w:t>
    </w:r>
    <w:r w:rsidRPr="0026258D">
      <w:rPr>
        <w:i/>
        <w:sz w:val="13"/>
        <w:lang w:val="en-GB"/>
      </w:rPr>
      <w:t xml:space="preserve">C. </w:t>
    </w:r>
    <w:proofErr w:type="spellStart"/>
    <w:r w:rsidRPr="0026258D">
      <w:rPr>
        <w:i/>
        <w:sz w:val="13"/>
        <w:lang w:val="en-GB"/>
      </w:rPr>
      <w:t>glutamicum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4750040"/>
      <w:docPartObj>
        <w:docPartGallery w:val="Page Numbers (Bottom of Page)"/>
        <w:docPartUnique/>
      </w:docPartObj>
    </w:sdtPr>
    <w:sdtEndPr/>
    <w:sdtContent>
      <w:p w14:paraId="7AF8D7C5" w14:textId="4150EF3B" w:rsidR="0070483E" w:rsidRDefault="0070483E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88B">
          <w:rPr>
            <w:noProof/>
          </w:rPr>
          <w:t>6</w:t>
        </w:r>
        <w:r>
          <w:fldChar w:fldCharType="end"/>
        </w:r>
      </w:p>
    </w:sdtContent>
  </w:sdt>
  <w:p w14:paraId="377A96CE" w14:textId="77777777" w:rsidR="0070483E" w:rsidRPr="00F269AA" w:rsidRDefault="0070483E" w:rsidP="00F269A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9F4D5" w14:textId="77777777" w:rsidR="0070483E" w:rsidRDefault="0070483E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4C6EF" w14:textId="77777777" w:rsidR="002D2989" w:rsidRDefault="002D2989">
      <w:pPr>
        <w:spacing w:after="0" w:line="240" w:lineRule="auto"/>
      </w:pPr>
      <w:r>
        <w:separator/>
      </w:r>
    </w:p>
  </w:footnote>
  <w:footnote w:type="continuationSeparator" w:id="0">
    <w:p w14:paraId="09AC866D" w14:textId="77777777" w:rsidR="002D2989" w:rsidRDefault="002D2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B7CA91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E12950"/>
    <w:multiLevelType w:val="hybridMultilevel"/>
    <w:tmpl w:val="26D8809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B2092"/>
    <w:multiLevelType w:val="hybridMultilevel"/>
    <w:tmpl w:val="7708CA66"/>
    <w:lvl w:ilvl="0" w:tplc="2D4041FA">
      <w:start w:val="1"/>
      <w:numFmt w:val="decimal"/>
      <w:lvlText w:val="%1."/>
      <w:lvlJc w:val="left"/>
      <w:pPr>
        <w:ind w:left="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4C433A">
      <w:start w:val="1"/>
      <w:numFmt w:val="lowerLetter"/>
      <w:lvlText w:val="%2"/>
      <w:lvlJc w:val="left"/>
      <w:pPr>
        <w:ind w:left="1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3AB8C2">
      <w:start w:val="1"/>
      <w:numFmt w:val="lowerRoman"/>
      <w:lvlText w:val="%3"/>
      <w:lvlJc w:val="left"/>
      <w:pPr>
        <w:ind w:left="20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E2866E">
      <w:start w:val="1"/>
      <w:numFmt w:val="decimal"/>
      <w:lvlText w:val="%4"/>
      <w:lvlJc w:val="left"/>
      <w:pPr>
        <w:ind w:left="27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B2A8AC">
      <w:start w:val="1"/>
      <w:numFmt w:val="lowerLetter"/>
      <w:lvlText w:val="%5"/>
      <w:lvlJc w:val="left"/>
      <w:pPr>
        <w:ind w:left="34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6C2FC6">
      <w:start w:val="1"/>
      <w:numFmt w:val="lowerRoman"/>
      <w:lvlText w:val="%6"/>
      <w:lvlJc w:val="left"/>
      <w:pPr>
        <w:ind w:left="42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1A0D18">
      <w:start w:val="1"/>
      <w:numFmt w:val="decimal"/>
      <w:lvlText w:val="%7"/>
      <w:lvlJc w:val="left"/>
      <w:pPr>
        <w:ind w:left="4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5C2D42">
      <w:start w:val="1"/>
      <w:numFmt w:val="lowerLetter"/>
      <w:lvlText w:val="%8"/>
      <w:lvlJc w:val="left"/>
      <w:pPr>
        <w:ind w:left="5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4C029B6">
      <w:start w:val="1"/>
      <w:numFmt w:val="lowerRoman"/>
      <w:lvlText w:val="%9"/>
      <w:lvlJc w:val="left"/>
      <w:pPr>
        <w:ind w:left="6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FEF3A60"/>
    <w:multiLevelType w:val="hybridMultilevel"/>
    <w:tmpl w:val="6C1C0EEE"/>
    <w:lvl w:ilvl="0" w:tplc="3B78EF4C">
      <w:start w:val="1"/>
      <w:numFmt w:val="decimal"/>
      <w:lvlText w:val="%1."/>
      <w:lvlJc w:val="left"/>
      <w:pPr>
        <w:ind w:left="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1" w:tplc="DB40A06A">
      <w:start w:val="1"/>
      <w:numFmt w:val="lowerLetter"/>
      <w:lvlText w:val="%2"/>
      <w:lvlJc w:val="left"/>
      <w:pPr>
        <w:ind w:left="1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2" w:tplc="B350ABD2">
      <w:start w:val="1"/>
      <w:numFmt w:val="lowerRoman"/>
      <w:lvlText w:val="%3"/>
      <w:lvlJc w:val="left"/>
      <w:pPr>
        <w:ind w:left="1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3" w:tplc="461C0F38">
      <w:start w:val="1"/>
      <w:numFmt w:val="decimal"/>
      <w:lvlText w:val="%4"/>
      <w:lvlJc w:val="left"/>
      <w:pPr>
        <w:ind w:left="2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4" w:tplc="5A54A352">
      <w:start w:val="1"/>
      <w:numFmt w:val="lowerLetter"/>
      <w:lvlText w:val="%5"/>
      <w:lvlJc w:val="left"/>
      <w:pPr>
        <w:ind w:left="3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5" w:tplc="F1BEBD9C">
      <w:start w:val="1"/>
      <w:numFmt w:val="lowerRoman"/>
      <w:lvlText w:val="%6"/>
      <w:lvlJc w:val="left"/>
      <w:pPr>
        <w:ind w:left="4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6" w:tplc="8E944BDA">
      <w:start w:val="1"/>
      <w:numFmt w:val="decimal"/>
      <w:lvlText w:val="%7"/>
      <w:lvlJc w:val="left"/>
      <w:pPr>
        <w:ind w:left="4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7" w:tplc="527489BA">
      <w:start w:val="1"/>
      <w:numFmt w:val="lowerLetter"/>
      <w:lvlText w:val="%8"/>
      <w:lvlJc w:val="left"/>
      <w:pPr>
        <w:ind w:left="5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8" w:tplc="0786130A">
      <w:start w:val="1"/>
      <w:numFmt w:val="lowerRoman"/>
      <w:lvlText w:val="%9"/>
      <w:lvlJc w:val="left"/>
      <w:pPr>
        <w:ind w:left="6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67305EC"/>
    <w:multiLevelType w:val="hybridMultilevel"/>
    <w:tmpl w:val="CCEE44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0A7473"/>
    <w:multiLevelType w:val="hybridMultilevel"/>
    <w:tmpl w:val="A55EB65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2"/>
  </w:num>
  <w:num w:numId="5">
    <w:abstractNumId w:val="8"/>
  </w:num>
  <w:num w:numId="6">
    <w:abstractNumId w:val="13"/>
  </w:num>
  <w:num w:numId="7">
    <w:abstractNumId w:val="6"/>
  </w:num>
  <w:num w:numId="8">
    <w:abstractNumId w:val="5"/>
  </w:num>
  <w:num w:numId="9">
    <w:abstractNumId w:val="4"/>
  </w:num>
  <w:num w:numId="10">
    <w:abstractNumId w:val="7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crobial Cell Factorie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ddetd55x09s9aezre5xdwpbxrzexvz59awp&quot;&gt;References_final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5&lt;/item&gt;&lt;item&gt;16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5&lt;/item&gt;&lt;item&gt;46&lt;/item&gt;&lt;item&gt;47&lt;/item&gt;&lt;item&gt;48&lt;/item&gt;&lt;item&gt;49&lt;/item&gt;&lt;item&gt;50&lt;/item&gt;&lt;item&gt;51&lt;/item&gt;&lt;item&gt;54&lt;/item&gt;&lt;item&gt;55&lt;/item&gt;&lt;/record-ids&gt;&lt;/item&gt;&lt;/Libraries&gt;"/>
  </w:docVars>
  <w:rsids>
    <w:rsidRoot w:val="00E27B8F"/>
    <w:rsid w:val="0000096B"/>
    <w:rsid w:val="000053D6"/>
    <w:rsid w:val="0000588F"/>
    <w:rsid w:val="00010B6F"/>
    <w:rsid w:val="00011406"/>
    <w:rsid w:val="00011C54"/>
    <w:rsid w:val="00013565"/>
    <w:rsid w:val="0001397D"/>
    <w:rsid w:val="000141AE"/>
    <w:rsid w:val="00014A93"/>
    <w:rsid w:val="0001598C"/>
    <w:rsid w:val="00016011"/>
    <w:rsid w:val="00016554"/>
    <w:rsid w:val="00020616"/>
    <w:rsid w:val="00020E89"/>
    <w:rsid w:val="000212DB"/>
    <w:rsid w:val="000217DE"/>
    <w:rsid w:val="00022AD0"/>
    <w:rsid w:val="00022FA8"/>
    <w:rsid w:val="000239D5"/>
    <w:rsid w:val="00024081"/>
    <w:rsid w:val="000244B6"/>
    <w:rsid w:val="0002550E"/>
    <w:rsid w:val="00026471"/>
    <w:rsid w:val="00030D8F"/>
    <w:rsid w:val="00032F9D"/>
    <w:rsid w:val="00034B32"/>
    <w:rsid w:val="00035394"/>
    <w:rsid w:val="00035AA2"/>
    <w:rsid w:val="00036438"/>
    <w:rsid w:val="00043078"/>
    <w:rsid w:val="0004431B"/>
    <w:rsid w:val="00050370"/>
    <w:rsid w:val="00050899"/>
    <w:rsid w:val="0005145B"/>
    <w:rsid w:val="00052520"/>
    <w:rsid w:val="00052E89"/>
    <w:rsid w:val="00055E0A"/>
    <w:rsid w:val="00056538"/>
    <w:rsid w:val="00057A3F"/>
    <w:rsid w:val="0006035B"/>
    <w:rsid w:val="00060CCE"/>
    <w:rsid w:val="00060E35"/>
    <w:rsid w:val="000622B6"/>
    <w:rsid w:val="00062FAB"/>
    <w:rsid w:val="0006424E"/>
    <w:rsid w:val="000645B4"/>
    <w:rsid w:val="00064FAC"/>
    <w:rsid w:val="0006523D"/>
    <w:rsid w:val="00066E23"/>
    <w:rsid w:val="000676B8"/>
    <w:rsid w:val="00067C34"/>
    <w:rsid w:val="0007230B"/>
    <w:rsid w:val="00072804"/>
    <w:rsid w:val="00074530"/>
    <w:rsid w:val="0007483A"/>
    <w:rsid w:val="00074C66"/>
    <w:rsid w:val="0007509E"/>
    <w:rsid w:val="00075193"/>
    <w:rsid w:val="00077081"/>
    <w:rsid w:val="00080384"/>
    <w:rsid w:val="000808E0"/>
    <w:rsid w:val="000835DE"/>
    <w:rsid w:val="00084071"/>
    <w:rsid w:val="000841D4"/>
    <w:rsid w:val="00084B22"/>
    <w:rsid w:val="000863FB"/>
    <w:rsid w:val="00087207"/>
    <w:rsid w:val="00087375"/>
    <w:rsid w:val="00090A3A"/>
    <w:rsid w:val="00091702"/>
    <w:rsid w:val="000940E7"/>
    <w:rsid w:val="00095D4F"/>
    <w:rsid w:val="00095F1C"/>
    <w:rsid w:val="00097358"/>
    <w:rsid w:val="00097827"/>
    <w:rsid w:val="000A0B82"/>
    <w:rsid w:val="000A628A"/>
    <w:rsid w:val="000B26FE"/>
    <w:rsid w:val="000B273F"/>
    <w:rsid w:val="000B4412"/>
    <w:rsid w:val="000B4CB1"/>
    <w:rsid w:val="000B60E5"/>
    <w:rsid w:val="000B647B"/>
    <w:rsid w:val="000B689C"/>
    <w:rsid w:val="000B6B4F"/>
    <w:rsid w:val="000C0F7B"/>
    <w:rsid w:val="000C39D2"/>
    <w:rsid w:val="000D1AFA"/>
    <w:rsid w:val="000D1C3E"/>
    <w:rsid w:val="000D2CBB"/>
    <w:rsid w:val="000E124E"/>
    <w:rsid w:val="000E5515"/>
    <w:rsid w:val="000E6EEA"/>
    <w:rsid w:val="000F51EB"/>
    <w:rsid w:val="000F7817"/>
    <w:rsid w:val="00100E30"/>
    <w:rsid w:val="0010585C"/>
    <w:rsid w:val="00106BD9"/>
    <w:rsid w:val="0010706E"/>
    <w:rsid w:val="0010722E"/>
    <w:rsid w:val="0011145C"/>
    <w:rsid w:val="00114F69"/>
    <w:rsid w:val="00116222"/>
    <w:rsid w:val="001211F6"/>
    <w:rsid w:val="00125CFB"/>
    <w:rsid w:val="00127EC8"/>
    <w:rsid w:val="00130275"/>
    <w:rsid w:val="00131C9E"/>
    <w:rsid w:val="001320E4"/>
    <w:rsid w:val="0013227F"/>
    <w:rsid w:val="0013315F"/>
    <w:rsid w:val="00133C09"/>
    <w:rsid w:val="001368CC"/>
    <w:rsid w:val="00136CE1"/>
    <w:rsid w:val="001406EA"/>
    <w:rsid w:val="00141095"/>
    <w:rsid w:val="00141D2A"/>
    <w:rsid w:val="00141FA4"/>
    <w:rsid w:val="001433E9"/>
    <w:rsid w:val="00144387"/>
    <w:rsid w:val="0014769A"/>
    <w:rsid w:val="00151809"/>
    <w:rsid w:val="0015301F"/>
    <w:rsid w:val="0015320D"/>
    <w:rsid w:val="001544AC"/>
    <w:rsid w:val="00154F91"/>
    <w:rsid w:val="00157180"/>
    <w:rsid w:val="001576E3"/>
    <w:rsid w:val="001613D5"/>
    <w:rsid w:val="00162F88"/>
    <w:rsid w:val="00163177"/>
    <w:rsid w:val="00163626"/>
    <w:rsid w:val="001668D0"/>
    <w:rsid w:val="001707BA"/>
    <w:rsid w:val="0017088B"/>
    <w:rsid w:val="001708CC"/>
    <w:rsid w:val="00170E15"/>
    <w:rsid w:val="001726D0"/>
    <w:rsid w:val="00173850"/>
    <w:rsid w:val="00174967"/>
    <w:rsid w:val="001777DD"/>
    <w:rsid w:val="0018097D"/>
    <w:rsid w:val="00181634"/>
    <w:rsid w:val="00181A46"/>
    <w:rsid w:val="0018259A"/>
    <w:rsid w:val="0018299D"/>
    <w:rsid w:val="0018456C"/>
    <w:rsid w:val="00184D15"/>
    <w:rsid w:val="00186A81"/>
    <w:rsid w:val="00190A25"/>
    <w:rsid w:val="001922FD"/>
    <w:rsid w:val="00193871"/>
    <w:rsid w:val="001A2C4D"/>
    <w:rsid w:val="001A3FE0"/>
    <w:rsid w:val="001A7933"/>
    <w:rsid w:val="001B0224"/>
    <w:rsid w:val="001B16A8"/>
    <w:rsid w:val="001B218D"/>
    <w:rsid w:val="001B247B"/>
    <w:rsid w:val="001B40C3"/>
    <w:rsid w:val="001B5465"/>
    <w:rsid w:val="001B6C10"/>
    <w:rsid w:val="001B6F54"/>
    <w:rsid w:val="001C0C5A"/>
    <w:rsid w:val="001C23C7"/>
    <w:rsid w:val="001C31E8"/>
    <w:rsid w:val="001C3AEF"/>
    <w:rsid w:val="001C7266"/>
    <w:rsid w:val="001C79A4"/>
    <w:rsid w:val="001C7CC9"/>
    <w:rsid w:val="001D1740"/>
    <w:rsid w:val="001D3FFB"/>
    <w:rsid w:val="001D5CF6"/>
    <w:rsid w:val="001D660F"/>
    <w:rsid w:val="001D6A43"/>
    <w:rsid w:val="001D6A6B"/>
    <w:rsid w:val="001D7F3F"/>
    <w:rsid w:val="001E18C9"/>
    <w:rsid w:val="001E223C"/>
    <w:rsid w:val="001E32F3"/>
    <w:rsid w:val="001E451A"/>
    <w:rsid w:val="001E5167"/>
    <w:rsid w:val="001E57C5"/>
    <w:rsid w:val="001E65A6"/>
    <w:rsid w:val="001E6B3F"/>
    <w:rsid w:val="001F1AB5"/>
    <w:rsid w:val="001F47D5"/>
    <w:rsid w:val="001F4C9E"/>
    <w:rsid w:val="001F526F"/>
    <w:rsid w:val="001F6369"/>
    <w:rsid w:val="001F670A"/>
    <w:rsid w:val="0020050C"/>
    <w:rsid w:val="00201FEB"/>
    <w:rsid w:val="00206731"/>
    <w:rsid w:val="002073E0"/>
    <w:rsid w:val="00207EDC"/>
    <w:rsid w:val="00213B63"/>
    <w:rsid w:val="00215B1F"/>
    <w:rsid w:val="00220CEB"/>
    <w:rsid w:val="00220F1B"/>
    <w:rsid w:val="002248C5"/>
    <w:rsid w:val="00225330"/>
    <w:rsid w:val="002278A1"/>
    <w:rsid w:val="0023064A"/>
    <w:rsid w:val="00233BCE"/>
    <w:rsid w:val="00234AFA"/>
    <w:rsid w:val="0023541D"/>
    <w:rsid w:val="00236889"/>
    <w:rsid w:val="00237695"/>
    <w:rsid w:val="00240C7B"/>
    <w:rsid w:val="0024130D"/>
    <w:rsid w:val="00241682"/>
    <w:rsid w:val="00242805"/>
    <w:rsid w:val="002451A3"/>
    <w:rsid w:val="00247FB8"/>
    <w:rsid w:val="00250730"/>
    <w:rsid w:val="002507CE"/>
    <w:rsid w:val="00251374"/>
    <w:rsid w:val="00253691"/>
    <w:rsid w:val="00254C57"/>
    <w:rsid w:val="00255D58"/>
    <w:rsid w:val="00262565"/>
    <w:rsid w:val="0026258D"/>
    <w:rsid w:val="002636D7"/>
    <w:rsid w:val="0026548F"/>
    <w:rsid w:val="002705FA"/>
    <w:rsid w:val="00270834"/>
    <w:rsid w:val="00272EDC"/>
    <w:rsid w:val="00275362"/>
    <w:rsid w:val="0027537F"/>
    <w:rsid w:val="002760FF"/>
    <w:rsid w:val="00277172"/>
    <w:rsid w:val="00281A47"/>
    <w:rsid w:val="00281D51"/>
    <w:rsid w:val="00283DD6"/>
    <w:rsid w:val="0028553F"/>
    <w:rsid w:val="002857ED"/>
    <w:rsid w:val="00285866"/>
    <w:rsid w:val="0028588D"/>
    <w:rsid w:val="00286A34"/>
    <w:rsid w:val="00291FFD"/>
    <w:rsid w:val="0029580A"/>
    <w:rsid w:val="00295A26"/>
    <w:rsid w:val="00297443"/>
    <w:rsid w:val="00297E10"/>
    <w:rsid w:val="002A0837"/>
    <w:rsid w:val="002A160D"/>
    <w:rsid w:val="002A2B1B"/>
    <w:rsid w:val="002A5C17"/>
    <w:rsid w:val="002A5E66"/>
    <w:rsid w:val="002A60B7"/>
    <w:rsid w:val="002A64D0"/>
    <w:rsid w:val="002B008C"/>
    <w:rsid w:val="002B0226"/>
    <w:rsid w:val="002B0795"/>
    <w:rsid w:val="002B222D"/>
    <w:rsid w:val="002B2365"/>
    <w:rsid w:val="002B23A4"/>
    <w:rsid w:val="002B2C0A"/>
    <w:rsid w:val="002B51F6"/>
    <w:rsid w:val="002C0A0F"/>
    <w:rsid w:val="002C1675"/>
    <w:rsid w:val="002C202E"/>
    <w:rsid w:val="002C48F4"/>
    <w:rsid w:val="002C6FC8"/>
    <w:rsid w:val="002C7338"/>
    <w:rsid w:val="002C7F86"/>
    <w:rsid w:val="002D2989"/>
    <w:rsid w:val="002D3884"/>
    <w:rsid w:val="002D4402"/>
    <w:rsid w:val="002D528B"/>
    <w:rsid w:val="002D6295"/>
    <w:rsid w:val="002E1867"/>
    <w:rsid w:val="002F0B4A"/>
    <w:rsid w:val="002F1DA9"/>
    <w:rsid w:val="002F229C"/>
    <w:rsid w:val="002F55D1"/>
    <w:rsid w:val="002F6461"/>
    <w:rsid w:val="002F6D69"/>
    <w:rsid w:val="002F6FE0"/>
    <w:rsid w:val="002F7B0E"/>
    <w:rsid w:val="00303BBD"/>
    <w:rsid w:val="0030459C"/>
    <w:rsid w:val="003073F1"/>
    <w:rsid w:val="00313579"/>
    <w:rsid w:val="00314676"/>
    <w:rsid w:val="003157F5"/>
    <w:rsid w:val="00324FE4"/>
    <w:rsid w:val="003257BC"/>
    <w:rsid w:val="003268E6"/>
    <w:rsid w:val="0033111C"/>
    <w:rsid w:val="0033216F"/>
    <w:rsid w:val="003327CC"/>
    <w:rsid w:val="00333BFA"/>
    <w:rsid w:val="003358AF"/>
    <w:rsid w:val="003375E4"/>
    <w:rsid w:val="00340E9D"/>
    <w:rsid w:val="00341987"/>
    <w:rsid w:val="00341CAE"/>
    <w:rsid w:val="003434A4"/>
    <w:rsid w:val="003434AA"/>
    <w:rsid w:val="0034374A"/>
    <w:rsid w:val="0034459F"/>
    <w:rsid w:val="00345355"/>
    <w:rsid w:val="00346BB6"/>
    <w:rsid w:val="00350F39"/>
    <w:rsid w:val="00352967"/>
    <w:rsid w:val="0035348E"/>
    <w:rsid w:val="00353D07"/>
    <w:rsid w:val="00354C72"/>
    <w:rsid w:val="00361BEF"/>
    <w:rsid w:val="00363D9B"/>
    <w:rsid w:val="003640D8"/>
    <w:rsid w:val="00365452"/>
    <w:rsid w:val="003716B1"/>
    <w:rsid w:val="0037247F"/>
    <w:rsid w:val="00372B4C"/>
    <w:rsid w:val="00375F4A"/>
    <w:rsid w:val="00377666"/>
    <w:rsid w:val="00377CC4"/>
    <w:rsid w:val="00377E3C"/>
    <w:rsid w:val="003804F6"/>
    <w:rsid w:val="00386ADE"/>
    <w:rsid w:val="003924D9"/>
    <w:rsid w:val="00392F4D"/>
    <w:rsid w:val="003A00AB"/>
    <w:rsid w:val="003A1FAF"/>
    <w:rsid w:val="003A2609"/>
    <w:rsid w:val="003A34EC"/>
    <w:rsid w:val="003A34F0"/>
    <w:rsid w:val="003A3CA9"/>
    <w:rsid w:val="003A5AD2"/>
    <w:rsid w:val="003B0B08"/>
    <w:rsid w:val="003B1171"/>
    <w:rsid w:val="003B6525"/>
    <w:rsid w:val="003B6713"/>
    <w:rsid w:val="003B6C57"/>
    <w:rsid w:val="003B7E45"/>
    <w:rsid w:val="003C1454"/>
    <w:rsid w:val="003C456C"/>
    <w:rsid w:val="003C60A9"/>
    <w:rsid w:val="003C60F0"/>
    <w:rsid w:val="003C6364"/>
    <w:rsid w:val="003C6C7A"/>
    <w:rsid w:val="003C7F9F"/>
    <w:rsid w:val="003D29AF"/>
    <w:rsid w:val="003D301F"/>
    <w:rsid w:val="003D3199"/>
    <w:rsid w:val="003D4FF5"/>
    <w:rsid w:val="003D60B6"/>
    <w:rsid w:val="003D7929"/>
    <w:rsid w:val="003E0C20"/>
    <w:rsid w:val="003E14A2"/>
    <w:rsid w:val="003E375F"/>
    <w:rsid w:val="003E410F"/>
    <w:rsid w:val="003E5884"/>
    <w:rsid w:val="003F0694"/>
    <w:rsid w:val="003F6058"/>
    <w:rsid w:val="0040001A"/>
    <w:rsid w:val="00400309"/>
    <w:rsid w:val="004024CE"/>
    <w:rsid w:val="00402AA4"/>
    <w:rsid w:val="00402D8A"/>
    <w:rsid w:val="00402EF5"/>
    <w:rsid w:val="00406F89"/>
    <w:rsid w:val="00407BC3"/>
    <w:rsid w:val="0041164F"/>
    <w:rsid w:val="00411CF9"/>
    <w:rsid w:val="00412753"/>
    <w:rsid w:val="004144A1"/>
    <w:rsid w:val="004165F8"/>
    <w:rsid w:val="0041728D"/>
    <w:rsid w:val="004209B1"/>
    <w:rsid w:val="004210A5"/>
    <w:rsid w:val="0042236D"/>
    <w:rsid w:val="00422919"/>
    <w:rsid w:val="0042449B"/>
    <w:rsid w:val="004303AA"/>
    <w:rsid w:val="00430E85"/>
    <w:rsid w:val="004311DB"/>
    <w:rsid w:val="00432305"/>
    <w:rsid w:val="004332CC"/>
    <w:rsid w:val="004360BB"/>
    <w:rsid w:val="004364FE"/>
    <w:rsid w:val="00437EFA"/>
    <w:rsid w:val="004409F9"/>
    <w:rsid w:val="00441F23"/>
    <w:rsid w:val="004438E8"/>
    <w:rsid w:val="0044401C"/>
    <w:rsid w:val="00444D73"/>
    <w:rsid w:val="0044654C"/>
    <w:rsid w:val="0044665F"/>
    <w:rsid w:val="004563D5"/>
    <w:rsid w:val="00457271"/>
    <w:rsid w:val="00457D16"/>
    <w:rsid w:val="00457FDF"/>
    <w:rsid w:val="00460EA3"/>
    <w:rsid w:val="004653E5"/>
    <w:rsid w:val="00466C36"/>
    <w:rsid w:val="00466E92"/>
    <w:rsid w:val="00466F5F"/>
    <w:rsid w:val="00467762"/>
    <w:rsid w:val="00471735"/>
    <w:rsid w:val="004732F6"/>
    <w:rsid w:val="004739FF"/>
    <w:rsid w:val="00474818"/>
    <w:rsid w:val="00476183"/>
    <w:rsid w:val="00477B31"/>
    <w:rsid w:val="0048232E"/>
    <w:rsid w:val="004829D7"/>
    <w:rsid w:val="00482E91"/>
    <w:rsid w:val="00485469"/>
    <w:rsid w:val="00485934"/>
    <w:rsid w:val="004872A6"/>
    <w:rsid w:val="00487C5F"/>
    <w:rsid w:val="00490412"/>
    <w:rsid w:val="00490A46"/>
    <w:rsid w:val="00490BCE"/>
    <w:rsid w:val="00490CDB"/>
    <w:rsid w:val="0049108C"/>
    <w:rsid w:val="00491C5E"/>
    <w:rsid w:val="00492D87"/>
    <w:rsid w:val="004931B0"/>
    <w:rsid w:val="004938B0"/>
    <w:rsid w:val="00495156"/>
    <w:rsid w:val="00495C91"/>
    <w:rsid w:val="0049718F"/>
    <w:rsid w:val="004A0FE9"/>
    <w:rsid w:val="004A1590"/>
    <w:rsid w:val="004A2682"/>
    <w:rsid w:val="004A36D6"/>
    <w:rsid w:val="004A53CA"/>
    <w:rsid w:val="004A7EAF"/>
    <w:rsid w:val="004B04A1"/>
    <w:rsid w:val="004B0C8E"/>
    <w:rsid w:val="004B0D01"/>
    <w:rsid w:val="004B1B71"/>
    <w:rsid w:val="004B209F"/>
    <w:rsid w:val="004B2AAF"/>
    <w:rsid w:val="004B36EE"/>
    <w:rsid w:val="004B65D6"/>
    <w:rsid w:val="004B6BA1"/>
    <w:rsid w:val="004B7D04"/>
    <w:rsid w:val="004C0BFE"/>
    <w:rsid w:val="004C2295"/>
    <w:rsid w:val="004C3110"/>
    <w:rsid w:val="004C3EE6"/>
    <w:rsid w:val="004C4607"/>
    <w:rsid w:val="004C63A9"/>
    <w:rsid w:val="004C6B2C"/>
    <w:rsid w:val="004C7B1D"/>
    <w:rsid w:val="004D4F4A"/>
    <w:rsid w:val="004D6B0C"/>
    <w:rsid w:val="004E0121"/>
    <w:rsid w:val="004E0523"/>
    <w:rsid w:val="004E10C9"/>
    <w:rsid w:val="004E38B8"/>
    <w:rsid w:val="004E4222"/>
    <w:rsid w:val="004E5535"/>
    <w:rsid w:val="004E604C"/>
    <w:rsid w:val="004E6C33"/>
    <w:rsid w:val="004E7EBE"/>
    <w:rsid w:val="004F1FBD"/>
    <w:rsid w:val="004F27F3"/>
    <w:rsid w:val="004F3355"/>
    <w:rsid w:val="004F3B27"/>
    <w:rsid w:val="004F411A"/>
    <w:rsid w:val="004F5069"/>
    <w:rsid w:val="004F5411"/>
    <w:rsid w:val="00500FEF"/>
    <w:rsid w:val="0050173D"/>
    <w:rsid w:val="005028BF"/>
    <w:rsid w:val="00502D04"/>
    <w:rsid w:val="00505534"/>
    <w:rsid w:val="00505D31"/>
    <w:rsid w:val="005069D2"/>
    <w:rsid w:val="00511F36"/>
    <w:rsid w:val="0051568C"/>
    <w:rsid w:val="0051700B"/>
    <w:rsid w:val="00520204"/>
    <w:rsid w:val="00520E45"/>
    <w:rsid w:val="0052298B"/>
    <w:rsid w:val="00524CD4"/>
    <w:rsid w:val="0052559B"/>
    <w:rsid w:val="005255A2"/>
    <w:rsid w:val="00530221"/>
    <w:rsid w:val="0053047D"/>
    <w:rsid w:val="00530493"/>
    <w:rsid w:val="00530F16"/>
    <w:rsid w:val="00530FE4"/>
    <w:rsid w:val="00531088"/>
    <w:rsid w:val="00532096"/>
    <w:rsid w:val="00534802"/>
    <w:rsid w:val="005354B0"/>
    <w:rsid w:val="005354DF"/>
    <w:rsid w:val="00537131"/>
    <w:rsid w:val="005377B5"/>
    <w:rsid w:val="00537D83"/>
    <w:rsid w:val="00543B17"/>
    <w:rsid w:val="0054434F"/>
    <w:rsid w:val="00544E5E"/>
    <w:rsid w:val="005458D3"/>
    <w:rsid w:val="0054649D"/>
    <w:rsid w:val="00546CFE"/>
    <w:rsid w:val="0054763A"/>
    <w:rsid w:val="00551908"/>
    <w:rsid w:val="00553B1E"/>
    <w:rsid w:val="00553FC9"/>
    <w:rsid w:val="0055591B"/>
    <w:rsid w:val="0056100F"/>
    <w:rsid w:val="0056103A"/>
    <w:rsid w:val="00561D09"/>
    <w:rsid w:val="0056219D"/>
    <w:rsid w:val="0056310E"/>
    <w:rsid w:val="0056374B"/>
    <w:rsid w:val="0056615C"/>
    <w:rsid w:val="00566F7C"/>
    <w:rsid w:val="0057040D"/>
    <w:rsid w:val="00571C33"/>
    <w:rsid w:val="00575DE8"/>
    <w:rsid w:val="00576FDB"/>
    <w:rsid w:val="005770AF"/>
    <w:rsid w:val="00580C84"/>
    <w:rsid w:val="00582855"/>
    <w:rsid w:val="00583FB7"/>
    <w:rsid w:val="00585484"/>
    <w:rsid w:val="005854E1"/>
    <w:rsid w:val="005860FB"/>
    <w:rsid w:val="00586925"/>
    <w:rsid w:val="0058713C"/>
    <w:rsid w:val="00587F62"/>
    <w:rsid w:val="00593144"/>
    <w:rsid w:val="005945DE"/>
    <w:rsid w:val="0059565B"/>
    <w:rsid w:val="005A1F5E"/>
    <w:rsid w:val="005A2145"/>
    <w:rsid w:val="005A2968"/>
    <w:rsid w:val="005B1672"/>
    <w:rsid w:val="005B22A1"/>
    <w:rsid w:val="005B55A8"/>
    <w:rsid w:val="005B5753"/>
    <w:rsid w:val="005C024E"/>
    <w:rsid w:val="005C0B97"/>
    <w:rsid w:val="005C0BA4"/>
    <w:rsid w:val="005C5665"/>
    <w:rsid w:val="005C7CAB"/>
    <w:rsid w:val="005D01B6"/>
    <w:rsid w:val="005D0793"/>
    <w:rsid w:val="005D144D"/>
    <w:rsid w:val="005D3F86"/>
    <w:rsid w:val="005D4670"/>
    <w:rsid w:val="005D48B2"/>
    <w:rsid w:val="005D4F31"/>
    <w:rsid w:val="005E25B7"/>
    <w:rsid w:val="005E375A"/>
    <w:rsid w:val="005E58A8"/>
    <w:rsid w:val="005E6B62"/>
    <w:rsid w:val="005E74E2"/>
    <w:rsid w:val="005F175E"/>
    <w:rsid w:val="005F1E2E"/>
    <w:rsid w:val="005F2624"/>
    <w:rsid w:val="005F2860"/>
    <w:rsid w:val="005F2BBA"/>
    <w:rsid w:val="005F3137"/>
    <w:rsid w:val="005F3617"/>
    <w:rsid w:val="005F4DB2"/>
    <w:rsid w:val="005F746C"/>
    <w:rsid w:val="0060009B"/>
    <w:rsid w:val="00600194"/>
    <w:rsid w:val="00601BE2"/>
    <w:rsid w:val="00601D83"/>
    <w:rsid w:val="00602E32"/>
    <w:rsid w:val="006051E6"/>
    <w:rsid w:val="00605552"/>
    <w:rsid w:val="00605FB6"/>
    <w:rsid w:val="00606432"/>
    <w:rsid w:val="00606D3A"/>
    <w:rsid w:val="006076B7"/>
    <w:rsid w:val="00607FA2"/>
    <w:rsid w:val="00611F57"/>
    <w:rsid w:val="006138D2"/>
    <w:rsid w:val="006155E9"/>
    <w:rsid w:val="006201CC"/>
    <w:rsid w:val="006207D1"/>
    <w:rsid w:val="00621C8E"/>
    <w:rsid w:val="00623043"/>
    <w:rsid w:val="00623EF7"/>
    <w:rsid w:val="00625A14"/>
    <w:rsid w:val="00626B33"/>
    <w:rsid w:val="00626B9A"/>
    <w:rsid w:val="00626D0A"/>
    <w:rsid w:val="0062781E"/>
    <w:rsid w:val="00627830"/>
    <w:rsid w:val="00627C5D"/>
    <w:rsid w:val="00627FC5"/>
    <w:rsid w:val="00631C18"/>
    <w:rsid w:val="00633D2A"/>
    <w:rsid w:val="006357CE"/>
    <w:rsid w:val="0064239A"/>
    <w:rsid w:val="006450A6"/>
    <w:rsid w:val="0064512F"/>
    <w:rsid w:val="0064517F"/>
    <w:rsid w:val="006458DB"/>
    <w:rsid w:val="0064656D"/>
    <w:rsid w:val="00646B5A"/>
    <w:rsid w:val="006472EB"/>
    <w:rsid w:val="00653808"/>
    <w:rsid w:val="006539A9"/>
    <w:rsid w:val="00655ECE"/>
    <w:rsid w:val="00657522"/>
    <w:rsid w:val="006621CF"/>
    <w:rsid w:val="006632EB"/>
    <w:rsid w:val="00667D2E"/>
    <w:rsid w:val="006723CC"/>
    <w:rsid w:val="00675898"/>
    <w:rsid w:val="00676BAF"/>
    <w:rsid w:val="00680B36"/>
    <w:rsid w:val="00680EFA"/>
    <w:rsid w:val="0068271C"/>
    <w:rsid w:val="0068369E"/>
    <w:rsid w:val="00683A6E"/>
    <w:rsid w:val="006840C9"/>
    <w:rsid w:val="00685BB9"/>
    <w:rsid w:val="006860D1"/>
    <w:rsid w:val="00686751"/>
    <w:rsid w:val="006904B9"/>
    <w:rsid w:val="006912B2"/>
    <w:rsid w:val="00691669"/>
    <w:rsid w:val="00692E96"/>
    <w:rsid w:val="00692F72"/>
    <w:rsid w:val="00693E7F"/>
    <w:rsid w:val="00695605"/>
    <w:rsid w:val="0069578D"/>
    <w:rsid w:val="00696EEC"/>
    <w:rsid w:val="00697295"/>
    <w:rsid w:val="006A11FA"/>
    <w:rsid w:val="006A3707"/>
    <w:rsid w:val="006A43BD"/>
    <w:rsid w:val="006A6ACE"/>
    <w:rsid w:val="006A75AC"/>
    <w:rsid w:val="006A7D0B"/>
    <w:rsid w:val="006B0377"/>
    <w:rsid w:val="006B0BE8"/>
    <w:rsid w:val="006B2AF4"/>
    <w:rsid w:val="006B3A40"/>
    <w:rsid w:val="006B49FB"/>
    <w:rsid w:val="006B5E4A"/>
    <w:rsid w:val="006B6832"/>
    <w:rsid w:val="006C082A"/>
    <w:rsid w:val="006C19B1"/>
    <w:rsid w:val="006C2E5C"/>
    <w:rsid w:val="006C4C44"/>
    <w:rsid w:val="006C5505"/>
    <w:rsid w:val="006C6FE7"/>
    <w:rsid w:val="006D0089"/>
    <w:rsid w:val="006D5091"/>
    <w:rsid w:val="006D5D1D"/>
    <w:rsid w:val="006D6DB8"/>
    <w:rsid w:val="006D707A"/>
    <w:rsid w:val="006E0597"/>
    <w:rsid w:val="006E40EB"/>
    <w:rsid w:val="006E5043"/>
    <w:rsid w:val="006E65CE"/>
    <w:rsid w:val="006E78D7"/>
    <w:rsid w:val="006F0F5B"/>
    <w:rsid w:val="006F1778"/>
    <w:rsid w:val="006F2E77"/>
    <w:rsid w:val="006F3960"/>
    <w:rsid w:val="006F3A87"/>
    <w:rsid w:val="00700323"/>
    <w:rsid w:val="007007C3"/>
    <w:rsid w:val="00703150"/>
    <w:rsid w:val="00703797"/>
    <w:rsid w:val="0070483E"/>
    <w:rsid w:val="007056E2"/>
    <w:rsid w:val="00705BEF"/>
    <w:rsid w:val="00711EE7"/>
    <w:rsid w:val="007130ED"/>
    <w:rsid w:val="00715293"/>
    <w:rsid w:val="00717469"/>
    <w:rsid w:val="00717D12"/>
    <w:rsid w:val="00722CBF"/>
    <w:rsid w:val="00722D3E"/>
    <w:rsid w:val="00723EBD"/>
    <w:rsid w:val="00724345"/>
    <w:rsid w:val="00724ECE"/>
    <w:rsid w:val="00725005"/>
    <w:rsid w:val="00725C7B"/>
    <w:rsid w:val="007307ED"/>
    <w:rsid w:val="00733C3A"/>
    <w:rsid w:val="00733E4A"/>
    <w:rsid w:val="0073452B"/>
    <w:rsid w:val="007360EC"/>
    <w:rsid w:val="00736E1C"/>
    <w:rsid w:val="0073704F"/>
    <w:rsid w:val="00737FBE"/>
    <w:rsid w:val="007417CE"/>
    <w:rsid w:val="00742748"/>
    <w:rsid w:val="007440C1"/>
    <w:rsid w:val="007441CE"/>
    <w:rsid w:val="00745839"/>
    <w:rsid w:val="00750519"/>
    <w:rsid w:val="00750B70"/>
    <w:rsid w:val="00751C31"/>
    <w:rsid w:val="0075579E"/>
    <w:rsid w:val="0075738A"/>
    <w:rsid w:val="00760428"/>
    <w:rsid w:val="00762371"/>
    <w:rsid w:val="0076393E"/>
    <w:rsid w:val="00764168"/>
    <w:rsid w:val="00765C63"/>
    <w:rsid w:val="00767BF7"/>
    <w:rsid w:val="00771879"/>
    <w:rsid w:val="00772A83"/>
    <w:rsid w:val="0077328D"/>
    <w:rsid w:val="007733F5"/>
    <w:rsid w:val="00773438"/>
    <w:rsid w:val="00773C28"/>
    <w:rsid w:val="00774C98"/>
    <w:rsid w:val="007758D7"/>
    <w:rsid w:val="00782998"/>
    <w:rsid w:val="00782B5E"/>
    <w:rsid w:val="00783EB4"/>
    <w:rsid w:val="00784190"/>
    <w:rsid w:val="00785660"/>
    <w:rsid w:val="00785AB3"/>
    <w:rsid w:val="00785BF1"/>
    <w:rsid w:val="00785E44"/>
    <w:rsid w:val="00792482"/>
    <w:rsid w:val="00792FD1"/>
    <w:rsid w:val="00793730"/>
    <w:rsid w:val="0079670A"/>
    <w:rsid w:val="007979B7"/>
    <w:rsid w:val="007A09AB"/>
    <w:rsid w:val="007A0EB9"/>
    <w:rsid w:val="007A2922"/>
    <w:rsid w:val="007A61EA"/>
    <w:rsid w:val="007B0A00"/>
    <w:rsid w:val="007B18B1"/>
    <w:rsid w:val="007B4063"/>
    <w:rsid w:val="007B5F1A"/>
    <w:rsid w:val="007C14E1"/>
    <w:rsid w:val="007C1768"/>
    <w:rsid w:val="007C2071"/>
    <w:rsid w:val="007C477D"/>
    <w:rsid w:val="007C7422"/>
    <w:rsid w:val="007C778F"/>
    <w:rsid w:val="007D3369"/>
    <w:rsid w:val="007D3834"/>
    <w:rsid w:val="007D4973"/>
    <w:rsid w:val="007D4EF4"/>
    <w:rsid w:val="007D6030"/>
    <w:rsid w:val="007D6135"/>
    <w:rsid w:val="007E010A"/>
    <w:rsid w:val="007E2C83"/>
    <w:rsid w:val="007E30F8"/>
    <w:rsid w:val="007E676E"/>
    <w:rsid w:val="007F1365"/>
    <w:rsid w:val="007F3019"/>
    <w:rsid w:val="007F37F6"/>
    <w:rsid w:val="007F4A1D"/>
    <w:rsid w:val="007F628A"/>
    <w:rsid w:val="00801147"/>
    <w:rsid w:val="00801DD9"/>
    <w:rsid w:val="00802ADD"/>
    <w:rsid w:val="00802D70"/>
    <w:rsid w:val="00802F03"/>
    <w:rsid w:val="00803D27"/>
    <w:rsid w:val="00805647"/>
    <w:rsid w:val="00806999"/>
    <w:rsid w:val="00807010"/>
    <w:rsid w:val="00815195"/>
    <w:rsid w:val="00815CC9"/>
    <w:rsid w:val="00816F93"/>
    <w:rsid w:val="008209C2"/>
    <w:rsid w:val="008223C3"/>
    <w:rsid w:val="00824D5B"/>
    <w:rsid w:val="008277E2"/>
    <w:rsid w:val="00827911"/>
    <w:rsid w:val="00827CF0"/>
    <w:rsid w:val="00830C25"/>
    <w:rsid w:val="00830C60"/>
    <w:rsid w:val="00831A33"/>
    <w:rsid w:val="0083238B"/>
    <w:rsid w:val="008333B8"/>
    <w:rsid w:val="0083579D"/>
    <w:rsid w:val="00843CDD"/>
    <w:rsid w:val="0084471B"/>
    <w:rsid w:val="00845D60"/>
    <w:rsid w:val="00846E6A"/>
    <w:rsid w:val="008503C5"/>
    <w:rsid w:val="00850B53"/>
    <w:rsid w:val="008520D3"/>
    <w:rsid w:val="008565F2"/>
    <w:rsid w:val="00865485"/>
    <w:rsid w:val="00866ABE"/>
    <w:rsid w:val="008703CC"/>
    <w:rsid w:val="00872FE6"/>
    <w:rsid w:val="008762A8"/>
    <w:rsid w:val="00877EF6"/>
    <w:rsid w:val="00882A50"/>
    <w:rsid w:val="00885037"/>
    <w:rsid w:val="00887B25"/>
    <w:rsid w:val="008926FD"/>
    <w:rsid w:val="00893211"/>
    <w:rsid w:val="0089368B"/>
    <w:rsid w:val="00893AA5"/>
    <w:rsid w:val="00896F8F"/>
    <w:rsid w:val="008979CE"/>
    <w:rsid w:val="008A0179"/>
    <w:rsid w:val="008A0353"/>
    <w:rsid w:val="008A4207"/>
    <w:rsid w:val="008A4282"/>
    <w:rsid w:val="008A4AA1"/>
    <w:rsid w:val="008A4E4F"/>
    <w:rsid w:val="008A4F99"/>
    <w:rsid w:val="008A555B"/>
    <w:rsid w:val="008A6969"/>
    <w:rsid w:val="008A6A2A"/>
    <w:rsid w:val="008A77F0"/>
    <w:rsid w:val="008B0D1B"/>
    <w:rsid w:val="008B157B"/>
    <w:rsid w:val="008B3A9F"/>
    <w:rsid w:val="008C0625"/>
    <w:rsid w:val="008C09F2"/>
    <w:rsid w:val="008C27B5"/>
    <w:rsid w:val="008C6328"/>
    <w:rsid w:val="008C6B13"/>
    <w:rsid w:val="008C7D5D"/>
    <w:rsid w:val="008C7E59"/>
    <w:rsid w:val="008D072E"/>
    <w:rsid w:val="008D0B12"/>
    <w:rsid w:val="008D527C"/>
    <w:rsid w:val="008D6CA0"/>
    <w:rsid w:val="008E4853"/>
    <w:rsid w:val="008E6112"/>
    <w:rsid w:val="008F781B"/>
    <w:rsid w:val="008F7887"/>
    <w:rsid w:val="00900944"/>
    <w:rsid w:val="00901A33"/>
    <w:rsid w:val="00901BF8"/>
    <w:rsid w:val="0090298F"/>
    <w:rsid w:val="00904358"/>
    <w:rsid w:val="00904F9F"/>
    <w:rsid w:val="00905A1F"/>
    <w:rsid w:val="009067BF"/>
    <w:rsid w:val="00906BDC"/>
    <w:rsid w:val="00907E01"/>
    <w:rsid w:val="00910577"/>
    <w:rsid w:val="00915ACE"/>
    <w:rsid w:val="00916427"/>
    <w:rsid w:val="00921F7D"/>
    <w:rsid w:val="0092262E"/>
    <w:rsid w:val="00923A51"/>
    <w:rsid w:val="00926CD3"/>
    <w:rsid w:val="0093290E"/>
    <w:rsid w:val="00932DC8"/>
    <w:rsid w:val="00934A04"/>
    <w:rsid w:val="00934E3C"/>
    <w:rsid w:val="00935943"/>
    <w:rsid w:val="00936BD1"/>
    <w:rsid w:val="00943847"/>
    <w:rsid w:val="00943C1B"/>
    <w:rsid w:val="00944968"/>
    <w:rsid w:val="00944F2D"/>
    <w:rsid w:val="009453B9"/>
    <w:rsid w:val="009504F1"/>
    <w:rsid w:val="0095151B"/>
    <w:rsid w:val="00954285"/>
    <w:rsid w:val="0095475F"/>
    <w:rsid w:val="00954CDC"/>
    <w:rsid w:val="00954F9D"/>
    <w:rsid w:val="00955055"/>
    <w:rsid w:val="00956AC1"/>
    <w:rsid w:val="00956EF5"/>
    <w:rsid w:val="0096003C"/>
    <w:rsid w:val="00962C33"/>
    <w:rsid w:val="00963EA0"/>
    <w:rsid w:val="00966491"/>
    <w:rsid w:val="00967346"/>
    <w:rsid w:val="009676A2"/>
    <w:rsid w:val="00970345"/>
    <w:rsid w:val="0097088F"/>
    <w:rsid w:val="00971570"/>
    <w:rsid w:val="00972501"/>
    <w:rsid w:val="00977C5B"/>
    <w:rsid w:val="009823BE"/>
    <w:rsid w:val="009826D2"/>
    <w:rsid w:val="00982DEE"/>
    <w:rsid w:val="0098486D"/>
    <w:rsid w:val="00985192"/>
    <w:rsid w:val="009854BB"/>
    <w:rsid w:val="00985720"/>
    <w:rsid w:val="00985C32"/>
    <w:rsid w:val="00991160"/>
    <w:rsid w:val="0099384F"/>
    <w:rsid w:val="009965EB"/>
    <w:rsid w:val="00996A90"/>
    <w:rsid w:val="00996F5B"/>
    <w:rsid w:val="00997AD7"/>
    <w:rsid w:val="009A0554"/>
    <w:rsid w:val="009A0C8E"/>
    <w:rsid w:val="009A3B2A"/>
    <w:rsid w:val="009A4338"/>
    <w:rsid w:val="009A7143"/>
    <w:rsid w:val="009B0160"/>
    <w:rsid w:val="009B16A8"/>
    <w:rsid w:val="009B310E"/>
    <w:rsid w:val="009B321C"/>
    <w:rsid w:val="009B4385"/>
    <w:rsid w:val="009B455B"/>
    <w:rsid w:val="009B5605"/>
    <w:rsid w:val="009B6612"/>
    <w:rsid w:val="009B7315"/>
    <w:rsid w:val="009C0EED"/>
    <w:rsid w:val="009C1728"/>
    <w:rsid w:val="009C316B"/>
    <w:rsid w:val="009C6389"/>
    <w:rsid w:val="009C6746"/>
    <w:rsid w:val="009D15E5"/>
    <w:rsid w:val="009D31BC"/>
    <w:rsid w:val="009E2C7C"/>
    <w:rsid w:val="009E73BC"/>
    <w:rsid w:val="009F497B"/>
    <w:rsid w:val="009F561F"/>
    <w:rsid w:val="009F5CBA"/>
    <w:rsid w:val="009F7BC8"/>
    <w:rsid w:val="00A011D9"/>
    <w:rsid w:val="00A02BF0"/>
    <w:rsid w:val="00A03F6C"/>
    <w:rsid w:val="00A04648"/>
    <w:rsid w:val="00A060ED"/>
    <w:rsid w:val="00A071F8"/>
    <w:rsid w:val="00A11087"/>
    <w:rsid w:val="00A13644"/>
    <w:rsid w:val="00A13B2A"/>
    <w:rsid w:val="00A144BA"/>
    <w:rsid w:val="00A22F07"/>
    <w:rsid w:val="00A257DE"/>
    <w:rsid w:val="00A25DE4"/>
    <w:rsid w:val="00A302D5"/>
    <w:rsid w:val="00A31BEF"/>
    <w:rsid w:val="00A35CB9"/>
    <w:rsid w:val="00A37F3C"/>
    <w:rsid w:val="00A41548"/>
    <w:rsid w:val="00A463D6"/>
    <w:rsid w:val="00A5116E"/>
    <w:rsid w:val="00A51F74"/>
    <w:rsid w:val="00A52AE1"/>
    <w:rsid w:val="00A547F7"/>
    <w:rsid w:val="00A548B9"/>
    <w:rsid w:val="00A55E46"/>
    <w:rsid w:val="00A574A1"/>
    <w:rsid w:val="00A607C4"/>
    <w:rsid w:val="00A60C61"/>
    <w:rsid w:val="00A61B01"/>
    <w:rsid w:val="00A61CCB"/>
    <w:rsid w:val="00A61E95"/>
    <w:rsid w:val="00A63701"/>
    <w:rsid w:val="00A6456E"/>
    <w:rsid w:val="00A64A12"/>
    <w:rsid w:val="00A64C5E"/>
    <w:rsid w:val="00A668AD"/>
    <w:rsid w:val="00A672A1"/>
    <w:rsid w:val="00A674D0"/>
    <w:rsid w:val="00A67BCD"/>
    <w:rsid w:val="00A67E09"/>
    <w:rsid w:val="00A70CF3"/>
    <w:rsid w:val="00A7140F"/>
    <w:rsid w:val="00A71C77"/>
    <w:rsid w:val="00A731E1"/>
    <w:rsid w:val="00A768FD"/>
    <w:rsid w:val="00A80CF7"/>
    <w:rsid w:val="00A8175F"/>
    <w:rsid w:val="00A83315"/>
    <w:rsid w:val="00A84E84"/>
    <w:rsid w:val="00A86BBC"/>
    <w:rsid w:val="00A879B7"/>
    <w:rsid w:val="00A90A2A"/>
    <w:rsid w:val="00A92F50"/>
    <w:rsid w:val="00A94A92"/>
    <w:rsid w:val="00A96F11"/>
    <w:rsid w:val="00A970E5"/>
    <w:rsid w:val="00A97587"/>
    <w:rsid w:val="00A97C54"/>
    <w:rsid w:val="00AA756C"/>
    <w:rsid w:val="00AB0195"/>
    <w:rsid w:val="00AB01E1"/>
    <w:rsid w:val="00AB0610"/>
    <w:rsid w:val="00AB27B0"/>
    <w:rsid w:val="00AB32CC"/>
    <w:rsid w:val="00AB3F1D"/>
    <w:rsid w:val="00AB4272"/>
    <w:rsid w:val="00AB7DCA"/>
    <w:rsid w:val="00AC0BF3"/>
    <w:rsid w:val="00AC3ED9"/>
    <w:rsid w:val="00AC3FED"/>
    <w:rsid w:val="00AC4C47"/>
    <w:rsid w:val="00AC4CF2"/>
    <w:rsid w:val="00AC54E0"/>
    <w:rsid w:val="00AD2AED"/>
    <w:rsid w:val="00AD303E"/>
    <w:rsid w:val="00AD3DE3"/>
    <w:rsid w:val="00AD4335"/>
    <w:rsid w:val="00AD55B8"/>
    <w:rsid w:val="00AD5BAB"/>
    <w:rsid w:val="00AD6D5F"/>
    <w:rsid w:val="00AE10B4"/>
    <w:rsid w:val="00AE3389"/>
    <w:rsid w:val="00AE3CE2"/>
    <w:rsid w:val="00AE64E4"/>
    <w:rsid w:val="00AE6F1A"/>
    <w:rsid w:val="00AF1B9E"/>
    <w:rsid w:val="00AF328E"/>
    <w:rsid w:val="00AF3B67"/>
    <w:rsid w:val="00AF3C60"/>
    <w:rsid w:val="00AF703F"/>
    <w:rsid w:val="00B008A6"/>
    <w:rsid w:val="00B01082"/>
    <w:rsid w:val="00B0787B"/>
    <w:rsid w:val="00B10F7B"/>
    <w:rsid w:val="00B110D8"/>
    <w:rsid w:val="00B12DB5"/>
    <w:rsid w:val="00B13D49"/>
    <w:rsid w:val="00B13EF5"/>
    <w:rsid w:val="00B154CE"/>
    <w:rsid w:val="00B16FFD"/>
    <w:rsid w:val="00B22126"/>
    <w:rsid w:val="00B22E93"/>
    <w:rsid w:val="00B239F7"/>
    <w:rsid w:val="00B2501D"/>
    <w:rsid w:val="00B250A7"/>
    <w:rsid w:val="00B27783"/>
    <w:rsid w:val="00B307A1"/>
    <w:rsid w:val="00B30C44"/>
    <w:rsid w:val="00B3155F"/>
    <w:rsid w:val="00B329C8"/>
    <w:rsid w:val="00B34AFD"/>
    <w:rsid w:val="00B361C1"/>
    <w:rsid w:val="00B3710A"/>
    <w:rsid w:val="00B3715B"/>
    <w:rsid w:val="00B37820"/>
    <w:rsid w:val="00B4208D"/>
    <w:rsid w:val="00B45E72"/>
    <w:rsid w:val="00B46C7D"/>
    <w:rsid w:val="00B472E1"/>
    <w:rsid w:val="00B47E63"/>
    <w:rsid w:val="00B5240A"/>
    <w:rsid w:val="00B52C2B"/>
    <w:rsid w:val="00B5411E"/>
    <w:rsid w:val="00B55480"/>
    <w:rsid w:val="00B60AD2"/>
    <w:rsid w:val="00B61CC2"/>
    <w:rsid w:val="00B6440D"/>
    <w:rsid w:val="00B651EF"/>
    <w:rsid w:val="00B70DAF"/>
    <w:rsid w:val="00B72313"/>
    <w:rsid w:val="00B72CB6"/>
    <w:rsid w:val="00B7698F"/>
    <w:rsid w:val="00B8054F"/>
    <w:rsid w:val="00B80868"/>
    <w:rsid w:val="00B808B2"/>
    <w:rsid w:val="00B83606"/>
    <w:rsid w:val="00B8438C"/>
    <w:rsid w:val="00B85195"/>
    <w:rsid w:val="00B8701B"/>
    <w:rsid w:val="00B876B5"/>
    <w:rsid w:val="00B87B40"/>
    <w:rsid w:val="00B91689"/>
    <w:rsid w:val="00B91918"/>
    <w:rsid w:val="00B923BA"/>
    <w:rsid w:val="00B93AC8"/>
    <w:rsid w:val="00B94D6C"/>
    <w:rsid w:val="00B95F17"/>
    <w:rsid w:val="00B96D25"/>
    <w:rsid w:val="00B97084"/>
    <w:rsid w:val="00BA0E32"/>
    <w:rsid w:val="00BA4178"/>
    <w:rsid w:val="00BA41F8"/>
    <w:rsid w:val="00BA56A6"/>
    <w:rsid w:val="00BA61D1"/>
    <w:rsid w:val="00BA7DBD"/>
    <w:rsid w:val="00BB0305"/>
    <w:rsid w:val="00BB118B"/>
    <w:rsid w:val="00BB19AE"/>
    <w:rsid w:val="00BB41EF"/>
    <w:rsid w:val="00BB60AA"/>
    <w:rsid w:val="00BB6832"/>
    <w:rsid w:val="00BB7449"/>
    <w:rsid w:val="00BC313E"/>
    <w:rsid w:val="00BC3CAC"/>
    <w:rsid w:val="00BC3D73"/>
    <w:rsid w:val="00BC4012"/>
    <w:rsid w:val="00BC41E5"/>
    <w:rsid w:val="00BD052A"/>
    <w:rsid w:val="00BD058E"/>
    <w:rsid w:val="00BD0F8E"/>
    <w:rsid w:val="00BD13A3"/>
    <w:rsid w:val="00BD1EF7"/>
    <w:rsid w:val="00BD31FD"/>
    <w:rsid w:val="00BD4DEB"/>
    <w:rsid w:val="00BD50A1"/>
    <w:rsid w:val="00BD58E0"/>
    <w:rsid w:val="00BD5EF4"/>
    <w:rsid w:val="00BD6E4E"/>
    <w:rsid w:val="00BE0D2A"/>
    <w:rsid w:val="00BE11DB"/>
    <w:rsid w:val="00BE173B"/>
    <w:rsid w:val="00BE4EF1"/>
    <w:rsid w:val="00BE51E1"/>
    <w:rsid w:val="00BE6A0B"/>
    <w:rsid w:val="00BE6B65"/>
    <w:rsid w:val="00BE6D9B"/>
    <w:rsid w:val="00BE6E44"/>
    <w:rsid w:val="00BE7BE2"/>
    <w:rsid w:val="00BF0E51"/>
    <w:rsid w:val="00BF7229"/>
    <w:rsid w:val="00C00087"/>
    <w:rsid w:val="00C00C5F"/>
    <w:rsid w:val="00C00FDF"/>
    <w:rsid w:val="00C01F34"/>
    <w:rsid w:val="00C0209D"/>
    <w:rsid w:val="00C036F5"/>
    <w:rsid w:val="00C03A6C"/>
    <w:rsid w:val="00C04014"/>
    <w:rsid w:val="00C05805"/>
    <w:rsid w:val="00C05CC1"/>
    <w:rsid w:val="00C076B7"/>
    <w:rsid w:val="00C07B80"/>
    <w:rsid w:val="00C108C5"/>
    <w:rsid w:val="00C10AAF"/>
    <w:rsid w:val="00C1188A"/>
    <w:rsid w:val="00C1282D"/>
    <w:rsid w:val="00C128AA"/>
    <w:rsid w:val="00C13BF8"/>
    <w:rsid w:val="00C16AE2"/>
    <w:rsid w:val="00C17414"/>
    <w:rsid w:val="00C203B9"/>
    <w:rsid w:val="00C214E9"/>
    <w:rsid w:val="00C21765"/>
    <w:rsid w:val="00C232FB"/>
    <w:rsid w:val="00C2543C"/>
    <w:rsid w:val="00C259CF"/>
    <w:rsid w:val="00C276B8"/>
    <w:rsid w:val="00C336A1"/>
    <w:rsid w:val="00C337DC"/>
    <w:rsid w:val="00C339CE"/>
    <w:rsid w:val="00C34048"/>
    <w:rsid w:val="00C34B57"/>
    <w:rsid w:val="00C34F46"/>
    <w:rsid w:val="00C3628B"/>
    <w:rsid w:val="00C40F4E"/>
    <w:rsid w:val="00C4294A"/>
    <w:rsid w:val="00C43ED0"/>
    <w:rsid w:val="00C504E3"/>
    <w:rsid w:val="00C5294D"/>
    <w:rsid w:val="00C5682E"/>
    <w:rsid w:val="00C568D3"/>
    <w:rsid w:val="00C56A13"/>
    <w:rsid w:val="00C56EA6"/>
    <w:rsid w:val="00C57208"/>
    <w:rsid w:val="00C643BD"/>
    <w:rsid w:val="00C70DBC"/>
    <w:rsid w:val="00C71204"/>
    <w:rsid w:val="00C71F60"/>
    <w:rsid w:val="00C729FA"/>
    <w:rsid w:val="00C75611"/>
    <w:rsid w:val="00C77460"/>
    <w:rsid w:val="00C82855"/>
    <w:rsid w:val="00C844E4"/>
    <w:rsid w:val="00C8698E"/>
    <w:rsid w:val="00C876C4"/>
    <w:rsid w:val="00C90D80"/>
    <w:rsid w:val="00C91E56"/>
    <w:rsid w:val="00CA0FB5"/>
    <w:rsid w:val="00CA11A4"/>
    <w:rsid w:val="00CA1562"/>
    <w:rsid w:val="00CA23BC"/>
    <w:rsid w:val="00CA3CE8"/>
    <w:rsid w:val="00CA629F"/>
    <w:rsid w:val="00CB0413"/>
    <w:rsid w:val="00CB2135"/>
    <w:rsid w:val="00CB2D7D"/>
    <w:rsid w:val="00CB5232"/>
    <w:rsid w:val="00CB5BEB"/>
    <w:rsid w:val="00CB6D96"/>
    <w:rsid w:val="00CB6F03"/>
    <w:rsid w:val="00CC00DA"/>
    <w:rsid w:val="00CC06E0"/>
    <w:rsid w:val="00CC1323"/>
    <w:rsid w:val="00CC1ACF"/>
    <w:rsid w:val="00CC3211"/>
    <w:rsid w:val="00CC516C"/>
    <w:rsid w:val="00CC6D24"/>
    <w:rsid w:val="00CC709B"/>
    <w:rsid w:val="00CC768E"/>
    <w:rsid w:val="00CD0CDE"/>
    <w:rsid w:val="00CD117A"/>
    <w:rsid w:val="00CD18CE"/>
    <w:rsid w:val="00CD1FA3"/>
    <w:rsid w:val="00CD28FE"/>
    <w:rsid w:val="00CD3566"/>
    <w:rsid w:val="00CD3D10"/>
    <w:rsid w:val="00CD53E5"/>
    <w:rsid w:val="00CE1C20"/>
    <w:rsid w:val="00CE2634"/>
    <w:rsid w:val="00CE2A3E"/>
    <w:rsid w:val="00CE4C38"/>
    <w:rsid w:val="00CF157E"/>
    <w:rsid w:val="00CF1AC7"/>
    <w:rsid w:val="00CF4C5F"/>
    <w:rsid w:val="00CF579C"/>
    <w:rsid w:val="00CF5BAC"/>
    <w:rsid w:val="00CF7241"/>
    <w:rsid w:val="00D00209"/>
    <w:rsid w:val="00D00E74"/>
    <w:rsid w:val="00D02E61"/>
    <w:rsid w:val="00D06496"/>
    <w:rsid w:val="00D066C2"/>
    <w:rsid w:val="00D07BA8"/>
    <w:rsid w:val="00D1048B"/>
    <w:rsid w:val="00D10BC4"/>
    <w:rsid w:val="00D177A1"/>
    <w:rsid w:val="00D17BC0"/>
    <w:rsid w:val="00D226FE"/>
    <w:rsid w:val="00D234E4"/>
    <w:rsid w:val="00D24604"/>
    <w:rsid w:val="00D2687A"/>
    <w:rsid w:val="00D26F8E"/>
    <w:rsid w:val="00D302CF"/>
    <w:rsid w:val="00D30521"/>
    <w:rsid w:val="00D30AF6"/>
    <w:rsid w:val="00D326FA"/>
    <w:rsid w:val="00D343B3"/>
    <w:rsid w:val="00D3658A"/>
    <w:rsid w:val="00D37696"/>
    <w:rsid w:val="00D41745"/>
    <w:rsid w:val="00D41BAB"/>
    <w:rsid w:val="00D420F3"/>
    <w:rsid w:val="00D43896"/>
    <w:rsid w:val="00D43F3F"/>
    <w:rsid w:val="00D4584E"/>
    <w:rsid w:val="00D468A2"/>
    <w:rsid w:val="00D470D3"/>
    <w:rsid w:val="00D51BE0"/>
    <w:rsid w:val="00D52460"/>
    <w:rsid w:val="00D52AA2"/>
    <w:rsid w:val="00D57AF2"/>
    <w:rsid w:val="00D6032E"/>
    <w:rsid w:val="00D60A2C"/>
    <w:rsid w:val="00D60DF7"/>
    <w:rsid w:val="00D63EE3"/>
    <w:rsid w:val="00D64AAD"/>
    <w:rsid w:val="00D6673E"/>
    <w:rsid w:val="00D67A70"/>
    <w:rsid w:val="00D71A30"/>
    <w:rsid w:val="00D74299"/>
    <w:rsid w:val="00D76329"/>
    <w:rsid w:val="00D77008"/>
    <w:rsid w:val="00D80C45"/>
    <w:rsid w:val="00D8269C"/>
    <w:rsid w:val="00D8444D"/>
    <w:rsid w:val="00D86F5F"/>
    <w:rsid w:val="00D92D17"/>
    <w:rsid w:val="00D93229"/>
    <w:rsid w:val="00D93423"/>
    <w:rsid w:val="00D93C92"/>
    <w:rsid w:val="00D950A6"/>
    <w:rsid w:val="00D97B2E"/>
    <w:rsid w:val="00DA260A"/>
    <w:rsid w:val="00DA7AA5"/>
    <w:rsid w:val="00DB01D3"/>
    <w:rsid w:val="00DB03F0"/>
    <w:rsid w:val="00DB0EA5"/>
    <w:rsid w:val="00DB1299"/>
    <w:rsid w:val="00DB18AD"/>
    <w:rsid w:val="00DB1B0F"/>
    <w:rsid w:val="00DB328E"/>
    <w:rsid w:val="00DB34B3"/>
    <w:rsid w:val="00DB5B40"/>
    <w:rsid w:val="00DB6BDF"/>
    <w:rsid w:val="00DC0EBB"/>
    <w:rsid w:val="00DC59C6"/>
    <w:rsid w:val="00DD1123"/>
    <w:rsid w:val="00DD146F"/>
    <w:rsid w:val="00DD239D"/>
    <w:rsid w:val="00DE14E9"/>
    <w:rsid w:val="00DE1EAC"/>
    <w:rsid w:val="00DE37CD"/>
    <w:rsid w:val="00DE53E0"/>
    <w:rsid w:val="00DE5B4F"/>
    <w:rsid w:val="00DE7ECB"/>
    <w:rsid w:val="00DF2C94"/>
    <w:rsid w:val="00DF57EA"/>
    <w:rsid w:val="00E028C0"/>
    <w:rsid w:val="00E04724"/>
    <w:rsid w:val="00E118AA"/>
    <w:rsid w:val="00E12985"/>
    <w:rsid w:val="00E138E9"/>
    <w:rsid w:val="00E13C65"/>
    <w:rsid w:val="00E1587D"/>
    <w:rsid w:val="00E15D16"/>
    <w:rsid w:val="00E21AD7"/>
    <w:rsid w:val="00E24C82"/>
    <w:rsid w:val="00E24FF2"/>
    <w:rsid w:val="00E25145"/>
    <w:rsid w:val="00E27B8F"/>
    <w:rsid w:val="00E33B35"/>
    <w:rsid w:val="00E36FEE"/>
    <w:rsid w:val="00E40678"/>
    <w:rsid w:val="00E42D8E"/>
    <w:rsid w:val="00E46857"/>
    <w:rsid w:val="00E502E4"/>
    <w:rsid w:val="00E51F8E"/>
    <w:rsid w:val="00E532C9"/>
    <w:rsid w:val="00E5376E"/>
    <w:rsid w:val="00E54E96"/>
    <w:rsid w:val="00E5666A"/>
    <w:rsid w:val="00E57421"/>
    <w:rsid w:val="00E61454"/>
    <w:rsid w:val="00E61E02"/>
    <w:rsid w:val="00E64AA7"/>
    <w:rsid w:val="00E67439"/>
    <w:rsid w:val="00E70F1D"/>
    <w:rsid w:val="00E71B1A"/>
    <w:rsid w:val="00E71B6D"/>
    <w:rsid w:val="00E72A65"/>
    <w:rsid w:val="00E75C43"/>
    <w:rsid w:val="00E75FBF"/>
    <w:rsid w:val="00E8179C"/>
    <w:rsid w:val="00E823DB"/>
    <w:rsid w:val="00E84619"/>
    <w:rsid w:val="00E85E0C"/>
    <w:rsid w:val="00E861EE"/>
    <w:rsid w:val="00E86566"/>
    <w:rsid w:val="00E8749B"/>
    <w:rsid w:val="00E90590"/>
    <w:rsid w:val="00E91AD3"/>
    <w:rsid w:val="00E93160"/>
    <w:rsid w:val="00E9388C"/>
    <w:rsid w:val="00E93BAE"/>
    <w:rsid w:val="00E96A4C"/>
    <w:rsid w:val="00E97554"/>
    <w:rsid w:val="00E97838"/>
    <w:rsid w:val="00EA0CF5"/>
    <w:rsid w:val="00EA1987"/>
    <w:rsid w:val="00EA2CFA"/>
    <w:rsid w:val="00EA3ED1"/>
    <w:rsid w:val="00EA55B9"/>
    <w:rsid w:val="00EB0791"/>
    <w:rsid w:val="00EB08C7"/>
    <w:rsid w:val="00EB2C86"/>
    <w:rsid w:val="00EB3070"/>
    <w:rsid w:val="00EB38E1"/>
    <w:rsid w:val="00EC082A"/>
    <w:rsid w:val="00EC12C3"/>
    <w:rsid w:val="00EC1FE9"/>
    <w:rsid w:val="00EC6B8C"/>
    <w:rsid w:val="00EC7246"/>
    <w:rsid w:val="00EC72E4"/>
    <w:rsid w:val="00EC7FD8"/>
    <w:rsid w:val="00ED11BA"/>
    <w:rsid w:val="00ED3B38"/>
    <w:rsid w:val="00ED3F0C"/>
    <w:rsid w:val="00ED63CF"/>
    <w:rsid w:val="00EE0B2F"/>
    <w:rsid w:val="00EE243F"/>
    <w:rsid w:val="00EE288F"/>
    <w:rsid w:val="00EE3B81"/>
    <w:rsid w:val="00EE548D"/>
    <w:rsid w:val="00EE6D2F"/>
    <w:rsid w:val="00EF02C9"/>
    <w:rsid w:val="00EF046A"/>
    <w:rsid w:val="00EF04A0"/>
    <w:rsid w:val="00EF605D"/>
    <w:rsid w:val="00EF61F1"/>
    <w:rsid w:val="00EF7704"/>
    <w:rsid w:val="00F023B5"/>
    <w:rsid w:val="00F02996"/>
    <w:rsid w:val="00F0360F"/>
    <w:rsid w:val="00F054D6"/>
    <w:rsid w:val="00F0643E"/>
    <w:rsid w:val="00F10DA8"/>
    <w:rsid w:val="00F10F37"/>
    <w:rsid w:val="00F10FAD"/>
    <w:rsid w:val="00F12328"/>
    <w:rsid w:val="00F13EA9"/>
    <w:rsid w:val="00F144D2"/>
    <w:rsid w:val="00F161FA"/>
    <w:rsid w:val="00F176B0"/>
    <w:rsid w:val="00F17835"/>
    <w:rsid w:val="00F17BD5"/>
    <w:rsid w:val="00F17C85"/>
    <w:rsid w:val="00F210F2"/>
    <w:rsid w:val="00F213CA"/>
    <w:rsid w:val="00F2163F"/>
    <w:rsid w:val="00F224F7"/>
    <w:rsid w:val="00F22500"/>
    <w:rsid w:val="00F23F6E"/>
    <w:rsid w:val="00F269AA"/>
    <w:rsid w:val="00F30283"/>
    <w:rsid w:val="00F31371"/>
    <w:rsid w:val="00F3249F"/>
    <w:rsid w:val="00F339E0"/>
    <w:rsid w:val="00F345B3"/>
    <w:rsid w:val="00F35099"/>
    <w:rsid w:val="00F36F4D"/>
    <w:rsid w:val="00F42C3B"/>
    <w:rsid w:val="00F45B04"/>
    <w:rsid w:val="00F460BA"/>
    <w:rsid w:val="00F50B4F"/>
    <w:rsid w:val="00F50E2E"/>
    <w:rsid w:val="00F55031"/>
    <w:rsid w:val="00F5644D"/>
    <w:rsid w:val="00F567F3"/>
    <w:rsid w:val="00F57269"/>
    <w:rsid w:val="00F60DFC"/>
    <w:rsid w:val="00F6185E"/>
    <w:rsid w:val="00F62EB2"/>
    <w:rsid w:val="00F65FAC"/>
    <w:rsid w:val="00F6751F"/>
    <w:rsid w:val="00F7333A"/>
    <w:rsid w:val="00F73951"/>
    <w:rsid w:val="00F750C9"/>
    <w:rsid w:val="00F75E1A"/>
    <w:rsid w:val="00F769EC"/>
    <w:rsid w:val="00F7729D"/>
    <w:rsid w:val="00F819EF"/>
    <w:rsid w:val="00F848A7"/>
    <w:rsid w:val="00F85862"/>
    <w:rsid w:val="00F86DC6"/>
    <w:rsid w:val="00F87EE7"/>
    <w:rsid w:val="00F92D4E"/>
    <w:rsid w:val="00F9599B"/>
    <w:rsid w:val="00F9771C"/>
    <w:rsid w:val="00FA0F05"/>
    <w:rsid w:val="00FA111B"/>
    <w:rsid w:val="00FA2CBB"/>
    <w:rsid w:val="00FA3AF6"/>
    <w:rsid w:val="00FA4B22"/>
    <w:rsid w:val="00FA6D8D"/>
    <w:rsid w:val="00FA721F"/>
    <w:rsid w:val="00FA7A3B"/>
    <w:rsid w:val="00FA7C8E"/>
    <w:rsid w:val="00FB293D"/>
    <w:rsid w:val="00FB2943"/>
    <w:rsid w:val="00FB29DA"/>
    <w:rsid w:val="00FB3381"/>
    <w:rsid w:val="00FB3385"/>
    <w:rsid w:val="00FB6212"/>
    <w:rsid w:val="00FC13EA"/>
    <w:rsid w:val="00FC4BA9"/>
    <w:rsid w:val="00FC5B32"/>
    <w:rsid w:val="00FC668A"/>
    <w:rsid w:val="00FC6C84"/>
    <w:rsid w:val="00FC70D0"/>
    <w:rsid w:val="00FD11D8"/>
    <w:rsid w:val="00FD1404"/>
    <w:rsid w:val="00FD25A7"/>
    <w:rsid w:val="00FD625C"/>
    <w:rsid w:val="00FD7259"/>
    <w:rsid w:val="00FE20C6"/>
    <w:rsid w:val="00FE2BD1"/>
    <w:rsid w:val="00FE3AA9"/>
    <w:rsid w:val="00FE5FF4"/>
    <w:rsid w:val="00FE665B"/>
    <w:rsid w:val="00FE6BC5"/>
    <w:rsid w:val="00FE74CA"/>
    <w:rsid w:val="00FF3771"/>
    <w:rsid w:val="00FF4F4B"/>
    <w:rsid w:val="00FF5E1F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78934"/>
  <w15:docId w15:val="{1B831927-8347-4256-81DA-01A273ED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F229C"/>
    <w:pPr>
      <w:spacing w:after="5" w:line="248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39"/>
      <w:ind w:left="10" w:hanging="10"/>
      <w:outlineLvl w:val="0"/>
    </w:pPr>
    <w:rPr>
      <w:rFonts w:ascii="Calibri" w:eastAsia="Calibri" w:hAnsi="Calibri" w:cs="Calibri"/>
      <w:b/>
      <w:color w:val="000000"/>
      <w:sz w:val="23"/>
    </w:rPr>
  </w:style>
  <w:style w:type="paragraph" w:styleId="berschrift2">
    <w:name w:val="heading 2"/>
    <w:aliases w:val="Main Chapters"/>
    <w:next w:val="Standard"/>
    <w:link w:val="berschrift2Zchn"/>
    <w:uiPriority w:val="9"/>
    <w:unhideWhenUsed/>
    <w:qFormat/>
    <w:pPr>
      <w:keepNext/>
      <w:keepLines/>
      <w:spacing w:after="45"/>
      <w:ind w:left="100" w:hanging="10"/>
      <w:outlineLvl w:val="1"/>
    </w:pPr>
    <w:rPr>
      <w:rFonts w:ascii="Calibri" w:eastAsia="Calibri" w:hAnsi="Calibri" w:cs="Calibri"/>
      <w:b/>
      <w:color w:val="000000"/>
      <w:sz w:val="19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302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327CC"/>
    <w:pPr>
      <w:keepNext/>
      <w:keepLines/>
      <w:spacing w:before="200" w:after="0" w:line="276" w:lineRule="auto"/>
      <w:ind w:left="0"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lang w:val="en-US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327CC"/>
    <w:pPr>
      <w:keepNext/>
      <w:keepLines/>
      <w:spacing w:before="200" w:after="0" w:line="276" w:lineRule="auto"/>
      <w:ind w:left="0" w:firstLine="0"/>
      <w:jc w:val="left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  <w:lang w:val="en-US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327CC"/>
    <w:pPr>
      <w:keepNext/>
      <w:keepLines/>
      <w:spacing w:before="200" w:after="0" w:line="276" w:lineRule="auto"/>
      <w:ind w:left="0" w:firstLine="0"/>
      <w:jc w:val="left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lang w:val="en-US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327CC"/>
    <w:pPr>
      <w:keepNext/>
      <w:keepLines/>
      <w:spacing w:before="200" w:after="0" w:line="276" w:lineRule="auto"/>
      <w:ind w:left="0" w:firstLine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lang w:val="en-US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327CC"/>
    <w:pPr>
      <w:keepNext/>
      <w:keepLines/>
      <w:spacing w:before="200" w:after="0" w:line="276" w:lineRule="auto"/>
      <w:ind w:left="0" w:firstLine="0"/>
      <w:jc w:val="left"/>
      <w:outlineLvl w:val="7"/>
    </w:pPr>
    <w:rPr>
      <w:rFonts w:asciiTheme="majorHAnsi" w:eastAsiaTheme="majorEastAsia" w:hAnsiTheme="majorHAnsi" w:cstheme="majorBidi"/>
      <w:color w:val="5B9BD5" w:themeColor="accent1"/>
      <w:szCs w:val="20"/>
      <w:lang w:val="en-US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327CC"/>
    <w:pPr>
      <w:keepNext/>
      <w:keepLines/>
      <w:spacing w:before="200" w:after="0" w:line="276" w:lineRule="auto"/>
      <w:ind w:left="0" w:firstLine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aliases w:val="Main Chapters Zchn"/>
    <w:link w:val="berschrift2"/>
    <w:uiPriority w:val="9"/>
    <w:rPr>
      <w:rFonts w:ascii="Calibri" w:eastAsia="Calibri" w:hAnsi="Calibri" w:cs="Calibri"/>
      <w:b/>
      <w:color w:val="000000"/>
      <w:sz w:val="19"/>
    </w:rPr>
  </w:style>
  <w:style w:type="character" w:customStyle="1" w:styleId="berschrift1Zchn">
    <w:name w:val="Überschrift 1 Zchn"/>
    <w:link w:val="berschrift1"/>
    <w:uiPriority w:val="9"/>
    <w:rPr>
      <w:rFonts w:ascii="Calibri" w:eastAsia="Calibri" w:hAnsi="Calibri" w:cs="Calibri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26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69AA"/>
    <w:rPr>
      <w:rFonts w:ascii="Calibri" w:eastAsia="Calibri" w:hAnsi="Calibri" w:cs="Calibri"/>
      <w:color w:val="000000"/>
      <w:sz w:val="20"/>
    </w:rPr>
  </w:style>
  <w:style w:type="paragraph" w:styleId="Fuzeile">
    <w:name w:val="footer"/>
    <w:basedOn w:val="Standard"/>
    <w:link w:val="FuzeileZchn"/>
    <w:uiPriority w:val="99"/>
    <w:unhideWhenUsed/>
    <w:rsid w:val="00F26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69AA"/>
    <w:rPr>
      <w:rFonts w:ascii="Calibri" w:eastAsia="Calibri" w:hAnsi="Calibri" w:cs="Calibri"/>
      <w:color w:val="000000"/>
      <w:sz w:val="20"/>
    </w:rPr>
  </w:style>
  <w:style w:type="paragraph" w:styleId="Listenabsatz">
    <w:name w:val="List Paragraph"/>
    <w:basedOn w:val="Standard"/>
    <w:uiPriority w:val="34"/>
    <w:qFormat/>
    <w:rsid w:val="00F10F3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854E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854E1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854E1"/>
    <w:rPr>
      <w:rFonts w:ascii="Calibri" w:eastAsia="Calibri" w:hAnsi="Calibri" w:cs="Calibri"/>
      <w:color w:val="00000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54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54E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5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54E1"/>
    <w:rPr>
      <w:rFonts w:ascii="Segoe UI" w:eastAsia="Calibri" w:hAnsi="Segoe UI" w:cs="Segoe UI"/>
      <w:color w:val="000000"/>
      <w:sz w:val="18"/>
      <w:szCs w:val="18"/>
    </w:rPr>
  </w:style>
  <w:style w:type="character" w:styleId="Zeilennummer">
    <w:name w:val="line number"/>
    <w:basedOn w:val="Absatz-Standardschriftart"/>
    <w:uiPriority w:val="99"/>
    <w:semiHidden/>
    <w:unhideWhenUsed/>
    <w:rsid w:val="003A3CA9"/>
  </w:style>
  <w:style w:type="paragraph" w:customStyle="1" w:styleId="EndNoteBibliographyTitle">
    <w:name w:val="EndNote Bibliography Title"/>
    <w:basedOn w:val="Standard"/>
    <w:link w:val="EndNoteBibliographyTitleZchn"/>
    <w:rsid w:val="005255A2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5255A2"/>
    <w:rPr>
      <w:rFonts w:ascii="Times New Roman" w:eastAsia="Calibri" w:hAnsi="Times New Roman" w:cs="Times New Roman"/>
      <w:noProof/>
      <w:color w:val="000000"/>
      <w:sz w:val="20"/>
    </w:rPr>
  </w:style>
  <w:style w:type="paragraph" w:customStyle="1" w:styleId="EndNoteBibliography">
    <w:name w:val="EndNote Bibliography"/>
    <w:basedOn w:val="Standard"/>
    <w:link w:val="EndNoteBibliographyZchn"/>
    <w:rsid w:val="005255A2"/>
    <w:pPr>
      <w:spacing w:line="240" w:lineRule="auto"/>
    </w:pPr>
    <w:rPr>
      <w:rFonts w:ascii="Times New Roman" w:hAnsi="Times New Roman" w:cs="Times New Roman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5255A2"/>
    <w:rPr>
      <w:rFonts w:ascii="Times New Roman" w:eastAsia="Calibri" w:hAnsi="Times New Roman" w:cs="Times New Roman"/>
      <w:noProof/>
      <w:color w:val="000000"/>
      <w:sz w:val="20"/>
    </w:rPr>
  </w:style>
  <w:style w:type="character" w:styleId="Hyperlink">
    <w:name w:val="Hyperlink"/>
    <w:basedOn w:val="Absatz-Standardschriftart"/>
    <w:uiPriority w:val="99"/>
    <w:unhideWhenUsed/>
    <w:rsid w:val="00097827"/>
    <w:rPr>
      <w:color w:val="0563C1" w:themeColor="hyperlink"/>
      <w:u w:val="single"/>
    </w:rPr>
  </w:style>
  <w:style w:type="paragraph" w:customStyle="1" w:styleId="msonormal0">
    <w:name w:val="msonormal"/>
    <w:basedOn w:val="Standard"/>
    <w:rsid w:val="002C202E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302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arbeitung">
    <w:name w:val="Revision"/>
    <w:hidden/>
    <w:uiPriority w:val="99"/>
    <w:semiHidden/>
    <w:rsid w:val="00D302CF"/>
    <w:pPr>
      <w:spacing w:after="0" w:line="240" w:lineRule="auto"/>
    </w:pPr>
    <w:rPr>
      <w:rFonts w:ascii="Calibri" w:eastAsia="Calibri" w:hAnsi="Calibri" w:cs="Calibri"/>
      <w:color w:val="000000"/>
      <w:sz w:val="20"/>
    </w:rPr>
  </w:style>
  <w:style w:type="paragraph" w:styleId="Aufzhlungszeichen">
    <w:name w:val="List Bullet"/>
    <w:basedOn w:val="Standard"/>
    <w:uiPriority w:val="99"/>
    <w:unhideWhenUsed/>
    <w:rsid w:val="00A071F8"/>
    <w:pPr>
      <w:numPr>
        <w:numId w:val="5"/>
      </w:numPr>
      <w:contextualSpacing/>
    </w:pPr>
  </w:style>
  <w:style w:type="character" w:customStyle="1" w:styleId="captions">
    <w:name w:val="captions"/>
    <w:basedOn w:val="Absatz-Standardschriftart"/>
    <w:rsid w:val="006F0F5B"/>
  </w:style>
  <w:style w:type="character" w:customStyle="1" w:styleId="anchor-text">
    <w:name w:val="anchor-text"/>
    <w:basedOn w:val="Absatz-Standardschriftart"/>
    <w:rsid w:val="006F0F5B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327CC"/>
    <w:rPr>
      <w:rFonts w:asciiTheme="majorHAnsi" w:eastAsiaTheme="majorEastAsia" w:hAnsiTheme="majorHAnsi" w:cstheme="majorBidi"/>
      <w:b/>
      <w:bCs/>
      <w:i/>
      <w:iCs/>
      <w:color w:val="5B9BD5" w:themeColor="accent1"/>
      <w:lang w:val="en-US"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327CC"/>
    <w:rPr>
      <w:rFonts w:asciiTheme="majorHAnsi" w:eastAsiaTheme="majorEastAsia" w:hAnsiTheme="majorHAnsi" w:cstheme="majorBidi"/>
      <w:color w:val="1F4D78" w:themeColor="accent1" w:themeShade="7F"/>
      <w:lang w:val="en-US"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327CC"/>
    <w:rPr>
      <w:rFonts w:asciiTheme="majorHAnsi" w:eastAsiaTheme="majorEastAsia" w:hAnsiTheme="majorHAnsi" w:cstheme="majorBidi"/>
      <w:i/>
      <w:iCs/>
      <w:color w:val="1F4D78" w:themeColor="accent1" w:themeShade="7F"/>
      <w:lang w:val="en-US"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327CC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327CC"/>
    <w:rPr>
      <w:rFonts w:asciiTheme="majorHAnsi" w:eastAsiaTheme="majorEastAsia" w:hAnsiTheme="majorHAnsi" w:cstheme="majorBidi"/>
      <w:color w:val="5B9BD5" w:themeColor="accent1"/>
      <w:sz w:val="20"/>
      <w:szCs w:val="20"/>
      <w:lang w:val="en-US"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327C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paragraph" w:styleId="KeinLeerraum">
    <w:name w:val="No Spacing"/>
    <w:uiPriority w:val="1"/>
    <w:qFormat/>
    <w:rsid w:val="003327CC"/>
    <w:pPr>
      <w:spacing w:after="0" w:line="240" w:lineRule="auto"/>
    </w:pPr>
    <w:rPr>
      <w:lang w:val="en-US"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3327CC"/>
    <w:pPr>
      <w:pBdr>
        <w:bottom w:val="single" w:sz="8" w:space="4" w:color="5B9BD5" w:themeColor="accent1"/>
      </w:pBdr>
      <w:spacing w:after="30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3327C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327CC"/>
    <w:pPr>
      <w:numPr>
        <w:ilvl w:val="1"/>
      </w:numPr>
      <w:spacing w:after="200" w:line="276" w:lineRule="auto"/>
      <w:ind w:left="10" w:hanging="10"/>
      <w:jc w:val="left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327C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paragraph" w:styleId="Textkrper">
    <w:name w:val="Body Text"/>
    <w:basedOn w:val="Standard"/>
    <w:link w:val="TextkrperZchn"/>
    <w:uiPriority w:val="99"/>
    <w:unhideWhenUsed/>
    <w:rsid w:val="003327CC"/>
    <w:pPr>
      <w:spacing w:after="120" w:line="276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uiPriority w:val="99"/>
    <w:rsid w:val="003327CC"/>
    <w:rPr>
      <w:lang w:val="en-US" w:eastAsia="en-US"/>
    </w:rPr>
  </w:style>
  <w:style w:type="paragraph" w:styleId="Textkrper2">
    <w:name w:val="Body Text 2"/>
    <w:basedOn w:val="Standard"/>
    <w:link w:val="Textkrper2Zchn"/>
    <w:uiPriority w:val="99"/>
    <w:unhideWhenUsed/>
    <w:rsid w:val="003327CC"/>
    <w:pPr>
      <w:spacing w:after="120" w:line="48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character" w:customStyle="1" w:styleId="Textkrper2Zchn">
    <w:name w:val="Textkörper 2 Zchn"/>
    <w:basedOn w:val="Absatz-Standardschriftart"/>
    <w:link w:val="Textkrper2"/>
    <w:uiPriority w:val="99"/>
    <w:rsid w:val="003327CC"/>
    <w:rPr>
      <w:lang w:val="en-US" w:eastAsia="en-US"/>
    </w:rPr>
  </w:style>
  <w:style w:type="paragraph" w:styleId="Textkrper3">
    <w:name w:val="Body Text 3"/>
    <w:basedOn w:val="Standard"/>
    <w:link w:val="Textkrper3Zchn"/>
    <w:uiPriority w:val="99"/>
    <w:unhideWhenUsed/>
    <w:rsid w:val="003327CC"/>
    <w:pPr>
      <w:spacing w:after="120" w:line="276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16"/>
      <w:szCs w:val="16"/>
      <w:lang w:val="en-US" w:eastAsia="en-US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3327CC"/>
    <w:rPr>
      <w:sz w:val="16"/>
      <w:szCs w:val="16"/>
      <w:lang w:val="en-US" w:eastAsia="en-US"/>
    </w:rPr>
  </w:style>
  <w:style w:type="paragraph" w:styleId="Liste">
    <w:name w:val="List"/>
    <w:basedOn w:val="Standard"/>
    <w:uiPriority w:val="99"/>
    <w:unhideWhenUsed/>
    <w:rsid w:val="003327CC"/>
    <w:pPr>
      <w:spacing w:after="200" w:line="276" w:lineRule="auto"/>
      <w:ind w:left="360" w:hanging="36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paragraph" w:styleId="Liste2">
    <w:name w:val="List 2"/>
    <w:basedOn w:val="Standard"/>
    <w:uiPriority w:val="99"/>
    <w:unhideWhenUsed/>
    <w:rsid w:val="003327CC"/>
    <w:pPr>
      <w:spacing w:after="200" w:line="276" w:lineRule="auto"/>
      <w:ind w:left="720" w:hanging="36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paragraph" w:styleId="Liste3">
    <w:name w:val="List 3"/>
    <w:basedOn w:val="Standard"/>
    <w:uiPriority w:val="99"/>
    <w:unhideWhenUsed/>
    <w:rsid w:val="003327CC"/>
    <w:pPr>
      <w:spacing w:after="200" w:line="276" w:lineRule="auto"/>
      <w:ind w:left="1080" w:hanging="36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paragraph" w:styleId="Aufzhlungszeichen2">
    <w:name w:val="List Bullet 2"/>
    <w:basedOn w:val="Standard"/>
    <w:uiPriority w:val="99"/>
    <w:unhideWhenUsed/>
    <w:rsid w:val="003327CC"/>
    <w:pPr>
      <w:numPr>
        <w:numId w:val="7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paragraph" w:styleId="Aufzhlungszeichen3">
    <w:name w:val="List Bullet 3"/>
    <w:basedOn w:val="Standard"/>
    <w:uiPriority w:val="99"/>
    <w:unhideWhenUsed/>
    <w:rsid w:val="003327CC"/>
    <w:pPr>
      <w:numPr>
        <w:numId w:val="8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paragraph" w:styleId="Listennummer">
    <w:name w:val="List Number"/>
    <w:basedOn w:val="Standard"/>
    <w:uiPriority w:val="99"/>
    <w:unhideWhenUsed/>
    <w:rsid w:val="003327CC"/>
    <w:pPr>
      <w:numPr>
        <w:numId w:val="10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paragraph" w:styleId="Listennummer2">
    <w:name w:val="List Number 2"/>
    <w:basedOn w:val="Standard"/>
    <w:uiPriority w:val="99"/>
    <w:unhideWhenUsed/>
    <w:rsid w:val="003327CC"/>
    <w:pPr>
      <w:numPr>
        <w:numId w:val="11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paragraph" w:styleId="Listennummer3">
    <w:name w:val="List Number 3"/>
    <w:basedOn w:val="Standard"/>
    <w:uiPriority w:val="99"/>
    <w:unhideWhenUsed/>
    <w:rsid w:val="003327CC"/>
    <w:pPr>
      <w:numPr>
        <w:numId w:val="1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paragraph" w:styleId="Listenfortsetzung">
    <w:name w:val="List Continue"/>
    <w:basedOn w:val="Standard"/>
    <w:uiPriority w:val="99"/>
    <w:unhideWhenUsed/>
    <w:rsid w:val="003327CC"/>
    <w:pPr>
      <w:spacing w:after="120" w:line="276" w:lineRule="auto"/>
      <w:ind w:left="36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paragraph" w:styleId="Listenfortsetzung2">
    <w:name w:val="List Continue 2"/>
    <w:basedOn w:val="Standard"/>
    <w:uiPriority w:val="99"/>
    <w:unhideWhenUsed/>
    <w:rsid w:val="003327CC"/>
    <w:pPr>
      <w:spacing w:after="12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paragraph" w:styleId="Listenfortsetzung3">
    <w:name w:val="List Continue 3"/>
    <w:basedOn w:val="Standard"/>
    <w:uiPriority w:val="99"/>
    <w:unhideWhenUsed/>
    <w:rsid w:val="003327CC"/>
    <w:pPr>
      <w:spacing w:after="120" w:line="276" w:lineRule="auto"/>
      <w:ind w:left="108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val="en-US" w:eastAsia="en-US"/>
    </w:rPr>
  </w:style>
  <w:style w:type="paragraph" w:styleId="Makrotext">
    <w:name w:val="macro"/>
    <w:link w:val="MakrotextZchn"/>
    <w:uiPriority w:val="99"/>
    <w:unhideWhenUsed/>
    <w:rsid w:val="003327CC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  <w:lang w:val="en-US"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rsid w:val="003327CC"/>
    <w:rPr>
      <w:rFonts w:ascii="Courier" w:hAnsi="Courier"/>
      <w:sz w:val="20"/>
      <w:szCs w:val="20"/>
      <w:lang w:val="en-US"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3327CC"/>
    <w:pPr>
      <w:spacing w:after="200" w:line="276" w:lineRule="auto"/>
      <w:ind w:left="0" w:firstLine="0"/>
      <w:jc w:val="left"/>
    </w:pPr>
    <w:rPr>
      <w:rFonts w:asciiTheme="minorHAnsi" w:eastAsiaTheme="minorEastAsia" w:hAnsiTheme="minorHAnsi" w:cstheme="minorBidi"/>
      <w:i/>
      <w:iCs/>
      <w:color w:val="000000" w:themeColor="text1"/>
      <w:sz w:val="22"/>
      <w:lang w:val="en-US"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3327CC"/>
    <w:rPr>
      <w:i/>
      <w:iCs/>
      <w:color w:val="000000" w:themeColor="text1"/>
      <w:lang w:val="en-US" w:eastAsia="en-US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3327CC"/>
    <w:pPr>
      <w:spacing w:after="200" w:line="240" w:lineRule="auto"/>
      <w:ind w:left="0" w:firstLine="0"/>
      <w:jc w:val="left"/>
    </w:pPr>
    <w:rPr>
      <w:rFonts w:asciiTheme="minorHAnsi" w:eastAsiaTheme="minorEastAsia" w:hAnsiTheme="minorHAnsi" w:cstheme="minorBidi"/>
      <w:b/>
      <w:bCs/>
      <w:color w:val="5B9BD5" w:themeColor="accent1"/>
      <w:sz w:val="18"/>
      <w:szCs w:val="18"/>
      <w:lang w:val="en-US" w:eastAsia="en-US"/>
    </w:rPr>
  </w:style>
  <w:style w:type="character" w:styleId="Fett">
    <w:name w:val="Strong"/>
    <w:basedOn w:val="Absatz-Standardschriftart"/>
    <w:uiPriority w:val="22"/>
    <w:qFormat/>
    <w:rsid w:val="003327CC"/>
    <w:rPr>
      <w:b/>
      <w:bCs/>
    </w:rPr>
  </w:style>
  <w:style w:type="character" w:styleId="Hervorhebung">
    <w:name w:val="Emphasis"/>
    <w:basedOn w:val="Absatz-Standardschriftart"/>
    <w:uiPriority w:val="20"/>
    <w:qFormat/>
    <w:rsid w:val="003327CC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327CC"/>
    <w:pPr>
      <w:pBdr>
        <w:bottom w:val="single" w:sz="4" w:space="4" w:color="5B9BD5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5B9BD5" w:themeColor="accent1"/>
      <w:sz w:val="22"/>
      <w:lang w:val="en-US"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327CC"/>
    <w:rPr>
      <w:b/>
      <w:bCs/>
      <w:i/>
      <w:iCs/>
      <w:color w:val="5B9BD5" w:themeColor="accent1"/>
      <w:lang w:val="en-US" w:eastAsia="en-US"/>
    </w:rPr>
  </w:style>
  <w:style w:type="character" w:styleId="SchwacheHervorhebung">
    <w:name w:val="Subtle Emphasis"/>
    <w:basedOn w:val="Absatz-Standardschriftart"/>
    <w:uiPriority w:val="19"/>
    <w:qFormat/>
    <w:rsid w:val="003327CC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3327CC"/>
    <w:rPr>
      <w:b/>
      <w:bCs/>
      <w:i/>
      <w:iCs/>
      <w:color w:val="5B9BD5" w:themeColor="accent1"/>
    </w:rPr>
  </w:style>
  <w:style w:type="character" w:styleId="SchwacherVerweis">
    <w:name w:val="Subtle Reference"/>
    <w:basedOn w:val="Absatz-Standardschriftart"/>
    <w:uiPriority w:val="31"/>
    <w:qFormat/>
    <w:rsid w:val="003327CC"/>
    <w:rPr>
      <w:smallCaps/>
      <w:color w:val="ED7D31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3327CC"/>
    <w:rPr>
      <w:b/>
      <w:bCs/>
      <w:smallCaps/>
      <w:color w:val="ED7D31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3327CC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327CC"/>
    <w:pPr>
      <w:spacing w:before="480" w:after="0" w:line="276" w:lineRule="auto"/>
      <w:ind w:left="0" w:firstLine="0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28"/>
      <w:szCs w:val="28"/>
      <w:lang w:val="en-US" w:eastAsia="en-US"/>
    </w:rPr>
  </w:style>
  <w:style w:type="table" w:styleId="Tabellenraster">
    <w:name w:val="Table Grid"/>
    <w:basedOn w:val="NormaleTabelle"/>
    <w:uiPriority w:val="59"/>
    <w:rsid w:val="003327CC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3327CC"/>
    <w:pPr>
      <w:spacing w:after="0" w:line="240" w:lineRule="auto"/>
    </w:pPr>
    <w:rPr>
      <w:color w:val="000000" w:themeColor="text1" w:themeShade="BF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3327CC"/>
    <w:pPr>
      <w:spacing w:after="0" w:line="240" w:lineRule="auto"/>
    </w:pPr>
    <w:rPr>
      <w:color w:val="2E74B5" w:themeColor="accent1" w:themeShade="BF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3327CC"/>
    <w:pPr>
      <w:spacing w:after="0" w:line="240" w:lineRule="auto"/>
    </w:pPr>
    <w:rPr>
      <w:color w:val="C45911" w:themeColor="accent2" w:themeShade="BF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3327CC"/>
    <w:pPr>
      <w:spacing w:after="0" w:line="240" w:lineRule="auto"/>
    </w:pPr>
    <w:rPr>
      <w:color w:val="7B7B7B" w:themeColor="accent3" w:themeShade="BF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3327CC"/>
    <w:pPr>
      <w:spacing w:after="0" w:line="240" w:lineRule="auto"/>
    </w:pPr>
    <w:rPr>
      <w:color w:val="BF8F00" w:themeColor="accent4" w:themeShade="BF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327CC"/>
    <w:pPr>
      <w:spacing w:after="0" w:line="240" w:lineRule="auto"/>
    </w:pPr>
    <w:rPr>
      <w:color w:val="2F5496" w:themeColor="accent5" w:themeShade="BF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3327CC"/>
    <w:pPr>
      <w:spacing w:after="0" w:line="240" w:lineRule="auto"/>
    </w:pPr>
    <w:rPr>
      <w:color w:val="538135" w:themeColor="accent6" w:themeShade="BF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HelleListe">
    <w:name w:val="Light List"/>
    <w:basedOn w:val="NormaleTabelle"/>
    <w:uiPriority w:val="61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HellesRaster">
    <w:name w:val="Light Grid"/>
    <w:basedOn w:val="NormaleTabelle"/>
    <w:uiPriority w:val="62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3327C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3327CC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unkleListe">
    <w:name w:val="Dark List"/>
    <w:basedOn w:val="NormaleTabelle"/>
    <w:uiPriority w:val="70"/>
    <w:rsid w:val="003327CC"/>
    <w:pPr>
      <w:spacing w:after="0" w:line="240" w:lineRule="auto"/>
    </w:pPr>
    <w:rPr>
      <w:color w:val="FFFFFF" w:themeColor="background1"/>
      <w:lang w:val="en-US" w:eastAsia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3327CC"/>
    <w:pPr>
      <w:spacing w:after="0" w:line="240" w:lineRule="auto"/>
    </w:pPr>
    <w:rPr>
      <w:color w:val="FFFFFF" w:themeColor="background1"/>
      <w:lang w:val="en-US" w:eastAsia="en-US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3327CC"/>
    <w:pPr>
      <w:spacing w:after="0" w:line="240" w:lineRule="auto"/>
    </w:pPr>
    <w:rPr>
      <w:color w:val="FFFFFF" w:themeColor="background1"/>
      <w:lang w:val="en-US" w:eastAsia="en-US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3327CC"/>
    <w:pPr>
      <w:spacing w:after="0" w:line="240" w:lineRule="auto"/>
    </w:pPr>
    <w:rPr>
      <w:color w:val="FFFFFF" w:themeColor="background1"/>
      <w:lang w:val="en-US" w:eastAsia="en-US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3327CC"/>
    <w:pPr>
      <w:spacing w:after="0" w:line="240" w:lineRule="auto"/>
    </w:pPr>
    <w:rPr>
      <w:color w:val="FFFFFF" w:themeColor="background1"/>
      <w:lang w:val="en-US" w:eastAsia="en-US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3327CC"/>
    <w:pPr>
      <w:spacing w:after="0" w:line="240" w:lineRule="auto"/>
    </w:pPr>
    <w:rPr>
      <w:color w:val="FFFFFF" w:themeColor="background1"/>
      <w:lang w:val="en-US" w:eastAsia="en-US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3327CC"/>
    <w:pPr>
      <w:spacing w:after="0" w:line="240" w:lineRule="auto"/>
    </w:pPr>
    <w:rPr>
      <w:color w:val="FFFFFF" w:themeColor="background1"/>
      <w:lang w:val="en-US" w:eastAsia="en-US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3327CC"/>
    <w:pPr>
      <w:spacing w:after="0"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BesuchterLink">
    <w:name w:val="FollowedHyperlink"/>
    <w:basedOn w:val="Absatz-Standardschriftart"/>
    <w:uiPriority w:val="99"/>
    <w:semiHidden/>
    <w:unhideWhenUsed/>
    <w:rsid w:val="003327CC"/>
    <w:rPr>
      <w:color w:val="954F72" w:themeColor="followedHyperlink"/>
      <w:u w:val="single"/>
    </w:rPr>
  </w:style>
  <w:style w:type="paragraph" w:customStyle="1" w:styleId="Default">
    <w:name w:val="Default"/>
    <w:rsid w:val="001668D0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03E04-3124-48A9-93F0-0762AC89A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Noack, Stephan</dc:creator>
  <cp:keywords/>
  <dc:description/>
  <cp:lastModifiedBy>Noack, Stephan</cp:lastModifiedBy>
  <cp:revision>54</cp:revision>
  <dcterms:created xsi:type="dcterms:W3CDTF">2023-06-21T09:40:00Z</dcterms:created>
  <dcterms:modified xsi:type="dcterms:W3CDTF">2023-07-27T06:49:00Z</dcterms:modified>
</cp:coreProperties>
</file>