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88BC73" w14:textId="30BD954E" w:rsidR="00BA52F2" w:rsidRPr="007378EE" w:rsidRDefault="00BA52F2" w:rsidP="00BA52F2">
      <w:pPr>
        <w:spacing w:line="480" w:lineRule="auto"/>
        <w:jc w:val="both"/>
        <w:rPr>
          <w:rFonts w:asciiTheme="minorHAnsi" w:hAnsiTheme="minorHAnsi" w:cstheme="minorHAnsi"/>
          <w:lang w:val="en-GB"/>
        </w:rPr>
      </w:pPr>
      <w:r w:rsidRPr="007378EE">
        <w:rPr>
          <w:rFonts w:asciiTheme="minorHAnsi" w:hAnsiTheme="minorHAnsi" w:cstheme="minorHAnsi"/>
          <w:lang w:val="en-GB"/>
        </w:rPr>
        <w:t xml:space="preserve">The </w:t>
      </w:r>
      <w:r w:rsidRPr="006627BE">
        <w:rPr>
          <w:rFonts w:asciiTheme="minorHAnsi" w:hAnsiTheme="minorHAnsi" w:cstheme="minorHAnsi"/>
          <w:i/>
          <w:lang w:val="en-GB"/>
        </w:rPr>
        <w:t>ydfG</w:t>
      </w:r>
      <w:r>
        <w:rPr>
          <w:rFonts w:asciiTheme="minorHAnsi" w:hAnsiTheme="minorHAnsi" w:cstheme="minorHAnsi"/>
          <w:lang w:val="en-GB"/>
        </w:rPr>
        <w:t xml:space="preserve"> </w:t>
      </w:r>
      <w:r w:rsidRPr="007378EE">
        <w:rPr>
          <w:rFonts w:asciiTheme="minorHAnsi" w:hAnsiTheme="minorHAnsi" w:cstheme="minorHAnsi"/>
          <w:lang w:val="en-GB"/>
        </w:rPr>
        <w:t xml:space="preserve">gene encoding for a 3-hydroxypropionate dehydrogenase from </w:t>
      </w:r>
      <w:r w:rsidRPr="007378EE">
        <w:rPr>
          <w:rFonts w:asciiTheme="minorHAnsi" w:hAnsiTheme="minorHAnsi" w:cstheme="minorHAnsi"/>
          <w:i/>
          <w:iCs/>
          <w:lang w:val="en-GB"/>
        </w:rPr>
        <w:t>E</w:t>
      </w:r>
      <w:r>
        <w:rPr>
          <w:rFonts w:asciiTheme="minorHAnsi" w:hAnsiTheme="minorHAnsi" w:cstheme="minorHAnsi"/>
          <w:i/>
          <w:iCs/>
          <w:lang w:val="en-GB"/>
        </w:rPr>
        <w:t xml:space="preserve">. </w:t>
      </w:r>
      <w:r w:rsidRPr="007378EE">
        <w:rPr>
          <w:rFonts w:asciiTheme="minorHAnsi" w:hAnsiTheme="minorHAnsi" w:cstheme="minorHAnsi"/>
          <w:i/>
          <w:iCs/>
          <w:lang w:val="en-GB"/>
        </w:rPr>
        <w:t>coli</w:t>
      </w:r>
      <w:r w:rsidRPr="007378EE">
        <w:rPr>
          <w:rFonts w:asciiTheme="minorHAnsi" w:hAnsiTheme="minorHAnsi" w:cstheme="minorHAnsi"/>
          <w:lang w:val="en-GB"/>
        </w:rPr>
        <w:t xml:space="preserve"> K-12</w:t>
      </w:r>
      <w:r w:rsidR="00E35D6E">
        <w:rPr>
          <w:rFonts w:asciiTheme="minorHAnsi" w:hAnsiTheme="minorHAnsi" w:cstheme="minorHAnsi"/>
          <w:lang w:val="en-GB"/>
        </w:rPr>
        <w:t xml:space="preserve">, </w:t>
      </w:r>
      <w:r w:rsidR="00A814B0">
        <w:rPr>
          <w:rFonts w:asciiTheme="minorHAnsi" w:hAnsiTheme="minorHAnsi" w:cstheme="minorHAnsi"/>
          <w:lang w:val="en-GB"/>
        </w:rPr>
        <w:t xml:space="preserve">and the </w:t>
      </w:r>
      <w:r w:rsidR="00016114" w:rsidRPr="00016114">
        <w:rPr>
          <w:rFonts w:asciiTheme="minorHAnsi" w:hAnsiTheme="minorHAnsi" w:cstheme="minorHAnsi"/>
          <w:i/>
          <w:lang w:val="en-GB"/>
        </w:rPr>
        <w:t>fdh</w:t>
      </w:r>
      <w:r w:rsidR="00016114">
        <w:rPr>
          <w:rFonts w:asciiTheme="minorHAnsi" w:hAnsiTheme="minorHAnsi" w:cstheme="minorHAnsi"/>
          <w:lang w:val="en-GB"/>
        </w:rPr>
        <w:t xml:space="preserve"> gene encoding for a mutated formate dehydrogenase from </w:t>
      </w:r>
      <w:r w:rsidR="00016114" w:rsidRPr="00016114">
        <w:rPr>
          <w:rFonts w:asciiTheme="minorHAnsi" w:hAnsiTheme="minorHAnsi" w:cstheme="minorHAnsi"/>
          <w:i/>
          <w:lang w:val="en-GB"/>
        </w:rPr>
        <w:t>Pseudomonas</w:t>
      </w:r>
      <w:r w:rsidR="00016114">
        <w:rPr>
          <w:rFonts w:asciiTheme="minorHAnsi" w:hAnsiTheme="minorHAnsi" w:cstheme="minorHAnsi"/>
          <w:lang w:val="en-GB"/>
        </w:rPr>
        <w:t xml:space="preserve"> sp. 101 </w:t>
      </w:r>
      <w:r w:rsidR="00016114" w:rsidRPr="007378EE">
        <w:rPr>
          <w:rFonts w:asciiTheme="minorHAnsi" w:hAnsiTheme="minorHAnsi" w:cstheme="minorHAnsi"/>
          <w:lang w:val="en-GB"/>
        </w:rPr>
        <w:t>were</w:t>
      </w:r>
      <w:r w:rsidRPr="007378EE">
        <w:rPr>
          <w:rFonts w:asciiTheme="minorHAnsi" w:hAnsiTheme="minorHAnsi" w:cstheme="minorHAnsi"/>
          <w:lang w:val="en-GB"/>
        </w:rPr>
        <w:t xml:space="preserve"> synthesized, codon optimized</w:t>
      </w:r>
      <w:r w:rsidR="001507C4">
        <w:rPr>
          <w:rFonts w:asciiTheme="minorHAnsi" w:hAnsiTheme="minorHAnsi" w:cstheme="minorHAnsi"/>
          <w:lang w:val="en-GB"/>
        </w:rPr>
        <w:t xml:space="preserve"> for its expression in </w:t>
      </w:r>
      <w:r w:rsidR="00C315F3" w:rsidRPr="00C315F3">
        <w:rPr>
          <w:rFonts w:asciiTheme="minorHAnsi" w:hAnsiTheme="minorHAnsi" w:cstheme="minorHAnsi"/>
          <w:i/>
          <w:iCs/>
          <w:lang w:val="en-GB"/>
        </w:rPr>
        <w:t>K. phaffii</w:t>
      </w:r>
      <w:r w:rsidRPr="007378EE">
        <w:rPr>
          <w:rFonts w:asciiTheme="minorHAnsi" w:hAnsiTheme="minorHAnsi" w:cstheme="minorHAnsi"/>
          <w:lang w:val="en-GB"/>
        </w:rPr>
        <w:t>, and cloned into the backbone BB1_23 from the Golden</w:t>
      </w:r>
      <w:r w:rsidRPr="007378EE">
        <w:rPr>
          <w:rFonts w:asciiTheme="minorHAnsi" w:hAnsiTheme="minorHAnsi" w:cstheme="minorHAnsi"/>
          <w:i/>
          <w:iCs/>
          <w:lang w:val="en-GB"/>
        </w:rPr>
        <w:t>Pi</w:t>
      </w:r>
      <w:r w:rsidRPr="007378EE">
        <w:rPr>
          <w:rFonts w:asciiTheme="minorHAnsi" w:hAnsiTheme="minorHAnsi" w:cstheme="minorHAnsi"/>
          <w:lang w:val="en-GB"/>
        </w:rPr>
        <w:t>CS kit (Addgene, MA, USA) by GenScript (NJ, USA) to obtain the plasmid</w:t>
      </w:r>
      <w:r w:rsidR="00016114">
        <w:rPr>
          <w:rFonts w:asciiTheme="minorHAnsi" w:hAnsiTheme="minorHAnsi" w:cstheme="minorHAnsi"/>
          <w:lang w:val="en-GB"/>
        </w:rPr>
        <w:t>s</w:t>
      </w:r>
      <w:r w:rsidRPr="007378EE">
        <w:rPr>
          <w:rFonts w:asciiTheme="minorHAnsi" w:hAnsiTheme="minorHAnsi" w:cstheme="minorHAnsi"/>
          <w:lang w:val="en-GB"/>
        </w:rPr>
        <w:t xml:space="preserve"> BB1_23_EcYDFG</w:t>
      </w:r>
      <w:r w:rsidR="00016114">
        <w:rPr>
          <w:rFonts w:asciiTheme="minorHAnsi" w:hAnsiTheme="minorHAnsi" w:cstheme="minorHAnsi"/>
          <w:lang w:val="en-GB"/>
        </w:rPr>
        <w:t xml:space="preserve"> and BB1_23_PseFDH(V9), respectively</w:t>
      </w:r>
      <w:r w:rsidRPr="007378EE">
        <w:rPr>
          <w:rFonts w:asciiTheme="minorHAnsi" w:hAnsiTheme="minorHAnsi" w:cstheme="minorHAnsi"/>
          <w:lang w:val="en-GB"/>
        </w:rPr>
        <w:t xml:space="preserve">. </w:t>
      </w:r>
      <w:r w:rsidRPr="007378EE">
        <w:rPr>
          <w:rFonts w:asciiTheme="minorHAnsi" w:hAnsiTheme="minorHAnsi" w:cstheme="minorHAnsi"/>
          <w:color w:val="000000"/>
          <w:lang w:val="en-GB"/>
        </w:rPr>
        <w:t>The same procedure was followed for the</w:t>
      </w:r>
      <w:r w:rsidR="00666DCA">
        <w:rPr>
          <w:rFonts w:asciiTheme="minorHAnsi" w:hAnsiTheme="minorHAnsi" w:cstheme="minorHAnsi"/>
          <w:color w:val="000000"/>
          <w:lang w:val="en-GB"/>
        </w:rPr>
        <w:t xml:space="preserve"> </w:t>
      </w:r>
      <w:r w:rsidR="00666DCA" w:rsidRPr="00666DCA">
        <w:rPr>
          <w:rFonts w:asciiTheme="minorHAnsi" w:hAnsiTheme="minorHAnsi" w:cstheme="minorHAnsi"/>
          <w:i/>
          <w:color w:val="000000"/>
          <w:lang w:val="en-GB"/>
        </w:rPr>
        <w:t>panD</w:t>
      </w:r>
      <w:r w:rsidR="00666DCA">
        <w:rPr>
          <w:rFonts w:asciiTheme="minorHAnsi" w:hAnsiTheme="minorHAnsi" w:cstheme="minorHAnsi"/>
          <w:color w:val="000000"/>
          <w:lang w:val="en-GB"/>
        </w:rPr>
        <w:t xml:space="preserve"> and</w:t>
      </w:r>
      <w:r>
        <w:rPr>
          <w:rFonts w:asciiTheme="minorHAnsi" w:hAnsiTheme="minorHAnsi" w:cstheme="minorHAnsi"/>
          <w:color w:val="000000"/>
          <w:lang w:val="en-GB"/>
        </w:rPr>
        <w:t xml:space="preserve"> </w:t>
      </w:r>
      <w:r w:rsidRPr="006627BE">
        <w:rPr>
          <w:rFonts w:asciiTheme="minorHAnsi" w:hAnsiTheme="minorHAnsi" w:cstheme="minorHAnsi"/>
          <w:i/>
          <w:color w:val="000000"/>
          <w:lang w:val="en-GB"/>
        </w:rPr>
        <w:t>yhxA</w:t>
      </w:r>
      <w:r w:rsidR="00666DCA">
        <w:rPr>
          <w:rFonts w:asciiTheme="minorHAnsi" w:hAnsiTheme="minorHAnsi" w:cstheme="minorHAnsi"/>
          <w:color w:val="000000"/>
          <w:lang w:val="en-GB"/>
        </w:rPr>
        <w:t xml:space="preserve"> </w:t>
      </w:r>
      <w:r w:rsidRPr="007378EE">
        <w:rPr>
          <w:rFonts w:asciiTheme="minorHAnsi" w:hAnsiTheme="minorHAnsi" w:cstheme="minorHAnsi"/>
          <w:color w:val="000000"/>
          <w:lang w:val="en-GB"/>
        </w:rPr>
        <w:t>genes</w:t>
      </w:r>
      <w:r w:rsidR="00666DCA">
        <w:rPr>
          <w:rFonts w:asciiTheme="minorHAnsi" w:hAnsiTheme="minorHAnsi" w:cstheme="minorHAnsi"/>
          <w:color w:val="000000"/>
          <w:lang w:val="en-GB"/>
        </w:rPr>
        <w:t>,</w:t>
      </w:r>
      <w:r w:rsidRPr="007378EE">
        <w:rPr>
          <w:rFonts w:asciiTheme="minorHAnsi" w:hAnsiTheme="minorHAnsi" w:cstheme="minorHAnsi"/>
          <w:color w:val="000000"/>
          <w:lang w:val="en-GB"/>
        </w:rPr>
        <w:t xml:space="preserve"> encoding for </w:t>
      </w:r>
      <w:r w:rsidRPr="007378EE">
        <w:rPr>
          <w:rFonts w:asciiTheme="minorHAnsi" w:hAnsiTheme="minorHAnsi" w:cstheme="minorHAnsi"/>
          <w:lang w:val="en-GB"/>
        </w:rPr>
        <w:t xml:space="preserve">an aspartate-1-decarboxylase from </w:t>
      </w:r>
      <w:r w:rsidRPr="007378EE">
        <w:rPr>
          <w:rFonts w:asciiTheme="minorHAnsi" w:hAnsiTheme="minorHAnsi" w:cstheme="minorHAnsi"/>
          <w:i/>
          <w:iCs/>
          <w:lang w:val="en-GB"/>
        </w:rPr>
        <w:t>T</w:t>
      </w:r>
      <w:r>
        <w:rPr>
          <w:rFonts w:asciiTheme="minorHAnsi" w:hAnsiTheme="minorHAnsi" w:cstheme="minorHAnsi"/>
          <w:i/>
          <w:iCs/>
          <w:lang w:val="en-GB"/>
        </w:rPr>
        <w:t xml:space="preserve">. </w:t>
      </w:r>
      <w:r w:rsidRPr="007378EE">
        <w:rPr>
          <w:rFonts w:asciiTheme="minorHAnsi" w:hAnsiTheme="minorHAnsi" w:cstheme="minorHAnsi"/>
          <w:i/>
          <w:iCs/>
          <w:lang w:val="en-GB"/>
        </w:rPr>
        <w:t>castaneum</w:t>
      </w:r>
      <w:r w:rsidRPr="007378EE">
        <w:rPr>
          <w:rFonts w:asciiTheme="minorHAnsi" w:hAnsiTheme="minorHAnsi" w:cstheme="minorHAnsi"/>
          <w:lang w:val="en-GB"/>
        </w:rPr>
        <w:t xml:space="preserve"> and a β-alanine-pyruvate aminotransferase from </w:t>
      </w:r>
      <w:r w:rsidRPr="007378EE">
        <w:rPr>
          <w:rFonts w:asciiTheme="minorHAnsi" w:hAnsiTheme="minorHAnsi" w:cstheme="minorHAnsi"/>
          <w:i/>
          <w:iCs/>
          <w:lang w:val="en-GB"/>
        </w:rPr>
        <w:t>B</w:t>
      </w:r>
      <w:r>
        <w:rPr>
          <w:rFonts w:asciiTheme="minorHAnsi" w:hAnsiTheme="minorHAnsi" w:cstheme="minorHAnsi"/>
          <w:i/>
          <w:iCs/>
          <w:lang w:val="en-GB"/>
        </w:rPr>
        <w:t xml:space="preserve">. </w:t>
      </w:r>
      <w:r w:rsidRPr="007378EE">
        <w:rPr>
          <w:rFonts w:asciiTheme="minorHAnsi" w:hAnsiTheme="minorHAnsi" w:cstheme="minorHAnsi"/>
          <w:i/>
          <w:iCs/>
          <w:lang w:val="en-GB"/>
        </w:rPr>
        <w:t>cereus</w:t>
      </w:r>
      <w:r w:rsidRPr="007378EE">
        <w:rPr>
          <w:rFonts w:asciiTheme="minorHAnsi" w:hAnsiTheme="minorHAnsi" w:cstheme="minorHAnsi"/>
          <w:lang w:val="en-GB"/>
        </w:rPr>
        <w:t xml:space="preserve">, </w:t>
      </w:r>
      <w:r>
        <w:rPr>
          <w:rFonts w:asciiTheme="minorHAnsi" w:hAnsiTheme="minorHAnsi" w:cstheme="minorHAnsi"/>
          <w:lang w:val="en-GB"/>
        </w:rPr>
        <w:t xml:space="preserve">respectively, </w:t>
      </w:r>
      <w:r w:rsidRPr="007378EE">
        <w:rPr>
          <w:rFonts w:asciiTheme="minorHAnsi" w:hAnsiTheme="minorHAnsi" w:cstheme="minorHAnsi"/>
          <w:lang w:val="en-GB"/>
        </w:rPr>
        <w:t>both cloned into the backbone pCC1-4k on this occasion, obtaining the plasmids pCC1-4k_TcPAND and pCC1-4k_BcBAPAT</w:t>
      </w:r>
      <w:r w:rsidR="00016114">
        <w:rPr>
          <w:rFonts w:asciiTheme="minorHAnsi" w:hAnsiTheme="minorHAnsi" w:cstheme="minorHAnsi"/>
          <w:lang w:val="en-GB"/>
        </w:rPr>
        <w:t>, respectively</w:t>
      </w:r>
      <w:r w:rsidRPr="007378EE">
        <w:rPr>
          <w:rFonts w:asciiTheme="minorHAnsi" w:hAnsiTheme="minorHAnsi" w:cstheme="minorHAnsi"/>
          <w:lang w:val="en-GB"/>
        </w:rPr>
        <w:t xml:space="preserve">. </w:t>
      </w:r>
      <w:r>
        <w:rPr>
          <w:rFonts w:asciiTheme="minorHAnsi" w:hAnsiTheme="minorHAnsi" w:cstheme="minorHAnsi"/>
          <w:lang w:val="en-GB"/>
        </w:rPr>
        <w:t xml:space="preserve">All genes were flanked by </w:t>
      </w:r>
      <w:r w:rsidRPr="006627BE">
        <w:rPr>
          <w:rFonts w:asciiTheme="minorHAnsi" w:hAnsiTheme="minorHAnsi" w:cstheme="minorHAnsi"/>
          <w:i/>
          <w:lang w:val="en-GB"/>
        </w:rPr>
        <w:t>BbsI</w:t>
      </w:r>
      <w:r>
        <w:rPr>
          <w:rFonts w:asciiTheme="minorHAnsi" w:hAnsiTheme="minorHAnsi" w:cstheme="minorHAnsi"/>
          <w:lang w:val="en-GB"/>
        </w:rPr>
        <w:t xml:space="preserve"> restriction sites for further subcloning procedures </w:t>
      </w:r>
      <w:r w:rsidRPr="007378EE">
        <w:rPr>
          <w:rFonts w:asciiTheme="minorHAnsi" w:hAnsiTheme="minorHAnsi" w:cstheme="minorHAnsi"/>
          <w:lang w:val="en-GB"/>
        </w:rPr>
        <w:t>using the Golden</w:t>
      </w:r>
      <w:r w:rsidRPr="007378EE">
        <w:rPr>
          <w:rFonts w:asciiTheme="minorHAnsi" w:hAnsiTheme="minorHAnsi" w:cstheme="minorHAnsi"/>
          <w:i/>
          <w:iCs/>
          <w:lang w:val="en-GB"/>
        </w:rPr>
        <w:t>Pi</w:t>
      </w:r>
      <w:r w:rsidRPr="007378EE">
        <w:rPr>
          <w:rFonts w:asciiTheme="minorHAnsi" w:hAnsiTheme="minorHAnsi" w:cstheme="minorHAnsi"/>
          <w:lang w:val="en-GB"/>
        </w:rPr>
        <w:t>CS kit and protocols</w:t>
      </w:r>
      <w:r w:rsidRPr="007378EE">
        <w:rPr>
          <w:rFonts w:asciiTheme="minorHAnsi" w:hAnsiTheme="minorHAnsi" w:cstheme="minorHAnsi"/>
          <w:color w:val="000000"/>
          <w:lang w:val="en-GB"/>
        </w:rPr>
        <w:t xml:space="preserve"> </w:t>
      </w:r>
      <w:sdt>
        <w:sdtPr>
          <w:rPr>
            <w:rFonts w:asciiTheme="minorHAnsi" w:hAnsiTheme="minorHAnsi" w:cstheme="minorHAnsi"/>
            <w:color w:val="000000"/>
            <w:lang w:val="en-GB"/>
          </w:rPr>
          <w:tag w:val="MENDELEY_CITATION_v3_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"/>
          <w:id w:val="-1623371039"/>
          <w:placeholder>
            <w:docPart w:val="B7132FC6208C4FC9ADCA6442965E99F4"/>
          </w:placeholder>
        </w:sdtPr>
        <w:sdtEndPr/>
        <w:sdtContent>
          <w:r w:rsidR="009363A4" w:rsidRPr="009363A4">
            <w:rPr>
              <w:rFonts w:asciiTheme="minorHAnsi" w:hAnsiTheme="minorHAnsi" w:cstheme="minorHAnsi"/>
              <w:color w:val="000000"/>
              <w:lang w:val="en-GB"/>
            </w:rPr>
            <w:t>[1]</w:t>
          </w:r>
        </w:sdtContent>
      </w:sdt>
      <w:r>
        <w:rPr>
          <w:rFonts w:asciiTheme="minorHAnsi" w:hAnsiTheme="minorHAnsi" w:cstheme="minorHAnsi"/>
          <w:color w:val="000000"/>
          <w:lang w:val="en-GB"/>
        </w:rPr>
        <w:t xml:space="preserve">, allowing </w:t>
      </w:r>
      <w:r w:rsidRPr="007378EE">
        <w:rPr>
          <w:rFonts w:asciiTheme="minorHAnsi" w:hAnsiTheme="minorHAnsi" w:cstheme="minorHAnsi"/>
          <w:lang w:val="en-GB"/>
        </w:rPr>
        <w:t xml:space="preserve">the assembly of promoters, genes, and terminators in recipient BB2 by performing a Golden Gate Assembly (GGA) reaction using the enzyme </w:t>
      </w:r>
      <w:r w:rsidRPr="007378EE">
        <w:rPr>
          <w:rFonts w:asciiTheme="minorHAnsi" w:hAnsiTheme="minorHAnsi" w:cstheme="minorHAnsi"/>
          <w:i/>
          <w:iCs/>
          <w:lang w:val="en-GB"/>
        </w:rPr>
        <w:t>Bbs</w:t>
      </w:r>
      <w:r w:rsidRPr="007378EE">
        <w:rPr>
          <w:rFonts w:asciiTheme="minorHAnsi" w:hAnsiTheme="minorHAnsi" w:cstheme="minorHAnsi"/>
          <w:lang w:val="en-GB"/>
        </w:rPr>
        <w:t>I-HF® from New England Biolabs</w:t>
      </w:r>
      <w:r>
        <w:rPr>
          <w:rFonts w:asciiTheme="minorHAnsi" w:hAnsiTheme="minorHAnsi" w:cstheme="minorHAnsi"/>
          <w:lang w:val="en-GB"/>
        </w:rPr>
        <w:t xml:space="preserve"> (NEB)</w:t>
      </w:r>
      <w:r w:rsidRPr="007378EE">
        <w:rPr>
          <w:rFonts w:asciiTheme="minorHAnsi" w:hAnsiTheme="minorHAnsi" w:cstheme="minorHAnsi"/>
          <w:lang w:val="en-GB"/>
        </w:rPr>
        <w:t xml:space="preserve"> (MA, USA).</w:t>
      </w:r>
      <w:r>
        <w:rPr>
          <w:rFonts w:asciiTheme="minorHAnsi" w:hAnsiTheme="minorHAnsi" w:cstheme="minorHAnsi"/>
          <w:lang w:val="en-GB"/>
        </w:rPr>
        <w:t xml:space="preserve"> </w:t>
      </w:r>
      <w:r w:rsidRPr="007378EE">
        <w:rPr>
          <w:rFonts w:asciiTheme="minorHAnsi" w:hAnsiTheme="minorHAnsi" w:cstheme="minorHAnsi"/>
          <w:lang w:val="en-GB"/>
        </w:rPr>
        <w:t xml:space="preserve">If necessary, the </w:t>
      </w:r>
      <w:r>
        <w:rPr>
          <w:rFonts w:asciiTheme="minorHAnsi" w:hAnsiTheme="minorHAnsi" w:cstheme="minorHAnsi"/>
          <w:lang w:val="en-GB"/>
        </w:rPr>
        <w:t xml:space="preserve">coding </w:t>
      </w:r>
      <w:r w:rsidRPr="007378EE">
        <w:rPr>
          <w:rFonts w:asciiTheme="minorHAnsi" w:hAnsiTheme="minorHAnsi" w:cstheme="minorHAnsi"/>
          <w:lang w:val="en-GB"/>
        </w:rPr>
        <w:t>sequence</w:t>
      </w:r>
      <w:r>
        <w:rPr>
          <w:rFonts w:asciiTheme="minorHAnsi" w:hAnsiTheme="minorHAnsi" w:cstheme="minorHAnsi"/>
          <w:lang w:val="en-GB"/>
        </w:rPr>
        <w:t>s of the genes</w:t>
      </w:r>
      <w:r w:rsidRPr="007378EE">
        <w:rPr>
          <w:rFonts w:asciiTheme="minorHAnsi" w:hAnsiTheme="minorHAnsi" w:cstheme="minorHAnsi"/>
          <w:lang w:val="en-GB"/>
        </w:rPr>
        <w:t xml:space="preserve"> w</w:t>
      </w:r>
      <w:r>
        <w:rPr>
          <w:rFonts w:asciiTheme="minorHAnsi" w:hAnsiTheme="minorHAnsi" w:cstheme="minorHAnsi"/>
          <w:lang w:val="en-GB"/>
        </w:rPr>
        <w:t>ere</w:t>
      </w:r>
      <w:r w:rsidRPr="007378EE">
        <w:rPr>
          <w:rFonts w:asciiTheme="minorHAnsi" w:hAnsiTheme="minorHAnsi" w:cstheme="minorHAnsi"/>
          <w:lang w:val="en-GB"/>
        </w:rPr>
        <w:t xml:space="preserve"> modified to </w:t>
      </w:r>
      <w:r>
        <w:rPr>
          <w:rFonts w:asciiTheme="minorHAnsi" w:hAnsiTheme="minorHAnsi" w:cstheme="minorHAnsi"/>
          <w:lang w:val="en-GB"/>
        </w:rPr>
        <w:t>remove</w:t>
      </w:r>
      <w:r w:rsidRPr="007378EE">
        <w:rPr>
          <w:rFonts w:asciiTheme="minorHAnsi" w:hAnsiTheme="minorHAnsi" w:cstheme="minorHAnsi"/>
          <w:lang w:val="en-GB"/>
        </w:rPr>
        <w:t xml:space="preserve"> all the</w:t>
      </w:r>
      <w:r>
        <w:rPr>
          <w:rFonts w:asciiTheme="minorHAnsi" w:hAnsiTheme="minorHAnsi" w:cstheme="minorHAnsi"/>
          <w:lang w:val="en-GB"/>
        </w:rPr>
        <w:t xml:space="preserve"> internal</w:t>
      </w:r>
      <w:r w:rsidRPr="007378EE">
        <w:rPr>
          <w:rFonts w:asciiTheme="minorHAnsi" w:hAnsiTheme="minorHAnsi" w:cstheme="minorHAnsi"/>
          <w:lang w:val="en-GB"/>
        </w:rPr>
        <w:t xml:space="preserve"> </w:t>
      </w:r>
      <w:r w:rsidRPr="007378EE">
        <w:rPr>
          <w:rFonts w:asciiTheme="minorHAnsi" w:hAnsiTheme="minorHAnsi" w:cstheme="minorHAnsi"/>
          <w:i/>
          <w:iCs/>
          <w:lang w:val="en-GB"/>
        </w:rPr>
        <w:t>Bbs</w:t>
      </w:r>
      <w:r w:rsidRPr="007378EE">
        <w:rPr>
          <w:rFonts w:asciiTheme="minorHAnsi" w:hAnsiTheme="minorHAnsi" w:cstheme="minorHAnsi"/>
          <w:lang w:val="en-GB"/>
        </w:rPr>
        <w:t xml:space="preserve">I and </w:t>
      </w:r>
      <w:r w:rsidRPr="007378EE">
        <w:rPr>
          <w:rFonts w:asciiTheme="minorHAnsi" w:hAnsiTheme="minorHAnsi" w:cstheme="minorHAnsi"/>
          <w:i/>
          <w:iCs/>
          <w:lang w:val="en-GB"/>
        </w:rPr>
        <w:t>Bsa</w:t>
      </w:r>
      <w:r w:rsidRPr="007378EE">
        <w:rPr>
          <w:rFonts w:asciiTheme="minorHAnsi" w:hAnsiTheme="minorHAnsi" w:cstheme="minorHAnsi"/>
          <w:lang w:val="en-GB"/>
        </w:rPr>
        <w:t>I restriction sites, while maintaining a high codon usage.</w:t>
      </w:r>
    </w:p>
    <w:p w14:paraId="26B26D02" w14:textId="77777777" w:rsidR="00BA52F2" w:rsidRPr="007378EE" w:rsidRDefault="00BA52F2" w:rsidP="00BA52F2">
      <w:pPr>
        <w:spacing w:line="480" w:lineRule="auto"/>
        <w:jc w:val="both"/>
        <w:rPr>
          <w:rFonts w:asciiTheme="minorHAnsi" w:hAnsiTheme="minorHAnsi" w:cstheme="minorHAnsi"/>
          <w:lang w:val="en-GB"/>
        </w:rPr>
      </w:pPr>
      <w:r w:rsidRPr="007378EE">
        <w:rPr>
          <w:rFonts w:asciiTheme="minorHAnsi" w:hAnsiTheme="minorHAnsi" w:cstheme="minorHAnsi"/>
          <w:lang w:val="en-GB"/>
        </w:rPr>
        <w:t xml:space="preserve">A list of all the primers used </w:t>
      </w:r>
      <w:r>
        <w:rPr>
          <w:rFonts w:asciiTheme="minorHAnsi" w:hAnsiTheme="minorHAnsi" w:cstheme="minorHAnsi"/>
          <w:lang w:val="en-GB"/>
        </w:rPr>
        <w:t>in</w:t>
      </w:r>
      <w:r w:rsidRPr="007378EE">
        <w:rPr>
          <w:rFonts w:asciiTheme="minorHAnsi" w:hAnsiTheme="minorHAnsi" w:cstheme="minorHAnsi"/>
          <w:lang w:val="en-GB"/>
        </w:rPr>
        <w:t xml:space="preserve"> this study is available in </w:t>
      </w:r>
      <w:r>
        <w:rPr>
          <w:rFonts w:asciiTheme="minorHAnsi" w:hAnsiTheme="minorHAnsi" w:cstheme="minorHAnsi"/>
          <w:lang w:val="en-GB"/>
        </w:rPr>
        <w:t>Table S2 from this additional file</w:t>
      </w:r>
      <w:r w:rsidRPr="007378EE">
        <w:rPr>
          <w:rFonts w:asciiTheme="minorHAnsi" w:hAnsiTheme="minorHAnsi" w:cstheme="minorHAnsi"/>
          <w:lang w:val="en-GB"/>
        </w:rPr>
        <w:t>. All the primers were ordered from Integrated DNA Technologies (IA, USA).</w:t>
      </w:r>
    </w:p>
    <w:p w14:paraId="260CA86A" w14:textId="7141660A" w:rsidR="00BA52F2" w:rsidRPr="007378EE" w:rsidRDefault="00BA52F2" w:rsidP="00BA52F2">
      <w:pPr>
        <w:spacing w:line="480" w:lineRule="auto"/>
        <w:jc w:val="both"/>
        <w:rPr>
          <w:rFonts w:asciiTheme="minorHAnsi" w:eastAsiaTheme="majorEastAsia" w:hAnsiTheme="minorHAnsi" w:cstheme="minorHAnsi"/>
        </w:rPr>
      </w:pPr>
      <w:r w:rsidRPr="007378EE">
        <w:rPr>
          <w:rFonts w:asciiTheme="minorHAnsi" w:hAnsiTheme="minorHAnsi" w:cstheme="minorHAnsi"/>
          <w:lang w:val="en-GB"/>
        </w:rPr>
        <w:t xml:space="preserve">For gene insertions by homology-directed repair mediated by CRISPR/Cas9, a donor DNA template containing homologous regions (HR) must be provided. Following the CRISPR/Cas9-mediated genome editing protocol for replacements in </w:t>
      </w:r>
      <w:r w:rsidR="00C315F3" w:rsidRPr="00C315F3">
        <w:rPr>
          <w:rFonts w:asciiTheme="minorHAnsi" w:hAnsiTheme="minorHAnsi" w:cstheme="minorHAnsi"/>
          <w:i/>
          <w:iCs/>
          <w:lang w:val="en-GB"/>
        </w:rPr>
        <w:t>K. phaffii</w:t>
      </w:r>
      <w:r w:rsidRPr="007378EE">
        <w:rPr>
          <w:rFonts w:asciiTheme="minorHAnsi" w:hAnsiTheme="minorHAnsi" w:cstheme="minorHAnsi"/>
          <w:lang w:val="en-GB"/>
        </w:rPr>
        <w:t xml:space="preserve"> </w:t>
      </w:r>
      <w:sdt>
        <w:sdtPr>
          <w:rPr>
            <w:rFonts w:asciiTheme="minorHAnsi" w:hAnsiTheme="minorHAnsi" w:cstheme="minorHAnsi"/>
            <w:color w:val="000000"/>
            <w:lang w:val="en-GB"/>
          </w:rPr>
          <w:tag w:val="MENDELEY_CITATION_v3_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"/>
          <w:id w:val="-442683599"/>
          <w:placeholder>
            <w:docPart w:val="3265F872B07042BB9A288F7A3EA41807"/>
          </w:placeholder>
        </w:sdtPr>
        <w:sdtEndPr/>
        <w:sdtContent>
          <w:r w:rsidR="009363A4" w:rsidRPr="009363A4">
            <w:rPr>
              <w:rFonts w:asciiTheme="minorHAnsi" w:hAnsiTheme="minorHAnsi" w:cstheme="minorHAnsi"/>
              <w:color w:val="000000"/>
              <w:lang w:val="en-GB"/>
            </w:rPr>
            <w:t>[2]</w:t>
          </w:r>
        </w:sdtContent>
      </w:sdt>
      <w:r w:rsidRPr="007378EE">
        <w:rPr>
          <w:rFonts w:asciiTheme="minorHAnsi" w:hAnsiTheme="minorHAnsi" w:cstheme="minorHAnsi"/>
          <w:color w:val="000000"/>
          <w:lang w:val="en-GB"/>
        </w:rPr>
        <w:t>,</w:t>
      </w:r>
      <w:r w:rsidRPr="007378EE">
        <w:rPr>
          <w:rFonts w:asciiTheme="minorHAnsi" w:hAnsiTheme="minorHAnsi" w:cstheme="minorHAnsi"/>
          <w:lang w:val="en-GB"/>
        </w:rPr>
        <w:t xml:space="preserve"> genomic regions consisting of 1000 bp upstream (5’</w:t>
      </w:r>
      <w:r>
        <w:rPr>
          <w:rFonts w:asciiTheme="minorHAnsi" w:hAnsiTheme="minorHAnsi" w:cstheme="minorHAnsi"/>
          <w:lang w:val="en-GB"/>
        </w:rPr>
        <w:t>-</w:t>
      </w:r>
      <w:r w:rsidRPr="007378EE">
        <w:rPr>
          <w:rFonts w:asciiTheme="minorHAnsi" w:hAnsiTheme="minorHAnsi" w:cstheme="minorHAnsi"/>
          <w:lang w:val="en-GB"/>
        </w:rPr>
        <w:t>HR) and downstream (3’</w:t>
      </w:r>
      <w:r>
        <w:rPr>
          <w:rFonts w:asciiTheme="minorHAnsi" w:hAnsiTheme="minorHAnsi" w:cstheme="minorHAnsi"/>
          <w:lang w:val="en-GB"/>
        </w:rPr>
        <w:t>-</w:t>
      </w:r>
      <w:r w:rsidRPr="007378EE">
        <w:rPr>
          <w:rFonts w:asciiTheme="minorHAnsi" w:hAnsiTheme="minorHAnsi" w:cstheme="minorHAnsi"/>
          <w:lang w:val="en-GB"/>
        </w:rPr>
        <w:t>HR) of the 20 bp target site were amplified by PCR using the Q5® High-Fidelity 2X Master Mix (N</w:t>
      </w:r>
      <w:r>
        <w:rPr>
          <w:rFonts w:asciiTheme="minorHAnsi" w:hAnsiTheme="minorHAnsi" w:cstheme="minorHAnsi"/>
          <w:lang w:val="en-GB"/>
        </w:rPr>
        <w:t>EB</w:t>
      </w:r>
      <w:r w:rsidRPr="007378EE">
        <w:rPr>
          <w:rFonts w:asciiTheme="minorHAnsi" w:hAnsiTheme="minorHAnsi" w:cstheme="minorHAnsi"/>
          <w:lang w:val="en-GB"/>
        </w:rPr>
        <w:t xml:space="preserve">) </w:t>
      </w:r>
      <w:r>
        <w:rPr>
          <w:rFonts w:asciiTheme="minorHAnsi" w:hAnsiTheme="minorHAnsi" w:cstheme="minorHAnsi"/>
          <w:lang w:val="en-GB"/>
        </w:rPr>
        <w:t xml:space="preserve">following </w:t>
      </w:r>
      <w:r w:rsidRPr="007378EE">
        <w:rPr>
          <w:rFonts w:asciiTheme="minorHAnsi" w:hAnsiTheme="minorHAnsi" w:cstheme="minorHAnsi"/>
          <w:lang w:val="en-GB"/>
        </w:rPr>
        <w:t xml:space="preserve">the protocol recommended by the polymerase provider, to finally fuse them with the corresponding heterologous expression cassette in between. If necessary, the HR sequences were modified to eliminate the internal </w:t>
      </w:r>
      <w:r w:rsidRPr="007378EE">
        <w:rPr>
          <w:rFonts w:asciiTheme="minorHAnsi" w:hAnsiTheme="minorHAnsi" w:cstheme="minorHAnsi"/>
          <w:i/>
          <w:iCs/>
          <w:lang w:val="en-GB"/>
        </w:rPr>
        <w:t>Bbs</w:t>
      </w:r>
      <w:r w:rsidRPr="007378EE">
        <w:rPr>
          <w:rFonts w:asciiTheme="minorHAnsi" w:hAnsiTheme="minorHAnsi" w:cstheme="minorHAnsi"/>
          <w:lang w:val="en-GB"/>
        </w:rPr>
        <w:t xml:space="preserve">I and </w:t>
      </w:r>
      <w:r w:rsidRPr="007378EE">
        <w:rPr>
          <w:rFonts w:asciiTheme="minorHAnsi" w:hAnsiTheme="minorHAnsi" w:cstheme="minorHAnsi"/>
          <w:i/>
          <w:iCs/>
          <w:lang w:val="en-GB"/>
        </w:rPr>
        <w:t>Bsa</w:t>
      </w:r>
      <w:r w:rsidRPr="007378EE">
        <w:rPr>
          <w:rFonts w:asciiTheme="minorHAnsi" w:hAnsiTheme="minorHAnsi" w:cstheme="minorHAnsi"/>
          <w:lang w:val="en-GB"/>
        </w:rPr>
        <w:t>I restriction sites to allow its subcloning. To do so, the following overlap extension PCR (or OE-PCR) protocol was used. First, two PCR</w:t>
      </w:r>
      <w:r>
        <w:rPr>
          <w:rFonts w:asciiTheme="minorHAnsi" w:hAnsiTheme="minorHAnsi" w:cstheme="minorHAnsi"/>
          <w:lang w:val="en-GB"/>
        </w:rPr>
        <w:t xml:space="preserve"> reactions</w:t>
      </w:r>
      <w:r w:rsidRPr="007378EE">
        <w:rPr>
          <w:rFonts w:asciiTheme="minorHAnsi" w:hAnsiTheme="minorHAnsi" w:cstheme="minorHAnsi"/>
          <w:lang w:val="en-GB"/>
        </w:rPr>
        <w:t xml:space="preserve"> were </w:t>
      </w:r>
      <w:r>
        <w:rPr>
          <w:rFonts w:asciiTheme="minorHAnsi" w:hAnsiTheme="minorHAnsi" w:cstheme="minorHAnsi"/>
          <w:lang w:val="en-GB"/>
        </w:rPr>
        <w:t>performed</w:t>
      </w:r>
      <w:r w:rsidRPr="007378EE">
        <w:rPr>
          <w:rFonts w:asciiTheme="minorHAnsi" w:hAnsiTheme="minorHAnsi" w:cstheme="minorHAnsi"/>
          <w:lang w:val="en-GB"/>
        </w:rPr>
        <w:t xml:space="preserve"> using genomic DNA </w:t>
      </w:r>
      <w:r w:rsidRPr="007378EE">
        <w:rPr>
          <w:rFonts w:asciiTheme="minorHAnsi" w:hAnsiTheme="minorHAnsi" w:cstheme="minorHAnsi"/>
          <w:lang w:val="en-GB"/>
        </w:rPr>
        <w:lastRenderedPageBreak/>
        <w:t xml:space="preserve">from </w:t>
      </w:r>
      <w:r w:rsidR="00C315F3" w:rsidRPr="00C315F3">
        <w:rPr>
          <w:rFonts w:asciiTheme="minorHAnsi" w:hAnsiTheme="minorHAnsi" w:cstheme="minorHAnsi"/>
          <w:i/>
          <w:iCs/>
          <w:lang w:val="en-GB"/>
        </w:rPr>
        <w:t>K. phaffii</w:t>
      </w:r>
      <w:r w:rsidRPr="007378EE">
        <w:rPr>
          <w:rFonts w:asciiTheme="minorHAnsi" w:hAnsiTheme="minorHAnsi" w:cstheme="minorHAnsi"/>
          <w:lang w:val="en-GB"/>
        </w:rPr>
        <w:t xml:space="preserve"> CBS7435 strain as template: </w:t>
      </w:r>
      <w:proofErr w:type="spellStart"/>
      <w:r w:rsidRPr="007378EE">
        <w:rPr>
          <w:rFonts w:asciiTheme="minorHAnsi" w:hAnsiTheme="minorHAnsi" w:cstheme="minorHAnsi"/>
          <w:lang w:val="en-GB"/>
        </w:rPr>
        <w:t>i</w:t>
      </w:r>
      <w:proofErr w:type="spellEnd"/>
      <w:r w:rsidRPr="007378EE">
        <w:rPr>
          <w:rFonts w:asciiTheme="minorHAnsi" w:hAnsiTheme="minorHAnsi" w:cstheme="minorHAnsi"/>
          <w:lang w:val="en-GB"/>
        </w:rPr>
        <w:t xml:space="preserve">) using the primers pair </w:t>
      </w:r>
      <w:r w:rsidRPr="007378EE">
        <w:rPr>
          <w:rFonts w:asciiTheme="minorHAnsi" w:eastAsiaTheme="majorEastAsia" w:hAnsiTheme="minorHAnsi" w:cstheme="minorHAnsi"/>
        </w:rPr>
        <w:t>3'-HR_</w:t>
      </w:r>
      <w:r w:rsidRPr="0080758C">
        <w:rPr>
          <w:rFonts w:asciiTheme="minorHAnsi" w:eastAsiaTheme="majorEastAsia" w:hAnsiTheme="minorHAnsi" w:cstheme="minorHAnsi"/>
          <w:i/>
        </w:rPr>
        <w:t>FLD1</w:t>
      </w:r>
      <w:r w:rsidRPr="00666DCA">
        <w:rPr>
          <w:rFonts w:asciiTheme="minorHAnsi" w:eastAsiaTheme="majorEastAsia" w:hAnsiTheme="minorHAnsi" w:cstheme="minorHAnsi"/>
          <w:iCs/>
          <w:vertAlign w:val="superscript"/>
        </w:rPr>
        <w:t>UP</w:t>
      </w:r>
      <w:r w:rsidRPr="007378EE">
        <w:rPr>
          <w:rFonts w:asciiTheme="minorHAnsi" w:eastAsiaTheme="majorEastAsia" w:hAnsiTheme="minorHAnsi" w:cstheme="minorHAnsi"/>
        </w:rPr>
        <w:t>_FW and 3'-HR_</w:t>
      </w:r>
      <w:r w:rsidRPr="0080758C">
        <w:rPr>
          <w:rFonts w:asciiTheme="minorHAnsi" w:eastAsiaTheme="majorEastAsia" w:hAnsiTheme="minorHAnsi" w:cstheme="minorHAnsi"/>
          <w:i/>
        </w:rPr>
        <w:t>FLD1</w:t>
      </w:r>
      <w:r w:rsidRPr="00666DCA">
        <w:rPr>
          <w:rFonts w:asciiTheme="minorHAnsi" w:eastAsiaTheme="majorEastAsia" w:hAnsiTheme="minorHAnsi" w:cstheme="minorHAnsi"/>
          <w:iCs/>
          <w:vertAlign w:val="superscript"/>
        </w:rPr>
        <w:t>UP</w:t>
      </w:r>
      <w:r w:rsidRPr="007378EE">
        <w:rPr>
          <w:rFonts w:asciiTheme="minorHAnsi" w:eastAsiaTheme="majorEastAsia" w:hAnsiTheme="minorHAnsi" w:cstheme="minorHAnsi"/>
        </w:rPr>
        <w:t>(</w:t>
      </w:r>
      <w:r w:rsidRPr="000F57A4">
        <w:rPr>
          <w:rFonts w:asciiTheme="minorHAnsi" w:hAnsiTheme="minorHAnsi" w:cstheme="minorHAnsi"/>
          <w:shd w:val="clear" w:color="auto" w:fill="FFFFFF"/>
        </w:rPr>
        <w:t>Δ</w:t>
      </w:r>
      <w:r w:rsidRPr="007378EE">
        <w:rPr>
          <w:rFonts w:asciiTheme="minorHAnsi" w:eastAsiaTheme="majorEastAsia" w:hAnsiTheme="minorHAnsi" w:cstheme="minorHAnsi"/>
          <w:i/>
          <w:iCs/>
        </w:rPr>
        <w:t>Bbs</w:t>
      </w:r>
      <w:r w:rsidRPr="007378EE">
        <w:rPr>
          <w:rFonts w:asciiTheme="minorHAnsi" w:eastAsiaTheme="majorEastAsia" w:hAnsiTheme="minorHAnsi" w:cstheme="minorHAnsi"/>
        </w:rPr>
        <w:t>I)_RV, and ii) 3'-HR_</w:t>
      </w:r>
      <w:r w:rsidRPr="0080758C">
        <w:rPr>
          <w:rFonts w:asciiTheme="minorHAnsi" w:eastAsiaTheme="majorEastAsia" w:hAnsiTheme="minorHAnsi" w:cstheme="minorHAnsi"/>
          <w:i/>
        </w:rPr>
        <w:t>FLD1</w:t>
      </w:r>
      <w:r w:rsidRPr="00666DCA">
        <w:rPr>
          <w:rFonts w:asciiTheme="minorHAnsi" w:eastAsiaTheme="majorEastAsia" w:hAnsiTheme="minorHAnsi" w:cstheme="minorHAnsi"/>
          <w:iCs/>
          <w:vertAlign w:val="superscript"/>
        </w:rPr>
        <w:t>UP</w:t>
      </w:r>
      <w:r w:rsidRPr="007378EE">
        <w:rPr>
          <w:rFonts w:asciiTheme="minorHAnsi" w:eastAsiaTheme="majorEastAsia" w:hAnsiTheme="minorHAnsi" w:cstheme="minorHAnsi"/>
        </w:rPr>
        <w:t>(</w:t>
      </w:r>
      <w:r w:rsidRPr="000F57A4">
        <w:rPr>
          <w:rFonts w:asciiTheme="minorHAnsi" w:hAnsiTheme="minorHAnsi" w:cstheme="minorHAnsi"/>
          <w:shd w:val="clear" w:color="auto" w:fill="FFFFFF"/>
        </w:rPr>
        <w:t>Δ</w:t>
      </w:r>
      <w:r w:rsidRPr="007378EE">
        <w:rPr>
          <w:rFonts w:asciiTheme="minorHAnsi" w:eastAsiaTheme="majorEastAsia" w:hAnsiTheme="minorHAnsi" w:cstheme="minorHAnsi"/>
          <w:i/>
          <w:iCs/>
        </w:rPr>
        <w:t>Bbs</w:t>
      </w:r>
      <w:r w:rsidRPr="007378EE">
        <w:rPr>
          <w:rFonts w:asciiTheme="minorHAnsi" w:eastAsiaTheme="majorEastAsia" w:hAnsiTheme="minorHAnsi" w:cstheme="minorHAnsi"/>
        </w:rPr>
        <w:t>I)_FW and 3'-HR_</w:t>
      </w:r>
      <w:r w:rsidRPr="0080758C">
        <w:rPr>
          <w:rFonts w:asciiTheme="minorHAnsi" w:eastAsiaTheme="majorEastAsia" w:hAnsiTheme="minorHAnsi" w:cstheme="minorHAnsi"/>
          <w:i/>
        </w:rPr>
        <w:t>FLD1</w:t>
      </w:r>
      <w:r w:rsidRPr="00666DCA">
        <w:rPr>
          <w:rFonts w:asciiTheme="minorHAnsi" w:eastAsiaTheme="majorEastAsia" w:hAnsiTheme="minorHAnsi" w:cstheme="minorHAnsi"/>
          <w:iCs/>
          <w:vertAlign w:val="superscript"/>
        </w:rPr>
        <w:t>UP</w:t>
      </w:r>
      <w:r w:rsidRPr="007378EE">
        <w:rPr>
          <w:rFonts w:asciiTheme="minorHAnsi" w:eastAsiaTheme="majorEastAsia" w:hAnsiTheme="minorHAnsi" w:cstheme="minorHAnsi"/>
        </w:rPr>
        <w:t>_RV</w:t>
      </w:r>
      <w:r>
        <w:rPr>
          <w:rFonts w:asciiTheme="minorHAnsi" w:eastAsiaTheme="majorEastAsia" w:hAnsiTheme="minorHAnsi" w:cstheme="minorHAnsi"/>
        </w:rPr>
        <w:t xml:space="preserve"> (Table S2)</w:t>
      </w:r>
      <w:r w:rsidRPr="007378EE">
        <w:rPr>
          <w:rFonts w:asciiTheme="minorHAnsi" w:eastAsiaTheme="majorEastAsia" w:hAnsiTheme="minorHAnsi" w:cstheme="minorHAnsi"/>
        </w:rPr>
        <w:t>. Afterwards, the PCR products were purified from a 1% agarose gel, and mixed together in a new PCR reaction, without primers</w:t>
      </w:r>
      <w:r>
        <w:rPr>
          <w:rFonts w:asciiTheme="minorHAnsi" w:eastAsiaTheme="majorEastAsia" w:hAnsiTheme="minorHAnsi" w:cstheme="minorHAnsi"/>
        </w:rPr>
        <w:t>,</w:t>
      </w:r>
      <w:r w:rsidRPr="007378EE">
        <w:rPr>
          <w:rFonts w:asciiTheme="minorHAnsi" w:eastAsiaTheme="majorEastAsia" w:hAnsiTheme="minorHAnsi" w:cstheme="minorHAnsi"/>
        </w:rPr>
        <w:t xml:space="preserve"> using</w:t>
      </w:r>
      <w:r>
        <w:rPr>
          <w:rFonts w:asciiTheme="minorHAnsi" w:eastAsiaTheme="majorEastAsia" w:hAnsiTheme="minorHAnsi" w:cstheme="minorHAnsi"/>
        </w:rPr>
        <w:t xml:space="preserve"> 100 ng of the longest fragment. The shortest fragment </w:t>
      </w:r>
      <w:r w:rsidR="00666DCA">
        <w:rPr>
          <w:rFonts w:asciiTheme="minorHAnsi" w:eastAsiaTheme="majorEastAsia" w:hAnsiTheme="minorHAnsi" w:cstheme="minorHAnsi"/>
        </w:rPr>
        <w:t>was</w:t>
      </w:r>
      <w:r>
        <w:rPr>
          <w:rFonts w:asciiTheme="minorHAnsi" w:eastAsiaTheme="majorEastAsia" w:hAnsiTheme="minorHAnsi" w:cstheme="minorHAnsi"/>
        </w:rPr>
        <w:t xml:space="preserve"> added to the reaction using a </w:t>
      </w:r>
      <w:r w:rsidRPr="007378EE">
        <w:rPr>
          <w:rFonts w:asciiTheme="minorHAnsi" w:eastAsiaTheme="majorEastAsia" w:hAnsiTheme="minorHAnsi" w:cstheme="minorHAnsi"/>
        </w:rPr>
        <w:t>molar ratio of 1:1. The required amount</w:t>
      </w:r>
      <w:r>
        <w:rPr>
          <w:rFonts w:asciiTheme="minorHAnsi" w:eastAsiaTheme="majorEastAsia" w:hAnsiTheme="minorHAnsi" w:cstheme="minorHAnsi"/>
        </w:rPr>
        <w:t xml:space="preserve"> (ng) </w:t>
      </w:r>
      <w:r w:rsidRPr="007378EE">
        <w:rPr>
          <w:rFonts w:asciiTheme="minorHAnsi" w:eastAsiaTheme="majorEastAsia" w:hAnsiTheme="minorHAnsi" w:cstheme="minorHAnsi"/>
        </w:rPr>
        <w:t>was calculated using the NEBioCalculator®</w:t>
      </w:r>
      <w:r>
        <w:rPr>
          <w:rFonts w:asciiTheme="minorHAnsi" w:eastAsiaTheme="majorEastAsia" w:hAnsiTheme="minorHAnsi" w:cstheme="minorHAnsi"/>
        </w:rPr>
        <w:t xml:space="preserve"> (NEB).</w:t>
      </w:r>
      <w:r w:rsidRPr="007378EE">
        <w:rPr>
          <w:rFonts w:asciiTheme="minorHAnsi" w:eastAsiaTheme="majorEastAsia" w:hAnsiTheme="minorHAnsi" w:cstheme="minorHAnsi"/>
        </w:rPr>
        <w:t xml:space="preserve"> </w:t>
      </w:r>
      <w:r>
        <w:rPr>
          <w:rFonts w:asciiTheme="minorHAnsi" w:eastAsiaTheme="majorEastAsia" w:hAnsiTheme="minorHAnsi" w:cstheme="minorHAnsi"/>
        </w:rPr>
        <w:t>T</w:t>
      </w:r>
      <w:r w:rsidRPr="007378EE">
        <w:rPr>
          <w:rFonts w:asciiTheme="minorHAnsi" w:eastAsiaTheme="majorEastAsia" w:hAnsiTheme="minorHAnsi" w:cstheme="minorHAnsi"/>
        </w:rPr>
        <w:t>he annealing temperature of the homologous regions between the fragments was estimated with the NEB Tm Calculator</w:t>
      </w:r>
      <w:r>
        <w:rPr>
          <w:rFonts w:asciiTheme="minorHAnsi" w:eastAsiaTheme="majorEastAsia" w:hAnsiTheme="minorHAnsi" w:cstheme="minorHAnsi"/>
        </w:rPr>
        <w:t xml:space="preserve"> (NEB)</w:t>
      </w:r>
      <w:r w:rsidRPr="007378EE">
        <w:rPr>
          <w:rFonts w:asciiTheme="minorHAnsi" w:eastAsiaTheme="majorEastAsia" w:hAnsiTheme="minorHAnsi" w:cstheme="minorHAnsi"/>
        </w:rPr>
        <w:t xml:space="preserve">. The </w:t>
      </w:r>
      <w:r>
        <w:rPr>
          <w:rFonts w:asciiTheme="minorHAnsi" w:eastAsiaTheme="majorEastAsia" w:hAnsiTheme="minorHAnsi" w:cstheme="minorHAnsi"/>
        </w:rPr>
        <w:t xml:space="preserve">overlap </w:t>
      </w:r>
      <w:r w:rsidRPr="007378EE">
        <w:rPr>
          <w:rFonts w:asciiTheme="minorHAnsi" w:eastAsiaTheme="majorEastAsia" w:hAnsiTheme="minorHAnsi" w:cstheme="minorHAnsi"/>
        </w:rPr>
        <w:t>PCR was run for 15 cycles. For the extension step, the two primers flanking the outer parts, 3'-HR_</w:t>
      </w:r>
      <w:r w:rsidRPr="00643AC7">
        <w:rPr>
          <w:rFonts w:asciiTheme="minorHAnsi" w:eastAsiaTheme="majorEastAsia" w:hAnsiTheme="minorHAnsi" w:cstheme="minorHAnsi"/>
          <w:i/>
        </w:rPr>
        <w:t>FLD1</w:t>
      </w:r>
      <w:r w:rsidRPr="00666DCA">
        <w:rPr>
          <w:rFonts w:asciiTheme="minorHAnsi" w:eastAsiaTheme="majorEastAsia" w:hAnsiTheme="minorHAnsi" w:cstheme="minorHAnsi"/>
          <w:iCs/>
          <w:vertAlign w:val="superscript"/>
        </w:rPr>
        <w:t>UP</w:t>
      </w:r>
      <w:r w:rsidRPr="007378EE">
        <w:rPr>
          <w:rFonts w:asciiTheme="minorHAnsi" w:eastAsiaTheme="majorEastAsia" w:hAnsiTheme="minorHAnsi" w:cstheme="minorHAnsi"/>
        </w:rPr>
        <w:t>_FW and 3'-HR_</w:t>
      </w:r>
      <w:r w:rsidRPr="00643AC7">
        <w:rPr>
          <w:rFonts w:asciiTheme="minorHAnsi" w:eastAsiaTheme="majorEastAsia" w:hAnsiTheme="minorHAnsi" w:cstheme="minorHAnsi"/>
          <w:i/>
        </w:rPr>
        <w:t>FLD1</w:t>
      </w:r>
      <w:r w:rsidRPr="00666DCA">
        <w:rPr>
          <w:rFonts w:asciiTheme="minorHAnsi" w:eastAsiaTheme="majorEastAsia" w:hAnsiTheme="minorHAnsi" w:cstheme="minorHAnsi"/>
          <w:iCs/>
          <w:vertAlign w:val="superscript"/>
        </w:rPr>
        <w:t>UP</w:t>
      </w:r>
      <w:r w:rsidRPr="007378EE">
        <w:rPr>
          <w:rFonts w:asciiTheme="minorHAnsi" w:eastAsiaTheme="majorEastAsia" w:hAnsiTheme="minorHAnsi" w:cstheme="minorHAnsi"/>
        </w:rPr>
        <w:t xml:space="preserve">_RV, were added right after. The PCR was started again for </w:t>
      </w:r>
      <w:r w:rsidR="006B2CD6">
        <w:rPr>
          <w:rFonts w:asciiTheme="minorHAnsi" w:eastAsiaTheme="majorEastAsia" w:hAnsiTheme="minorHAnsi" w:cstheme="minorHAnsi"/>
        </w:rPr>
        <w:t>15 more</w:t>
      </w:r>
      <w:r w:rsidRPr="007378EE">
        <w:rPr>
          <w:rFonts w:asciiTheme="minorHAnsi" w:eastAsiaTheme="majorEastAsia" w:hAnsiTheme="minorHAnsi" w:cstheme="minorHAnsi"/>
        </w:rPr>
        <w:t xml:space="preserve"> cycles, using an annealing temperature matching the corresponding primers. Afterwards, the overlap extension product was gel-extracted and purified.</w:t>
      </w:r>
    </w:p>
    <w:p w14:paraId="4EA5B74F" w14:textId="38130F96" w:rsidR="00BA52F2" w:rsidRPr="007378EE" w:rsidRDefault="00BA52F2" w:rsidP="00BA52F2">
      <w:pPr>
        <w:spacing w:line="480" w:lineRule="auto"/>
        <w:jc w:val="both"/>
        <w:rPr>
          <w:rFonts w:asciiTheme="minorHAnsi" w:eastAsiaTheme="majorEastAsia" w:hAnsiTheme="minorHAnsi" w:cstheme="minorHAnsi"/>
          <w:color w:val="FF0000"/>
        </w:rPr>
      </w:pPr>
      <w:r w:rsidRPr="007378EE">
        <w:rPr>
          <w:rFonts w:asciiTheme="minorHAnsi" w:eastAsiaTheme="majorEastAsia" w:hAnsiTheme="minorHAnsi" w:cstheme="minorHAnsi"/>
        </w:rPr>
        <w:t>The</w:t>
      </w:r>
      <w:r>
        <w:rPr>
          <w:rFonts w:asciiTheme="minorHAnsi" w:eastAsiaTheme="majorEastAsia" w:hAnsiTheme="minorHAnsi" w:cstheme="minorHAnsi"/>
        </w:rPr>
        <w:t xml:space="preserve"> four base pair</w:t>
      </w:r>
      <w:r w:rsidRPr="007378EE">
        <w:rPr>
          <w:rFonts w:asciiTheme="minorHAnsi" w:eastAsiaTheme="majorEastAsia" w:hAnsiTheme="minorHAnsi" w:cstheme="minorHAnsi"/>
        </w:rPr>
        <w:t xml:space="preserve"> </w:t>
      </w:r>
      <w:r>
        <w:rPr>
          <w:rFonts w:asciiTheme="minorHAnsi" w:eastAsiaTheme="majorEastAsia" w:hAnsiTheme="minorHAnsi" w:cstheme="minorHAnsi"/>
        </w:rPr>
        <w:t>overhangs added at the outer parts of the</w:t>
      </w:r>
      <w:r w:rsidRPr="007378EE">
        <w:rPr>
          <w:rFonts w:asciiTheme="minorHAnsi" w:eastAsiaTheme="majorEastAsia" w:hAnsiTheme="minorHAnsi" w:cstheme="minorHAnsi"/>
        </w:rPr>
        <w:t xml:space="preserve"> homologous regions allowed</w:t>
      </w:r>
      <w:r w:rsidRPr="007378EE">
        <w:rPr>
          <w:rFonts w:asciiTheme="minorHAnsi" w:eastAsiaTheme="majorEastAsia" w:hAnsiTheme="minorHAnsi" w:cstheme="minorHAnsi"/>
          <w:color w:val="FF0000"/>
        </w:rPr>
        <w:t xml:space="preserve"> </w:t>
      </w:r>
      <w:r w:rsidRPr="007378EE">
        <w:rPr>
          <w:rFonts w:asciiTheme="minorHAnsi" w:hAnsiTheme="minorHAnsi" w:cstheme="minorHAnsi"/>
          <w:lang w:val="en-GB"/>
        </w:rPr>
        <w:t xml:space="preserve">its assembly with the corresponding expression cassette in between in </w:t>
      </w:r>
      <w:r w:rsidR="00007F7D">
        <w:rPr>
          <w:rFonts w:asciiTheme="minorHAnsi" w:hAnsiTheme="minorHAnsi" w:cstheme="minorHAnsi"/>
          <w:lang w:val="en-GB"/>
        </w:rPr>
        <w:t xml:space="preserve">the </w:t>
      </w:r>
      <w:r w:rsidRPr="007378EE">
        <w:rPr>
          <w:rFonts w:asciiTheme="minorHAnsi" w:hAnsiTheme="minorHAnsi" w:cstheme="minorHAnsi"/>
          <w:lang w:val="en-GB"/>
        </w:rPr>
        <w:t>recipient</w:t>
      </w:r>
      <w:r w:rsidR="00007F7D">
        <w:rPr>
          <w:rFonts w:asciiTheme="minorHAnsi" w:hAnsiTheme="minorHAnsi" w:cstheme="minorHAnsi"/>
          <w:lang w:val="en-GB"/>
        </w:rPr>
        <w:t xml:space="preserve"> vector</w:t>
      </w:r>
      <w:r w:rsidRPr="007378EE">
        <w:rPr>
          <w:rFonts w:asciiTheme="minorHAnsi" w:hAnsiTheme="minorHAnsi" w:cstheme="minorHAnsi"/>
          <w:lang w:val="en-GB"/>
        </w:rPr>
        <w:t xml:space="preserve"> BB3nK_ext_AD</w:t>
      </w:r>
      <w:r w:rsidR="00067278">
        <w:rPr>
          <w:rFonts w:asciiTheme="minorHAnsi" w:hAnsiTheme="minorHAnsi" w:cstheme="minorHAnsi"/>
          <w:lang w:val="en-GB"/>
        </w:rPr>
        <w:t>,</w:t>
      </w:r>
      <w:r w:rsidRPr="007378EE">
        <w:rPr>
          <w:rFonts w:asciiTheme="minorHAnsi" w:hAnsiTheme="minorHAnsi" w:cstheme="minorHAnsi"/>
          <w:lang w:val="en-GB"/>
        </w:rPr>
        <w:t xml:space="preserve"> provided by the</w:t>
      </w:r>
      <w:r w:rsidRPr="007378EE">
        <w:rPr>
          <w:rFonts w:asciiTheme="minorHAnsi" w:eastAsiaTheme="majorEastAsia" w:hAnsiTheme="minorHAnsi" w:cstheme="minorHAnsi"/>
        </w:rPr>
        <w:t xml:space="preserve"> CRISP</w:t>
      </w:r>
      <w:r w:rsidRPr="007378EE">
        <w:rPr>
          <w:rFonts w:asciiTheme="minorHAnsi" w:eastAsiaTheme="majorEastAsia" w:hAnsiTheme="minorHAnsi" w:cstheme="minorHAnsi"/>
          <w:i/>
          <w:iCs/>
        </w:rPr>
        <w:t xml:space="preserve">i </w:t>
      </w:r>
      <w:r w:rsidRPr="007378EE">
        <w:rPr>
          <w:rFonts w:asciiTheme="minorHAnsi" w:eastAsiaTheme="majorEastAsia" w:hAnsiTheme="minorHAnsi" w:cstheme="minorHAnsi"/>
        </w:rPr>
        <w:t>kit</w:t>
      </w:r>
      <w:r w:rsidRPr="007378EE">
        <w:rPr>
          <w:rFonts w:asciiTheme="minorHAnsi" w:hAnsiTheme="minorHAnsi" w:cstheme="minorHAnsi"/>
          <w:lang w:val="en-GB"/>
        </w:rPr>
        <w:t xml:space="preserve"> from Addgene, by performing a GGA reaction using the enzyme </w:t>
      </w:r>
      <w:r w:rsidRPr="007378EE">
        <w:rPr>
          <w:rFonts w:asciiTheme="minorHAnsi" w:hAnsiTheme="minorHAnsi" w:cstheme="minorHAnsi"/>
          <w:i/>
          <w:iCs/>
          <w:lang w:val="en-GB"/>
        </w:rPr>
        <w:t>Bsa</w:t>
      </w:r>
      <w:r w:rsidRPr="007378EE">
        <w:rPr>
          <w:rFonts w:asciiTheme="minorHAnsi" w:hAnsiTheme="minorHAnsi" w:cstheme="minorHAnsi"/>
          <w:lang w:val="en-GB"/>
        </w:rPr>
        <w:t>I-HF®v2 from</w:t>
      </w:r>
      <w:r>
        <w:rPr>
          <w:rFonts w:asciiTheme="minorHAnsi" w:hAnsiTheme="minorHAnsi" w:cstheme="minorHAnsi"/>
          <w:lang w:val="en-GB"/>
        </w:rPr>
        <w:t xml:space="preserve"> NEB</w:t>
      </w:r>
      <w:r w:rsidRPr="007378EE">
        <w:rPr>
          <w:rFonts w:asciiTheme="minorHAnsi" w:hAnsiTheme="minorHAnsi" w:cstheme="minorHAnsi"/>
          <w:lang w:val="en-GB"/>
        </w:rPr>
        <w:t xml:space="preserve">. The external </w:t>
      </w:r>
      <w:r w:rsidRPr="007378EE">
        <w:rPr>
          <w:rFonts w:asciiTheme="minorHAnsi" w:hAnsiTheme="minorHAnsi" w:cstheme="minorHAnsi"/>
          <w:i/>
          <w:iCs/>
          <w:lang w:val="en-GB"/>
        </w:rPr>
        <w:t>Bbs</w:t>
      </w:r>
      <w:r w:rsidRPr="007378EE">
        <w:rPr>
          <w:rFonts w:asciiTheme="minorHAnsi" w:hAnsiTheme="minorHAnsi" w:cstheme="minorHAnsi"/>
          <w:lang w:val="en-GB"/>
        </w:rPr>
        <w:t xml:space="preserve">I sites </w:t>
      </w:r>
      <w:r w:rsidR="00676AC2">
        <w:rPr>
          <w:rFonts w:asciiTheme="minorHAnsi" w:hAnsiTheme="minorHAnsi" w:cstheme="minorHAnsi"/>
          <w:lang w:val="en-GB"/>
        </w:rPr>
        <w:t xml:space="preserve">also present </w:t>
      </w:r>
      <w:r w:rsidRPr="007378EE">
        <w:rPr>
          <w:rFonts w:asciiTheme="minorHAnsi" w:hAnsiTheme="minorHAnsi" w:cstheme="minorHAnsi"/>
          <w:lang w:val="en-GB"/>
        </w:rPr>
        <w:t>in th</w:t>
      </w:r>
      <w:r w:rsidR="00676AC2">
        <w:rPr>
          <w:rFonts w:asciiTheme="minorHAnsi" w:hAnsiTheme="minorHAnsi" w:cstheme="minorHAnsi"/>
          <w:lang w:val="en-GB"/>
        </w:rPr>
        <w:t>is</w:t>
      </w:r>
      <w:r w:rsidRPr="007378EE">
        <w:rPr>
          <w:rFonts w:asciiTheme="minorHAnsi" w:hAnsiTheme="minorHAnsi" w:cstheme="minorHAnsi"/>
          <w:lang w:val="en-GB"/>
        </w:rPr>
        <w:t xml:space="preserve"> BB3 plasmid</w:t>
      </w:r>
      <w:r>
        <w:rPr>
          <w:rFonts w:asciiTheme="minorHAnsi" w:hAnsiTheme="minorHAnsi" w:cstheme="minorHAnsi"/>
          <w:lang w:val="en-GB"/>
        </w:rPr>
        <w:t xml:space="preserve"> enabled</w:t>
      </w:r>
      <w:r w:rsidRPr="007378EE">
        <w:rPr>
          <w:rFonts w:asciiTheme="minorHAnsi" w:hAnsiTheme="minorHAnsi" w:cstheme="minorHAnsi"/>
          <w:lang w:val="en-GB"/>
        </w:rPr>
        <w:t xml:space="preserve"> the excision of the final donor DNA construct by a simple overnight digestion using the </w:t>
      </w:r>
      <w:r w:rsidRPr="007378EE">
        <w:rPr>
          <w:rFonts w:asciiTheme="minorHAnsi" w:hAnsiTheme="minorHAnsi" w:cstheme="minorHAnsi"/>
          <w:i/>
          <w:iCs/>
          <w:lang w:val="en-GB"/>
        </w:rPr>
        <w:t>Bpi</w:t>
      </w:r>
      <w:r w:rsidRPr="007378EE">
        <w:rPr>
          <w:rFonts w:asciiTheme="minorHAnsi" w:hAnsiTheme="minorHAnsi" w:cstheme="minorHAnsi"/>
          <w:lang w:val="en-GB"/>
        </w:rPr>
        <w:t>I (</w:t>
      </w:r>
      <w:r w:rsidRPr="007378EE">
        <w:rPr>
          <w:rFonts w:asciiTheme="minorHAnsi" w:hAnsiTheme="minorHAnsi" w:cstheme="minorHAnsi"/>
          <w:i/>
          <w:iCs/>
          <w:lang w:val="en-GB"/>
        </w:rPr>
        <w:t>Bbs</w:t>
      </w:r>
      <w:r w:rsidRPr="007378EE">
        <w:rPr>
          <w:rFonts w:asciiTheme="minorHAnsi" w:hAnsiTheme="minorHAnsi" w:cstheme="minorHAnsi"/>
          <w:lang w:val="en-GB"/>
        </w:rPr>
        <w:t>I) restriction enzyme from Thermo</w:t>
      </w:r>
      <w:r w:rsidR="00016114">
        <w:rPr>
          <w:rFonts w:asciiTheme="minorHAnsi" w:hAnsiTheme="minorHAnsi" w:cstheme="minorHAnsi"/>
          <w:lang w:val="en-GB"/>
        </w:rPr>
        <w:t xml:space="preserve"> </w:t>
      </w:r>
      <w:r w:rsidRPr="007378EE">
        <w:rPr>
          <w:rFonts w:asciiTheme="minorHAnsi" w:hAnsiTheme="minorHAnsi" w:cstheme="minorHAnsi"/>
          <w:lang w:val="en-GB"/>
        </w:rPr>
        <w:t>Fisher Scientific (MA, USA).</w:t>
      </w:r>
    </w:p>
    <w:p w14:paraId="46763282" w14:textId="0807B082" w:rsidR="00BA52F2" w:rsidRPr="007378EE" w:rsidRDefault="00BA52F2" w:rsidP="00BA52F2">
      <w:pPr>
        <w:spacing w:line="480" w:lineRule="auto"/>
        <w:jc w:val="both"/>
        <w:rPr>
          <w:rFonts w:asciiTheme="minorHAnsi" w:hAnsiTheme="minorHAnsi" w:cstheme="minorHAnsi"/>
          <w:color w:val="000000"/>
          <w:lang w:val="en-GB"/>
        </w:rPr>
      </w:pPr>
      <w:r w:rsidRPr="007378EE">
        <w:rPr>
          <w:rFonts w:asciiTheme="minorHAnsi" w:eastAsiaTheme="majorEastAsia" w:hAnsiTheme="minorHAnsi" w:cstheme="minorHAnsi"/>
        </w:rPr>
        <w:t>T</w:t>
      </w:r>
      <w:r>
        <w:rPr>
          <w:rFonts w:asciiTheme="minorHAnsi" w:eastAsiaTheme="majorEastAsia" w:hAnsiTheme="minorHAnsi" w:cstheme="minorHAnsi"/>
        </w:rPr>
        <w:t>wo</w:t>
      </w:r>
      <w:r w:rsidRPr="007378EE">
        <w:rPr>
          <w:rFonts w:asciiTheme="minorHAnsi" w:eastAsiaTheme="majorEastAsia" w:hAnsiTheme="minorHAnsi" w:cstheme="minorHAnsi"/>
        </w:rPr>
        <w:t xml:space="preserve"> sgRNAs were </w:t>
      </w:r>
      <w:r w:rsidR="005416B4">
        <w:rPr>
          <w:rFonts w:asciiTheme="minorHAnsi" w:eastAsiaTheme="majorEastAsia" w:hAnsiTheme="minorHAnsi" w:cstheme="minorHAnsi"/>
        </w:rPr>
        <w:t xml:space="preserve">individually </w:t>
      </w:r>
      <w:r w:rsidRPr="007378EE">
        <w:rPr>
          <w:rFonts w:asciiTheme="minorHAnsi" w:eastAsiaTheme="majorEastAsia" w:hAnsiTheme="minorHAnsi" w:cstheme="minorHAnsi"/>
        </w:rPr>
        <w:t xml:space="preserve">designed and generated for each target </w:t>
      </w:r>
      <w:r w:rsidR="005416B4">
        <w:rPr>
          <w:rFonts w:asciiTheme="minorHAnsi" w:eastAsiaTheme="majorEastAsia" w:hAnsiTheme="minorHAnsi" w:cstheme="minorHAnsi"/>
        </w:rPr>
        <w:t>s</w:t>
      </w:r>
      <w:r w:rsidRPr="007378EE">
        <w:rPr>
          <w:rFonts w:asciiTheme="minorHAnsi" w:eastAsiaTheme="majorEastAsia" w:hAnsiTheme="minorHAnsi" w:cstheme="minorHAnsi"/>
        </w:rPr>
        <w:t>ite and inserted into BB3 plasmids from the CRISP</w:t>
      </w:r>
      <w:r w:rsidRPr="007378EE">
        <w:rPr>
          <w:rFonts w:asciiTheme="minorHAnsi" w:eastAsiaTheme="majorEastAsia" w:hAnsiTheme="minorHAnsi" w:cstheme="minorHAnsi"/>
          <w:i/>
          <w:iCs/>
        </w:rPr>
        <w:t xml:space="preserve">i </w:t>
      </w:r>
      <w:r w:rsidRPr="007378EE">
        <w:rPr>
          <w:rFonts w:asciiTheme="minorHAnsi" w:eastAsiaTheme="majorEastAsia" w:hAnsiTheme="minorHAnsi" w:cstheme="minorHAnsi"/>
        </w:rPr>
        <w:t xml:space="preserve">kit following the protocols described in </w:t>
      </w:r>
      <w:r w:rsidRPr="007378EE">
        <w:rPr>
          <w:rFonts w:asciiTheme="minorHAnsi" w:hAnsiTheme="minorHAnsi" w:cstheme="minorHAnsi"/>
          <w:color w:val="000000"/>
          <w:lang w:val="en-GB"/>
        </w:rPr>
        <w:t>Gassler et al.</w:t>
      </w:r>
      <w:r w:rsidR="009363A4">
        <w:rPr>
          <w:rFonts w:asciiTheme="minorHAnsi" w:hAnsiTheme="minorHAnsi" w:cstheme="minorHAnsi"/>
          <w:color w:val="000000"/>
          <w:lang w:val="en-GB"/>
        </w:rPr>
        <w:t xml:space="preserve"> </w:t>
      </w:r>
      <w:sdt>
        <w:sdtPr>
          <w:rPr>
            <w:rFonts w:asciiTheme="minorHAnsi" w:hAnsiTheme="minorHAnsi" w:cstheme="minorHAnsi"/>
            <w:color w:val="000000"/>
            <w:lang w:val="en-GB"/>
          </w:rPr>
          <w:tag w:val="MENDELEY_CITATION_v3_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"/>
          <w:id w:val="-2024536714"/>
          <w:placeholder>
            <w:docPart w:val="DefaultPlaceholder_-1854013440"/>
          </w:placeholder>
        </w:sdtPr>
        <w:sdtEndPr/>
        <w:sdtContent>
          <w:r w:rsidR="009363A4" w:rsidRPr="009363A4">
            <w:rPr>
              <w:rFonts w:asciiTheme="minorHAnsi" w:hAnsiTheme="minorHAnsi" w:cstheme="minorHAnsi"/>
              <w:color w:val="000000"/>
              <w:lang w:val="en-GB"/>
            </w:rPr>
            <w:t>[2]</w:t>
          </w:r>
        </w:sdtContent>
      </w:sdt>
      <w:r w:rsidR="009363A4">
        <w:rPr>
          <w:rFonts w:asciiTheme="minorHAnsi" w:hAnsiTheme="minorHAnsi" w:cstheme="minorHAnsi"/>
          <w:color w:val="000000"/>
          <w:lang w:val="en-GB"/>
        </w:rPr>
        <w:t>.</w:t>
      </w:r>
    </w:p>
    <w:p w14:paraId="3F7C72C7" w14:textId="63E6C897" w:rsidR="00BA52F2" w:rsidRPr="007378EE" w:rsidRDefault="00BA52F2" w:rsidP="00BA52F2">
      <w:pPr>
        <w:spacing w:line="480" w:lineRule="auto"/>
        <w:jc w:val="both"/>
        <w:rPr>
          <w:rFonts w:asciiTheme="minorHAnsi" w:hAnsiTheme="minorHAnsi" w:cstheme="minorHAnsi"/>
          <w:color w:val="000000"/>
          <w:lang w:val="en-GB"/>
        </w:rPr>
      </w:pPr>
      <w:r w:rsidRPr="007378EE">
        <w:rPr>
          <w:rFonts w:asciiTheme="minorHAnsi" w:hAnsiTheme="minorHAnsi" w:cstheme="minorHAnsi"/>
          <w:color w:val="000000"/>
          <w:lang w:val="en-GB"/>
        </w:rPr>
        <w:t xml:space="preserve">The co-transformation of the donor DNA template and the BB3 plasmid harboring the sgRNA and a human codon optimized Cas9 for </w:t>
      </w:r>
      <w:proofErr w:type="spellStart"/>
      <w:r w:rsidRPr="007378EE">
        <w:rPr>
          <w:rFonts w:asciiTheme="minorHAnsi" w:hAnsiTheme="minorHAnsi" w:cstheme="minorHAnsi"/>
          <w:color w:val="000000"/>
          <w:lang w:val="en-GB"/>
        </w:rPr>
        <w:t>episomal</w:t>
      </w:r>
      <w:proofErr w:type="spellEnd"/>
      <w:r w:rsidRPr="007378EE">
        <w:rPr>
          <w:rFonts w:asciiTheme="minorHAnsi" w:hAnsiTheme="minorHAnsi" w:cstheme="minorHAnsi"/>
          <w:color w:val="000000"/>
          <w:lang w:val="en-GB"/>
        </w:rPr>
        <w:t xml:space="preserve"> expression in </w:t>
      </w:r>
      <w:r w:rsidR="00C315F3" w:rsidRPr="00C315F3">
        <w:rPr>
          <w:rFonts w:asciiTheme="minorHAnsi" w:hAnsiTheme="minorHAnsi" w:cstheme="minorHAnsi"/>
          <w:i/>
          <w:iCs/>
          <w:lang w:val="en-GB"/>
        </w:rPr>
        <w:t>K. phaffii</w:t>
      </w:r>
      <w:r w:rsidRPr="007378EE">
        <w:rPr>
          <w:rFonts w:asciiTheme="minorHAnsi" w:hAnsiTheme="minorHAnsi" w:cstheme="minorHAnsi"/>
          <w:color w:val="000000"/>
          <w:lang w:val="en-GB"/>
        </w:rPr>
        <w:t xml:space="preserve"> was performed as described elsewhere </w:t>
      </w:r>
      <w:sdt>
        <w:sdtPr>
          <w:rPr>
            <w:rFonts w:asciiTheme="minorHAnsi" w:hAnsiTheme="minorHAnsi" w:cstheme="minorHAnsi"/>
            <w:color w:val="000000"/>
            <w:lang w:val="en-GB"/>
          </w:rPr>
          <w:tag w:val="MENDELEY_CITATION_v3_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"/>
          <w:id w:val="-1005505122"/>
          <w:placeholder>
            <w:docPart w:val="3265F872B07042BB9A288F7A3EA41807"/>
          </w:placeholder>
        </w:sdtPr>
        <w:sdtEndPr/>
        <w:sdtContent>
          <w:r w:rsidR="009363A4" w:rsidRPr="009363A4">
            <w:rPr>
              <w:rFonts w:asciiTheme="minorHAnsi" w:hAnsiTheme="minorHAnsi" w:cstheme="minorHAnsi"/>
              <w:color w:val="000000"/>
              <w:lang w:val="en-GB"/>
            </w:rPr>
            <w:t>[2]</w:t>
          </w:r>
        </w:sdtContent>
      </w:sdt>
      <w:r w:rsidRPr="007378EE">
        <w:rPr>
          <w:rFonts w:asciiTheme="minorHAnsi" w:hAnsiTheme="minorHAnsi" w:cstheme="minorHAnsi"/>
          <w:color w:val="000000"/>
          <w:lang w:val="en-GB"/>
        </w:rPr>
        <w:t>.</w:t>
      </w:r>
    </w:p>
    <w:p w14:paraId="244C160F" w14:textId="7D7EB980" w:rsidR="00BA52F2" w:rsidRPr="007378EE" w:rsidRDefault="00BA52F2" w:rsidP="00BA52F2">
      <w:pPr>
        <w:spacing w:line="480" w:lineRule="auto"/>
        <w:jc w:val="both"/>
        <w:rPr>
          <w:rFonts w:asciiTheme="minorHAnsi" w:hAnsiTheme="minorHAnsi" w:cstheme="minorHAnsi"/>
          <w:color w:val="000000"/>
          <w:lang w:val="en-GB"/>
        </w:rPr>
      </w:pPr>
      <w:r w:rsidRPr="007378EE">
        <w:rPr>
          <w:rFonts w:asciiTheme="minorHAnsi" w:hAnsiTheme="minorHAnsi" w:cstheme="minorHAnsi"/>
          <w:color w:val="000000"/>
          <w:lang w:val="en-GB"/>
        </w:rPr>
        <w:t xml:space="preserve">All the plasmids whose generation involved a PCR step were sequenced. Once the transformants were obtained, three isolates from each strain were checked individually at </w:t>
      </w:r>
      <w:r w:rsidR="009B683B">
        <w:rPr>
          <w:rFonts w:asciiTheme="minorHAnsi" w:hAnsiTheme="minorHAnsi" w:cstheme="minorHAnsi"/>
          <w:color w:val="000000"/>
          <w:lang w:val="en-GB"/>
        </w:rPr>
        <w:t xml:space="preserve">both </w:t>
      </w:r>
      <w:r w:rsidRPr="007378EE">
        <w:rPr>
          <w:rFonts w:asciiTheme="minorHAnsi" w:hAnsiTheme="minorHAnsi" w:cstheme="minorHAnsi"/>
          <w:color w:val="000000"/>
          <w:lang w:val="en-GB"/>
        </w:rPr>
        <w:t>5’ and 3’ ends of the integrated donor DNA by Sanger sequencing using the verification primers</w:t>
      </w:r>
      <w:r>
        <w:rPr>
          <w:rFonts w:asciiTheme="minorHAnsi" w:hAnsiTheme="minorHAnsi" w:cstheme="minorHAnsi"/>
          <w:color w:val="000000"/>
          <w:lang w:val="en-GB"/>
        </w:rPr>
        <w:t xml:space="preserve"> (Table S</w:t>
      </w:r>
      <w:r w:rsidR="00703214">
        <w:rPr>
          <w:rFonts w:asciiTheme="minorHAnsi" w:hAnsiTheme="minorHAnsi" w:cstheme="minorHAnsi"/>
          <w:color w:val="000000"/>
          <w:lang w:val="en-GB"/>
        </w:rPr>
        <w:t>2</w:t>
      </w:r>
      <w:r>
        <w:rPr>
          <w:rFonts w:asciiTheme="minorHAnsi" w:hAnsiTheme="minorHAnsi" w:cstheme="minorHAnsi"/>
          <w:color w:val="000000"/>
          <w:lang w:val="en-GB"/>
        </w:rPr>
        <w:t>)</w:t>
      </w:r>
      <w:r w:rsidRPr="007378EE">
        <w:rPr>
          <w:rFonts w:asciiTheme="minorHAnsi" w:hAnsiTheme="minorHAnsi" w:cstheme="minorHAnsi"/>
          <w:color w:val="000000"/>
          <w:lang w:val="en-GB"/>
        </w:rPr>
        <w:t xml:space="preserve">. The </w:t>
      </w:r>
      <w:r w:rsidRPr="007378EE">
        <w:rPr>
          <w:rFonts w:asciiTheme="minorHAnsi" w:hAnsiTheme="minorHAnsi" w:cstheme="minorHAnsi"/>
          <w:color w:val="000000"/>
          <w:lang w:val="en-GB"/>
        </w:rPr>
        <w:lastRenderedPageBreak/>
        <w:t xml:space="preserve">sequencing was performed by the Genomics and Bioinformatics Service of the </w:t>
      </w:r>
      <w:proofErr w:type="spellStart"/>
      <w:r w:rsidRPr="007378EE">
        <w:rPr>
          <w:rFonts w:asciiTheme="minorHAnsi" w:hAnsiTheme="minorHAnsi" w:cstheme="minorHAnsi"/>
          <w:color w:val="000000"/>
          <w:lang w:val="en-GB"/>
        </w:rPr>
        <w:t>Universitat</w:t>
      </w:r>
      <w:proofErr w:type="spellEnd"/>
      <w:r w:rsidRPr="007378EE">
        <w:rPr>
          <w:rFonts w:asciiTheme="minorHAnsi" w:hAnsiTheme="minorHAnsi" w:cstheme="minorHAnsi"/>
          <w:color w:val="000000"/>
          <w:lang w:val="en-GB"/>
        </w:rPr>
        <w:t xml:space="preserve"> </w:t>
      </w:r>
      <w:proofErr w:type="spellStart"/>
      <w:r w:rsidRPr="007378EE">
        <w:rPr>
          <w:rFonts w:asciiTheme="minorHAnsi" w:hAnsiTheme="minorHAnsi" w:cstheme="minorHAnsi"/>
          <w:color w:val="000000"/>
          <w:lang w:val="en-GB"/>
        </w:rPr>
        <w:t>Autònoma</w:t>
      </w:r>
      <w:proofErr w:type="spellEnd"/>
      <w:r w:rsidRPr="007378EE">
        <w:rPr>
          <w:rFonts w:asciiTheme="minorHAnsi" w:hAnsiTheme="minorHAnsi" w:cstheme="minorHAnsi"/>
          <w:color w:val="000000"/>
          <w:lang w:val="en-GB"/>
        </w:rPr>
        <w:t xml:space="preserve"> de Barcelona (Bellaterra, Spain).</w:t>
      </w:r>
    </w:p>
    <w:p w14:paraId="15F70828" w14:textId="77777777" w:rsidR="00147519" w:rsidRPr="00147519" w:rsidRDefault="00147519" w:rsidP="009A265F">
      <w:pPr>
        <w:pStyle w:val="Caption"/>
        <w:keepNext/>
        <w:jc w:val="both"/>
        <w:rPr>
          <w:rFonts w:asciiTheme="minorHAnsi" w:hAnsiTheme="minorHAnsi" w:cstheme="minorHAnsi"/>
          <w:i w:val="0"/>
          <w:color w:val="000000" w:themeColor="text1"/>
          <w:sz w:val="22"/>
          <w:szCs w:val="22"/>
        </w:rPr>
      </w:pPr>
      <w:r w:rsidRPr="00147519">
        <w:rPr>
          <w:rFonts w:asciiTheme="minorHAnsi" w:hAnsiTheme="minorHAnsi" w:cstheme="minorHAnsi"/>
          <w:b/>
          <w:i w:val="0"/>
          <w:color w:val="000000" w:themeColor="text1"/>
          <w:sz w:val="22"/>
          <w:szCs w:val="22"/>
        </w:rPr>
        <w:t xml:space="preserve">Table </w:t>
      </w:r>
      <w:r>
        <w:rPr>
          <w:rFonts w:asciiTheme="minorHAnsi" w:hAnsiTheme="minorHAnsi" w:cstheme="minorHAnsi"/>
          <w:b/>
          <w:i w:val="0"/>
          <w:color w:val="000000" w:themeColor="text1"/>
          <w:sz w:val="22"/>
          <w:szCs w:val="22"/>
        </w:rPr>
        <w:t xml:space="preserve">S2 </w:t>
      </w:r>
      <w:r>
        <w:rPr>
          <w:rFonts w:asciiTheme="minorHAnsi" w:hAnsiTheme="minorHAnsi" w:cstheme="minorHAnsi"/>
          <w:i w:val="0"/>
          <w:color w:val="000000" w:themeColor="text1"/>
          <w:sz w:val="22"/>
          <w:szCs w:val="22"/>
        </w:rPr>
        <w:t>List of primers used for amplification</w:t>
      </w:r>
      <w:r w:rsidR="009A265F">
        <w:rPr>
          <w:rFonts w:asciiTheme="minorHAnsi" w:hAnsiTheme="minorHAnsi" w:cstheme="minorHAnsi"/>
          <w:i w:val="0"/>
          <w:color w:val="000000" w:themeColor="text1"/>
          <w:sz w:val="22"/>
          <w:szCs w:val="22"/>
        </w:rPr>
        <w:t xml:space="preserve"> and cloning</w:t>
      </w:r>
      <w:r>
        <w:rPr>
          <w:rFonts w:asciiTheme="minorHAnsi" w:hAnsiTheme="minorHAnsi" w:cstheme="minorHAnsi"/>
          <w:i w:val="0"/>
          <w:color w:val="000000" w:themeColor="text1"/>
          <w:sz w:val="22"/>
          <w:szCs w:val="22"/>
        </w:rPr>
        <w:t xml:space="preserve"> of DNA parts, </w:t>
      </w:r>
      <w:r w:rsidR="009A265F">
        <w:rPr>
          <w:rFonts w:asciiTheme="minorHAnsi" w:hAnsiTheme="minorHAnsi" w:cstheme="minorHAnsi"/>
          <w:i w:val="0"/>
          <w:color w:val="000000" w:themeColor="text1"/>
          <w:sz w:val="22"/>
          <w:szCs w:val="22"/>
        </w:rPr>
        <w:t xml:space="preserve">sgRNAs construction, </w:t>
      </w:r>
      <w:r>
        <w:rPr>
          <w:rFonts w:asciiTheme="minorHAnsi" w:hAnsiTheme="minorHAnsi" w:cstheme="minorHAnsi"/>
          <w:i w:val="0"/>
          <w:color w:val="000000" w:themeColor="text1"/>
          <w:sz w:val="22"/>
          <w:szCs w:val="22"/>
        </w:rPr>
        <w:t>and sequence verification</w:t>
      </w:r>
      <w:r w:rsidR="009A265F">
        <w:rPr>
          <w:rFonts w:asciiTheme="minorHAnsi" w:hAnsiTheme="minorHAnsi" w:cstheme="minorHAnsi"/>
          <w:i w:val="0"/>
          <w:color w:val="000000" w:themeColor="text1"/>
          <w:sz w:val="22"/>
          <w:szCs w:val="22"/>
        </w:rPr>
        <w:t xml:space="preserve"> of integrations.</w:t>
      </w:r>
    </w:p>
    <w:tbl>
      <w:tblPr>
        <w:tblStyle w:val="GridTable3-Accent3"/>
        <w:tblW w:w="9661"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6"/>
        <w:gridCol w:w="2693"/>
        <w:gridCol w:w="6112"/>
      </w:tblGrid>
      <w:tr w:rsidR="00BA52F2" w14:paraId="4FADEA10" w14:textId="77777777" w:rsidTr="00147519">
        <w:trPr>
          <w:cnfStyle w:val="100000000000" w:firstRow="1" w:lastRow="0" w:firstColumn="0" w:lastColumn="0" w:oddVBand="0" w:evenVBand="0" w:oddHBand="0" w:evenHBand="0" w:firstRowFirstColumn="0" w:firstRowLastColumn="0" w:lastRowFirstColumn="0" w:lastRowLastColumn="0"/>
          <w:trHeight w:val="425"/>
        </w:trPr>
        <w:tc>
          <w:tcPr>
            <w:cnfStyle w:val="001000000100" w:firstRow="0" w:lastRow="0" w:firstColumn="1" w:lastColumn="0" w:oddVBand="0" w:evenVBand="0" w:oddHBand="0" w:evenHBand="0" w:firstRowFirstColumn="1" w:firstRowLastColumn="0" w:lastRowFirstColumn="0" w:lastRowLastColumn="0"/>
            <w:tcW w:w="9661" w:type="dxa"/>
            <w:gridSpan w:val="3"/>
            <w:tcBorders>
              <w:top w:val="single" w:sz="4" w:space="0" w:color="A5A5A5" w:themeColor="accent3"/>
              <w:bottom w:val="single" w:sz="4" w:space="0" w:color="A5A5A5" w:themeColor="accent3"/>
            </w:tcBorders>
            <w:shd w:val="clear" w:color="auto" w:fill="auto"/>
          </w:tcPr>
          <w:p w14:paraId="41009DAE" w14:textId="77777777" w:rsidR="00BA52F2" w:rsidRPr="007378EE" w:rsidRDefault="009A265F" w:rsidP="00BE1998">
            <w:pPr>
              <w:jc w:val="both"/>
              <w:rPr>
                <w:rFonts w:asciiTheme="minorHAnsi" w:eastAsiaTheme="majorEastAsia" w:hAnsiTheme="minorHAnsi" w:cstheme="minorHAnsi"/>
                <w:i w:val="0"/>
                <w:iCs w:val="0"/>
              </w:rPr>
            </w:pPr>
            <w:r>
              <w:rPr>
                <w:rFonts w:asciiTheme="minorHAnsi" w:eastAsiaTheme="majorEastAsia" w:hAnsiTheme="minorHAnsi" w:cstheme="minorHAnsi"/>
                <w:i w:val="0"/>
                <w:iCs w:val="0"/>
              </w:rPr>
              <w:t>Amplification of h</w:t>
            </w:r>
            <w:r w:rsidR="00BA52F2" w:rsidRPr="007378EE">
              <w:rPr>
                <w:rFonts w:asciiTheme="minorHAnsi" w:eastAsiaTheme="majorEastAsia" w:hAnsiTheme="minorHAnsi" w:cstheme="minorHAnsi"/>
                <w:i w:val="0"/>
                <w:iCs w:val="0"/>
              </w:rPr>
              <w:t xml:space="preserve">omology </w:t>
            </w:r>
            <w:r>
              <w:rPr>
                <w:rFonts w:asciiTheme="minorHAnsi" w:eastAsiaTheme="majorEastAsia" w:hAnsiTheme="minorHAnsi" w:cstheme="minorHAnsi"/>
                <w:i w:val="0"/>
                <w:iCs w:val="0"/>
              </w:rPr>
              <w:t>r</w:t>
            </w:r>
            <w:r w:rsidR="00BA52F2" w:rsidRPr="007378EE">
              <w:rPr>
                <w:rFonts w:asciiTheme="minorHAnsi" w:eastAsiaTheme="majorEastAsia" w:hAnsiTheme="minorHAnsi" w:cstheme="minorHAnsi"/>
                <w:i w:val="0"/>
                <w:iCs w:val="0"/>
              </w:rPr>
              <w:t>egions (HR)</w:t>
            </w:r>
          </w:p>
        </w:tc>
      </w:tr>
      <w:tr w:rsidR="00BA52F2" w14:paraId="06F2CF47" w14:textId="77777777" w:rsidTr="00067278">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856" w:type="dxa"/>
            <w:tcBorders>
              <w:top w:val="single" w:sz="4" w:space="0" w:color="A5A5A5" w:themeColor="accent3"/>
              <w:bottom w:val="single" w:sz="4" w:space="0" w:color="A5A5A5" w:themeColor="accent3"/>
              <w:right w:val="single" w:sz="4" w:space="0" w:color="A6A6A6" w:themeColor="background1" w:themeShade="A6"/>
            </w:tcBorders>
            <w:shd w:val="clear" w:color="auto" w:fill="auto"/>
          </w:tcPr>
          <w:p w14:paraId="5DF93716" w14:textId="77777777" w:rsidR="00BA52F2" w:rsidRPr="007378EE" w:rsidRDefault="00BA52F2" w:rsidP="00BE1998">
            <w:pPr>
              <w:jc w:val="both"/>
              <w:rPr>
                <w:rFonts w:asciiTheme="minorHAnsi" w:eastAsiaTheme="majorEastAsia" w:hAnsiTheme="minorHAnsi" w:cstheme="minorHAnsi"/>
                <w:b/>
                <w:bCs/>
                <w:i w:val="0"/>
                <w:iCs w:val="0"/>
              </w:rPr>
            </w:pPr>
            <w:r w:rsidRPr="007378EE">
              <w:rPr>
                <w:rFonts w:asciiTheme="minorHAnsi" w:eastAsiaTheme="majorEastAsia" w:hAnsiTheme="minorHAnsi" w:cstheme="minorHAnsi"/>
                <w:b/>
                <w:bCs/>
                <w:i w:val="0"/>
                <w:iCs w:val="0"/>
              </w:rPr>
              <w:t>Locus</w:t>
            </w:r>
          </w:p>
        </w:tc>
        <w:tc>
          <w:tcPr>
            <w:tcW w:w="26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CC32793" w14:textId="77777777" w:rsidR="00BA52F2" w:rsidRPr="007378EE" w:rsidRDefault="00BA52F2" w:rsidP="00BE1998">
            <w:pPr>
              <w:jc w:val="both"/>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b/>
                <w:bCs/>
              </w:rPr>
            </w:pPr>
            <w:r w:rsidRPr="007378EE">
              <w:rPr>
                <w:rFonts w:asciiTheme="minorHAnsi" w:eastAsiaTheme="majorEastAsia" w:hAnsiTheme="minorHAnsi" w:cstheme="minorHAnsi"/>
                <w:b/>
                <w:bCs/>
              </w:rPr>
              <w:t>Primer name</w:t>
            </w:r>
          </w:p>
        </w:tc>
        <w:tc>
          <w:tcPr>
            <w:tcW w:w="61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auto"/>
            <w:vAlign w:val="center"/>
          </w:tcPr>
          <w:p w14:paraId="25D2116A" w14:textId="77777777" w:rsidR="00BA52F2" w:rsidRPr="007378EE" w:rsidRDefault="00BA52F2" w:rsidP="00BE1998">
            <w:pPr>
              <w:jc w:val="both"/>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b/>
                <w:bCs/>
              </w:rPr>
            </w:pPr>
            <w:r w:rsidRPr="007378EE">
              <w:rPr>
                <w:rFonts w:asciiTheme="minorHAnsi" w:eastAsiaTheme="majorEastAsia" w:hAnsiTheme="minorHAnsi" w:cstheme="minorHAnsi"/>
                <w:b/>
                <w:bCs/>
              </w:rPr>
              <w:t>Primer sequence</w:t>
            </w:r>
          </w:p>
        </w:tc>
      </w:tr>
      <w:tr w:rsidR="00BA52F2" w:rsidRPr="00654E64" w14:paraId="3582DAF3" w14:textId="77777777" w:rsidTr="00147519">
        <w:trPr>
          <w:trHeight w:val="362"/>
        </w:trPr>
        <w:tc>
          <w:tcPr>
            <w:cnfStyle w:val="001000000000" w:firstRow="0" w:lastRow="0" w:firstColumn="1" w:lastColumn="0" w:oddVBand="0" w:evenVBand="0" w:oddHBand="0" w:evenHBand="0" w:firstRowFirstColumn="0" w:firstRowLastColumn="0" w:lastRowFirstColumn="0" w:lastRowLastColumn="0"/>
            <w:tcW w:w="856" w:type="dxa"/>
            <w:vMerge w:val="restart"/>
            <w:tcBorders>
              <w:top w:val="single" w:sz="4" w:space="0" w:color="A5A5A5" w:themeColor="accent3"/>
              <w:right w:val="single" w:sz="4" w:space="0" w:color="A6A6A6" w:themeColor="background1" w:themeShade="A6"/>
            </w:tcBorders>
            <w:shd w:val="clear" w:color="auto" w:fill="auto"/>
            <w:textDirection w:val="btLr"/>
            <w:vAlign w:val="center"/>
          </w:tcPr>
          <w:p w14:paraId="2C067A03" w14:textId="77777777" w:rsidR="00BA52F2" w:rsidRPr="007378EE" w:rsidRDefault="00BA52F2" w:rsidP="00BE1998">
            <w:pPr>
              <w:ind w:left="113" w:right="113"/>
              <w:jc w:val="center"/>
              <w:rPr>
                <w:rFonts w:asciiTheme="minorHAnsi" w:eastAsiaTheme="majorEastAsia" w:hAnsiTheme="minorHAnsi" w:cstheme="minorHAnsi"/>
                <w:i w:val="0"/>
                <w:iCs w:val="0"/>
              </w:rPr>
            </w:pPr>
            <w:r w:rsidRPr="007378EE">
              <w:rPr>
                <w:rFonts w:asciiTheme="minorHAnsi" w:hAnsiTheme="minorHAnsi" w:cstheme="minorHAnsi"/>
                <w:i w:val="0"/>
                <w:iCs w:val="0"/>
              </w:rPr>
              <w:t>PP7435_Chr1-1535</w:t>
            </w:r>
          </w:p>
        </w:tc>
        <w:tc>
          <w:tcPr>
            <w:tcW w:w="2693" w:type="dxa"/>
            <w:tcBorders>
              <w:top w:val="single" w:sz="4" w:space="0" w:color="A5A5A5" w:themeColor="accent3"/>
              <w:left w:val="single" w:sz="4" w:space="0" w:color="A6A6A6" w:themeColor="background1" w:themeShade="A6"/>
            </w:tcBorders>
            <w:shd w:val="clear" w:color="auto" w:fill="auto"/>
          </w:tcPr>
          <w:p w14:paraId="0F8386CE" w14:textId="77777777" w:rsidR="00BA52F2" w:rsidRPr="007378EE" w:rsidRDefault="00BA52F2" w:rsidP="00BE1998">
            <w:pPr>
              <w:jc w:val="both"/>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
                <w:iCs/>
              </w:rPr>
            </w:pPr>
            <w:r w:rsidRPr="007378EE">
              <w:rPr>
                <w:rFonts w:asciiTheme="minorHAnsi" w:eastAsiaTheme="majorEastAsia" w:hAnsiTheme="minorHAnsi" w:cstheme="minorHAnsi"/>
              </w:rPr>
              <w:t>5'-HR_</w:t>
            </w:r>
            <w:r>
              <w:rPr>
                <w:rFonts w:asciiTheme="minorHAnsi" w:eastAsiaTheme="majorEastAsia" w:hAnsiTheme="minorHAnsi" w:cstheme="minorHAnsi"/>
              </w:rPr>
              <w:t>p</w:t>
            </w:r>
            <w:r w:rsidRPr="005A2189">
              <w:rPr>
                <w:rFonts w:asciiTheme="minorHAnsi" w:eastAsiaTheme="majorEastAsia" w:hAnsiTheme="minorHAnsi" w:cstheme="minorHAnsi"/>
                <w:i/>
              </w:rPr>
              <w:t>TEF1-α</w:t>
            </w:r>
            <w:r w:rsidRPr="007378EE">
              <w:rPr>
                <w:rFonts w:asciiTheme="minorHAnsi" w:eastAsiaTheme="majorEastAsia" w:hAnsiTheme="minorHAnsi" w:cstheme="minorHAnsi"/>
                <w:vertAlign w:val="superscript"/>
              </w:rPr>
              <w:t>UP</w:t>
            </w:r>
            <w:r w:rsidRPr="007378EE">
              <w:rPr>
                <w:rFonts w:asciiTheme="minorHAnsi" w:eastAsiaTheme="majorEastAsia" w:hAnsiTheme="minorHAnsi" w:cstheme="minorHAnsi"/>
              </w:rPr>
              <w:t>_FW</w:t>
            </w:r>
          </w:p>
        </w:tc>
        <w:tc>
          <w:tcPr>
            <w:tcW w:w="6112" w:type="dxa"/>
            <w:tcBorders>
              <w:top w:val="single" w:sz="4" w:space="0" w:color="A5A5A5" w:themeColor="accent3"/>
            </w:tcBorders>
            <w:shd w:val="clear" w:color="auto" w:fill="auto"/>
          </w:tcPr>
          <w:p w14:paraId="43D74BC7" w14:textId="77777777" w:rsidR="00BA52F2" w:rsidRPr="007378EE" w:rsidRDefault="00BA52F2" w:rsidP="00BE199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rPr>
              <w:t>GATGGTCTCAGATCCTGAATGCGTGCTTAATAG</w:t>
            </w:r>
          </w:p>
        </w:tc>
      </w:tr>
      <w:tr w:rsidR="00BA52F2" w:rsidRPr="00654E64" w14:paraId="0A5E1BA0" w14:textId="77777777" w:rsidTr="00147519">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vAlign w:val="center"/>
          </w:tcPr>
          <w:p w14:paraId="781664F4" w14:textId="77777777" w:rsidR="00BA52F2" w:rsidRPr="007378EE" w:rsidRDefault="00BA52F2" w:rsidP="00BE1998">
            <w:pPr>
              <w:jc w:val="center"/>
              <w:rPr>
                <w:rFonts w:asciiTheme="minorHAnsi" w:eastAsiaTheme="majorEastAsia" w:hAnsiTheme="minorHAnsi" w:cstheme="minorHAnsi"/>
              </w:rPr>
            </w:pPr>
          </w:p>
        </w:tc>
        <w:tc>
          <w:tcPr>
            <w:tcW w:w="2693" w:type="dxa"/>
            <w:tcBorders>
              <w:left w:val="single" w:sz="4" w:space="0" w:color="A6A6A6" w:themeColor="background1" w:themeShade="A6"/>
            </w:tcBorders>
            <w:shd w:val="clear" w:color="auto" w:fill="auto"/>
          </w:tcPr>
          <w:p w14:paraId="0E2BEC30" w14:textId="77777777" w:rsidR="00BA52F2" w:rsidRPr="007378EE" w:rsidRDefault="00BA52F2" w:rsidP="00BE1998">
            <w:pPr>
              <w:jc w:val="both"/>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i/>
                <w:iCs/>
              </w:rPr>
            </w:pPr>
            <w:r w:rsidRPr="007378EE">
              <w:rPr>
                <w:rFonts w:asciiTheme="minorHAnsi" w:eastAsiaTheme="majorEastAsia" w:hAnsiTheme="minorHAnsi" w:cstheme="minorHAnsi"/>
              </w:rPr>
              <w:t>5'-HR_</w:t>
            </w:r>
            <w:r>
              <w:rPr>
                <w:rFonts w:asciiTheme="minorHAnsi" w:eastAsiaTheme="majorEastAsia" w:hAnsiTheme="minorHAnsi" w:cstheme="minorHAnsi"/>
              </w:rPr>
              <w:t>p</w:t>
            </w:r>
            <w:r w:rsidRPr="005A2189">
              <w:rPr>
                <w:rFonts w:asciiTheme="minorHAnsi" w:eastAsiaTheme="majorEastAsia" w:hAnsiTheme="minorHAnsi" w:cstheme="minorHAnsi"/>
                <w:i/>
              </w:rPr>
              <w:t>TEF1-α</w:t>
            </w:r>
            <w:r w:rsidRPr="007378EE">
              <w:rPr>
                <w:rFonts w:asciiTheme="minorHAnsi" w:eastAsiaTheme="majorEastAsia" w:hAnsiTheme="minorHAnsi" w:cstheme="minorHAnsi"/>
                <w:vertAlign w:val="superscript"/>
              </w:rPr>
              <w:t>UP</w:t>
            </w:r>
            <w:r w:rsidRPr="007378EE">
              <w:rPr>
                <w:rFonts w:asciiTheme="minorHAnsi" w:eastAsiaTheme="majorEastAsia" w:hAnsiTheme="minorHAnsi" w:cstheme="minorHAnsi"/>
              </w:rPr>
              <w:t>_RV</w:t>
            </w:r>
          </w:p>
        </w:tc>
        <w:tc>
          <w:tcPr>
            <w:tcW w:w="6112" w:type="dxa"/>
            <w:shd w:val="clear" w:color="auto" w:fill="auto"/>
          </w:tcPr>
          <w:p w14:paraId="4610B78B" w14:textId="77777777" w:rsidR="00BA52F2" w:rsidRPr="007378EE" w:rsidRDefault="00BA52F2" w:rsidP="00BE199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rPr>
              <w:t>GATGGTCTCGCCGGTAACCAGATGCTGAGATTAAG</w:t>
            </w:r>
          </w:p>
        </w:tc>
      </w:tr>
      <w:tr w:rsidR="00BA52F2" w:rsidRPr="00654E64" w14:paraId="229BB362" w14:textId="77777777" w:rsidTr="00147519">
        <w:trPr>
          <w:trHeight w:val="426"/>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vAlign w:val="center"/>
          </w:tcPr>
          <w:p w14:paraId="57569194" w14:textId="77777777" w:rsidR="00BA52F2" w:rsidRPr="007378EE" w:rsidRDefault="00BA52F2" w:rsidP="00BE1998">
            <w:pPr>
              <w:jc w:val="center"/>
              <w:rPr>
                <w:rFonts w:asciiTheme="minorHAnsi" w:eastAsiaTheme="majorEastAsia" w:hAnsiTheme="minorHAnsi" w:cstheme="minorHAnsi"/>
              </w:rPr>
            </w:pPr>
          </w:p>
        </w:tc>
        <w:tc>
          <w:tcPr>
            <w:tcW w:w="2693" w:type="dxa"/>
            <w:tcBorders>
              <w:left w:val="single" w:sz="4" w:space="0" w:color="A6A6A6" w:themeColor="background1" w:themeShade="A6"/>
            </w:tcBorders>
            <w:shd w:val="clear" w:color="auto" w:fill="auto"/>
          </w:tcPr>
          <w:p w14:paraId="2F1BCD68" w14:textId="77777777" w:rsidR="00BA52F2" w:rsidRPr="007378EE" w:rsidRDefault="00BA52F2" w:rsidP="00BE1998">
            <w:pPr>
              <w:jc w:val="both"/>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
                <w:iCs/>
              </w:rPr>
            </w:pPr>
            <w:r w:rsidRPr="007378EE">
              <w:rPr>
                <w:rFonts w:asciiTheme="minorHAnsi" w:eastAsiaTheme="majorEastAsia" w:hAnsiTheme="minorHAnsi" w:cstheme="minorHAnsi"/>
              </w:rPr>
              <w:t>3'-HR_</w:t>
            </w:r>
            <w:r>
              <w:rPr>
                <w:rFonts w:asciiTheme="minorHAnsi" w:eastAsiaTheme="majorEastAsia" w:hAnsiTheme="minorHAnsi" w:cstheme="minorHAnsi"/>
              </w:rPr>
              <w:t>p</w:t>
            </w:r>
            <w:r w:rsidRPr="005A2189">
              <w:rPr>
                <w:rFonts w:asciiTheme="minorHAnsi" w:eastAsiaTheme="majorEastAsia" w:hAnsiTheme="minorHAnsi" w:cstheme="minorHAnsi"/>
                <w:i/>
              </w:rPr>
              <w:t>TEF1-α</w:t>
            </w:r>
            <w:r w:rsidRPr="007378EE">
              <w:rPr>
                <w:rFonts w:asciiTheme="minorHAnsi" w:eastAsiaTheme="majorEastAsia" w:hAnsiTheme="minorHAnsi" w:cstheme="minorHAnsi"/>
                <w:vertAlign w:val="superscript"/>
              </w:rPr>
              <w:t>UP</w:t>
            </w:r>
            <w:r w:rsidRPr="007378EE">
              <w:rPr>
                <w:rFonts w:asciiTheme="minorHAnsi" w:eastAsiaTheme="majorEastAsia" w:hAnsiTheme="minorHAnsi" w:cstheme="minorHAnsi"/>
              </w:rPr>
              <w:t>_FW</w:t>
            </w:r>
          </w:p>
        </w:tc>
        <w:tc>
          <w:tcPr>
            <w:tcW w:w="6112" w:type="dxa"/>
            <w:shd w:val="clear" w:color="auto" w:fill="auto"/>
          </w:tcPr>
          <w:p w14:paraId="58A3E52C" w14:textId="77777777" w:rsidR="00BA52F2" w:rsidRPr="007378EE" w:rsidRDefault="00BA52F2" w:rsidP="00BE199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rPr>
              <w:t>GATGGTCTCTAATTCACCTTTTAACCATCTTGCC</w:t>
            </w:r>
          </w:p>
        </w:tc>
      </w:tr>
      <w:tr w:rsidR="00BA52F2" w:rsidRPr="00654E64" w14:paraId="44A10E82" w14:textId="77777777" w:rsidTr="00147519">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vAlign w:val="center"/>
          </w:tcPr>
          <w:p w14:paraId="4A3D8DBE" w14:textId="77777777" w:rsidR="00BA52F2" w:rsidRPr="007378EE" w:rsidRDefault="00BA52F2" w:rsidP="00BE1998">
            <w:pPr>
              <w:jc w:val="center"/>
              <w:rPr>
                <w:rFonts w:asciiTheme="minorHAnsi" w:eastAsiaTheme="majorEastAsia" w:hAnsiTheme="minorHAnsi" w:cstheme="minorHAnsi"/>
              </w:rPr>
            </w:pPr>
          </w:p>
        </w:tc>
        <w:tc>
          <w:tcPr>
            <w:tcW w:w="2693" w:type="dxa"/>
            <w:tcBorders>
              <w:left w:val="single" w:sz="4" w:space="0" w:color="A6A6A6" w:themeColor="background1" w:themeShade="A6"/>
              <w:bottom w:val="single" w:sz="4" w:space="0" w:color="A6A6A6" w:themeColor="background1" w:themeShade="A6"/>
            </w:tcBorders>
            <w:shd w:val="clear" w:color="auto" w:fill="auto"/>
          </w:tcPr>
          <w:p w14:paraId="36739561" w14:textId="77777777" w:rsidR="00BA52F2" w:rsidRPr="007378EE" w:rsidRDefault="00BA52F2" w:rsidP="00BE1998">
            <w:pPr>
              <w:jc w:val="both"/>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rPr>
            </w:pPr>
            <w:r w:rsidRPr="007378EE">
              <w:rPr>
                <w:rFonts w:asciiTheme="minorHAnsi" w:eastAsiaTheme="majorEastAsia" w:hAnsiTheme="minorHAnsi" w:cstheme="minorHAnsi"/>
              </w:rPr>
              <w:t>3'-HR_</w:t>
            </w:r>
            <w:r>
              <w:rPr>
                <w:rFonts w:asciiTheme="minorHAnsi" w:eastAsiaTheme="majorEastAsia" w:hAnsiTheme="minorHAnsi" w:cstheme="minorHAnsi"/>
              </w:rPr>
              <w:t>p</w:t>
            </w:r>
            <w:r w:rsidRPr="005A2189">
              <w:rPr>
                <w:rFonts w:asciiTheme="minorHAnsi" w:eastAsiaTheme="majorEastAsia" w:hAnsiTheme="minorHAnsi" w:cstheme="minorHAnsi"/>
                <w:i/>
              </w:rPr>
              <w:t>TEF1-α</w:t>
            </w:r>
            <w:r w:rsidRPr="007378EE">
              <w:rPr>
                <w:rFonts w:asciiTheme="minorHAnsi" w:eastAsiaTheme="majorEastAsia" w:hAnsiTheme="minorHAnsi" w:cstheme="minorHAnsi"/>
                <w:vertAlign w:val="superscript"/>
              </w:rPr>
              <w:t>UP</w:t>
            </w:r>
            <w:r w:rsidRPr="007378EE">
              <w:rPr>
                <w:rFonts w:asciiTheme="minorHAnsi" w:eastAsiaTheme="majorEastAsia" w:hAnsiTheme="minorHAnsi" w:cstheme="minorHAnsi"/>
              </w:rPr>
              <w:t>_RV</w:t>
            </w:r>
          </w:p>
        </w:tc>
        <w:tc>
          <w:tcPr>
            <w:tcW w:w="6112" w:type="dxa"/>
            <w:tcBorders>
              <w:bottom w:val="single" w:sz="4" w:space="0" w:color="A6A6A6" w:themeColor="background1" w:themeShade="A6"/>
            </w:tcBorders>
            <w:shd w:val="clear" w:color="auto" w:fill="auto"/>
          </w:tcPr>
          <w:p w14:paraId="0B367E89" w14:textId="77777777" w:rsidR="00BA52F2" w:rsidRPr="007378EE" w:rsidRDefault="00BA52F2" w:rsidP="00BE199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378EE">
              <w:rPr>
                <w:rFonts w:asciiTheme="minorHAnsi" w:hAnsiTheme="minorHAnsi" w:cstheme="minorHAnsi"/>
              </w:rPr>
              <w:t>GATGGTCTCAAGCTATTTGACGGAGTCCATCTTG</w:t>
            </w:r>
          </w:p>
        </w:tc>
      </w:tr>
      <w:tr w:rsidR="00BA52F2" w14:paraId="33E15443" w14:textId="77777777" w:rsidTr="00147519">
        <w:trPr>
          <w:trHeight w:val="406"/>
        </w:trPr>
        <w:tc>
          <w:tcPr>
            <w:cnfStyle w:val="001000000000" w:firstRow="0" w:lastRow="0" w:firstColumn="1" w:lastColumn="0" w:oddVBand="0" w:evenVBand="0" w:oddHBand="0" w:evenHBand="0" w:firstRowFirstColumn="0" w:firstRowLastColumn="0" w:lastRowFirstColumn="0" w:lastRowLastColumn="0"/>
            <w:tcW w:w="856" w:type="dxa"/>
            <w:vMerge w:val="restart"/>
            <w:tcBorders>
              <w:top w:val="single" w:sz="4" w:space="0" w:color="A6A6A6" w:themeColor="background1" w:themeShade="A6"/>
              <w:right w:val="single" w:sz="4" w:space="0" w:color="A6A6A6" w:themeColor="background1" w:themeShade="A6"/>
            </w:tcBorders>
            <w:shd w:val="clear" w:color="auto" w:fill="auto"/>
            <w:textDirection w:val="btLr"/>
            <w:vAlign w:val="center"/>
          </w:tcPr>
          <w:p w14:paraId="71B668AA" w14:textId="77777777" w:rsidR="00BA52F2" w:rsidRPr="007378EE" w:rsidRDefault="00BA52F2" w:rsidP="00BE1998">
            <w:pPr>
              <w:ind w:left="113" w:right="113"/>
              <w:jc w:val="center"/>
              <w:rPr>
                <w:rFonts w:asciiTheme="minorHAnsi" w:eastAsiaTheme="majorEastAsia" w:hAnsiTheme="minorHAnsi" w:cstheme="minorHAnsi"/>
                <w:i w:val="0"/>
                <w:iCs w:val="0"/>
              </w:rPr>
            </w:pPr>
            <w:r w:rsidRPr="007378EE">
              <w:rPr>
                <w:rFonts w:asciiTheme="minorHAnsi" w:hAnsiTheme="minorHAnsi" w:cstheme="minorHAnsi"/>
                <w:i w:val="0"/>
                <w:iCs w:val="0"/>
              </w:rPr>
              <w:t>PP7435_Chr3-0140</w:t>
            </w:r>
          </w:p>
        </w:tc>
        <w:tc>
          <w:tcPr>
            <w:tcW w:w="2693" w:type="dxa"/>
            <w:tcBorders>
              <w:top w:val="single" w:sz="4" w:space="0" w:color="A6A6A6" w:themeColor="background1" w:themeShade="A6"/>
              <w:left w:val="single" w:sz="4" w:space="0" w:color="A6A6A6" w:themeColor="background1" w:themeShade="A6"/>
            </w:tcBorders>
            <w:shd w:val="clear" w:color="auto" w:fill="auto"/>
          </w:tcPr>
          <w:p w14:paraId="7DDA40FC" w14:textId="77777777" w:rsidR="00BA52F2" w:rsidRPr="007378EE" w:rsidRDefault="00BA52F2" w:rsidP="00BE1998">
            <w:pPr>
              <w:jc w:val="both"/>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rPr>
            </w:pPr>
            <w:r w:rsidRPr="007378EE">
              <w:rPr>
                <w:rFonts w:asciiTheme="minorHAnsi" w:eastAsiaTheme="majorEastAsia" w:hAnsiTheme="minorHAnsi" w:cstheme="minorHAnsi"/>
              </w:rPr>
              <w:t>5'-HR_</w:t>
            </w:r>
            <w:r>
              <w:rPr>
                <w:rFonts w:asciiTheme="minorHAnsi" w:eastAsiaTheme="majorEastAsia" w:hAnsiTheme="minorHAnsi" w:cstheme="minorHAnsi"/>
              </w:rPr>
              <w:t>p</w:t>
            </w:r>
            <w:r w:rsidRPr="005A2189">
              <w:rPr>
                <w:rFonts w:asciiTheme="minorHAnsi" w:eastAsiaTheme="majorEastAsia" w:hAnsiTheme="minorHAnsi" w:cstheme="minorHAnsi"/>
                <w:i/>
              </w:rPr>
              <w:t>FLD1</w:t>
            </w:r>
            <w:r w:rsidRPr="00067278">
              <w:rPr>
                <w:rFonts w:asciiTheme="minorHAnsi" w:eastAsiaTheme="majorEastAsia" w:hAnsiTheme="minorHAnsi" w:cstheme="minorHAnsi"/>
                <w:iCs/>
                <w:vertAlign w:val="superscript"/>
              </w:rPr>
              <w:t>UP</w:t>
            </w:r>
            <w:r w:rsidRPr="007378EE">
              <w:rPr>
                <w:rFonts w:asciiTheme="minorHAnsi" w:eastAsiaTheme="majorEastAsia" w:hAnsiTheme="minorHAnsi" w:cstheme="minorHAnsi"/>
              </w:rPr>
              <w:t>_FW</w:t>
            </w:r>
          </w:p>
        </w:tc>
        <w:tc>
          <w:tcPr>
            <w:tcW w:w="6112" w:type="dxa"/>
            <w:tcBorders>
              <w:top w:val="single" w:sz="4" w:space="0" w:color="A6A6A6" w:themeColor="background1" w:themeShade="A6"/>
            </w:tcBorders>
            <w:shd w:val="clear" w:color="auto" w:fill="auto"/>
          </w:tcPr>
          <w:p w14:paraId="38FBEDDF" w14:textId="77777777" w:rsidR="00BA52F2" w:rsidRPr="007378EE" w:rsidRDefault="00BA52F2" w:rsidP="00BE199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378EE">
              <w:rPr>
                <w:rFonts w:asciiTheme="minorHAnsi" w:hAnsiTheme="minorHAnsi" w:cstheme="minorHAnsi"/>
              </w:rPr>
              <w:t>GATGGTCTCAGATCGTCTTACCAGACAGACAG</w:t>
            </w:r>
          </w:p>
        </w:tc>
      </w:tr>
      <w:tr w:rsidR="00BA52F2" w14:paraId="6FE8F471" w14:textId="77777777" w:rsidTr="00147519">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666A566B" w14:textId="77777777" w:rsidR="00BA52F2" w:rsidRPr="007378EE" w:rsidRDefault="00BA52F2" w:rsidP="00BE1998">
            <w:pPr>
              <w:jc w:val="both"/>
              <w:rPr>
                <w:rFonts w:asciiTheme="minorHAnsi" w:eastAsiaTheme="majorEastAsia" w:hAnsiTheme="minorHAnsi" w:cstheme="minorHAnsi"/>
              </w:rPr>
            </w:pPr>
          </w:p>
        </w:tc>
        <w:tc>
          <w:tcPr>
            <w:tcW w:w="2693" w:type="dxa"/>
            <w:tcBorders>
              <w:left w:val="single" w:sz="4" w:space="0" w:color="A6A6A6" w:themeColor="background1" w:themeShade="A6"/>
            </w:tcBorders>
            <w:shd w:val="clear" w:color="auto" w:fill="auto"/>
          </w:tcPr>
          <w:p w14:paraId="18823D09" w14:textId="77777777" w:rsidR="00BA52F2" w:rsidRPr="007378EE" w:rsidRDefault="00BA52F2" w:rsidP="00BE1998">
            <w:pPr>
              <w:jc w:val="both"/>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rPr>
            </w:pPr>
            <w:r w:rsidRPr="007378EE">
              <w:rPr>
                <w:rFonts w:asciiTheme="minorHAnsi" w:eastAsiaTheme="majorEastAsia" w:hAnsiTheme="minorHAnsi" w:cstheme="minorHAnsi"/>
              </w:rPr>
              <w:t>5'-HR_</w:t>
            </w:r>
            <w:r>
              <w:rPr>
                <w:rFonts w:asciiTheme="minorHAnsi" w:eastAsiaTheme="majorEastAsia" w:hAnsiTheme="minorHAnsi" w:cstheme="minorHAnsi"/>
              </w:rPr>
              <w:t>p</w:t>
            </w:r>
            <w:r w:rsidRPr="005A2189">
              <w:rPr>
                <w:rFonts w:asciiTheme="minorHAnsi" w:eastAsiaTheme="majorEastAsia" w:hAnsiTheme="minorHAnsi" w:cstheme="minorHAnsi"/>
                <w:i/>
              </w:rPr>
              <w:t>FLD1</w:t>
            </w:r>
            <w:r w:rsidRPr="00067278">
              <w:rPr>
                <w:rFonts w:asciiTheme="minorHAnsi" w:eastAsiaTheme="majorEastAsia" w:hAnsiTheme="minorHAnsi" w:cstheme="minorHAnsi"/>
                <w:iCs/>
                <w:vertAlign w:val="superscript"/>
              </w:rPr>
              <w:t>UP</w:t>
            </w:r>
            <w:r w:rsidRPr="007378EE">
              <w:rPr>
                <w:rFonts w:asciiTheme="minorHAnsi" w:eastAsiaTheme="majorEastAsia" w:hAnsiTheme="minorHAnsi" w:cstheme="minorHAnsi"/>
              </w:rPr>
              <w:t>_RV</w:t>
            </w:r>
          </w:p>
        </w:tc>
        <w:tc>
          <w:tcPr>
            <w:tcW w:w="6112" w:type="dxa"/>
            <w:shd w:val="clear" w:color="auto" w:fill="auto"/>
          </w:tcPr>
          <w:p w14:paraId="576C46E7" w14:textId="77777777" w:rsidR="00BA52F2" w:rsidRPr="007378EE" w:rsidRDefault="00BA52F2" w:rsidP="00BE199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378EE">
              <w:rPr>
                <w:rFonts w:asciiTheme="minorHAnsi" w:hAnsiTheme="minorHAnsi" w:cstheme="minorHAnsi"/>
              </w:rPr>
              <w:t>GATGGTCTCACCGGGGGTGAACCTTGCTTATG</w:t>
            </w:r>
          </w:p>
        </w:tc>
      </w:tr>
      <w:tr w:rsidR="00BA52F2" w14:paraId="6ADAA82F" w14:textId="77777777" w:rsidTr="00147519">
        <w:trPr>
          <w:trHeight w:val="431"/>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56F67BCD" w14:textId="77777777" w:rsidR="00BA52F2" w:rsidRPr="007378EE" w:rsidRDefault="00BA52F2" w:rsidP="00BE1998">
            <w:pPr>
              <w:jc w:val="both"/>
              <w:rPr>
                <w:rFonts w:asciiTheme="minorHAnsi" w:eastAsiaTheme="majorEastAsia" w:hAnsiTheme="minorHAnsi" w:cstheme="minorHAnsi"/>
                <w:i w:val="0"/>
                <w:iCs w:val="0"/>
              </w:rPr>
            </w:pPr>
          </w:p>
        </w:tc>
        <w:tc>
          <w:tcPr>
            <w:tcW w:w="2693" w:type="dxa"/>
            <w:tcBorders>
              <w:left w:val="single" w:sz="4" w:space="0" w:color="A6A6A6" w:themeColor="background1" w:themeShade="A6"/>
            </w:tcBorders>
            <w:shd w:val="clear" w:color="auto" w:fill="auto"/>
          </w:tcPr>
          <w:p w14:paraId="48F83EEA" w14:textId="77777777" w:rsidR="00BA52F2" w:rsidRPr="007378EE" w:rsidRDefault="00BA52F2" w:rsidP="00BE1998">
            <w:pPr>
              <w:jc w:val="both"/>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rPr>
            </w:pPr>
            <w:r w:rsidRPr="007378EE">
              <w:rPr>
                <w:rFonts w:asciiTheme="minorHAnsi" w:eastAsiaTheme="majorEastAsia" w:hAnsiTheme="minorHAnsi" w:cstheme="minorHAnsi"/>
              </w:rPr>
              <w:t>3'-HR_</w:t>
            </w:r>
            <w:r>
              <w:rPr>
                <w:rFonts w:asciiTheme="minorHAnsi" w:eastAsiaTheme="majorEastAsia" w:hAnsiTheme="minorHAnsi" w:cstheme="minorHAnsi"/>
              </w:rPr>
              <w:t>p</w:t>
            </w:r>
            <w:r w:rsidRPr="005A2189">
              <w:rPr>
                <w:rFonts w:asciiTheme="minorHAnsi" w:eastAsiaTheme="majorEastAsia" w:hAnsiTheme="minorHAnsi" w:cstheme="minorHAnsi"/>
                <w:i/>
              </w:rPr>
              <w:t>FLD1</w:t>
            </w:r>
            <w:r w:rsidRPr="00067278">
              <w:rPr>
                <w:rFonts w:asciiTheme="minorHAnsi" w:eastAsiaTheme="majorEastAsia" w:hAnsiTheme="minorHAnsi" w:cstheme="minorHAnsi"/>
                <w:iCs/>
                <w:vertAlign w:val="superscript"/>
              </w:rPr>
              <w:t>UP</w:t>
            </w:r>
            <w:r w:rsidRPr="007378EE">
              <w:rPr>
                <w:rFonts w:asciiTheme="minorHAnsi" w:eastAsiaTheme="majorEastAsia" w:hAnsiTheme="minorHAnsi" w:cstheme="minorHAnsi"/>
              </w:rPr>
              <w:t>_FW</w:t>
            </w:r>
          </w:p>
        </w:tc>
        <w:tc>
          <w:tcPr>
            <w:tcW w:w="6112" w:type="dxa"/>
            <w:shd w:val="clear" w:color="auto" w:fill="auto"/>
          </w:tcPr>
          <w:p w14:paraId="76926FDF" w14:textId="77777777" w:rsidR="00BA52F2" w:rsidRPr="007378EE" w:rsidRDefault="00BA52F2" w:rsidP="00BE199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rPr>
              <w:t>GATGGTCTCGAATTATTAGCACCGTGCCAGAG</w:t>
            </w:r>
          </w:p>
        </w:tc>
      </w:tr>
      <w:tr w:rsidR="00BA52F2" w:rsidRPr="00932E78" w14:paraId="3EAD1E36" w14:textId="77777777" w:rsidTr="00147519">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6172FBBF" w14:textId="77777777" w:rsidR="00BA52F2" w:rsidRPr="007378EE" w:rsidRDefault="00BA52F2" w:rsidP="00BE1998">
            <w:pPr>
              <w:jc w:val="both"/>
              <w:rPr>
                <w:rFonts w:asciiTheme="minorHAnsi" w:eastAsiaTheme="majorEastAsia" w:hAnsiTheme="minorHAnsi" w:cstheme="minorHAnsi"/>
                <w:i w:val="0"/>
                <w:iCs w:val="0"/>
              </w:rPr>
            </w:pPr>
          </w:p>
        </w:tc>
        <w:tc>
          <w:tcPr>
            <w:tcW w:w="2693" w:type="dxa"/>
            <w:tcBorders>
              <w:left w:val="single" w:sz="4" w:space="0" w:color="A6A6A6" w:themeColor="background1" w:themeShade="A6"/>
            </w:tcBorders>
            <w:shd w:val="clear" w:color="auto" w:fill="auto"/>
          </w:tcPr>
          <w:p w14:paraId="1330C527" w14:textId="77777777" w:rsidR="00BA52F2" w:rsidRPr="007378EE" w:rsidRDefault="00BA52F2" w:rsidP="00BE1998">
            <w:pPr>
              <w:jc w:val="both"/>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rPr>
            </w:pPr>
            <w:r w:rsidRPr="007378EE">
              <w:rPr>
                <w:rFonts w:asciiTheme="minorHAnsi" w:eastAsiaTheme="majorEastAsia" w:hAnsiTheme="minorHAnsi" w:cstheme="minorHAnsi"/>
              </w:rPr>
              <w:t>3'-HR_</w:t>
            </w:r>
            <w:r>
              <w:rPr>
                <w:rFonts w:asciiTheme="minorHAnsi" w:eastAsiaTheme="majorEastAsia" w:hAnsiTheme="minorHAnsi" w:cstheme="minorHAnsi"/>
              </w:rPr>
              <w:t>p</w:t>
            </w:r>
            <w:r w:rsidRPr="005A2189">
              <w:rPr>
                <w:rFonts w:asciiTheme="minorHAnsi" w:eastAsiaTheme="majorEastAsia" w:hAnsiTheme="minorHAnsi" w:cstheme="minorHAnsi"/>
                <w:i/>
              </w:rPr>
              <w:t>FLD1</w:t>
            </w:r>
            <w:r w:rsidRPr="00067278">
              <w:rPr>
                <w:rFonts w:asciiTheme="minorHAnsi" w:eastAsiaTheme="majorEastAsia" w:hAnsiTheme="minorHAnsi" w:cstheme="minorHAnsi"/>
                <w:iCs/>
                <w:vertAlign w:val="superscript"/>
              </w:rPr>
              <w:t>UP</w:t>
            </w:r>
            <w:r w:rsidRPr="007378EE">
              <w:rPr>
                <w:rFonts w:asciiTheme="minorHAnsi" w:eastAsiaTheme="majorEastAsia" w:hAnsiTheme="minorHAnsi" w:cstheme="minorHAnsi"/>
              </w:rPr>
              <w:t>(</w:t>
            </w:r>
            <w:r w:rsidRPr="000F57A4">
              <w:rPr>
                <w:rFonts w:asciiTheme="minorHAnsi" w:hAnsiTheme="minorHAnsi" w:cstheme="minorHAnsi"/>
                <w:shd w:val="clear" w:color="auto" w:fill="FFFFFF"/>
              </w:rPr>
              <w:t>Δ</w:t>
            </w:r>
            <w:r w:rsidRPr="007378EE">
              <w:rPr>
                <w:rFonts w:asciiTheme="minorHAnsi" w:eastAsiaTheme="majorEastAsia" w:hAnsiTheme="minorHAnsi" w:cstheme="minorHAnsi"/>
                <w:i/>
                <w:iCs/>
              </w:rPr>
              <w:t>Bbs</w:t>
            </w:r>
            <w:r w:rsidRPr="007378EE">
              <w:rPr>
                <w:rFonts w:asciiTheme="minorHAnsi" w:eastAsiaTheme="majorEastAsia" w:hAnsiTheme="minorHAnsi" w:cstheme="minorHAnsi"/>
              </w:rPr>
              <w:t>I)_RV</w:t>
            </w:r>
          </w:p>
        </w:tc>
        <w:tc>
          <w:tcPr>
            <w:tcW w:w="6112" w:type="dxa"/>
            <w:shd w:val="clear" w:color="auto" w:fill="auto"/>
          </w:tcPr>
          <w:p w14:paraId="510818D2" w14:textId="77777777" w:rsidR="00BA52F2" w:rsidRPr="007378EE" w:rsidRDefault="00BA52F2" w:rsidP="00BE199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rPr>
              <w:t>CATAGTGACTATTGGATGACACTGCTATCA</w:t>
            </w:r>
          </w:p>
        </w:tc>
      </w:tr>
      <w:tr w:rsidR="00BA52F2" w:rsidRPr="00932E78" w14:paraId="47AE5188" w14:textId="77777777" w:rsidTr="00147519">
        <w:trPr>
          <w:trHeight w:val="410"/>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126CC301" w14:textId="77777777" w:rsidR="00BA52F2" w:rsidRPr="007378EE" w:rsidRDefault="00BA52F2" w:rsidP="00BE1998">
            <w:pPr>
              <w:jc w:val="both"/>
              <w:rPr>
                <w:rFonts w:asciiTheme="minorHAnsi" w:eastAsiaTheme="majorEastAsia" w:hAnsiTheme="minorHAnsi" w:cstheme="minorHAnsi"/>
                <w:i w:val="0"/>
                <w:iCs w:val="0"/>
              </w:rPr>
            </w:pPr>
          </w:p>
        </w:tc>
        <w:tc>
          <w:tcPr>
            <w:tcW w:w="2693" w:type="dxa"/>
            <w:tcBorders>
              <w:left w:val="single" w:sz="4" w:space="0" w:color="A6A6A6" w:themeColor="background1" w:themeShade="A6"/>
            </w:tcBorders>
            <w:shd w:val="clear" w:color="auto" w:fill="auto"/>
          </w:tcPr>
          <w:p w14:paraId="7181B87B" w14:textId="77777777" w:rsidR="00BA52F2" w:rsidRPr="007378EE" w:rsidRDefault="00BA52F2" w:rsidP="00BE1998">
            <w:pPr>
              <w:jc w:val="both"/>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rPr>
            </w:pPr>
            <w:r w:rsidRPr="007378EE">
              <w:rPr>
                <w:rFonts w:asciiTheme="minorHAnsi" w:eastAsiaTheme="majorEastAsia" w:hAnsiTheme="minorHAnsi" w:cstheme="minorHAnsi"/>
              </w:rPr>
              <w:t>3'-HR_</w:t>
            </w:r>
            <w:r>
              <w:rPr>
                <w:rFonts w:asciiTheme="minorHAnsi" w:eastAsiaTheme="majorEastAsia" w:hAnsiTheme="minorHAnsi" w:cstheme="minorHAnsi"/>
              </w:rPr>
              <w:t>p</w:t>
            </w:r>
            <w:r w:rsidRPr="005A2189">
              <w:rPr>
                <w:rFonts w:asciiTheme="minorHAnsi" w:eastAsiaTheme="majorEastAsia" w:hAnsiTheme="minorHAnsi" w:cstheme="minorHAnsi"/>
                <w:i/>
              </w:rPr>
              <w:t>FLD1</w:t>
            </w:r>
            <w:r w:rsidRPr="00067278">
              <w:rPr>
                <w:rFonts w:asciiTheme="minorHAnsi" w:eastAsiaTheme="majorEastAsia" w:hAnsiTheme="minorHAnsi" w:cstheme="minorHAnsi"/>
                <w:iCs/>
                <w:vertAlign w:val="superscript"/>
              </w:rPr>
              <w:t>UP</w:t>
            </w:r>
            <w:r w:rsidRPr="007378EE">
              <w:rPr>
                <w:rFonts w:asciiTheme="minorHAnsi" w:eastAsiaTheme="majorEastAsia" w:hAnsiTheme="minorHAnsi" w:cstheme="minorHAnsi"/>
              </w:rPr>
              <w:t>(</w:t>
            </w:r>
            <w:r w:rsidRPr="000F57A4">
              <w:rPr>
                <w:rFonts w:asciiTheme="minorHAnsi" w:hAnsiTheme="minorHAnsi" w:cstheme="minorHAnsi"/>
                <w:shd w:val="clear" w:color="auto" w:fill="FFFFFF"/>
              </w:rPr>
              <w:t>Δ</w:t>
            </w:r>
            <w:r w:rsidRPr="007378EE">
              <w:rPr>
                <w:rFonts w:asciiTheme="minorHAnsi" w:eastAsiaTheme="majorEastAsia" w:hAnsiTheme="minorHAnsi" w:cstheme="minorHAnsi"/>
                <w:i/>
                <w:iCs/>
              </w:rPr>
              <w:t>Bbs</w:t>
            </w:r>
            <w:r w:rsidRPr="007378EE">
              <w:rPr>
                <w:rFonts w:asciiTheme="minorHAnsi" w:eastAsiaTheme="majorEastAsia" w:hAnsiTheme="minorHAnsi" w:cstheme="minorHAnsi"/>
              </w:rPr>
              <w:t>I)_FW</w:t>
            </w:r>
          </w:p>
        </w:tc>
        <w:tc>
          <w:tcPr>
            <w:tcW w:w="6112" w:type="dxa"/>
            <w:shd w:val="clear" w:color="auto" w:fill="auto"/>
          </w:tcPr>
          <w:p w14:paraId="188F2C97" w14:textId="77777777" w:rsidR="00BA52F2" w:rsidRPr="007378EE" w:rsidRDefault="00BA52F2" w:rsidP="00BE199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rPr>
              <w:t>GCAGTGTCATCCAATAGTCACTATGTT</w:t>
            </w:r>
          </w:p>
        </w:tc>
      </w:tr>
      <w:tr w:rsidR="00BA52F2" w:rsidRPr="00932E78" w14:paraId="5F238CFF" w14:textId="77777777" w:rsidTr="00147519">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057A9C7C" w14:textId="77777777" w:rsidR="00BA52F2" w:rsidRPr="007378EE" w:rsidRDefault="00BA52F2" w:rsidP="00BE1998">
            <w:pPr>
              <w:jc w:val="both"/>
              <w:rPr>
                <w:rFonts w:asciiTheme="minorHAnsi" w:eastAsiaTheme="majorEastAsia" w:hAnsiTheme="minorHAnsi" w:cstheme="minorHAnsi"/>
                <w:i w:val="0"/>
                <w:iCs w:val="0"/>
              </w:rPr>
            </w:pPr>
          </w:p>
        </w:tc>
        <w:tc>
          <w:tcPr>
            <w:tcW w:w="2693" w:type="dxa"/>
            <w:tcBorders>
              <w:left w:val="single" w:sz="4" w:space="0" w:color="A6A6A6" w:themeColor="background1" w:themeShade="A6"/>
              <w:bottom w:val="single" w:sz="4" w:space="0" w:color="A6A6A6" w:themeColor="background1" w:themeShade="A6"/>
            </w:tcBorders>
            <w:shd w:val="clear" w:color="auto" w:fill="auto"/>
          </w:tcPr>
          <w:p w14:paraId="4BD1FEDD" w14:textId="77777777" w:rsidR="00BA52F2" w:rsidRPr="007378EE" w:rsidRDefault="00BA52F2" w:rsidP="00BE1998">
            <w:pPr>
              <w:jc w:val="both"/>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rPr>
            </w:pPr>
            <w:r w:rsidRPr="007378EE">
              <w:rPr>
                <w:rFonts w:asciiTheme="minorHAnsi" w:eastAsiaTheme="majorEastAsia" w:hAnsiTheme="minorHAnsi" w:cstheme="minorHAnsi"/>
              </w:rPr>
              <w:t>3'-HR_</w:t>
            </w:r>
            <w:r>
              <w:rPr>
                <w:rFonts w:asciiTheme="minorHAnsi" w:eastAsiaTheme="majorEastAsia" w:hAnsiTheme="minorHAnsi" w:cstheme="minorHAnsi"/>
              </w:rPr>
              <w:t>p</w:t>
            </w:r>
            <w:r w:rsidRPr="005A2189">
              <w:rPr>
                <w:rFonts w:asciiTheme="minorHAnsi" w:eastAsiaTheme="majorEastAsia" w:hAnsiTheme="minorHAnsi" w:cstheme="minorHAnsi"/>
                <w:i/>
              </w:rPr>
              <w:t>FLD1</w:t>
            </w:r>
            <w:r w:rsidRPr="00067278">
              <w:rPr>
                <w:rFonts w:asciiTheme="minorHAnsi" w:eastAsiaTheme="majorEastAsia" w:hAnsiTheme="minorHAnsi" w:cstheme="minorHAnsi"/>
                <w:iCs/>
                <w:vertAlign w:val="superscript"/>
              </w:rPr>
              <w:t>UP</w:t>
            </w:r>
            <w:r w:rsidRPr="007378EE">
              <w:rPr>
                <w:rFonts w:asciiTheme="minorHAnsi" w:eastAsiaTheme="majorEastAsia" w:hAnsiTheme="minorHAnsi" w:cstheme="minorHAnsi"/>
              </w:rPr>
              <w:t>_RV</w:t>
            </w:r>
          </w:p>
        </w:tc>
        <w:tc>
          <w:tcPr>
            <w:tcW w:w="6112" w:type="dxa"/>
            <w:tcBorders>
              <w:bottom w:val="single" w:sz="4" w:space="0" w:color="A6A6A6" w:themeColor="background1" w:themeShade="A6"/>
            </w:tcBorders>
            <w:shd w:val="clear" w:color="auto" w:fill="auto"/>
          </w:tcPr>
          <w:p w14:paraId="522B3881" w14:textId="77777777" w:rsidR="00BA52F2" w:rsidRPr="007378EE" w:rsidRDefault="00BA52F2" w:rsidP="00BE199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rPr>
              <w:t>GATGGTCTCGAGCTGTTCCCTCCATTCCAACAAT</w:t>
            </w:r>
          </w:p>
        </w:tc>
      </w:tr>
      <w:tr w:rsidR="00BA52F2" w14:paraId="54D13E97" w14:textId="77777777" w:rsidTr="00147519">
        <w:trPr>
          <w:trHeight w:val="450"/>
        </w:trPr>
        <w:tc>
          <w:tcPr>
            <w:cnfStyle w:val="001000000000" w:firstRow="0" w:lastRow="0" w:firstColumn="1" w:lastColumn="0" w:oddVBand="0" w:evenVBand="0" w:oddHBand="0" w:evenHBand="0" w:firstRowFirstColumn="0" w:firstRowLastColumn="0" w:lastRowFirstColumn="0" w:lastRowLastColumn="0"/>
            <w:tcW w:w="856" w:type="dxa"/>
            <w:vMerge w:val="restart"/>
            <w:tcBorders>
              <w:top w:val="single" w:sz="4" w:space="0" w:color="A6A6A6" w:themeColor="background1" w:themeShade="A6"/>
              <w:right w:val="single" w:sz="4" w:space="0" w:color="A6A6A6" w:themeColor="background1" w:themeShade="A6"/>
            </w:tcBorders>
            <w:shd w:val="clear" w:color="auto" w:fill="auto"/>
            <w:textDirection w:val="btLr"/>
            <w:vAlign w:val="center"/>
          </w:tcPr>
          <w:p w14:paraId="71E4EE32" w14:textId="77777777" w:rsidR="00BA52F2" w:rsidRPr="007378EE" w:rsidRDefault="00BA52F2" w:rsidP="00BE1998">
            <w:pPr>
              <w:ind w:left="113" w:right="113"/>
              <w:jc w:val="center"/>
              <w:rPr>
                <w:rFonts w:asciiTheme="minorHAnsi" w:eastAsiaTheme="majorEastAsia" w:hAnsiTheme="minorHAnsi" w:cstheme="minorHAnsi"/>
                <w:i w:val="0"/>
                <w:iCs w:val="0"/>
              </w:rPr>
            </w:pPr>
            <w:r w:rsidRPr="007378EE">
              <w:rPr>
                <w:rFonts w:asciiTheme="minorHAnsi" w:hAnsiTheme="minorHAnsi" w:cstheme="minorHAnsi"/>
                <w:i w:val="0"/>
                <w:iCs w:val="0"/>
              </w:rPr>
              <w:t>PP7435_Chr1-0725</w:t>
            </w:r>
          </w:p>
        </w:tc>
        <w:tc>
          <w:tcPr>
            <w:tcW w:w="2693" w:type="dxa"/>
            <w:tcBorders>
              <w:top w:val="single" w:sz="4" w:space="0" w:color="A6A6A6" w:themeColor="background1" w:themeShade="A6"/>
              <w:left w:val="single" w:sz="4" w:space="0" w:color="A6A6A6" w:themeColor="background1" w:themeShade="A6"/>
            </w:tcBorders>
            <w:shd w:val="clear" w:color="auto" w:fill="auto"/>
          </w:tcPr>
          <w:p w14:paraId="7692F304" w14:textId="77777777" w:rsidR="00BA52F2" w:rsidRPr="007378EE" w:rsidRDefault="00BA52F2" w:rsidP="00BE199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7378EE">
              <w:rPr>
                <w:rFonts w:asciiTheme="minorHAnsi" w:eastAsiaTheme="majorEastAsia" w:hAnsiTheme="minorHAnsi" w:cstheme="minorHAnsi"/>
              </w:rPr>
              <w:t>5'-HR_</w:t>
            </w:r>
            <w:r w:rsidRPr="005A2189">
              <w:rPr>
                <w:rFonts w:asciiTheme="minorHAnsi" w:eastAsiaTheme="majorEastAsia" w:hAnsiTheme="minorHAnsi" w:cstheme="minorHAnsi"/>
                <w:i/>
              </w:rPr>
              <w:t>RGI2</w:t>
            </w:r>
            <w:r w:rsidRPr="007378EE">
              <w:rPr>
                <w:rFonts w:asciiTheme="minorHAnsi" w:eastAsiaTheme="majorEastAsia" w:hAnsiTheme="minorHAnsi" w:cstheme="minorHAnsi"/>
              </w:rPr>
              <w:t>_FW</w:t>
            </w:r>
          </w:p>
        </w:tc>
        <w:tc>
          <w:tcPr>
            <w:tcW w:w="6112" w:type="dxa"/>
            <w:tcBorders>
              <w:top w:val="single" w:sz="4" w:space="0" w:color="A6A6A6" w:themeColor="background1" w:themeShade="A6"/>
            </w:tcBorders>
            <w:shd w:val="clear" w:color="auto" w:fill="auto"/>
          </w:tcPr>
          <w:p w14:paraId="7E81CE38" w14:textId="77777777" w:rsidR="00BA52F2" w:rsidRPr="007378EE" w:rsidRDefault="00BA52F2" w:rsidP="00BE199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rPr>
              <w:t>TTTTCGCGGTCTCCGATCGAGGTTTACAAGCTGTGATGTTCC</w:t>
            </w:r>
          </w:p>
        </w:tc>
      </w:tr>
      <w:tr w:rsidR="00BA52F2" w14:paraId="2E6D2D20" w14:textId="77777777" w:rsidTr="00147519">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7A5B179F" w14:textId="77777777" w:rsidR="00BA52F2" w:rsidRPr="007378EE" w:rsidRDefault="00BA52F2" w:rsidP="00BE1998">
            <w:pPr>
              <w:jc w:val="both"/>
              <w:rPr>
                <w:rFonts w:asciiTheme="minorHAnsi" w:eastAsiaTheme="majorEastAsia" w:hAnsiTheme="minorHAnsi" w:cstheme="minorHAnsi"/>
              </w:rPr>
            </w:pPr>
          </w:p>
        </w:tc>
        <w:tc>
          <w:tcPr>
            <w:tcW w:w="2693" w:type="dxa"/>
            <w:tcBorders>
              <w:left w:val="single" w:sz="4" w:space="0" w:color="A6A6A6" w:themeColor="background1" w:themeShade="A6"/>
            </w:tcBorders>
            <w:shd w:val="clear" w:color="auto" w:fill="auto"/>
          </w:tcPr>
          <w:p w14:paraId="13A616C4" w14:textId="77777777" w:rsidR="00BA52F2" w:rsidRPr="007378EE" w:rsidRDefault="00BA52F2" w:rsidP="00BE199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378EE">
              <w:rPr>
                <w:rFonts w:asciiTheme="minorHAnsi" w:eastAsiaTheme="majorEastAsia" w:hAnsiTheme="minorHAnsi" w:cstheme="minorHAnsi"/>
              </w:rPr>
              <w:t>5'-HR_</w:t>
            </w:r>
            <w:r w:rsidRPr="005A2189">
              <w:rPr>
                <w:rFonts w:asciiTheme="minorHAnsi" w:eastAsiaTheme="majorEastAsia" w:hAnsiTheme="minorHAnsi" w:cstheme="minorHAnsi"/>
                <w:i/>
              </w:rPr>
              <w:t>RGI2</w:t>
            </w:r>
            <w:r w:rsidRPr="007378EE">
              <w:rPr>
                <w:rFonts w:asciiTheme="minorHAnsi" w:eastAsiaTheme="majorEastAsia" w:hAnsiTheme="minorHAnsi" w:cstheme="minorHAnsi"/>
              </w:rPr>
              <w:t>_RV</w:t>
            </w:r>
          </w:p>
        </w:tc>
        <w:tc>
          <w:tcPr>
            <w:tcW w:w="6112" w:type="dxa"/>
            <w:shd w:val="clear" w:color="auto" w:fill="auto"/>
          </w:tcPr>
          <w:p w14:paraId="65C4152C" w14:textId="77777777" w:rsidR="00BA52F2" w:rsidRPr="007378EE" w:rsidRDefault="00BA52F2" w:rsidP="00BE1998">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rPr>
              <w:t>TCCGGTGGTCTCCCCGGTGATGAACTGCCCGTCAAATTG</w:t>
            </w:r>
          </w:p>
        </w:tc>
      </w:tr>
      <w:tr w:rsidR="00BA52F2" w14:paraId="0C5ADC7B" w14:textId="77777777" w:rsidTr="00147519">
        <w:trPr>
          <w:trHeight w:val="444"/>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2D68ECEF" w14:textId="77777777" w:rsidR="00BA52F2" w:rsidRPr="007378EE" w:rsidRDefault="00BA52F2" w:rsidP="00BE1998">
            <w:pPr>
              <w:jc w:val="both"/>
              <w:rPr>
                <w:rFonts w:asciiTheme="minorHAnsi" w:hAnsiTheme="minorHAnsi" w:cstheme="minorHAnsi"/>
              </w:rPr>
            </w:pPr>
          </w:p>
        </w:tc>
        <w:tc>
          <w:tcPr>
            <w:tcW w:w="2693" w:type="dxa"/>
            <w:tcBorders>
              <w:left w:val="single" w:sz="4" w:space="0" w:color="A6A6A6" w:themeColor="background1" w:themeShade="A6"/>
            </w:tcBorders>
            <w:shd w:val="clear" w:color="auto" w:fill="auto"/>
            <w:vAlign w:val="center"/>
          </w:tcPr>
          <w:p w14:paraId="2D564B2B" w14:textId="77777777" w:rsidR="00BA52F2" w:rsidRPr="007378EE" w:rsidRDefault="00BA52F2" w:rsidP="00BE199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7378EE">
              <w:rPr>
                <w:rFonts w:asciiTheme="minorHAnsi" w:eastAsiaTheme="majorEastAsia" w:hAnsiTheme="minorHAnsi" w:cstheme="minorHAnsi"/>
              </w:rPr>
              <w:t>3'-HR_</w:t>
            </w:r>
            <w:r w:rsidRPr="005A2189">
              <w:rPr>
                <w:rFonts w:asciiTheme="minorHAnsi" w:eastAsiaTheme="majorEastAsia" w:hAnsiTheme="minorHAnsi" w:cstheme="minorHAnsi"/>
                <w:i/>
              </w:rPr>
              <w:t>RGI2</w:t>
            </w:r>
            <w:r w:rsidRPr="007378EE">
              <w:rPr>
                <w:rFonts w:asciiTheme="minorHAnsi" w:eastAsiaTheme="majorEastAsia" w:hAnsiTheme="minorHAnsi" w:cstheme="minorHAnsi"/>
              </w:rPr>
              <w:t>_FW</w:t>
            </w:r>
          </w:p>
        </w:tc>
        <w:tc>
          <w:tcPr>
            <w:tcW w:w="6112" w:type="dxa"/>
            <w:shd w:val="clear" w:color="auto" w:fill="auto"/>
          </w:tcPr>
          <w:p w14:paraId="628E68E4" w14:textId="77777777" w:rsidR="00BA52F2" w:rsidRPr="007378EE" w:rsidRDefault="00BA52F2" w:rsidP="00BE1998">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rPr>
              <w:t>TTTTCGCGGTCTCAAATTGAAGTGGCTTCATAATTTCAGAACTC</w:t>
            </w:r>
          </w:p>
        </w:tc>
      </w:tr>
      <w:tr w:rsidR="00BA52F2" w14:paraId="283FB62A" w14:textId="77777777" w:rsidTr="00280BC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56" w:type="dxa"/>
            <w:vMerge/>
            <w:tcBorders>
              <w:bottom w:val="single" w:sz="4" w:space="0" w:color="A6A6A6" w:themeColor="background1" w:themeShade="A6"/>
              <w:right w:val="single" w:sz="4" w:space="0" w:color="A6A6A6" w:themeColor="background1" w:themeShade="A6"/>
            </w:tcBorders>
            <w:shd w:val="clear" w:color="auto" w:fill="auto"/>
          </w:tcPr>
          <w:p w14:paraId="14C91282" w14:textId="77777777" w:rsidR="00BA52F2" w:rsidRPr="007378EE" w:rsidRDefault="00BA52F2" w:rsidP="00BE1998">
            <w:pPr>
              <w:jc w:val="both"/>
              <w:rPr>
                <w:rFonts w:asciiTheme="minorHAnsi" w:hAnsiTheme="minorHAnsi" w:cstheme="minorHAnsi"/>
              </w:rPr>
            </w:pPr>
          </w:p>
        </w:tc>
        <w:tc>
          <w:tcPr>
            <w:tcW w:w="2693" w:type="dxa"/>
            <w:tcBorders>
              <w:left w:val="single" w:sz="4" w:space="0" w:color="A6A6A6" w:themeColor="background1" w:themeShade="A6"/>
              <w:bottom w:val="single" w:sz="4" w:space="0" w:color="A6A6A6" w:themeColor="background1" w:themeShade="A6"/>
            </w:tcBorders>
            <w:shd w:val="clear" w:color="auto" w:fill="auto"/>
            <w:vAlign w:val="center"/>
          </w:tcPr>
          <w:p w14:paraId="00D7C512" w14:textId="77777777" w:rsidR="00BA52F2" w:rsidRPr="007378EE" w:rsidRDefault="00BA52F2" w:rsidP="00BE199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7378EE">
              <w:rPr>
                <w:rFonts w:asciiTheme="minorHAnsi" w:eastAsiaTheme="majorEastAsia" w:hAnsiTheme="minorHAnsi" w:cstheme="minorHAnsi"/>
              </w:rPr>
              <w:t>3'-HR_</w:t>
            </w:r>
            <w:r w:rsidRPr="005A2189">
              <w:rPr>
                <w:rFonts w:asciiTheme="minorHAnsi" w:eastAsiaTheme="majorEastAsia" w:hAnsiTheme="minorHAnsi" w:cstheme="minorHAnsi"/>
                <w:i/>
              </w:rPr>
              <w:t>RGI2</w:t>
            </w:r>
            <w:r w:rsidRPr="007378EE">
              <w:rPr>
                <w:rFonts w:asciiTheme="minorHAnsi" w:eastAsiaTheme="majorEastAsia" w:hAnsiTheme="minorHAnsi" w:cstheme="minorHAnsi"/>
              </w:rPr>
              <w:t>_RV</w:t>
            </w:r>
          </w:p>
        </w:tc>
        <w:tc>
          <w:tcPr>
            <w:tcW w:w="6112" w:type="dxa"/>
            <w:tcBorders>
              <w:bottom w:val="single" w:sz="4" w:space="0" w:color="A6A6A6" w:themeColor="background1" w:themeShade="A6"/>
            </w:tcBorders>
            <w:shd w:val="clear" w:color="auto" w:fill="auto"/>
          </w:tcPr>
          <w:p w14:paraId="70AFEDB9" w14:textId="77777777" w:rsidR="00BA52F2" w:rsidRPr="007378EE" w:rsidRDefault="00BA52F2" w:rsidP="00BE1998">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rPr>
              <w:t>TCCGGTGGTCTCCAGCTCGTTCGCTATATTATCATAGCCCAG</w:t>
            </w:r>
          </w:p>
        </w:tc>
      </w:tr>
      <w:tr w:rsidR="00280BC0" w14:paraId="221FF304" w14:textId="77777777" w:rsidTr="00DD0BBE">
        <w:trPr>
          <w:trHeight w:val="432"/>
        </w:trPr>
        <w:tc>
          <w:tcPr>
            <w:cnfStyle w:val="001000000000" w:firstRow="0" w:lastRow="0" w:firstColumn="1" w:lastColumn="0" w:oddVBand="0" w:evenVBand="0" w:oddHBand="0" w:evenHBand="0" w:firstRowFirstColumn="0" w:firstRowLastColumn="0" w:lastRowFirstColumn="0" w:lastRowLastColumn="0"/>
            <w:tcW w:w="856" w:type="dxa"/>
            <w:vMerge w:val="restart"/>
            <w:tcBorders>
              <w:top w:val="single" w:sz="4" w:space="0" w:color="A6A6A6" w:themeColor="background1" w:themeShade="A6"/>
              <w:right w:val="single" w:sz="4" w:space="0" w:color="A6A6A6" w:themeColor="background1" w:themeShade="A6"/>
            </w:tcBorders>
            <w:shd w:val="clear" w:color="auto" w:fill="auto"/>
            <w:textDirection w:val="btLr"/>
            <w:vAlign w:val="center"/>
          </w:tcPr>
          <w:p w14:paraId="7FC20EA2" w14:textId="77777777" w:rsidR="00280BC0" w:rsidRDefault="00280BC0" w:rsidP="00280BC0">
            <w:pPr>
              <w:jc w:val="center"/>
              <w:rPr>
                <w:rFonts w:asciiTheme="minorHAnsi" w:hAnsiTheme="minorHAnsi" w:cstheme="minorHAnsi"/>
              </w:rPr>
            </w:pPr>
            <w:r w:rsidRPr="007378EE">
              <w:rPr>
                <w:rFonts w:asciiTheme="minorHAnsi" w:hAnsiTheme="minorHAnsi" w:cstheme="minorHAnsi"/>
                <w:i w:val="0"/>
                <w:iCs w:val="0"/>
              </w:rPr>
              <w:t>PP7435_Chr2-</w:t>
            </w:r>
          </w:p>
          <w:p w14:paraId="297B72F3" w14:textId="546D4A23" w:rsidR="00280BC0" w:rsidRPr="007378EE" w:rsidRDefault="00280BC0" w:rsidP="00280BC0">
            <w:pPr>
              <w:jc w:val="center"/>
              <w:rPr>
                <w:rFonts w:asciiTheme="minorHAnsi" w:hAnsiTheme="minorHAnsi" w:cstheme="minorHAnsi"/>
              </w:rPr>
            </w:pPr>
            <w:r w:rsidRPr="007378EE">
              <w:rPr>
                <w:rFonts w:asciiTheme="minorHAnsi" w:hAnsiTheme="minorHAnsi" w:cstheme="minorHAnsi"/>
                <w:i w:val="0"/>
                <w:iCs w:val="0"/>
              </w:rPr>
              <w:t>0858</w:t>
            </w:r>
          </w:p>
        </w:tc>
        <w:tc>
          <w:tcPr>
            <w:tcW w:w="2693" w:type="dxa"/>
            <w:tcBorders>
              <w:top w:val="single" w:sz="4" w:space="0" w:color="A6A6A6" w:themeColor="background1" w:themeShade="A6"/>
              <w:left w:val="single" w:sz="4" w:space="0" w:color="A6A6A6" w:themeColor="background1" w:themeShade="A6"/>
            </w:tcBorders>
            <w:shd w:val="clear" w:color="auto" w:fill="auto"/>
          </w:tcPr>
          <w:p w14:paraId="7FF5A2CC" w14:textId="4AE62CD2"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rPr>
            </w:pPr>
            <w:r w:rsidRPr="007378EE">
              <w:rPr>
                <w:rFonts w:asciiTheme="minorHAnsi" w:hAnsiTheme="minorHAnsi" w:cstheme="minorHAnsi"/>
                <w:color w:val="000000"/>
              </w:rPr>
              <w:t>5'-HR_p</w:t>
            </w:r>
            <w:r w:rsidRPr="005A2189">
              <w:rPr>
                <w:rFonts w:asciiTheme="minorHAnsi" w:hAnsiTheme="minorHAnsi" w:cstheme="minorHAnsi"/>
                <w:i/>
                <w:color w:val="000000"/>
              </w:rPr>
              <w:t>GAP</w:t>
            </w:r>
            <w:r w:rsidRPr="007378EE">
              <w:rPr>
                <w:rFonts w:asciiTheme="minorHAnsi" w:hAnsiTheme="minorHAnsi" w:cstheme="minorHAnsi"/>
                <w:color w:val="000000"/>
                <w:vertAlign w:val="superscript"/>
              </w:rPr>
              <w:t>UP</w:t>
            </w:r>
            <w:r w:rsidRPr="007378EE">
              <w:rPr>
                <w:rFonts w:asciiTheme="minorHAnsi" w:hAnsiTheme="minorHAnsi" w:cstheme="minorHAnsi"/>
                <w:color w:val="000000"/>
              </w:rPr>
              <w:t>_FW</w:t>
            </w:r>
          </w:p>
        </w:tc>
        <w:tc>
          <w:tcPr>
            <w:tcW w:w="6112" w:type="dxa"/>
            <w:tcBorders>
              <w:top w:val="single" w:sz="4" w:space="0" w:color="A6A6A6" w:themeColor="background1" w:themeShade="A6"/>
            </w:tcBorders>
            <w:shd w:val="clear" w:color="auto" w:fill="auto"/>
          </w:tcPr>
          <w:p w14:paraId="0D737A1A" w14:textId="7B525578" w:rsidR="00280BC0" w:rsidRPr="00280BC0"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rPr>
            </w:pPr>
            <w:r w:rsidRPr="007378EE">
              <w:rPr>
                <w:rFonts w:asciiTheme="minorHAnsi" w:hAnsiTheme="minorHAnsi" w:cstheme="minorHAnsi"/>
                <w:color w:val="000000"/>
              </w:rPr>
              <w:t>GATGGTCTCAGATCAAACGGTGATTTCGTTACCG</w:t>
            </w:r>
          </w:p>
        </w:tc>
      </w:tr>
      <w:tr w:rsidR="00280BC0" w14:paraId="72174FC1" w14:textId="77777777" w:rsidTr="00DD0BB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0E4AEE16" w14:textId="77777777" w:rsidR="00280BC0" w:rsidRPr="007378EE" w:rsidRDefault="00280BC0" w:rsidP="00280BC0">
            <w:pPr>
              <w:jc w:val="both"/>
              <w:rPr>
                <w:rFonts w:asciiTheme="minorHAnsi" w:hAnsiTheme="minorHAnsi" w:cstheme="minorHAnsi"/>
              </w:rPr>
            </w:pPr>
          </w:p>
        </w:tc>
        <w:tc>
          <w:tcPr>
            <w:tcW w:w="2693" w:type="dxa"/>
            <w:tcBorders>
              <w:left w:val="single" w:sz="4" w:space="0" w:color="A6A6A6" w:themeColor="background1" w:themeShade="A6"/>
            </w:tcBorders>
            <w:shd w:val="clear" w:color="auto" w:fill="auto"/>
          </w:tcPr>
          <w:p w14:paraId="6B9C8367" w14:textId="20A5CCFD"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rPr>
            </w:pPr>
            <w:r w:rsidRPr="007378EE">
              <w:rPr>
                <w:rFonts w:asciiTheme="minorHAnsi" w:hAnsiTheme="minorHAnsi" w:cstheme="minorHAnsi"/>
              </w:rPr>
              <w:t>5'-HR_p</w:t>
            </w:r>
            <w:r w:rsidRPr="005A2189">
              <w:rPr>
                <w:rFonts w:asciiTheme="minorHAnsi" w:hAnsiTheme="minorHAnsi" w:cstheme="minorHAnsi"/>
                <w:i/>
              </w:rPr>
              <w:t>GAP</w:t>
            </w:r>
            <w:r w:rsidRPr="007378EE">
              <w:rPr>
                <w:rFonts w:asciiTheme="minorHAnsi" w:hAnsiTheme="minorHAnsi" w:cstheme="minorHAnsi"/>
                <w:vertAlign w:val="superscript"/>
              </w:rPr>
              <w:t>UP</w:t>
            </w:r>
            <w:r w:rsidRPr="007378EE">
              <w:rPr>
                <w:rFonts w:asciiTheme="minorHAnsi" w:hAnsiTheme="minorHAnsi" w:cstheme="minorHAnsi"/>
              </w:rPr>
              <w:t>_RV</w:t>
            </w:r>
          </w:p>
        </w:tc>
        <w:tc>
          <w:tcPr>
            <w:tcW w:w="6112" w:type="dxa"/>
            <w:shd w:val="clear" w:color="auto" w:fill="auto"/>
          </w:tcPr>
          <w:p w14:paraId="6E69F635" w14:textId="13B5CB12" w:rsidR="00280BC0" w:rsidRPr="00280BC0"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rPr>
            </w:pPr>
            <w:r w:rsidRPr="007378EE">
              <w:rPr>
                <w:rFonts w:asciiTheme="minorHAnsi" w:hAnsiTheme="minorHAnsi" w:cstheme="minorHAnsi"/>
                <w:color w:val="000000"/>
              </w:rPr>
              <w:t>GATGGTCTCGCCGGTGAAATCTTAAAATTGCCCC</w:t>
            </w:r>
          </w:p>
        </w:tc>
      </w:tr>
      <w:tr w:rsidR="00280BC0" w14:paraId="13046B18" w14:textId="77777777" w:rsidTr="00DD0BBE">
        <w:trPr>
          <w:trHeight w:val="432"/>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49B0439E" w14:textId="77777777" w:rsidR="00280BC0" w:rsidRPr="007378EE" w:rsidRDefault="00280BC0" w:rsidP="00280BC0">
            <w:pPr>
              <w:jc w:val="both"/>
              <w:rPr>
                <w:rFonts w:asciiTheme="minorHAnsi" w:hAnsiTheme="minorHAnsi" w:cstheme="minorHAnsi"/>
              </w:rPr>
            </w:pPr>
          </w:p>
        </w:tc>
        <w:tc>
          <w:tcPr>
            <w:tcW w:w="2693" w:type="dxa"/>
            <w:tcBorders>
              <w:left w:val="single" w:sz="4" w:space="0" w:color="A6A6A6" w:themeColor="background1" w:themeShade="A6"/>
            </w:tcBorders>
            <w:shd w:val="clear" w:color="auto" w:fill="auto"/>
          </w:tcPr>
          <w:p w14:paraId="0A1ECFA1" w14:textId="403C3E1E"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rPr>
            </w:pPr>
            <w:r w:rsidRPr="007378EE">
              <w:rPr>
                <w:rFonts w:asciiTheme="minorHAnsi" w:hAnsiTheme="minorHAnsi" w:cstheme="minorHAnsi"/>
                <w:color w:val="000000"/>
              </w:rPr>
              <w:t>3'-HR_p</w:t>
            </w:r>
            <w:r w:rsidRPr="005A2189">
              <w:rPr>
                <w:rFonts w:asciiTheme="minorHAnsi" w:hAnsiTheme="minorHAnsi" w:cstheme="minorHAnsi"/>
                <w:i/>
                <w:color w:val="000000"/>
              </w:rPr>
              <w:t>GAP</w:t>
            </w:r>
            <w:r w:rsidRPr="007378EE">
              <w:rPr>
                <w:rFonts w:asciiTheme="minorHAnsi" w:hAnsiTheme="minorHAnsi" w:cstheme="minorHAnsi"/>
                <w:color w:val="000000"/>
                <w:vertAlign w:val="superscript"/>
              </w:rPr>
              <w:t>UP</w:t>
            </w:r>
            <w:r w:rsidRPr="007378EE">
              <w:rPr>
                <w:rFonts w:asciiTheme="minorHAnsi" w:hAnsiTheme="minorHAnsi" w:cstheme="minorHAnsi"/>
                <w:color w:val="000000"/>
              </w:rPr>
              <w:t>_FW</w:t>
            </w:r>
          </w:p>
        </w:tc>
        <w:tc>
          <w:tcPr>
            <w:tcW w:w="6112" w:type="dxa"/>
            <w:shd w:val="clear" w:color="auto" w:fill="auto"/>
          </w:tcPr>
          <w:p w14:paraId="5B10150D" w14:textId="6227D0CD" w:rsidR="00280BC0" w:rsidRPr="00280BC0"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rPr>
            </w:pPr>
            <w:r w:rsidRPr="007378EE">
              <w:rPr>
                <w:rFonts w:asciiTheme="minorHAnsi" w:hAnsiTheme="minorHAnsi" w:cstheme="minorHAnsi"/>
                <w:color w:val="000000"/>
              </w:rPr>
              <w:t>GATGGTCTCAAATTGGAACGGATGTCAAATGTCC</w:t>
            </w:r>
          </w:p>
        </w:tc>
      </w:tr>
      <w:tr w:rsidR="00280BC0" w14:paraId="6CAA3A75" w14:textId="77777777" w:rsidTr="00DD0BBE">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1342E939" w14:textId="77777777" w:rsidR="00280BC0" w:rsidRPr="007378EE" w:rsidRDefault="00280BC0" w:rsidP="00280BC0">
            <w:pPr>
              <w:jc w:val="both"/>
              <w:rPr>
                <w:rFonts w:asciiTheme="minorHAnsi" w:hAnsiTheme="minorHAnsi" w:cstheme="minorHAnsi"/>
              </w:rPr>
            </w:pPr>
          </w:p>
        </w:tc>
        <w:tc>
          <w:tcPr>
            <w:tcW w:w="2693" w:type="dxa"/>
            <w:tcBorders>
              <w:left w:val="single" w:sz="4" w:space="0" w:color="A6A6A6" w:themeColor="background1" w:themeShade="A6"/>
              <w:bottom w:val="single" w:sz="4" w:space="0" w:color="A6A6A6" w:themeColor="background1" w:themeShade="A6"/>
            </w:tcBorders>
            <w:shd w:val="clear" w:color="auto" w:fill="auto"/>
          </w:tcPr>
          <w:p w14:paraId="08F9FB63" w14:textId="2C822263"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rPr>
            </w:pPr>
            <w:r w:rsidRPr="007378EE">
              <w:rPr>
                <w:rFonts w:asciiTheme="minorHAnsi" w:hAnsiTheme="minorHAnsi" w:cstheme="minorHAnsi"/>
                <w:color w:val="000000"/>
              </w:rPr>
              <w:t>3'-HR_p</w:t>
            </w:r>
            <w:r w:rsidRPr="005A2189">
              <w:rPr>
                <w:rFonts w:asciiTheme="minorHAnsi" w:hAnsiTheme="minorHAnsi" w:cstheme="minorHAnsi"/>
                <w:i/>
                <w:color w:val="000000"/>
              </w:rPr>
              <w:t>GAP</w:t>
            </w:r>
            <w:r w:rsidRPr="007378EE">
              <w:rPr>
                <w:rFonts w:asciiTheme="minorHAnsi" w:hAnsiTheme="minorHAnsi" w:cstheme="minorHAnsi"/>
                <w:color w:val="000000"/>
                <w:vertAlign w:val="superscript"/>
              </w:rPr>
              <w:t>UP</w:t>
            </w:r>
            <w:r w:rsidRPr="007378EE">
              <w:rPr>
                <w:rFonts w:asciiTheme="minorHAnsi" w:hAnsiTheme="minorHAnsi" w:cstheme="minorHAnsi"/>
                <w:color w:val="000000"/>
              </w:rPr>
              <w:t>_RV</w:t>
            </w:r>
          </w:p>
        </w:tc>
        <w:tc>
          <w:tcPr>
            <w:tcW w:w="6112" w:type="dxa"/>
            <w:tcBorders>
              <w:bottom w:val="single" w:sz="4" w:space="0" w:color="A6A6A6" w:themeColor="background1" w:themeShade="A6"/>
            </w:tcBorders>
            <w:shd w:val="clear" w:color="auto" w:fill="auto"/>
          </w:tcPr>
          <w:p w14:paraId="792DC9F8" w14:textId="176E089C" w:rsidR="00280BC0" w:rsidRPr="00280BC0"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rPr>
            </w:pPr>
            <w:r w:rsidRPr="007378EE">
              <w:rPr>
                <w:rFonts w:asciiTheme="minorHAnsi" w:hAnsiTheme="minorHAnsi" w:cstheme="minorHAnsi"/>
                <w:color w:val="000000"/>
              </w:rPr>
              <w:t>GATGGTCTCGAGCTTGATCAGATCACATTCTTTCAC</w:t>
            </w:r>
          </w:p>
        </w:tc>
      </w:tr>
      <w:tr w:rsidR="00280BC0" w14:paraId="3CC26A89" w14:textId="77777777" w:rsidTr="00096C0B">
        <w:trPr>
          <w:trHeight w:val="403"/>
        </w:trPr>
        <w:tc>
          <w:tcPr>
            <w:cnfStyle w:val="001000000000" w:firstRow="0" w:lastRow="0" w:firstColumn="1" w:lastColumn="0" w:oddVBand="0" w:evenVBand="0" w:oddHBand="0" w:evenHBand="0" w:firstRowFirstColumn="0" w:firstRowLastColumn="0" w:lastRowFirstColumn="0" w:lastRowLastColumn="0"/>
            <w:tcW w:w="856" w:type="dxa"/>
            <w:vMerge w:val="restart"/>
            <w:tcBorders>
              <w:top w:val="single" w:sz="4" w:space="0" w:color="A6A6A6" w:themeColor="background1" w:themeShade="A6"/>
              <w:right w:val="single" w:sz="4" w:space="0" w:color="A6A6A6" w:themeColor="background1" w:themeShade="A6"/>
            </w:tcBorders>
            <w:shd w:val="clear" w:color="auto" w:fill="auto"/>
            <w:textDirection w:val="btLr"/>
            <w:vAlign w:val="center"/>
          </w:tcPr>
          <w:p w14:paraId="2F3C341D" w14:textId="49CCE4AB" w:rsidR="00280BC0" w:rsidRPr="007378EE" w:rsidRDefault="00280BC0" w:rsidP="00280BC0">
            <w:pPr>
              <w:ind w:left="113" w:right="113"/>
              <w:jc w:val="center"/>
              <w:rPr>
                <w:rFonts w:asciiTheme="minorHAnsi" w:eastAsiaTheme="majorEastAsia" w:hAnsiTheme="minorHAnsi" w:cstheme="minorHAnsi"/>
                <w:i w:val="0"/>
                <w:iCs w:val="0"/>
              </w:rPr>
            </w:pPr>
            <w:r w:rsidRPr="007378EE">
              <w:rPr>
                <w:rFonts w:asciiTheme="minorHAnsi" w:hAnsiTheme="minorHAnsi" w:cstheme="minorHAnsi"/>
                <w:i w:val="0"/>
                <w:iCs w:val="0"/>
              </w:rPr>
              <w:t>PP7435_Chr</w:t>
            </w:r>
            <w:r>
              <w:rPr>
                <w:rFonts w:asciiTheme="minorHAnsi" w:hAnsiTheme="minorHAnsi" w:cstheme="minorHAnsi"/>
                <w:i w:val="0"/>
                <w:iCs w:val="0"/>
              </w:rPr>
              <w:t>4</w:t>
            </w:r>
            <w:r w:rsidRPr="007378EE">
              <w:rPr>
                <w:rFonts w:asciiTheme="minorHAnsi" w:hAnsiTheme="minorHAnsi" w:cstheme="minorHAnsi"/>
                <w:i w:val="0"/>
                <w:iCs w:val="0"/>
              </w:rPr>
              <w:t>-</w:t>
            </w:r>
            <w:r>
              <w:rPr>
                <w:rFonts w:asciiTheme="minorHAnsi" w:hAnsiTheme="minorHAnsi" w:cstheme="minorHAnsi"/>
                <w:i w:val="0"/>
                <w:iCs w:val="0"/>
              </w:rPr>
              <w:t>0130</w:t>
            </w:r>
          </w:p>
        </w:tc>
        <w:tc>
          <w:tcPr>
            <w:tcW w:w="2693" w:type="dxa"/>
            <w:tcBorders>
              <w:top w:val="single" w:sz="4" w:space="0" w:color="A6A6A6" w:themeColor="background1" w:themeShade="A6"/>
              <w:left w:val="single" w:sz="4" w:space="0" w:color="A6A6A6" w:themeColor="background1" w:themeShade="A6"/>
            </w:tcBorders>
            <w:shd w:val="clear" w:color="auto" w:fill="auto"/>
            <w:vAlign w:val="center"/>
          </w:tcPr>
          <w:p w14:paraId="33A8019F" w14:textId="422AEF2F" w:rsidR="00280BC0" w:rsidRPr="00280BC0"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i/>
                <w:iCs/>
              </w:rPr>
            </w:pPr>
            <w:r w:rsidRPr="00280BC0">
              <w:rPr>
                <w:rFonts w:asciiTheme="minorHAnsi" w:hAnsiTheme="minorHAnsi" w:cstheme="minorHAnsi"/>
                <w:color w:val="000000"/>
              </w:rPr>
              <w:t>5'-HR_p</w:t>
            </w:r>
            <w:r w:rsidRPr="00280BC0">
              <w:rPr>
                <w:rFonts w:asciiTheme="minorHAnsi" w:hAnsiTheme="minorHAnsi" w:cstheme="minorHAnsi"/>
                <w:i/>
                <w:color w:val="000000"/>
              </w:rPr>
              <w:t>AOX1</w:t>
            </w:r>
            <w:r w:rsidRPr="00280BC0">
              <w:rPr>
                <w:rFonts w:asciiTheme="minorHAnsi" w:hAnsiTheme="minorHAnsi" w:cstheme="minorHAnsi"/>
                <w:color w:val="000000"/>
                <w:vertAlign w:val="superscript"/>
              </w:rPr>
              <w:t>UP</w:t>
            </w:r>
            <w:r w:rsidRPr="00280BC0">
              <w:rPr>
                <w:rFonts w:asciiTheme="minorHAnsi" w:hAnsiTheme="minorHAnsi" w:cstheme="minorHAnsi"/>
                <w:color w:val="000000"/>
              </w:rPr>
              <w:t>_FW</w:t>
            </w:r>
          </w:p>
        </w:tc>
        <w:tc>
          <w:tcPr>
            <w:tcW w:w="6112" w:type="dxa"/>
            <w:tcBorders>
              <w:top w:val="single" w:sz="4" w:space="0" w:color="A6A6A6" w:themeColor="background1" w:themeShade="A6"/>
            </w:tcBorders>
            <w:shd w:val="clear" w:color="auto" w:fill="auto"/>
          </w:tcPr>
          <w:p w14:paraId="4F52F65F" w14:textId="0426BD50" w:rsidR="00280BC0" w:rsidRPr="00280BC0"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80BC0">
              <w:rPr>
                <w:rFonts w:asciiTheme="minorHAnsi" w:hAnsiTheme="minorHAnsi" w:cstheme="minorHAnsi"/>
                <w:color w:val="000000"/>
              </w:rPr>
              <w:t>GATGGTCTCAGATCCTGCTTAACAGGTTTAGGAATCTCGG</w:t>
            </w:r>
          </w:p>
        </w:tc>
      </w:tr>
      <w:tr w:rsidR="00280BC0" w14:paraId="3BD74CD6" w14:textId="77777777" w:rsidTr="00096C0B">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097DE350" w14:textId="77777777" w:rsidR="00280BC0" w:rsidRPr="007378EE" w:rsidRDefault="00280BC0" w:rsidP="00280BC0">
            <w:pPr>
              <w:jc w:val="both"/>
              <w:rPr>
                <w:rFonts w:asciiTheme="minorHAnsi" w:eastAsiaTheme="majorEastAsia" w:hAnsiTheme="minorHAnsi" w:cstheme="minorHAnsi"/>
                <w:i w:val="0"/>
                <w:iCs w:val="0"/>
              </w:rPr>
            </w:pPr>
          </w:p>
        </w:tc>
        <w:tc>
          <w:tcPr>
            <w:tcW w:w="2693" w:type="dxa"/>
            <w:tcBorders>
              <w:left w:val="single" w:sz="4" w:space="0" w:color="A6A6A6" w:themeColor="background1" w:themeShade="A6"/>
            </w:tcBorders>
            <w:shd w:val="clear" w:color="auto" w:fill="auto"/>
            <w:vAlign w:val="center"/>
          </w:tcPr>
          <w:p w14:paraId="3D8629DD" w14:textId="5D39545E" w:rsidR="00280BC0" w:rsidRPr="00280BC0"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i/>
                <w:iCs/>
              </w:rPr>
            </w:pPr>
            <w:r w:rsidRPr="00280BC0">
              <w:rPr>
                <w:rFonts w:asciiTheme="minorHAnsi" w:hAnsiTheme="minorHAnsi" w:cstheme="minorHAnsi"/>
                <w:color w:val="000000"/>
              </w:rPr>
              <w:t>5'-HR_p</w:t>
            </w:r>
            <w:r w:rsidRPr="00280BC0">
              <w:rPr>
                <w:rFonts w:asciiTheme="minorHAnsi" w:hAnsiTheme="minorHAnsi" w:cstheme="minorHAnsi"/>
                <w:i/>
                <w:color w:val="000000"/>
              </w:rPr>
              <w:t>AOX1</w:t>
            </w:r>
            <w:r w:rsidRPr="00280BC0">
              <w:rPr>
                <w:rFonts w:asciiTheme="minorHAnsi" w:hAnsiTheme="minorHAnsi" w:cstheme="minorHAnsi"/>
                <w:color w:val="000000"/>
                <w:vertAlign w:val="superscript"/>
              </w:rPr>
              <w:t>UP</w:t>
            </w:r>
            <w:r w:rsidRPr="00280BC0">
              <w:rPr>
                <w:rFonts w:asciiTheme="minorHAnsi" w:hAnsiTheme="minorHAnsi" w:cstheme="minorHAnsi"/>
                <w:color w:val="000000"/>
              </w:rPr>
              <w:t>_RV</w:t>
            </w:r>
          </w:p>
        </w:tc>
        <w:tc>
          <w:tcPr>
            <w:tcW w:w="6112" w:type="dxa"/>
            <w:shd w:val="clear" w:color="auto" w:fill="auto"/>
          </w:tcPr>
          <w:p w14:paraId="5F00C6CB" w14:textId="7B667DBA" w:rsidR="00280BC0" w:rsidRPr="00280BC0"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sidRPr="00280BC0">
              <w:rPr>
                <w:rFonts w:asciiTheme="minorHAnsi" w:hAnsiTheme="minorHAnsi" w:cstheme="minorHAnsi"/>
                <w:color w:val="000000"/>
              </w:rPr>
              <w:t>GATGGTCTCACCGGTCACAATACCAACATGAGTCAACC</w:t>
            </w:r>
          </w:p>
        </w:tc>
      </w:tr>
      <w:tr w:rsidR="00280BC0" w14:paraId="18424983" w14:textId="77777777" w:rsidTr="00096C0B">
        <w:trPr>
          <w:trHeight w:val="426"/>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4DAB8795" w14:textId="77777777" w:rsidR="00280BC0" w:rsidRPr="007378EE" w:rsidRDefault="00280BC0" w:rsidP="00280BC0">
            <w:pPr>
              <w:jc w:val="both"/>
              <w:rPr>
                <w:rFonts w:asciiTheme="minorHAnsi" w:eastAsiaTheme="majorEastAsia" w:hAnsiTheme="minorHAnsi" w:cstheme="minorHAnsi"/>
              </w:rPr>
            </w:pPr>
          </w:p>
        </w:tc>
        <w:tc>
          <w:tcPr>
            <w:tcW w:w="2693" w:type="dxa"/>
            <w:tcBorders>
              <w:left w:val="single" w:sz="4" w:space="0" w:color="A6A6A6" w:themeColor="background1" w:themeShade="A6"/>
            </w:tcBorders>
            <w:shd w:val="clear" w:color="auto" w:fill="auto"/>
            <w:vAlign w:val="center"/>
          </w:tcPr>
          <w:p w14:paraId="487D30CD" w14:textId="25F231C6" w:rsidR="00280BC0" w:rsidRPr="00280BC0"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rPr>
            </w:pPr>
            <w:r w:rsidRPr="00280BC0">
              <w:rPr>
                <w:rFonts w:asciiTheme="minorHAnsi" w:hAnsiTheme="minorHAnsi" w:cstheme="minorHAnsi"/>
                <w:color w:val="000000"/>
              </w:rPr>
              <w:t>3'-HR_p</w:t>
            </w:r>
            <w:r w:rsidRPr="00280BC0">
              <w:rPr>
                <w:rFonts w:asciiTheme="minorHAnsi" w:hAnsiTheme="minorHAnsi" w:cstheme="minorHAnsi"/>
                <w:i/>
                <w:color w:val="000000"/>
              </w:rPr>
              <w:t>AOX1</w:t>
            </w:r>
            <w:r w:rsidRPr="00280BC0">
              <w:rPr>
                <w:rFonts w:asciiTheme="minorHAnsi" w:hAnsiTheme="minorHAnsi" w:cstheme="minorHAnsi"/>
                <w:color w:val="000000"/>
                <w:vertAlign w:val="superscript"/>
              </w:rPr>
              <w:t>UP</w:t>
            </w:r>
            <w:r w:rsidRPr="00280BC0">
              <w:rPr>
                <w:rFonts w:asciiTheme="minorHAnsi" w:hAnsiTheme="minorHAnsi" w:cstheme="minorHAnsi"/>
                <w:color w:val="000000"/>
              </w:rPr>
              <w:t>_FW</w:t>
            </w:r>
          </w:p>
        </w:tc>
        <w:tc>
          <w:tcPr>
            <w:tcW w:w="6112" w:type="dxa"/>
            <w:shd w:val="clear" w:color="auto" w:fill="auto"/>
          </w:tcPr>
          <w:p w14:paraId="05C601DE" w14:textId="576C2D4E" w:rsidR="00280BC0" w:rsidRPr="00280BC0"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80BC0">
              <w:rPr>
                <w:rFonts w:asciiTheme="minorHAnsi" w:hAnsiTheme="minorHAnsi" w:cstheme="minorHAnsi"/>
                <w:color w:val="000000"/>
              </w:rPr>
              <w:t>CATGGTCTCAAATTCGGGAACACTGAAAAATAACAGTTATTATTCG</w:t>
            </w:r>
          </w:p>
        </w:tc>
      </w:tr>
      <w:tr w:rsidR="00280BC0" w14:paraId="4F5947A1" w14:textId="77777777" w:rsidTr="00096C0B">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856" w:type="dxa"/>
            <w:vMerge/>
            <w:tcBorders>
              <w:bottom w:val="none" w:sz="0" w:space="0" w:color="auto"/>
              <w:right w:val="single" w:sz="4" w:space="0" w:color="A6A6A6" w:themeColor="background1" w:themeShade="A6"/>
            </w:tcBorders>
            <w:shd w:val="clear" w:color="auto" w:fill="auto"/>
          </w:tcPr>
          <w:p w14:paraId="420AF258" w14:textId="77777777" w:rsidR="00280BC0" w:rsidRPr="007378EE" w:rsidRDefault="00280BC0" w:rsidP="00280BC0">
            <w:pPr>
              <w:jc w:val="both"/>
              <w:rPr>
                <w:rFonts w:asciiTheme="minorHAnsi" w:eastAsiaTheme="majorEastAsia" w:hAnsiTheme="minorHAnsi" w:cstheme="minorHAnsi"/>
              </w:rPr>
            </w:pPr>
          </w:p>
        </w:tc>
        <w:tc>
          <w:tcPr>
            <w:tcW w:w="2693" w:type="dxa"/>
            <w:tcBorders>
              <w:left w:val="single" w:sz="4" w:space="0" w:color="A6A6A6" w:themeColor="background1" w:themeShade="A6"/>
              <w:bottom w:val="single" w:sz="4" w:space="0" w:color="A6A6A6" w:themeColor="background1" w:themeShade="A6"/>
            </w:tcBorders>
            <w:shd w:val="clear" w:color="auto" w:fill="auto"/>
            <w:vAlign w:val="center"/>
          </w:tcPr>
          <w:p w14:paraId="38FFE5F2" w14:textId="6C12E1E6" w:rsidR="00280BC0" w:rsidRPr="00280BC0"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rPr>
            </w:pPr>
            <w:r w:rsidRPr="00280BC0">
              <w:rPr>
                <w:rFonts w:asciiTheme="minorHAnsi" w:hAnsiTheme="minorHAnsi" w:cstheme="minorHAnsi"/>
                <w:color w:val="000000"/>
              </w:rPr>
              <w:t>3'-HR_p</w:t>
            </w:r>
            <w:r w:rsidRPr="00280BC0">
              <w:rPr>
                <w:rFonts w:asciiTheme="minorHAnsi" w:hAnsiTheme="minorHAnsi" w:cstheme="minorHAnsi"/>
                <w:i/>
                <w:color w:val="000000"/>
              </w:rPr>
              <w:t>AOX1</w:t>
            </w:r>
            <w:r w:rsidRPr="00280BC0">
              <w:rPr>
                <w:rFonts w:asciiTheme="minorHAnsi" w:hAnsiTheme="minorHAnsi" w:cstheme="minorHAnsi"/>
                <w:color w:val="000000"/>
                <w:vertAlign w:val="superscript"/>
              </w:rPr>
              <w:t>UP</w:t>
            </w:r>
            <w:r w:rsidRPr="00280BC0">
              <w:rPr>
                <w:rFonts w:asciiTheme="minorHAnsi" w:hAnsiTheme="minorHAnsi" w:cstheme="minorHAnsi"/>
                <w:color w:val="000000"/>
              </w:rPr>
              <w:t>_RV</w:t>
            </w:r>
          </w:p>
        </w:tc>
        <w:tc>
          <w:tcPr>
            <w:tcW w:w="6112" w:type="dxa"/>
            <w:tcBorders>
              <w:bottom w:val="single" w:sz="4" w:space="0" w:color="A6A6A6" w:themeColor="background1" w:themeShade="A6"/>
            </w:tcBorders>
            <w:shd w:val="clear" w:color="auto" w:fill="auto"/>
          </w:tcPr>
          <w:p w14:paraId="4C2555CC" w14:textId="3D7ECF0D" w:rsidR="00280BC0" w:rsidRPr="00280BC0"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280BC0">
              <w:rPr>
                <w:rFonts w:asciiTheme="minorHAnsi" w:hAnsiTheme="minorHAnsi" w:cstheme="minorHAnsi"/>
                <w:color w:val="000000"/>
              </w:rPr>
              <w:t>GATGGTCTCAAGCTATCCACCACCTAGAACTAGG</w:t>
            </w:r>
          </w:p>
        </w:tc>
      </w:tr>
      <w:tr w:rsidR="00280BC0" w14:paraId="2387006F" w14:textId="77777777" w:rsidTr="00067278">
        <w:trPr>
          <w:trHeight w:val="384"/>
        </w:trPr>
        <w:tc>
          <w:tcPr>
            <w:cnfStyle w:val="001000000000" w:firstRow="0" w:lastRow="0" w:firstColumn="1" w:lastColumn="0" w:oddVBand="0" w:evenVBand="0" w:oddHBand="0" w:evenHBand="0" w:firstRowFirstColumn="0" w:firstRowLastColumn="0" w:lastRowFirstColumn="0" w:lastRowLastColumn="0"/>
            <w:tcW w:w="9661" w:type="dxa"/>
            <w:gridSpan w:val="3"/>
            <w:tcBorders>
              <w:top w:val="single" w:sz="4" w:space="0" w:color="A5A5A5" w:themeColor="accent3"/>
              <w:bottom w:val="none" w:sz="0" w:space="0" w:color="auto"/>
            </w:tcBorders>
            <w:shd w:val="clear" w:color="auto" w:fill="auto"/>
          </w:tcPr>
          <w:p w14:paraId="2F1DC122" w14:textId="0547E007" w:rsidR="00280BC0" w:rsidRPr="007378EE" w:rsidRDefault="00280BC0" w:rsidP="00280BC0">
            <w:pPr>
              <w:jc w:val="both"/>
              <w:rPr>
                <w:rFonts w:asciiTheme="minorHAnsi" w:eastAsiaTheme="majorEastAsia" w:hAnsiTheme="minorHAnsi" w:cstheme="minorHAnsi"/>
                <w:b/>
                <w:bCs/>
                <w:i w:val="0"/>
                <w:iCs w:val="0"/>
              </w:rPr>
            </w:pPr>
            <w:r w:rsidRPr="007378EE">
              <w:rPr>
                <w:rFonts w:asciiTheme="minorHAnsi" w:eastAsiaTheme="majorEastAsia" w:hAnsiTheme="minorHAnsi" w:cstheme="minorHAnsi"/>
                <w:b/>
                <w:bCs/>
                <w:i w:val="0"/>
                <w:iCs w:val="0"/>
              </w:rPr>
              <w:t>sgRNAs</w:t>
            </w:r>
            <w:r>
              <w:rPr>
                <w:rFonts w:asciiTheme="minorHAnsi" w:eastAsiaTheme="majorEastAsia" w:hAnsiTheme="minorHAnsi" w:cstheme="minorHAnsi"/>
                <w:b/>
                <w:bCs/>
                <w:i w:val="0"/>
                <w:iCs w:val="0"/>
              </w:rPr>
              <w:t xml:space="preserve"> construction</w:t>
            </w:r>
          </w:p>
        </w:tc>
      </w:tr>
      <w:tr w:rsidR="00280BC0" w14:paraId="758EB102" w14:textId="77777777" w:rsidTr="004319D2">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856" w:type="dxa"/>
            <w:tcBorders>
              <w:top w:val="single" w:sz="4" w:space="0" w:color="A6A6A6" w:themeColor="background1" w:themeShade="A6"/>
              <w:left w:val="single" w:sz="4" w:space="0" w:color="FFFFFF" w:themeColor="background1"/>
              <w:bottom w:val="single" w:sz="4" w:space="0" w:color="A6A6A6" w:themeColor="background1" w:themeShade="A6"/>
              <w:right w:val="single" w:sz="4" w:space="0" w:color="A6A6A6" w:themeColor="background1" w:themeShade="A6"/>
            </w:tcBorders>
            <w:shd w:val="clear" w:color="auto" w:fill="auto"/>
          </w:tcPr>
          <w:p w14:paraId="0D2855F4" w14:textId="77777777" w:rsidR="00280BC0" w:rsidRPr="007378EE" w:rsidRDefault="00280BC0" w:rsidP="00280BC0">
            <w:pPr>
              <w:jc w:val="both"/>
              <w:rPr>
                <w:rFonts w:asciiTheme="minorHAnsi" w:eastAsiaTheme="majorEastAsia" w:hAnsiTheme="minorHAnsi" w:cstheme="minorHAnsi"/>
                <w:b/>
                <w:bCs/>
              </w:rPr>
            </w:pPr>
            <w:r w:rsidRPr="007378EE">
              <w:rPr>
                <w:rFonts w:asciiTheme="minorHAnsi" w:eastAsiaTheme="majorEastAsia" w:hAnsiTheme="minorHAnsi" w:cstheme="minorHAnsi"/>
                <w:b/>
                <w:bCs/>
                <w:i w:val="0"/>
                <w:iCs w:val="0"/>
              </w:rPr>
              <w:t>Locus</w:t>
            </w:r>
          </w:p>
        </w:tc>
        <w:tc>
          <w:tcPr>
            <w:tcW w:w="26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F762AE2"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b/>
                <w:bCs/>
              </w:rPr>
            </w:pPr>
            <w:r w:rsidRPr="007378EE">
              <w:rPr>
                <w:rFonts w:asciiTheme="minorHAnsi" w:eastAsiaTheme="majorEastAsia" w:hAnsiTheme="minorHAnsi" w:cstheme="minorHAnsi"/>
                <w:b/>
                <w:bCs/>
              </w:rPr>
              <w:t>Primer name</w:t>
            </w:r>
          </w:p>
        </w:tc>
        <w:tc>
          <w:tcPr>
            <w:tcW w:w="6112" w:type="dxa"/>
            <w:tcBorders>
              <w:top w:val="single" w:sz="4" w:space="0" w:color="A6A6A6" w:themeColor="background1" w:themeShade="A6"/>
              <w:left w:val="single" w:sz="4" w:space="0" w:color="A6A6A6" w:themeColor="background1" w:themeShade="A6"/>
              <w:bottom w:val="single" w:sz="4" w:space="0" w:color="A6A6A6" w:themeColor="background1" w:themeShade="A6"/>
            </w:tcBorders>
            <w:shd w:val="clear" w:color="auto" w:fill="auto"/>
            <w:vAlign w:val="center"/>
          </w:tcPr>
          <w:p w14:paraId="5358179D"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b/>
                <w:bCs/>
                <w:i/>
                <w:iCs/>
              </w:rPr>
            </w:pPr>
            <w:r w:rsidRPr="007378EE">
              <w:rPr>
                <w:rFonts w:asciiTheme="minorHAnsi" w:eastAsiaTheme="majorEastAsia" w:hAnsiTheme="minorHAnsi" w:cstheme="minorHAnsi"/>
                <w:b/>
                <w:bCs/>
              </w:rPr>
              <w:t>Primer sequence</w:t>
            </w:r>
          </w:p>
        </w:tc>
      </w:tr>
      <w:tr w:rsidR="00280BC0" w14:paraId="20A21DD5" w14:textId="77777777" w:rsidTr="00067278">
        <w:trPr>
          <w:trHeight w:val="559"/>
        </w:trPr>
        <w:tc>
          <w:tcPr>
            <w:cnfStyle w:val="001000000000" w:firstRow="0" w:lastRow="0" w:firstColumn="1" w:lastColumn="0" w:oddVBand="0" w:evenVBand="0" w:oddHBand="0" w:evenHBand="0" w:firstRowFirstColumn="0" w:firstRowLastColumn="0" w:lastRowFirstColumn="0" w:lastRowLastColumn="0"/>
            <w:tcW w:w="856" w:type="dxa"/>
            <w:vMerge w:val="restart"/>
            <w:tcBorders>
              <w:top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extDirection w:val="btLr"/>
            <w:vAlign w:val="center"/>
          </w:tcPr>
          <w:p w14:paraId="7E2984CC" w14:textId="6AA1A428" w:rsidR="00280BC0" w:rsidRPr="00280BC0" w:rsidRDefault="00280BC0" w:rsidP="00280BC0">
            <w:pPr>
              <w:ind w:left="113" w:right="113"/>
              <w:jc w:val="center"/>
              <w:rPr>
                <w:rFonts w:asciiTheme="minorHAnsi" w:hAnsiTheme="minorHAnsi" w:cstheme="minorHAnsi"/>
              </w:rPr>
            </w:pPr>
            <w:r w:rsidRPr="007378EE">
              <w:rPr>
                <w:rFonts w:asciiTheme="minorHAnsi" w:hAnsiTheme="minorHAnsi" w:cstheme="minorHAnsi"/>
                <w:i w:val="0"/>
                <w:iCs w:val="0"/>
              </w:rPr>
              <w:t>PP7435_Chr1-1535</w:t>
            </w:r>
          </w:p>
        </w:tc>
        <w:tc>
          <w:tcPr>
            <w:tcW w:w="2693" w:type="dxa"/>
            <w:tcBorders>
              <w:top w:val="single" w:sz="4" w:space="0" w:color="A6A6A6" w:themeColor="background1" w:themeShade="A6"/>
              <w:left w:val="single" w:sz="4" w:space="0" w:color="A6A6A6" w:themeColor="background1" w:themeShade="A6"/>
            </w:tcBorders>
            <w:shd w:val="clear" w:color="auto" w:fill="auto"/>
          </w:tcPr>
          <w:p w14:paraId="19D875AE"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7378EE">
              <w:rPr>
                <w:rFonts w:asciiTheme="minorHAnsi" w:hAnsiTheme="minorHAnsi" w:cstheme="minorHAnsi"/>
              </w:rPr>
              <w:t>1_</w:t>
            </w:r>
            <w:r>
              <w:rPr>
                <w:rFonts w:asciiTheme="minorHAnsi" w:eastAsiaTheme="majorEastAsia" w:hAnsiTheme="minorHAnsi" w:cstheme="minorHAnsi"/>
              </w:rPr>
              <w:t>p</w:t>
            </w:r>
            <w:r w:rsidRPr="005A2189">
              <w:rPr>
                <w:rFonts w:asciiTheme="minorHAnsi" w:eastAsiaTheme="majorEastAsia" w:hAnsiTheme="minorHAnsi" w:cstheme="minorHAnsi"/>
                <w:i/>
              </w:rPr>
              <w:t>TEF1-α</w:t>
            </w:r>
            <w:r w:rsidRPr="007378EE">
              <w:rPr>
                <w:rFonts w:asciiTheme="minorHAnsi" w:eastAsiaTheme="majorEastAsia" w:hAnsiTheme="minorHAnsi" w:cstheme="minorHAnsi"/>
                <w:vertAlign w:val="superscript"/>
              </w:rPr>
              <w:t>UP</w:t>
            </w:r>
            <w:r w:rsidRPr="007378EE">
              <w:rPr>
                <w:rFonts w:asciiTheme="minorHAnsi" w:hAnsiTheme="minorHAnsi" w:cstheme="minorHAnsi"/>
              </w:rPr>
              <w:t>_sgRNA1_FW</w:t>
            </w:r>
          </w:p>
        </w:tc>
        <w:tc>
          <w:tcPr>
            <w:tcW w:w="6112" w:type="dxa"/>
            <w:tcBorders>
              <w:top w:val="single" w:sz="4" w:space="0" w:color="A6A6A6" w:themeColor="background1" w:themeShade="A6"/>
            </w:tcBorders>
            <w:shd w:val="clear" w:color="auto" w:fill="auto"/>
          </w:tcPr>
          <w:p w14:paraId="20275986" w14:textId="77777777" w:rsidR="00280BC0" w:rsidRPr="007378EE" w:rsidRDefault="00280BC0" w:rsidP="00280BC0">
            <w:pPr>
              <w:spacing w:after="160" w:line="259"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color w:val="000000"/>
              </w:rPr>
              <w:t>TGAAGACGCCATGGTTGTTCTGATGAGTCCGTGAGGACGAAACGAGTAAGCTCGTCAACA</w:t>
            </w:r>
          </w:p>
        </w:tc>
      </w:tr>
      <w:tr w:rsidR="00280BC0" w14:paraId="3310C6AD" w14:textId="77777777" w:rsidTr="00147519">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856" w:type="dxa"/>
            <w:vMerge/>
            <w:tcBorders>
              <w:bottom w:val="single" w:sz="4" w:space="0" w:color="A6A6A6" w:themeColor="background1" w:themeShade="A6"/>
              <w:right w:val="single" w:sz="4" w:space="0" w:color="A6A6A6" w:themeColor="background1" w:themeShade="A6"/>
            </w:tcBorders>
            <w:shd w:val="clear" w:color="auto" w:fill="auto"/>
            <w:vAlign w:val="center"/>
          </w:tcPr>
          <w:p w14:paraId="065F380B" w14:textId="77777777" w:rsidR="00280BC0" w:rsidRPr="007378EE" w:rsidRDefault="00280BC0" w:rsidP="00280BC0">
            <w:pPr>
              <w:jc w:val="center"/>
              <w:rPr>
                <w:rFonts w:asciiTheme="minorHAnsi" w:hAnsiTheme="minorHAnsi" w:cstheme="minorHAnsi"/>
                <w:b/>
                <w:bCs/>
                <w:i w:val="0"/>
                <w:iCs w:val="0"/>
              </w:rPr>
            </w:pPr>
          </w:p>
        </w:tc>
        <w:tc>
          <w:tcPr>
            <w:tcW w:w="2693" w:type="dxa"/>
            <w:tcBorders>
              <w:left w:val="single" w:sz="4" w:space="0" w:color="A6A6A6" w:themeColor="background1" w:themeShade="A6"/>
            </w:tcBorders>
            <w:shd w:val="clear" w:color="auto" w:fill="auto"/>
          </w:tcPr>
          <w:p w14:paraId="0DF5B24D"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7378EE">
              <w:rPr>
                <w:rFonts w:asciiTheme="minorHAnsi" w:hAnsiTheme="minorHAnsi" w:cstheme="minorHAnsi"/>
              </w:rPr>
              <w:t>2_</w:t>
            </w:r>
            <w:r>
              <w:rPr>
                <w:rFonts w:asciiTheme="minorHAnsi" w:eastAsiaTheme="majorEastAsia" w:hAnsiTheme="minorHAnsi" w:cstheme="minorHAnsi"/>
              </w:rPr>
              <w:t xml:space="preserve"> p</w:t>
            </w:r>
            <w:r w:rsidRPr="005A2189">
              <w:rPr>
                <w:rFonts w:asciiTheme="minorHAnsi" w:eastAsiaTheme="majorEastAsia" w:hAnsiTheme="minorHAnsi" w:cstheme="minorHAnsi"/>
                <w:i/>
              </w:rPr>
              <w:t>TEF1-α</w:t>
            </w:r>
            <w:r w:rsidRPr="007378EE">
              <w:rPr>
                <w:rFonts w:asciiTheme="minorHAnsi" w:eastAsiaTheme="majorEastAsia" w:hAnsiTheme="minorHAnsi" w:cstheme="minorHAnsi"/>
                <w:vertAlign w:val="superscript"/>
              </w:rPr>
              <w:t>UP</w:t>
            </w:r>
            <w:r w:rsidRPr="007378EE">
              <w:rPr>
                <w:rFonts w:asciiTheme="minorHAnsi" w:hAnsiTheme="minorHAnsi" w:cstheme="minorHAnsi"/>
              </w:rPr>
              <w:t xml:space="preserve"> _sgRNA1_FW</w:t>
            </w:r>
          </w:p>
        </w:tc>
        <w:tc>
          <w:tcPr>
            <w:tcW w:w="6112" w:type="dxa"/>
            <w:shd w:val="clear" w:color="auto" w:fill="auto"/>
          </w:tcPr>
          <w:p w14:paraId="25C5DF35" w14:textId="77777777" w:rsidR="00280BC0" w:rsidRPr="007378EE" w:rsidRDefault="00280BC0" w:rsidP="00280B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color w:val="000000"/>
              </w:rPr>
              <w:t>AAACGAGTAAGCTCGTCAACAACACTAAACTACCTTGGTTTTAGAGCTAGAAATAGCAAG</w:t>
            </w:r>
          </w:p>
        </w:tc>
      </w:tr>
      <w:tr w:rsidR="00280BC0" w14:paraId="12C4EED7" w14:textId="77777777" w:rsidTr="00147519">
        <w:tc>
          <w:tcPr>
            <w:cnfStyle w:val="001000000000" w:firstRow="0" w:lastRow="0" w:firstColumn="1" w:lastColumn="0" w:oddVBand="0" w:evenVBand="0" w:oddHBand="0" w:evenHBand="0" w:firstRowFirstColumn="0" w:firstRowLastColumn="0" w:lastRowFirstColumn="0" w:lastRowLastColumn="0"/>
            <w:tcW w:w="856" w:type="dxa"/>
            <w:vMerge/>
            <w:tcBorders>
              <w:bottom w:val="single" w:sz="4" w:space="0" w:color="A6A6A6" w:themeColor="background1" w:themeShade="A6"/>
              <w:right w:val="single" w:sz="4" w:space="0" w:color="A6A6A6" w:themeColor="background1" w:themeShade="A6"/>
            </w:tcBorders>
            <w:shd w:val="clear" w:color="auto" w:fill="auto"/>
            <w:vAlign w:val="center"/>
          </w:tcPr>
          <w:p w14:paraId="25A2AD32" w14:textId="77777777" w:rsidR="00280BC0" w:rsidRPr="007378EE" w:rsidRDefault="00280BC0" w:rsidP="00280BC0">
            <w:pPr>
              <w:jc w:val="center"/>
              <w:rPr>
                <w:rFonts w:asciiTheme="minorHAnsi" w:hAnsiTheme="minorHAnsi" w:cstheme="minorHAnsi"/>
                <w:i w:val="0"/>
                <w:iCs w:val="0"/>
              </w:rPr>
            </w:pPr>
          </w:p>
        </w:tc>
        <w:tc>
          <w:tcPr>
            <w:tcW w:w="2693" w:type="dxa"/>
            <w:tcBorders>
              <w:left w:val="single" w:sz="4" w:space="0" w:color="A6A6A6" w:themeColor="background1" w:themeShade="A6"/>
            </w:tcBorders>
            <w:shd w:val="clear" w:color="auto" w:fill="auto"/>
          </w:tcPr>
          <w:p w14:paraId="6CDB228A" w14:textId="77777777" w:rsidR="00280BC0" w:rsidRPr="00FA6608"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A6608">
              <w:rPr>
                <w:rFonts w:asciiTheme="minorHAnsi" w:hAnsiTheme="minorHAnsi" w:cstheme="minorHAnsi"/>
                <w:bCs/>
              </w:rPr>
              <w:t>1_</w:t>
            </w:r>
            <w:r w:rsidRPr="00FA6608">
              <w:rPr>
                <w:rFonts w:asciiTheme="minorHAnsi" w:eastAsiaTheme="majorEastAsia" w:hAnsiTheme="minorHAnsi" w:cstheme="minorHAnsi"/>
              </w:rPr>
              <w:t>p</w:t>
            </w:r>
            <w:r w:rsidRPr="00FA6608">
              <w:rPr>
                <w:rFonts w:asciiTheme="minorHAnsi" w:eastAsiaTheme="majorEastAsia" w:hAnsiTheme="minorHAnsi" w:cstheme="minorHAnsi"/>
                <w:i/>
              </w:rPr>
              <w:t>TEF1-α</w:t>
            </w:r>
            <w:r w:rsidRPr="00FA6608">
              <w:rPr>
                <w:rFonts w:asciiTheme="minorHAnsi" w:eastAsiaTheme="majorEastAsia" w:hAnsiTheme="minorHAnsi" w:cstheme="minorHAnsi"/>
                <w:vertAlign w:val="superscript"/>
              </w:rPr>
              <w:t>UP</w:t>
            </w:r>
            <w:r w:rsidRPr="00FA6608">
              <w:rPr>
                <w:rFonts w:asciiTheme="minorHAnsi" w:hAnsiTheme="minorHAnsi" w:cstheme="minorHAnsi"/>
                <w:bCs/>
              </w:rPr>
              <w:t>_sgRNA2_FW</w:t>
            </w:r>
          </w:p>
        </w:tc>
        <w:tc>
          <w:tcPr>
            <w:tcW w:w="6112" w:type="dxa"/>
            <w:shd w:val="clear" w:color="auto" w:fill="auto"/>
          </w:tcPr>
          <w:p w14:paraId="2DC8FDFF" w14:textId="77777777" w:rsidR="00280BC0" w:rsidRPr="000F57A4"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F57A4">
              <w:rPr>
                <w:rFonts w:asciiTheme="minorHAnsi" w:hAnsiTheme="minorHAnsi" w:cstheme="minorHAnsi"/>
                <w:color w:val="000000"/>
              </w:rPr>
              <w:t>TGAAGACGCCATG</w:t>
            </w:r>
            <w:r w:rsidRPr="000F57A4">
              <w:rPr>
                <w:rFonts w:asciiTheme="minorHAnsi" w:hAnsiTheme="minorHAnsi" w:cstheme="minorHAnsi"/>
                <w:bCs/>
                <w:color w:val="000000"/>
              </w:rPr>
              <w:t>CCTTAA</w:t>
            </w:r>
            <w:r w:rsidRPr="000F57A4">
              <w:rPr>
                <w:rFonts w:asciiTheme="minorHAnsi" w:hAnsiTheme="minorHAnsi" w:cstheme="minorHAnsi"/>
                <w:color w:val="000000"/>
              </w:rPr>
              <w:t>CTGATGAGTCCGTGAGGACGAAACGAGTAAGCTCGTC</w:t>
            </w:r>
            <w:r w:rsidRPr="000F57A4">
              <w:rPr>
                <w:rFonts w:asciiTheme="minorHAnsi" w:hAnsiTheme="minorHAnsi" w:cstheme="minorHAnsi"/>
                <w:bCs/>
                <w:color w:val="000000"/>
              </w:rPr>
              <w:t>TTAA</w:t>
            </w:r>
          </w:p>
        </w:tc>
      </w:tr>
      <w:tr w:rsidR="00280BC0" w14:paraId="628C9AE6" w14:textId="77777777" w:rsidTr="00147519">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856" w:type="dxa"/>
            <w:vMerge/>
            <w:tcBorders>
              <w:bottom w:val="single" w:sz="4" w:space="0" w:color="A6A6A6" w:themeColor="background1" w:themeShade="A6"/>
              <w:right w:val="single" w:sz="4" w:space="0" w:color="A6A6A6" w:themeColor="background1" w:themeShade="A6"/>
            </w:tcBorders>
            <w:shd w:val="clear" w:color="auto" w:fill="auto"/>
            <w:vAlign w:val="center"/>
          </w:tcPr>
          <w:p w14:paraId="280B615C" w14:textId="77777777" w:rsidR="00280BC0" w:rsidRPr="007378EE" w:rsidRDefault="00280BC0" w:rsidP="00280BC0">
            <w:pPr>
              <w:jc w:val="center"/>
              <w:rPr>
                <w:rFonts w:asciiTheme="minorHAnsi" w:hAnsiTheme="minorHAnsi" w:cstheme="minorHAnsi"/>
                <w:i w:val="0"/>
                <w:iCs w:val="0"/>
              </w:rPr>
            </w:pPr>
          </w:p>
        </w:tc>
        <w:tc>
          <w:tcPr>
            <w:tcW w:w="2693" w:type="dxa"/>
            <w:tcBorders>
              <w:left w:val="single" w:sz="4" w:space="0" w:color="A6A6A6" w:themeColor="background1" w:themeShade="A6"/>
              <w:bottom w:val="single" w:sz="4" w:space="0" w:color="A6A6A6" w:themeColor="background1" w:themeShade="A6"/>
            </w:tcBorders>
            <w:shd w:val="clear" w:color="auto" w:fill="auto"/>
          </w:tcPr>
          <w:p w14:paraId="57A2C330" w14:textId="77777777" w:rsidR="00280BC0" w:rsidRPr="00FA6608"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A6608">
              <w:rPr>
                <w:rFonts w:asciiTheme="minorHAnsi" w:hAnsiTheme="minorHAnsi" w:cstheme="minorHAnsi"/>
                <w:bCs/>
              </w:rPr>
              <w:t>2_</w:t>
            </w:r>
            <w:r w:rsidRPr="00FA6608">
              <w:rPr>
                <w:rFonts w:asciiTheme="minorHAnsi" w:eastAsiaTheme="majorEastAsia" w:hAnsiTheme="minorHAnsi" w:cstheme="minorHAnsi"/>
              </w:rPr>
              <w:t>p</w:t>
            </w:r>
            <w:r w:rsidRPr="00FA6608">
              <w:rPr>
                <w:rFonts w:asciiTheme="minorHAnsi" w:eastAsiaTheme="majorEastAsia" w:hAnsiTheme="minorHAnsi" w:cstheme="minorHAnsi"/>
                <w:i/>
              </w:rPr>
              <w:t>TEF1-α</w:t>
            </w:r>
            <w:r w:rsidRPr="00FA6608">
              <w:rPr>
                <w:rFonts w:asciiTheme="minorHAnsi" w:eastAsiaTheme="majorEastAsia" w:hAnsiTheme="minorHAnsi" w:cstheme="minorHAnsi"/>
                <w:vertAlign w:val="superscript"/>
              </w:rPr>
              <w:t>UP</w:t>
            </w:r>
            <w:r w:rsidRPr="00FA6608">
              <w:rPr>
                <w:rFonts w:asciiTheme="minorHAnsi" w:hAnsiTheme="minorHAnsi" w:cstheme="minorHAnsi"/>
                <w:bCs/>
              </w:rPr>
              <w:t>_sgRNA2_FW</w:t>
            </w:r>
          </w:p>
        </w:tc>
        <w:tc>
          <w:tcPr>
            <w:tcW w:w="6112" w:type="dxa"/>
            <w:tcBorders>
              <w:bottom w:val="single" w:sz="4" w:space="0" w:color="A6A6A6" w:themeColor="background1" w:themeShade="A6"/>
            </w:tcBorders>
            <w:shd w:val="clear" w:color="auto" w:fill="auto"/>
          </w:tcPr>
          <w:p w14:paraId="1A26EE31" w14:textId="77777777" w:rsidR="00280BC0" w:rsidRPr="000F57A4" w:rsidRDefault="00280BC0" w:rsidP="00280BC0">
            <w:pPr>
              <w:spacing w:after="160" w:line="259"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F57A4">
              <w:rPr>
                <w:rFonts w:asciiTheme="minorHAnsi" w:hAnsiTheme="minorHAnsi" w:cstheme="minorHAnsi"/>
                <w:color w:val="000000"/>
              </w:rPr>
              <w:t>AAACGAGTAAGCTCGTC</w:t>
            </w:r>
            <w:r w:rsidRPr="000F57A4">
              <w:rPr>
                <w:rFonts w:asciiTheme="minorHAnsi" w:hAnsiTheme="minorHAnsi" w:cstheme="minorHAnsi"/>
                <w:bCs/>
                <w:color w:val="000000"/>
              </w:rPr>
              <w:t>TTAAGGATGTGTAGTGTCAA</w:t>
            </w:r>
            <w:r w:rsidRPr="000F57A4">
              <w:rPr>
                <w:rFonts w:asciiTheme="minorHAnsi" w:hAnsiTheme="minorHAnsi" w:cstheme="minorHAnsi"/>
                <w:color w:val="000000"/>
              </w:rPr>
              <w:t>GTTTTAGAGCTAGAAATAGCAAG</w:t>
            </w:r>
          </w:p>
        </w:tc>
      </w:tr>
      <w:tr w:rsidR="00280BC0" w14:paraId="6C4D22DB" w14:textId="77777777" w:rsidTr="00147519">
        <w:trPr>
          <w:trHeight w:val="604"/>
        </w:trPr>
        <w:tc>
          <w:tcPr>
            <w:cnfStyle w:val="001000000000" w:firstRow="0" w:lastRow="0" w:firstColumn="1" w:lastColumn="0" w:oddVBand="0" w:evenVBand="0" w:oddHBand="0" w:evenHBand="0" w:firstRowFirstColumn="0" w:firstRowLastColumn="0" w:lastRowFirstColumn="0" w:lastRowLastColumn="0"/>
            <w:tcW w:w="856" w:type="dxa"/>
            <w:vMerge w:val="restart"/>
            <w:tcBorders>
              <w:top w:val="single" w:sz="4" w:space="0" w:color="A6A6A6" w:themeColor="background1" w:themeShade="A6"/>
              <w:right w:val="single" w:sz="4" w:space="0" w:color="A6A6A6" w:themeColor="background1" w:themeShade="A6"/>
            </w:tcBorders>
            <w:shd w:val="clear" w:color="auto" w:fill="auto"/>
            <w:textDirection w:val="btLr"/>
            <w:vAlign w:val="center"/>
          </w:tcPr>
          <w:p w14:paraId="471F663C" w14:textId="77777777" w:rsidR="00280BC0" w:rsidRPr="007378EE" w:rsidRDefault="00280BC0" w:rsidP="00280BC0">
            <w:pPr>
              <w:ind w:left="113" w:right="113"/>
              <w:jc w:val="center"/>
              <w:rPr>
                <w:rFonts w:asciiTheme="minorHAnsi" w:eastAsiaTheme="majorEastAsia" w:hAnsiTheme="minorHAnsi" w:cstheme="minorHAnsi"/>
              </w:rPr>
            </w:pPr>
            <w:r w:rsidRPr="007378EE">
              <w:rPr>
                <w:rFonts w:asciiTheme="minorHAnsi" w:hAnsiTheme="minorHAnsi" w:cstheme="minorHAnsi"/>
                <w:i w:val="0"/>
                <w:iCs w:val="0"/>
              </w:rPr>
              <w:t>PP7435_Chr3-0140</w:t>
            </w:r>
          </w:p>
        </w:tc>
        <w:tc>
          <w:tcPr>
            <w:tcW w:w="2693" w:type="dxa"/>
            <w:tcBorders>
              <w:top w:val="single" w:sz="4" w:space="0" w:color="A6A6A6" w:themeColor="background1" w:themeShade="A6"/>
              <w:left w:val="single" w:sz="4" w:space="0" w:color="A6A6A6" w:themeColor="background1" w:themeShade="A6"/>
            </w:tcBorders>
            <w:shd w:val="clear" w:color="auto" w:fill="auto"/>
          </w:tcPr>
          <w:p w14:paraId="1AA1EF3B" w14:textId="77777777" w:rsidR="00280BC0" w:rsidRPr="00FA6608"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FA6608">
              <w:rPr>
                <w:rFonts w:asciiTheme="minorHAnsi" w:hAnsiTheme="minorHAnsi" w:cstheme="minorHAnsi"/>
                <w:bCs/>
              </w:rPr>
              <w:t>1_p</w:t>
            </w:r>
            <w:r w:rsidRPr="00FA6608">
              <w:rPr>
                <w:rFonts w:asciiTheme="minorHAnsi" w:hAnsiTheme="minorHAnsi" w:cstheme="minorHAnsi"/>
                <w:bCs/>
                <w:i/>
              </w:rPr>
              <w:t>FLD1</w:t>
            </w:r>
            <w:r w:rsidRPr="00FA6608">
              <w:rPr>
                <w:rFonts w:asciiTheme="minorHAnsi" w:hAnsiTheme="minorHAnsi" w:cstheme="minorHAnsi"/>
                <w:bCs/>
                <w:vertAlign w:val="superscript"/>
              </w:rPr>
              <w:t>UP</w:t>
            </w:r>
            <w:r w:rsidRPr="00FA6608">
              <w:rPr>
                <w:rFonts w:asciiTheme="minorHAnsi" w:hAnsiTheme="minorHAnsi" w:cstheme="minorHAnsi"/>
                <w:bCs/>
              </w:rPr>
              <w:t>_sgRNA1_FW</w:t>
            </w:r>
          </w:p>
        </w:tc>
        <w:tc>
          <w:tcPr>
            <w:tcW w:w="6112" w:type="dxa"/>
            <w:tcBorders>
              <w:top w:val="single" w:sz="4" w:space="0" w:color="A6A6A6" w:themeColor="background1" w:themeShade="A6"/>
            </w:tcBorders>
            <w:shd w:val="clear" w:color="auto" w:fill="auto"/>
          </w:tcPr>
          <w:p w14:paraId="51635F55" w14:textId="77777777" w:rsidR="00280BC0" w:rsidRPr="000F57A4"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F57A4">
              <w:rPr>
                <w:rFonts w:asciiTheme="minorHAnsi" w:hAnsiTheme="minorHAnsi" w:cstheme="minorHAnsi"/>
                <w:color w:val="000000"/>
              </w:rPr>
              <w:t>TGAAGACGCCATG</w:t>
            </w:r>
            <w:r w:rsidRPr="000F57A4">
              <w:rPr>
                <w:rFonts w:asciiTheme="minorHAnsi" w:hAnsiTheme="minorHAnsi" w:cstheme="minorHAnsi"/>
                <w:bCs/>
                <w:color w:val="000000"/>
              </w:rPr>
              <w:t>TTAGCA</w:t>
            </w:r>
            <w:r w:rsidRPr="000F57A4">
              <w:rPr>
                <w:rFonts w:asciiTheme="minorHAnsi" w:hAnsiTheme="minorHAnsi" w:cstheme="minorHAnsi"/>
                <w:color w:val="000000"/>
              </w:rPr>
              <w:t>CTGATGAGTCCGTGAGGACGAAACGAGTAAGCTCGTC</w:t>
            </w:r>
            <w:r w:rsidRPr="000F57A4">
              <w:rPr>
                <w:rFonts w:asciiTheme="minorHAnsi" w:hAnsiTheme="minorHAnsi" w:cstheme="minorHAnsi"/>
                <w:bCs/>
                <w:color w:val="000000"/>
              </w:rPr>
              <w:t>TGCT</w:t>
            </w:r>
          </w:p>
        </w:tc>
      </w:tr>
      <w:tr w:rsidR="00280BC0" w14:paraId="0C45F8F0" w14:textId="77777777" w:rsidTr="00147519">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extDirection w:val="btLr"/>
            <w:vAlign w:val="center"/>
          </w:tcPr>
          <w:p w14:paraId="663F29BC" w14:textId="77777777" w:rsidR="00280BC0" w:rsidRPr="007378EE" w:rsidRDefault="00280BC0" w:rsidP="00280BC0">
            <w:pPr>
              <w:ind w:left="113" w:right="113"/>
              <w:jc w:val="center"/>
              <w:rPr>
                <w:rFonts w:asciiTheme="minorHAnsi" w:eastAsiaTheme="majorEastAsia" w:hAnsiTheme="minorHAnsi" w:cstheme="minorHAnsi"/>
                <w:i w:val="0"/>
              </w:rPr>
            </w:pPr>
          </w:p>
        </w:tc>
        <w:tc>
          <w:tcPr>
            <w:tcW w:w="2693" w:type="dxa"/>
            <w:tcBorders>
              <w:left w:val="single" w:sz="4" w:space="0" w:color="A6A6A6" w:themeColor="background1" w:themeShade="A6"/>
            </w:tcBorders>
            <w:shd w:val="clear" w:color="auto" w:fill="auto"/>
          </w:tcPr>
          <w:p w14:paraId="20310D01" w14:textId="77777777" w:rsidR="00280BC0" w:rsidRPr="00FA6608"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FA6608">
              <w:rPr>
                <w:rFonts w:asciiTheme="minorHAnsi" w:hAnsiTheme="minorHAnsi" w:cstheme="minorHAnsi"/>
                <w:bCs/>
              </w:rPr>
              <w:t>2_p</w:t>
            </w:r>
            <w:r w:rsidRPr="00FA6608">
              <w:rPr>
                <w:rFonts w:asciiTheme="minorHAnsi" w:hAnsiTheme="minorHAnsi" w:cstheme="minorHAnsi"/>
                <w:bCs/>
                <w:i/>
              </w:rPr>
              <w:t>FLD1</w:t>
            </w:r>
            <w:r w:rsidRPr="00FA6608">
              <w:rPr>
                <w:rFonts w:asciiTheme="minorHAnsi" w:hAnsiTheme="minorHAnsi" w:cstheme="minorHAnsi"/>
                <w:bCs/>
                <w:vertAlign w:val="superscript"/>
              </w:rPr>
              <w:t>UP</w:t>
            </w:r>
            <w:r w:rsidRPr="00FA6608">
              <w:rPr>
                <w:rFonts w:asciiTheme="minorHAnsi" w:hAnsiTheme="minorHAnsi" w:cstheme="minorHAnsi"/>
                <w:bCs/>
              </w:rPr>
              <w:t>_sgRNA1_FW</w:t>
            </w:r>
          </w:p>
        </w:tc>
        <w:tc>
          <w:tcPr>
            <w:tcW w:w="6112" w:type="dxa"/>
            <w:shd w:val="clear" w:color="auto" w:fill="auto"/>
          </w:tcPr>
          <w:p w14:paraId="14CCB4EF" w14:textId="77777777" w:rsidR="00280BC0" w:rsidRPr="000F57A4"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F57A4">
              <w:rPr>
                <w:rFonts w:asciiTheme="minorHAnsi" w:hAnsiTheme="minorHAnsi" w:cstheme="minorHAnsi"/>
                <w:color w:val="000000"/>
              </w:rPr>
              <w:t>AAACGAGTAAGCTCGTC</w:t>
            </w:r>
            <w:r w:rsidRPr="000F57A4">
              <w:rPr>
                <w:rFonts w:asciiTheme="minorHAnsi" w:hAnsiTheme="minorHAnsi" w:cstheme="minorHAnsi"/>
                <w:bCs/>
                <w:color w:val="000000"/>
              </w:rPr>
              <w:t>TGCTAATGGTAGTTATCCAA</w:t>
            </w:r>
            <w:r w:rsidRPr="000F57A4">
              <w:rPr>
                <w:rFonts w:asciiTheme="minorHAnsi" w:hAnsiTheme="minorHAnsi" w:cstheme="minorHAnsi"/>
                <w:color w:val="000000"/>
              </w:rPr>
              <w:t>GTTTTAGAGCTAGAAATAGCAAG</w:t>
            </w:r>
          </w:p>
        </w:tc>
      </w:tr>
      <w:tr w:rsidR="00280BC0" w14:paraId="6D7B9459" w14:textId="77777777" w:rsidTr="00147519">
        <w:trPr>
          <w:trHeight w:val="577"/>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extDirection w:val="btLr"/>
            <w:vAlign w:val="center"/>
          </w:tcPr>
          <w:p w14:paraId="736BC6EE" w14:textId="77777777" w:rsidR="00280BC0" w:rsidRPr="007378EE" w:rsidRDefault="00280BC0" w:rsidP="00280BC0">
            <w:pPr>
              <w:ind w:left="113" w:right="113"/>
              <w:jc w:val="center"/>
              <w:rPr>
                <w:rFonts w:asciiTheme="minorHAnsi" w:eastAsiaTheme="majorEastAsia" w:hAnsiTheme="minorHAnsi" w:cstheme="minorHAnsi"/>
                <w:i w:val="0"/>
                <w:iCs w:val="0"/>
              </w:rPr>
            </w:pPr>
          </w:p>
        </w:tc>
        <w:tc>
          <w:tcPr>
            <w:tcW w:w="2693" w:type="dxa"/>
            <w:tcBorders>
              <w:left w:val="single" w:sz="4" w:space="0" w:color="A6A6A6" w:themeColor="background1" w:themeShade="A6"/>
            </w:tcBorders>
            <w:shd w:val="clear" w:color="auto" w:fill="auto"/>
          </w:tcPr>
          <w:p w14:paraId="08BB9E10"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7378EE">
              <w:rPr>
                <w:rFonts w:asciiTheme="minorHAnsi" w:hAnsiTheme="minorHAnsi" w:cstheme="minorHAnsi"/>
              </w:rPr>
              <w:t>1_p</w:t>
            </w:r>
            <w:r w:rsidRPr="000F57A4">
              <w:rPr>
                <w:rFonts w:asciiTheme="minorHAnsi" w:hAnsiTheme="minorHAnsi" w:cstheme="minorHAnsi"/>
                <w:i/>
              </w:rPr>
              <w:t>FLD1</w:t>
            </w:r>
            <w:r w:rsidRPr="007378EE">
              <w:rPr>
                <w:rFonts w:asciiTheme="minorHAnsi" w:hAnsiTheme="minorHAnsi" w:cstheme="minorHAnsi"/>
                <w:vertAlign w:val="superscript"/>
              </w:rPr>
              <w:t>UP</w:t>
            </w:r>
            <w:r w:rsidRPr="007378EE">
              <w:rPr>
                <w:rFonts w:asciiTheme="minorHAnsi" w:hAnsiTheme="minorHAnsi" w:cstheme="minorHAnsi"/>
              </w:rPr>
              <w:t>_sgRNA2_FW</w:t>
            </w:r>
          </w:p>
        </w:tc>
        <w:tc>
          <w:tcPr>
            <w:tcW w:w="6112" w:type="dxa"/>
            <w:shd w:val="clear" w:color="auto" w:fill="auto"/>
          </w:tcPr>
          <w:p w14:paraId="20AB7A32" w14:textId="77777777" w:rsidR="00280BC0" w:rsidRPr="000F57A4"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F57A4">
              <w:rPr>
                <w:rFonts w:asciiTheme="minorHAnsi" w:hAnsiTheme="minorHAnsi" w:cstheme="minorHAnsi"/>
                <w:color w:val="000000"/>
              </w:rPr>
              <w:t>TGAAGACGCCATGCTATAGCTGATGAGTCCGTGAGGACGAAACGAGTAAGCTCGTCCTAT</w:t>
            </w:r>
          </w:p>
        </w:tc>
      </w:tr>
      <w:tr w:rsidR="00280BC0" w14:paraId="0F03C8C5" w14:textId="77777777" w:rsidTr="00147519">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856" w:type="dxa"/>
            <w:vMerge/>
            <w:tcBorders>
              <w:bottom w:val="none" w:sz="0" w:space="0" w:color="auto"/>
              <w:right w:val="single" w:sz="4" w:space="0" w:color="A6A6A6" w:themeColor="background1" w:themeShade="A6"/>
            </w:tcBorders>
            <w:shd w:val="clear" w:color="auto" w:fill="auto"/>
            <w:textDirection w:val="btLr"/>
            <w:vAlign w:val="center"/>
          </w:tcPr>
          <w:p w14:paraId="38F6FF69" w14:textId="77777777" w:rsidR="00280BC0" w:rsidRPr="007378EE" w:rsidRDefault="00280BC0" w:rsidP="00280BC0">
            <w:pPr>
              <w:ind w:left="113" w:right="113"/>
              <w:jc w:val="center"/>
              <w:rPr>
                <w:rFonts w:asciiTheme="minorHAnsi" w:eastAsiaTheme="majorEastAsia" w:hAnsiTheme="minorHAnsi" w:cstheme="minorHAnsi"/>
                <w:i w:val="0"/>
                <w:iCs w:val="0"/>
              </w:rPr>
            </w:pPr>
          </w:p>
        </w:tc>
        <w:tc>
          <w:tcPr>
            <w:tcW w:w="2693" w:type="dxa"/>
            <w:tcBorders>
              <w:left w:val="single" w:sz="4" w:space="0" w:color="A6A6A6" w:themeColor="background1" w:themeShade="A6"/>
              <w:bottom w:val="single" w:sz="4" w:space="0" w:color="A6A6A6" w:themeColor="background1" w:themeShade="A6"/>
            </w:tcBorders>
            <w:shd w:val="clear" w:color="auto" w:fill="auto"/>
          </w:tcPr>
          <w:p w14:paraId="76B13A54"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7378EE">
              <w:rPr>
                <w:rFonts w:asciiTheme="minorHAnsi" w:hAnsiTheme="minorHAnsi" w:cstheme="minorHAnsi"/>
              </w:rPr>
              <w:t>2_p</w:t>
            </w:r>
            <w:r w:rsidRPr="000F57A4">
              <w:rPr>
                <w:rFonts w:asciiTheme="minorHAnsi" w:hAnsiTheme="minorHAnsi" w:cstheme="minorHAnsi"/>
                <w:i/>
              </w:rPr>
              <w:t>FLD1</w:t>
            </w:r>
            <w:r w:rsidRPr="007378EE">
              <w:rPr>
                <w:rFonts w:asciiTheme="minorHAnsi" w:hAnsiTheme="minorHAnsi" w:cstheme="minorHAnsi"/>
                <w:vertAlign w:val="superscript"/>
              </w:rPr>
              <w:t>UP</w:t>
            </w:r>
            <w:r w:rsidRPr="007378EE">
              <w:rPr>
                <w:rFonts w:asciiTheme="minorHAnsi" w:hAnsiTheme="minorHAnsi" w:cstheme="minorHAnsi"/>
              </w:rPr>
              <w:t>_sgRNA2_FW</w:t>
            </w:r>
          </w:p>
        </w:tc>
        <w:tc>
          <w:tcPr>
            <w:tcW w:w="6112" w:type="dxa"/>
            <w:tcBorders>
              <w:bottom w:val="single" w:sz="4" w:space="0" w:color="A6A6A6" w:themeColor="background1" w:themeShade="A6"/>
            </w:tcBorders>
            <w:shd w:val="clear" w:color="auto" w:fill="auto"/>
          </w:tcPr>
          <w:p w14:paraId="0817AAE5" w14:textId="77777777" w:rsidR="00280BC0" w:rsidRPr="000F57A4"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F57A4">
              <w:rPr>
                <w:rFonts w:asciiTheme="minorHAnsi" w:hAnsiTheme="minorHAnsi" w:cstheme="minorHAnsi"/>
                <w:color w:val="000000"/>
              </w:rPr>
              <w:t>AAACGAGTAAGCTCGTCCTATAGGATAAAAACAGGAGGTTTTAGAGCTAGAAATAGCAAG</w:t>
            </w:r>
          </w:p>
        </w:tc>
      </w:tr>
      <w:tr w:rsidR="00280BC0" w14:paraId="53CFDBA2" w14:textId="77777777" w:rsidTr="00147519">
        <w:trPr>
          <w:cantSplit/>
          <w:trHeight w:val="568"/>
        </w:trPr>
        <w:tc>
          <w:tcPr>
            <w:cnfStyle w:val="001000000000" w:firstRow="0" w:lastRow="0" w:firstColumn="1" w:lastColumn="0" w:oddVBand="0" w:evenVBand="0" w:oddHBand="0" w:evenHBand="0" w:firstRowFirstColumn="0" w:firstRowLastColumn="0" w:lastRowFirstColumn="0" w:lastRowLastColumn="0"/>
            <w:tcW w:w="856" w:type="dxa"/>
            <w:vMerge w:val="restart"/>
            <w:tcBorders>
              <w:top w:val="single" w:sz="4" w:space="0" w:color="A6A6A6" w:themeColor="background1" w:themeShade="A6"/>
              <w:right w:val="single" w:sz="4" w:space="0" w:color="A6A6A6" w:themeColor="background1" w:themeShade="A6"/>
            </w:tcBorders>
            <w:shd w:val="clear" w:color="auto" w:fill="auto"/>
            <w:textDirection w:val="btLr"/>
            <w:vAlign w:val="center"/>
          </w:tcPr>
          <w:p w14:paraId="1F39DC2D" w14:textId="77777777" w:rsidR="00280BC0" w:rsidRPr="007378EE" w:rsidRDefault="00280BC0" w:rsidP="00280BC0">
            <w:pPr>
              <w:ind w:left="113" w:right="113"/>
              <w:jc w:val="center"/>
              <w:rPr>
                <w:rFonts w:asciiTheme="minorHAnsi" w:eastAsiaTheme="majorEastAsia" w:hAnsiTheme="minorHAnsi" w:cstheme="minorHAnsi"/>
                <w:i w:val="0"/>
                <w:iCs w:val="0"/>
              </w:rPr>
            </w:pPr>
            <w:r w:rsidRPr="007378EE">
              <w:rPr>
                <w:rFonts w:asciiTheme="minorHAnsi" w:hAnsiTheme="minorHAnsi" w:cstheme="minorHAnsi"/>
                <w:i w:val="0"/>
                <w:iCs w:val="0"/>
              </w:rPr>
              <w:t>PP7435_Chr1-0725</w:t>
            </w:r>
          </w:p>
        </w:tc>
        <w:tc>
          <w:tcPr>
            <w:tcW w:w="2693" w:type="dxa"/>
            <w:tcBorders>
              <w:top w:val="single" w:sz="4" w:space="0" w:color="A6A6A6" w:themeColor="background1" w:themeShade="A6"/>
              <w:left w:val="single" w:sz="4" w:space="0" w:color="A6A6A6" w:themeColor="background1" w:themeShade="A6"/>
            </w:tcBorders>
            <w:shd w:val="clear" w:color="auto" w:fill="auto"/>
          </w:tcPr>
          <w:p w14:paraId="09C05D14" w14:textId="77777777" w:rsidR="00280BC0" w:rsidRPr="00FA6608"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rPr>
            </w:pPr>
            <w:r w:rsidRPr="00FA6608">
              <w:rPr>
                <w:rFonts w:asciiTheme="minorHAnsi" w:hAnsiTheme="minorHAnsi" w:cstheme="minorHAnsi"/>
                <w:bCs/>
                <w:color w:val="000000"/>
              </w:rPr>
              <w:t>1_</w:t>
            </w:r>
            <w:r w:rsidRPr="00FA6608">
              <w:rPr>
                <w:rFonts w:asciiTheme="minorHAnsi" w:hAnsiTheme="minorHAnsi" w:cstheme="minorHAnsi"/>
                <w:bCs/>
                <w:i/>
                <w:color w:val="000000"/>
              </w:rPr>
              <w:t>RGI2</w:t>
            </w:r>
            <w:r w:rsidRPr="00FA6608">
              <w:rPr>
                <w:rFonts w:asciiTheme="minorHAnsi" w:hAnsiTheme="minorHAnsi" w:cstheme="minorHAnsi"/>
                <w:bCs/>
                <w:color w:val="000000"/>
              </w:rPr>
              <w:t>_sgRNA1_FW</w:t>
            </w:r>
          </w:p>
        </w:tc>
        <w:tc>
          <w:tcPr>
            <w:tcW w:w="6112" w:type="dxa"/>
            <w:tcBorders>
              <w:top w:val="single" w:sz="4" w:space="0" w:color="A6A6A6" w:themeColor="background1" w:themeShade="A6"/>
            </w:tcBorders>
            <w:shd w:val="clear" w:color="auto" w:fill="auto"/>
          </w:tcPr>
          <w:p w14:paraId="33BF7A9E" w14:textId="77777777" w:rsidR="00280BC0" w:rsidRPr="000F57A4"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F57A4">
              <w:rPr>
                <w:rFonts w:asciiTheme="minorHAnsi" w:hAnsiTheme="minorHAnsi" w:cstheme="minorHAnsi"/>
                <w:color w:val="000000"/>
              </w:rPr>
              <w:t>TGAAGACGCCATG</w:t>
            </w:r>
            <w:r w:rsidRPr="000F57A4">
              <w:rPr>
                <w:rFonts w:asciiTheme="minorHAnsi" w:hAnsiTheme="minorHAnsi" w:cstheme="minorHAnsi"/>
                <w:bCs/>
                <w:color w:val="000000" w:themeColor="text1"/>
              </w:rPr>
              <w:t>TTGAGA</w:t>
            </w:r>
            <w:r w:rsidRPr="000F57A4">
              <w:rPr>
                <w:rFonts w:asciiTheme="minorHAnsi" w:hAnsiTheme="minorHAnsi" w:cstheme="minorHAnsi"/>
                <w:color w:val="000000"/>
              </w:rPr>
              <w:t>CTGATGAGTCCGTGAGGACGAAACGAGTAAGCTCGTC</w:t>
            </w:r>
            <w:r w:rsidRPr="000F57A4">
              <w:rPr>
                <w:rFonts w:asciiTheme="minorHAnsi" w:hAnsiTheme="minorHAnsi" w:cstheme="minorHAnsi"/>
                <w:bCs/>
                <w:color w:val="000000" w:themeColor="text1"/>
              </w:rPr>
              <w:t>TCTC</w:t>
            </w:r>
          </w:p>
        </w:tc>
      </w:tr>
      <w:tr w:rsidR="00280BC0" w14:paraId="7FA7204E" w14:textId="77777777" w:rsidTr="00147519">
        <w:trPr>
          <w:cnfStyle w:val="000000100000" w:firstRow="0" w:lastRow="0" w:firstColumn="0" w:lastColumn="0" w:oddVBand="0" w:evenVBand="0" w:oddHBand="1" w:evenHBand="0" w:firstRowFirstColumn="0" w:firstRowLastColumn="0" w:lastRowFirstColumn="0" w:lastRowLastColumn="0"/>
          <w:cantSplit/>
          <w:trHeight w:val="562"/>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extDirection w:val="btLr"/>
            <w:vAlign w:val="center"/>
          </w:tcPr>
          <w:p w14:paraId="6829C6B1" w14:textId="77777777" w:rsidR="00280BC0" w:rsidRPr="007378EE" w:rsidRDefault="00280BC0" w:rsidP="00280BC0">
            <w:pPr>
              <w:ind w:left="113" w:right="113"/>
              <w:jc w:val="center"/>
              <w:rPr>
                <w:rFonts w:asciiTheme="minorHAnsi" w:eastAsiaTheme="majorEastAsia" w:hAnsiTheme="minorHAnsi" w:cstheme="minorHAnsi"/>
                <w:i w:val="0"/>
                <w:iCs w:val="0"/>
              </w:rPr>
            </w:pPr>
          </w:p>
        </w:tc>
        <w:tc>
          <w:tcPr>
            <w:tcW w:w="2693" w:type="dxa"/>
            <w:tcBorders>
              <w:left w:val="single" w:sz="4" w:space="0" w:color="A6A6A6" w:themeColor="background1" w:themeShade="A6"/>
            </w:tcBorders>
            <w:shd w:val="clear" w:color="auto" w:fill="auto"/>
          </w:tcPr>
          <w:p w14:paraId="25B86346" w14:textId="77777777" w:rsidR="00280BC0" w:rsidRPr="00FA6608"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rPr>
            </w:pPr>
            <w:r w:rsidRPr="00FA6608">
              <w:rPr>
                <w:rFonts w:asciiTheme="minorHAnsi" w:hAnsiTheme="minorHAnsi" w:cstheme="minorHAnsi"/>
                <w:bCs/>
                <w:color w:val="000000"/>
              </w:rPr>
              <w:t>2_</w:t>
            </w:r>
            <w:r w:rsidRPr="00FA6608">
              <w:rPr>
                <w:rFonts w:asciiTheme="minorHAnsi" w:hAnsiTheme="minorHAnsi" w:cstheme="minorHAnsi"/>
                <w:bCs/>
                <w:i/>
                <w:color w:val="000000"/>
              </w:rPr>
              <w:t>RGI2</w:t>
            </w:r>
            <w:r w:rsidRPr="00FA6608">
              <w:rPr>
                <w:rFonts w:asciiTheme="minorHAnsi" w:hAnsiTheme="minorHAnsi" w:cstheme="minorHAnsi"/>
                <w:bCs/>
                <w:color w:val="000000"/>
              </w:rPr>
              <w:t>_sgRNA1_FW</w:t>
            </w:r>
          </w:p>
        </w:tc>
        <w:tc>
          <w:tcPr>
            <w:tcW w:w="6112" w:type="dxa"/>
            <w:shd w:val="clear" w:color="auto" w:fill="auto"/>
          </w:tcPr>
          <w:p w14:paraId="2DC52848" w14:textId="77777777" w:rsidR="00280BC0" w:rsidRPr="000F57A4"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F57A4">
              <w:rPr>
                <w:rFonts w:asciiTheme="minorHAnsi" w:hAnsiTheme="minorHAnsi" w:cstheme="minorHAnsi"/>
                <w:color w:val="000000"/>
              </w:rPr>
              <w:t>AAACGAGTAAGCTCGTC</w:t>
            </w:r>
            <w:r w:rsidRPr="000F57A4">
              <w:rPr>
                <w:rFonts w:asciiTheme="minorHAnsi" w:hAnsiTheme="minorHAnsi" w:cstheme="minorHAnsi"/>
                <w:bCs/>
                <w:color w:val="000000" w:themeColor="text1"/>
              </w:rPr>
              <w:t>TCTCAACGTATTTATATGGT</w:t>
            </w:r>
            <w:r w:rsidRPr="000F57A4">
              <w:rPr>
                <w:rFonts w:asciiTheme="minorHAnsi" w:hAnsiTheme="minorHAnsi" w:cstheme="minorHAnsi"/>
                <w:color w:val="000000"/>
              </w:rPr>
              <w:t>GTTTTAGAGCTAGAAATAGCAAG</w:t>
            </w:r>
          </w:p>
        </w:tc>
      </w:tr>
      <w:tr w:rsidR="00280BC0" w14:paraId="546C6919" w14:textId="77777777" w:rsidTr="00147519">
        <w:trPr>
          <w:cantSplit/>
          <w:trHeight w:val="569"/>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extDirection w:val="btLr"/>
            <w:vAlign w:val="center"/>
          </w:tcPr>
          <w:p w14:paraId="498F3B7C" w14:textId="77777777" w:rsidR="00280BC0" w:rsidRPr="007378EE" w:rsidRDefault="00280BC0" w:rsidP="00280BC0">
            <w:pPr>
              <w:ind w:left="113" w:right="113"/>
              <w:jc w:val="center"/>
              <w:rPr>
                <w:rFonts w:asciiTheme="minorHAnsi" w:eastAsiaTheme="majorEastAsia" w:hAnsiTheme="minorHAnsi" w:cstheme="minorHAnsi"/>
                <w:i w:val="0"/>
                <w:iCs w:val="0"/>
              </w:rPr>
            </w:pPr>
          </w:p>
        </w:tc>
        <w:tc>
          <w:tcPr>
            <w:tcW w:w="2693" w:type="dxa"/>
            <w:tcBorders>
              <w:left w:val="single" w:sz="4" w:space="0" w:color="A6A6A6" w:themeColor="background1" w:themeShade="A6"/>
            </w:tcBorders>
            <w:shd w:val="clear" w:color="auto" w:fill="auto"/>
          </w:tcPr>
          <w:p w14:paraId="16E9D44C"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color w:val="000000"/>
              </w:rPr>
              <w:t>1_</w:t>
            </w:r>
            <w:r w:rsidRPr="000F57A4">
              <w:rPr>
                <w:rFonts w:asciiTheme="minorHAnsi" w:hAnsiTheme="minorHAnsi" w:cstheme="minorHAnsi"/>
                <w:i/>
                <w:color w:val="000000"/>
              </w:rPr>
              <w:t>RGI2</w:t>
            </w:r>
            <w:r w:rsidRPr="007378EE">
              <w:rPr>
                <w:rFonts w:asciiTheme="minorHAnsi" w:hAnsiTheme="minorHAnsi" w:cstheme="minorHAnsi"/>
                <w:color w:val="000000"/>
              </w:rPr>
              <w:t>_sgRNA2_FW</w:t>
            </w:r>
          </w:p>
        </w:tc>
        <w:tc>
          <w:tcPr>
            <w:tcW w:w="6112" w:type="dxa"/>
            <w:shd w:val="clear" w:color="auto" w:fill="auto"/>
          </w:tcPr>
          <w:p w14:paraId="23822FB1" w14:textId="77777777" w:rsidR="00280BC0" w:rsidRPr="000F57A4"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F57A4">
              <w:rPr>
                <w:rFonts w:asciiTheme="minorHAnsi" w:hAnsiTheme="minorHAnsi" w:cstheme="minorHAnsi"/>
                <w:color w:val="000000"/>
              </w:rPr>
              <w:t>TGAAGACGCCATG</w:t>
            </w:r>
            <w:r w:rsidRPr="000F57A4">
              <w:rPr>
                <w:rFonts w:asciiTheme="minorHAnsi" w:hAnsiTheme="minorHAnsi" w:cstheme="minorHAnsi"/>
                <w:color w:val="000000" w:themeColor="text1"/>
              </w:rPr>
              <w:t>CTTCAT</w:t>
            </w:r>
            <w:r w:rsidRPr="000F57A4">
              <w:rPr>
                <w:rFonts w:asciiTheme="minorHAnsi" w:hAnsiTheme="minorHAnsi" w:cstheme="minorHAnsi"/>
                <w:color w:val="000000"/>
              </w:rPr>
              <w:t>CTGATGAGTCCGTGAGGACGAAACGAGTAAGCTCGTC</w:t>
            </w:r>
            <w:r w:rsidRPr="000F57A4">
              <w:rPr>
                <w:rFonts w:asciiTheme="minorHAnsi" w:hAnsiTheme="minorHAnsi" w:cstheme="minorHAnsi"/>
                <w:color w:val="000000" w:themeColor="text1"/>
              </w:rPr>
              <w:t>ATGA</w:t>
            </w:r>
          </w:p>
        </w:tc>
      </w:tr>
      <w:tr w:rsidR="00280BC0" w14:paraId="0D810FA5" w14:textId="77777777" w:rsidTr="00147519">
        <w:trPr>
          <w:cnfStyle w:val="000000100000" w:firstRow="0" w:lastRow="0" w:firstColumn="0" w:lastColumn="0" w:oddVBand="0" w:evenVBand="0" w:oddHBand="1" w:evenHBand="0" w:firstRowFirstColumn="0" w:firstRowLastColumn="0" w:lastRowFirstColumn="0" w:lastRowLastColumn="0"/>
          <w:trHeight w:val="688"/>
        </w:trPr>
        <w:tc>
          <w:tcPr>
            <w:cnfStyle w:val="001000000000" w:firstRow="0" w:lastRow="0" w:firstColumn="1" w:lastColumn="0" w:oddVBand="0" w:evenVBand="0" w:oddHBand="0" w:evenHBand="0" w:firstRowFirstColumn="0" w:firstRowLastColumn="0" w:lastRowFirstColumn="0" w:lastRowLastColumn="0"/>
            <w:tcW w:w="856" w:type="dxa"/>
            <w:vMerge/>
            <w:tcBorders>
              <w:bottom w:val="none" w:sz="0" w:space="0" w:color="auto"/>
              <w:right w:val="single" w:sz="4" w:space="0" w:color="A6A6A6" w:themeColor="background1" w:themeShade="A6"/>
            </w:tcBorders>
            <w:shd w:val="clear" w:color="auto" w:fill="auto"/>
            <w:textDirection w:val="btLr"/>
            <w:vAlign w:val="center"/>
          </w:tcPr>
          <w:p w14:paraId="5E08CF14" w14:textId="77777777" w:rsidR="00280BC0" w:rsidRPr="007378EE" w:rsidRDefault="00280BC0" w:rsidP="00280BC0">
            <w:pPr>
              <w:ind w:left="113" w:right="113"/>
              <w:jc w:val="center"/>
              <w:rPr>
                <w:rFonts w:asciiTheme="minorHAnsi" w:eastAsiaTheme="majorEastAsia" w:hAnsiTheme="minorHAnsi" w:cstheme="minorHAnsi"/>
                <w:i w:val="0"/>
                <w:iCs w:val="0"/>
              </w:rPr>
            </w:pPr>
          </w:p>
        </w:tc>
        <w:tc>
          <w:tcPr>
            <w:tcW w:w="2693" w:type="dxa"/>
            <w:tcBorders>
              <w:left w:val="single" w:sz="4" w:space="0" w:color="A6A6A6" w:themeColor="background1" w:themeShade="A6"/>
              <w:bottom w:val="single" w:sz="4" w:space="0" w:color="A6A6A6" w:themeColor="background1" w:themeShade="A6"/>
            </w:tcBorders>
            <w:shd w:val="clear" w:color="auto" w:fill="auto"/>
          </w:tcPr>
          <w:p w14:paraId="12FD1ACB"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color w:val="000000"/>
              </w:rPr>
              <w:t>2_</w:t>
            </w:r>
            <w:r w:rsidRPr="000F57A4">
              <w:rPr>
                <w:rFonts w:asciiTheme="minorHAnsi" w:hAnsiTheme="minorHAnsi" w:cstheme="minorHAnsi"/>
                <w:i/>
                <w:color w:val="000000"/>
              </w:rPr>
              <w:t>RGI2</w:t>
            </w:r>
            <w:r w:rsidRPr="007378EE">
              <w:rPr>
                <w:rFonts w:asciiTheme="minorHAnsi" w:hAnsiTheme="minorHAnsi" w:cstheme="minorHAnsi"/>
                <w:color w:val="000000"/>
              </w:rPr>
              <w:t>_sgRNA2_FW</w:t>
            </w:r>
          </w:p>
        </w:tc>
        <w:tc>
          <w:tcPr>
            <w:tcW w:w="6112" w:type="dxa"/>
            <w:tcBorders>
              <w:bottom w:val="single" w:sz="4" w:space="0" w:color="A6A6A6" w:themeColor="background1" w:themeShade="A6"/>
            </w:tcBorders>
            <w:shd w:val="clear" w:color="auto" w:fill="auto"/>
          </w:tcPr>
          <w:p w14:paraId="12F9A023" w14:textId="77777777" w:rsidR="00280BC0" w:rsidRPr="000F57A4"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F57A4">
              <w:rPr>
                <w:rFonts w:asciiTheme="minorHAnsi" w:hAnsiTheme="minorHAnsi" w:cstheme="minorHAnsi"/>
                <w:color w:val="000000"/>
              </w:rPr>
              <w:t>AAACGAGTAAGCTCGTC</w:t>
            </w:r>
            <w:r w:rsidRPr="000F57A4">
              <w:rPr>
                <w:rFonts w:asciiTheme="minorHAnsi" w:hAnsiTheme="minorHAnsi" w:cstheme="minorHAnsi"/>
                <w:color w:val="000000" w:themeColor="text1"/>
              </w:rPr>
              <w:t>ATGAAGCCACTTCAACTACG</w:t>
            </w:r>
            <w:r w:rsidRPr="000F57A4">
              <w:rPr>
                <w:rFonts w:asciiTheme="minorHAnsi" w:hAnsiTheme="minorHAnsi" w:cstheme="minorHAnsi"/>
                <w:color w:val="000000"/>
              </w:rPr>
              <w:t>GTTTTAGAGCTAGAAATAGCAAG</w:t>
            </w:r>
          </w:p>
        </w:tc>
      </w:tr>
      <w:tr w:rsidR="00280BC0" w:rsidRPr="00CD0AFF" w14:paraId="2A494528"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trHeight w:val="568"/>
        </w:trPr>
        <w:tc>
          <w:tcPr>
            <w:cnfStyle w:val="001000000000" w:firstRow="0" w:lastRow="0" w:firstColumn="1" w:lastColumn="0" w:oddVBand="0" w:evenVBand="0" w:oddHBand="0" w:evenHBand="0" w:firstRowFirstColumn="0" w:firstRowLastColumn="0" w:lastRowFirstColumn="0" w:lastRowLastColumn="0"/>
            <w:tcW w:w="856" w:type="dxa"/>
            <w:vMerge w:val="restart"/>
            <w:tcBorders>
              <w:top w:val="single" w:sz="4" w:space="0" w:color="A6A6A6" w:themeColor="background1" w:themeShade="A6"/>
              <w:right w:val="single" w:sz="4" w:space="0" w:color="A6A6A6" w:themeColor="background1" w:themeShade="A6"/>
            </w:tcBorders>
            <w:shd w:val="clear" w:color="auto" w:fill="auto"/>
            <w:textDirection w:val="btLr"/>
            <w:vAlign w:val="center"/>
          </w:tcPr>
          <w:p w14:paraId="2B41F7DF" w14:textId="77777777" w:rsidR="00280BC0" w:rsidRPr="007378EE" w:rsidRDefault="00280BC0" w:rsidP="00280BC0">
            <w:pPr>
              <w:ind w:left="113" w:right="113"/>
              <w:jc w:val="center"/>
              <w:rPr>
                <w:rFonts w:asciiTheme="minorHAnsi" w:eastAsiaTheme="majorEastAsia" w:hAnsiTheme="minorHAnsi" w:cstheme="minorHAnsi"/>
                <w:i w:val="0"/>
                <w:iCs w:val="0"/>
              </w:rPr>
            </w:pPr>
            <w:r w:rsidRPr="007378EE">
              <w:rPr>
                <w:rFonts w:asciiTheme="minorHAnsi" w:hAnsiTheme="minorHAnsi" w:cstheme="minorHAnsi"/>
                <w:i w:val="0"/>
                <w:iCs w:val="0"/>
              </w:rPr>
              <w:t>PP7435_Chr2-0858</w:t>
            </w:r>
          </w:p>
        </w:tc>
        <w:tc>
          <w:tcPr>
            <w:tcW w:w="2693" w:type="dxa"/>
            <w:tcBorders>
              <w:top w:val="single" w:sz="4" w:space="0" w:color="A6A6A6" w:themeColor="background1" w:themeShade="A6"/>
              <w:left w:val="single" w:sz="4" w:space="0" w:color="A6A6A6" w:themeColor="background1" w:themeShade="A6"/>
              <w:bottom w:val="nil"/>
              <w:right w:val="nil"/>
            </w:tcBorders>
            <w:shd w:val="clear" w:color="auto" w:fill="auto"/>
          </w:tcPr>
          <w:p w14:paraId="1CCEF211" w14:textId="77777777" w:rsidR="00280BC0" w:rsidRPr="000F57A4"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rPr>
            </w:pPr>
            <w:r w:rsidRPr="000F57A4">
              <w:rPr>
                <w:rFonts w:asciiTheme="minorHAnsi" w:hAnsiTheme="minorHAnsi" w:cstheme="minorHAnsi"/>
                <w:bCs/>
                <w:color w:val="000000"/>
              </w:rPr>
              <w:t>1_p</w:t>
            </w:r>
            <w:r w:rsidRPr="000F57A4">
              <w:rPr>
                <w:rFonts w:asciiTheme="minorHAnsi" w:hAnsiTheme="minorHAnsi" w:cstheme="minorHAnsi"/>
                <w:bCs/>
                <w:i/>
                <w:color w:val="000000"/>
              </w:rPr>
              <w:t>GAP</w:t>
            </w:r>
            <w:r w:rsidRPr="000F57A4">
              <w:rPr>
                <w:rFonts w:asciiTheme="minorHAnsi" w:hAnsiTheme="minorHAnsi" w:cstheme="minorHAnsi"/>
                <w:bCs/>
                <w:color w:val="000000"/>
                <w:vertAlign w:val="superscript"/>
              </w:rPr>
              <w:t>UP</w:t>
            </w:r>
            <w:r w:rsidRPr="000F57A4">
              <w:rPr>
                <w:rFonts w:asciiTheme="minorHAnsi" w:hAnsiTheme="minorHAnsi" w:cstheme="minorHAnsi"/>
                <w:bCs/>
                <w:color w:val="000000"/>
              </w:rPr>
              <w:t>_sgRNA1_FW</w:t>
            </w:r>
          </w:p>
        </w:tc>
        <w:tc>
          <w:tcPr>
            <w:tcW w:w="6112" w:type="dxa"/>
            <w:tcBorders>
              <w:top w:val="single" w:sz="4" w:space="0" w:color="A6A6A6" w:themeColor="background1" w:themeShade="A6"/>
              <w:left w:val="nil"/>
              <w:bottom w:val="nil"/>
              <w:right w:val="nil"/>
            </w:tcBorders>
            <w:shd w:val="clear" w:color="auto" w:fill="auto"/>
          </w:tcPr>
          <w:p w14:paraId="4A2937AA" w14:textId="77777777" w:rsidR="00280BC0" w:rsidRPr="000F57A4"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F57A4">
              <w:rPr>
                <w:rFonts w:asciiTheme="minorHAnsi" w:hAnsiTheme="minorHAnsi" w:cstheme="minorHAnsi"/>
                <w:color w:val="000000"/>
              </w:rPr>
              <w:t>TGAAGACGCCATG</w:t>
            </w:r>
            <w:r w:rsidRPr="000F57A4">
              <w:rPr>
                <w:rFonts w:asciiTheme="minorHAnsi" w:hAnsiTheme="minorHAnsi" w:cstheme="minorHAnsi"/>
                <w:bCs/>
                <w:color w:val="000000"/>
              </w:rPr>
              <w:t>ATCGAT</w:t>
            </w:r>
            <w:r w:rsidRPr="000F57A4">
              <w:rPr>
                <w:rFonts w:asciiTheme="minorHAnsi" w:hAnsiTheme="minorHAnsi" w:cstheme="minorHAnsi"/>
                <w:color w:val="000000"/>
              </w:rPr>
              <w:t>CTGATGAGTCCGTGAGGACGAAACGAGTAAGCTCGTC</w:t>
            </w:r>
            <w:r w:rsidRPr="000F57A4">
              <w:rPr>
                <w:rFonts w:asciiTheme="minorHAnsi" w:hAnsiTheme="minorHAnsi" w:cstheme="minorHAnsi"/>
                <w:bCs/>
                <w:color w:val="000000"/>
              </w:rPr>
              <w:t>ATCG</w:t>
            </w:r>
          </w:p>
        </w:tc>
      </w:tr>
      <w:tr w:rsidR="00280BC0" w:rsidRPr="00CD0AFF" w14:paraId="5943081E"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extDirection w:val="btLr"/>
            <w:vAlign w:val="center"/>
          </w:tcPr>
          <w:p w14:paraId="57EEE58C" w14:textId="77777777" w:rsidR="00280BC0" w:rsidRPr="007378EE" w:rsidRDefault="00280BC0" w:rsidP="00280BC0">
            <w:pPr>
              <w:ind w:left="113" w:right="113"/>
              <w:jc w:val="center"/>
              <w:rPr>
                <w:rFonts w:asciiTheme="minorHAnsi" w:eastAsiaTheme="majorEastAsia" w:hAnsiTheme="minorHAnsi" w:cstheme="minorHAnsi"/>
                <w:i w:val="0"/>
                <w:iCs w:val="0"/>
              </w:rPr>
            </w:pPr>
          </w:p>
        </w:tc>
        <w:tc>
          <w:tcPr>
            <w:tcW w:w="2693" w:type="dxa"/>
            <w:tcBorders>
              <w:top w:val="nil"/>
              <w:left w:val="single" w:sz="4" w:space="0" w:color="A6A6A6" w:themeColor="background1" w:themeShade="A6"/>
              <w:bottom w:val="nil"/>
              <w:right w:val="nil"/>
            </w:tcBorders>
            <w:shd w:val="clear" w:color="auto" w:fill="auto"/>
          </w:tcPr>
          <w:p w14:paraId="02E919C9" w14:textId="77777777" w:rsidR="00280BC0" w:rsidRPr="000F57A4"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color w:val="000000"/>
              </w:rPr>
            </w:pPr>
            <w:r w:rsidRPr="000F57A4">
              <w:rPr>
                <w:rFonts w:asciiTheme="minorHAnsi" w:hAnsiTheme="minorHAnsi" w:cstheme="minorHAnsi"/>
                <w:bCs/>
                <w:color w:val="000000"/>
              </w:rPr>
              <w:t>2_p</w:t>
            </w:r>
            <w:r w:rsidRPr="000F57A4">
              <w:rPr>
                <w:rFonts w:asciiTheme="minorHAnsi" w:hAnsiTheme="minorHAnsi" w:cstheme="minorHAnsi"/>
                <w:bCs/>
                <w:i/>
                <w:color w:val="000000"/>
              </w:rPr>
              <w:t>GAP</w:t>
            </w:r>
            <w:r w:rsidRPr="000F57A4">
              <w:rPr>
                <w:rFonts w:asciiTheme="minorHAnsi" w:hAnsiTheme="minorHAnsi" w:cstheme="minorHAnsi"/>
                <w:bCs/>
                <w:color w:val="000000"/>
                <w:vertAlign w:val="superscript"/>
              </w:rPr>
              <w:t>UP</w:t>
            </w:r>
            <w:r w:rsidRPr="000F57A4">
              <w:rPr>
                <w:rFonts w:asciiTheme="minorHAnsi" w:hAnsiTheme="minorHAnsi" w:cstheme="minorHAnsi"/>
                <w:bCs/>
                <w:color w:val="000000"/>
              </w:rPr>
              <w:t>_sgRNA1_FW</w:t>
            </w:r>
          </w:p>
        </w:tc>
        <w:tc>
          <w:tcPr>
            <w:tcW w:w="6112" w:type="dxa"/>
            <w:tcBorders>
              <w:top w:val="nil"/>
              <w:left w:val="nil"/>
              <w:bottom w:val="nil"/>
              <w:right w:val="nil"/>
            </w:tcBorders>
            <w:shd w:val="clear" w:color="auto" w:fill="auto"/>
          </w:tcPr>
          <w:p w14:paraId="438ED30A" w14:textId="77777777" w:rsidR="00280BC0" w:rsidRPr="000F57A4"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F57A4">
              <w:rPr>
                <w:rFonts w:asciiTheme="minorHAnsi" w:hAnsiTheme="minorHAnsi" w:cstheme="minorHAnsi"/>
                <w:color w:val="000000"/>
              </w:rPr>
              <w:t>AAACGAGTAAGCTCGTC</w:t>
            </w:r>
            <w:r w:rsidRPr="000F57A4">
              <w:rPr>
                <w:rFonts w:asciiTheme="minorHAnsi" w:hAnsiTheme="minorHAnsi" w:cstheme="minorHAnsi"/>
                <w:bCs/>
                <w:color w:val="000000"/>
              </w:rPr>
              <w:t>ATCGATAATAGTCGCATGTG</w:t>
            </w:r>
            <w:r w:rsidRPr="000F57A4">
              <w:rPr>
                <w:rFonts w:asciiTheme="minorHAnsi" w:hAnsiTheme="minorHAnsi" w:cstheme="minorHAnsi"/>
                <w:color w:val="000000"/>
              </w:rPr>
              <w:t>GTTTTAGAGCTAGAAATAGCAAG</w:t>
            </w:r>
          </w:p>
        </w:tc>
      </w:tr>
      <w:tr w:rsidR="00280BC0" w:rsidRPr="00CD0AFF" w14:paraId="31781E1D"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trHeight w:val="544"/>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extDirection w:val="btLr"/>
            <w:vAlign w:val="center"/>
          </w:tcPr>
          <w:p w14:paraId="7B9B3D70" w14:textId="77777777" w:rsidR="00280BC0" w:rsidRPr="007378EE" w:rsidRDefault="00280BC0" w:rsidP="00280BC0">
            <w:pPr>
              <w:ind w:left="113" w:right="113"/>
              <w:jc w:val="center"/>
              <w:rPr>
                <w:rFonts w:asciiTheme="minorHAnsi" w:eastAsiaTheme="majorEastAsia" w:hAnsiTheme="minorHAnsi" w:cstheme="minorHAnsi"/>
                <w:i w:val="0"/>
                <w:iCs w:val="0"/>
              </w:rPr>
            </w:pPr>
          </w:p>
        </w:tc>
        <w:tc>
          <w:tcPr>
            <w:tcW w:w="2693" w:type="dxa"/>
            <w:tcBorders>
              <w:top w:val="nil"/>
              <w:left w:val="single" w:sz="4" w:space="0" w:color="A6A6A6" w:themeColor="background1" w:themeShade="A6"/>
              <w:bottom w:val="nil"/>
              <w:right w:val="nil"/>
            </w:tcBorders>
            <w:shd w:val="clear" w:color="auto" w:fill="auto"/>
          </w:tcPr>
          <w:p w14:paraId="0D90EA07" w14:textId="77777777" w:rsidR="00280BC0" w:rsidRPr="00FA6608"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FA6608">
              <w:rPr>
                <w:rFonts w:asciiTheme="minorHAnsi" w:hAnsiTheme="minorHAnsi" w:cstheme="minorHAnsi"/>
                <w:color w:val="000000"/>
              </w:rPr>
              <w:t>1_p</w:t>
            </w:r>
            <w:r w:rsidRPr="00FA6608">
              <w:rPr>
                <w:rFonts w:asciiTheme="minorHAnsi" w:hAnsiTheme="minorHAnsi" w:cstheme="minorHAnsi"/>
                <w:i/>
                <w:color w:val="000000"/>
              </w:rPr>
              <w:t>GAP</w:t>
            </w:r>
            <w:r w:rsidRPr="00FA6608">
              <w:rPr>
                <w:rFonts w:asciiTheme="minorHAnsi" w:hAnsiTheme="minorHAnsi" w:cstheme="minorHAnsi"/>
                <w:color w:val="000000"/>
                <w:vertAlign w:val="superscript"/>
              </w:rPr>
              <w:t>UP</w:t>
            </w:r>
            <w:r w:rsidRPr="00FA6608">
              <w:rPr>
                <w:rFonts w:asciiTheme="minorHAnsi" w:hAnsiTheme="minorHAnsi" w:cstheme="minorHAnsi"/>
                <w:color w:val="000000"/>
              </w:rPr>
              <w:t>_sgRNA2_FW</w:t>
            </w:r>
          </w:p>
        </w:tc>
        <w:tc>
          <w:tcPr>
            <w:tcW w:w="6112" w:type="dxa"/>
            <w:tcBorders>
              <w:top w:val="nil"/>
              <w:left w:val="nil"/>
              <w:bottom w:val="nil"/>
              <w:right w:val="nil"/>
            </w:tcBorders>
            <w:shd w:val="clear" w:color="auto" w:fill="auto"/>
          </w:tcPr>
          <w:p w14:paraId="0B6EB73C" w14:textId="77777777" w:rsidR="00280BC0" w:rsidRPr="000F57A4"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0F57A4">
              <w:rPr>
                <w:rFonts w:asciiTheme="minorHAnsi" w:hAnsiTheme="minorHAnsi" w:cstheme="minorHAnsi"/>
                <w:color w:val="000000"/>
              </w:rPr>
              <w:t>TGAAGACGCCATGCTAACGCTGATGAGTCCGTGAGGACGAAACGAGTAAGCTCGTCCGTT</w:t>
            </w:r>
          </w:p>
        </w:tc>
      </w:tr>
      <w:tr w:rsidR="00280BC0" w:rsidRPr="00CD0AFF" w14:paraId="34419D1B" w14:textId="77777777" w:rsidTr="00280BC0">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856" w:type="dxa"/>
            <w:vMerge/>
            <w:tcBorders>
              <w:bottom w:val="single" w:sz="4" w:space="0" w:color="A6A6A6" w:themeColor="background1" w:themeShade="A6"/>
              <w:right w:val="single" w:sz="4" w:space="0" w:color="A6A6A6" w:themeColor="background1" w:themeShade="A6"/>
            </w:tcBorders>
            <w:shd w:val="clear" w:color="auto" w:fill="auto"/>
            <w:textDirection w:val="btLr"/>
            <w:vAlign w:val="center"/>
          </w:tcPr>
          <w:p w14:paraId="6828038B" w14:textId="77777777" w:rsidR="00280BC0" w:rsidRPr="007378EE" w:rsidRDefault="00280BC0" w:rsidP="00280BC0">
            <w:pPr>
              <w:ind w:left="113" w:right="113"/>
              <w:jc w:val="center"/>
              <w:rPr>
                <w:rFonts w:asciiTheme="minorHAnsi" w:eastAsiaTheme="majorEastAsia" w:hAnsiTheme="minorHAnsi" w:cstheme="minorHAnsi"/>
                <w:i w:val="0"/>
                <w:iCs w:val="0"/>
              </w:rPr>
            </w:pPr>
          </w:p>
        </w:tc>
        <w:tc>
          <w:tcPr>
            <w:tcW w:w="2693" w:type="dxa"/>
            <w:tcBorders>
              <w:top w:val="nil"/>
              <w:left w:val="single" w:sz="4" w:space="0" w:color="A6A6A6" w:themeColor="background1" w:themeShade="A6"/>
              <w:bottom w:val="single" w:sz="4" w:space="0" w:color="A6A6A6" w:themeColor="background1" w:themeShade="A6"/>
              <w:right w:val="nil"/>
            </w:tcBorders>
            <w:shd w:val="clear" w:color="auto" w:fill="auto"/>
          </w:tcPr>
          <w:p w14:paraId="621CD07F" w14:textId="77777777" w:rsidR="00280BC0" w:rsidRPr="00FA6608"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FA6608">
              <w:rPr>
                <w:rFonts w:asciiTheme="minorHAnsi" w:hAnsiTheme="minorHAnsi" w:cstheme="minorHAnsi"/>
                <w:color w:val="000000"/>
              </w:rPr>
              <w:t>2_p</w:t>
            </w:r>
            <w:r w:rsidRPr="00FA6608">
              <w:rPr>
                <w:rFonts w:asciiTheme="minorHAnsi" w:hAnsiTheme="minorHAnsi" w:cstheme="minorHAnsi"/>
                <w:i/>
                <w:color w:val="000000"/>
              </w:rPr>
              <w:t>GAP</w:t>
            </w:r>
            <w:r w:rsidRPr="00FA6608">
              <w:rPr>
                <w:rFonts w:asciiTheme="minorHAnsi" w:hAnsiTheme="minorHAnsi" w:cstheme="minorHAnsi"/>
                <w:color w:val="000000"/>
                <w:vertAlign w:val="superscript"/>
              </w:rPr>
              <w:t>UP</w:t>
            </w:r>
            <w:r w:rsidRPr="00FA6608">
              <w:rPr>
                <w:rFonts w:asciiTheme="minorHAnsi" w:hAnsiTheme="minorHAnsi" w:cstheme="minorHAnsi"/>
                <w:color w:val="000000"/>
              </w:rPr>
              <w:t>_sgRNA2_FW</w:t>
            </w:r>
          </w:p>
        </w:tc>
        <w:tc>
          <w:tcPr>
            <w:tcW w:w="6112" w:type="dxa"/>
            <w:tcBorders>
              <w:top w:val="nil"/>
              <w:left w:val="nil"/>
              <w:bottom w:val="single" w:sz="4" w:space="0" w:color="A6A6A6" w:themeColor="background1" w:themeShade="A6"/>
              <w:right w:val="nil"/>
            </w:tcBorders>
            <w:shd w:val="clear" w:color="auto" w:fill="auto"/>
          </w:tcPr>
          <w:p w14:paraId="067792A6" w14:textId="77777777" w:rsidR="00280BC0" w:rsidRPr="000F57A4"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0F57A4">
              <w:rPr>
                <w:rFonts w:asciiTheme="minorHAnsi" w:hAnsiTheme="minorHAnsi" w:cstheme="minorHAnsi"/>
                <w:color w:val="000000"/>
              </w:rPr>
              <w:t>AAACGAGTAAGCTCGTCCGTTAGGTCAGTGATGACAAGTTTTAGAGCTAGAAATAGCAAG</w:t>
            </w:r>
          </w:p>
        </w:tc>
      </w:tr>
      <w:tr w:rsidR="00280BC0" w:rsidRPr="00CD0AFF" w14:paraId="6E215BCF" w14:textId="77777777" w:rsidTr="00280BC0">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trHeight w:val="565"/>
        </w:trPr>
        <w:tc>
          <w:tcPr>
            <w:cnfStyle w:val="001000000000" w:firstRow="0" w:lastRow="0" w:firstColumn="1" w:lastColumn="0" w:oddVBand="0" w:evenVBand="0" w:oddHBand="0" w:evenHBand="0" w:firstRowFirstColumn="0" w:firstRowLastColumn="0" w:lastRowFirstColumn="0" w:lastRowLastColumn="0"/>
            <w:tcW w:w="856" w:type="dxa"/>
            <w:vMerge w:val="restart"/>
            <w:tcBorders>
              <w:right w:val="single" w:sz="4" w:space="0" w:color="A6A6A6" w:themeColor="background1" w:themeShade="A6"/>
            </w:tcBorders>
            <w:shd w:val="clear" w:color="auto" w:fill="auto"/>
            <w:textDirection w:val="btLr"/>
            <w:vAlign w:val="center"/>
          </w:tcPr>
          <w:p w14:paraId="736183F5" w14:textId="17440CB6" w:rsidR="00280BC0" w:rsidRPr="007378EE" w:rsidRDefault="00280BC0" w:rsidP="00280BC0">
            <w:pPr>
              <w:ind w:left="113" w:right="113"/>
              <w:jc w:val="center"/>
              <w:rPr>
                <w:rFonts w:asciiTheme="minorHAnsi" w:eastAsiaTheme="majorEastAsia" w:hAnsiTheme="minorHAnsi" w:cstheme="minorHAnsi"/>
                <w:i w:val="0"/>
                <w:iCs w:val="0"/>
              </w:rPr>
            </w:pPr>
            <w:r w:rsidRPr="007378EE">
              <w:rPr>
                <w:rFonts w:asciiTheme="minorHAnsi" w:hAnsiTheme="minorHAnsi" w:cstheme="minorHAnsi"/>
                <w:i w:val="0"/>
                <w:iCs w:val="0"/>
              </w:rPr>
              <w:t>PP7435_Chr</w:t>
            </w:r>
            <w:r>
              <w:rPr>
                <w:rFonts w:asciiTheme="minorHAnsi" w:hAnsiTheme="minorHAnsi" w:cstheme="minorHAnsi"/>
                <w:i w:val="0"/>
                <w:iCs w:val="0"/>
              </w:rPr>
              <w:t>4</w:t>
            </w:r>
            <w:r w:rsidRPr="007378EE">
              <w:rPr>
                <w:rFonts w:asciiTheme="minorHAnsi" w:hAnsiTheme="minorHAnsi" w:cstheme="minorHAnsi"/>
                <w:i w:val="0"/>
                <w:iCs w:val="0"/>
              </w:rPr>
              <w:t>-</w:t>
            </w:r>
            <w:r>
              <w:rPr>
                <w:rFonts w:asciiTheme="minorHAnsi" w:hAnsiTheme="minorHAnsi" w:cstheme="minorHAnsi"/>
                <w:i w:val="0"/>
                <w:iCs w:val="0"/>
              </w:rPr>
              <w:t>0130</w:t>
            </w:r>
          </w:p>
        </w:tc>
        <w:tc>
          <w:tcPr>
            <w:tcW w:w="2693" w:type="dxa"/>
            <w:tcBorders>
              <w:top w:val="single" w:sz="4" w:space="0" w:color="A6A6A6" w:themeColor="background1" w:themeShade="A6"/>
              <w:left w:val="single" w:sz="4" w:space="0" w:color="A6A6A6" w:themeColor="background1" w:themeShade="A6"/>
              <w:bottom w:val="nil"/>
              <w:right w:val="nil"/>
            </w:tcBorders>
            <w:shd w:val="clear" w:color="auto" w:fill="auto"/>
          </w:tcPr>
          <w:p w14:paraId="7F1054CC" w14:textId="4591F28D" w:rsidR="00280BC0" w:rsidRPr="00280BC0"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280BC0">
              <w:rPr>
                <w:rFonts w:asciiTheme="minorHAnsi" w:hAnsiTheme="minorHAnsi" w:cstheme="minorHAnsi"/>
                <w:bCs/>
                <w:color w:val="000000"/>
              </w:rPr>
              <w:t>1_p</w:t>
            </w:r>
            <w:r w:rsidRPr="00280BC0">
              <w:rPr>
                <w:rFonts w:asciiTheme="minorHAnsi" w:hAnsiTheme="minorHAnsi" w:cstheme="minorHAnsi"/>
                <w:bCs/>
                <w:i/>
                <w:color w:val="000000"/>
              </w:rPr>
              <w:t>AOX1</w:t>
            </w:r>
            <w:r w:rsidRPr="00280BC0">
              <w:rPr>
                <w:rFonts w:asciiTheme="minorHAnsi" w:hAnsiTheme="minorHAnsi" w:cstheme="minorHAnsi"/>
                <w:bCs/>
                <w:color w:val="000000"/>
                <w:vertAlign w:val="superscript"/>
              </w:rPr>
              <w:t>UP</w:t>
            </w:r>
            <w:r w:rsidRPr="00280BC0">
              <w:rPr>
                <w:rFonts w:asciiTheme="minorHAnsi" w:hAnsiTheme="minorHAnsi" w:cstheme="minorHAnsi"/>
                <w:bCs/>
                <w:color w:val="000000"/>
              </w:rPr>
              <w:t>_sgRNA1_FW</w:t>
            </w:r>
          </w:p>
        </w:tc>
        <w:tc>
          <w:tcPr>
            <w:tcW w:w="6112" w:type="dxa"/>
            <w:tcBorders>
              <w:top w:val="single" w:sz="4" w:space="0" w:color="A6A6A6" w:themeColor="background1" w:themeShade="A6"/>
              <w:left w:val="nil"/>
              <w:bottom w:val="nil"/>
              <w:right w:val="nil"/>
            </w:tcBorders>
            <w:shd w:val="clear" w:color="auto" w:fill="auto"/>
          </w:tcPr>
          <w:p w14:paraId="30920D9F" w14:textId="0B12F001" w:rsidR="00280BC0" w:rsidRPr="00280BC0"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280BC0">
              <w:rPr>
                <w:rFonts w:asciiTheme="minorHAnsi" w:hAnsiTheme="minorHAnsi" w:cstheme="minorHAnsi"/>
                <w:color w:val="000000"/>
              </w:rPr>
              <w:t>TGAAGACGCCATG</w:t>
            </w:r>
            <w:r w:rsidRPr="00280BC0">
              <w:rPr>
                <w:rFonts w:asciiTheme="minorHAnsi" w:hAnsiTheme="minorHAnsi" w:cstheme="minorHAnsi"/>
                <w:bCs/>
                <w:color w:val="000000"/>
              </w:rPr>
              <w:t>CACAAT</w:t>
            </w:r>
            <w:r w:rsidRPr="00280BC0">
              <w:rPr>
                <w:rFonts w:asciiTheme="minorHAnsi" w:hAnsiTheme="minorHAnsi" w:cstheme="minorHAnsi"/>
                <w:color w:val="000000"/>
              </w:rPr>
              <w:t>CTGATGAGTCCGTGAGGACGAAACGAGTAAGCTCGTC</w:t>
            </w:r>
            <w:r w:rsidRPr="00280BC0">
              <w:rPr>
                <w:rFonts w:asciiTheme="minorHAnsi" w:hAnsiTheme="minorHAnsi" w:cstheme="minorHAnsi"/>
                <w:bCs/>
                <w:color w:val="000000"/>
              </w:rPr>
              <w:t>ATTG</w:t>
            </w:r>
          </w:p>
        </w:tc>
      </w:tr>
      <w:tr w:rsidR="00280BC0" w:rsidRPr="00CD0AFF" w14:paraId="0A5D77A1" w14:textId="77777777" w:rsidTr="00280BC0">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extDirection w:val="btLr"/>
            <w:vAlign w:val="center"/>
          </w:tcPr>
          <w:p w14:paraId="2C34B739" w14:textId="77777777" w:rsidR="00280BC0" w:rsidRPr="007378EE" w:rsidRDefault="00280BC0" w:rsidP="00280BC0">
            <w:pPr>
              <w:ind w:left="113" w:right="113"/>
              <w:jc w:val="center"/>
              <w:rPr>
                <w:rFonts w:asciiTheme="minorHAnsi" w:eastAsiaTheme="majorEastAsia" w:hAnsiTheme="minorHAnsi" w:cstheme="minorHAnsi"/>
                <w:i w:val="0"/>
                <w:iCs w:val="0"/>
              </w:rPr>
            </w:pPr>
          </w:p>
        </w:tc>
        <w:tc>
          <w:tcPr>
            <w:tcW w:w="2693" w:type="dxa"/>
            <w:tcBorders>
              <w:top w:val="nil"/>
              <w:left w:val="single" w:sz="4" w:space="0" w:color="A6A6A6" w:themeColor="background1" w:themeShade="A6"/>
              <w:bottom w:val="nil"/>
              <w:right w:val="nil"/>
            </w:tcBorders>
            <w:shd w:val="clear" w:color="auto" w:fill="auto"/>
          </w:tcPr>
          <w:p w14:paraId="7D65C731" w14:textId="708E159A" w:rsidR="00280BC0" w:rsidRPr="00280BC0"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280BC0">
              <w:rPr>
                <w:rFonts w:asciiTheme="minorHAnsi" w:hAnsiTheme="minorHAnsi" w:cstheme="minorHAnsi"/>
                <w:bCs/>
                <w:color w:val="000000"/>
              </w:rPr>
              <w:t>2_ p</w:t>
            </w:r>
            <w:r w:rsidRPr="00280BC0">
              <w:rPr>
                <w:rFonts w:asciiTheme="minorHAnsi" w:hAnsiTheme="minorHAnsi" w:cstheme="minorHAnsi"/>
                <w:bCs/>
                <w:i/>
                <w:color w:val="000000"/>
              </w:rPr>
              <w:t>AOX1</w:t>
            </w:r>
            <w:r w:rsidRPr="00280BC0">
              <w:rPr>
                <w:rFonts w:asciiTheme="minorHAnsi" w:hAnsiTheme="minorHAnsi" w:cstheme="minorHAnsi"/>
                <w:bCs/>
                <w:color w:val="000000"/>
                <w:vertAlign w:val="superscript"/>
              </w:rPr>
              <w:t>UP</w:t>
            </w:r>
            <w:r w:rsidRPr="00280BC0">
              <w:rPr>
                <w:rFonts w:asciiTheme="minorHAnsi" w:hAnsiTheme="minorHAnsi" w:cstheme="minorHAnsi"/>
                <w:bCs/>
                <w:color w:val="000000"/>
              </w:rPr>
              <w:t xml:space="preserve"> _sgRNA1_FW</w:t>
            </w:r>
          </w:p>
        </w:tc>
        <w:tc>
          <w:tcPr>
            <w:tcW w:w="6112" w:type="dxa"/>
            <w:tcBorders>
              <w:top w:val="nil"/>
              <w:left w:val="nil"/>
              <w:bottom w:val="nil"/>
              <w:right w:val="nil"/>
            </w:tcBorders>
            <w:shd w:val="clear" w:color="auto" w:fill="auto"/>
          </w:tcPr>
          <w:p w14:paraId="4497B091" w14:textId="15DF9A7A" w:rsidR="00280BC0" w:rsidRPr="00280BC0"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280BC0">
              <w:rPr>
                <w:rFonts w:asciiTheme="minorHAnsi" w:hAnsiTheme="minorHAnsi" w:cstheme="minorHAnsi"/>
                <w:color w:val="000000"/>
              </w:rPr>
              <w:t>AAACGAGTAAGCTCGTC</w:t>
            </w:r>
            <w:r w:rsidRPr="00280BC0">
              <w:rPr>
                <w:rFonts w:asciiTheme="minorHAnsi" w:hAnsiTheme="minorHAnsi" w:cstheme="minorHAnsi"/>
                <w:bCs/>
                <w:color w:val="000000"/>
              </w:rPr>
              <w:t>ATTGTGAAATAGACGCAGAT</w:t>
            </w:r>
            <w:r w:rsidRPr="00280BC0">
              <w:rPr>
                <w:rFonts w:asciiTheme="minorHAnsi" w:hAnsiTheme="minorHAnsi" w:cstheme="minorHAnsi"/>
                <w:color w:val="000000"/>
              </w:rPr>
              <w:t>GTTTTAGAGCTAGAAATAGCAAG</w:t>
            </w:r>
          </w:p>
        </w:tc>
      </w:tr>
      <w:tr w:rsidR="00280BC0" w:rsidRPr="00CD0AFF" w14:paraId="2F256D87" w14:textId="77777777" w:rsidTr="00280BC0">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trHeight w:val="565"/>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extDirection w:val="btLr"/>
            <w:vAlign w:val="center"/>
          </w:tcPr>
          <w:p w14:paraId="1E7A77F5" w14:textId="77777777" w:rsidR="00280BC0" w:rsidRPr="007378EE" w:rsidRDefault="00280BC0" w:rsidP="00280BC0">
            <w:pPr>
              <w:ind w:left="113" w:right="113"/>
              <w:jc w:val="center"/>
              <w:rPr>
                <w:rFonts w:asciiTheme="minorHAnsi" w:eastAsiaTheme="majorEastAsia" w:hAnsiTheme="minorHAnsi" w:cstheme="minorHAnsi"/>
                <w:i w:val="0"/>
                <w:iCs w:val="0"/>
              </w:rPr>
            </w:pPr>
          </w:p>
        </w:tc>
        <w:tc>
          <w:tcPr>
            <w:tcW w:w="2693" w:type="dxa"/>
            <w:tcBorders>
              <w:top w:val="nil"/>
              <w:left w:val="single" w:sz="4" w:space="0" w:color="A6A6A6" w:themeColor="background1" w:themeShade="A6"/>
              <w:bottom w:val="nil"/>
              <w:right w:val="nil"/>
            </w:tcBorders>
            <w:shd w:val="clear" w:color="auto" w:fill="auto"/>
          </w:tcPr>
          <w:p w14:paraId="5B58A40E" w14:textId="3E35F298" w:rsidR="00280BC0" w:rsidRPr="00280BC0"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280BC0">
              <w:rPr>
                <w:rFonts w:asciiTheme="minorHAnsi" w:hAnsiTheme="minorHAnsi" w:cstheme="minorHAnsi"/>
                <w:color w:val="000000"/>
              </w:rPr>
              <w:t>1_</w:t>
            </w:r>
            <w:r w:rsidRPr="00280BC0">
              <w:rPr>
                <w:rFonts w:asciiTheme="minorHAnsi" w:hAnsiTheme="minorHAnsi" w:cstheme="minorHAnsi"/>
                <w:b/>
                <w:bCs/>
                <w:color w:val="000000"/>
              </w:rPr>
              <w:t xml:space="preserve"> </w:t>
            </w:r>
            <w:r w:rsidRPr="00280BC0">
              <w:rPr>
                <w:rFonts w:asciiTheme="minorHAnsi" w:hAnsiTheme="minorHAnsi" w:cstheme="minorHAnsi"/>
                <w:color w:val="000000"/>
              </w:rPr>
              <w:t>p</w:t>
            </w:r>
            <w:r w:rsidRPr="00280BC0">
              <w:rPr>
                <w:rFonts w:asciiTheme="minorHAnsi" w:hAnsiTheme="minorHAnsi" w:cstheme="minorHAnsi"/>
                <w:i/>
                <w:color w:val="000000"/>
              </w:rPr>
              <w:t>AOX1</w:t>
            </w:r>
            <w:r w:rsidRPr="00280BC0">
              <w:rPr>
                <w:rFonts w:asciiTheme="minorHAnsi" w:hAnsiTheme="minorHAnsi" w:cstheme="minorHAnsi"/>
                <w:color w:val="000000"/>
                <w:vertAlign w:val="superscript"/>
              </w:rPr>
              <w:t>UP</w:t>
            </w:r>
            <w:r w:rsidRPr="00280BC0">
              <w:rPr>
                <w:rFonts w:asciiTheme="minorHAnsi" w:hAnsiTheme="minorHAnsi" w:cstheme="minorHAnsi"/>
                <w:color w:val="000000"/>
              </w:rPr>
              <w:t xml:space="preserve"> _sgRNA2_FW</w:t>
            </w:r>
          </w:p>
        </w:tc>
        <w:tc>
          <w:tcPr>
            <w:tcW w:w="6112" w:type="dxa"/>
            <w:tcBorders>
              <w:top w:val="nil"/>
              <w:left w:val="nil"/>
              <w:bottom w:val="nil"/>
              <w:right w:val="nil"/>
            </w:tcBorders>
            <w:shd w:val="clear" w:color="auto" w:fill="auto"/>
          </w:tcPr>
          <w:p w14:paraId="729A93CF" w14:textId="36A87481" w:rsidR="00280BC0" w:rsidRPr="00280BC0"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280BC0">
              <w:rPr>
                <w:rFonts w:asciiTheme="minorHAnsi" w:hAnsiTheme="minorHAnsi" w:cstheme="minorHAnsi"/>
              </w:rPr>
              <w:t>TGAAGACGCCATGGACTGCCTGATGAGTCCGTGAGGACGAAACGAGTAAGCTCGTCGCAG</w:t>
            </w:r>
          </w:p>
        </w:tc>
      </w:tr>
      <w:tr w:rsidR="00280BC0" w:rsidRPr="00CD0AFF" w14:paraId="06FE5935" w14:textId="77777777" w:rsidTr="00280BC0">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856" w:type="dxa"/>
            <w:vMerge/>
            <w:tcBorders>
              <w:bottom w:val="single" w:sz="4" w:space="0" w:color="A6A6A6" w:themeColor="background1" w:themeShade="A6"/>
              <w:right w:val="single" w:sz="4" w:space="0" w:color="A6A6A6" w:themeColor="background1" w:themeShade="A6"/>
            </w:tcBorders>
            <w:shd w:val="clear" w:color="auto" w:fill="auto"/>
            <w:textDirection w:val="btLr"/>
            <w:vAlign w:val="center"/>
          </w:tcPr>
          <w:p w14:paraId="756DE6FE" w14:textId="77777777" w:rsidR="00280BC0" w:rsidRPr="007378EE" w:rsidRDefault="00280BC0" w:rsidP="00280BC0">
            <w:pPr>
              <w:ind w:left="113" w:right="113"/>
              <w:jc w:val="center"/>
              <w:rPr>
                <w:rFonts w:asciiTheme="minorHAnsi" w:eastAsiaTheme="majorEastAsia" w:hAnsiTheme="minorHAnsi" w:cstheme="minorHAnsi"/>
                <w:i w:val="0"/>
                <w:iCs w:val="0"/>
              </w:rPr>
            </w:pPr>
          </w:p>
        </w:tc>
        <w:tc>
          <w:tcPr>
            <w:tcW w:w="2693" w:type="dxa"/>
            <w:tcBorders>
              <w:top w:val="nil"/>
              <w:left w:val="single" w:sz="4" w:space="0" w:color="A6A6A6" w:themeColor="background1" w:themeShade="A6"/>
              <w:bottom w:val="single" w:sz="4" w:space="0" w:color="A6A6A6" w:themeColor="background1" w:themeShade="A6"/>
              <w:right w:val="nil"/>
            </w:tcBorders>
            <w:shd w:val="clear" w:color="auto" w:fill="auto"/>
          </w:tcPr>
          <w:p w14:paraId="14439F4E" w14:textId="778A570C" w:rsidR="00280BC0" w:rsidRPr="00280BC0"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280BC0">
              <w:rPr>
                <w:rFonts w:asciiTheme="minorHAnsi" w:hAnsiTheme="minorHAnsi" w:cstheme="minorHAnsi"/>
                <w:color w:val="000000"/>
              </w:rPr>
              <w:t>2_</w:t>
            </w:r>
            <w:r w:rsidRPr="00280BC0">
              <w:rPr>
                <w:rFonts w:asciiTheme="minorHAnsi" w:hAnsiTheme="minorHAnsi" w:cstheme="minorHAnsi"/>
                <w:b/>
                <w:bCs/>
                <w:color w:val="000000"/>
              </w:rPr>
              <w:t xml:space="preserve"> </w:t>
            </w:r>
            <w:r w:rsidRPr="00280BC0">
              <w:rPr>
                <w:rFonts w:asciiTheme="minorHAnsi" w:hAnsiTheme="minorHAnsi" w:cstheme="minorHAnsi"/>
                <w:color w:val="000000"/>
              </w:rPr>
              <w:t>p</w:t>
            </w:r>
            <w:r w:rsidRPr="00280BC0">
              <w:rPr>
                <w:rFonts w:asciiTheme="minorHAnsi" w:hAnsiTheme="minorHAnsi" w:cstheme="minorHAnsi"/>
                <w:i/>
                <w:color w:val="000000"/>
              </w:rPr>
              <w:t>AOX1</w:t>
            </w:r>
            <w:r w:rsidRPr="00280BC0">
              <w:rPr>
                <w:rFonts w:asciiTheme="minorHAnsi" w:hAnsiTheme="minorHAnsi" w:cstheme="minorHAnsi"/>
                <w:color w:val="000000"/>
                <w:vertAlign w:val="superscript"/>
              </w:rPr>
              <w:t>UP</w:t>
            </w:r>
            <w:r w:rsidRPr="00280BC0">
              <w:rPr>
                <w:rFonts w:asciiTheme="minorHAnsi" w:hAnsiTheme="minorHAnsi" w:cstheme="minorHAnsi"/>
                <w:color w:val="000000"/>
              </w:rPr>
              <w:t xml:space="preserve"> _sgRNA2_FW</w:t>
            </w:r>
          </w:p>
        </w:tc>
        <w:tc>
          <w:tcPr>
            <w:tcW w:w="6112" w:type="dxa"/>
            <w:tcBorders>
              <w:top w:val="nil"/>
              <w:left w:val="nil"/>
              <w:bottom w:val="single" w:sz="4" w:space="0" w:color="A6A6A6" w:themeColor="background1" w:themeShade="A6"/>
              <w:right w:val="nil"/>
            </w:tcBorders>
            <w:shd w:val="clear" w:color="auto" w:fill="auto"/>
          </w:tcPr>
          <w:p w14:paraId="01431EB9" w14:textId="113A4D91" w:rsidR="00280BC0" w:rsidRPr="00280BC0"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280BC0">
              <w:rPr>
                <w:rFonts w:asciiTheme="minorHAnsi" w:hAnsiTheme="minorHAnsi" w:cstheme="minorHAnsi"/>
              </w:rPr>
              <w:t>AAACGAGTAAGCTCGTCGCAGTCGATCTCAAAAGCAAGTTTTAGAGCTAGAAATAGCAAG</w:t>
            </w:r>
          </w:p>
        </w:tc>
      </w:tr>
      <w:tr w:rsidR="00280BC0" w:rsidRPr="00355A85" w14:paraId="0E945DE4" w14:textId="77777777" w:rsidTr="00BE1998">
        <w:trPr>
          <w:trHeight w:val="492"/>
        </w:trPr>
        <w:tc>
          <w:tcPr>
            <w:cnfStyle w:val="001000000000" w:firstRow="0" w:lastRow="0" w:firstColumn="1" w:lastColumn="0" w:oddVBand="0" w:evenVBand="0" w:oddHBand="0" w:evenHBand="0" w:firstRowFirstColumn="0" w:firstRowLastColumn="0" w:lastRowFirstColumn="0" w:lastRowLastColumn="0"/>
            <w:tcW w:w="9661" w:type="dxa"/>
            <w:gridSpan w:val="3"/>
            <w:tcBorders>
              <w:top w:val="single" w:sz="4" w:space="0" w:color="A5A5A5" w:themeColor="accent3"/>
              <w:bottom w:val="single" w:sz="4" w:space="0" w:color="A5A5A5" w:themeColor="accent3"/>
            </w:tcBorders>
            <w:shd w:val="clear" w:color="auto" w:fill="auto"/>
          </w:tcPr>
          <w:p w14:paraId="5434F47E" w14:textId="77777777" w:rsidR="00280BC0" w:rsidRPr="007378EE" w:rsidRDefault="00280BC0" w:rsidP="00280BC0">
            <w:pPr>
              <w:jc w:val="both"/>
              <w:rPr>
                <w:rFonts w:asciiTheme="minorHAnsi" w:eastAsiaTheme="majorEastAsia" w:hAnsiTheme="minorHAnsi" w:cstheme="minorHAnsi"/>
                <w:b/>
                <w:bCs/>
                <w:i w:val="0"/>
                <w:iCs w:val="0"/>
              </w:rPr>
            </w:pPr>
            <w:r>
              <w:rPr>
                <w:rFonts w:asciiTheme="minorHAnsi" w:eastAsiaTheme="majorEastAsia" w:hAnsiTheme="minorHAnsi" w:cstheme="minorHAnsi"/>
                <w:b/>
                <w:bCs/>
                <w:i w:val="0"/>
                <w:iCs w:val="0"/>
              </w:rPr>
              <w:t>Genome</w:t>
            </w:r>
            <w:r w:rsidRPr="007378EE">
              <w:rPr>
                <w:rFonts w:asciiTheme="minorHAnsi" w:eastAsiaTheme="majorEastAsia" w:hAnsiTheme="minorHAnsi" w:cstheme="minorHAnsi"/>
                <w:b/>
                <w:bCs/>
                <w:i w:val="0"/>
                <w:iCs w:val="0"/>
              </w:rPr>
              <w:t xml:space="preserve"> amplifications </w:t>
            </w:r>
            <w:r>
              <w:rPr>
                <w:rFonts w:asciiTheme="minorHAnsi" w:eastAsiaTheme="majorEastAsia" w:hAnsiTheme="minorHAnsi" w:cstheme="minorHAnsi"/>
                <w:b/>
                <w:bCs/>
                <w:i w:val="0"/>
                <w:iCs w:val="0"/>
              </w:rPr>
              <w:t>and</w:t>
            </w:r>
            <w:r w:rsidRPr="007378EE">
              <w:rPr>
                <w:rFonts w:asciiTheme="minorHAnsi" w:eastAsiaTheme="majorEastAsia" w:hAnsiTheme="minorHAnsi" w:cstheme="minorHAnsi"/>
                <w:b/>
                <w:bCs/>
                <w:i w:val="0"/>
                <w:iCs w:val="0"/>
              </w:rPr>
              <w:t xml:space="preserve"> sequenc</w:t>
            </w:r>
            <w:r>
              <w:rPr>
                <w:rFonts w:asciiTheme="minorHAnsi" w:eastAsiaTheme="majorEastAsia" w:hAnsiTheme="minorHAnsi" w:cstheme="minorHAnsi"/>
                <w:b/>
                <w:bCs/>
                <w:i w:val="0"/>
                <w:iCs w:val="0"/>
              </w:rPr>
              <w:t>e verification</w:t>
            </w:r>
          </w:p>
        </w:tc>
      </w:tr>
      <w:tr w:rsidR="00280BC0" w:rsidRPr="009959F8" w14:paraId="1BA0EF21" w14:textId="77777777" w:rsidTr="00067278">
        <w:trPr>
          <w:cnfStyle w:val="000000100000" w:firstRow="0" w:lastRow="0" w:firstColumn="0" w:lastColumn="0" w:oddVBand="0" w:evenVBand="0" w:oddHBand="1" w:evenHBand="0" w:firstRowFirstColumn="0" w:firstRowLastColumn="0" w:lastRowFirstColumn="0" w:lastRowLastColumn="0"/>
          <w:trHeight w:val="334"/>
        </w:trPr>
        <w:tc>
          <w:tcPr>
            <w:cnfStyle w:val="001000000000" w:firstRow="0" w:lastRow="0" w:firstColumn="1" w:lastColumn="0" w:oddVBand="0" w:evenVBand="0" w:oddHBand="0" w:evenHBand="0" w:firstRowFirstColumn="0" w:firstRowLastColumn="0" w:lastRowFirstColumn="0" w:lastRowLastColumn="0"/>
            <w:tcW w:w="856" w:type="dxa"/>
            <w:tcBorders>
              <w:top w:val="single" w:sz="4" w:space="0" w:color="A6A6A6" w:themeColor="background1" w:themeShade="A6"/>
              <w:bottom w:val="single" w:sz="4" w:space="0" w:color="A5A5A5" w:themeColor="accent3"/>
              <w:right w:val="single" w:sz="4" w:space="0" w:color="A6A6A6" w:themeColor="background1" w:themeShade="A6"/>
            </w:tcBorders>
            <w:shd w:val="clear" w:color="auto" w:fill="auto"/>
          </w:tcPr>
          <w:p w14:paraId="6CE2BEAE" w14:textId="77777777" w:rsidR="00280BC0" w:rsidRPr="007378EE" w:rsidRDefault="00280BC0" w:rsidP="00280BC0">
            <w:pPr>
              <w:jc w:val="both"/>
              <w:rPr>
                <w:rFonts w:asciiTheme="minorHAnsi" w:eastAsiaTheme="majorEastAsia" w:hAnsiTheme="minorHAnsi" w:cstheme="minorHAnsi"/>
                <w:b/>
                <w:bCs/>
              </w:rPr>
            </w:pPr>
            <w:r w:rsidRPr="007378EE">
              <w:rPr>
                <w:rFonts w:asciiTheme="minorHAnsi" w:eastAsiaTheme="majorEastAsia" w:hAnsiTheme="minorHAnsi" w:cstheme="minorHAnsi"/>
                <w:b/>
                <w:bCs/>
                <w:i w:val="0"/>
                <w:iCs w:val="0"/>
              </w:rPr>
              <w:t>Locus</w:t>
            </w:r>
          </w:p>
        </w:tc>
        <w:tc>
          <w:tcPr>
            <w:tcW w:w="26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1BA04A8" w14:textId="77777777" w:rsidR="00280BC0" w:rsidRPr="00067278"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b/>
                <w:bCs/>
                <w:iCs/>
              </w:rPr>
            </w:pPr>
            <w:r w:rsidRPr="00067278">
              <w:rPr>
                <w:rFonts w:asciiTheme="minorHAnsi" w:eastAsiaTheme="majorEastAsia" w:hAnsiTheme="minorHAnsi" w:cstheme="minorHAnsi"/>
                <w:b/>
                <w:bCs/>
                <w:iCs/>
              </w:rPr>
              <w:t>Primer name</w:t>
            </w:r>
          </w:p>
        </w:tc>
        <w:tc>
          <w:tcPr>
            <w:tcW w:w="61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FFFFFF" w:themeColor="background1"/>
            </w:tcBorders>
            <w:shd w:val="clear" w:color="auto" w:fill="auto"/>
            <w:vAlign w:val="center"/>
          </w:tcPr>
          <w:p w14:paraId="68518D27" w14:textId="77777777" w:rsidR="00280BC0" w:rsidRPr="00067278"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b/>
                <w:bCs/>
                <w:iCs/>
              </w:rPr>
            </w:pPr>
            <w:r w:rsidRPr="00067278">
              <w:rPr>
                <w:rFonts w:asciiTheme="minorHAnsi" w:eastAsiaTheme="majorEastAsia" w:hAnsiTheme="minorHAnsi" w:cstheme="minorHAnsi"/>
                <w:b/>
                <w:bCs/>
                <w:iCs/>
              </w:rPr>
              <w:t>Primer sequence</w:t>
            </w:r>
          </w:p>
        </w:tc>
      </w:tr>
      <w:tr w:rsidR="00280BC0" w:rsidRPr="00DA0FC4" w14:paraId="6B103EA0" w14:textId="77777777" w:rsidTr="00067278">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trHeight w:val="423"/>
        </w:trPr>
        <w:tc>
          <w:tcPr>
            <w:cnfStyle w:val="001000000000" w:firstRow="0" w:lastRow="0" w:firstColumn="1" w:lastColumn="0" w:oddVBand="0" w:evenVBand="0" w:oddHBand="0" w:evenHBand="0" w:firstRowFirstColumn="0" w:firstRowLastColumn="0" w:lastRowFirstColumn="0" w:lastRowLastColumn="0"/>
            <w:tcW w:w="856" w:type="dxa"/>
            <w:vMerge w:val="restart"/>
            <w:tcBorders>
              <w:top w:val="single" w:sz="4" w:space="0" w:color="A5A5A5" w:themeColor="accent3"/>
              <w:right w:val="single" w:sz="4" w:space="0" w:color="A6A6A6" w:themeColor="background1" w:themeShade="A6"/>
            </w:tcBorders>
            <w:shd w:val="clear" w:color="auto" w:fill="auto"/>
            <w:textDirection w:val="btLr"/>
            <w:vAlign w:val="center"/>
          </w:tcPr>
          <w:p w14:paraId="0802964A" w14:textId="77777777" w:rsidR="00280BC0" w:rsidRPr="007378EE" w:rsidRDefault="00280BC0" w:rsidP="00280BC0">
            <w:pPr>
              <w:ind w:left="113" w:right="113"/>
              <w:jc w:val="center"/>
              <w:rPr>
                <w:rFonts w:asciiTheme="minorHAnsi" w:eastAsiaTheme="majorEastAsia" w:hAnsiTheme="minorHAnsi" w:cstheme="minorHAnsi"/>
                <w:i w:val="0"/>
                <w:iCs w:val="0"/>
              </w:rPr>
            </w:pPr>
            <w:r w:rsidRPr="007378EE">
              <w:rPr>
                <w:rFonts w:asciiTheme="minorHAnsi" w:hAnsiTheme="minorHAnsi" w:cstheme="minorHAnsi"/>
                <w:i w:val="0"/>
                <w:iCs w:val="0"/>
              </w:rPr>
              <w:t>PP7435_Chr1-1535</w:t>
            </w:r>
          </w:p>
        </w:tc>
        <w:tc>
          <w:tcPr>
            <w:tcW w:w="2693" w:type="dxa"/>
            <w:tcBorders>
              <w:top w:val="single" w:sz="4" w:space="0" w:color="A6A6A6" w:themeColor="background1" w:themeShade="A6"/>
              <w:left w:val="single" w:sz="4" w:space="0" w:color="A6A6A6" w:themeColor="background1" w:themeShade="A6"/>
              <w:bottom w:val="nil"/>
              <w:right w:val="nil"/>
            </w:tcBorders>
            <w:shd w:val="clear" w:color="auto" w:fill="auto"/>
          </w:tcPr>
          <w:p w14:paraId="664C4B6E"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378EE">
              <w:rPr>
                <w:rFonts w:asciiTheme="minorHAnsi" w:hAnsiTheme="minorHAnsi" w:cstheme="minorHAnsi"/>
                <w:color w:val="000000"/>
              </w:rPr>
              <w:t>5'-HR_p</w:t>
            </w:r>
            <w:r w:rsidRPr="00FA6608">
              <w:rPr>
                <w:rFonts w:asciiTheme="minorHAnsi" w:eastAsiaTheme="majorEastAsia" w:hAnsiTheme="minorHAnsi" w:cstheme="minorHAnsi"/>
                <w:i/>
              </w:rPr>
              <w:t>TEF1-α</w:t>
            </w:r>
            <w:proofErr w:type="spellStart"/>
            <w:r w:rsidRPr="007378EE">
              <w:rPr>
                <w:rFonts w:asciiTheme="minorHAnsi" w:eastAsiaTheme="majorEastAsia" w:hAnsiTheme="minorHAnsi" w:cstheme="minorHAnsi"/>
                <w:vertAlign w:val="superscript"/>
              </w:rPr>
              <w:t>UP</w:t>
            </w:r>
            <w:r w:rsidRPr="007378EE">
              <w:rPr>
                <w:rFonts w:asciiTheme="minorHAnsi" w:hAnsiTheme="minorHAnsi" w:cstheme="minorHAnsi"/>
                <w:color w:val="000000"/>
              </w:rPr>
              <w:t>_out_FW</w:t>
            </w:r>
            <w:proofErr w:type="spellEnd"/>
          </w:p>
        </w:tc>
        <w:tc>
          <w:tcPr>
            <w:tcW w:w="6112" w:type="dxa"/>
            <w:tcBorders>
              <w:top w:val="single" w:sz="4" w:space="0" w:color="A6A6A6" w:themeColor="background1" w:themeShade="A6"/>
              <w:left w:val="nil"/>
              <w:bottom w:val="nil"/>
              <w:right w:val="nil"/>
            </w:tcBorders>
            <w:shd w:val="clear" w:color="auto" w:fill="auto"/>
          </w:tcPr>
          <w:p w14:paraId="17F69DCB"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color w:val="000000"/>
              </w:rPr>
              <w:t>TTGGGAAGATGGCTGTACGG</w:t>
            </w:r>
          </w:p>
        </w:tc>
      </w:tr>
      <w:tr w:rsidR="00280BC0" w:rsidRPr="00DA0FC4" w14:paraId="30760974"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693F5DB5" w14:textId="77777777" w:rsidR="00280BC0" w:rsidRPr="007378EE" w:rsidRDefault="00280BC0" w:rsidP="00280BC0">
            <w:pPr>
              <w:jc w:val="center"/>
              <w:rPr>
                <w:rFonts w:asciiTheme="minorHAnsi" w:eastAsiaTheme="majorEastAsia" w:hAnsiTheme="minorHAnsi" w:cstheme="minorHAnsi"/>
              </w:rPr>
            </w:pPr>
          </w:p>
        </w:tc>
        <w:tc>
          <w:tcPr>
            <w:tcW w:w="2693" w:type="dxa"/>
            <w:tcBorders>
              <w:top w:val="nil"/>
              <w:left w:val="single" w:sz="4" w:space="0" w:color="A6A6A6" w:themeColor="background1" w:themeShade="A6"/>
              <w:bottom w:val="nil"/>
              <w:right w:val="nil"/>
            </w:tcBorders>
            <w:shd w:val="clear" w:color="auto" w:fill="auto"/>
          </w:tcPr>
          <w:p w14:paraId="3EFAE403"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378EE">
              <w:rPr>
                <w:rFonts w:asciiTheme="minorHAnsi" w:hAnsiTheme="minorHAnsi" w:cstheme="minorHAnsi"/>
              </w:rPr>
              <w:t>5'-HR_p</w:t>
            </w:r>
            <w:r w:rsidRPr="00FA6608">
              <w:rPr>
                <w:rFonts w:asciiTheme="minorHAnsi" w:eastAsiaTheme="majorEastAsia" w:hAnsiTheme="minorHAnsi" w:cstheme="minorHAnsi"/>
                <w:i/>
              </w:rPr>
              <w:t>TEF1-α</w:t>
            </w:r>
            <w:r w:rsidRPr="007378EE">
              <w:rPr>
                <w:rFonts w:asciiTheme="minorHAnsi" w:eastAsiaTheme="majorEastAsia" w:hAnsiTheme="minorHAnsi" w:cstheme="minorHAnsi"/>
                <w:vertAlign w:val="superscript"/>
              </w:rPr>
              <w:t>UP</w:t>
            </w:r>
            <w:r w:rsidRPr="007378EE">
              <w:rPr>
                <w:rFonts w:asciiTheme="minorHAnsi" w:hAnsiTheme="minorHAnsi" w:cstheme="minorHAnsi"/>
              </w:rPr>
              <w:t>_seq2</w:t>
            </w:r>
          </w:p>
        </w:tc>
        <w:tc>
          <w:tcPr>
            <w:tcW w:w="6112" w:type="dxa"/>
            <w:tcBorders>
              <w:top w:val="nil"/>
              <w:left w:val="nil"/>
              <w:bottom w:val="nil"/>
              <w:right w:val="nil"/>
            </w:tcBorders>
            <w:shd w:val="clear" w:color="auto" w:fill="auto"/>
          </w:tcPr>
          <w:p w14:paraId="3A0A1936"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rPr>
              <w:t>CGAGGTGAACATTTCATAGG</w:t>
            </w:r>
          </w:p>
        </w:tc>
      </w:tr>
      <w:tr w:rsidR="00280BC0" w:rsidRPr="00DA0FC4" w14:paraId="378A4DFA"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trHeight w:val="426"/>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3B558301" w14:textId="77777777" w:rsidR="00280BC0" w:rsidRPr="007378EE" w:rsidRDefault="00280BC0" w:rsidP="00280BC0">
            <w:pPr>
              <w:jc w:val="center"/>
              <w:rPr>
                <w:rFonts w:asciiTheme="minorHAnsi" w:eastAsiaTheme="majorEastAsia" w:hAnsiTheme="minorHAnsi" w:cstheme="minorHAnsi"/>
              </w:rPr>
            </w:pPr>
          </w:p>
        </w:tc>
        <w:tc>
          <w:tcPr>
            <w:tcW w:w="2693" w:type="dxa"/>
            <w:tcBorders>
              <w:top w:val="nil"/>
              <w:left w:val="single" w:sz="4" w:space="0" w:color="A6A6A6" w:themeColor="background1" w:themeShade="A6"/>
              <w:bottom w:val="nil"/>
              <w:right w:val="nil"/>
            </w:tcBorders>
            <w:shd w:val="clear" w:color="auto" w:fill="auto"/>
          </w:tcPr>
          <w:p w14:paraId="5A8F8B5D"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378EE">
              <w:rPr>
                <w:rFonts w:asciiTheme="minorHAnsi" w:hAnsiTheme="minorHAnsi" w:cstheme="minorHAnsi"/>
              </w:rPr>
              <w:t>p</w:t>
            </w:r>
            <w:r w:rsidRPr="00FA6608">
              <w:rPr>
                <w:rFonts w:asciiTheme="minorHAnsi" w:hAnsiTheme="minorHAnsi" w:cstheme="minorHAnsi"/>
                <w:i/>
              </w:rPr>
              <w:t>FDH1</w:t>
            </w:r>
            <w:r w:rsidRPr="007378EE">
              <w:rPr>
                <w:rFonts w:asciiTheme="minorHAnsi" w:hAnsiTheme="minorHAnsi" w:cstheme="minorHAnsi"/>
              </w:rPr>
              <w:t>_BcBAPAT_in_RV</w:t>
            </w:r>
          </w:p>
        </w:tc>
        <w:tc>
          <w:tcPr>
            <w:tcW w:w="6112" w:type="dxa"/>
            <w:tcBorders>
              <w:top w:val="nil"/>
              <w:left w:val="nil"/>
              <w:bottom w:val="nil"/>
              <w:right w:val="nil"/>
            </w:tcBorders>
            <w:shd w:val="clear" w:color="auto" w:fill="auto"/>
          </w:tcPr>
          <w:p w14:paraId="4FE24BFF"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color w:val="000000"/>
              </w:rPr>
              <w:t>CGAAACGGCACGCTAAAGTTTCC</w:t>
            </w:r>
          </w:p>
        </w:tc>
      </w:tr>
      <w:tr w:rsidR="00280BC0" w:rsidRPr="00DA0FC4" w14:paraId="35E873EC"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cnfStyle w:val="000000100000" w:firstRow="0" w:lastRow="0" w:firstColumn="0" w:lastColumn="0" w:oddVBand="0" w:evenVBand="0" w:oddHBand="1"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4FDE4F94" w14:textId="77777777" w:rsidR="00280BC0" w:rsidRPr="007378EE" w:rsidRDefault="00280BC0" w:rsidP="00280BC0">
            <w:pPr>
              <w:jc w:val="center"/>
              <w:rPr>
                <w:rFonts w:asciiTheme="minorHAnsi" w:eastAsiaTheme="majorEastAsia" w:hAnsiTheme="minorHAnsi" w:cstheme="minorHAnsi"/>
              </w:rPr>
            </w:pPr>
          </w:p>
        </w:tc>
        <w:tc>
          <w:tcPr>
            <w:tcW w:w="2693" w:type="dxa"/>
            <w:tcBorders>
              <w:top w:val="nil"/>
              <w:left w:val="single" w:sz="4" w:space="0" w:color="A6A6A6" w:themeColor="background1" w:themeShade="A6"/>
              <w:bottom w:val="nil"/>
              <w:right w:val="nil"/>
            </w:tcBorders>
            <w:shd w:val="clear" w:color="auto" w:fill="auto"/>
          </w:tcPr>
          <w:p w14:paraId="1E9FBFDA"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378EE">
              <w:rPr>
                <w:rFonts w:asciiTheme="minorHAnsi" w:hAnsiTheme="minorHAnsi" w:cstheme="minorHAnsi"/>
              </w:rPr>
              <w:t>3'-HR_p</w:t>
            </w:r>
            <w:r w:rsidRPr="00FA6608">
              <w:rPr>
                <w:rFonts w:asciiTheme="minorHAnsi" w:eastAsiaTheme="majorEastAsia" w:hAnsiTheme="minorHAnsi" w:cstheme="minorHAnsi"/>
                <w:i/>
              </w:rPr>
              <w:t>TEF1-α</w:t>
            </w:r>
            <w:proofErr w:type="spellStart"/>
            <w:r w:rsidRPr="007378EE">
              <w:rPr>
                <w:rFonts w:asciiTheme="minorHAnsi" w:eastAsiaTheme="majorEastAsia" w:hAnsiTheme="minorHAnsi" w:cstheme="minorHAnsi"/>
                <w:vertAlign w:val="superscript"/>
              </w:rPr>
              <w:t>UP</w:t>
            </w:r>
            <w:r w:rsidRPr="007378EE">
              <w:rPr>
                <w:rFonts w:asciiTheme="minorHAnsi" w:hAnsiTheme="minorHAnsi" w:cstheme="minorHAnsi"/>
              </w:rPr>
              <w:t>_out_FW</w:t>
            </w:r>
            <w:proofErr w:type="spellEnd"/>
          </w:p>
        </w:tc>
        <w:tc>
          <w:tcPr>
            <w:tcW w:w="6112" w:type="dxa"/>
            <w:tcBorders>
              <w:top w:val="nil"/>
              <w:left w:val="nil"/>
              <w:bottom w:val="nil"/>
              <w:right w:val="nil"/>
            </w:tcBorders>
            <w:shd w:val="clear" w:color="auto" w:fill="auto"/>
          </w:tcPr>
          <w:p w14:paraId="718FD4ED"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rPr>
              <w:t>TACAGACGCGTGTACGCATG</w:t>
            </w:r>
          </w:p>
        </w:tc>
      </w:tr>
      <w:tr w:rsidR="00280BC0" w:rsidRPr="00DA0FC4" w14:paraId="128A0C66"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trHeight w:val="510"/>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31B3E6E6" w14:textId="77777777" w:rsidR="00280BC0" w:rsidRPr="007378EE" w:rsidRDefault="00280BC0" w:rsidP="00280BC0">
            <w:pPr>
              <w:jc w:val="center"/>
              <w:rPr>
                <w:rFonts w:asciiTheme="minorHAnsi" w:eastAsiaTheme="majorEastAsia" w:hAnsiTheme="minorHAnsi" w:cstheme="minorHAnsi"/>
              </w:rPr>
            </w:pPr>
          </w:p>
        </w:tc>
        <w:tc>
          <w:tcPr>
            <w:tcW w:w="2693" w:type="dxa"/>
            <w:tcBorders>
              <w:top w:val="nil"/>
              <w:left w:val="single" w:sz="4" w:space="0" w:color="A6A6A6" w:themeColor="background1" w:themeShade="A6"/>
              <w:bottom w:val="nil"/>
              <w:right w:val="nil"/>
            </w:tcBorders>
            <w:shd w:val="clear" w:color="auto" w:fill="auto"/>
          </w:tcPr>
          <w:p w14:paraId="5DADC7F1"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eastAsiaTheme="majorEastAsia" w:hAnsiTheme="minorHAnsi" w:cstheme="minorHAnsi"/>
              </w:rPr>
            </w:pPr>
            <w:r w:rsidRPr="007378EE">
              <w:rPr>
                <w:rFonts w:asciiTheme="minorHAnsi" w:hAnsiTheme="minorHAnsi" w:cstheme="minorHAnsi"/>
              </w:rPr>
              <w:t>3'-HR_p</w:t>
            </w:r>
            <w:r w:rsidRPr="00FA6608">
              <w:rPr>
                <w:rFonts w:asciiTheme="minorHAnsi" w:eastAsiaTheme="majorEastAsia" w:hAnsiTheme="minorHAnsi" w:cstheme="minorHAnsi"/>
                <w:i/>
              </w:rPr>
              <w:t>TEF1-α</w:t>
            </w:r>
            <w:r w:rsidRPr="007378EE">
              <w:rPr>
                <w:rFonts w:asciiTheme="minorHAnsi" w:eastAsiaTheme="majorEastAsia" w:hAnsiTheme="minorHAnsi" w:cstheme="minorHAnsi"/>
                <w:vertAlign w:val="superscript"/>
              </w:rPr>
              <w:t>UP</w:t>
            </w:r>
            <w:r w:rsidRPr="007378EE">
              <w:rPr>
                <w:rFonts w:asciiTheme="minorHAnsi" w:hAnsiTheme="minorHAnsi" w:cstheme="minorHAnsi"/>
              </w:rPr>
              <w:t>_seq2</w:t>
            </w:r>
          </w:p>
        </w:tc>
        <w:tc>
          <w:tcPr>
            <w:tcW w:w="6112" w:type="dxa"/>
            <w:tcBorders>
              <w:top w:val="nil"/>
              <w:left w:val="nil"/>
              <w:bottom w:val="nil"/>
              <w:right w:val="nil"/>
            </w:tcBorders>
            <w:shd w:val="clear" w:color="auto" w:fill="auto"/>
          </w:tcPr>
          <w:p w14:paraId="6EDC3FD7"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378EE">
              <w:rPr>
                <w:rFonts w:asciiTheme="minorHAnsi" w:hAnsiTheme="minorHAnsi" w:cstheme="minorHAnsi"/>
              </w:rPr>
              <w:t>ATTGGACACGTCGATGCTGG</w:t>
            </w:r>
          </w:p>
        </w:tc>
      </w:tr>
      <w:tr w:rsidR="00280BC0" w:rsidRPr="00DA0FC4" w14:paraId="2669F8C4"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cnfStyle w:val="000000100000" w:firstRow="0" w:lastRow="0" w:firstColumn="0" w:lastColumn="0" w:oddVBand="0" w:evenVBand="0" w:oddHBand="1" w:evenHBand="0" w:firstRowFirstColumn="0" w:firstRowLastColumn="0" w:lastRowFirstColumn="0" w:lastRowLastColumn="0"/>
          <w:trHeight w:val="493"/>
        </w:trPr>
        <w:tc>
          <w:tcPr>
            <w:cnfStyle w:val="001000000000" w:firstRow="0" w:lastRow="0" w:firstColumn="1" w:lastColumn="0" w:oddVBand="0" w:evenVBand="0" w:oddHBand="0" w:evenHBand="0" w:firstRowFirstColumn="0" w:firstRowLastColumn="0" w:lastRowFirstColumn="0" w:lastRowLastColumn="0"/>
            <w:tcW w:w="856" w:type="dxa"/>
            <w:vMerge/>
            <w:tcBorders>
              <w:bottom w:val="single" w:sz="4" w:space="0" w:color="A6A6A6" w:themeColor="background1" w:themeShade="A6"/>
              <w:right w:val="single" w:sz="4" w:space="0" w:color="A6A6A6" w:themeColor="background1" w:themeShade="A6"/>
            </w:tcBorders>
            <w:shd w:val="clear" w:color="auto" w:fill="auto"/>
          </w:tcPr>
          <w:p w14:paraId="550A711B" w14:textId="77777777" w:rsidR="00280BC0" w:rsidRPr="007378EE" w:rsidRDefault="00280BC0" w:rsidP="00280BC0">
            <w:pPr>
              <w:jc w:val="center"/>
              <w:rPr>
                <w:rFonts w:asciiTheme="minorHAnsi" w:eastAsiaTheme="majorEastAsia" w:hAnsiTheme="minorHAnsi" w:cstheme="minorHAnsi"/>
              </w:rPr>
            </w:pPr>
          </w:p>
        </w:tc>
        <w:tc>
          <w:tcPr>
            <w:tcW w:w="2693" w:type="dxa"/>
            <w:tcBorders>
              <w:top w:val="nil"/>
              <w:left w:val="single" w:sz="4" w:space="0" w:color="A6A6A6" w:themeColor="background1" w:themeShade="A6"/>
              <w:bottom w:val="single" w:sz="4" w:space="0" w:color="A6A6A6" w:themeColor="background1" w:themeShade="A6"/>
              <w:right w:val="nil"/>
            </w:tcBorders>
            <w:shd w:val="clear" w:color="auto" w:fill="auto"/>
          </w:tcPr>
          <w:p w14:paraId="0CA200AA"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rPr>
            </w:pPr>
            <w:r w:rsidRPr="007378EE">
              <w:rPr>
                <w:rFonts w:asciiTheme="minorHAnsi" w:hAnsiTheme="minorHAnsi" w:cstheme="minorHAnsi"/>
                <w:color w:val="000000"/>
              </w:rPr>
              <w:t>3'-HR_p</w:t>
            </w:r>
            <w:r w:rsidRPr="00FA6608">
              <w:rPr>
                <w:rFonts w:asciiTheme="minorHAnsi" w:eastAsiaTheme="majorEastAsia" w:hAnsiTheme="minorHAnsi" w:cstheme="minorHAnsi"/>
                <w:i/>
              </w:rPr>
              <w:t>TEF1-α</w:t>
            </w:r>
            <w:proofErr w:type="spellStart"/>
            <w:r w:rsidRPr="007378EE">
              <w:rPr>
                <w:rFonts w:asciiTheme="minorHAnsi" w:eastAsiaTheme="majorEastAsia" w:hAnsiTheme="minorHAnsi" w:cstheme="minorHAnsi"/>
                <w:vertAlign w:val="superscript"/>
              </w:rPr>
              <w:t>UP</w:t>
            </w:r>
            <w:r w:rsidRPr="007378EE">
              <w:rPr>
                <w:rFonts w:asciiTheme="minorHAnsi" w:hAnsiTheme="minorHAnsi" w:cstheme="minorHAnsi"/>
                <w:color w:val="000000"/>
              </w:rPr>
              <w:t>_out_RV</w:t>
            </w:r>
            <w:proofErr w:type="spellEnd"/>
          </w:p>
        </w:tc>
        <w:tc>
          <w:tcPr>
            <w:tcW w:w="6112" w:type="dxa"/>
            <w:tcBorders>
              <w:top w:val="nil"/>
              <w:left w:val="nil"/>
              <w:bottom w:val="single" w:sz="4" w:space="0" w:color="A6A6A6" w:themeColor="background1" w:themeShade="A6"/>
              <w:right w:val="nil"/>
            </w:tcBorders>
            <w:shd w:val="clear" w:color="auto" w:fill="auto"/>
          </w:tcPr>
          <w:p w14:paraId="3E0023CB"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eastAsiaTheme="majorEastAsia" w:hAnsiTheme="minorHAnsi" w:cstheme="minorHAnsi"/>
                <w:b/>
                <w:bCs/>
              </w:rPr>
            </w:pPr>
            <w:r w:rsidRPr="007378EE">
              <w:rPr>
                <w:rFonts w:asciiTheme="minorHAnsi" w:hAnsiTheme="minorHAnsi" w:cstheme="minorHAnsi"/>
              </w:rPr>
              <w:t>ATCCCTTGTACCAGTCACAG</w:t>
            </w:r>
          </w:p>
        </w:tc>
      </w:tr>
      <w:tr w:rsidR="00280BC0" w:rsidRPr="00DA0FC4" w14:paraId="3D30F757"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trHeight w:val="424"/>
        </w:trPr>
        <w:tc>
          <w:tcPr>
            <w:cnfStyle w:val="001000000000" w:firstRow="0" w:lastRow="0" w:firstColumn="1" w:lastColumn="0" w:oddVBand="0" w:evenVBand="0" w:oddHBand="0" w:evenHBand="0" w:firstRowFirstColumn="0" w:firstRowLastColumn="0" w:lastRowFirstColumn="0" w:lastRowLastColumn="0"/>
            <w:tcW w:w="856" w:type="dxa"/>
            <w:vMerge w:val="restart"/>
            <w:tcBorders>
              <w:top w:val="single" w:sz="4" w:space="0" w:color="A6A6A6" w:themeColor="background1" w:themeShade="A6"/>
              <w:right w:val="single" w:sz="4" w:space="0" w:color="A6A6A6" w:themeColor="background1" w:themeShade="A6"/>
            </w:tcBorders>
            <w:shd w:val="clear" w:color="auto" w:fill="auto"/>
            <w:textDirection w:val="btLr"/>
            <w:vAlign w:val="center"/>
          </w:tcPr>
          <w:p w14:paraId="4A793EC2" w14:textId="77777777" w:rsidR="00280BC0" w:rsidRPr="007378EE" w:rsidRDefault="00280BC0" w:rsidP="00280BC0">
            <w:pPr>
              <w:ind w:left="113" w:right="113"/>
              <w:jc w:val="center"/>
              <w:rPr>
                <w:rFonts w:asciiTheme="minorHAnsi" w:eastAsiaTheme="majorEastAsia" w:hAnsiTheme="minorHAnsi" w:cstheme="minorHAnsi"/>
              </w:rPr>
            </w:pPr>
            <w:r w:rsidRPr="007378EE">
              <w:rPr>
                <w:rFonts w:asciiTheme="minorHAnsi" w:hAnsiTheme="minorHAnsi" w:cstheme="minorHAnsi"/>
                <w:i w:val="0"/>
                <w:iCs w:val="0"/>
              </w:rPr>
              <w:t>PP7435_Chr3-0140</w:t>
            </w:r>
          </w:p>
        </w:tc>
        <w:tc>
          <w:tcPr>
            <w:tcW w:w="2693" w:type="dxa"/>
            <w:tcBorders>
              <w:top w:val="single" w:sz="4" w:space="0" w:color="A6A6A6" w:themeColor="background1" w:themeShade="A6"/>
              <w:left w:val="single" w:sz="4" w:space="0" w:color="A6A6A6" w:themeColor="background1" w:themeShade="A6"/>
              <w:bottom w:val="nil"/>
              <w:right w:val="nil"/>
            </w:tcBorders>
            <w:shd w:val="clear" w:color="auto" w:fill="auto"/>
          </w:tcPr>
          <w:p w14:paraId="2869843A"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rPr>
              <w:t>5'-HR_p</w:t>
            </w:r>
            <w:r w:rsidRPr="00FA6608">
              <w:rPr>
                <w:rFonts w:asciiTheme="minorHAnsi" w:hAnsiTheme="minorHAnsi" w:cstheme="minorHAnsi"/>
                <w:i/>
              </w:rPr>
              <w:t>FLD1</w:t>
            </w:r>
            <w:r w:rsidRPr="007378EE">
              <w:rPr>
                <w:rFonts w:asciiTheme="minorHAnsi" w:hAnsiTheme="minorHAnsi" w:cstheme="minorHAnsi"/>
                <w:vertAlign w:val="superscript"/>
              </w:rPr>
              <w:t>UP</w:t>
            </w:r>
            <w:r w:rsidRPr="007378EE">
              <w:rPr>
                <w:rFonts w:asciiTheme="minorHAnsi" w:hAnsiTheme="minorHAnsi" w:cstheme="minorHAnsi"/>
              </w:rPr>
              <w:t>_out_FW</w:t>
            </w:r>
          </w:p>
        </w:tc>
        <w:tc>
          <w:tcPr>
            <w:tcW w:w="6112" w:type="dxa"/>
            <w:tcBorders>
              <w:top w:val="single" w:sz="4" w:space="0" w:color="A6A6A6" w:themeColor="background1" w:themeShade="A6"/>
              <w:left w:val="nil"/>
              <w:bottom w:val="nil"/>
              <w:right w:val="nil"/>
            </w:tcBorders>
            <w:shd w:val="clear" w:color="auto" w:fill="auto"/>
          </w:tcPr>
          <w:p w14:paraId="73026030"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color w:val="000000"/>
              </w:rPr>
              <w:t>AGATGTCAGCCACCACAGTG</w:t>
            </w:r>
          </w:p>
        </w:tc>
      </w:tr>
      <w:tr w:rsidR="00280BC0" w:rsidRPr="00DA0FC4" w14:paraId="23756713"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extDirection w:val="btLr"/>
            <w:vAlign w:val="center"/>
          </w:tcPr>
          <w:p w14:paraId="1A8D9FA5" w14:textId="77777777" w:rsidR="00280BC0" w:rsidRPr="007378EE" w:rsidRDefault="00280BC0" w:rsidP="00280BC0">
            <w:pPr>
              <w:ind w:left="113" w:right="113"/>
              <w:jc w:val="center"/>
              <w:rPr>
                <w:rFonts w:asciiTheme="minorHAnsi" w:eastAsiaTheme="majorEastAsia" w:hAnsiTheme="minorHAnsi" w:cstheme="minorHAnsi"/>
              </w:rPr>
            </w:pPr>
          </w:p>
        </w:tc>
        <w:tc>
          <w:tcPr>
            <w:tcW w:w="2693" w:type="dxa"/>
            <w:tcBorders>
              <w:top w:val="nil"/>
              <w:left w:val="single" w:sz="4" w:space="0" w:color="A6A6A6" w:themeColor="background1" w:themeShade="A6"/>
              <w:bottom w:val="nil"/>
              <w:right w:val="nil"/>
            </w:tcBorders>
            <w:shd w:val="clear" w:color="auto" w:fill="auto"/>
          </w:tcPr>
          <w:p w14:paraId="46324B04"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rPr>
              <w:t>5'-HR_p</w:t>
            </w:r>
            <w:r w:rsidRPr="00FA6608">
              <w:rPr>
                <w:rFonts w:asciiTheme="minorHAnsi" w:hAnsiTheme="minorHAnsi" w:cstheme="minorHAnsi"/>
                <w:i/>
              </w:rPr>
              <w:t>FLD1</w:t>
            </w:r>
            <w:r w:rsidRPr="007378EE">
              <w:rPr>
                <w:rFonts w:asciiTheme="minorHAnsi" w:hAnsiTheme="minorHAnsi" w:cstheme="minorHAnsi"/>
                <w:vertAlign w:val="superscript"/>
              </w:rPr>
              <w:t>UP</w:t>
            </w:r>
            <w:r w:rsidRPr="007378EE">
              <w:rPr>
                <w:rFonts w:asciiTheme="minorHAnsi" w:hAnsiTheme="minorHAnsi" w:cstheme="minorHAnsi"/>
              </w:rPr>
              <w:t>_seq2</w:t>
            </w:r>
          </w:p>
        </w:tc>
        <w:tc>
          <w:tcPr>
            <w:tcW w:w="6112" w:type="dxa"/>
            <w:tcBorders>
              <w:top w:val="nil"/>
              <w:left w:val="nil"/>
              <w:bottom w:val="nil"/>
              <w:right w:val="nil"/>
            </w:tcBorders>
            <w:shd w:val="clear" w:color="auto" w:fill="auto"/>
          </w:tcPr>
          <w:p w14:paraId="1274BCA3"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rPr>
              <w:t>GACCTTCGGTAGACATTGTG</w:t>
            </w:r>
          </w:p>
        </w:tc>
      </w:tr>
      <w:tr w:rsidR="00280BC0" w:rsidRPr="00DA0FC4" w14:paraId="676E2986"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trHeight w:val="429"/>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69FFFDAB" w14:textId="77777777" w:rsidR="00280BC0" w:rsidRPr="007378EE" w:rsidRDefault="00280BC0" w:rsidP="00280BC0">
            <w:pPr>
              <w:jc w:val="center"/>
              <w:rPr>
                <w:rFonts w:asciiTheme="minorHAnsi" w:eastAsiaTheme="majorEastAsia" w:hAnsiTheme="minorHAnsi" w:cstheme="minorHAnsi"/>
              </w:rPr>
            </w:pPr>
          </w:p>
        </w:tc>
        <w:tc>
          <w:tcPr>
            <w:tcW w:w="2693" w:type="dxa"/>
            <w:tcBorders>
              <w:top w:val="nil"/>
              <w:left w:val="single" w:sz="4" w:space="0" w:color="A6A6A6" w:themeColor="background1" w:themeShade="A6"/>
              <w:bottom w:val="nil"/>
              <w:right w:val="nil"/>
            </w:tcBorders>
            <w:shd w:val="clear" w:color="auto" w:fill="auto"/>
          </w:tcPr>
          <w:p w14:paraId="1CB38B0D"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378EE">
              <w:rPr>
                <w:rFonts w:asciiTheme="minorHAnsi" w:hAnsiTheme="minorHAnsi" w:cstheme="minorHAnsi"/>
                <w:color w:val="000000"/>
              </w:rPr>
              <w:t>p</w:t>
            </w:r>
            <w:r w:rsidRPr="00FA6608">
              <w:rPr>
                <w:rFonts w:asciiTheme="minorHAnsi" w:hAnsiTheme="minorHAnsi" w:cstheme="minorHAnsi"/>
                <w:i/>
                <w:color w:val="000000"/>
              </w:rPr>
              <w:t>POR1</w:t>
            </w:r>
            <w:r w:rsidRPr="007378EE">
              <w:rPr>
                <w:rFonts w:asciiTheme="minorHAnsi" w:hAnsiTheme="minorHAnsi" w:cstheme="minorHAnsi"/>
                <w:color w:val="000000"/>
              </w:rPr>
              <w:t>_EcYDFG_in_RV</w:t>
            </w:r>
          </w:p>
        </w:tc>
        <w:tc>
          <w:tcPr>
            <w:tcW w:w="6112" w:type="dxa"/>
            <w:tcBorders>
              <w:top w:val="nil"/>
              <w:left w:val="nil"/>
              <w:bottom w:val="nil"/>
              <w:right w:val="nil"/>
            </w:tcBorders>
            <w:shd w:val="clear" w:color="auto" w:fill="auto"/>
          </w:tcPr>
          <w:p w14:paraId="2EEA23DA"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378EE">
              <w:rPr>
                <w:rFonts w:asciiTheme="minorHAnsi" w:hAnsiTheme="minorHAnsi" w:cstheme="minorHAnsi"/>
                <w:color w:val="000000"/>
              </w:rPr>
              <w:t>GCAAAAATGGAATACGGTTGAGG</w:t>
            </w:r>
          </w:p>
        </w:tc>
      </w:tr>
      <w:tr w:rsidR="00280BC0" w:rsidRPr="00DA0FC4" w14:paraId="63EB24FA"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083BF6E3" w14:textId="77777777" w:rsidR="00280BC0" w:rsidRPr="007378EE" w:rsidRDefault="00280BC0" w:rsidP="00280BC0">
            <w:pPr>
              <w:jc w:val="center"/>
              <w:rPr>
                <w:rFonts w:asciiTheme="minorHAnsi" w:eastAsiaTheme="majorEastAsia" w:hAnsiTheme="minorHAnsi" w:cstheme="minorHAnsi"/>
              </w:rPr>
            </w:pPr>
          </w:p>
        </w:tc>
        <w:tc>
          <w:tcPr>
            <w:tcW w:w="2693" w:type="dxa"/>
            <w:tcBorders>
              <w:top w:val="nil"/>
              <w:left w:val="single" w:sz="4" w:space="0" w:color="A6A6A6" w:themeColor="background1" w:themeShade="A6"/>
              <w:bottom w:val="nil"/>
              <w:right w:val="nil"/>
            </w:tcBorders>
            <w:shd w:val="clear" w:color="auto" w:fill="auto"/>
          </w:tcPr>
          <w:p w14:paraId="7F7B29F1"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378EE">
              <w:rPr>
                <w:rFonts w:asciiTheme="minorHAnsi" w:hAnsiTheme="minorHAnsi" w:cstheme="minorHAnsi"/>
                <w:color w:val="000000"/>
              </w:rPr>
              <w:t>p</w:t>
            </w:r>
            <w:r w:rsidRPr="00FA6608">
              <w:rPr>
                <w:rFonts w:asciiTheme="minorHAnsi" w:hAnsiTheme="minorHAnsi" w:cstheme="minorHAnsi"/>
                <w:i/>
                <w:color w:val="000000"/>
              </w:rPr>
              <w:t>PDC1</w:t>
            </w:r>
            <w:r w:rsidRPr="007378EE">
              <w:rPr>
                <w:rFonts w:asciiTheme="minorHAnsi" w:hAnsiTheme="minorHAnsi" w:cstheme="minorHAnsi"/>
                <w:color w:val="000000"/>
              </w:rPr>
              <w:t>_EcYDFG_in_RV</w:t>
            </w:r>
          </w:p>
        </w:tc>
        <w:tc>
          <w:tcPr>
            <w:tcW w:w="6112" w:type="dxa"/>
            <w:tcBorders>
              <w:top w:val="nil"/>
              <w:left w:val="nil"/>
              <w:bottom w:val="nil"/>
              <w:right w:val="nil"/>
            </w:tcBorders>
            <w:shd w:val="clear" w:color="auto" w:fill="auto"/>
          </w:tcPr>
          <w:p w14:paraId="33050DB2"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color w:val="000000"/>
              </w:rPr>
              <w:t>GATCTATTCTGTTGATGTTGATCCG</w:t>
            </w:r>
          </w:p>
        </w:tc>
      </w:tr>
      <w:tr w:rsidR="00280BC0" w:rsidRPr="00DA0FC4" w14:paraId="78263D63"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trHeight w:val="429"/>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4EF67751" w14:textId="77777777" w:rsidR="00280BC0" w:rsidRPr="007378EE" w:rsidRDefault="00280BC0" w:rsidP="00280BC0">
            <w:pPr>
              <w:jc w:val="center"/>
              <w:rPr>
                <w:rFonts w:asciiTheme="minorHAnsi" w:eastAsiaTheme="majorEastAsia" w:hAnsiTheme="minorHAnsi" w:cstheme="minorHAnsi"/>
              </w:rPr>
            </w:pPr>
          </w:p>
        </w:tc>
        <w:tc>
          <w:tcPr>
            <w:tcW w:w="2693" w:type="dxa"/>
            <w:tcBorders>
              <w:top w:val="nil"/>
              <w:left w:val="single" w:sz="4" w:space="0" w:color="A6A6A6" w:themeColor="background1" w:themeShade="A6"/>
              <w:bottom w:val="nil"/>
              <w:right w:val="nil"/>
            </w:tcBorders>
            <w:shd w:val="clear" w:color="auto" w:fill="auto"/>
          </w:tcPr>
          <w:p w14:paraId="604C38DD"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378EE">
              <w:rPr>
                <w:rFonts w:asciiTheme="minorHAnsi" w:hAnsiTheme="minorHAnsi" w:cstheme="minorHAnsi"/>
              </w:rPr>
              <w:t>3'-HR_p</w:t>
            </w:r>
            <w:r w:rsidRPr="00FA6608">
              <w:rPr>
                <w:rFonts w:asciiTheme="minorHAnsi" w:hAnsiTheme="minorHAnsi" w:cstheme="minorHAnsi"/>
                <w:i/>
              </w:rPr>
              <w:t>FLD1</w:t>
            </w:r>
            <w:r w:rsidRPr="007378EE">
              <w:rPr>
                <w:rFonts w:asciiTheme="minorHAnsi" w:hAnsiTheme="minorHAnsi" w:cstheme="minorHAnsi"/>
                <w:vertAlign w:val="superscript"/>
              </w:rPr>
              <w:t>UP</w:t>
            </w:r>
            <w:r w:rsidRPr="007378EE">
              <w:rPr>
                <w:rFonts w:asciiTheme="minorHAnsi" w:hAnsiTheme="minorHAnsi" w:cstheme="minorHAnsi"/>
              </w:rPr>
              <w:t>_out_FW</w:t>
            </w:r>
          </w:p>
        </w:tc>
        <w:tc>
          <w:tcPr>
            <w:tcW w:w="6112" w:type="dxa"/>
            <w:tcBorders>
              <w:top w:val="nil"/>
              <w:left w:val="nil"/>
              <w:bottom w:val="nil"/>
              <w:right w:val="nil"/>
            </w:tcBorders>
            <w:shd w:val="clear" w:color="auto" w:fill="auto"/>
          </w:tcPr>
          <w:p w14:paraId="672E5957"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378EE">
              <w:rPr>
                <w:rFonts w:asciiTheme="minorHAnsi" w:hAnsiTheme="minorHAnsi" w:cstheme="minorHAnsi"/>
              </w:rPr>
              <w:t>AGGCATTTGAGCATTGGC</w:t>
            </w:r>
          </w:p>
        </w:tc>
      </w:tr>
      <w:tr w:rsidR="00280BC0" w:rsidRPr="00DA0FC4" w14:paraId="44F8A7FE"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6E0DF68C" w14:textId="77777777" w:rsidR="00280BC0" w:rsidRPr="007378EE" w:rsidRDefault="00280BC0" w:rsidP="00280BC0">
            <w:pPr>
              <w:jc w:val="center"/>
              <w:rPr>
                <w:rFonts w:asciiTheme="minorHAnsi" w:eastAsiaTheme="majorEastAsia" w:hAnsiTheme="minorHAnsi" w:cstheme="minorHAnsi"/>
              </w:rPr>
            </w:pPr>
          </w:p>
        </w:tc>
        <w:tc>
          <w:tcPr>
            <w:tcW w:w="2693" w:type="dxa"/>
            <w:tcBorders>
              <w:top w:val="nil"/>
              <w:left w:val="single" w:sz="4" w:space="0" w:color="A6A6A6" w:themeColor="background1" w:themeShade="A6"/>
              <w:bottom w:val="nil"/>
              <w:right w:val="nil"/>
            </w:tcBorders>
            <w:shd w:val="clear" w:color="auto" w:fill="auto"/>
          </w:tcPr>
          <w:p w14:paraId="28B8552B"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378EE">
              <w:rPr>
                <w:rFonts w:asciiTheme="minorHAnsi" w:eastAsiaTheme="majorEastAsia" w:hAnsiTheme="minorHAnsi" w:cstheme="minorHAnsi"/>
              </w:rPr>
              <w:t>3’-HR_p</w:t>
            </w:r>
            <w:r w:rsidRPr="00FA6608">
              <w:rPr>
                <w:rFonts w:asciiTheme="minorHAnsi" w:eastAsiaTheme="majorEastAsia" w:hAnsiTheme="minorHAnsi" w:cstheme="minorHAnsi"/>
                <w:i/>
              </w:rPr>
              <w:t>FLD1</w:t>
            </w:r>
            <w:r w:rsidRPr="007378EE">
              <w:rPr>
                <w:rFonts w:asciiTheme="minorHAnsi" w:eastAsiaTheme="majorEastAsia" w:hAnsiTheme="minorHAnsi" w:cstheme="minorHAnsi"/>
                <w:vertAlign w:val="superscript"/>
              </w:rPr>
              <w:t>UP</w:t>
            </w:r>
            <w:r w:rsidRPr="007378EE">
              <w:rPr>
                <w:rFonts w:asciiTheme="minorHAnsi" w:eastAsiaTheme="majorEastAsia" w:hAnsiTheme="minorHAnsi" w:cstheme="minorHAnsi"/>
              </w:rPr>
              <w:t>_seq2</w:t>
            </w:r>
          </w:p>
        </w:tc>
        <w:tc>
          <w:tcPr>
            <w:tcW w:w="6112" w:type="dxa"/>
            <w:tcBorders>
              <w:top w:val="nil"/>
              <w:left w:val="nil"/>
              <w:bottom w:val="nil"/>
              <w:right w:val="nil"/>
            </w:tcBorders>
            <w:shd w:val="clear" w:color="auto" w:fill="auto"/>
          </w:tcPr>
          <w:p w14:paraId="42A81349"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7378EE">
              <w:rPr>
                <w:rFonts w:asciiTheme="minorHAnsi" w:hAnsiTheme="minorHAnsi" w:cstheme="minorHAnsi"/>
              </w:rPr>
              <w:t>GAGATATACGATTTGCGGC</w:t>
            </w:r>
          </w:p>
        </w:tc>
      </w:tr>
      <w:tr w:rsidR="00280BC0" w:rsidRPr="00DA0FC4" w14:paraId="3BAFF5AF"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trHeight w:val="429"/>
        </w:trPr>
        <w:tc>
          <w:tcPr>
            <w:cnfStyle w:val="001000000000" w:firstRow="0" w:lastRow="0" w:firstColumn="1" w:lastColumn="0" w:oddVBand="0" w:evenVBand="0" w:oddHBand="0" w:evenHBand="0" w:firstRowFirstColumn="0" w:firstRowLastColumn="0" w:lastRowFirstColumn="0" w:lastRowLastColumn="0"/>
            <w:tcW w:w="856" w:type="dxa"/>
            <w:vMerge/>
            <w:tcBorders>
              <w:bottom w:val="single" w:sz="4" w:space="0" w:color="A6A6A6" w:themeColor="background1" w:themeShade="A6"/>
              <w:right w:val="single" w:sz="4" w:space="0" w:color="A6A6A6" w:themeColor="background1" w:themeShade="A6"/>
            </w:tcBorders>
            <w:shd w:val="clear" w:color="auto" w:fill="auto"/>
          </w:tcPr>
          <w:p w14:paraId="12519843" w14:textId="77777777" w:rsidR="00280BC0" w:rsidRPr="007378EE" w:rsidRDefault="00280BC0" w:rsidP="00280BC0">
            <w:pPr>
              <w:jc w:val="center"/>
              <w:rPr>
                <w:rFonts w:asciiTheme="minorHAnsi" w:eastAsiaTheme="majorEastAsia" w:hAnsiTheme="minorHAnsi" w:cstheme="minorHAnsi"/>
              </w:rPr>
            </w:pPr>
          </w:p>
        </w:tc>
        <w:tc>
          <w:tcPr>
            <w:tcW w:w="2693" w:type="dxa"/>
            <w:tcBorders>
              <w:top w:val="nil"/>
              <w:left w:val="single" w:sz="4" w:space="0" w:color="A6A6A6" w:themeColor="background1" w:themeShade="A6"/>
              <w:bottom w:val="single" w:sz="4" w:space="0" w:color="A6A6A6" w:themeColor="background1" w:themeShade="A6"/>
              <w:right w:val="nil"/>
            </w:tcBorders>
            <w:shd w:val="clear" w:color="auto" w:fill="auto"/>
          </w:tcPr>
          <w:p w14:paraId="5F4B05C6"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rPr>
              <w:t>3'-HR_p</w:t>
            </w:r>
            <w:r w:rsidRPr="00FA6608">
              <w:rPr>
                <w:rFonts w:asciiTheme="minorHAnsi" w:hAnsiTheme="minorHAnsi" w:cstheme="minorHAnsi"/>
                <w:i/>
              </w:rPr>
              <w:t>FLD1</w:t>
            </w:r>
            <w:r w:rsidRPr="007378EE">
              <w:rPr>
                <w:rFonts w:asciiTheme="minorHAnsi" w:hAnsiTheme="minorHAnsi" w:cstheme="minorHAnsi"/>
                <w:vertAlign w:val="superscript"/>
              </w:rPr>
              <w:t>UP</w:t>
            </w:r>
            <w:r w:rsidRPr="007378EE">
              <w:rPr>
                <w:rFonts w:asciiTheme="minorHAnsi" w:hAnsiTheme="minorHAnsi" w:cstheme="minorHAnsi"/>
              </w:rPr>
              <w:t>_out_RV</w:t>
            </w:r>
          </w:p>
        </w:tc>
        <w:tc>
          <w:tcPr>
            <w:tcW w:w="6112" w:type="dxa"/>
            <w:tcBorders>
              <w:top w:val="nil"/>
              <w:left w:val="nil"/>
              <w:bottom w:val="single" w:sz="4" w:space="0" w:color="A6A6A6" w:themeColor="background1" w:themeShade="A6"/>
              <w:right w:val="nil"/>
            </w:tcBorders>
            <w:shd w:val="clear" w:color="auto" w:fill="auto"/>
          </w:tcPr>
          <w:p w14:paraId="5C29690D"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color w:val="000000"/>
              </w:rPr>
              <w:t>GAGCCCAATCTGTTGTCC</w:t>
            </w:r>
          </w:p>
        </w:tc>
      </w:tr>
      <w:tr w:rsidR="00280BC0" w:rsidRPr="00DA0FC4" w14:paraId="0BB7BA8F"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856" w:type="dxa"/>
            <w:vMerge w:val="restart"/>
            <w:tcBorders>
              <w:top w:val="single" w:sz="4" w:space="0" w:color="A6A6A6" w:themeColor="background1" w:themeShade="A6"/>
              <w:right w:val="single" w:sz="4" w:space="0" w:color="A6A6A6" w:themeColor="background1" w:themeShade="A6"/>
            </w:tcBorders>
            <w:shd w:val="clear" w:color="auto" w:fill="auto"/>
            <w:textDirection w:val="btLr"/>
            <w:vAlign w:val="center"/>
          </w:tcPr>
          <w:p w14:paraId="68710BDF" w14:textId="77777777" w:rsidR="00280BC0" w:rsidRPr="007378EE" w:rsidRDefault="00280BC0" w:rsidP="00280BC0">
            <w:pPr>
              <w:ind w:left="113" w:right="113"/>
              <w:jc w:val="center"/>
              <w:rPr>
                <w:rFonts w:asciiTheme="minorHAnsi" w:eastAsiaTheme="majorEastAsia" w:hAnsiTheme="minorHAnsi" w:cstheme="minorHAnsi"/>
              </w:rPr>
            </w:pPr>
            <w:r w:rsidRPr="007378EE">
              <w:rPr>
                <w:rFonts w:asciiTheme="minorHAnsi" w:hAnsiTheme="minorHAnsi" w:cstheme="minorHAnsi"/>
                <w:i w:val="0"/>
                <w:iCs w:val="0"/>
              </w:rPr>
              <w:t>PP7435_Chr1-0725</w:t>
            </w:r>
          </w:p>
        </w:tc>
        <w:tc>
          <w:tcPr>
            <w:tcW w:w="2693" w:type="dxa"/>
            <w:tcBorders>
              <w:top w:val="single" w:sz="4" w:space="0" w:color="A6A6A6" w:themeColor="background1" w:themeShade="A6"/>
              <w:left w:val="single" w:sz="4" w:space="0" w:color="A6A6A6" w:themeColor="background1" w:themeShade="A6"/>
              <w:bottom w:val="nil"/>
              <w:right w:val="nil"/>
            </w:tcBorders>
            <w:shd w:val="clear" w:color="auto" w:fill="auto"/>
          </w:tcPr>
          <w:p w14:paraId="53E146EC"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color w:val="000000"/>
              </w:rPr>
              <w:t>5'-HR_</w:t>
            </w:r>
            <w:r w:rsidRPr="00FA6608">
              <w:rPr>
                <w:rFonts w:asciiTheme="minorHAnsi" w:hAnsiTheme="minorHAnsi" w:cstheme="minorHAnsi"/>
                <w:i/>
                <w:color w:val="000000"/>
              </w:rPr>
              <w:t>RGI2</w:t>
            </w:r>
            <w:r w:rsidRPr="007378EE">
              <w:rPr>
                <w:rFonts w:asciiTheme="minorHAnsi" w:hAnsiTheme="minorHAnsi" w:cstheme="minorHAnsi"/>
                <w:color w:val="000000"/>
              </w:rPr>
              <w:t>_out_FW</w:t>
            </w:r>
          </w:p>
        </w:tc>
        <w:tc>
          <w:tcPr>
            <w:tcW w:w="6112" w:type="dxa"/>
            <w:tcBorders>
              <w:top w:val="single" w:sz="4" w:space="0" w:color="A6A6A6" w:themeColor="background1" w:themeShade="A6"/>
              <w:left w:val="nil"/>
              <w:bottom w:val="nil"/>
              <w:right w:val="nil"/>
            </w:tcBorders>
            <w:shd w:val="clear" w:color="auto" w:fill="auto"/>
          </w:tcPr>
          <w:p w14:paraId="046AAE92"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color w:val="000000"/>
              </w:rPr>
              <w:t>CGGCAACTGTTATCAGAATGC</w:t>
            </w:r>
          </w:p>
        </w:tc>
      </w:tr>
      <w:tr w:rsidR="00280BC0" w:rsidRPr="00DA0FC4" w14:paraId="12888EDF"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trHeight w:val="429"/>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227CB72C" w14:textId="77777777" w:rsidR="00280BC0" w:rsidRPr="007378EE" w:rsidRDefault="00280BC0" w:rsidP="00280BC0">
            <w:pPr>
              <w:jc w:val="center"/>
              <w:rPr>
                <w:rFonts w:asciiTheme="minorHAnsi" w:eastAsiaTheme="majorEastAsia" w:hAnsiTheme="minorHAnsi" w:cstheme="minorHAnsi"/>
              </w:rPr>
            </w:pPr>
          </w:p>
        </w:tc>
        <w:tc>
          <w:tcPr>
            <w:tcW w:w="2693" w:type="dxa"/>
            <w:tcBorders>
              <w:top w:val="nil"/>
              <w:left w:val="single" w:sz="4" w:space="0" w:color="A6A6A6" w:themeColor="background1" w:themeShade="A6"/>
              <w:bottom w:val="nil"/>
              <w:right w:val="nil"/>
            </w:tcBorders>
            <w:shd w:val="clear" w:color="auto" w:fill="auto"/>
          </w:tcPr>
          <w:p w14:paraId="258BE7CE"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color w:val="000000"/>
              </w:rPr>
              <w:t>5’-HR_</w:t>
            </w:r>
            <w:r w:rsidRPr="00FA6608">
              <w:rPr>
                <w:rFonts w:asciiTheme="minorHAnsi" w:hAnsiTheme="minorHAnsi" w:cstheme="minorHAnsi"/>
                <w:i/>
                <w:color w:val="000000"/>
              </w:rPr>
              <w:t>RGI2</w:t>
            </w:r>
            <w:r w:rsidRPr="007378EE">
              <w:rPr>
                <w:rFonts w:asciiTheme="minorHAnsi" w:hAnsiTheme="minorHAnsi" w:cstheme="minorHAnsi"/>
                <w:color w:val="000000"/>
              </w:rPr>
              <w:t>_seq2</w:t>
            </w:r>
          </w:p>
        </w:tc>
        <w:tc>
          <w:tcPr>
            <w:tcW w:w="6112" w:type="dxa"/>
            <w:tcBorders>
              <w:top w:val="nil"/>
              <w:left w:val="nil"/>
              <w:bottom w:val="nil"/>
              <w:right w:val="nil"/>
            </w:tcBorders>
            <w:shd w:val="clear" w:color="auto" w:fill="auto"/>
          </w:tcPr>
          <w:p w14:paraId="034894FE"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rPr>
              <w:t>CTCTCCCACTTCGCTTGACTTC</w:t>
            </w:r>
          </w:p>
        </w:tc>
      </w:tr>
      <w:tr w:rsidR="00280BC0" w:rsidRPr="00DA0FC4" w14:paraId="3C8A4AF0"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1BDDB624" w14:textId="77777777" w:rsidR="00280BC0" w:rsidRPr="007378EE" w:rsidRDefault="00280BC0" w:rsidP="00280BC0">
            <w:pPr>
              <w:jc w:val="center"/>
              <w:rPr>
                <w:rFonts w:asciiTheme="minorHAnsi" w:eastAsiaTheme="majorEastAsia" w:hAnsiTheme="minorHAnsi" w:cstheme="minorHAnsi"/>
              </w:rPr>
            </w:pPr>
          </w:p>
        </w:tc>
        <w:tc>
          <w:tcPr>
            <w:tcW w:w="2693" w:type="dxa"/>
            <w:tcBorders>
              <w:top w:val="nil"/>
              <w:left w:val="single" w:sz="4" w:space="0" w:color="A6A6A6" w:themeColor="background1" w:themeShade="A6"/>
              <w:bottom w:val="nil"/>
              <w:right w:val="nil"/>
            </w:tcBorders>
            <w:shd w:val="clear" w:color="auto" w:fill="auto"/>
          </w:tcPr>
          <w:p w14:paraId="23A1453E"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378EE">
              <w:rPr>
                <w:rFonts w:asciiTheme="minorHAnsi" w:hAnsiTheme="minorHAnsi" w:cstheme="minorHAnsi"/>
                <w:color w:val="000000" w:themeColor="text1"/>
              </w:rPr>
              <w:t>p</w:t>
            </w:r>
            <w:r w:rsidRPr="00FA6608">
              <w:rPr>
                <w:rFonts w:asciiTheme="minorHAnsi" w:hAnsiTheme="minorHAnsi" w:cstheme="minorHAnsi"/>
                <w:i/>
                <w:color w:val="000000" w:themeColor="text1"/>
              </w:rPr>
              <w:t>AOX1</w:t>
            </w:r>
            <w:r w:rsidRPr="007378EE">
              <w:rPr>
                <w:rFonts w:asciiTheme="minorHAnsi" w:hAnsiTheme="minorHAnsi" w:cstheme="minorHAnsi"/>
                <w:color w:val="000000" w:themeColor="text1"/>
              </w:rPr>
              <w:t>_TcPAND_in_RV</w:t>
            </w:r>
          </w:p>
        </w:tc>
        <w:tc>
          <w:tcPr>
            <w:tcW w:w="6112" w:type="dxa"/>
            <w:tcBorders>
              <w:top w:val="nil"/>
              <w:left w:val="nil"/>
              <w:bottom w:val="nil"/>
              <w:right w:val="nil"/>
            </w:tcBorders>
            <w:shd w:val="clear" w:color="auto" w:fill="auto"/>
          </w:tcPr>
          <w:p w14:paraId="7CEA1DE8"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378EE">
              <w:rPr>
                <w:rFonts w:asciiTheme="minorHAnsi" w:hAnsiTheme="minorHAnsi" w:cstheme="minorHAnsi"/>
                <w:color w:val="000000" w:themeColor="text1"/>
              </w:rPr>
              <w:t>AGTAGCCTAGTAGAAGGAATTGG</w:t>
            </w:r>
          </w:p>
        </w:tc>
      </w:tr>
      <w:tr w:rsidR="00280BC0" w:rsidRPr="00DA0FC4" w14:paraId="61DA2A96"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trHeight w:val="429"/>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2069A431" w14:textId="77777777" w:rsidR="00280BC0" w:rsidRPr="007378EE" w:rsidRDefault="00280BC0" w:rsidP="00280BC0">
            <w:pPr>
              <w:jc w:val="center"/>
              <w:rPr>
                <w:rFonts w:asciiTheme="minorHAnsi" w:eastAsiaTheme="majorEastAsia" w:hAnsiTheme="minorHAnsi" w:cstheme="minorHAnsi"/>
              </w:rPr>
            </w:pPr>
          </w:p>
        </w:tc>
        <w:tc>
          <w:tcPr>
            <w:tcW w:w="2693" w:type="dxa"/>
            <w:tcBorders>
              <w:top w:val="nil"/>
              <w:left w:val="single" w:sz="4" w:space="0" w:color="A6A6A6" w:themeColor="background1" w:themeShade="A6"/>
              <w:bottom w:val="nil"/>
              <w:right w:val="nil"/>
            </w:tcBorders>
            <w:shd w:val="clear" w:color="auto" w:fill="auto"/>
          </w:tcPr>
          <w:p w14:paraId="0FCCBED3"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378EE">
              <w:rPr>
                <w:rFonts w:asciiTheme="minorHAnsi" w:hAnsiTheme="minorHAnsi" w:cstheme="minorHAnsi"/>
                <w:color w:val="000000" w:themeColor="text1"/>
              </w:rPr>
              <w:t>3'-HR_</w:t>
            </w:r>
            <w:r w:rsidRPr="00FA6608">
              <w:rPr>
                <w:rFonts w:asciiTheme="minorHAnsi" w:hAnsiTheme="minorHAnsi" w:cstheme="minorHAnsi"/>
                <w:i/>
                <w:color w:val="000000" w:themeColor="text1"/>
              </w:rPr>
              <w:t>RGI2</w:t>
            </w:r>
            <w:r w:rsidRPr="007378EE">
              <w:rPr>
                <w:rFonts w:asciiTheme="minorHAnsi" w:hAnsiTheme="minorHAnsi" w:cstheme="minorHAnsi"/>
                <w:color w:val="000000" w:themeColor="text1"/>
              </w:rPr>
              <w:t>_out_FW</w:t>
            </w:r>
          </w:p>
        </w:tc>
        <w:tc>
          <w:tcPr>
            <w:tcW w:w="6112" w:type="dxa"/>
            <w:tcBorders>
              <w:top w:val="nil"/>
              <w:left w:val="nil"/>
              <w:bottom w:val="nil"/>
              <w:right w:val="nil"/>
            </w:tcBorders>
            <w:shd w:val="clear" w:color="auto" w:fill="auto"/>
          </w:tcPr>
          <w:p w14:paraId="3CC16205"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378EE">
              <w:rPr>
                <w:rFonts w:asciiTheme="minorHAnsi" w:hAnsiTheme="minorHAnsi" w:cstheme="minorHAnsi"/>
                <w:color w:val="000000" w:themeColor="text1"/>
              </w:rPr>
              <w:t>CTCGTCAGACATTAGTTCGC</w:t>
            </w:r>
          </w:p>
        </w:tc>
      </w:tr>
      <w:tr w:rsidR="00280BC0" w:rsidRPr="00DA0FC4" w14:paraId="353B4748"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09A0B55B" w14:textId="77777777" w:rsidR="00280BC0" w:rsidRPr="007378EE" w:rsidRDefault="00280BC0" w:rsidP="00280BC0">
            <w:pPr>
              <w:jc w:val="center"/>
              <w:rPr>
                <w:rFonts w:asciiTheme="minorHAnsi" w:eastAsiaTheme="majorEastAsia" w:hAnsiTheme="minorHAnsi" w:cstheme="minorHAnsi"/>
              </w:rPr>
            </w:pPr>
          </w:p>
        </w:tc>
        <w:tc>
          <w:tcPr>
            <w:tcW w:w="2693" w:type="dxa"/>
            <w:tcBorders>
              <w:top w:val="nil"/>
              <w:left w:val="single" w:sz="4" w:space="0" w:color="A6A6A6" w:themeColor="background1" w:themeShade="A6"/>
              <w:bottom w:val="nil"/>
              <w:right w:val="nil"/>
            </w:tcBorders>
            <w:shd w:val="clear" w:color="auto" w:fill="auto"/>
          </w:tcPr>
          <w:p w14:paraId="755A1702"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color w:val="000000"/>
              </w:rPr>
              <w:t>3’-HR_</w:t>
            </w:r>
            <w:r w:rsidRPr="00FA6608">
              <w:rPr>
                <w:rFonts w:asciiTheme="minorHAnsi" w:hAnsiTheme="minorHAnsi" w:cstheme="minorHAnsi"/>
                <w:i/>
                <w:color w:val="000000"/>
              </w:rPr>
              <w:t>RGI2</w:t>
            </w:r>
            <w:r w:rsidRPr="007378EE">
              <w:rPr>
                <w:rFonts w:asciiTheme="minorHAnsi" w:hAnsiTheme="minorHAnsi" w:cstheme="minorHAnsi"/>
                <w:color w:val="000000"/>
              </w:rPr>
              <w:t>_seq2</w:t>
            </w:r>
          </w:p>
        </w:tc>
        <w:tc>
          <w:tcPr>
            <w:tcW w:w="6112" w:type="dxa"/>
            <w:tcBorders>
              <w:top w:val="nil"/>
              <w:left w:val="nil"/>
              <w:bottom w:val="nil"/>
              <w:right w:val="nil"/>
            </w:tcBorders>
            <w:shd w:val="clear" w:color="auto" w:fill="auto"/>
          </w:tcPr>
          <w:p w14:paraId="1C319559"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rPr>
              <w:t>TATGACTACACTCAGTGTCG</w:t>
            </w:r>
          </w:p>
        </w:tc>
      </w:tr>
      <w:tr w:rsidR="00280BC0" w:rsidRPr="00DA0FC4" w14:paraId="63FB3AE9"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trHeight w:val="429"/>
        </w:trPr>
        <w:tc>
          <w:tcPr>
            <w:cnfStyle w:val="001000000000" w:firstRow="0" w:lastRow="0" w:firstColumn="1" w:lastColumn="0" w:oddVBand="0" w:evenVBand="0" w:oddHBand="0" w:evenHBand="0" w:firstRowFirstColumn="0" w:firstRowLastColumn="0" w:lastRowFirstColumn="0" w:lastRowLastColumn="0"/>
            <w:tcW w:w="856" w:type="dxa"/>
            <w:vMerge/>
            <w:tcBorders>
              <w:bottom w:val="single" w:sz="4" w:space="0" w:color="A6A6A6" w:themeColor="background1" w:themeShade="A6"/>
              <w:right w:val="single" w:sz="4" w:space="0" w:color="A6A6A6" w:themeColor="background1" w:themeShade="A6"/>
            </w:tcBorders>
            <w:shd w:val="clear" w:color="auto" w:fill="auto"/>
          </w:tcPr>
          <w:p w14:paraId="3E2A67BA" w14:textId="77777777" w:rsidR="00280BC0" w:rsidRPr="007378EE" w:rsidRDefault="00280BC0" w:rsidP="00280BC0">
            <w:pPr>
              <w:jc w:val="center"/>
              <w:rPr>
                <w:rFonts w:asciiTheme="minorHAnsi" w:eastAsiaTheme="majorEastAsia" w:hAnsiTheme="minorHAnsi" w:cstheme="minorHAnsi"/>
              </w:rPr>
            </w:pPr>
          </w:p>
        </w:tc>
        <w:tc>
          <w:tcPr>
            <w:tcW w:w="2693" w:type="dxa"/>
            <w:tcBorders>
              <w:top w:val="nil"/>
              <w:left w:val="single" w:sz="4" w:space="0" w:color="A6A6A6" w:themeColor="background1" w:themeShade="A6"/>
              <w:bottom w:val="single" w:sz="4" w:space="0" w:color="A6A6A6" w:themeColor="background1" w:themeShade="A6"/>
              <w:right w:val="nil"/>
            </w:tcBorders>
            <w:shd w:val="clear" w:color="auto" w:fill="auto"/>
          </w:tcPr>
          <w:p w14:paraId="7BDA2ADA"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color w:val="000000"/>
              </w:rPr>
              <w:t>3'-HR_</w:t>
            </w:r>
            <w:r w:rsidRPr="00FA6608">
              <w:rPr>
                <w:rFonts w:asciiTheme="minorHAnsi" w:hAnsiTheme="minorHAnsi" w:cstheme="minorHAnsi"/>
                <w:i/>
                <w:color w:val="000000"/>
              </w:rPr>
              <w:t>RGI2</w:t>
            </w:r>
            <w:r w:rsidRPr="007378EE">
              <w:rPr>
                <w:rFonts w:asciiTheme="minorHAnsi" w:hAnsiTheme="minorHAnsi" w:cstheme="minorHAnsi"/>
                <w:color w:val="000000"/>
              </w:rPr>
              <w:t>_out_RV</w:t>
            </w:r>
          </w:p>
        </w:tc>
        <w:tc>
          <w:tcPr>
            <w:tcW w:w="6112" w:type="dxa"/>
            <w:tcBorders>
              <w:top w:val="nil"/>
              <w:left w:val="nil"/>
              <w:bottom w:val="single" w:sz="4" w:space="0" w:color="A6A6A6" w:themeColor="background1" w:themeShade="A6"/>
              <w:right w:val="nil"/>
            </w:tcBorders>
            <w:shd w:val="clear" w:color="auto" w:fill="auto"/>
          </w:tcPr>
          <w:p w14:paraId="7BAAD6B1"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color w:val="000000"/>
              </w:rPr>
              <w:t>GGAGGTTCATTGGAATCTCG</w:t>
            </w:r>
          </w:p>
        </w:tc>
      </w:tr>
      <w:tr w:rsidR="00280BC0" w:rsidRPr="00DA0FC4" w14:paraId="7487C3FC"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cnfStyle w:val="000000100000" w:firstRow="0" w:lastRow="0" w:firstColumn="0" w:lastColumn="0" w:oddVBand="0" w:evenVBand="0" w:oddHBand="1" w:evenHBand="0" w:firstRowFirstColumn="0" w:firstRowLastColumn="0" w:lastRowFirstColumn="0" w:lastRowLastColumn="0"/>
          <w:trHeight w:val="476"/>
        </w:trPr>
        <w:tc>
          <w:tcPr>
            <w:cnfStyle w:val="001000000000" w:firstRow="0" w:lastRow="0" w:firstColumn="1" w:lastColumn="0" w:oddVBand="0" w:evenVBand="0" w:oddHBand="0" w:evenHBand="0" w:firstRowFirstColumn="0" w:firstRowLastColumn="0" w:lastRowFirstColumn="0" w:lastRowLastColumn="0"/>
            <w:tcW w:w="856" w:type="dxa"/>
            <w:vMerge w:val="restart"/>
            <w:tcBorders>
              <w:top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extDirection w:val="btLr"/>
            <w:vAlign w:val="center"/>
          </w:tcPr>
          <w:p w14:paraId="380FEB2A" w14:textId="77777777" w:rsidR="00280BC0" w:rsidRPr="007378EE" w:rsidRDefault="00280BC0" w:rsidP="00280BC0">
            <w:pPr>
              <w:ind w:left="113" w:right="113"/>
              <w:jc w:val="center"/>
              <w:rPr>
                <w:rFonts w:asciiTheme="minorHAnsi" w:eastAsiaTheme="majorEastAsia" w:hAnsiTheme="minorHAnsi" w:cstheme="minorHAnsi"/>
              </w:rPr>
            </w:pPr>
            <w:r w:rsidRPr="007378EE">
              <w:rPr>
                <w:rFonts w:asciiTheme="minorHAnsi" w:hAnsiTheme="minorHAnsi" w:cstheme="minorHAnsi"/>
                <w:i w:val="0"/>
                <w:iCs w:val="0"/>
              </w:rPr>
              <w:t>PP7435_Chr2-0858</w:t>
            </w:r>
          </w:p>
        </w:tc>
        <w:tc>
          <w:tcPr>
            <w:tcW w:w="2693" w:type="dxa"/>
            <w:tcBorders>
              <w:top w:val="single" w:sz="4" w:space="0" w:color="A6A6A6" w:themeColor="background1" w:themeShade="A6"/>
              <w:left w:val="single" w:sz="4" w:space="0" w:color="A6A6A6" w:themeColor="background1" w:themeShade="A6"/>
              <w:bottom w:val="nil"/>
              <w:right w:val="nil"/>
            </w:tcBorders>
            <w:shd w:val="clear" w:color="auto" w:fill="auto"/>
          </w:tcPr>
          <w:p w14:paraId="55BD8106"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color w:val="000000"/>
              </w:rPr>
              <w:t>5'-HR_p</w:t>
            </w:r>
            <w:r w:rsidRPr="00FA6608">
              <w:rPr>
                <w:rFonts w:asciiTheme="minorHAnsi" w:hAnsiTheme="minorHAnsi" w:cstheme="minorHAnsi"/>
                <w:i/>
                <w:color w:val="000000"/>
              </w:rPr>
              <w:t>GAP</w:t>
            </w:r>
            <w:r w:rsidRPr="007378EE">
              <w:rPr>
                <w:rFonts w:asciiTheme="minorHAnsi" w:hAnsiTheme="minorHAnsi" w:cstheme="minorHAnsi"/>
                <w:color w:val="000000"/>
                <w:vertAlign w:val="superscript"/>
              </w:rPr>
              <w:t>UP</w:t>
            </w:r>
            <w:r w:rsidRPr="007378EE">
              <w:rPr>
                <w:rFonts w:asciiTheme="minorHAnsi" w:hAnsiTheme="minorHAnsi" w:cstheme="minorHAnsi"/>
                <w:color w:val="000000"/>
              </w:rPr>
              <w:t>_out_FW</w:t>
            </w:r>
          </w:p>
        </w:tc>
        <w:tc>
          <w:tcPr>
            <w:tcW w:w="6112" w:type="dxa"/>
            <w:tcBorders>
              <w:top w:val="single" w:sz="4" w:space="0" w:color="A6A6A6" w:themeColor="background1" w:themeShade="A6"/>
              <w:left w:val="nil"/>
              <w:bottom w:val="nil"/>
              <w:right w:val="nil"/>
            </w:tcBorders>
            <w:shd w:val="clear" w:color="auto" w:fill="auto"/>
          </w:tcPr>
          <w:p w14:paraId="620BAA0E"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color w:val="000000"/>
              </w:rPr>
              <w:t>ATTGGAGCATCCTTGGATGG</w:t>
            </w:r>
          </w:p>
        </w:tc>
      </w:tr>
      <w:tr w:rsidR="00280BC0" w:rsidRPr="00DA0FC4" w14:paraId="4B99E23F"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trHeight w:val="426"/>
        </w:trPr>
        <w:tc>
          <w:tcPr>
            <w:cnfStyle w:val="001000000000" w:firstRow="0" w:lastRow="0" w:firstColumn="1" w:lastColumn="0" w:oddVBand="0" w:evenVBand="0" w:oddHBand="0" w:evenHBand="0" w:firstRowFirstColumn="0" w:firstRowLastColumn="0" w:lastRowFirstColumn="0" w:lastRowLastColumn="0"/>
            <w:tcW w:w="856" w:type="dxa"/>
            <w:vMerge/>
            <w:tcBorders>
              <w:bottom w:val="single" w:sz="4" w:space="0" w:color="A6A6A6" w:themeColor="background1" w:themeShade="A6"/>
              <w:right w:val="single" w:sz="4" w:space="0" w:color="A6A6A6" w:themeColor="background1" w:themeShade="A6"/>
            </w:tcBorders>
            <w:shd w:val="clear" w:color="auto" w:fill="auto"/>
          </w:tcPr>
          <w:p w14:paraId="17767FC7" w14:textId="77777777" w:rsidR="00280BC0" w:rsidRPr="007378EE" w:rsidRDefault="00280BC0" w:rsidP="00280BC0">
            <w:pPr>
              <w:jc w:val="center"/>
              <w:rPr>
                <w:rFonts w:asciiTheme="minorHAnsi" w:hAnsiTheme="minorHAnsi" w:cstheme="minorHAnsi"/>
                <w:i w:val="0"/>
                <w:iCs w:val="0"/>
              </w:rPr>
            </w:pPr>
          </w:p>
        </w:tc>
        <w:tc>
          <w:tcPr>
            <w:tcW w:w="2693" w:type="dxa"/>
            <w:tcBorders>
              <w:top w:val="nil"/>
              <w:left w:val="single" w:sz="4" w:space="0" w:color="A6A6A6" w:themeColor="background1" w:themeShade="A6"/>
              <w:bottom w:val="nil"/>
              <w:right w:val="nil"/>
            </w:tcBorders>
            <w:shd w:val="clear" w:color="auto" w:fill="auto"/>
          </w:tcPr>
          <w:p w14:paraId="3810B80E"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rPr>
            </w:pPr>
            <w:r w:rsidRPr="007378EE">
              <w:rPr>
                <w:rFonts w:asciiTheme="minorHAnsi" w:hAnsiTheme="minorHAnsi" w:cstheme="minorHAnsi"/>
                <w:color w:val="000000"/>
              </w:rPr>
              <w:t>5'-HR_p</w:t>
            </w:r>
            <w:r w:rsidRPr="00FA6608">
              <w:rPr>
                <w:rFonts w:asciiTheme="minorHAnsi" w:hAnsiTheme="minorHAnsi" w:cstheme="minorHAnsi"/>
                <w:i/>
                <w:color w:val="000000"/>
              </w:rPr>
              <w:t>GAP</w:t>
            </w:r>
            <w:r w:rsidRPr="007378EE">
              <w:rPr>
                <w:rFonts w:asciiTheme="minorHAnsi" w:hAnsiTheme="minorHAnsi" w:cstheme="minorHAnsi"/>
                <w:color w:val="000000"/>
                <w:vertAlign w:val="superscript"/>
              </w:rPr>
              <w:t>UP</w:t>
            </w:r>
            <w:r w:rsidRPr="007378EE">
              <w:rPr>
                <w:rFonts w:asciiTheme="minorHAnsi" w:hAnsiTheme="minorHAnsi" w:cstheme="minorHAnsi"/>
                <w:color w:val="000000"/>
              </w:rPr>
              <w:t>_seq2</w:t>
            </w:r>
          </w:p>
        </w:tc>
        <w:tc>
          <w:tcPr>
            <w:tcW w:w="6112" w:type="dxa"/>
            <w:tcBorders>
              <w:top w:val="nil"/>
              <w:left w:val="nil"/>
              <w:bottom w:val="nil"/>
              <w:right w:val="nil"/>
            </w:tcBorders>
            <w:shd w:val="clear" w:color="auto" w:fill="auto"/>
          </w:tcPr>
          <w:p w14:paraId="7471C4DA" w14:textId="77777777" w:rsidR="00280BC0" w:rsidRPr="007378EE" w:rsidRDefault="00280BC0" w:rsidP="00280BC0">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rPr>
            </w:pPr>
            <w:r w:rsidRPr="007378EE">
              <w:rPr>
                <w:rFonts w:asciiTheme="minorHAnsi" w:hAnsiTheme="minorHAnsi" w:cstheme="minorHAnsi"/>
              </w:rPr>
              <w:t>TATTATTGCCAGCGACGG</w:t>
            </w:r>
          </w:p>
        </w:tc>
      </w:tr>
      <w:tr w:rsidR="00280BC0" w:rsidRPr="00DA0FC4" w14:paraId="70C20331" w14:textId="77777777" w:rsidTr="00280BC0">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856" w:type="dxa"/>
            <w:vMerge/>
            <w:tcBorders>
              <w:bottom w:val="single" w:sz="4" w:space="0" w:color="A6A6A6" w:themeColor="background1" w:themeShade="A6"/>
              <w:right w:val="single" w:sz="4" w:space="0" w:color="A6A6A6" w:themeColor="background1" w:themeShade="A6"/>
            </w:tcBorders>
            <w:shd w:val="clear" w:color="auto" w:fill="auto"/>
          </w:tcPr>
          <w:p w14:paraId="698958E3" w14:textId="77777777" w:rsidR="00280BC0" w:rsidRPr="007378EE" w:rsidRDefault="00280BC0" w:rsidP="00280BC0">
            <w:pPr>
              <w:jc w:val="center"/>
              <w:rPr>
                <w:rFonts w:asciiTheme="minorHAnsi" w:hAnsiTheme="minorHAnsi" w:cstheme="minorHAnsi"/>
                <w:i w:val="0"/>
                <w:iCs w:val="0"/>
              </w:rPr>
            </w:pPr>
          </w:p>
        </w:tc>
        <w:tc>
          <w:tcPr>
            <w:tcW w:w="2693" w:type="dxa"/>
            <w:tcBorders>
              <w:top w:val="nil"/>
              <w:left w:val="single" w:sz="4" w:space="0" w:color="A6A6A6" w:themeColor="background1" w:themeShade="A6"/>
              <w:bottom w:val="single" w:sz="4" w:space="0" w:color="A6A6A6" w:themeColor="background1" w:themeShade="A6"/>
              <w:right w:val="nil"/>
            </w:tcBorders>
            <w:shd w:val="clear" w:color="auto" w:fill="auto"/>
          </w:tcPr>
          <w:p w14:paraId="5523D9AD"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color w:val="000000"/>
              </w:rPr>
              <w:t>3'-HR_p</w:t>
            </w:r>
            <w:r w:rsidRPr="00FA6608">
              <w:rPr>
                <w:rFonts w:asciiTheme="minorHAnsi" w:hAnsiTheme="minorHAnsi" w:cstheme="minorHAnsi"/>
                <w:i/>
                <w:color w:val="000000"/>
              </w:rPr>
              <w:t>GAP</w:t>
            </w:r>
            <w:r w:rsidRPr="007378EE">
              <w:rPr>
                <w:rFonts w:asciiTheme="minorHAnsi" w:hAnsiTheme="minorHAnsi" w:cstheme="minorHAnsi"/>
                <w:color w:val="000000"/>
                <w:vertAlign w:val="superscript"/>
              </w:rPr>
              <w:t>UP</w:t>
            </w:r>
            <w:r w:rsidRPr="007378EE">
              <w:rPr>
                <w:rFonts w:asciiTheme="minorHAnsi" w:hAnsiTheme="minorHAnsi" w:cstheme="minorHAnsi"/>
                <w:color w:val="000000"/>
              </w:rPr>
              <w:t>_out_RV</w:t>
            </w:r>
          </w:p>
        </w:tc>
        <w:tc>
          <w:tcPr>
            <w:tcW w:w="6112" w:type="dxa"/>
            <w:tcBorders>
              <w:top w:val="nil"/>
              <w:left w:val="nil"/>
              <w:bottom w:val="single" w:sz="4" w:space="0" w:color="A6A6A6" w:themeColor="background1" w:themeShade="A6"/>
              <w:right w:val="nil"/>
            </w:tcBorders>
            <w:shd w:val="clear" w:color="auto" w:fill="auto"/>
          </w:tcPr>
          <w:p w14:paraId="5B629A30" w14:textId="77777777" w:rsidR="00280BC0" w:rsidRPr="007378EE" w:rsidRDefault="00280BC0" w:rsidP="00280BC0">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rPr>
              <w:t>AGTAATAATAGAGCAGAGCG</w:t>
            </w:r>
          </w:p>
        </w:tc>
      </w:tr>
      <w:tr w:rsidR="00AC6F63" w:rsidRPr="00DA0FC4" w14:paraId="46AB55F1" w14:textId="77777777" w:rsidTr="00AC6F63">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trHeight w:val="459"/>
        </w:trPr>
        <w:tc>
          <w:tcPr>
            <w:cnfStyle w:val="001000000000" w:firstRow="0" w:lastRow="0" w:firstColumn="1" w:lastColumn="0" w:oddVBand="0" w:evenVBand="0" w:oddHBand="0" w:evenHBand="0" w:firstRowFirstColumn="0" w:firstRowLastColumn="0" w:lastRowFirstColumn="0" w:lastRowLastColumn="0"/>
            <w:tcW w:w="856" w:type="dxa"/>
            <w:vMerge w:val="restart"/>
            <w:tcBorders>
              <w:right w:val="single" w:sz="4" w:space="0" w:color="A6A6A6" w:themeColor="background1" w:themeShade="A6"/>
            </w:tcBorders>
            <w:shd w:val="clear" w:color="auto" w:fill="auto"/>
            <w:textDirection w:val="btLr"/>
            <w:vAlign w:val="center"/>
          </w:tcPr>
          <w:p w14:paraId="10DE9460" w14:textId="1062B6EE" w:rsidR="00AC6F63" w:rsidRPr="007378EE" w:rsidRDefault="00AC6F63" w:rsidP="00AC6F63">
            <w:pPr>
              <w:ind w:left="113" w:right="113"/>
              <w:jc w:val="center"/>
              <w:rPr>
                <w:rFonts w:asciiTheme="minorHAnsi" w:hAnsiTheme="minorHAnsi" w:cstheme="minorHAnsi"/>
                <w:i w:val="0"/>
                <w:iCs w:val="0"/>
              </w:rPr>
            </w:pPr>
            <w:r w:rsidRPr="007378EE">
              <w:rPr>
                <w:rFonts w:asciiTheme="minorHAnsi" w:hAnsiTheme="minorHAnsi" w:cstheme="minorHAnsi"/>
                <w:i w:val="0"/>
                <w:iCs w:val="0"/>
              </w:rPr>
              <w:t>PP7435_Chr</w:t>
            </w:r>
            <w:r>
              <w:rPr>
                <w:rFonts w:asciiTheme="minorHAnsi" w:hAnsiTheme="minorHAnsi" w:cstheme="minorHAnsi"/>
                <w:i w:val="0"/>
                <w:iCs w:val="0"/>
              </w:rPr>
              <w:t>4</w:t>
            </w:r>
            <w:r w:rsidRPr="007378EE">
              <w:rPr>
                <w:rFonts w:asciiTheme="minorHAnsi" w:hAnsiTheme="minorHAnsi" w:cstheme="minorHAnsi"/>
                <w:i w:val="0"/>
                <w:iCs w:val="0"/>
              </w:rPr>
              <w:t>-</w:t>
            </w:r>
            <w:r>
              <w:rPr>
                <w:rFonts w:asciiTheme="minorHAnsi" w:hAnsiTheme="minorHAnsi" w:cstheme="minorHAnsi"/>
                <w:i w:val="0"/>
                <w:iCs w:val="0"/>
              </w:rPr>
              <w:t>0130</w:t>
            </w:r>
          </w:p>
        </w:tc>
        <w:tc>
          <w:tcPr>
            <w:tcW w:w="2693" w:type="dxa"/>
            <w:tcBorders>
              <w:top w:val="single" w:sz="4" w:space="0" w:color="A6A6A6" w:themeColor="background1" w:themeShade="A6"/>
              <w:left w:val="single" w:sz="4" w:space="0" w:color="A6A6A6" w:themeColor="background1" w:themeShade="A6"/>
              <w:bottom w:val="nil"/>
              <w:right w:val="nil"/>
            </w:tcBorders>
            <w:shd w:val="clear" w:color="auto" w:fill="auto"/>
          </w:tcPr>
          <w:p w14:paraId="45EED8B4" w14:textId="3AA2F259" w:rsidR="00AC6F63" w:rsidRPr="00AC6F63" w:rsidRDefault="00AC6F63" w:rsidP="00AC6F6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C6F63">
              <w:rPr>
                <w:rFonts w:asciiTheme="minorHAnsi" w:hAnsiTheme="minorHAnsi" w:cstheme="minorHAnsi"/>
                <w:color w:val="000000"/>
              </w:rPr>
              <w:t>5'-HR_p</w:t>
            </w:r>
            <w:r w:rsidRPr="00AC6F63">
              <w:rPr>
                <w:rFonts w:asciiTheme="minorHAnsi" w:hAnsiTheme="minorHAnsi" w:cstheme="minorHAnsi"/>
                <w:i/>
                <w:color w:val="000000"/>
              </w:rPr>
              <w:t>AOX1</w:t>
            </w:r>
            <w:r w:rsidRPr="00AC6F63">
              <w:rPr>
                <w:rFonts w:asciiTheme="minorHAnsi" w:hAnsiTheme="minorHAnsi" w:cstheme="minorHAnsi"/>
                <w:color w:val="000000"/>
                <w:vertAlign w:val="superscript"/>
              </w:rPr>
              <w:t>UP</w:t>
            </w:r>
            <w:r w:rsidRPr="00AC6F63">
              <w:rPr>
                <w:rFonts w:asciiTheme="minorHAnsi" w:hAnsiTheme="minorHAnsi" w:cstheme="minorHAnsi"/>
                <w:color w:val="000000"/>
              </w:rPr>
              <w:t>_out_FW</w:t>
            </w:r>
          </w:p>
        </w:tc>
        <w:tc>
          <w:tcPr>
            <w:tcW w:w="6112" w:type="dxa"/>
            <w:tcBorders>
              <w:top w:val="single" w:sz="4" w:space="0" w:color="A6A6A6" w:themeColor="background1" w:themeShade="A6"/>
              <w:left w:val="nil"/>
              <w:bottom w:val="nil"/>
              <w:right w:val="nil"/>
            </w:tcBorders>
            <w:shd w:val="clear" w:color="auto" w:fill="auto"/>
          </w:tcPr>
          <w:p w14:paraId="76FC4336" w14:textId="18380618" w:rsidR="00AC6F63" w:rsidRPr="00AC6F63" w:rsidRDefault="00AC6F63" w:rsidP="00AC6F6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C6F63">
              <w:rPr>
                <w:rFonts w:asciiTheme="minorHAnsi" w:hAnsiTheme="minorHAnsi" w:cstheme="minorHAnsi"/>
                <w:color w:val="000000"/>
              </w:rPr>
              <w:t>CTCTTTAATGAGGGGAATATCCTCAGG</w:t>
            </w:r>
          </w:p>
        </w:tc>
      </w:tr>
      <w:tr w:rsidR="00AC6F63" w:rsidRPr="00DA0FC4" w14:paraId="3AF39078" w14:textId="77777777" w:rsidTr="00280BC0">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29D547D7" w14:textId="77777777" w:rsidR="00AC6F63" w:rsidRPr="007378EE" w:rsidRDefault="00AC6F63" w:rsidP="00AC6F63">
            <w:pPr>
              <w:jc w:val="center"/>
              <w:rPr>
                <w:rFonts w:asciiTheme="minorHAnsi" w:hAnsiTheme="minorHAnsi" w:cstheme="minorHAnsi"/>
                <w:i w:val="0"/>
                <w:iCs w:val="0"/>
              </w:rPr>
            </w:pPr>
          </w:p>
        </w:tc>
        <w:tc>
          <w:tcPr>
            <w:tcW w:w="2693" w:type="dxa"/>
            <w:tcBorders>
              <w:top w:val="nil"/>
              <w:left w:val="single" w:sz="4" w:space="0" w:color="A6A6A6" w:themeColor="background1" w:themeShade="A6"/>
              <w:bottom w:val="nil"/>
              <w:right w:val="nil"/>
            </w:tcBorders>
            <w:shd w:val="clear" w:color="auto" w:fill="auto"/>
          </w:tcPr>
          <w:p w14:paraId="7631D7D9" w14:textId="384E7E51" w:rsidR="00AC6F63" w:rsidRPr="00AC6F63" w:rsidRDefault="00AC6F63" w:rsidP="00AC6F6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AC6F63">
              <w:rPr>
                <w:rFonts w:asciiTheme="minorHAnsi" w:hAnsiTheme="minorHAnsi" w:cstheme="minorHAnsi"/>
                <w:color w:val="000000"/>
              </w:rPr>
              <w:t>5'-HR_p</w:t>
            </w:r>
            <w:r w:rsidRPr="00AC6F63">
              <w:rPr>
                <w:rFonts w:asciiTheme="minorHAnsi" w:hAnsiTheme="minorHAnsi" w:cstheme="minorHAnsi"/>
                <w:i/>
                <w:color w:val="000000"/>
              </w:rPr>
              <w:t>AOX1</w:t>
            </w:r>
            <w:r w:rsidRPr="00AC6F63">
              <w:rPr>
                <w:rFonts w:asciiTheme="minorHAnsi" w:hAnsiTheme="minorHAnsi" w:cstheme="minorHAnsi"/>
                <w:color w:val="000000"/>
                <w:vertAlign w:val="superscript"/>
              </w:rPr>
              <w:t>UP</w:t>
            </w:r>
            <w:r w:rsidRPr="00AC6F63">
              <w:rPr>
                <w:rFonts w:asciiTheme="minorHAnsi" w:hAnsiTheme="minorHAnsi" w:cstheme="minorHAnsi"/>
                <w:color w:val="000000"/>
              </w:rPr>
              <w:t>_seq2</w:t>
            </w:r>
          </w:p>
        </w:tc>
        <w:tc>
          <w:tcPr>
            <w:tcW w:w="6112" w:type="dxa"/>
            <w:tcBorders>
              <w:top w:val="nil"/>
              <w:left w:val="nil"/>
              <w:bottom w:val="nil"/>
              <w:right w:val="nil"/>
            </w:tcBorders>
            <w:shd w:val="clear" w:color="auto" w:fill="auto"/>
          </w:tcPr>
          <w:p w14:paraId="71328A61" w14:textId="3650BAB9" w:rsidR="00AC6F63" w:rsidRPr="00AC6F63" w:rsidRDefault="00AC6F63" w:rsidP="00AC6F6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C6F63">
              <w:rPr>
                <w:rFonts w:asciiTheme="minorHAnsi" w:hAnsiTheme="minorHAnsi" w:cstheme="minorHAnsi"/>
                <w:color w:val="000000"/>
              </w:rPr>
              <w:t>GGGCATATGTGCTGGTGACAAAGG</w:t>
            </w:r>
          </w:p>
        </w:tc>
      </w:tr>
      <w:tr w:rsidR="00AC6F63" w:rsidRPr="00DA0FC4" w14:paraId="205EB084" w14:textId="77777777" w:rsidTr="00280BC0">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trHeight w:val="459"/>
        </w:trPr>
        <w:tc>
          <w:tcPr>
            <w:cnfStyle w:val="001000000000" w:firstRow="0" w:lastRow="0" w:firstColumn="1" w:lastColumn="0" w:oddVBand="0" w:evenVBand="0" w:oddHBand="0" w:evenHBand="0" w:firstRowFirstColumn="0" w:firstRowLastColumn="0" w:lastRowFirstColumn="0" w:lastRowLastColumn="0"/>
            <w:tcW w:w="856" w:type="dxa"/>
            <w:vMerge/>
            <w:tcBorders>
              <w:right w:val="single" w:sz="4" w:space="0" w:color="A6A6A6" w:themeColor="background1" w:themeShade="A6"/>
            </w:tcBorders>
            <w:shd w:val="clear" w:color="auto" w:fill="auto"/>
          </w:tcPr>
          <w:p w14:paraId="3AFB3051" w14:textId="77777777" w:rsidR="00AC6F63" w:rsidRPr="007378EE" w:rsidRDefault="00AC6F63" w:rsidP="00AC6F63">
            <w:pPr>
              <w:jc w:val="center"/>
              <w:rPr>
                <w:rFonts w:asciiTheme="minorHAnsi" w:hAnsiTheme="minorHAnsi" w:cstheme="minorHAnsi"/>
                <w:i w:val="0"/>
                <w:iCs w:val="0"/>
              </w:rPr>
            </w:pPr>
          </w:p>
        </w:tc>
        <w:tc>
          <w:tcPr>
            <w:tcW w:w="2693" w:type="dxa"/>
            <w:tcBorders>
              <w:top w:val="nil"/>
              <w:left w:val="single" w:sz="4" w:space="0" w:color="A6A6A6" w:themeColor="background1" w:themeShade="A6"/>
              <w:bottom w:val="nil"/>
              <w:right w:val="nil"/>
            </w:tcBorders>
            <w:shd w:val="clear" w:color="auto" w:fill="auto"/>
          </w:tcPr>
          <w:p w14:paraId="517969AB" w14:textId="5218281E" w:rsidR="00AC6F63" w:rsidRPr="00AC6F63" w:rsidRDefault="00AC6F63" w:rsidP="00AC6F6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AC6F63">
              <w:rPr>
                <w:rFonts w:asciiTheme="minorHAnsi" w:hAnsiTheme="minorHAnsi" w:cstheme="minorHAnsi"/>
                <w:color w:val="000000"/>
              </w:rPr>
              <w:t>3'-HR_p</w:t>
            </w:r>
            <w:r w:rsidRPr="00AC6F63">
              <w:rPr>
                <w:rFonts w:asciiTheme="minorHAnsi" w:hAnsiTheme="minorHAnsi" w:cstheme="minorHAnsi"/>
                <w:i/>
                <w:color w:val="000000"/>
              </w:rPr>
              <w:t>AOX1</w:t>
            </w:r>
            <w:r w:rsidRPr="00AC6F63">
              <w:rPr>
                <w:rFonts w:asciiTheme="minorHAnsi" w:hAnsiTheme="minorHAnsi" w:cstheme="minorHAnsi"/>
                <w:color w:val="000000"/>
                <w:vertAlign w:val="superscript"/>
              </w:rPr>
              <w:t>UP</w:t>
            </w:r>
            <w:r w:rsidRPr="00AC6F63">
              <w:rPr>
                <w:rFonts w:asciiTheme="minorHAnsi" w:hAnsiTheme="minorHAnsi" w:cstheme="minorHAnsi"/>
                <w:color w:val="000000"/>
              </w:rPr>
              <w:t>_out_RV</w:t>
            </w:r>
          </w:p>
        </w:tc>
        <w:tc>
          <w:tcPr>
            <w:tcW w:w="6112" w:type="dxa"/>
            <w:tcBorders>
              <w:top w:val="nil"/>
              <w:left w:val="nil"/>
              <w:bottom w:val="nil"/>
              <w:right w:val="nil"/>
            </w:tcBorders>
            <w:shd w:val="clear" w:color="auto" w:fill="auto"/>
          </w:tcPr>
          <w:p w14:paraId="39D7A195" w14:textId="03C7E9BC" w:rsidR="00AC6F63" w:rsidRPr="00AC6F63" w:rsidRDefault="00AC6F63" w:rsidP="00AC6F6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C6F63">
              <w:rPr>
                <w:rFonts w:asciiTheme="minorHAnsi" w:hAnsiTheme="minorHAnsi" w:cstheme="minorHAnsi"/>
                <w:color w:val="000000"/>
              </w:rPr>
              <w:t>GGGTTGTTGAGGTTGTTCTCACC</w:t>
            </w:r>
          </w:p>
        </w:tc>
      </w:tr>
      <w:tr w:rsidR="00AC6F63" w:rsidRPr="00DA0FC4" w14:paraId="17324986" w14:textId="77777777" w:rsidTr="00280BC0">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856" w:type="dxa"/>
            <w:vMerge/>
            <w:tcBorders>
              <w:bottom w:val="single" w:sz="4" w:space="0" w:color="A6A6A6" w:themeColor="background1" w:themeShade="A6"/>
              <w:right w:val="single" w:sz="4" w:space="0" w:color="A6A6A6" w:themeColor="background1" w:themeShade="A6"/>
            </w:tcBorders>
            <w:shd w:val="clear" w:color="auto" w:fill="auto"/>
          </w:tcPr>
          <w:p w14:paraId="29E8CC6B" w14:textId="77777777" w:rsidR="00AC6F63" w:rsidRPr="007378EE" w:rsidRDefault="00AC6F63" w:rsidP="00AC6F63">
            <w:pPr>
              <w:jc w:val="center"/>
              <w:rPr>
                <w:rFonts w:asciiTheme="minorHAnsi" w:hAnsiTheme="minorHAnsi" w:cstheme="minorHAnsi"/>
                <w:i w:val="0"/>
                <w:iCs w:val="0"/>
              </w:rPr>
            </w:pPr>
          </w:p>
        </w:tc>
        <w:tc>
          <w:tcPr>
            <w:tcW w:w="2693" w:type="dxa"/>
            <w:tcBorders>
              <w:top w:val="nil"/>
              <w:left w:val="single" w:sz="4" w:space="0" w:color="A6A6A6" w:themeColor="background1" w:themeShade="A6"/>
              <w:bottom w:val="single" w:sz="4" w:space="0" w:color="A6A6A6" w:themeColor="background1" w:themeShade="A6"/>
              <w:right w:val="nil"/>
            </w:tcBorders>
            <w:shd w:val="clear" w:color="auto" w:fill="auto"/>
          </w:tcPr>
          <w:p w14:paraId="62F6FD82" w14:textId="275E74D1" w:rsidR="00AC6F63" w:rsidRPr="00AC6F63" w:rsidRDefault="00AC6F63" w:rsidP="00AC6F6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rPr>
            </w:pPr>
            <w:r w:rsidRPr="00AC6F63">
              <w:rPr>
                <w:rFonts w:asciiTheme="minorHAnsi" w:hAnsiTheme="minorHAnsi" w:cstheme="minorHAnsi"/>
                <w:color w:val="000000"/>
              </w:rPr>
              <w:t>3'-HR_p</w:t>
            </w:r>
            <w:r w:rsidRPr="00AC6F63">
              <w:rPr>
                <w:rFonts w:asciiTheme="minorHAnsi" w:hAnsiTheme="minorHAnsi" w:cstheme="minorHAnsi"/>
                <w:i/>
                <w:color w:val="000000"/>
              </w:rPr>
              <w:t>AOX1</w:t>
            </w:r>
            <w:r w:rsidRPr="00AC6F63">
              <w:rPr>
                <w:rFonts w:asciiTheme="minorHAnsi" w:hAnsiTheme="minorHAnsi" w:cstheme="minorHAnsi"/>
                <w:color w:val="000000"/>
                <w:vertAlign w:val="superscript"/>
              </w:rPr>
              <w:t>UP</w:t>
            </w:r>
            <w:r w:rsidRPr="00AC6F63">
              <w:rPr>
                <w:rFonts w:asciiTheme="minorHAnsi" w:hAnsiTheme="minorHAnsi" w:cstheme="minorHAnsi"/>
                <w:color w:val="000000"/>
              </w:rPr>
              <w:t>_seq1</w:t>
            </w:r>
          </w:p>
        </w:tc>
        <w:tc>
          <w:tcPr>
            <w:tcW w:w="6112" w:type="dxa"/>
            <w:tcBorders>
              <w:top w:val="nil"/>
              <w:left w:val="nil"/>
              <w:bottom w:val="single" w:sz="4" w:space="0" w:color="A6A6A6" w:themeColor="background1" w:themeShade="A6"/>
              <w:right w:val="nil"/>
            </w:tcBorders>
            <w:shd w:val="clear" w:color="auto" w:fill="auto"/>
          </w:tcPr>
          <w:p w14:paraId="38685FDC" w14:textId="6DB42D25" w:rsidR="00AC6F63" w:rsidRPr="00AC6F63" w:rsidRDefault="00AC6F63" w:rsidP="00AC6F63">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AC6F63">
              <w:rPr>
                <w:rFonts w:asciiTheme="minorHAnsi" w:hAnsiTheme="minorHAnsi" w:cstheme="minorHAnsi"/>
                <w:color w:val="000000"/>
              </w:rPr>
              <w:t>GTCATATTAGGTTCCAAGACAGCG</w:t>
            </w:r>
          </w:p>
        </w:tc>
      </w:tr>
      <w:tr w:rsidR="00AC6F63" w:rsidRPr="00195BDB" w14:paraId="31EB45E1" w14:textId="77777777" w:rsidTr="00147519">
        <w:tblPrEx>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Ex>
        <w:trPr>
          <w:trHeight w:val="429"/>
        </w:trPr>
        <w:tc>
          <w:tcPr>
            <w:cnfStyle w:val="001000000000" w:firstRow="0" w:lastRow="0" w:firstColumn="1" w:lastColumn="0" w:oddVBand="0" w:evenVBand="0" w:oddHBand="0" w:evenHBand="0" w:firstRowFirstColumn="0" w:firstRowLastColumn="0" w:lastRowFirstColumn="0" w:lastRowLastColumn="0"/>
            <w:tcW w:w="3549" w:type="dxa"/>
            <w:gridSpan w:val="2"/>
            <w:tcBorders>
              <w:top w:val="single" w:sz="4" w:space="0" w:color="A6A6A6" w:themeColor="background1" w:themeShade="A6"/>
              <w:bottom w:val="single" w:sz="4" w:space="0" w:color="A6A6A6" w:themeColor="background1" w:themeShade="A6"/>
              <w:right w:val="nil"/>
            </w:tcBorders>
            <w:shd w:val="clear" w:color="auto" w:fill="auto"/>
          </w:tcPr>
          <w:p w14:paraId="5E01743F" w14:textId="77777777" w:rsidR="00AC6F63" w:rsidRPr="007378EE" w:rsidRDefault="00AC6F63" w:rsidP="00AC6F63">
            <w:pPr>
              <w:jc w:val="both"/>
              <w:rPr>
                <w:rFonts w:asciiTheme="minorHAnsi" w:hAnsiTheme="minorHAnsi" w:cstheme="minorHAnsi"/>
                <w:i w:val="0"/>
                <w:iCs w:val="0"/>
                <w:color w:val="000000"/>
              </w:rPr>
            </w:pPr>
            <w:r w:rsidRPr="007378EE">
              <w:rPr>
                <w:rFonts w:asciiTheme="minorHAnsi" w:hAnsiTheme="minorHAnsi" w:cstheme="minorHAnsi"/>
                <w:i w:val="0"/>
                <w:iCs w:val="0"/>
                <w:color w:val="000000"/>
              </w:rPr>
              <w:t xml:space="preserve">               </w:t>
            </w:r>
            <w:r>
              <w:rPr>
                <w:rFonts w:asciiTheme="minorHAnsi" w:hAnsiTheme="minorHAnsi" w:cstheme="minorHAnsi"/>
                <w:i w:val="0"/>
                <w:iCs w:val="0"/>
                <w:color w:val="000000"/>
              </w:rPr>
              <w:t xml:space="preserve">  </w:t>
            </w:r>
            <w:proofErr w:type="spellStart"/>
            <w:r w:rsidRPr="007378EE">
              <w:rPr>
                <w:rFonts w:asciiTheme="minorHAnsi" w:hAnsiTheme="minorHAnsi" w:cstheme="minorHAnsi"/>
                <w:i w:val="0"/>
                <w:iCs w:val="0"/>
                <w:color w:val="000000"/>
              </w:rPr>
              <w:t>p</w:t>
            </w:r>
            <w:r w:rsidRPr="00FA6608">
              <w:rPr>
                <w:rFonts w:asciiTheme="minorHAnsi" w:hAnsiTheme="minorHAnsi" w:cstheme="minorHAnsi"/>
                <w:iCs w:val="0"/>
                <w:color w:val="000000"/>
              </w:rPr>
              <w:t>GAP</w:t>
            </w:r>
            <w:r w:rsidRPr="007378EE">
              <w:rPr>
                <w:rFonts w:asciiTheme="minorHAnsi" w:hAnsiTheme="minorHAnsi" w:cstheme="minorHAnsi"/>
                <w:i w:val="0"/>
                <w:iCs w:val="0"/>
                <w:color w:val="000000"/>
              </w:rPr>
              <w:t>_gRNA_seq</w:t>
            </w:r>
            <w:proofErr w:type="spellEnd"/>
          </w:p>
        </w:tc>
        <w:tc>
          <w:tcPr>
            <w:tcW w:w="6112" w:type="dxa"/>
            <w:tcBorders>
              <w:top w:val="single" w:sz="4" w:space="0" w:color="A6A6A6" w:themeColor="background1" w:themeShade="A6"/>
              <w:left w:val="nil"/>
              <w:bottom w:val="single" w:sz="4" w:space="0" w:color="A6A6A6" w:themeColor="background1" w:themeShade="A6"/>
              <w:right w:val="nil"/>
            </w:tcBorders>
            <w:shd w:val="clear" w:color="auto" w:fill="auto"/>
          </w:tcPr>
          <w:p w14:paraId="78D5820E" w14:textId="77777777" w:rsidR="00AC6F63" w:rsidRPr="007378EE" w:rsidRDefault="00AC6F63" w:rsidP="00AC6F63">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sidRPr="007378EE">
              <w:rPr>
                <w:rFonts w:asciiTheme="minorHAnsi" w:hAnsiTheme="minorHAnsi" w:cstheme="minorHAnsi"/>
              </w:rPr>
              <w:t>GCTGGAGAGCTTCTTCTACGGC</w:t>
            </w:r>
          </w:p>
        </w:tc>
      </w:tr>
    </w:tbl>
    <w:p w14:paraId="29E486B5" w14:textId="77777777" w:rsidR="00BA52F2" w:rsidRDefault="00BA52F2" w:rsidP="00BA52F2">
      <w:pPr>
        <w:spacing w:line="480" w:lineRule="auto"/>
        <w:jc w:val="both"/>
        <w:rPr>
          <w:rFonts w:asciiTheme="minorHAnsi" w:hAnsiTheme="minorHAnsi" w:cstheme="minorHAnsi"/>
          <w:color w:val="000000"/>
          <w:lang w:val="en-GB"/>
        </w:rPr>
      </w:pPr>
    </w:p>
    <w:p w14:paraId="3F10898C" w14:textId="77777777" w:rsidR="00BA52F2" w:rsidRDefault="00BA52F2" w:rsidP="00BA52F2">
      <w:pPr>
        <w:spacing w:line="480" w:lineRule="auto"/>
        <w:jc w:val="both"/>
        <w:rPr>
          <w:rFonts w:asciiTheme="minorHAnsi" w:hAnsiTheme="minorHAnsi" w:cstheme="minorHAnsi"/>
          <w:color w:val="000000"/>
          <w:lang w:val="en-GB"/>
        </w:rPr>
      </w:pPr>
    </w:p>
    <w:p w14:paraId="787997BF" w14:textId="77777777" w:rsidR="00BA52F2" w:rsidRDefault="00BA52F2" w:rsidP="00BA52F2">
      <w:pPr>
        <w:spacing w:line="480" w:lineRule="auto"/>
        <w:jc w:val="both"/>
        <w:rPr>
          <w:rFonts w:asciiTheme="minorHAnsi" w:hAnsiTheme="minorHAnsi" w:cstheme="minorHAnsi"/>
          <w:color w:val="000000"/>
          <w:lang w:val="en-GB"/>
        </w:rPr>
      </w:pPr>
    </w:p>
    <w:p w14:paraId="13FECF1D" w14:textId="77777777" w:rsidR="00147519" w:rsidRDefault="00147519" w:rsidP="00147519">
      <w:pPr>
        <w:rPr>
          <w:lang w:val="en-GB"/>
        </w:rPr>
      </w:pPr>
    </w:p>
    <w:p w14:paraId="315C5232" w14:textId="77777777" w:rsidR="00147519" w:rsidRPr="00147519" w:rsidRDefault="00147519" w:rsidP="00147519">
      <w:pPr>
        <w:rPr>
          <w:lang w:val="en-GB"/>
        </w:rPr>
      </w:pPr>
    </w:p>
    <w:p w14:paraId="3DCA06A8" w14:textId="77777777" w:rsidR="00BA52F2" w:rsidRDefault="00BA52F2" w:rsidP="00BA52F2">
      <w:pPr>
        <w:pStyle w:val="ListParagraph"/>
        <w:numPr>
          <w:ilvl w:val="0"/>
          <w:numId w:val="1"/>
        </w:numPr>
        <w:spacing w:line="240" w:lineRule="auto"/>
        <w:jc w:val="both"/>
        <w:rPr>
          <w:rFonts w:asciiTheme="minorHAnsi" w:eastAsia="Times New Roman" w:hAnsiTheme="minorHAnsi" w:cstheme="minorHAnsi"/>
        </w:rPr>
      </w:pPr>
      <w:proofErr w:type="spellStart"/>
      <w:r w:rsidRPr="00BA52F2">
        <w:rPr>
          <w:rFonts w:asciiTheme="minorHAnsi" w:eastAsia="Times New Roman" w:hAnsiTheme="minorHAnsi" w:cstheme="minorHAnsi"/>
        </w:rPr>
        <w:lastRenderedPageBreak/>
        <w:t>Prielhofer</w:t>
      </w:r>
      <w:proofErr w:type="spellEnd"/>
      <w:r w:rsidRPr="00BA52F2">
        <w:rPr>
          <w:rFonts w:asciiTheme="minorHAnsi" w:eastAsia="Times New Roman" w:hAnsiTheme="minorHAnsi" w:cstheme="minorHAnsi"/>
        </w:rPr>
        <w:t xml:space="preserve"> R, </w:t>
      </w:r>
      <w:proofErr w:type="spellStart"/>
      <w:r w:rsidRPr="00BA52F2">
        <w:rPr>
          <w:rFonts w:asciiTheme="minorHAnsi" w:eastAsia="Times New Roman" w:hAnsiTheme="minorHAnsi" w:cstheme="minorHAnsi"/>
        </w:rPr>
        <w:t>Barrero</w:t>
      </w:r>
      <w:proofErr w:type="spellEnd"/>
      <w:r w:rsidRPr="00BA52F2">
        <w:rPr>
          <w:rFonts w:asciiTheme="minorHAnsi" w:eastAsia="Times New Roman" w:hAnsiTheme="minorHAnsi" w:cstheme="minorHAnsi"/>
        </w:rPr>
        <w:t xml:space="preserve"> JJ, </w:t>
      </w:r>
      <w:proofErr w:type="spellStart"/>
      <w:r w:rsidRPr="00BA52F2">
        <w:rPr>
          <w:rFonts w:asciiTheme="minorHAnsi" w:eastAsia="Times New Roman" w:hAnsiTheme="minorHAnsi" w:cstheme="minorHAnsi"/>
        </w:rPr>
        <w:t>Steuer</w:t>
      </w:r>
      <w:proofErr w:type="spellEnd"/>
      <w:r w:rsidRPr="00BA52F2">
        <w:rPr>
          <w:rFonts w:asciiTheme="minorHAnsi" w:eastAsia="Times New Roman" w:hAnsiTheme="minorHAnsi" w:cstheme="minorHAnsi"/>
        </w:rPr>
        <w:t xml:space="preserve"> S, </w:t>
      </w:r>
      <w:proofErr w:type="spellStart"/>
      <w:r w:rsidRPr="00BA52F2">
        <w:rPr>
          <w:rFonts w:asciiTheme="minorHAnsi" w:eastAsia="Times New Roman" w:hAnsiTheme="minorHAnsi" w:cstheme="minorHAnsi"/>
        </w:rPr>
        <w:t>Gassler</w:t>
      </w:r>
      <w:proofErr w:type="spellEnd"/>
      <w:r w:rsidRPr="00BA52F2">
        <w:rPr>
          <w:rFonts w:asciiTheme="minorHAnsi" w:eastAsia="Times New Roman" w:hAnsiTheme="minorHAnsi" w:cstheme="minorHAnsi"/>
        </w:rPr>
        <w:t xml:space="preserve"> T, </w:t>
      </w:r>
      <w:proofErr w:type="spellStart"/>
      <w:r w:rsidRPr="00BA52F2">
        <w:rPr>
          <w:rFonts w:asciiTheme="minorHAnsi" w:eastAsia="Times New Roman" w:hAnsiTheme="minorHAnsi" w:cstheme="minorHAnsi"/>
        </w:rPr>
        <w:t>Zahrl</w:t>
      </w:r>
      <w:proofErr w:type="spellEnd"/>
      <w:r w:rsidRPr="00BA52F2">
        <w:rPr>
          <w:rFonts w:asciiTheme="minorHAnsi" w:eastAsia="Times New Roman" w:hAnsiTheme="minorHAnsi" w:cstheme="minorHAnsi"/>
        </w:rPr>
        <w:t xml:space="preserve"> R, Baumann K, et al. Golden</w:t>
      </w:r>
      <w:r w:rsidRPr="00BA52F2">
        <w:rPr>
          <w:rFonts w:asciiTheme="minorHAnsi" w:eastAsia="Times New Roman" w:hAnsiTheme="minorHAnsi" w:cstheme="minorHAnsi"/>
          <w:i/>
        </w:rPr>
        <w:t>Pi</w:t>
      </w:r>
      <w:r w:rsidRPr="00BA52F2">
        <w:rPr>
          <w:rFonts w:asciiTheme="minorHAnsi" w:eastAsia="Times New Roman" w:hAnsiTheme="minorHAnsi" w:cstheme="minorHAnsi"/>
        </w:rPr>
        <w:t xml:space="preserve">CS: A Golden Gate-derived modular cloning system for applied synthetic biology in the yeast </w:t>
      </w:r>
      <w:r w:rsidRPr="00036A69">
        <w:rPr>
          <w:rFonts w:asciiTheme="minorHAnsi" w:eastAsia="Times New Roman" w:hAnsiTheme="minorHAnsi" w:cstheme="minorHAnsi"/>
          <w:iCs/>
        </w:rPr>
        <w:t>Pichia pastoris</w:t>
      </w:r>
      <w:r w:rsidRPr="00BA52F2">
        <w:rPr>
          <w:rFonts w:asciiTheme="minorHAnsi" w:eastAsia="Times New Roman" w:hAnsiTheme="minorHAnsi" w:cstheme="minorHAnsi"/>
        </w:rPr>
        <w:t>. BMC Syst Biol. 2017;11:123.</w:t>
      </w:r>
    </w:p>
    <w:p w14:paraId="0A6E213E" w14:textId="77777777" w:rsidR="00BA52F2" w:rsidRPr="00BA52F2" w:rsidRDefault="00BA52F2" w:rsidP="00BA52F2">
      <w:pPr>
        <w:pStyle w:val="ListParagraph"/>
        <w:spacing w:line="240" w:lineRule="auto"/>
        <w:ind w:left="360"/>
        <w:jc w:val="both"/>
        <w:rPr>
          <w:rFonts w:asciiTheme="minorHAnsi" w:eastAsia="Times New Roman" w:hAnsiTheme="minorHAnsi" w:cstheme="minorHAnsi"/>
        </w:rPr>
      </w:pPr>
    </w:p>
    <w:p w14:paraId="3DFE0291" w14:textId="55100A19" w:rsidR="00BA52F2" w:rsidRPr="00BA52F2" w:rsidRDefault="00BA52F2" w:rsidP="00BA52F2">
      <w:pPr>
        <w:pStyle w:val="ListParagraph"/>
        <w:numPr>
          <w:ilvl w:val="0"/>
          <w:numId w:val="1"/>
        </w:numPr>
        <w:spacing w:line="240" w:lineRule="auto"/>
        <w:jc w:val="both"/>
        <w:rPr>
          <w:rFonts w:asciiTheme="minorHAnsi" w:hAnsiTheme="minorHAnsi" w:cstheme="minorHAnsi"/>
          <w:color w:val="000000"/>
          <w:lang w:val="en-GB"/>
        </w:rPr>
      </w:pPr>
      <w:proofErr w:type="spellStart"/>
      <w:r w:rsidRPr="00BA52F2">
        <w:rPr>
          <w:rFonts w:asciiTheme="minorHAnsi" w:eastAsia="Times New Roman" w:hAnsiTheme="minorHAnsi" w:cstheme="minorHAnsi"/>
        </w:rPr>
        <w:t>Gassler</w:t>
      </w:r>
      <w:proofErr w:type="spellEnd"/>
      <w:r w:rsidRPr="00BA52F2">
        <w:rPr>
          <w:rFonts w:asciiTheme="minorHAnsi" w:eastAsia="Times New Roman" w:hAnsiTheme="minorHAnsi" w:cstheme="minorHAnsi"/>
        </w:rPr>
        <w:t xml:space="preserve"> T, </w:t>
      </w:r>
      <w:proofErr w:type="spellStart"/>
      <w:r w:rsidRPr="00BA52F2">
        <w:rPr>
          <w:rFonts w:asciiTheme="minorHAnsi" w:eastAsia="Times New Roman" w:hAnsiTheme="minorHAnsi" w:cstheme="minorHAnsi"/>
        </w:rPr>
        <w:t>Heistinger</w:t>
      </w:r>
      <w:proofErr w:type="spellEnd"/>
      <w:r w:rsidRPr="00BA52F2">
        <w:rPr>
          <w:rFonts w:asciiTheme="minorHAnsi" w:eastAsia="Times New Roman" w:hAnsiTheme="minorHAnsi" w:cstheme="minorHAnsi"/>
        </w:rPr>
        <w:t xml:space="preserve"> L, </w:t>
      </w:r>
      <w:proofErr w:type="spellStart"/>
      <w:r w:rsidRPr="00BA52F2">
        <w:rPr>
          <w:rFonts w:asciiTheme="minorHAnsi" w:eastAsia="Times New Roman" w:hAnsiTheme="minorHAnsi" w:cstheme="minorHAnsi"/>
        </w:rPr>
        <w:t>Mattanovich</w:t>
      </w:r>
      <w:proofErr w:type="spellEnd"/>
      <w:r w:rsidRPr="00BA52F2">
        <w:rPr>
          <w:rFonts w:asciiTheme="minorHAnsi" w:eastAsia="Times New Roman" w:hAnsiTheme="minorHAnsi" w:cstheme="minorHAnsi"/>
        </w:rPr>
        <w:t xml:space="preserve"> D, Gasser B, Prielhofer R. CRISPR/Cas9-mediated homology-directed genome ed</w:t>
      </w:r>
      <w:bookmarkStart w:id="0" w:name="_GoBack"/>
      <w:bookmarkEnd w:id="0"/>
      <w:r w:rsidRPr="00BA52F2">
        <w:rPr>
          <w:rFonts w:asciiTheme="minorHAnsi" w:eastAsia="Times New Roman" w:hAnsiTheme="minorHAnsi" w:cstheme="minorHAnsi"/>
        </w:rPr>
        <w:t xml:space="preserve">iting in </w:t>
      </w:r>
      <w:r w:rsidRPr="002E6855">
        <w:rPr>
          <w:rFonts w:asciiTheme="minorHAnsi" w:eastAsia="Times New Roman" w:hAnsiTheme="minorHAnsi" w:cstheme="minorHAnsi"/>
          <w:iCs/>
        </w:rPr>
        <w:t>Pichia pastoris</w:t>
      </w:r>
      <w:r w:rsidRPr="00BA52F2">
        <w:rPr>
          <w:rFonts w:asciiTheme="minorHAnsi" w:eastAsia="Times New Roman" w:hAnsiTheme="minorHAnsi" w:cstheme="minorHAnsi"/>
        </w:rPr>
        <w:t xml:space="preserve">. In: Gasser B, </w:t>
      </w:r>
      <w:proofErr w:type="spellStart"/>
      <w:r w:rsidRPr="00BA52F2">
        <w:rPr>
          <w:rFonts w:asciiTheme="minorHAnsi" w:eastAsia="Times New Roman" w:hAnsiTheme="minorHAnsi" w:cstheme="minorHAnsi"/>
        </w:rPr>
        <w:t>Mattanovich</w:t>
      </w:r>
      <w:proofErr w:type="spellEnd"/>
      <w:r w:rsidRPr="00BA52F2">
        <w:rPr>
          <w:rFonts w:asciiTheme="minorHAnsi" w:eastAsia="Times New Roman" w:hAnsiTheme="minorHAnsi" w:cstheme="minorHAnsi"/>
        </w:rPr>
        <w:t xml:space="preserve"> D, editors. Recombinant protein production in yeast. </w:t>
      </w:r>
      <w:r w:rsidR="00C53634" w:rsidRPr="00C53634">
        <w:rPr>
          <w:rFonts w:asciiTheme="minorHAnsi" w:eastAsia="Times New Roman" w:hAnsiTheme="minorHAnsi" w:cstheme="minorHAnsi"/>
        </w:rPr>
        <w:t>New York: Springer; 2019. p. 211-25.</w:t>
      </w:r>
    </w:p>
    <w:p w14:paraId="54B5539C" w14:textId="77777777" w:rsidR="00BA52F2" w:rsidRDefault="00BA52F2" w:rsidP="00BA52F2">
      <w:pPr>
        <w:spacing w:line="480" w:lineRule="auto"/>
        <w:jc w:val="both"/>
        <w:rPr>
          <w:rFonts w:asciiTheme="minorHAnsi" w:hAnsiTheme="minorHAnsi" w:cstheme="minorHAnsi"/>
          <w:color w:val="000000"/>
          <w:lang w:val="en-GB"/>
        </w:rPr>
      </w:pPr>
    </w:p>
    <w:p w14:paraId="4B5566D5" w14:textId="77777777" w:rsidR="00BA52F2" w:rsidRDefault="00BA52F2" w:rsidP="00BA52F2">
      <w:pPr>
        <w:spacing w:line="480" w:lineRule="auto"/>
        <w:jc w:val="both"/>
        <w:rPr>
          <w:rFonts w:asciiTheme="minorHAnsi" w:hAnsiTheme="minorHAnsi" w:cstheme="minorHAnsi"/>
          <w:color w:val="000000"/>
          <w:lang w:val="en-GB"/>
        </w:rPr>
      </w:pPr>
    </w:p>
    <w:p w14:paraId="2656C715" w14:textId="77777777" w:rsidR="00BA52F2" w:rsidRPr="00C9044D" w:rsidRDefault="00BA52F2" w:rsidP="00147519">
      <w:pPr>
        <w:autoSpaceDE w:val="0"/>
        <w:autoSpaceDN w:val="0"/>
        <w:jc w:val="both"/>
        <w:rPr>
          <w:rFonts w:asciiTheme="minorHAnsi" w:eastAsia="Times New Roman" w:hAnsiTheme="minorHAnsi" w:cstheme="minorHAnsi"/>
          <w:sz w:val="24"/>
          <w:szCs w:val="24"/>
        </w:rPr>
      </w:pPr>
    </w:p>
    <w:sectPr w:rsidR="00BA52F2" w:rsidRPr="00C9044D" w:rsidSect="007C57F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B933FD"/>
    <w:multiLevelType w:val="hybridMultilevel"/>
    <w:tmpl w:val="7242DF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2F2"/>
    <w:rsid w:val="00007F7D"/>
    <w:rsid w:val="00016114"/>
    <w:rsid w:val="00036A69"/>
    <w:rsid w:val="00067278"/>
    <w:rsid w:val="000F4C6B"/>
    <w:rsid w:val="00147519"/>
    <w:rsid w:val="001507C4"/>
    <w:rsid w:val="00173C21"/>
    <w:rsid w:val="00280BC0"/>
    <w:rsid w:val="002E6855"/>
    <w:rsid w:val="003A1CE5"/>
    <w:rsid w:val="003B51EA"/>
    <w:rsid w:val="004319D2"/>
    <w:rsid w:val="004A0D47"/>
    <w:rsid w:val="005416B4"/>
    <w:rsid w:val="00666DCA"/>
    <w:rsid w:val="00676AC2"/>
    <w:rsid w:val="006B2CD6"/>
    <w:rsid w:val="00703214"/>
    <w:rsid w:val="007A6C1E"/>
    <w:rsid w:val="007C57F5"/>
    <w:rsid w:val="00917F84"/>
    <w:rsid w:val="009363A4"/>
    <w:rsid w:val="009A265F"/>
    <w:rsid w:val="009B683B"/>
    <w:rsid w:val="00A814B0"/>
    <w:rsid w:val="00AC6F63"/>
    <w:rsid w:val="00BA52F2"/>
    <w:rsid w:val="00C315F3"/>
    <w:rsid w:val="00C53634"/>
    <w:rsid w:val="00DC5BA7"/>
    <w:rsid w:val="00DD3FF3"/>
    <w:rsid w:val="00E35D6E"/>
  </w:rsids>
  <m:mathPr>
    <m:mathFont m:val="Cambria Math"/>
    <m:brkBin m:val="before"/>
    <m:brkBinSub m:val="--"/>
    <m:smallFrac m:val="0"/>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F8B8A"/>
  <w15:chartTrackingRefBased/>
  <w15:docId w15:val="{AD565BB7-AE0E-4F64-B3A2-6BC51E66F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2F2"/>
    <w:rPr>
      <w:rFonts w:ascii="Arial" w:hAnsi="Arial"/>
    </w:rPr>
  </w:style>
  <w:style w:type="paragraph" w:styleId="Heading2">
    <w:name w:val="heading 2"/>
    <w:basedOn w:val="Normal"/>
    <w:next w:val="Normal"/>
    <w:link w:val="Heading2Char"/>
    <w:uiPriority w:val="9"/>
    <w:unhideWhenUsed/>
    <w:qFormat/>
    <w:rsid w:val="00BA52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A52F2"/>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BA52F2"/>
    <w:rPr>
      <w:color w:val="0563C1" w:themeColor="hyperlink"/>
      <w:u w:val="single"/>
    </w:rPr>
  </w:style>
  <w:style w:type="table" w:styleId="GridTable3-Accent3">
    <w:name w:val="Grid Table 3 Accent 3"/>
    <w:basedOn w:val="TableNormal"/>
    <w:uiPriority w:val="48"/>
    <w:rsid w:val="00BA52F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character" w:styleId="PlaceholderText">
    <w:name w:val="Placeholder Text"/>
    <w:basedOn w:val="DefaultParagraphFont"/>
    <w:uiPriority w:val="99"/>
    <w:semiHidden/>
    <w:rsid w:val="00BA52F2"/>
    <w:rPr>
      <w:color w:val="808080"/>
    </w:rPr>
  </w:style>
  <w:style w:type="paragraph" w:styleId="ListParagraph">
    <w:name w:val="List Paragraph"/>
    <w:basedOn w:val="Normal"/>
    <w:uiPriority w:val="34"/>
    <w:qFormat/>
    <w:rsid w:val="00BA52F2"/>
    <w:pPr>
      <w:ind w:left="720"/>
      <w:contextualSpacing/>
    </w:pPr>
  </w:style>
  <w:style w:type="paragraph" w:styleId="Caption">
    <w:name w:val="caption"/>
    <w:basedOn w:val="Normal"/>
    <w:next w:val="Normal"/>
    <w:uiPriority w:val="35"/>
    <w:unhideWhenUsed/>
    <w:qFormat/>
    <w:rsid w:val="00147519"/>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0956871">
      <w:bodyDiv w:val="1"/>
      <w:marLeft w:val="0"/>
      <w:marRight w:val="0"/>
      <w:marTop w:val="0"/>
      <w:marBottom w:val="0"/>
      <w:divBdr>
        <w:top w:val="none" w:sz="0" w:space="0" w:color="auto"/>
        <w:left w:val="none" w:sz="0" w:space="0" w:color="auto"/>
        <w:bottom w:val="none" w:sz="0" w:space="0" w:color="auto"/>
        <w:right w:val="none" w:sz="0" w:space="0" w:color="auto"/>
      </w:divBdr>
      <w:divsChild>
        <w:div w:id="5520956">
          <w:marLeft w:val="0"/>
          <w:marRight w:val="0"/>
          <w:marTop w:val="0"/>
          <w:marBottom w:val="0"/>
          <w:divBdr>
            <w:top w:val="none" w:sz="0" w:space="0" w:color="auto"/>
            <w:left w:val="none" w:sz="0" w:space="0" w:color="auto"/>
            <w:bottom w:val="none" w:sz="0" w:space="0" w:color="auto"/>
            <w:right w:val="none" w:sz="0" w:space="0" w:color="auto"/>
          </w:divBdr>
        </w:div>
        <w:div w:id="5287608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132FC6208C4FC9ADCA6442965E99F4"/>
        <w:category>
          <w:name w:val="General"/>
          <w:gallery w:val="placeholder"/>
        </w:category>
        <w:types>
          <w:type w:val="bbPlcHdr"/>
        </w:types>
        <w:behaviors>
          <w:behavior w:val="content"/>
        </w:behaviors>
        <w:guid w:val="{F5933B58-9513-4647-9973-FDA28C43EA1B}"/>
      </w:docPartPr>
      <w:docPartBody>
        <w:p w:rsidR="000D218D" w:rsidRDefault="00516761" w:rsidP="00516761">
          <w:pPr>
            <w:pStyle w:val="B7132FC6208C4FC9ADCA6442965E99F4"/>
          </w:pPr>
          <w:r w:rsidRPr="002705AA">
            <w:rPr>
              <w:rStyle w:val="PlaceholderText"/>
            </w:rPr>
            <w:t>Haga clic o pulse aquí para escribir texto.</w:t>
          </w:r>
        </w:p>
      </w:docPartBody>
    </w:docPart>
    <w:docPart>
      <w:docPartPr>
        <w:name w:val="3265F872B07042BB9A288F7A3EA41807"/>
        <w:category>
          <w:name w:val="General"/>
          <w:gallery w:val="placeholder"/>
        </w:category>
        <w:types>
          <w:type w:val="bbPlcHdr"/>
        </w:types>
        <w:behaviors>
          <w:behavior w:val="content"/>
        </w:behaviors>
        <w:guid w:val="{EAA3C4F1-D270-4178-AF3F-53588D4D31DE}"/>
      </w:docPartPr>
      <w:docPartBody>
        <w:p w:rsidR="000D218D" w:rsidRDefault="00516761" w:rsidP="00516761">
          <w:pPr>
            <w:pStyle w:val="3265F872B07042BB9A288F7A3EA41807"/>
          </w:pPr>
          <w:r w:rsidRPr="002705AA">
            <w:rPr>
              <w:rStyle w:val="PlaceholderText"/>
            </w:rPr>
            <w:t>Haga clic o pulse aquí para escribir texto.</w:t>
          </w:r>
        </w:p>
      </w:docPartBody>
    </w:docPart>
    <w:docPart>
      <w:docPartPr>
        <w:name w:val="DefaultPlaceholder_-1854013440"/>
        <w:category>
          <w:name w:val="General"/>
          <w:gallery w:val="placeholder"/>
        </w:category>
        <w:types>
          <w:type w:val="bbPlcHdr"/>
        </w:types>
        <w:behaviors>
          <w:behavior w:val="content"/>
        </w:behaviors>
        <w:guid w:val="{D4BD38BC-E946-4CEF-BC91-B7D41BEB503E}"/>
      </w:docPartPr>
      <w:docPartBody>
        <w:p w:rsidR="00AA2A83" w:rsidRDefault="00D73928">
          <w:r w:rsidRPr="00C95467">
            <w:rPr>
              <w:rStyle w:val="PlaceholderText"/>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761"/>
    <w:rsid w:val="000314A2"/>
    <w:rsid w:val="000D218D"/>
    <w:rsid w:val="00395BA6"/>
    <w:rsid w:val="00516761"/>
    <w:rsid w:val="008E6226"/>
    <w:rsid w:val="00AA2A83"/>
    <w:rsid w:val="00D73928"/>
    <w:rsid w:val="00D838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3928"/>
    <w:rPr>
      <w:color w:val="808080"/>
    </w:rPr>
  </w:style>
  <w:style w:type="paragraph" w:customStyle="1" w:styleId="B7132FC6208C4FC9ADCA6442965E99F4">
    <w:name w:val="B7132FC6208C4FC9ADCA6442965E99F4"/>
    <w:rsid w:val="00516761"/>
  </w:style>
  <w:style w:type="paragraph" w:customStyle="1" w:styleId="3265F872B07042BB9A288F7A3EA41807">
    <w:name w:val="3265F872B07042BB9A288F7A3EA41807"/>
    <w:rsid w:val="005167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039736D-D4CE-48E2-B08B-63D35A2D2B81}">
  <we:reference id="f78a3046-9e99-4300-aa2b-5814002b01a2" version="1.55.1.0" store="EXCatalog" storeType="EXCatalog"/>
  <we:alternateReferences>
    <we:reference id="WA104382081" version="1.55.1.0" store="es-ES" storeType="OMEX"/>
  </we:alternateReferences>
  <we:properties>
    <we:property name="MENDELEY_CITATIONS" value="[{&quot;citationID&quot;:&quot;MENDELEY_CITATION_02eb3116-d5ad-4f60-aa8a-e9c9e66fb040&quot;,&quot;properties&quot;:{&quot;noteIndex&quot;:0},&quot;isEdited&quot;:false,&quot;manualOverride&quot;:{&quot;isManuallyOverridden&quot;:false,&quot;citeprocText&quot;:&quot;[1]&quot;,&quot;manualOverrideText&quot;:&quot;&quot;},&quot;citationTag&quot;:&quot;MENDELEY_CITATION_v3_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&quot;,&quot;citationItems&quot;:[{&quot;id&quot;:&quot;646328e8-c477-3dce-b773-63e16e2bce16&quot;,&quot;itemData&quot;:{&quot;type&quot;:&quot;article-journal&quot;,&quot;id&quot;:&quot;646328e8-c477-3dce-b773-63e16e2bce16&quot;,&quot;title&quot;:&quot;GoldenPiCS: A Golden Gate-derived modular cloning system for applied synthetic biology in the yeast Pichia pastoris&quot;,&quot;author&quot;:[{&quot;family&quot;:&quot;Prielhofer&quot;,&quot;given&quot;:&quot;Roland&quot;,&quot;parse-names&quot;:false,&quot;dropping-particle&quot;:&quot;&quot;,&quot;non-dropping-particle&quot;:&quot;&quot;},{&quot;family&quot;:&quot;Barrero&quot;,&quot;given&quot;:&quot;Juan J.&quot;,&quot;parse-names&quot;:false,&quot;dropping-particle&quot;:&quot;&quot;,&quot;non-dropping-particle&quot;:&quot;&quot;},{&quot;family&quot;:&quot;Steuer&quot;,&quot;given&quot;:&quot;Stefanie&quot;,&quot;parse-names&quot;:false,&quot;dropping-particle&quot;:&quot;&quot;,&quot;non-dropping-particle&quot;:&quot;&quot;},{&quot;family&quot;:&quot;Gassler&quot;,&quot;given&quot;:&quot;Thomas&quot;,&quot;parse-names&quot;:false,&quot;dropping-particle&quot;:&quot;&quot;,&quot;non-dropping-particle&quot;:&quot;&quot;},{&quot;family&quot;:&quot;Zahrl&quot;,&quot;given&quot;:&quot;Richard&quot;,&quot;parse-names&quot;:false,&quot;dropping-particle&quot;:&quot;&quot;,&quot;non-dropping-particle&quot;:&quot;&quot;},{&quot;family&quot;:&quot;Baumann&quot;,&quot;given&quot;:&quot;Kristin&quot;,&quot;parse-names&quot;:false,&quot;dropping-particle&quot;:&quot;&quot;,&quot;non-dropping-particle&quot;:&quot;&quot;},{&quot;family&quot;:&quot;Sauer&quot;,&quot;given&quot;:&quot;Michael&quot;,&quot;parse-names&quot;:false,&quot;dropping-particle&quot;:&quot;&quot;,&quot;non-dropping-particle&quot;:&quot;&quot;},{&quot;family&quot;:&quot;Mattanovich&quot;,&quot;given&quot;:&quot;Diethard&quot;,&quot;parse-names&quot;:false,&quot;dropping-particle&quot;:&quot;&quot;,&quot;non-dropping-particle&quot;:&quot;&quot;},{&quot;family&quot;:&quot;Gasser&quot;,&quot;given&quot;:&quot;Brigitte&quot;,&quot;parse-names&quot;:false,&quot;dropping-particle&quot;:&quot;&quot;,&quot;non-dropping-particle&quot;:&quot;&quot;},{&quot;family&quot;:&quot;Marx&quot;,&quot;given&quot;:&quot;Hans&quot;,&quot;parse-names&quot;:false,&quot;dropping-particle&quot;:&quot;&quot;,&quot;non-dropping-particle&quot;:&quot;&quot;}],&quot;container-title&quot;:&quot;BMC Systems Biology&quot;,&quot;container-title-short&quot;:&quot;BMC Syst Biol&quot;,&quot;DOI&quot;:&quot;10.1186/s12918-017-0492-3&quot;,&quot;ISSN&quot;:&quot;17520509&quot;,&quot;PMID&quot;:&quot;29221460&quot;,&quot;issued&quot;:{&quot;date-parts&quot;:[[2017]]},&quot;page&quot;:&quot;1-14&quot;,&quot;abstract&quot;:&quot;Background: State-of-the-art strain engineering techniques for the host Pichia pastoris (syn. Komagataella spp.) include overexpression of homologous and heterologous genes, and deletion of host genes. For metabolic and cell engineering purposes the simultaneous overexpression of more than one gene would often be required. Very recently, Golden Gate based libraries were adapted to optimize single expression cassettes for recombinant proteins in P. pastoris. However, an efficient toolbox allowing the overexpression of multiple genes at once was not available for P. pastoris. Methods: With the GoldenPiCS system, we provide a flexible modular system for advanced strain engineering in P. pastoris based on Golden Gate cloning. For this purpose, we established a wide variety of standardized genetic parts (20 promoters of different strength, 10 transcription terminators, 4 genome integration loci, 4 resistance marker cassettes). Results: All genetic parts were characterized based on their expression strength measured by eGFP as reporter in up to four production-relevant conditions. The promoters, which are either constitutive or regulatable, cover a broad range of expression strengths in their active conditions (2-192% of the glyceraldehyde-3-phosphate dehydrogenase promoter P GAP), while all transcription terminators and genome integration loci led to equally high expression strength. These modular genetic parts can be readily combined in versatile order, as exemplified for the simultaneous expression of Cas9 and one or more guide-RNA expression units. Importantly, for constructing multigene constructs (vectors with more than two expression units) it is not only essential to balance the expression of the individual genes, but also to avoid repetitive homologous sequences which were otherwise shown to trigger \&quot;loop-out\&quot; of vector DNA from the P. pastoris genome. Conclusions: GoldenPiCS, a modular Golden Gate-derived P. pastoris cloning system, is very flexible and efficient and can be used for strain engineering of P. pastoris to accomplish pathway expression, protein production or other applications where the integration of various DNA products is required. It allows for the assembly of up to eight expression units on one plasmid with the ability to use different characterized promoters and terminators for each expression unit. GoldenPiCS vectors are available at Addgene.&quot;,&quot;publisher&quot;:&quot;BMC Systems Biology&quot;,&quot;issue&quot;:&quot;1&quot;,&quot;volume&quot;:&quot;11&quot;},&quot;isTemporary&quot;:false}]},{&quot;citationID&quot;:&quot;MENDELEY_CITATION_91794904-a1a4-40e7-adce-124a3fb39972&quot;,&quot;properties&quot;:{&quot;noteIndex&quot;:0},&quot;isEdited&quot;:false,&quot;manualOverride&quot;:{&quot;isManuallyOverridden&quot;:false,&quot;citeprocText&quot;:&quot;[2]&quot;,&quot;manualOverrideText&quot;:&quot;&quot;},&quot;citationTag&quot;:&quot;MENDELEY_CITATION_v3_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&quot;,&quot;citationItems&quot;:[{&quot;id&quot;:&quot;4b48794d-aaf5-339f-afa9-2b139682a431&quot;,&quot;itemData&quot;:{&quot;type&quot;:&quot;article-journal&quot;,&quot;id&quot;:&quot;4b48794d-aaf5-339f-afa9-2b139682a431&quot;,&quot;title&quot;:&quot;CRISPR/Cas9-mediated homology-directed genome editing in Pichia pastoris&quot;,&quot;author&quot;:[{&quot;family&quot;:&quot;Gassler&quot;,&quot;given&quot;:&quot;Thomas&quot;,&quot;parse-names&quot;:false,&quot;dropping-particle&quot;:&quot;&quot;,&quot;non-dropping-particle&quot;:&quot;&quot;},{&quot;family&quot;:&quot;Heistinger&quot;,&quot;given&quot;:&quot;Lina&quot;,&quot;parse-names&quot;:false,&quot;dropping-particle&quot;:&quot;&quot;,&quot;non-dropping-particle&quot;:&quot;&quot;},{&quot;family&quot;:&quot;Mattanovich&quot;,&quot;given&quot;:&quot;Diethard&quot;,&quot;parse-names&quot;:false,&quot;dropping-particle&quot;:&quot;&quot;,&quot;non-dropping-particle&quot;:&quot;&quot;},{&quot;family&quot;:&quot;Gasser&quot;,&quot;given&quot;:&quot;Brigitte&quot;,&quot;parse-names&quot;:false,&quot;dropping-particle&quot;:&quot;&quot;,&quot;non-dropping-particle&quot;:&quot;&quot;},{&quot;family&quot;:&quot;Prielhofer&quot;,&quot;given&quot;:&quot;Roland&quot;,&quot;parse-names&quot;:false,&quot;dropping-particle&quot;:&quot;&quot;,&quot;non-dropping-particle&quot;:&quot;&quot;}],&quot;container-title&quot;:&quot;Methods in Molecular Biology&quot;,&quot;DOI&quot;:&quot;10.1007/978-1-4939-9024-5_9&quot;,&quot;ISBN&quot;:&quot;9781493990245&quot;,&quot;ISSN&quot;:&quot;10643745&quot;,&quot;PMID&quot;:&quot;30737742&quot;,&quot;issued&quot;:{&quot;date-parts&quot;:[[2019]]},&quot;page&quot;:&quot;211-225&quot;,&quot;abstract&quot;:&quot;State-of-the-art strain engineering techniques for the methylotrophic yeast Pichia pastoris (syn. Komagataella spp.) include overexpression of endogenous and heterologous genes and deletion of host genes. For efficient gene deletion, methods such as the split-marker technique have been established. However, synthetic biology trends move toward building up large and complex reaction networks, which often require endogenous gene knockouts and simultaneous overexpression of individual genes or whole pathways. Realization of such engineering tasks by conventional approaches employing subsequent steps of transformations and marker recycling is very time- and labor-consuming. Other applications require tagging of certain genes/proteins or promoter exchange approaches, which are hard to design and construct with conventional methods. Therefore, efficient systems are required that allow precise manipulations of the P. pastoris genome, including simultaneous overexpression of multiple genes. To meet this challenge, we have developed a CRISPR/Cas9-based kit for gene insertions, deletions, and replacements, which paves the way for precise genomic modifications in P. pastoris. In this chapter, the versatile method for performing these modifications without the integration of a selection marker is described. A ready-to-use plasmid kit for performing CRISPR/Cas9-mediated genome editing in P. pastoris based on the GoldenPiCS modular cloning vectors is available at Addgene as CRISPi kit (#1000000136).&quot;,&quot;volume&quot;:&quot;1923&quot;,&quot;container-title-short&quot;:&quot;&quot;},&quot;isTemporary&quot;:false}]},{&quot;citationID&quot;:&quot;MENDELEY_CITATION_655be810-9b31-491f-be3b-1bedc80eb63d&quot;,&quot;properties&quot;:{&quot;noteIndex&quot;:0},&quot;isEdited&quot;:false,&quot;manualOverride&quot;:{&quot;isManuallyOverridden&quot;:false,&quot;citeprocText&quot;:&quot;[2]&quot;,&quot;manualOverrideText&quot;:&quot;&quot;},&quot;citationTag&quot;:&quot;MENDELEY_CITATION_v3_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&quot;,&quot;citationItems&quot;:[{&quot;id&quot;:&quot;4b48794d-aaf5-339f-afa9-2b139682a431&quot;,&quot;itemData&quot;:{&quot;type&quot;:&quot;article-journal&quot;,&quot;id&quot;:&quot;4b48794d-aaf5-339f-afa9-2b139682a431&quot;,&quot;title&quot;:&quot;CRISPR/Cas9-mediated homology-directed genome editing in Pichia pastoris&quot;,&quot;author&quot;:[{&quot;family&quot;:&quot;Gassler&quot;,&quot;given&quot;:&quot;Thomas&quot;,&quot;parse-names&quot;:false,&quot;dropping-particle&quot;:&quot;&quot;,&quot;non-dropping-particle&quot;:&quot;&quot;},{&quot;family&quot;:&quot;Heistinger&quot;,&quot;given&quot;:&quot;Lina&quot;,&quot;parse-names&quot;:false,&quot;dropping-particle&quot;:&quot;&quot;,&quot;non-dropping-particle&quot;:&quot;&quot;},{&quot;family&quot;:&quot;Mattanovich&quot;,&quot;given&quot;:&quot;Diethard&quot;,&quot;parse-names&quot;:false,&quot;dropping-particle&quot;:&quot;&quot;,&quot;non-dropping-particle&quot;:&quot;&quot;},{&quot;family&quot;:&quot;Gasser&quot;,&quot;given&quot;:&quot;Brigitte&quot;,&quot;parse-names&quot;:false,&quot;dropping-particle&quot;:&quot;&quot;,&quot;non-dropping-particle&quot;:&quot;&quot;},{&quot;family&quot;:&quot;Prielhofer&quot;,&quot;given&quot;:&quot;Roland&quot;,&quot;parse-names&quot;:false,&quot;dropping-particle&quot;:&quot;&quot;,&quot;non-dropping-particle&quot;:&quot;&quot;}],&quot;container-title&quot;:&quot;Methods in Molecular Biology&quot;,&quot;DOI&quot;:&quot;10.1007/978-1-4939-9024-5_9&quot;,&quot;ISBN&quot;:&quot;9781493990245&quot;,&quot;ISSN&quot;:&quot;10643745&quot;,&quot;PMID&quot;:&quot;30737742&quot;,&quot;issued&quot;:{&quot;date-parts&quot;:[[2019]]},&quot;page&quot;:&quot;211-225&quot;,&quot;abstract&quot;:&quot;State-of-the-art strain engineering techniques for the methylotrophic yeast Pichia pastoris (syn. Komagataella spp.) include overexpression of endogenous and heterologous genes and deletion of host genes. For efficient gene deletion, methods such as the split-marker technique have been established. However, synthetic biology trends move toward building up large and complex reaction networks, which often require endogenous gene knockouts and simultaneous overexpression of individual genes or whole pathways. Realization of such engineering tasks by conventional approaches employing subsequent steps of transformations and marker recycling is very time- and labor-consuming. Other applications require tagging of certain genes/proteins or promoter exchange approaches, which are hard to design and construct with conventional methods. Therefore, efficient systems are required that allow precise manipulations of the P. pastoris genome, including simultaneous overexpression of multiple genes. To meet this challenge, we have developed a CRISPR/Cas9-based kit for gene insertions, deletions, and replacements, which paves the way for precise genomic modifications in P. pastoris. In this chapter, the versatile method for performing these modifications without the integration of a selection marker is described. A ready-to-use plasmid kit for performing CRISPR/Cas9-mediated genome editing in P. pastoris based on the GoldenPiCS modular cloning vectors is available at Addgene as CRISPi kit (#1000000136).&quot;,&quot;volume&quot;:&quot;1923&quot;,&quot;container-title-short&quot;:&quot;&quot;},&quot;isTemporary&quot;:false}]},{&quot;citationID&quot;:&quot;MENDELEY_CITATION_b3ad140c-97d5-4184-81c3-433002468f04&quot;,&quot;properties&quot;:{&quot;noteIndex&quot;:0},&quot;isEdited&quot;:false,&quot;manualOverride&quot;:{&quot;isManuallyOverridden&quot;:false,&quot;citeprocText&quot;:&quot;[2]&quot;,&quot;manualOverrideText&quot;:&quot;&quot;},&quot;citationTag&quot;:&quot;MENDELEY_CITATION_v3_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&quot;,&quot;citationItems&quot;:[{&quot;id&quot;:&quot;4b48794d-aaf5-339f-afa9-2b139682a431&quot;,&quot;itemData&quot;:{&quot;type&quot;:&quot;article-journal&quot;,&quot;id&quot;:&quot;4b48794d-aaf5-339f-afa9-2b139682a431&quot;,&quot;title&quot;:&quot;CRISPR/Cas9-mediated homology-directed genome editing in Pichia pastoris&quot;,&quot;author&quot;:[{&quot;family&quot;:&quot;Gassler&quot;,&quot;given&quot;:&quot;Thomas&quot;,&quot;parse-names&quot;:false,&quot;dropping-particle&quot;:&quot;&quot;,&quot;non-dropping-particle&quot;:&quot;&quot;},{&quot;family&quot;:&quot;Heistinger&quot;,&quot;given&quot;:&quot;Lina&quot;,&quot;parse-names&quot;:false,&quot;dropping-particle&quot;:&quot;&quot;,&quot;non-dropping-particle&quot;:&quot;&quot;},{&quot;family&quot;:&quot;Mattanovich&quot;,&quot;given&quot;:&quot;Diethard&quot;,&quot;parse-names&quot;:false,&quot;dropping-particle&quot;:&quot;&quot;,&quot;non-dropping-particle&quot;:&quot;&quot;},{&quot;family&quot;:&quot;Gasser&quot;,&quot;given&quot;:&quot;Brigitte&quot;,&quot;parse-names&quot;:false,&quot;dropping-particle&quot;:&quot;&quot;,&quot;non-dropping-particle&quot;:&quot;&quot;},{&quot;family&quot;:&quot;Prielhofer&quot;,&quot;given&quot;:&quot;Roland&quot;,&quot;parse-names&quot;:false,&quot;dropping-particle&quot;:&quot;&quot;,&quot;non-dropping-particle&quot;:&quot;&quot;}],&quot;container-title&quot;:&quot;Methods in Molecular Biology&quot;,&quot;DOI&quot;:&quot;10.1007/978-1-4939-9024-5_9&quot;,&quot;ISBN&quot;:&quot;9781493990245&quot;,&quot;ISSN&quot;:&quot;10643745&quot;,&quot;PMID&quot;:&quot;30737742&quot;,&quot;issued&quot;:{&quot;date-parts&quot;:[[2019]]},&quot;page&quot;:&quot;211-225&quot;,&quot;abstract&quot;:&quot;State-of-the-art strain engineering techniques for the methylotrophic yeast Pichia pastoris (syn. Komagataella spp.) include overexpression of endogenous and heterologous genes and deletion of host genes. For efficient gene deletion, methods such as the split-marker technique have been established. However, synthetic biology trends move toward building up large and complex reaction networks, which often require endogenous gene knockouts and simultaneous overexpression of individual genes or whole pathways. Realization of such engineering tasks by conventional approaches employing subsequent steps of transformations and marker recycling is very time- and labor-consuming. Other applications require tagging of certain genes/proteins or promoter exchange approaches, which are hard to design and construct with conventional methods. Therefore, efficient systems are required that allow precise manipulations of the P. pastoris genome, including simultaneous overexpression of multiple genes. To meet this challenge, we have developed a CRISPR/Cas9-based kit for gene insertions, deletions, and replacements, which paves the way for precise genomic modifications in P. pastoris. In this chapter, the versatile method for performing these modifications without the integration of a selection marker is described. A ready-to-use plasmid kit for performing CRISPR/Cas9-mediated genome editing in P. pastoris based on the GoldenPiCS modular cloning vectors is available at Addgene as CRISPi kit (#1000000136).&quot;,&quot;volume&quot;:&quot;1923&quot;,&quot;container-title-short&quot;:&quot;&quot;},&quot;isTemporary&quot;:false}]}]"/>
    <we:property name="MENDELEY_CITATIONS_STYLE" value="{&quot;id&quot;:&quot;https://www.zotero.org/styles/biotechnology-for-biofuels&quot;,&quot;title&quot;:&quot;Biotechnology for Biofuel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D45F5-2C69-47CE-B72B-9844E8C48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6</Pages>
  <Words>1444</Words>
  <Characters>8232</Characters>
  <Application>Microsoft Office Word</Application>
  <DocSecurity>0</DocSecurity>
  <Lines>68</Lines>
  <Paragraphs>19</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9657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Sílvia Àvila Cabré</dc:creator>
  <cp:keywords/>
  <dc:description/>
  <cp:lastModifiedBy>Jini Mol</cp:lastModifiedBy>
  <cp:revision>30</cp:revision>
  <dcterms:created xsi:type="dcterms:W3CDTF">2023-03-09T18:43:00Z</dcterms:created>
  <dcterms:modified xsi:type="dcterms:W3CDTF">2023-11-05T13:11:00Z</dcterms:modified>
</cp:coreProperties>
</file>