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55B" w:rsidRPr="005A4E2C" w:rsidRDefault="00133A39" w:rsidP="00533316">
      <w:pPr>
        <w:jc w:val="center"/>
        <w:rPr>
          <w:rFonts w:ascii="Times New Roman" w:eastAsia="微软雅黑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eastAsia="微软雅黑" w:hAnsi="Times New Roman" w:cs="Times New Roman"/>
          <w:color w:val="000000" w:themeColor="text1"/>
          <w:sz w:val="36"/>
          <w:szCs w:val="36"/>
        </w:rPr>
        <w:t>SUPPLEMENTARY INFORMATION</w:t>
      </w:r>
    </w:p>
    <w:p w:rsidR="00133A39" w:rsidRPr="005A4E2C" w:rsidRDefault="00133A39" w:rsidP="00133A39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Enhanced </w:t>
      </w:r>
      <w:r w:rsidR="00A32E7B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1´, 4´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="00E95AC6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trans</w:t>
      </w:r>
      <w:r w:rsidR="00E95AC6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diol ABA production by metabolically engineered </w:t>
      </w:r>
      <w:proofErr w:type="spellStart"/>
      <w:r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B.cinerea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ZX2</w:t>
      </w:r>
    </w:p>
    <w:p w:rsidR="007D6480" w:rsidRPr="005A4E2C" w:rsidRDefault="007D6480" w:rsidP="007D6480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Yifan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Wang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1, 2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, Dan Shu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1*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Zhemin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Li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, Di Luo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Jie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Yang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Dongbo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Chen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, Tianfu Li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Xiaonan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Hou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1, 2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, Qi Yang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1, 2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and Hong Tan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1*</w:t>
      </w:r>
    </w:p>
    <w:p w:rsidR="007D6480" w:rsidRPr="005A4E2C" w:rsidRDefault="007D6480" w:rsidP="007D6480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1. CAS Key Laboratory of Environmental and Applied Microbiology, Environmental Microbiology Key Laboratory of Sichuan Province, Chengdu Institute of Biology, Chinese Academy of Sciences, Chengdu, China</w:t>
      </w:r>
    </w:p>
    <w:p w:rsidR="00133A39" w:rsidRPr="005A4E2C" w:rsidRDefault="007D6480" w:rsidP="007D6480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proofErr w:type="gram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2. University of Chinese</w:t>
      </w:r>
      <w:proofErr w:type="gram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Academy of Sciences, Beijing, China</w:t>
      </w:r>
    </w:p>
    <w:p w:rsidR="00464295" w:rsidRPr="005A4E2C" w:rsidRDefault="00133A39" w:rsidP="0008205C">
      <w:pPr>
        <w:pStyle w:val="1"/>
        <w:spacing w:line="240" w:lineRule="auto"/>
        <w:rPr>
          <w:rFonts w:ascii="Times New Roman" w:eastAsia="微软雅黑" w:hAnsi="Times New Roman" w:cs="Times New Roman"/>
          <w:b w:val="0"/>
          <w:color w:val="000000" w:themeColor="text1"/>
          <w:sz w:val="36"/>
          <w:szCs w:val="36"/>
        </w:rPr>
      </w:pPr>
      <w:r w:rsidRPr="005A4E2C">
        <w:rPr>
          <w:rFonts w:ascii="Times New Roman" w:eastAsia="微软雅黑" w:hAnsi="Times New Roman" w:cs="Times New Roman"/>
          <w:b w:val="0"/>
          <w:color w:val="000000" w:themeColor="text1"/>
          <w:sz w:val="36"/>
          <w:szCs w:val="36"/>
        </w:rPr>
        <w:t>SUPPLEMENTARY TABLES</w:t>
      </w:r>
    </w:p>
    <w:p w:rsidR="00464295" w:rsidRPr="005A4E2C" w:rsidRDefault="00464295" w:rsidP="001842B9">
      <w:pPr>
        <w:jc w:val="left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Table S</w:t>
      </w:r>
      <w:r w:rsidR="0008205C"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1.</w:t>
      </w: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Primers used in PCR</w:t>
      </w:r>
    </w:p>
    <w:tbl>
      <w:tblPr>
        <w:tblW w:w="78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74"/>
        <w:gridCol w:w="3742"/>
        <w:gridCol w:w="2665"/>
      </w:tblGrid>
      <w:tr w:rsidR="005A4E2C" w:rsidRPr="005A4E2C" w:rsidTr="003351B3">
        <w:trPr>
          <w:trHeight w:val="397"/>
        </w:trPr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5D3C" w:rsidRPr="005A4E2C" w:rsidRDefault="007E5D3C" w:rsidP="00C1154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Primer</w:t>
            </w:r>
          </w:p>
        </w:tc>
        <w:tc>
          <w:tcPr>
            <w:tcW w:w="37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E5D3C" w:rsidRPr="005A4E2C" w:rsidRDefault="007E5D3C" w:rsidP="007E5D3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Sequence</w:t>
            </w:r>
          </w:p>
        </w:tc>
        <w:tc>
          <w:tcPr>
            <w:tcW w:w="2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7E5D3C" w:rsidRPr="005A4E2C" w:rsidRDefault="007E5D3C" w:rsidP="007E5D3C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Description</w:t>
            </w:r>
          </w:p>
        </w:tc>
      </w:tr>
      <w:tr w:rsidR="005A4E2C" w:rsidRPr="005A4E2C" w:rsidTr="003351B3">
        <w:trPr>
          <w:trHeight w:val="45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0484" w:rsidRPr="005A4E2C" w:rsidRDefault="00382A2E" w:rsidP="00F54FB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bc</w:t>
            </w:r>
            <w:r w:rsidR="00ED0484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aba4</w:t>
            </w:r>
            <w:r w:rsidR="00ED0484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-5</w:t>
            </w:r>
            <w:r w:rsidR="00ED0484" w:rsidRPr="005A4E2C">
              <w:rPr>
                <w:rFonts w:ascii="Times New Roman" w:eastAsia="宋体" w:hAnsi="Times New Roman" w:cs="Times New Roman"/>
                <w:color w:val="000000" w:themeColor="text1"/>
                <w:sz w:val="36"/>
                <w:szCs w:val="36"/>
              </w:rPr>
              <w:t>′</w:t>
            </w:r>
            <w:r w:rsidR="00ED0484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F(P1)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0484" w:rsidRPr="005A4E2C" w:rsidRDefault="00ED0484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TGTGATAGCCCCATTTGTTT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ED0484" w:rsidRPr="005A4E2C" w:rsidRDefault="00610441" w:rsidP="00610441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Amplification</w:t>
            </w:r>
            <w:r w:rsidR="00ED0484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of</w:t>
            </w:r>
            <w:r w:rsidR="00ED0484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the upstream fragment of </w:t>
            </w:r>
            <w:r w:rsidR="00245948"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bc</w:t>
            </w:r>
            <w:r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aba4</w:t>
            </w: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0484" w:rsidRPr="005A4E2C" w:rsidRDefault="00382A2E" w:rsidP="00F54FB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bc</w:t>
            </w:r>
            <w:r w:rsidR="00ED0484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aba4</w:t>
            </w:r>
            <w:r w:rsidR="00ED0484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-5</w:t>
            </w:r>
            <w:r w:rsidR="00ED0484" w:rsidRPr="005A4E2C">
              <w:rPr>
                <w:rFonts w:ascii="Times New Roman" w:eastAsia="宋体" w:hAnsi="Times New Roman" w:cs="Times New Roman"/>
                <w:color w:val="000000" w:themeColor="text1"/>
                <w:sz w:val="36"/>
                <w:szCs w:val="36"/>
              </w:rPr>
              <w:t>′</w:t>
            </w:r>
            <w:r w:rsidR="00ED0484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R(P2)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0484" w:rsidRPr="005A4E2C" w:rsidRDefault="0065573E" w:rsidP="0082757D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u w:val="single"/>
              </w:rPr>
              <w:t>CCCGAATCGGAATGCGGCTCCACA</w:t>
            </w:r>
            <w:r w:rsidR="00ED0484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CTCCAAACTTCCTTACATCG</w:t>
            </w:r>
          </w:p>
        </w:tc>
        <w:tc>
          <w:tcPr>
            <w:tcW w:w="2665" w:type="dxa"/>
            <w:vMerge/>
            <w:tcBorders>
              <w:left w:val="nil"/>
              <w:right w:val="nil"/>
            </w:tcBorders>
          </w:tcPr>
          <w:p w:rsidR="00ED0484" w:rsidRPr="005A4E2C" w:rsidRDefault="00ED0484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0484" w:rsidRPr="005A4E2C" w:rsidRDefault="00382A2E" w:rsidP="00F54FBF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lastRenderedPageBreak/>
              <w:t>bc</w:t>
            </w:r>
            <w:r w:rsidR="00ED0484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aba4</w:t>
            </w:r>
            <w:r w:rsidR="00ED0484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-3</w:t>
            </w:r>
            <w:r w:rsidR="00ED0484" w:rsidRPr="005A4E2C">
              <w:rPr>
                <w:rFonts w:ascii="Times New Roman" w:eastAsia="宋体" w:hAnsi="Times New Roman" w:cs="Times New Roman"/>
                <w:color w:val="000000" w:themeColor="text1"/>
                <w:sz w:val="36"/>
                <w:szCs w:val="36"/>
              </w:rPr>
              <w:t>′</w:t>
            </w:r>
            <w:r w:rsidR="00ED0484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F(P3)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0484" w:rsidRPr="005A4E2C" w:rsidRDefault="0065573E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u w:val="single"/>
              </w:rPr>
              <w:t>CAATAGTAACCATGCATGGTTGCCTA</w:t>
            </w:r>
            <w:r w:rsidR="00ED0484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GCTAAAGACTGCCGAAAACT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ED0484" w:rsidRPr="005A4E2C" w:rsidRDefault="003C5E5F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Amplification of</w:t>
            </w:r>
            <w:r w:rsidR="00610441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the downstream fragment of </w:t>
            </w:r>
            <w:r w:rsidR="00245948"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bcaba4</w:t>
            </w: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0484" w:rsidRPr="005A4E2C" w:rsidRDefault="00382A2E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bc</w:t>
            </w:r>
            <w:r w:rsidR="00ED0484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aba4</w:t>
            </w:r>
            <w:r w:rsidR="00ED0484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-3</w:t>
            </w:r>
            <w:r w:rsidR="00ED0484" w:rsidRPr="005A4E2C">
              <w:rPr>
                <w:rFonts w:ascii="Times New Roman" w:eastAsia="宋体" w:hAnsi="Times New Roman" w:cs="Times New Roman"/>
                <w:color w:val="000000" w:themeColor="text1"/>
                <w:sz w:val="36"/>
                <w:szCs w:val="36"/>
              </w:rPr>
              <w:t>′</w:t>
            </w:r>
            <w:r w:rsidR="00ED0484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R(P4)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0484" w:rsidRPr="005A4E2C" w:rsidRDefault="00ED0484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CCAGCCAGATTCGTCTCAAA</w:t>
            </w:r>
          </w:p>
        </w:tc>
        <w:tc>
          <w:tcPr>
            <w:tcW w:w="2665" w:type="dxa"/>
            <w:vMerge/>
            <w:tcBorders>
              <w:left w:val="nil"/>
              <w:right w:val="nil"/>
            </w:tcBorders>
          </w:tcPr>
          <w:p w:rsidR="00ED0484" w:rsidRPr="005A4E2C" w:rsidRDefault="00ED0484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0484" w:rsidRPr="005A4E2C" w:rsidRDefault="0079334C" w:rsidP="00382A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proofErr w:type="spellStart"/>
            <w:r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h</w:t>
            </w:r>
            <w:r w:rsidR="00382A2E"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ph</w:t>
            </w:r>
            <w:proofErr w:type="spellEnd"/>
            <w:r w:rsidR="00ED0484"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-F</w:t>
            </w:r>
            <w:r w:rsidR="00ED0484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(P5)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0484" w:rsidRPr="005A4E2C" w:rsidRDefault="00ED0484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TGTGGAGCCGCATTCCGAT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ED0484" w:rsidRPr="005A4E2C" w:rsidRDefault="00FF1B95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Amplification of the resistance gene </w:t>
            </w:r>
            <w:proofErr w:type="spellStart"/>
            <w:r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h</w:t>
            </w:r>
            <w:r w:rsidR="0065573E"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ph</w:t>
            </w:r>
            <w:proofErr w:type="spellEnd"/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to construct a knockout cassette</w:t>
            </w: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D0484" w:rsidRPr="005A4E2C" w:rsidRDefault="0079334C" w:rsidP="00382A2E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proofErr w:type="spellStart"/>
            <w:r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h</w:t>
            </w:r>
            <w:r w:rsidR="00382A2E"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ph</w:t>
            </w:r>
            <w:proofErr w:type="spellEnd"/>
            <w:r w:rsidR="00ED0484"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-R</w:t>
            </w:r>
            <w:r w:rsidR="00ED0484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(P6)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0484" w:rsidRPr="005A4E2C" w:rsidRDefault="00ED0484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TAGGCAACCATGCATGGTTAC</w:t>
            </w:r>
          </w:p>
        </w:tc>
        <w:tc>
          <w:tcPr>
            <w:tcW w:w="2665" w:type="dxa"/>
            <w:vMerge/>
            <w:tcBorders>
              <w:left w:val="nil"/>
              <w:right w:val="nil"/>
            </w:tcBorders>
          </w:tcPr>
          <w:p w:rsidR="00ED0484" w:rsidRPr="005A4E2C" w:rsidRDefault="00ED0484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0441" w:rsidRPr="005A4E2C" w:rsidRDefault="00F96E24" w:rsidP="00127A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bc</w:t>
            </w:r>
            <w:r w:rsidR="00610441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aba4-</w:t>
            </w:r>
            <w:r w:rsidR="00610441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7(P7)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0441" w:rsidRPr="005A4E2C" w:rsidRDefault="000968D8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TTTTCCCATTTGGTTTGAGC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610441" w:rsidRPr="005A4E2C" w:rsidRDefault="00610441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Identification of upstream insertion location</w:t>
            </w: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0441" w:rsidRPr="005A4E2C" w:rsidRDefault="00F96E24" w:rsidP="00790DAC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bc</w:t>
            </w:r>
            <w:r w:rsidR="00610441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aba4-</w:t>
            </w:r>
            <w:r w:rsidR="00610441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8(P8)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0441" w:rsidRPr="005A4E2C" w:rsidRDefault="000968D8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TCGTGAATCCGTGACGCTGAAT</w:t>
            </w:r>
          </w:p>
        </w:tc>
        <w:tc>
          <w:tcPr>
            <w:tcW w:w="2665" w:type="dxa"/>
            <w:vMerge/>
            <w:tcBorders>
              <w:left w:val="nil"/>
              <w:right w:val="nil"/>
            </w:tcBorders>
          </w:tcPr>
          <w:p w:rsidR="00610441" w:rsidRPr="005A4E2C" w:rsidRDefault="00610441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0441" w:rsidRPr="005A4E2C" w:rsidRDefault="00F96E24" w:rsidP="00321082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bc</w:t>
            </w:r>
            <w:r w:rsidR="00610441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aba4-</w:t>
            </w:r>
            <w:r w:rsidR="00610441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9(P9)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0441" w:rsidRPr="005A4E2C" w:rsidRDefault="000968D8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CGGCGAAGCAGAAGAATAG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610441" w:rsidRPr="005A4E2C" w:rsidRDefault="00FF1B95" w:rsidP="00FF1B95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Identification of downstream insertion location</w:t>
            </w: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0441" w:rsidRPr="005A4E2C" w:rsidRDefault="00F96E24" w:rsidP="006538C6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bc</w:t>
            </w:r>
            <w:r w:rsidR="00610441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aba4-</w:t>
            </w:r>
            <w:r w:rsidR="006538C6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10</w:t>
            </w:r>
            <w:r w:rsidR="00610441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(P10)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0441" w:rsidRPr="005A4E2C" w:rsidRDefault="000968D8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TACGCTCCCACATTATCTTG</w:t>
            </w:r>
          </w:p>
        </w:tc>
        <w:tc>
          <w:tcPr>
            <w:tcW w:w="2665" w:type="dxa"/>
            <w:vMerge/>
            <w:tcBorders>
              <w:left w:val="nil"/>
              <w:right w:val="nil"/>
            </w:tcBorders>
          </w:tcPr>
          <w:p w:rsidR="00610441" w:rsidRPr="005A4E2C" w:rsidRDefault="00610441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5A4E2C" w:rsidRPr="005A4E2C" w:rsidTr="003351B3">
        <w:trPr>
          <w:trHeight w:val="34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54FBF" w:rsidRPr="005A4E2C" w:rsidRDefault="00F96E24" w:rsidP="00321082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bc</w:t>
            </w:r>
            <w:r w:rsidR="00321082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aba4-</w:t>
            </w:r>
            <w:r w:rsidR="006538C6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11</w:t>
            </w:r>
            <w:r w:rsidR="00321082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(P11)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54FBF" w:rsidRPr="005A4E2C" w:rsidRDefault="000968D8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ACTTCCTTTGCTGCCGTTCT</w:t>
            </w:r>
          </w:p>
        </w:tc>
        <w:tc>
          <w:tcPr>
            <w:tcW w:w="2665" w:type="dxa"/>
            <w:tcBorders>
              <w:top w:val="nil"/>
              <w:left w:val="nil"/>
              <w:right w:val="nil"/>
            </w:tcBorders>
          </w:tcPr>
          <w:p w:rsidR="00F54FBF" w:rsidRPr="005A4E2C" w:rsidRDefault="00DC3E0F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Identification of knockout genes</w:t>
            </w:r>
          </w:p>
        </w:tc>
      </w:tr>
      <w:tr w:rsidR="005A4E2C" w:rsidRPr="005A4E2C" w:rsidTr="009D1A43">
        <w:trPr>
          <w:trHeight w:val="45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6EBC" w:rsidRPr="005A4E2C" w:rsidRDefault="003E6EBC" w:rsidP="00AE785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lastRenderedPageBreak/>
              <w:t>bcba4-F(</w:t>
            </w:r>
            <w:r w:rsidR="00AE785C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P12</w:t>
            </w: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6EBC" w:rsidRPr="005A4E2C" w:rsidRDefault="003E6EBC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GAATTAAAGTAAGATATTCCTGAAAGC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3E6EBC" w:rsidRPr="005A4E2C" w:rsidRDefault="009D1A43" w:rsidP="009D1A43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Amplification of the ORF for </w:t>
            </w:r>
            <w:r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bcaba4</w:t>
            </w:r>
          </w:p>
        </w:tc>
      </w:tr>
      <w:tr w:rsidR="005A4E2C" w:rsidRPr="005A4E2C" w:rsidTr="009D1A43">
        <w:trPr>
          <w:trHeight w:val="45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E6EBC" w:rsidRPr="005A4E2C" w:rsidRDefault="003E6EBC" w:rsidP="003E6EB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bcaba4-R</w:t>
            </w:r>
            <w:r w:rsidR="00AE785C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(P13</w:t>
            </w: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)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6EBC" w:rsidRPr="005A4E2C" w:rsidRDefault="003E6EBC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GGCAGCAATCCACGAGA</w:t>
            </w:r>
          </w:p>
        </w:tc>
        <w:tc>
          <w:tcPr>
            <w:tcW w:w="2665" w:type="dxa"/>
            <w:vMerge/>
            <w:tcBorders>
              <w:left w:val="nil"/>
              <w:right w:val="nil"/>
            </w:tcBorders>
          </w:tcPr>
          <w:p w:rsidR="003E6EBC" w:rsidRPr="005A4E2C" w:rsidRDefault="003E6EBC" w:rsidP="004D4617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7F" w:rsidRPr="005A4E2C" w:rsidRDefault="00F2567F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neo-F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7F" w:rsidRPr="005A4E2C" w:rsidRDefault="002704A8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u w:val="single"/>
              </w:rPr>
              <w:t>TTCTACCCAAGCATCGAT</w:t>
            </w:r>
            <w:r w:rsidR="00F2567F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ATGATTGAACAAGATGGATTGCACG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F2567F" w:rsidRPr="005A4E2C" w:rsidRDefault="00391680" w:rsidP="00185AB2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Amplification of the resistance gene </w:t>
            </w:r>
            <w:r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neo</w:t>
            </w: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to construct</w:t>
            </w:r>
            <w:r w:rsidR="00AA26B4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pCBg418</w:t>
            </w: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567F" w:rsidRPr="005A4E2C" w:rsidRDefault="00F2567F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neo-R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567F" w:rsidRPr="005A4E2C" w:rsidRDefault="002704A8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ACATTATTATGGAGAAA</w:t>
            </w:r>
            <w:r w:rsidR="00F2567F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TCAGAAGAACTCGTCAAGAAGGCGA</w:t>
            </w: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</w:tcPr>
          <w:p w:rsidR="00F2567F" w:rsidRPr="005A4E2C" w:rsidRDefault="00F2567F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17" w:rsidRPr="005A4E2C" w:rsidRDefault="00E4684B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CaMV35S-F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17" w:rsidRPr="005A4E2C" w:rsidRDefault="00DA722B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TGACGAGTTCTTCTGA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TTTCTCCATAATAATGTGTGAGTAGTTCCCAG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4D4617" w:rsidRPr="005A4E2C" w:rsidRDefault="00391680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Amplification of the terminator to construct pCBg418</w:t>
            </w: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17" w:rsidRPr="005A4E2C" w:rsidRDefault="00E4684B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CaMV35S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-R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17" w:rsidRPr="005A4E2C" w:rsidRDefault="00DA722B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CTGAATTAACGCCGAATT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GATCTGGATTTTAGTACTGGATTTTGGTTTTAG</w:t>
            </w: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17" w:rsidRPr="005A4E2C" w:rsidRDefault="00A161C5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lastRenderedPageBreak/>
              <w:t>pCBh1-AnoliC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17" w:rsidRPr="005A4E2C" w:rsidRDefault="007C3FE3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GTCAAACACTGATAGTTT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AAACTGAAGGCGGGAAACG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4D4617" w:rsidRPr="005A4E2C" w:rsidRDefault="002C1EF8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Amplification of MCS </w:t>
            </w:r>
            <w:r w:rsidR="00A161C5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cassette and promoter of resistance gene </w:t>
            </w:r>
            <w:r w:rsidR="00A161C5"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neo</w:t>
            </w:r>
            <w:r w:rsidR="00A161C5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to construct pCBg418</w:t>
            </w: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17" w:rsidRPr="005A4E2C" w:rsidRDefault="00A161C5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pCBh1-AntrpC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17" w:rsidRPr="005A4E2C" w:rsidRDefault="007C3FE3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TCCATCTTGTTCAATCAT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ATCGATGCTTGGGTAGAATAGGT</w:t>
            </w: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HMGR-F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4617" w:rsidRPr="005A4E2C" w:rsidRDefault="00A503E4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AATCGATCCGAATTCGAGCTC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ATGATTGGAAATACGCTCCTGC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4D4617" w:rsidRPr="005A4E2C" w:rsidRDefault="002C1EF8" w:rsidP="0028413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Amplification of </w:t>
            </w:r>
            <w:proofErr w:type="spellStart"/>
            <w:r w:rsidR="00E34F4C"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bchmgr</w:t>
            </w:r>
            <w:proofErr w:type="spellEnd"/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to construct </w:t>
            </w:r>
            <w:proofErr w:type="spellStart"/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pCBHR</w:t>
            </w:r>
            <w:proofErr w:type="spellEnd"/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HMGR-R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4617" w:rsidRPr="005A4E2C" w:rsidRDefault="00A503E4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TGCCTGCAGGTCGACTCTAGA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CTATTTCTTTCCCCCTGCAGC</w:t>
            </w: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MK-F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17" w:rsidRPr="005A4E2C" w:rsidRDefault="00F413BF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AATCGATCCGAATTCGAGCTC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ATGCCTGTGCGTGACAGCA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4D4617" w:rsidRPr="005A4E2C" w:rsidRDefault="00CC10AF" w:rsidP="00E34F4C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Amplification of </w:t>
            </w:r>
            <w:r w:rsidR="00E34F4C"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bcerg12</w:t>
            </w: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to construct </w:t>
            </w:r>
            <w:proofErr w:type="spellStart"/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pCB</w:t>
            </w:r>
            <w:r w:rsidR="00E34F4C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MK</w:t>
            </w:r>
            <w:proofErr w:type="spellEnd"/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MK-R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4617" w:rsidRPr="005A4E2C" w:rsidRDefault="00F413BF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TGCCTGCAGGTCGACTCTAGA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CTAATCATCTTCAACCCTCCAAAAC</w:t>
            </w: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lastRenderedPageBreak/>
              <w:t>FPPS-F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4617" w:rsidRPr="005A4E2C" w:rsidRDefault="00F413BF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AATCGATCCGAATTCGAGCTC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ATGGCGAAGGCTACCACTCTC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4D4617" w:rsidRPr="005A4E2C" w:rsidRDefault="00E62340" w:rsidP="00E6234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Amplification of</w:t>
            </w:r>
            <w:r w:rsidR="007B3B5D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bcerg</w:t>
            </w:r>
            <w:r w:rsidR="00E34F4C"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20</w:t>
            </w:r>
            <w:r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 xml:space="preserve"> </w:t>
            </w:r>
            <w:r w:rsidR="006C03D5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to </w:t>
            </w:r>
            <w:r w:rsidR="007B3B5D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construct </w:t>
            </w:r>
            <w:proofErr w:type="spellStart"/>
            <w:r w:rsidR="007B3B5D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pCB</w:t>
            </w: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FS</w:t>
            </w:r>
            <w:proofErr w:type="spellEnd"/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FPPS-R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4617" w:rsidRPr="005A4E2C" w:rsidRDefault="00F413BF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TGCCTGCAGGTCGACTCTAGA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TTACTTGCTTCTCTTGTAAATCTTGCT</w:t>
            </w: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ABA1-F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4617" w:rsidRPr="005A4E2C" w:rsidRDefault="00F413BF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AATCGATCCGAATTCGAGCTC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ATGTCTAATTCTATATTGAACCTAGGCTCC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4D4617" w:rsidRPr="005A4E2C" w:rsidRDefault="00E62340" w:rsidP="006C03D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Amplification of</w:t>
            </w:r>
            <w:r w:rsidR="006C03D5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bcaba1</w:t>
            </w:r>
            <w:r w:rsidR="006C03D5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to construct pCBA1</w:t>
            </w: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ABA1-R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4617" w:rsidRPr="005A4E2C" w:rsidRDefault="005A3739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TGCCTGCAGGTCGACTCTAGA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CTATTTGTATTCTGTTCCCTCACTTTCA</w:t>
            </w: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ABA2-F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4617" w:rsidRPr="005A4E2C" w:rsidRDefault="005A3739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AATCGATCCGAATTCGAGCTC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ATGCTGCTTAGCATTAAAGACCTG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4D4617" w:rsidRPr="005A4E2C" w:rsidRDefault="00E62340" w:rsidP="006C03D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Amplification of</w:t>
            </w:r>
            <w:r w:rsidR="006C03D5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bcaba2</w:t>
            </w:r>
            <w:r w:rsidR="006C03D5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to construct pCBA2</w:t>
            </w: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ABA2-R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4617" w:rsidRPr="005A4E2C" w:rsidRDefault="005A3739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TGCCTGCAGGTCGACTCTAGA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CTATCTA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lastRenderedPageBreak/>
              <w:t>GGAACCTCTTTTAACATGACC</w:t>
            </w: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ABA3-F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4617" w:rsidRPr="005A4E2C" w:rsidRDefault="005A3739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AATCGATCCGAATTCGAGCTC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ATGCAGCAAGTTATTACTCAAACG</w:t>
            </w:r>
          </w:p>
        </w:tc>
        <w:tc>
          <w:tcPr>
            <w:tcW w:w="2665" w:type="dxa"/>
            <w:vMerge w:val="restart"/>
            <w:tcBorders>
              <w:top w:val="nil"/>
              <w:left w:val="nil"/>
              <w:right w:val="nil"/>
            </w:tcBorders>
          </w:tcPr>
          <w:p w:rsidR="004D4617" w:rsidRPr="005A4E2C" w:rsidRDefault="00E62340" w:rsidP="006C03D5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Amplification of</w:t>
            </w:r>
            <w:r w:rsidR="006C03D5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</w:t>
            </w:r>
            <w:r w:rsidRPr="005A4E2C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bcaba3</w:t>
            </w:r>
            <w:r w:rsidR="006C03D5"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 xml:space="preserve"> to construct pCBA3</w:t>
            </w:r>
          </w:p>
        </w:tc>
      </w:tr>
      <w:tr w:rsidR="005A4E2C" w:rsidRPr="005A4E2C" w:rsidTr="000D298A">
        <w:trPr>
          <w:trHeight w:val="499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ABA3-R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4617" w:rsidRPr="005A4E2C" w:rsidRDefault="005A3739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  <w:u w:val="single"/>
              </w:rPr>
              <w:t>TGCCTGCAGGTCGACTCTAGA</w:t>
            </w:r>
            <w:r w:rsidR="004D4617"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TCAAACTGGAACCTCAAAATGTG</w:t>
            </w:r>
          </w:p>
        </w:tc>
        <w:tc>
          <w:tcPr>
            <w:tcW w:w="2665" w:type="dxa"/>
            <w:vMerge/>
            <w:tcBorders>
              <w:left w:val="nil"/>
              <w:bottom w:val="nil"/>
              <w:right w:val="nil"/>
            </w:tcBorders>
          </w:tcPr>
          <w:p w:rsidR="004D4617" w:rsidRPr="005A4E2C" w:rsidRDefault="004D4617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3351B3">
        <w:trPr>
          <w:trHeight w:val="17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1A43" w:rsidRPr="005A4E2C" w:rsidRDefault="009D1A43" w:rsidP="00C11548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test-F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1A43" w:rsidRPr="005A4E2C" w:rsidRDefault="009D1A43" w:rsidP="004D4617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CCCATTTTTCTTCGGTTCC</w:t>
            </w:r>
          </w:p>
        </w:tc>
        <w:tc>
          <w:tcPr>
            <w:tcW w:w="2665" w:type="dxa"/>
            <w:vMerge w:val="restart"/>
            <w:tcBorders>
              <w:left w:val="nil"/>
              <w:right w:val="nil"/>
            </w:tcBorders>
          </w:tcPr>
          <w:p w:rsidR="009D1A43" w:rsidRPr="005A4E2C" w:rsidRDefault="009D1A43" w:rsidP="00A503E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Identify clones and sequence plasmids</w:t>
            </w:r>
          </w:p>
        </w:tc>
      </w:tr>
      <w:tr w:rsidR="005A4E2C" w:rsidRPr="005A4E2C" w:rsidTr="009D1A43">
        <w:trPr>
          <w:trHeight w:val="397"/>
        </w:trPr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D1A43" w:rsidRPr="005A4E2C" w:rsidRDefault="009D1A43" w:rsidP="004C51FB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test-R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1A43" w:rsidRPr="005A4E2C" w:rsidRDefault="009D1A43" w:rsidP="000849B3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  <w:t>TGTATCTGGAAGAGGTAAACCC</w:t>
            </w:r>
          </w:p>
        </w:tc>
        <w:tc>
          <w:tcPr>
            <w:tcW w:w="266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D1A43" w:rsidRPr="005A4E2C" w:rsidRDefault="009D1A43" w:rsidP="004C51FB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</w:tbl>
    <w:p w:rsidR="00FA71D9" w:rsidRPr="005A4E2C" w:rsidRDefault="00272FA0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The underlined sequences indicated the homologous oligonucleotides that facilitate In-Fusion Assembly reactions.</w:t>
      </w:r>
    </w:p>
    <w:p w:rsidR="0008205C" w:rsidRPr="005A4E2C" w:rsidRDefault="0008205C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13E05" w:rsidRPr="005A4E2C" w:rsidRDefault="00613E05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13E05" w:rsidRPr="005A4E2C" w:rsidRDefault="00613E05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13E05" w:rsidRPr="005A4E2C" w:rsidRDefault="00613E05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13E05" w:rsidRPr="005A4E2C" w:rsidRDefault="00613E05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13E05" w:rsidRPr="005A4E2C" w:rsidRDefault="00613E05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13E05" w:rsidRPr="005A4E2C" w:rsidRDefault="00613E05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13E05" w:rsidRPr="005A4E2C" w:rsidRDefault="00613E05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13E05" w:rsidRPr="005A4E2C" w:rsidRDefault="00613E05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13E05" w:rsidRPr="005A4E2C" w:rsidRDefault="00613E05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613E05" w:rsidRPr="005A4E2C" w:rsidRDefault="00613E05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8078E7" w:rsidRPr="005A4E2C" w:rsidRDefault="008078E7" w:rsidP="001923D4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  <w:sectPr w:rsidR="008078E7" w:rsidRPr="005A4E2C" w:rsidSect="005A4E2C">
          <w:headerReference w:type="even" r:id="rId8"/>
          <w:headerReference w:type="default" r:id="rId9"/>
          <w:footerReference w:type="default" r:id="rId10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849B3" w:rsidRPr="005A4E2C" w:rsidRDefault="000849B3" w:rsidP="004A3878">
      <w:pPr>
        <w:spacing w:before="120" w:after="240"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Table S</w:t>
      </w:r>
      <w:r w:rsidR="00613E05"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2</w:t>
      </w: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. </w:t>
      </w:r>
      <w:r w:rsidR="00613E05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List of primers used for the quantitative PCR analysis.</w:t>
      </w:r>
    </w:p>
    <w:tbl>
      <w:tblPr>
        <w:tblW w:w="12020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814"/>
        <w:gridCol w:w="1191"/>
        <w:gridCol w:w="3969"/>
        <w:gridCol w:w="964"/>
        <w:gridCol w:w="737"/>
        <w:gridCol w:w="1474"/>
        <w:gridCol w:w="737"/>
      </w:tblGrid>
      <w:tr w:rsidR="005A4E2C" w:rsidRPr="005A4E2C" w:rsidTr="00E85855">
        <w:trPr>
          <w:trHeight w:val="588"/>
          <w:jc w:val="center"/>
        </w:trPr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2F63C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Gene </w:t>
            </w:r>
          </w:p>
        </w:tc>
        <w:tc>
          <w:tcPr>
            <w:tcW w:w="18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D04BE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proofErr w:type="spellStart"/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GenBank</w:t>
            </w:r>
            <w:proofErr w:type="spellEnd"/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</w:t>
            </w:r>
          </w:p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accession number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Primer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A50C4D" w:rsidP="00A50C4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Sequence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1923D4" w:rsidP="005A7367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size</w:t>
            </w:r>
            <w:r w:rsidR="008078E7"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(</w:t>
            </w:r>
            <w:proofErr w:type="spellStart"/>
            <w:r w:rsidR="008078E7"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bp</w:t>
            </w:r>
            <w:proofErr w:type="spellEnd"/>
            <w:r w:rsidR="008078E7"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)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Slope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Amplification </w:t>
            </w:r>
            <w:r w:rsidR="005A7367"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efficiency (</w:t>
            </w: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%)</w:t>
            </w:r>
          </w:p>
        </w:tc>
        <w:tc>
          <w:tcPr>
            <w:tcW w:w="7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(R</w:t>
            </w: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  <w:vertAlign w:val="superscript"/>
              </w:rPr>
              <w:t>2</w:t>
            </w: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)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Actin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BE4BEF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XM_024697950.1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actin-F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GCCCCAATCAACCCAAAGT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242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3.320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100.1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0.999 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actin-R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TAATCAGTCAAATCACGACCAGC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bcacoaat1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BE4BEF" w:rsidP="003D591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XM_024693202.1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F05DF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acoaat1</w:t>
            </w:r>
            <w:r w:rsidR="00461730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F1F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GCCTACAACAAGAAGGAGCACAT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1F5CC5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174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3.289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101.4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0.998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DB2F1F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DB2F1F" w:rsidP="003D591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60518C" w:rsidP="0060518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acoaat1</w:t>
            </w:r>
            <w:r w:rsidR="00F05DF7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F1F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GCCACCGCTAACTTCCACTG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DB2F1F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DB2F1F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DB2F1F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DB2F1F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461730" w:rsidP="0046173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bcacoaat2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BE4BEF" w:rsidP="003D591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XM_001559061.2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BA1CC2" w:rsidP="00ED590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acoaat</w:t>
            </w:r>
            <w:r w:rsidR="00ED590D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2</w:t>
            </w:r>
            <w:r w:rsidR="00F05DF7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F1F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AGCAGTCTTCCCCCATTCG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1F5CC5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156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3.444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95.1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0.999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DB2F1F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DB2F1F" w:rsidP="003D591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BA1CC2" w:rsidP="00F05DF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acoaat</w:t>
            </w:r>
            <w:r w:rsidR="00F05DF7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2</w:t>
            </w:r>
            <w:r w:rsidR="00F05DF7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2F1F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GATAGCGTATTCGTCTTGTTGTTCT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DB2F1F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DB2F1F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DB2F1F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B2F1F" w:rsidRPr="005A4E2C" w:rsidRDefault="00DB2F1F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bchmgs1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1838A5" w:rsidP="003D591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XM_001552372.2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60518C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hmgs1</w:t>
            </w: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1730" w:rsidRPr="005A4E2C" w:rsidRDefault="00742924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CCAACCCAACCGCATCAG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1F5CC5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212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3.355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98.6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0.997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3D591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60518C" w:rsidP="0060518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hmgs1</w:t>
            </w: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1730" w:rsidRPr="005A4E2C" w:rsidRDefault="00742924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CAACAAACCAACCAATCCACC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46173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bchmgs2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1838A5" w:rsidP="003D591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XM_001557521.2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60518C" w:rsidP="0060518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hmgs2</w:t>
            </w: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1730" w:rsidRPr="005A4E2C" w:rsidRDefault="00742924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CAAAGATAAGACGCTGGAGAAGAC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1F5CC5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212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3.413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96.3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0.993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3D591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E52D9A" w:rsidP="005B7176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hmgs</w:t>
            </w:r>
            <w:r w:rsidR="0060518C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2</w:t>
            </w:r>
            <w:r w:rsidR="0060518C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</w:t>
            </w:r>
            <w:r w:rsidR="005B7176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1730" w:rsidRPr="005A4E2C" w:rsidRDefault="00742924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TAGCAATGCCACTTCCAAAACT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2F63C4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proofErr w:type="spellStart"/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bchmgr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B44C8D" w:rsidP="003D591A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XM_001559909.2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proofErr w:type="spellStart"/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hmgr</w:t>
            </w:r>
            <w:proofErr w:type="spellEnd"/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GGTCAAGGGTAGCAGCATCC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115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3.301</w:t>
            </w:r>
            <w:r w:rsidR="008078E7"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100.8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0.996</w:t>
            </w:r>
            <w:r w:rsidR="008078E7"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proofErr w:type="spellStart"/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hmgr</w:t>
            </w:r>
            <w:proofErr w:type="spellEnd"/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TTGAATACTGCTGTTGCCGC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2F63C4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36"/>
                <w:szCs w:val="36"/>
              </w:rPr>
              <w:t>bcerg12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764080" w:rsidP="00764080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XM_024692977.1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erg12-F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GCATACACGGAAACCCATCTG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185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4A3878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3.472</w:t>
            </w:r>
            <w:r w:rsidR="008078E7"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4A3878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94</w:t>
            </w:r>
            <w:r w:rsidR="008078E7"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.1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4A3878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0.991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erg12-R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CAAATCCACTTTAGCAACCTCG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4617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36"/>
                <w:szCs w:val="36"/>
              </w:rPr>
              <w:t>bcerg8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777522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XM_001553881.2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3606BC" w:rsidP="003606B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erg8-F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GGTCTTCTTAGCAGGAGGGTATCT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36"/>
                <w:szCs w:val="36"/>
              </w:rPr>
              <w:t>209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A3878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3.24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A3878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103.5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A3878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0.997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3606BC" w:rsidP="003606B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erg8-R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1730" w:rsidRPr="005A4E2C" w:rsidRDefault="00A50C4D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CTTCAATACCCCCATCATCCTTA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80173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36"/>
                <w:szCs w:val="36"/>
              </w:rPr>
              <w:t>bcmvd1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BC30DA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XM_001546637.2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80173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mvd1</w:t>
            </w:r>
            <w:r w:rsidR="003606BC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1730" w:rsidRPr="005A4E2C" w:rsidRDefault="00A50C4D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TCGCTTCTCCTCAATGGCTC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36"/>
                <w:szCs w:val="36"/>
              </w:rPr>
              <w:t>189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A3878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3.275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A3878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102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A3878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0.996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801737" w:rsidP="003606B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mvd1</w:t>
            </w:r>
            <w:r w:rsidR="003606BC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1730" w:rsidRPr="005A4E2C" w:rsidRDefault="00A50C4D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AGCGGATGAAGCGAGACCT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4617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proofErr w:type="spellStart"/>
            <w:r w:rsidRPr="005A4E2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36"/>
                <w:szCs w:val="36"/>
              </w:rPr>
              <w:t>bcidi</w:t>
            </w:r>
            <w:proofErr w:type="spell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BC30DA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  <w:t>XM_024696269.1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80173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idi1</w:t>
            </w:r>
            <w:r w:rsidR="005B7176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1730" w:rsidRPr="005A4E2C" w:rsidRDefault="00A50C4D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AATGACGGAAAATGGGGAGAG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12F5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36"/>
                <w:szCs w:val="36"/>
              </w:rPr>
              <w:t>122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A3878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3.37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A3878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A3878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0.993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801737" w:rsidP="0080173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idi1</w:t>
            </w:r>
            <w:r w:rsidR="005B7176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</w:t>
            </w: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1730" w:rsidRPr="005A4E2C" w:rsidRDefault="00A50C4D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TTGAGTCCGTCGGCAGAAA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730" w:rsidRPr="005A4E2C" w:rsidRDefault="00461730" w:rsidP="004A387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1842B9" w:rsidP="002F63C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36"/>
                <w:szCs w:val="36"/>
              </w:rPr>
              <w:t>b</w:t>
            </w:r>
            <w:r w:rsidR="002F63C4" w:rsidRPr="005A4E2C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36"/>
                <w:szCs w:val="36"/>
              </w:rPr>
              <w:t>cerg20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752B2D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XM_001558226.2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erg20-F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TGTTCCCGACTCAGTATCTCTCC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211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3.263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102.5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0.998 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erg20-R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GAGGAAAGCGTCGTTGATAGC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bcaba1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XM_024694601.1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aba1-F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GTTCCTCTTTTCTCCCCCCTT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193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3.269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102.3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0.997 </w:t>
            </w:r>
          </w:p>
        </w:tc>
      </w:tr>
      <w:tr w:rsidR="005A4E2C" w:rsidRPr="005A4E2C" w:rsidTr="00E85855">
        <w:trPr>
          <w:trHeight w:val="312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aba1-R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GCCTTCAACTTCGCACTCCT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bcaba2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XM_024694600.1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aba2-F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GGCAAAGAACTCGTTGTCGG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219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3.277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101.9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0.996 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aba2-R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GCGTGGAGGTAAGGCAAATC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bcaba3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XM_024694602.1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aba3-F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GCCAGATTCACGATTGCCTC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204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3.273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102.1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0.999 </w:t>
            </w: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aba3-R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ACACTCGCTGTAGGCTTTGATG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5A4E2C" w:rsidRPr="005A4E2C" w:rsidTr="00E85855">
        <w:trPr>
          <w:trHeight w:val="288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bcaba4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6E5C65" w:rsidP="003D591A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hyperlink r:id="rId11" w:tgtFrame="lnkJ7HSDK7701R" w:tooltip="Show report for XM_001553919.2" w:history="1">
              <w:r w:rsidR="003D591A" w:rsidRPr="005A4E2C">
                <w:rPr>
                  <w:rFonts w:ascii="Times New Roman" w:eastAsia="宋体" w:hAnsi="Times New Roman" w:cs="Times New Roman"/>
                  <w:color w:val="000000" w:themeColor="text1"/>
                  <w:kern w:val="0"/>
                  <w:sz w:val="36"/>
                  <w:szCs w:val="36"/>
                </w:rPr>
                <w:t>XM_001553919.2</w:t>
              </w:r>
            </w:hyperlink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aba4-F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C36D60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AGGAAGTTTGGAGAGGTGGAAG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C853D9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222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C36D60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3.151</w:t>
            </w:r>
            <w:r w:rsidR="008078E7"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C36D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1</w:t>
            </w:r>
            <w:r w:rsidR="00C36D60"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07.4</w:t>
            </w: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C36D6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0.99</w:t>
            </w:r>
            <w:r w:rsidR="00C36D60"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>7</w:t>
            </w: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 </w:t>
            </w:r>
          </w:p>
        </w:tc>
      </w:tr>
      <w:tr w:rsidR="005A4E2C" w:rsidRPr="005A4E2C" w:rsidTr="00E85855">
        <w:trPr>
          <w:trHeight w:val="300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B57C1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5A7367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E65A90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aba4</w:t>
            </w:r>
            <w:r w:rsidR="008078E7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-R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78E7" w:rsidRPr="005A4E2C" w:rsidRDefault="00C36D60" w:rsidP="008078E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CGAGCCGTTGTTAGCCATTAC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78E7" w:rsidRPr="005A4E2C" w:rsidRDefault="008078E7" w:rsidP="008078E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36"/>
                <w:szCs w:val="36"/>
              </w:rPr>
              <w:t xml:space="preserve">　</w:t>
            </w:r>
          </w:p>
        </w:tc>
      </w:tr>
    </w:tbl>
    <w:p w:rsidR="008078E7" w:rsidRPr="005A4E2C" w:rsidRDefault="008078E7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  <w:sectPr w:rsidR="008078E7" w:rsidRPr="005A4E2C" w:rsidSect="005A4E2C">
          <w:type w:val="continuous"/>
          <w:pgSz w:w="16838" w:h="11906" w:orient="landscape" w:code="9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7A3289" w:rsidRPr="005A4E2C" w:rsidRDefault="007A3289" w:rsidP="0056066F">
      <w:pPr>
        <w:spacing w:before="120" w:after="240"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Table S3.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Concentration of antibiotic application</w:t>
      </w:r>
    </w:p>
    <w:tbl>
      <w:tblPr>
        <w:tblW w:w="6521" w:type="dxa"/>
        <w:jc w:val="center"/>
        <w:tblLook w:val="04A0" w:firstRow="1" w:lastRow="0" w:firstColumn="1" w:lastColumn="0" w:noHBand="0" w:noVBand="1"/>
      </w:tblPr>
      <w:tblGrid>
        <w:gridCol w:w="2551"/>
        <w:gridCol w:w="846"/>
        <w:gridCol w:w="794"/>
        <w:gridCol w:w="794"/>
        <w:gridCol w:w="794"/>
        <w:gridCol w:w="794"/>
      </w:tblGrid>
      <w:tr w:rsidR="005A4E2C" w:rsidRPr="005A4E2C" w:rsidTr="00C2374A">
        <w:trPr>
          <w:trHeight w:val="340"/>
          <w:jc w:val="center"/>
        </w:trPr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A3289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Antibiotic</w:t>
            </w:r>
          </w:p>
        </w:tc>
        <w:tc>
          <w:tcPr>
            <w:tcW w:w="39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A3289" w:rsidP="00C11548">
            <w:pPr>
              <w:widowControl/>
              <w:jc w:val="left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Working concentration</w:t>
            </w:r>
            <w:r w:rsidR="008A54F3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 xml:space="preserve"> </w:t>
            </w: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(</w:t>
            </w:r>
            <w:proofErr w:type="spellStart"/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μg</w:t>
            </w:r>
            <w:proofErr w:type="spellEnd"/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/mL)</w:t>
            </w:r>
          </w:p>
        </w:tc>
      </w:tr>
      <w:tr w:rsidR="005A4E2C" w:rsidRPr="005A4E2C" w:rsidTr="00C2374A">
        <w:trPr>
          <w:trHeight w:val="397"/>
          <w:jc w:val="center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89" w:rsidRPr="005A4E2C" w:rsidRDefault="00C2374A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 xml:space="preserve">G418, </w:t>
            </w:r>
            <w:proofErr w:type="spellStart"/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Geneticin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23D3D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23D3D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23D3D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23D3D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160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23D3D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320</w:t>
            </w:r>
          </w:p>
        </w:tc>
      </w:tr>
      <w:tr w:rsidR="005A4E2C" w:rsidRPr="005A4E2C" w:rsidTr="00C2374A">
        <w:trPr>
          <w:trHeight w:val="340"/>
          <w:jc w:val="center"/>
        </w:trPr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289" w:rsidRPr="005A4E2C" w:rsidRDefault="00C2374A" w:rsidP="00C2374A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Bleomycin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97741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2</w:t>
            </w:r>
            <w:r w:rsidR="00723D3D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97741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4</w:t>
            </w:r>
            <w:r w:rsidR="00723D3D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97741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8</w:t>
            </w:r>
            <w:r w:rsidR="00723D3D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97741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16</w:t>
            </w:r>
            <w:r w:rsidR="00723D3D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97741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32</w:t>
            </w:r>
            <w:r w:rsidR="00723D3D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</w:t>
            </w:r>
          </w:p>
        </w:tc>
      </w:tr>
      <w:tr w:rsidR="005A4E2C" w:rsidRPr="005A4E2C" w:rsidTr="00C2374A">
        <w:trPr>
          <w:trHeight w:val="340"/>
          <w:jc w:val="center"/>
        </w:trPr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2374A" w:rsidRPr="005A4E2C" w:rsidRDefault="00C2374A" w:rsidP="00B64EDA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proofErr w:type="spellStart"/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Nourseothricin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2374A" w:rsidRPr="005A4E2C" w:rsidRDefault="0052456A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2</w:t>
            </w:r>
            <w:r w:rsidR="00723D3D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2374A" w:rsidRPr="005A4E2C" w:rsidRDefault="0052456A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4</w:t>
            </w:r>
            <w:r w:rsidR="00723D3D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2374A" w:rsidRPr="005A4E2C" w:rsidRDefault="0052456A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8</w:t>
            </w:r>
            <w:r w:rsidR="00723D3D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2374A" w:rsidRPr="005A4E2C" w:rsidRDefault="0052456A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16</w:t>
            </w:r>
            <w:r w:rsidR="00723D3D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2374A" w:rsidRPr="005A4E2C" w:rsidRDefault="0052456A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32</w:t>
            </w:r>
            <w:r w:rsidR="00723D3D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</w:t>
            </w:r>
          </w:p>
        </w:tc>
      </w:tr>
      <w:tr w:rsidR="005A4E2C" w:rsidRPr="005A4E2C" w:rsidTr="00C2374A">
        <w:trPr>
          <w:trHeight w:val="340"/>
          <w:jc w:val="center"/>
        </w:trPr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289" w:rsidRPr="005A4E2C" w:rsidRDefault="00C2374A" w:rsidP="00C2374A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proofErr w:type="spellStart"/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Benomyl</w:t>
            </w:r>
            <w:proofErr w:type="spellEnd"/>
            <w:r w:rsidR="007A3289"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23D3D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0.05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23D3D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0.1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23D3D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0.2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23D3D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  <w:t>0.4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3289" w:rsidRPr="005A4E2C" w:rsidRDefault="007A3289" w:rsidP="00C11548">
            <w:pPr>
              <w:widowControl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kern w:val="0"/>
                <w:sz w:val="36"/>
                <w:szCs w:val="36"/>
              </w:rPr>
            </w:pPr>
          </w:p>
        </w:tc>
      </w:tr>
      <w:tr w:rsidR="001842B9" w:rsidRPr="005A4E2C" w:rsidTr="00C2374A">
        <w:trPr>
          <w:trHeight w:val="340"/>
          <w:jc w:val="center"/>
        </w:trPr>
        <w:tc>
          <w:tcPr>
            <w:tcW w:w="6521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1842B9" w:rsidRPr="005A4E2C" w:rsidRDefault="001842B9" w:rsidP="001842B9">
            <w:pPr>
              <w:jc w:val="left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A4E2C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The above antibiotics were prepared in sterile water.</w:t>
            </w:r>
          </w:p>
        </w:tc>
      </w:tr>
    </w:tbl>
    <w:p w:rsidR="007A3289" w:rsidRPr="005A4E2C" w:rsidRDefault="007A3289" w:rsidP="007A3289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08205C" w:rsidRPr="005A4E2C" w:rsidRDefault="0008205C" w:rsidP="0056066F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Table S</w:t>
      </w:r>
      <w:r w:rsidR="001A5EBD"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4</w:t>
      </w: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. 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Endogenous overexpression of genes</w:t>
      </w:r>
    </w:p>
    <w:tbl>
      <w:tblPr>
        <w:tblW w:w="7700" w:type="dxa"/>
        <w:jc w:val="center"/>
        <w:tblLook w:val="04A0" w:firstRow="1" w:lastRow="0" w:firstColumn="1" w:lastColumn="0" w:noHBand="0" w:noVBand="1"/>
      </w:tblPr>
      <w:tblGrid>
        <w:gridCol w:w="1979"/>
        <w:gridCol w:w="3742"/>
        <w:gridCol w:w="1979"/>
      </w:tblGrid>
      <w:tr w:rsidR="005A4E2C" w:rsidRPr="005A4E2C" w:rsidTr="00A22FB1">
        <w:trPr>
          <w:trHeight w:val="372"/>
          <w:jc w:val="center"/>
        </w:trPr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Gene symbol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Annotation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Length (</w:t>
            </w:r>
            <w:proofErr w:type="spellStart"/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bp</w:t>
            </w:r>
            <w:proofErr w:type="spellEnd"/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)</w:t>
            </w:r>
          </w:p>
        </w:tc>
      </w:tr>
      <w:tr w:rsidR="005A4E2C" w:rsidRPr="005A4E2C" w:rsidTr="00A22FB1">
        <w:trPr>
          <w:trHeight w:val="288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HMGR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3-hydr</w:t>
            </w:r>
            <w:r w:rsidR="00A22FB1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 xml:space="preserve">oxy-3-methylglutaryl-coenzyme A </w:t>
            </w: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reductase(hypothetical protein)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3642</w:t>
            </w:r>
          </w:p>
        </w:tc>
      </w:tr>
      <w:tr w:rsidR="005A4E2C" w:rsidRPr="005A4E2C" w:rsidTr="00A22FB1">
        <w:trPr>
          <w:trHeight w:val="288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MK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mevalonate kinases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1497</w:t>
            </w:r>
          </w:p>
        </w:tc>
      </w:tr>
      <w:tr w:rsidR="005A4E2C" w:rsidRPr="005A4E2C" w:rsidTr="00A22FB1">
        <w:trPr>
          <w:trHeight w:val="288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lastRenderedPageBreak/>
              <w:t>FPPS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42B9" w:rsidRPr="005A4E2C" w:rsidRDefault="001842B9" w:rsidP="00C1154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 xml:space="preserve">farnesyl pyrophosphate </w:t>
            </w:r>
            <w:proofErr w:type="spellStart"/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synthetase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1044</w:t>
            </w:r>
          </w:p>
        </w:tc>
      </w:tr>
      <w:tr w:rsidR="005A4E2C" w:rsidRPr="005A4E2C" w:rsidTr="00A22FB1">
        <w:trPr>
          <w:trHeight w:val="288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ABA1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Cytochrome P450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1530</w:t>
            </w:r>
          </w:p>
        </w:tc>
      </w:tr>
      <w:tr w:rsidR="005A4E2C" w:rsidRPr="005A4E2C" w:rsidTr="00A22FB1">
        <w:trPr>
          <w:trHeight w:val="288"/>
          <w:jc w:val="center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ABA2</w:t>
            </w: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Cytochrome P450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1584</w:t>
            </w:r>
          </w:p>
        </w:tc>
      </w:tr>
      <w:tr w:rsidR="00A22FB1" w:rsidRPr="005A4E2C" w:rsidTr="00A22FB1">
        <w:trPr>
          <w:trHeight w:val="300"/>
          <w:jc w:val="center"/>
        </w:trPr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36"/>
                <w:szCs w:val="36"/>
              </w:rPr>
              <w:t>ABA3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Cyclization</w:t>
            </w:r>
            <w:r w:rsidR="00A45756"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 xml:space="preserve"> </w:t>
            </w: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(PROVISIONAL)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842B9" w:rsidRPr="005A4E2C" w:rsidRDefault="001842B9" w:rsidP="00C11548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</w:pPr>
            <w:r w:rsidRPr="005A4E2C">
              <w:rPr>
                <w:rFonts w:ascii="Times New Roman" w:eastAsia="宋体" w:hAnsi="Times New Roman" w:cs="Times New Roman"/>
                <w:color w:val="000000" w:themeColor="text1"/>
                <w:kern w:val="0"/>
                <w:sz w:val="36"/>
                <w:szCs w:val="36"/>
              </w:rPr>
              <w:t>1323</w:t>
            </w:r>
          </w:p>
        </w:tc>
      </w:tr>
    </w:tbl>
    <w:p w:rsidR="00B57CFF" w:rsidRPr="005A4E2C" w:rsidRDefault="00B57CFF" w:rsidP="00272FA0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CC2F4E" w:rsidRPr="005A4E2C" w:rsidRDefault="00FA55FC" w:rsidP="00713422">
      <w:pPr>
        <w:pStyle w:val="1"/>
        <w:spacing w:line="240" w:lineRule="auto"/>
        <w:rPr>
          <w:rFonts w:ascii="Times New Roman" w:eastAsia="微软雅黑" w:hAnsi="Times New Roman" w:cs="Times New Roman"/>
          <w:b w:val="0"/>
          <w:color w:val="000000" w:themeColor="text1"/>
          <w:sz w:val="36"/>
          <w:szCs w:val="36"/>
        </w:rPr>
      </w:pPr>
      <w:r w:rsidRPr="005A4E2C">
        <w:rPr>
          <w:rFonts w:ascii="Times New Roman" w:eastAsia="微软雅黑" w:hAnsi="Times New Roman" w:cs="Times New Roman"/>
          <w:b w:val="0"/>
          <w:color w:val="000000" w:themeColor="text1"/>
          <w:sz w:val="36"/>
          <w:szCs w:val="36"/>
        </w:rPr>
        <w:t>SUPPLEMENTARY FIGURES</w:t>
      </w:r>
    </w:p>
    <w:p w:rsidR="00713422" w:rsidRPr="005A4E2C" w:rsidRDefault="00713422" w:rsidP="0071342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drawing>
          <wp:inline distT="0" distB="0" distL="0" distR="0" wp14:anchorId="2AC8960C">
            <wp:extent cx="4030063" cy="3600000"/>
            <wp:effectExtent l="0" t="0" r="889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063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75E4" w:rsidRPr="005A4E2C" w:rsidRDefault="00460517" w:rsidP="003511F1">
      <w:pPr>
        <w:spacing w:line="36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Figure S1</w:t>
      </w:r>
      <w:r w:rsidR="00C377F3"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Identification of the mutant ZX2.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7B15F8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(A)</w:t>
      </w:r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176DD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Schematic representation of the </w:t>
      </w:r>
      <w:r w:rsidR="00176DDD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bcaba4</w:t>
      </w:r>
      <w:r w:rsidR="00176DD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deletion strategy. </w:t>
      </w:r>
      <w:proofErr w:type="gramStart"/>
      <w:r w:rsidR="00176DDD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bcaba4</w:t>
      </w:r>
      <w:proofErr w:type="gramEnd"/>
      <w:r w:rsidR="00176DD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and </w:t>
      </w:r>
      <w:proofErr w:type="spellStart"/>
      <w:r w:rsidR="00176DD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Hygromycin</w:t>
      </w:r>
      <w:proofErr w:type="spellEnd"/>
      <w:r w:rsidR="00176DD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phosphotransferase fragment </w:t>
      </w:r>
      <w:r w:rsidR="00176DD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>(</w:t>
      </w:r>
      <w:proofErr w:type="spellStart"/>
      <w:r w:rsidR="00176DDD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hph</w:t>
      </w:r>
      <w:proofErr w:type="spellEnd"/>
      <w:r w:rsidR="00176DD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) resistance box are denoted by red and purple. Black arrows indicate the gene-specific primers.</w:t>
      </w:r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91768F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(B)</w:t>
      </w:r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0E3FC0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Identification of </w:t>
      </w:r>
      <w:r w:rsidR="000E3FC0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bcaba4</w:t>
      </w:r>
      <w:r w:rsidR="000E3FC0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gene knockout in ZX2 strain</w:t>
      </w:r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. M</w:t>
      </w:r>
      <w:r w:rsidR="003511F1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: 5000</w:t>
      </w:r>
      <w:r w:rsidR="006A729E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bp</w:t>
      </w:r>
      <w:proofErr w:type="spellEnd"/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DNA Marker, Lane1/5: p7/p8 amplified the upstream of </w:t>
      </w:r>
      <w:r w:rsidR="008675E4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bcaba4</w:t>
      </w:r>
      <w:r w:rsidR="00323C90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</w:t>
      </w:r>
      <w:r w:rsidR="00323C90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and promoter of replacement cassette</w:t>
      </w:r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, Lane2/6: p</w:t>
      </w:r>
      <w:r w:rsidR="00323C90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12/p13</w:t>
      </w:r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EE242E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amplified </w:t>
      </w:r>
      <w:r w:rsidR="00EE242E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bcaba4</w:t>
      </w:r>
      <w:r w:rsidR="00323C90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ORF</w:t>
      </w:r>
      <w:r w:rsidR="00A13143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, Lane3/7: p</w:t>
      </w:r>
      <w:r w:rsidR="00EE242E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9</w:t>
      </w:r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/p</w:t>
      </w:r>
      <w:r w:rsidR="00EE242E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10</w:t>
      </w:r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EE242E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amplified the downstream of </w:t>
      </w:r>
      <w:r w:rsidR="00EE242E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bcaba4</w:t>
      </w:r>
      <w:r w:rsidR="00323C90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</w:t>
      </w:r>
      <w:r w:rsidR="00323C90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and termi</w:t>
      </w:r>
      <w:r w:rsidR="001E20C3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nator</w:t>
      </w:r>
      <w:r w:rsidR="00323C90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of replacement cassette</w:t>
      </w:r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, Lane4/8: p</w:t>
      </w:r>
      <w:r w:rsidR="00A13143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5/p6</w:t>
      </w:r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amplified </w:t>
      </w:r>
      <w:proofErr w:type="spellStart"/>
      <w:r w:rsidR="000C4E85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h</w:t>
      </w:r>
      <w:r w:rsidR="008675E4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ph</w:t>
      </w:r>
      <w:proofErr w:type="spellEnd"/>
      <w:r w:rsidR="008675E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</w:p>
    <w:p w:rsidR="008E5BD6" w:rsidRPr="005A4E2C" w:rsidRDefault="00F01452" w:rsidP="00F01452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eastAsia="宋体" w:hAnsi="Times New Roman" w:cs="Times New Roman"/>
          <w:noProof/>
          <w:color w:val="000000" w:themeColor="text1"/>
          <w:sz w:val="36"/>
          <w:szCs w:val="36"/>
        </w:rPr>
        <w:drawing>
          <wp:inline distT="0" distB="0" distL="0" distR="0">
            <wp:extent cx="5256589" cy="4968000"/>
            <wp:effectExtent l="0" t="0" r="127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PLS-DA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589" cy="49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556" w:rsidRPr="005A4E2C" w:rsidRDefault="00940556" w:rsidP="00940556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Figure S2.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OPLS-DA score chart and permutation test (200 times).</w:t>
      </w:r>
    </w:p>
    <w:p w:rsidR="00FD7C7B" w:rsidRPr="005A4E2C" w:rsidRDefault="00D37D46" w:rsidP="005A4E2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drawing>
          <wp:inline distT="0" distB="0" distL="0" distR="0" wp14:anchorId="6B58C8F3">
            <wp:extent cx="3201363" cy="2016000"/>
            <wp:effectExtent l="0" t="0" r="0" b="381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363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4E2C"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drawing>
          <wp:inline distT="0" distB="0" distL="0" distR="0" wp14:anchorId="399AAF37">
            <wp:extent cx="3197201" cy="2016000"/>
            <wp:effectExtent l="0" t="0" r="381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01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3AC0" w:rsidRPr="005A4E2C" w:rsidRDefault="00D37D46" w:rsidP="004E3AC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drawing>
          <wp:inline distT="0" distB="0" distL="0" distR="0" wp14:anchorId="635F6E45">
            <wp:extent cx="3462715" cy="2016000"/>
            <wp:effectExtent l="0" t="0" r="4445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715" cy="2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5BD6" w:rsidRPr="005A4E2C" w:rsidRDefault="00DB2F1F" w:rsidP="00DB2F1F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Figure S</w:t>
      </w:r>
      <w:r w:rsidR="00940556"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3</w:t>
      </w: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1326C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Volcano plot of differential metabolites between different fermentation stages</w:t>
      </w:r>
    </w:p>
    <w:p w:rsidR="007368E1" w:rsidRPr="005A4E2C" w:rsidRDefault="00705E8B" w:rsidP="00705E8B">
      <w:pPr>
        <w:spacing w:line="36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lastRenderedPageBreak/>
        <w:drawing>
          <wp:inline distT="0" distB="0" distL="0" distR="0" wp14:anchorId="2AD16148">
            <wp:extent cx="4950967" cy="50400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967" cy="50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990" w:rsidRPr="005A4E2C" w:rsidRDefault="007368E1" w:rsidP="007368E1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Figure S</w:t>
      </w:r>
      <w:r w:rsidR="00814A59"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3</w:t>
      </w:r>
      <w:r w:rsidR="00C377F3"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  <w:r w:rsidR="00B73990" w:rsidRPr="005A4E2C">
        <w:rPr>
          <w:rFonts w:ascii="Times New Roman" w:eastAsia="黑体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="00FE6645" w:rsidRPr="005A4E2C">
        <w:rPr>
          <w:rFonts w:ascii="Times New Roman" w:eastAsia="黑体" w:hAnsi="Times New Roman" w:cs="Times New Roman"/>
          <w:i/>
          <w:color w:val="000000" w:themeColor="text1"/>
          <w:sz w:val="36"/>
          <w:szCs w:val="36"/>
        </w:rPr>
        <w:t>B.cinerea</w:t>
      </w:r>
      <w:proofErr w:type="spellEnd"/>
      <w:r w:rsidR="00FE6645" w:rsidRPr="005A4E2C">
        <w:rPr>
          <w:rFonts w:ascii="Times New Roman" w:eastAsia="黑体" w:hAnsi="Times New Roman" w:cs="Times New Roman"/>
          <w:color w:val="000000" w:themeColor="text1"/>
          <w:sz w:val="36"/>
          <w:szCs w:val="36"/>
        </w:rPr>
        <w:t xml:space="preserve"> ZX2 antibiotic sensitivity test</w:t>
      </w:r>
      <w:r w:rsidRPr="005A4E2C">
        <w:rPr>
          <w:rFonts w:ascii="Times New Roman" w:eastAsia="黑体" w:hAnsi="Times New Roman" w:cs="Times New Roman"/>
          <w:color w:val="000000" w:themeColor="text1"/>
          <w:sz w:val="36"/>
          <w:szCs w:val="36"/>
        </w:rPr>
        <w:t xml:space="preserve">. </w:t>
      </w:r>
      <w:r w:rsidR="00FE6645" w:rsidRPr="005A4E2C">
        <w:rPr>
          <w:rFonts w:ascii="Times New Roman" w:eastAsia="黑体" w:hAnsi="Times New Roman" w:cs="Times New Roman"/>
          <w:color w:val="000000" w:themeColor="text1"/>
          <w:sz w:val="36"/>
          <w:szCs w:val="36"/>
        </w:rPr>
        <w:t>All strain were</w:t>
      </w:r>
      <w:r w:rsidR="00B73990" w:rsidRPr="005A4E2C">
        <w:rPr>
          <w:rFonts w:ascii="Times New Roman" w:eastAsia="黑体" w:hAnsi="Times New Roman" w:cs="Times New Roman"/>
          <w:color w:val="000000" w:themeColor="text1"/>
          <w:sz w:val="36"/>
          <w:szCs w:val="36"/>
        </w:rPr>
        <w:t xml:space="preserve"> inoculated on potato dextrose agar (PDA) plates in the presence of antibiotic and cultured at 25 </w:t>
      </w:r>
      <w:r w:rsidR="003D591A" w:rsidRPr="005A4E2C">
        <w:rPr>
          <w:rFonts w:ascii="Times New Roman" w:eastAsia="黑体" w:hAnsi="Times New Roman" w:cs="Times New Roman"/>
          <w:color w:val="000000" w:themeColor="text1"/>
          <w:sz w:val="36"/>
          <w:szCs w:val="36"/>
        </w:rPr>
        <w:t>℃</w:t>
      </w:r>
      <w:r w:rsidR="00B73990" w:rsidRPr="005A4E2C">
        <w:rPr>
          <w:rFonts w:ascii="Times New Roman" w:eastAsia="黑体" w:hAnsi="Times New Roman" w:cs="Times New Roman"/>
          <w:color w:val="000000" w:themeColor="text1"/>
          <w:sz w:val="36"/>
          <w:szCs w:val="36"/>
        </w:rPr>
        <w:t xml:space="preserve"> for </w:t>
      </w:r>
      <w:r w:rsidR="00C2374A" w:rsidRPr="005A4E2C">
        <w:rPr>
          <w:rFonts w:ascii="Times New Roman" w:eastAsia="黑体" w:hAnsi="Times New Roman" w:cs="Times New Roman"/>
          <w:color w:val="000000" w:themeColor="text1"/>
          <w:sz w:val="36"/>
          <w:szCs w:val="36"/>
        </w:rPr>
        <w:t>5</w:t>
      </w:r>
      <w:r w:rsidR="00B73990" w:rsidRPr="005A4E2C">
        <w:rPr>
          <w:rFonts w:ascii="Times New Roman" w:eastAsia="黑体" w:hAnsi="Times New Roman" w:cs="Times New Roman"/>
          <w:color w:val="000000" w:themeColor="text1"/>
          <w:sz w:val="36"/>
          <w:szCs w:val="36"/>
        </w:rPr>
        <w:t xml:space="preserve"> days.</w:t>
      </w:r>
    </w:p>
    <w:p w:rsidR="00E24B7F" w:rsidRPr="005A4E2C" w:rsidRDefault="00C8682D" w:rsidP="00C8682D">
      <w:pPr>
        <w:jc w:val="center"/>
        <w:rPr>
          <w:rFonts w:ascii="Times New Roman" w:eastAsia="宋体" w:hAnsi="Times New Roman" w:cs="Times New Roman"/>
          <w:noProof/>
          <w:color w:val="000000" w:themeColor="text1"/>
          <w:sz w:val="36"/>
          <w:szCs w:val="36"/>
        </w:rPr>
      </w:pPr>
      <w:r w:rsidRPr="005A4E2C">
        <w:rPr>
          <w:rFonts w:ascii="Times New Roman" w:eastAsia="宋体" w:hAnsi="Times New Roman" w:cs="Times New Roman"/>
          <w:noProof/>
          <w:color w:val="000000" w:themeColor="text1"/>
          <w:sz w:val="36"/>
          <w:szCs w:val="36"/>
        </w:rPr>
        <w:lastRenderedPageBreak/>
        <w:drawing>
          <wp:inline distT="0" distB="0" distL="0" distR="0" wp14:anchorId="510578DF">
            <wp:extent cx="4714043" cy="3600000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043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4B7F" w:rsidRPr="005A4E2C" w:rsidRDefault="00E24B7F" w:rsidP="00E52DD0">
      <w:pPr>
        <w:jc w:val="center"/>
        <w:rPr>
          <w:rFonts w:ascii="Times New Roman" w:eastAsia="宋体" w:hAnsi="Times New Roman" w:cs="Times New Roman"/>
          <w:noProof/>
          <w:color w:val="000000" w:themeColor="text1"/>
          <w:sz w:val="36"/>
          <w:szCs w:val="36"/>
        </w:rPr>
      </w:pPr>
      <w:r w:rsidRPr="005A4E2C">
        <w:rPr>
          <w:rFonts w:ascii="Times New Roman" w:eastAsia="宋体" w:hAnsi="Times New Roman" w:cs="Times New Roman"/>
          <w:noProof/>
          <w:color w:val="000000" w:themeColor="text1"/>
          <w:sz w:val="36"/>
          <w:szCs w:val="36"/>
        </w:rPr>
        <w:drawing>
          <wp:inline distT="0" distB="0" distL="0" distR="0">
            <wp:extent cx="4756000" cy="1656000"/>
            <wp:effectExtent l="0" t="0" r="698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4-bc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000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73F2" w:rsidRPr="005A4E2C" w:rsidRDefault="0091733D" w:rsidP="009742ED">
      <w:pPr>
        <w:spacing w:line="360" w:lineRule="auto"/>
        <w:rPr>
          <w:rFonts w:ascii="Times New Roman" w:eastAsia="宋体" w:hAnsi="Times New Roman" w:cs="Times New Roman"/>
          <w:noProof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Figure S</w:t>
      </w:r>
      <w:r w:rsidR="00814A59"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4</w:t>
      </w:r>
      <w:r w:rsidR="00C377F3"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  <w:r w:rsidR="00C377F3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9742ED" w:rsidRPr="005A4E2C">
        <w:rPr>
          <w:rFonts w:ascii="Times New Roman" w:eastAsia="宋体" w:hAnsi="Times New Roman" w:cs="Times New Roman"/>
          <w:noProof/>
          <w:color w:val="000000" w:themeColor="text1"/>
          <w:sz w:val="36"/>
          <w:szCs w:val="36"/>
        </w:rPr>
        <w:t xml:space="preserve">Construction of overexpression vector pCBg418 and overexpression vector with target genes. </w:t>
      </w:r>
      <w:r w:rsidR="00CA2665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(A)</w:t>
      </w:r>
      <w:r w:rsidR="004C73F2" w:rsidRPr="005A4E2C">
        <w:rPr>
          <w:rFonts w:ascii="Times New Roman" w:eastAsia="微软雅黑" w:hAnsi="Times New Roman" w:cs="Times New Roman"/>
          <w:color w:val="000000" w:themeColor="text1"/>
          <w:sz w:val="36"/>
          <w:szCs w:val="36"/>
        </w:rPr>
        <w:t xml:space="preserve"> </w:t>
      </w:r>
      <w:r w:rsidR="004C73F2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Schematic build process of the over-expression vector pCBG418</w:t>
      </w:r>
      <w:r w:rsidR="004C73F2" w:rsidRPr="005A4E2C">
        <w:rPr>
          <w:rFonts w:ascii="Times New Roman" w:eastAsia="微软雅黑" w:hAnsi="Times New Roman" w:cs="Times New Roman"/>
          <w:color w:val="000000" w:themeColor="text1"/>
          <w:sz w:val="36"/>
          <w:szCs w:val="36"/>
        </w:rPr>
        <w:t>.</w:t>
      </w:r>
      <w:r w:rsidR="004C73F2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(</w:t>
      </w:r>
      <w:r w:rsidR="00DB7C3B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B</w:t>
      </w:r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) Overexpression vector components. </w:t>
      </w:r>
      <w:r w:rsidR="0024567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M</w:t>
      </w:r>
      <w:r w:rsidR="009742E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: 5000 </w:t>
      </w:r>
      <w:proofErr w:type="spellStart"/>
      <w:r w:rsidR="0024567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bp</w:t>
      </w:r>
      <w:proofErr w:type="spellEnd"/>
      <w:r w:rsidR="00245674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DNA Marker,</w:t>
      </w:r>
      <w:r w:rsidR="00477A86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Lane</w:t>
      </w:r>
      <w:r w:rsidR="003839A7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1-4</w:t>
      </w:r>
      <w:r w:rsidR="00CF5952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:</w:t>
      </w:r>
      <w:r w:rsidR="00802153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MCS expression </w:t>
      </w:r>
      <w:proofErr w:type="spellStart"/>
      <w:r w:rsidR="00802153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cassette+</w:t>
      </w:r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AnTrpC</w:t>
      </w:r>
      <w:proofErr w:type="spellEnd"/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promoter (2250</w:t>
      </w:r>
      <w:r w:rsidR="00003A24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proofErr w:type="spellStart"/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bp</w:t>
      </w:r>
      <w:proofErr w:type="spellEnd"/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), G418 resistance gene (795</w:t>
      </w:r>
      <w:r w:rsidR="00003A24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proofErr w:type="spellStart"/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bp</w:t>
      </w:r>
      <w:proofErr w:type="spellEnd"/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), CaMV</w:t>
      </w:r>
      <w:r w:rsidR="003D591A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35S</w:t>
      </w:r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proofErr w:type="spellStart"/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poly</w:t>
      </w:r>
      <w:r w:rsidR="009742ED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A</w:t>
      </w:r>
      <w:proofErr w:type="spellEnd"/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signal (211bp), G4</w:t>
      </w:r>
      <w:r w:rsidR="00BA197C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18 resistance gene+</w:t>
      </w:r>
      <w:r w:rsidR="00477A86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CaMV</w:t>
      </w:r>
      <w:r w:rsidR="003D591A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35S</w:t>
      </w:r>
      <w:r w:rsidR="00477A86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proofErr w:type="spellStart"/>
      <w:r w:rsidR="00477A86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polyA</w:t>
      </w:r>
      <w:proofErr w:type="spellEnd"/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(1006</w:t>
      </w:r>
      <w:r w:rsidR="00003A24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proofErr w:type="spellStart"/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bp</w:t>
      </w:r>
      <w:proofErr w:type="spellEnd"/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)</w:t>
      </w:r>
      <w:proofErr w:type="gramStart"/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.(</w:t>
      </w:r>
      <w:proofErr w:type="gramEnd"/>
      <w:r w:rsidR="00DB7C3B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C</w:t>
      </w:r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) </w:t>
      </w:r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lastRenderedPageBreak/>
        <w:t>Overe</w:t>
      </w:r>
      <w:r w:rsidR="00637B6D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xpression vector backbone. </w:t>
      </w:r>
      <w:r w:rsidR="00477A86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M</w:t>
      </w:r>
      <w:r w:rsidR="009742E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: 15000 </w:t>
      </w:r>
      <w:proofErr w:type="spellStart"/>
      <w:r w:rsidR="00477A86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bp</w:t>
      </w:r>
      <w:proofErr w:type="spellEnd"/>
      <w:r w:rsidR="00477A86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DNA Marker, </w:t>
      </w:r>
      <w:r w:rsidR="00637B6D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Lane</w:t>
      </w:r>
      <w:r w:rsidR="003839A7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</w:t>
      </w:r>
      <w:r w:rsidR="00DB7C3B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1-</w:t>
      </w:r>
      <w:r w:rsidR="00557DFB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2</w:t>
      </w:r>
      <w:r w:rsidR="00DB7C3B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:</w:t>
      </w:r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pBht2; pBht2 (</w:t>
      </w:r>
      <w:proofErr w:type="spellStart"/>
      <w:r w:rsidR="00CA2665" w:rsidRPr="005A4E2C">
        <w:rPr>
          <w:rFonts w:ascii="Times New Roman" w:hAnsi="Times New Roman" w:cs="Times New Roman"/>
          <w:bCs/>
          <w:i/>
          <w:color w:val="000000" w:themeColor="text1"/>
          <w:sz w:val="36"/>
          <w:szCs w:val="36"/>
        </w:rPr>
        <w:t>Pme</w:t>
      </w:r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I</w:t>
      </w:r>
      <w:proofErr w:type="spellEnd"/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and </w:t>
      </w:r>
      <w:proofErr w:type="spellStart"/>
      <w:r w:rsidR="00CA2665" w:rsidRPr="005A4E2C">
        <w:rPr>
          <w:rFonts w:ascii="Times New Roman" w:hAnsi="Times New Roman" w:cs="Times New Roman"/>
          <w:bCs/>
          <w:i/>
          <w:color w:val="000000" w:themeColor="text1"/>
          <w:sz w:val="36"/>
          <w:szCs w:val="36"/>
        </w:rPr>
        <w:t>Xmn</w:t>
      </w:r>
      <w:r w:rsidR="00477A86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I</w:t>
      </w:r>
      <w:proofErr w:type="spellEnd"/>
      <w:r w:rsidR="00477A86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 digests)</w:t>
      </w:r>
      <w:r w:rsidR="00CA2665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>.</w:t>
      </w:r>
      <w:r w:rsidR="009742E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9742ED" w:rsidRPr="005A4E2C">
        <w:rPr>
          <w:rFonts w:ascii="Times New Roman" w:hAnsi="Times New Roman" w:cs="Times New Roman"/>
          <w:bCs/>
          <w:color w:val="000000" w:themeColor="text1"/>
          <w:sz w:val="36"/>
          <w:szCs w:val="36"/>
        </w:rPr>
        <w:t xml:space="preserve">(D) </w:t>
      </w:r>
      <w:r w:rsidR="009742E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Overexpressed gene fragment amplified by cDNA. M: 5000 </w:t>
      </w:r>
      <w:proofErr w:type="spellStart"/>
      <w:r w:rsidR="009742E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bp</w:t>
      </w:r>
      <w:proofErr w:type="spellEnd"/>
      <w:r w:rsidR="009742E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DNA Marker, Lane 1-</w:t>
      </w:r>
      <w:r w:rsidR="003B1FAF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6</w:t>
      </w:r>
      <w:r w:rsidR="009742E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: </w:t>
      </w:r>
      <w:proofErr w:type="spellStart"/>
      <w:r w:rsidR="003B1FAF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bchmgr</w:t>
      </w:r>
      <w:proofErr w:type="spellEnd"/>
      <w:r w:rsidR="003B1FAF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="003B1FAF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bce</w:t>
      </w:r>
      <w:r w:rsidR="009742ED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rg12</w:t>
      </w:r>
      <w:r w:rsidR="009742E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="003B1FAF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bcrrg20</w:t>
      </w:r>
      <w:r w:rsidR="009742E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</w:t>
      </w:r>
      <w:r w:rsidR="009742ED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bcaba1</w:t>
      </w:r>
      <w:r w:rsidR="009742E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,</w:t>
      </w:r>
      <w:r w:rsidR="009742ED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 bcaba2</w:t>
      </w:r>
      <w:r w:rsidR="009742E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and </w:t>
      </w:r>
      <w:r w:rsidR="009742ED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bcaba</w:t>
      </w:r>
      <w:r w:rsidR="00A45756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3</w:t>
      </w:r>
      <w:r w:rsidR="009742E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</w:p>
    <w:p w:rsidR="00210A1B" w:rsidRPr="005A4E2C" w:rsidRDefault="0059641B" w:rsidP="005A4E2C">
      <w:pPr>
        <w:spacing w:line="36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The template used for amplifying the cloning site (MCS) cassette and the Aspergillus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nidulans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trpC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promoter was pCBh1, with primer pairs pCBh1-AnoliC and pCBh1-AntrpC. The reverse primer pCBh1-AntrpC used here contains an additional 18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bp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oligonucleotide homologous to the resistance gene neo in pSilient-Dual1. The coding domain sequence (CDS) of the resistance gene neo was used as a template for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pSilent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-Dual, with the forward primer neo-F containing an additional 18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bp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oligonucleotide identical to the 18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bp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DNA sequence at the 3' end of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AntrpC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in pBCh1. The reverse primer neo-R also contains an 18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bp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oligonucleotide corresponding to the DNA sequence at the 5' end of CaMV35S-polyA in plasmid pCBh1. CaMV35S-polyA was amplified from pCBh1 using primer pair CaMV35S-F/CaMV35S-R. The reverse primer CaMV35S-R contains the same 18bp DNA sequence as that following the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XmnI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site of pBHt2 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 xml:space="preserve">(excluding </w:t>
      </w:r>
      <w:proofErr w:type="spellStart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XmnI</w:t>
      </w:r>
      <w:proofErr w:type="spellEnd"/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). The three PCR products described above were ligated by bridging PCR to produce a PCR product that included two expression cassettes: the G418 resistance cassette and the MCS cassette (Fig. S4).</w:t>
      </w:r>
    </w:p>
    <w:p w:rsidR="00210A1B" w:rsidRPr="005A4E2C" w:rsidRDefault="00210A1B" w:rsidP="00210A1B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11548" w:rsidRPr="00FA4ED2" w:rsidRDefault="00FA4ED2" w:rsidP="00FA4ED2">
      <w:pPr>
        <w:jc w:val="center"/>
        <w:rPr>
          <w:rFonts w:ascii="Times New Roman" w:hAnsi="Times New Roman" w:cs="Times New Roman" w:hint="eastAsia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noProof/>
          <w:color w:val="000000" w:themeColor="text1"/>
          <w:sz w:val="36"/>
          <w:szCs w:val="36"/>
        </w:rPr>
        <w:drawing>
          <wp:inline distT="0" distB="0" distL="0" distR="0" wp14:anchorId="4079714E">
            <wp:extent cx="4422891" cy="6156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891" cy="61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7CD6" w:rsidRPr="005A4E2C" w:rsidRDefault="005B7CD6" w:rsidP="005B7CD6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Figure S</w:t>
      </w:r>
      <w:r w:rsidR="00814A59"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5</w:t>
      </w: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  <w:r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Expression of genes related to 1´</w:t>
      </w:r>
      <w:proofErr w:type="gramStart"/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,4</w:t>
      </w:r>
      <w:proofErr w:type="gramEnd"/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´-</w:t>
      </w:r>
      <w:r w:rsidR="00661639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trans</w:t>
      </w:r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-</w:t>
      </w:r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 xml:space="preserve">ABA-diol synthesis during 50 L fed-batch fermentation. </w:t>
      </w:r>
      <w:r w:rsidR="00422A95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acoaat1</w:t>
      </w:r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:acetyl-CoA acetyltransferase 1; ACOAAT2: acetyl-CoA acetyltransferase 2; HMGS, </w:t>
      </w:r>
      <w:proofErr w:type="spellStart"/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hydroxymethylglutaryl</w:t>
      </w:r>
      <w:proofErr w:type="spellEnd"/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-CoA synthase; HMGR: geranylgeranyl pyrophosphate synthase; MK: mevalonate kinase; PMK: </w:t>
      </w:r>
      <w:proofErr w:type="spellStart"/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phosphomevalonate</w:t>
      </w:r>
      <w:proofErr w:type="spellEnd"/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kinase; PMVADO: </w:t>
      </w:r>
      <w:proofErr w:type="spellStart"/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diphosphomevalonate</w:t>
      </w:r>
      <w:proofErr w:type="spellEnd"/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decarboxylase; IDI: isopentenyl-diphosphate delta-isomerase; FPPS: farnesyl diphosphate synthase. BcABA1: </w:t>
      </w:r>
      <w:r w:rsidR="00661639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B. </w:t>
      </w:r>
      <w:proofErr w:type="spellStart"/>
      <w:r w:rsidR="00661639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c</w:t>
      </w:r>
      <w:r w:rsidR="00E52870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inerea</w:t>
      </w:r>
      <w:proofErr w:type="spellEnd"/>
      <w:r w:rsidR="00E52870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cytochrome P450; BcABA2, </w:t>
      </w:r>
      <w:r w:rsidR="00E52870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B. </w:t>
      </w:r>
      <w:proofErr w:type="spellStart"/>
      <w:r w:rsidR="00661639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cinerea</w:t>
      </w:r>
      <w:proofErr w:type="spellEnd"/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cytochrome P450; BcABA3: </w:t>
      </w:r>
      <w:r w:rsidR="00661639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 xml:space="preserve">B. </w:t>
      </w:r>
      <w:proofErr w:type="spellStart"/>
      <w:r w:rsidR="00661639" w:rsidRPr="005A4E2C">
        <w:rPr>
          <w:rFonts w:ascii="Times New Roman" w:hAnsi="Times New Roman" w:cs="Times New Roman"/>
          <w:i/>
          <w:color w:val="000000" w:themeColor="text1"/>
          <w:sz w:val="36"/>
          <w:szCs w:val="36"/>
        </w:rPr>
        <w:t>cinerea</w:t>
      </w:r>
      <w:proofErr w:type="spellEnd"/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α-</w:t>
      </w:r>
      <w:proofErr w:type="spellStart"/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ionylideneethane</w:t>
      </w:r>
      <w:proofErr w:type="spellEnd"/>
      <w:r w:rsidR="00661639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synthases.</w:t>
      </w:r>
    </w:p>
    <w:p w:rsidR="00DE5300" w:rsidRPr="005A4E2C" w:rsidRDefault="00287A68" w:rsidP="005A4E2C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noProof/>
          <w:color w:val="000000" w:themeColor="text1"/>
          <w:sz w:val="36"/>
          <w:szCs w:val="36"/>
        </w:rPr>
        <w:drawing>
          <wp:inline distT="0" distB="0" distL="0" distR="0" wp14:anchorId="445B2A5A">
            <wp:extent cx="4573729" cy="4320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729" cy="43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3D78" w:rsidRPr="005A4E2C" w:rsidRDefault="003839A7" w:rsidP="00527CB2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Figure S</w:t>
      </w:r>
      <w:r w:rsidR="00814A59"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6</w:t>
      </w:r>
      <w:r w:rsidRPr="005A4E2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.</w:t>
      </w:r>
      <w:r w:rsidR="00941D67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3427F5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RT-qPCR validation of the relative gene expression of single gene over-expression strains. </w:t>
      </w:r>
      <w:r w:rsidR="00941D67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(A) ZX2 </w:t>
      </w:r>
      <w:r w:rsidR="003427F5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HR </w:t>
      </w:r>
      <w:r w:rsidR="00941D67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strain; (B) ZX2 </w:t>
      </w:r>
      <w:r w:rsidR="003427F5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MK </w:t>
      </w:r>
      <w:r w:rsidR="00941D67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strain; (C) ZX2 </w:t>
      </w:r>
      <w:r w:rsidR="003427F5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FS</w:t>
      </w:r>
      <w:r w:rsidR="00941D67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strain; (D) ZX2 </w:t>
      </w:r>
      <w:r w:rsidR="003427F5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A1</w:t>
      </w:r>
      <w:r w:rsidR="00941D67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strain; (E) ZX2 </w:t>
      </w:r>
      <w:r w:rsidR="003427F5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A2 </w:t>
      </w:r>
      <w:r w:rsidR="00941D67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strain; (F) ZX2 </w:t>
      </w:r>
      <w:r w:rsidR="003427F5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A3</w:t>
      </w:r>
      <w:r w:rsidR="00941D67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strain</w:t>
      </w:r>
      <w:r w:rsidR="003427F5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  <w:r w:rsidR="00335A4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Three single-gene overexpression mutants were randomly selected from each group and cultured </w:t>
      </w:r>
      <w:r w:rsidR="005B7CD6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o</w:t>
      </w:r>
      <w:r w:rsidR="00335A4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n PDA media at 25°C for 7 days, and RNA was extracted for </w:t>
      </w:r>
      <w:proofErr w:type="spellStart"/>
      <w:r w:rsidR="00335A4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qRT</w:t>
      </w:r>
      <w:proofErr w:type="spellEnd"/>
      <w:r w:rsidR="00335A4D" w:rsidRPr="005A4E2C">
        <w:rPr>
          <w:rFonts w:ascii="Times New Roman" w:hAnsi="Times New Roman" w:cs="Times New Roman"/>
          <w:color w:val="000000" w:themeColor="text1"/>
          <w:sz w:val="36"/>
          <w:szCs w:val="36"/>
        </w:rPr>
        <w:t>-PCR analysis.</w:t>
      </w:r>
    </w:p>
    <w:sectPr w:rsidR="00523D78" w:rsidRPr="005A4E2C" w:rsidSect="005A4E2C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C65" w:rsidRDefault="006E5C65" w:rsidP="007F6CCB">
      <w:r>
        <w:separator/>
      </w:r>
    </w:p>
  </w:endnote>
  <w:endnote w:type="continuationSeparator" w:id="0">
    <w:p w:rsidR="006E5C65" w:rsidRDefault="006E5C65" w:rsidP="007F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0954749"/>
      <w:docPartObj>
        <w:docPartGallery w:val="Page Numbers (Bottom of Page)"/>
        <w:docPartUnique/>
      </w:docPartObj>
    </w:sdtPr>
    <w:sdtEndPr/>
    <w:sdtContent>
      <w:p w:rsidR="00EB72C2" w:rsidRDefault="00EB72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ED2" w:rsidRPr="00FA4ED2">
          <w:rPr>
            <w:noProof/>
            <w:lang w:val="zh-CN"/>
          </w:rPr>
          <w:t>1</w:t>
        </w:r>
        <w:r>
          <w:fldChar w:fldCharType="end"/>
        </w:r>
      </w:p>
    </w:sdtContent>
  </w:sdt>
  <w:p w:rsidR="005756C6" w:rsidRDefault="005756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C65" w:rsidRDefault="006E5C65" w:rsidP="007F6CCB">
      <w:r>
        <w:separator/>
      </w:r>
    </w:p>
  </w:footnote>
  <w:footnote w:type="continuationSeparator" w:id="0">
    <w:p w:rsidR="006E5C65" w:rsidRDefault="006E5C65" w:rsidP="007F6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AB2" w:rsidRDefault="00185AB2" w:rsidP="008078E7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AB2" w:rsidRDefault="00185AB2" w:rsidP="0082286F">
    <w:pPr>
      <w:pStyle w:val="a4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B2BE0"/>
    <w:multiLevelType w:val="hybridMultilevel"/>
    <w:tmpl w:val="404AA8B2"/>
    <w:lvl w:ilvl="0" w:tplc="09488B1C">
      <w:start w:val="1"/>
      <w:numFmt w:val="upperLetter"/>
      <w:lvlText w:val="(%1)"/>
      <w:lvlJc w:val="left"/>
      <w:pPr>
        <w:ind w:left="12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5" w:hanging="420"/>
      </w:pPr>
    </w:lvl>
    <w:lvl w:ilvl="2" w:tplc="0409001B" w:tentative="1">
      <w:start w:val="1"/>
      <w:numFmt w:val="lowerRoman"/>
      <w:lvlText w:val="%3."/>
      <w:lvlJc w:val="right"/>
      <w:pPr>
        <w:ind w:left="2105" w:hanging="420"/>
      </w:pPr>
    </w:lvl>
    <w:lvl w:ilvl="3" w:tplc="0409000F" w:tentative="1">
      <w:start w:val="1"/>
      <w:numFmt w:val="decimal"/>
      <w:lvlText w:val="%4."/>
      <w:lvlJc w:val="left"/>
      <w:pPr>
        <w:ind w:left="2525" w:hanging="420"/>
      </w:pPr>
    </w:lvl>
    <w:lvl w:ilvl="4" w:tplc="04090019" w:tentative="1">
      <w:start w:val="1"/>
      <w:numFmt w:val="lowerLetter"/>
      <w:lvlText w:val="%5)"/>
      <w:lvlJc w:val="left"/>
      <w:pPr>
        <w:ind w:left="2945" w:hanging="420"/>
      </w:pPr>
    </w:lvl>
    <w:lvl w:ilvl="5" w:tplc="0409001B" w:tentative="1">
      <w:start w:val="1"/>
      <w:numFmt w:val="lowerRoman"/>
      <w:lvlText w:val="%6."/>
      <w:lvlJc w:val="right"/>
      <w:pPr>
        <w:ind w:left="3365" w:hanging="420"/>
      </w:pPr>
    </w:lvl>
    <w:lvl w:ilvl="6" w:tplc="0409000F" w:tentative="1">
      <w:start w:val="1"/>
      <w:numFmt w:val="decimal"/>
      <w:lvlText w:val="%7."/>
      <w:lvlJc w:val="left"/>
      <w:pPr>
        <w:ind w:left="3785" w:hanging="420"/>
      </w:pPr>
    </w:lvl>
    <w:lvl w:ilvl="7" w:tplc="04090019" w:tentative="1">
      <w:start w:val="1"/>
      <w:numFmt w:val="lowerLetter"/>
      <w:lvlText w:val="%8)"/>
      <w:lvlJc w:val="left"/>
      <w:pPr>
        <w:ind w:left="4205" w:hanging="420"/>
      </w:pPr>
    </w:lvl>
    <w:lvl w:ilvl="8" w:tplc="0409001B" w:tentative="1">
      <w:start w:val="1"/>
      <w:numFmt w:val="lowerRoman"/>
      <w:lvlText w:val="%9."/>
      <w:lvlJc w:val="right"/>
      <w:pPr>
        <w:ind w:left="4625" w:hanging="420"/>
      </w:pPr>
    </w:lvl>
  </w:abstractNum>
  <w:abstractNum w:abstractNumId="1" w15:restartNumberingAfterBreak="0">
    <w:nsid w:val="172D436E"/>
    <w:multiLevelType w:val="hybridMultilevel"/>
    <w:tmpl w:val="35AED47A"/>
    <w:lvl w:ilvl="0" w:tplc="644E8E7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475DF0"/>
    <w:multiLevelType w:val="hybridMultilevel"/>
    <w:tmpl w:val="93B401FC"/>
    <w:lvl w:ilvl="0" w:tplc="CD7CAC54">
      <w:start w:val="1"/>
      <w:numFmt w:val="upperLetter"/>
      <w:lvlText w:val="(%1)"/>
      <w:lvlJc w:val="left"/>
      <w:pPr>
        <w:ind w:left="12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5" w:hanging="420"/>
      </w:pPr>
    </w:lvl>
    <w:lvl w:ilvl="2" w:tplc="0409001B" w:tentative="1">
      <w:start w:val="1"/>
      <w:numFmt w:val="lowerRoman"/>
      <w:lvlText w:val="%3."/>
      <w:lvlJc w:val="right"/>
      <w:pPr>
        <w:ind w:left="2105" w:hanging="420"/>
      </w:pPr>
    </w:lvl>
    <w:lvl w:ilvl="3" w:tplc="0409000F" w:tentative="1">
      <w:start w:val="1"/>
      <w:numFmt w:val="decimal"/>
      <w:lvlText w:val="%4."/>
      <w:lvlJc w:val="left"/>
      <w:pPr>
        <w:ind w:left="2525" w:hanging="420"/>
      </w:pPr>
    </w:lvl>
    <w:lvl w:ilvl="4" w:tplc="04090019" w:tentative="1">
      <w:start w:val="1"/>
      <w:numFmt w:val="lowerLetter"/>
      <w:lvlText w:val="%5)"/>
      <w:lvlJc w:val="left"/>
      <w:pPr>
        <w:ind w:left="2945" w:hanging="420"/>
      </w:pPr>
    </w:lvl>
    <w:lvl w:ilvl="5" w:tplc="0409001B" w:tentative="1">
      <w:start w:val="1"/>
      <w:numFmt w:val="lowerRoman"/>
      <w:lvlText w:val="%6."/>
      <w:lvlJc w:val="right"/>
      <w:pPr>
        <w:ind w:left="3365" w:hanging="420"/>
      </w:pPr>
    </w:lvl>
    <w:lvl w:ilvl="6" w:tplc="0409000F" w:tentative="1">
      <w:start w:val="1"/>
      <w:numFmt w:val="decimal"/>
      <w:lvlText w:val="%7."/>
      <w:lvlJc w:val="left"/>
      <w:pPr>
        <w:ind w:left="3785" w:hanging="420"/>
      </w:pPr>
    </w:lvl>
    <w:lvl w:ilvl="7" w:tplc="04090019" w:tentative="1">
      <w:start w:val="1"/>
      <w:numFmt w:val="lowerLetter"/>
      <w:lvlText w:val="%8)"/>
      <w:lvlJc w:val="left"/>
      <w:pPr>
        <w:ind w:left="4205" w:hanging="420"/>
      </w:pPr>
    </w:lvl>
    <w:lvl w:ilvl="8" w:tplc="0409001B" w:tentative="1">
      <w:start w:val="1"/>
      <w:numFmt w:val="lowerRoman"/>
      <w:lvlText w:val="%9."/>
      <w:lvlJc w:val="right"/>
      <w:pPr>
        <w:ind w:left="462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39"/>
    <w:rsid w:val="00001A13"/>
    <w:rsid w:val="00003A24"/>
    <w:rsid w:val="00005E55"/>
    <w:rsid w:val="00034016"/>
    <w:rsid w:val="000355F9"/>
    <w:rsid w:val="00044CFB"/>
    <w:rsid w:val="00051204"/>
    <w:rsid w:val="00064EBB"/>
    <w:rsid w:val="00073E1F"/>
    <w:rsid w:val="0008205C"/>
    <w:rsid w:val="0008284F"/>
    <w:rsid w:val="000849B3"/>
    <w:rsid w:val="000877E9"/>
    <w:rsid w:val="000968D8"/>
    <w:rsid w:val="000A1154"/>
    <w:rsid w:val="000A128C"/>
    <w:rsid w:val="000A5EEC"/>
    <w:rsid w:val="000A75A4"/>
    <w:rsid w:val="000B260C"/>
    <w:rsid w:val="000C18E5"/>
    <w:rsid w:val="000C344A"/>
    <w:rsid w:val="000C459C"/>
    <w:rsid w:val="000C4E85"/>
    <w:rsid w:val="000D04BE"/>
    <w:rsid w:val="000D298A"/>
    <w:rsid w:val="000D57DB"/>
    <w:rsid w:val="000E0FDC"/>
    <w:rsid w:val="000E3FC0"/>
    <w:rsid w:val="000E5CDB"/>
    <w:rsid w:val="000E6B89"/>
    <w:rsid w:val="00111540"/>
    <w:rsid w:val="00126344"/>
    <w:rsid w:val="001272A8"/>
    <w:rsid w:val="00127A48"/>
    <w:rsid w:val="001326CD"/>
    <w:rsid w:val="00133A39"/>
    <w:rsid w:val="0013499D"/>
    <w:rsid w:val="001354F4"/>
    <w:rsid w:val="00135B01"/>
    <w:rsid w:val="0014111B"/>
    <w:rsid w:val="00145537"/>
    <w:rsid w:val="00154914"/>
    <w:rsid w:val="001551BC"/>
    <w:rsid w:val="00166170"/>
    <w:rsid w:val="00176DDD"/>
    <w:rsid w:val="00181140"/>
    <w:rsid w:val="001838A5"/>
    <w:rsid w:val="00184165"/>
    <w:rsid w:val="001842B9"/>
    <w:rsid w:val="00185AB2"/>
    <w:rsid w:val="001923D4"/>
    <w:rsid w:val="001942D2"/>
    <w:rsid w:val="00195D1E"/>
    <w:rsid w:val="001A2594"/>
    <w:rsid w:val="001A5EBD"/>
    <w:rsid w:val="001A68F5"/>
    <w:rsid w:val="001A7D70"/>
    <w:rsid w:val="001B2DD3"/>
    <w:rsid w:val="001B5FC7"/>
    <w:rsid w:val="001C0361"/>
    <w:rsid w:val="001C5693"/>
    <w:rsid w:val="001D0198"/>
    <w:rsid w:val="001D1A37"/>
    <w:rsid w:val="001E20C3"/>
    <w:rsid w:val="001F3194"/>
    <w:rsid w:val="001F5CC5"/>
    <w:rsid w:val="001F65C1"/>
    <w:rsid w:val="002011AC"/>
    <w:rsid w:val="0020465B"/>
    <w:rsid w:val="00210A1B"/>
    <w:rsid w:val="0021606D"/>
    <w:rsid w:val="00230E32"/>
    <w:rsid w:val="00241AE7"/>
    <w:rsid w:val="00245674"/>
    <w:rsid w:val="00245948"/>
    <w:rsid w:val="002529F5"/>
    <w:rsid w:val="00254242"/>
    <w:rsid w:val="002704A8"/>
    <w:rsid w:val="002711C8"/>
    <w:rsid w:val="00272FA0"/>
    <w:rsid w:val="0027395D"/>
    <w:rsid w:val="00281550"/>
    <w:rsid w:val="0028386E"/>
    <w:rsid w:val="00284135"/>
    <w:rsid w:val="00287A68"/>
    <w:rsid w:val="002A29B2"/>
    <w:rsid w:val="002A7992"/>
    <w:rsid w:val="002B0545"/>
    <w:rsid w:val="002B7797"/>
    <w:rsid w:val="002C164D"/>
    <w:rsid w:val="002C1EF8"/>
    <w:rsid w:val="002C2B31"/>
    <w:rsid w:val="002C4B2D"/>
    <w:rsid w:val="002C7A20"/>
    <w:rsid w:val="002D3C43"/>
    <w:rsid w:val="002E7B5A"/>
    <w:rsid w:val="002F3370"/>
    <w:rsid w:val="002F3A55"/>
    <w:rsid w:val="002F6245"/>
    <w:rsid w:val="002F63C4"/>
    <w:rsid w:val="00304AD0"/>
    <w:rsid w:val="00320931"/>
    <w:rsid w:val="0032106F"/>
    <w:rsid w:val="00321082"/>
    <w:rsid w:val="00323C90"/>
    <w:rsid w:val="00326251"/>
    <w:rsid w:val="00326807"/>
    <w:rsid w:val="003351B3"/>
    <w:rsid w:val="00335A4D"/>
    <w:rsid w:val="00336E0F"/>
    <w:rsid w:val="00337F58"/>
    <w:rsid w:val="003427F5"/>
    <w:rsid w:val="00343F76"/>
    <w:rsid w:val="00345181"/>
    <w:rsid w:val="00345D5C"/>
    <w:rsid w:val="00346DA7"/>
    <w:rsid w:val="003502DB"/>
    <w:rsid w:val="003511F1"/>
    <w:rsid w:val="00352C05"/>
    <w:rsid w:val="0035417A"/>
    <w:rsid w:val="003606BC"/>
    <w:rsid w:val="003631FB"/>
    <w:rsid w:val="00364080"/>
    <w:rsid w:val="00364595"/>
    <w:rsid w:val="00364A37"/>
    <w:rsid w:val="00382A2E"/>
    <w:rsid w:val="003839A7"/>
    <w:rsid w:val="0038607A"/>
    <w:rsid w:val="00391680"/>
    <w:rsid w:val="003921B6"/>
    <w:rsid w:val="003B1FAF"/>
    <w:rsid w:val="003C2813"/>
    <w:rsid w:val="003C580E"/>
    <w:rsid w:val="003C5E5F"/>
    <w:rsid w:val="003C5F64"/>
    <w:rsid w:val="003C6A50"/>
    <w:rsid w:val="003C6A57"/>
    <w:rsid w:val="003D1B09"/>
    <w:rsid w:val="003D4E33"/>
    <w:rsid w:val="003D591A"/>
    <w:rsid w:val="003E04B6"/>
    <w:rsid w:val="003E6EBC"/>
    <w:rsid w:val="003F0D12"/>
    <w:rsid w:val="003F0DC5"/>
    <w:rsid w:val="003F303C"/>
    <w:rsid w:val="003F7023"/>
    <w:rsid w:val="00412F59"/>
    <w:rsid w:val="00422A95"/>
    <w:rsid w:val="00427867"/>
    <w:rsid w:val="004309EC"/>
    <w:rsid w:val="004415BC"/>
    <w:rsid w:val="00443F86"/>
    <w:rsid w:val="0045493D"/>
    <w:rsid w:val="0045499D"/>
    <w:rsid w:val="00455F88"/>
    <w:rsid w:val="00460517"/>
    <w:rsid w:val="00460603"/>
    <w:rsid w:val="00461730"/>
    <w:rsid w:val="00464295"/>
    <w:rsid w:val="00465CFE"/>
    <w:rsid w:val="0047032B"/>
    <w:rsid w:val="0047191D"/>
    <w:rsid w:val="004775A8"/>
    <w:rsid w:val="00477A86"/>
    <w:rsid w:val="004836E7"/>
    <w:rsid w:val="004870CA"/>
    <w:rsid w:val="00487DA0"/>
    <w:rsid w:val="004A0E75"/>
    <w:rsid w:val="004A3878"/>
    <w:rsid w:val="004B0EB8"/>
    <w:rsid w:val="004B725D"/>
    <w:rsid w:val="004C1837"/>
    <w:rsid w:val="004C35A2"/>
    <w:rsid w:val="004C4082"/>
    <w:rsid w:val="004C51FB"/>
    <w:rsid w:val="004C73F2"/>
    <w:rsid w:val="004D0970"/>
    <w:rsid w:val="004D4617"/>
    <w:rsid w:val="004D59E1"/>
    <w:rsid w:val="004D782F"/>
    <w:rsid w:val="004E1437"/>
    <w:rsid w:val="004E2C17"/>
    <w:rsid w:val="004E2EF2"/>
    <w:rsid w:val="004E3AC0"/>
    <w:rsid w:val="004E3E8B"/>
    <w:rsid w:val="004F0F69"/>
    <w:rsid w:val="004F23C3"/>
    <w:rsid w:val="004F684B"/>
    <w:rsid w:val="004F6D08"/>
    <w:rsid w:val="004F77DD"/>
    <w:rsid w:val="00500636"/>
    <w:rsid w:val="00500CCB"/>
    <w:rsid w:val="00511A4E"/>
    <w:rsid w:val="00511C74"/>
    <w:rsid w:val="00517B0D"/>
    <w:rsid w:val="0052132B"/>
    <w:rsid w:val="00523D78"/>
    <w:rsid w:val="00523F14"/>
    <w:rsid w:val="0052456A"/>
    <w:rsid w:val="0052493B"/>
    <w:rsid w:val="005273F5"/>
    <w:rsid w:val="00527CB2"/>
    <w:rsid w:val="00531B81"/>
    <w:rsid w:val="00533316"/>
    <w:rsid w:val="00541E4A"/>
    <w:rsid w:val="00545EE9"/>
    <w:rsid w:val="00550597"/>
    <w:rsid w:val="00551B76"/>
    <w:rsid w:val="00557DFB"/>
    <w:rsid w:val="0056066F"/>
    <w:rsid w:val="0057493D"/>
    <w:rsid w:val="005756C6"/>
    <w:rsid w:val="00585B49"/>
    <w:rsid w:val="0058776B"/>
    <w:rsid w:val="00592DBA"/>
    <w:rsid w:val="0059641B"/>
    <w:rsid w:val="005A3739"/>
    <w:rsid w:val="005A4D87"/>
    <w:rsid w:val="005A4E2C"/>
    <w:rsid w:val="005A5F2B"/>
    <w:rsid w:val="005A5FF8"/>
    <w:rsid w:val="005A7367"/>
    <w:rsid w:val="005B4E09"/>
    <w:rsid w:val="005B7176"/>
    <w:rsid w:val="005B7CD6"/>
    <w:rsid w:val="005C6421"/>
    <w:rsid w:val="005C7DCB"/>
    <w:rsid w:val="005D72F5"/>
    <w:rsid w:val="005E1922"/>
    <w:rsid w:val="005E7602"/>
    <w:rsid w:val="005F00E2"/>
    <w:rsid w:val="005F17CF"/>
    <w:rsid w:val="005F59A0"/>
    <w:rsid w:val="005F7099"/>
    <w:rsid w:val="005F724B"/>
    <w:rsid w:val="0060518C"/>
    <w:rsid w:val="00610441"/>
    <w:rsid w:val="00613E05"/>
    <w:rsid w:val="006151D3"/>
    <w:rsid w:val="00617A3D"/>
    <w:rsid w:val="006256B7"/>
    <w:rsid w:val="00632A6A"/>
    <w:rsid w:val="00633D0D"/>
    <w:rsid w:val="00637B6D"/>
    <w:rsid w:val="0064217E"/>
    <w:rsid w:val="00642A27"/>
    <w:rsid w:val="00645485"/>
    <w:rsid w:val="00647A3D"/>
    <w:rsid w:val="00650388"/>
    <w:rsid w:val="006538C6"/>
    <w:rsid w:val="0065495D"/>
    <w:rsid w:val="0065573E"/>
    <w:rsid w:val="006569AB"/>
    <w:rsid w:val="0066004B"/>
    <w:rsid w:val="00661639"/>
    <w:rsid w:val="006665C9"/>
    <w:rsid w:val="00666C61"/>
    <w:rsid w:val="00666D43"/>
    <w:rsid w:val="00670231"/>
    <w:rsid w:val="00674997"/>
    <w:rsid w:val="00676B5F"/>
    <w:rsid w:val="00681AA4"/>
    <w:rsid w:val="0068464D"/>
    <w:rsid w:val="006878EB"/>
    <w:rsid w:val="00693A56"/>
    <w:rsid w:val="00695C86"/>
    <w:rsid w:val="006A729E"/>
    <w:rsid w:val="006B382C"/>
    <w:rsid w:val="006C03D5"/>
    <w:rsid w:val="006C656B"/>
    <w:rsid w:val="006D1DA3"/>
    <w:rsid w:val="006D2F61"/>
    <w:rsid w:val="006D6C24"/>
    <w:rsid w:val="006D7280"/>
    <w:rsid w:val="006E04F2"/>
    <w:rsid w:val="006E1CC1"/>
    <w:rsid w:val="006E542F"/>
    <w:rsid w:val="006E5C65"/>
    <w:rsid w:val="00701E31"/>
    <w:rsid w:val="0070521B"/>
    <w:rsid w:val="00705E8B"/>
    <w:rsid w:val="00707CE0"/>
    <w:rsid w:val="00713422"/>
    <w:rsid w:val="00715503"/>
    <w:rsid w:val="0071680D"/>
    <w:rsid w:val="00720DBC"/>
    <w:rsid w:val="007226DB"/>
    <w:rsid w:val="00723D3D"/>
    <w:rsid w:val="007327C6"/>
    <w:rsid w:val="0073510A"/>
    <w:rsid w:val="00735BDB"/>
    <w:rsid w:val="007368E1"/>
    <w:rsid w:val="00742924"/>
    <w:rsid w:val="0074506E"/>
    <w:rsid w:val="007453E0"/>
    <w:rsid w:val="0074603F"/>
    <w:rsid w:val="007471EC"/>
    <w:rsid w:val="00752B2D"/>
    <w:rsid w:val="00764080"/>
    <w:rsid w:val="00765710"/>
    <w:rsid w:val="00765C53"/>
    <w:rsid w:val="007769CF"/>
    <w:rsid w:val="00777522"/>
    <w:rsid w:val="00785366"/>
    <w:rsid w:val="007865D9"/>
    <w:rsid w:val="00790DAC"/>
    <w:rsid w:val="0079334C"/>
    <w:rsid w:val="00793986"/>
    <w:rsid w:val="00794B5B"/>
    <w:rsid w:val="00797741"/>
    <w:rsid w:val="007A3289"/>
    <w:rsid w:val="007A3C31"/>
    <w:rsid w:val="007B0961"/>
    <w:rsid w:val="007B15F8"/>
    <w:rsid w:val="007B2F78"/>
    <w:rsid w:val="007B3B5D"/>
    <w:rsid w:val="007C200B"/>
    <w:rsid w:val="007C3FE3"/>
    <w:rsid w:val="007C5E4B"/>
    <w:rsid w:val="007C630B"/>
    <w:rsid w:val="007D1583"/>
    <w:rsid w:val="007D3253"/>
    <w:rsid w:val="007D6480"/>
    <w:rsid w:val="007D6F5A"/>
    <w:rsid w:val="007E380F"/>
    <w:rsid w:val="007E5D3C"/>
    <w:rsid w:val="007F0B37"/>
    <w:rsid w:val="007F67CE"/>
    <w:rsid w:val="007F6CCB"/>
    <w:rsid w:val="00801737"/>
    <w:rsid w:val="00802153"/>
    <w:rsid w:val="008023CE"/>
    <w:rsid w:val="00802A4B"/>
    <w:rsid w:val="00804536"/>
    <w:rsid w:val="008078E7"/>
    <w:rsid w:val="00814A59"/>
    <w:rsid w:val="008202BB"/>
    <w:rsid w:val="0082286F"/>
    <w:rsid w:val="008265DB"/>
    <w:rsid w:val="0082757D"/>
    <w:rsid w:val="0083618B"/>
    <w:rsid w:val="008440F3"/>
    <w:rsid w:val="00845439"/>
    <w:rsid w:val="008523D5"/>
    <w:rsid w:val="00860B6B"/>
    <w:rsid w:val="00863664"/>
    <w:rsid w:val="008675E4"/>
    <w:rsid w:val="008746FF"/>
    <w:rsid w:val="00874AE1"/>
    <w:rsid w:val="00880ABC"/>
    <w:rsid w:val="008820B5"/>
    <w:rsid w:val="00884C4A"/>
    <w:rsid w:val="0088609B"/>
    <w:rsid w:val="008908BA"/>
    <w:rsid w:val="00890E65"/>
    <w:rsid w:val="00893E07"/>
    <w:rsid w:val="008A2EE5"/>
    <w:rsid w:val="008A54F3"/>
    <w:rsid w:val="008A5DF6"/>
    <w:rsid w:val="008B0197"/>
    <w:rsid w:val="008B3304"/>
    <w:rsid w:val="008B47E8"/>
    <w:rsid w:val="008C1116"/>
    <w:rsid w:val="008C31BF"/>
    <w:rsid w:val="008E1BC5"/>
    <w:rsid w:val="008E221B"/>
    <w:rsid w:val="008E26D0"/>
    <w:rsid w:val="008E33B9"/>
    <w:rsid w:val="008E5BD6"/>
    <w:rsid w:val="008F2301"/>
    <w:rsid w:val="008F52D3"/>
    <w:rsid w:val="008F649E"/>
    <w:rsid w:val="00901CC4"/>
    <w:rsid w:val="0090229B"/>
    <w:rsid w:val="00914775"/>
    <w:rsid w:val="009161DD"/>
    <w:rsid w:val="00916921"/>
    <w:rsid w:val="0091733D"/>
    <w:rsid w:val="0091768F"/>
    <w:rsid w:val="0092077F"/>
    <w:rsid w:val="00934F9B"/>
    <w:rsid w:val="00935FCC"/>
    <w:rsid w:val="009367E2"/>
    <w:rsid w:val="00940556"/>
    <w:rsid w:val="00941D67"/>
    <w:rsid w:val="00945219"/>
    <w:rsid w:val="009525BE"/>
    <w:rsid w:val="0095651F"/>
    <w:rsid w:val="00962B74"/>
    <w:rsid w:val="0096781B"/>
    <w:rsid w:val="00967AC8"/>
    <w:rsid w:val="0097058A"/>
    <w:rsid w:val="00971637"/>
    <w:rsid w:val="00972868"/>
    <w:rsid w:val="009742ED"/>
    <w:rsid w:val="00984F45"/>
    <w:rsid w:val="00987CAF"/>
    <w:rsid w:val="009918A2"/>
    <w:rsid w:val="00994F70"/>
    <w:rsid w:val="00995E51"/>
    <w:rsid w:val="009A4BA9"/>
    <w:rsid w:val="009B1593"/>
    <w:rsid w:val="009B15D0"/>
    <w:rsid w:val="009B6136"/>
    <w:rsid w:val="009B7208"/>
    <w:rsid w:val="009C5A2A"/>
    <w:rsid w:val="009D0C5B"/>
    <w:rsid w:val="009D1A43"/>
    <w:rsid w:val="009D4522"/>
    <w:rsid w:val="009E2DF0"/>
    <w:rsid w:val="009F23D0"/>
    <w:rsid w:val="009F3900"/>
    <w:rsid w:val="009F4E7E"/>
    <w:rsid w:val="009F601C"/>
    <w:rsid w:val="00A13143"/>
    <w:rsid w:val="00A161C5"/>
    <w:rsid w:val="00A1662C"/>
    <w:rsid w:val="00A17062"/>
    <w:rsid w:val="00A20D5A"/>
    <w:rsid w:val="00A22FB1"/>
    <w:rsid w:val="00A32E7B"/>
    <w:rsid w:val="00A346AA"/>
    <w:rsid w:val="00A36807"/>
    <w:rsid w:val="00A45756"/>
    <w:rsid w:val="00A45D85"/>
    <w:rsid w:val="00A503E4"/>
    <w:rsid w:val="00A50C4D"/>
    <w:rsid w:val="00A70863"/>
    <w:rsid w:val="00A7196E"/>
    <w:rsid w:val="00A76742"/>
    <w:rsid w:val="00A77739"/>
    <w:rsid w:val="00A835FF"/>
    <w:rsid w:val="00A847F5"/>
    <w:rsid w:val="00A86D4F"/>
    <w:rsid w:val="00A90A8A"/>
    <w:rsid w:val="00A91A93"/>
    <w:rsid w:val="00A957F4"/>
    <w:rsid w:val="00A95808"/>
    <w:rsid w:val="00A95B33"/>
    <w:rsid w:val="00AA26B4"/>
    <w:rsid w:val="00AB17E8"/>
    <w:rsid w:val="00AB2BC6"/>
    <w:rsid w:val="00AB2C93"/>
    <w:rsid w:val="00AB3E96"/>
    <w:rsid w:val="00AB604B"/>
    <w:rsid w:val="00AC2F5A"/>
    <w:rsid w:val="00AC5432"/>
    <w:rsid w:val="00AD6587"/>
    <w:rsid w:val="00AE23C7"/>
    <w:rsid w:val="00AE3F46"/>
    <w:rsid w:val="00AE5CE5"/>
    <w:rsid w:val="00AE785C"/>
    <w:rsid w:val="00AF42D6"/>
    <w:rsid w:val="00AF6577"/>
    <w:rsid w:val="00B00485"/>
    <w:rsid w:val="00B06B86"/>
    <w:rsid w:val="00B079DF"/>
    <w:rsid w:val="00B13029"/>
    <w:rsid w:val="00B134A7"/>
    <w:rsid w:val="00B17143"/>
    <w:rsid w:val="00B222C9"/>
    <w:rsid w:val="00B25DF1"/>
    <w:rsid w:val="00B267DA"/>
    <w:rsid w:val="00B37ED9"/>
    <w:rsid w:val="00B40075"/>
    <w:rsid w:val="00B44599"/>
    <w:rsid w:val="00B44C8D"/>
    <w:rsid w:val="00B4577D"/>
    <w:rsid w:val="00B51676"/>
    <w:rsid w:val="00B531EC"/>
    <w:rsid w:val="00B53505"/>
    <w:rsid w:val="00B5418C"/>
    <w:rsid w:val="00B54521"/>
    <w:rsid w:val="00B57C14"/>
    <w:rsid w:val="00B57CFF"/>
    <w:rsid w:val="00B62C5E"/>
    <w:rsid w:val="00B64EDA"/>
    <w:rsid w:val="00B73990"/>
    <w:rsid w:val="00B74289"/>
    <w:rsid w:val="00B74F1B"/>
    <w:rsid w:val="00B77262"/>
    <w:rsid w:val="00B84B1E"/>
    <w:rsid w:val="00B86B64"/>
    <w:rsid w:val="00B90478"/>
    <w:rsid w:val="00B90E75"/>
    <w:rsid w:val="00B91165"/>
    <w:rsid w:val="00B92073"/>
    <w:rsid w:val="00B94743"/>
    <w:rsid w:val="00B94EB6"/>
    <w:rsid w:val="00BA155A"/>
    <w:rsid w:val="00BA197C"/>
    <w:rsid w:val="00BA1CC2"/>
    <w:rsid w:val="00BA440C"/>
    <w:rsid w:val="00BB4BD1"/>
    <w:rsid w:val="00BC1E4E"/>
    <w:rsid w:val="00BC30DA"/>
    <w:rsid w:val="00BE2F64"/>
    <w:rsid w:val="00BE4BEF"/>
    <w:rsid w:val="00BE5CFB"/>
    <w:rsid w:val="00BF6C25"/>
    <w:rsid w:val="00C01923"/>
    <w:rsid w:val="00C06787"/>
    <w:rsid w:val="00C11548"/>
    <w:rsid w:val="00C11591"/>
    <w:rsid w:val="00C116E6"/>
    <w:rsid w:val="00C148D7"/>
    <w:rsid w:val="00C150EF"/>
    <w:rsid w:val="00C2374A"/>
    <w:rsid w:val="00C25D2C"/>
    <w:rsid w:val="00C31D08"/>
    <w:rsid w:val="00C34431"/>
    <w:rsid w:val="00C36D60"/>
    <w:rsid w:val="00C377F3"/>
    <w:rsid w:val="00C46439"/>
    <w:rsid w:val="00C53199"/>
    <w:rsid w:val="00C576E2"/>
    <w:rsid w:val="00C62B65"/>
    <w:rsid w:val="00C70161"/>
    <w:rsid w:val="00C713F0"/>
    <w:rsid w:val="00C853D9"/>
    <w:rsid w:val="00C8682D"/>
    <w:rsid w:val="00C959D0"/>
    <w:rsid w:val="00C97E2F"/>
    <w:rsid w:val="00CA2348"/>
    <w:rsid w:val="00CA23BC"/>
    <w:rsid w:val="00CA2665"/>
    <w:rsid w:val="00CA2E2F"/>
    <w:rsid w:val="00CC10AF"/>
    <w:rsid w:val="00CC2F4E"/>
    <w:rsid w:val="00CC3A0B"/>
    <w:rsid w:val="00CC48BE"/>
    <w:rsid w:val="00CD09E9"/>
    <w:rsid w:val="00CD22D1"/>
    <w:rsid w:val="00CD5896"/>
    <w:rsid w:val="00CD7EAF"/>
    <w:rsid w:val="00CE009E"/>
    <w:rsid w:val="00CE41FC"/>
    <w:rsid w:val="00CE62D5"/>
    <w:rsid w:val="00CF23F3"/>
    <w:rsid w:val="00CF5952"/>
    <w:rsid w:val="00D04CA9"/>
    <w:rsid w:val="00D06395"/>
    <w:rsid w:val="00D1767D"/>
    <w:rsid w:val="00D222EB"/>
    <w:rsid w:val="00D22B57"/>
    <w:rsid w:val="00D30857"/>
    <w:rsid w:val="00D31E9E"/>
    <w:rsid w:val="00D34C00"/>
    <w:rsid w:val="00D37D46"/>
    <w:rsid w:val="00D42E85"/>
    <w:rsid w:val="00D430D5"/>
    <w:rsid w:val="00D455BB"/>
    <w:rsid w:val="00D50208"/>
    <w:rsid w:val="00D53466"/>
    <w:rsid w:val="00D53DE3"/>
    <w:rsid w:val="00D67269"/>
    <w:rsid w:val="00D723B3"/>
    <w:rsid w:val="00D8158D"/>
    <w:rsid w:val="00D85A80"/>
    <w:rsid w:val="00D86A28"/>
    <w:rsid w:val="00D96B1F"/>
    <w:rsid w:val="00DA2CE9"/>
    <w:rsid w:val="00DA32D1"/>
    <w:rsid w:val="00DA3494"/>
    <w:rsid w:val="00DA4D5B"/>
    <w:rsid w:val="00DA722B"/>
    <w:rsid w:val="00DB2F1F"/>
    <w:rsid w:val="00DB62A8"/>
    <w:rsid w:val="00DB7C3B"/>
    <w:rsid w:val="00DC10FB"/>
    <w:rsid w:val="00DC136B"/>
    <w:rsid w:val="00DC190F"/>
    <w:rsid w:val="00DC3E0F"/>
    <w:rsid w:val="00DD1BAA"/>
    <w:rsid w:val="00DE5300"/>
    <w:rsid w:val="00DE69F8"/>
    <w:rsid w:val="00DE6C91"/>
    <w:rsid w:val="00DE7E21"/>
    <w:rsid w:val="00E0447C"/>
    <w:rsid w:val="00E22099"/>
    <w:rsid w:val="00E24B7F"/>
    <w:rsid w:val="00E27270"/>
    <w:rsid w:val="00E30BA6"/>
    <w:rsid w:val="00E30BA7"/>
    <w:rsid w:val="00E33A3D"/>
    <w:rsid w:val="00E346F8"/>
    <w:rsid w:val="00E34F4C"/>
    <w:rsid w:val="00E44466"/>
    <w:rsid w:val="00E44CE5"/>
    <w:rsid w:val="00E45ED6"/>
    <w:rsid w:val="00E4684B"/>
    <w:rsid w:val="00E518DC"/>
    <w:rsid w:val="00E52870"/>
    <w:rsid w:val="00E52D9A"/>
    <w:rsid w:val="00E52DD0"/>
    <w:rsid w:val="00E56B80"/>
    <w:rsid w:val="00E60ADA"/>
    <w:rsid w:val="00E60E83"/>
    <w:rsid w:val="00E62340"/>
    <w:rsid w:val="00E64C2B"/>
    <w:rsid w:val="00E64FC1"/>
    <w:rsid w:val="00E65A90"/>
    <w:rsid w:val="00E71F83"/>
    <w:rsid w:val="00E77088"/>
    <w:rsid w:val="00E81118"/>
    <w:rsid w:val="00E85855"/>
    <w:rsid w:val="00E95AC6"/>
    <w:rsid w:val="00EA370A"/>
    <w:rsid w:val="00EA6AAB"/>
    <w:rsid w:val="00EA7F1A"/>
    <w:rsid w:val="00EB2124"/>
    <w:rsid w:val="00EB72C2"/>
    <w:rsid w:val="00ED037F"/>
    <w:rsid w:val="00ED0484"/>
    <w:rsid w:val="00ED055B"/>
    <w:rsid w:val="00ED590D"/>
    <w:rsid w:val="00EE0DA4"/>
    <w:rsid w:val="00EE1B38"/>
    <w:rsid w:val="00EE242E"/>
    <w:rsid w:val="00EE7680"/>
    <w:rsid w:val="00EF7004"/>
    <w:rsid w:val="00EF77B6"/>
    <w:rsid w:val="00F01452"/>
    <w:rsid w:val="00F031BB"/>
    <w:rsid w:val="00F05B07"/>
    <w:rsid w:val="00F05DF7"/>
    <w:rsid w:val="00F11975"/>
    <w:rsid w:val="00F22E67"/>
    <w:rsid w:val="00F2567F"/>
    <w:rsid w:val="00F26F38"/>
    <w:rsid w:val="00F36863"/>
    <w:rsid w:val="00F413BF"/>
    <w:rsid w:val="00F43490"/>
    <w:rsid w:val="00F500EC"/>
    <w:rsid w:val="00F51761"/>
    <w:rsid w:val="00F54FBF"/>
    <w:rsid w:val="00F677E2"/>
    <w:rsid w:val="00F812B6"/>
    <w:rsid w:val="00F83F60"/>
    <w:rsid w:val="00F862D2"/>
    <w:rsid w:val="00F906AF"/>
    <w:rsid w:val="00F910CB"/>
    <w:rsid w:val="00F92EA9"/>
    <w:rsid w:val="00F96E24"/>
    <w:rsid w:val="00FA40FB"/>
    <w:rsid w:val="00FA4ED2"/>
    <w:rsid w:val="00FA55FC"/>
    <w:rsid w:val="00FA71D9"/>
    <w:rsid w:val="00FB100A"/>
    <w:rsid w:val="00FB15CD"/>
    <w:rsid w:val="00FC1F2A"/>
    <w:rsid w:val="00FC4DAE"/>
    <w:rsid w:val="00FC5091"/>
    <w:rsid w:val="00FC6C25"/>
    <w:rsid w:val="00FD384A"/>
    <w:rsid w:val="00FD3971"/>
    <w:rsid w:val="00FD7C7B"/>
    <w:rsid w:val="00FE0E5D"/>
    <w:rsid w:val="00FE6645"/>
    <w:rsid w:val="00FE7549"/>
    <w:rsid w:val="00FE7857"/>
    <w:rsid w:val="00FF1B95"/>
    <w:rsid w:val="00FF1FD9"/>
    <w:rsid w:val="00FF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690277-B47A-4549-A3E1-3CF16D44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55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C7A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C7A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23D7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642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Char">
    <w:name w:val="标题 2 Char"/>
    <w:basedOn w:val="a0"/>
    <w:link w:val="2"/>
    <w:uiPriority w:val="9"/>
    <w:rsid w:val="002C7A2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2C7A20"/>
    <w:rPr>
      <w:b/>
      <w:bCs/>
      <w:kern w:val="44"/>
      <w:sz w:val="44"/>
      <w:szCs w:val="44"/>
    </w:rPr>
  </w:style>
  <w:style w:type="paragraph" w:styleId="a4">
    <w:name w:val="header"/>
    <w:basedOn w:val="a"/>
    <w:link w:val="Char"/>
    <w:uiPriority w:val="99"/>
    <w:unhideWhenUsed/>
    <w:rsid w:val="007F6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F6CC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F6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F6CCB"/>
    <w:rPr>
      <w:sz w:val="18"/>
      <w:szCs w:val="18"/>
    </w:rPr>
  </w:style>
  <w:style w:type="paragraph" w:styleId="a6">
    <w:name w:val="caption"/>
    <w:basedOn w:val="a"/>
    <w:next w:val="a"/>
    <w:uiPriority w:val="35"/>
    <w:qFormat/>
    <w:rsid w:val="007F6CCB"/>
    <w:pPr>
      <w:spacing w:line="240" w:lineRule="atLeast"/>
      <w:jc w:val="center"/>
    </w:pPr>
    <w:rPr>
      <w:rFonts w:ascii="Times New Roman" w:eastAsia="宋体" w:hAnsi="Times New Roman" w:cs="Times New Roman"/>
      <w:szCs w:val="21"/>
    </w:rPr>
  </w:style>
  <w:style w:type="paragraph" w:styleId="a7">
    <w:name w:val="Normal (Web)"/>
    <w:basedOn w:val="a"/>
    <w:uiPriority w:val="99"/>
    <w:unhideWhenUsed/>
    <w:rsid w:val="00523D7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523D78"/>
    <w:rPr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B73990"/>
    <w:pPr>
      <w:ind w:firstLineChars="200" w:firstLine="420"/>
    </w:pPr>
  </w:style>
  <w:style w:type="character" w:styleId="a9">
    <w:name w:val="Hyperlink"/>
    <w:basedOn w:val="a0"/>
    <w:uiPriority w:val="99"/>
    <w:semiHidden/>
    <w:unhideWhenUsed/>
    <w:rsid w:val="003D591A"/>
    <w:rPr>
      <w:color w:val="0000FF"/>
      <w:u w:val="single"/>
    </w:rPr>
  </w:style>
  <w:style w:type="paragraph" w:styleId="aa">
    <w:name w:val="Balloon Text"/>
    <w:basedOn w:val="a"/>
    <w:link w:val="Char1"/>
    <w:uiPriority w:val="99"/>
    <w:semiHidden/>
    <w:unhideWhenUsed/>
    <w:rsid w:val="00F910CB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F910CB"/>
    <w:rPr>
      <w:sz w:val="18"/>
      <w:szCs w:val="18"/>
    </w:rPr>
  </w:style>
  <w:style w:type="character" w:styleId="ab">
    <w:name w:val="line number"/>
    <w:basedOn w:val="a0"/>
    <w:uiPriority w:val="99"/>
    <w:semiHidden/>
    <w:unhideWhenUsed/>
    <w:rsid w:val="0057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tif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nucleotide/XM_001553919.2?report=genbank&amp;log$=nucltop&amp;blast_rank=7&amp;RID=J7HSDK7701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tif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06D0F-DEB1-4FAD-A5BD-E84488F08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1408</Words>
  <Characters>8030</Characters>
  <Application>Microsoft Office Word</Application>
  <DocSecurity>0</DocSecurity>
  <Lines>66</Lines>
  <Paragraphs>18</Paragraphs>
  <ScaleCrop>false</ScaleCrop>
  <Company/>
  <LinksUpToDate>false</LinksUpToDate>
  <CharactersWithSpaces>9420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2024-06-22T13:05:00Z</dcterms:created>
  <dcterms:modified xsi:type="dcterms:W3CDTF">2024-06-22T13:05:00Z</dcterms:modified>
</cp:coreProperties>
</file>