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85E59" w14:textId="0DA0CE63" w:rsidR="00F20B8C" w:rsidRPr="00B50632" w:rsidRDefault="00F71578" w:rsidP="00B50632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B50632">
        <w:rPr>
          <w:rFonts w:ascii="Times New Roman" w:eastAsia="宋体" w:hAnsi="Times New Roman" w:cs="Times New Roman"/>
          <w:b/>
          <w:bCs/>
          <w:sz w:val="24"/>
          <w:szCs w:val="24"/>
        </w:rPr>
        <w:t>Supplementary</w:t>
      </w:r>
      <w:r w:rsidR="00F20B8C" w:rsidRPr="00B50632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material for:</w:t>
      </w:r>
    </w:p>
    <w:p w14:paraId="2CBF6B26" w14:textId="77777777" w:rsidR="00DA55C8" w:rsidRPr="00B50632" w:rsidRDefault="00DA55C8" w:rsidP="00B50632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05D128A3" w14:textId="77777777" w:rsidR="006E2725" w:rsidRDefault="006E2725" w:rsidP="006E272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5212058"/>
      <w:r>
        <w:rPr>
          <w:rFonts w:ascii="Times New Roman" w:hAnsi="Times New Roman" w:cs="Times New Roman"/>
          <w:b/>
          <w:bCs/>
          <w:sz w:val="24"/>
          <w:szCs w:val="24"/>
        </w:rPr>
        <w:t xml:space="preserve">Boosting succinic acid production of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Yarrowia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lipolytica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at low pH through enhancing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product tolerance and glucose metabolism</w:t>
      </w:r>
      <w:bookmarkEnd w:id="0"/>
    </w:p>
    <w:p w14:paraId="3017481C" w14:textId="77777777" w:rsidR="00DA55C8" w:rsidRPr="00E143CC" w:rsidRDefault="00DA55C8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A75D6BE" w14:textId="77777777" w:rsidR="00DA55C8" w:rsidRPr="00973E28" w:rsidRDefault="00DA55C8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5CDA773" w14:textId="77777777" w:rsidR="00F20B8C" w:rsidRPr="00B50632" w:rsidRDefault="00F20B8C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5B7E832" w14:textId="77777777" w:rsidR="00DA55C8" w:rsidRPr="00B50632" w:rsidRDefault="00DA55C8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5EB4CF8" w14:textId="77777777" w:rsidR="00DA55C8" w:rsidRPr="00B50632" w:rsidRDefault="00DA55C8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AE77724" w14:textId="77777777" w:rsidR="00DA55C8" w:rsidRPr="00B50632" w:rsidRDefault="00DA55C8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1FDB9A6" w14:textId="77777777" w:rsidR="00DA55C8" w:rsidRPr="00B50632" w:rsidRDefault="00DA55C8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65CDC16" w14:textId="77777777" w:rsidR="00DA55C8" w:rsidRPr="00B50632" w:rsidRDefault="00DA55C8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40E4A63" w14:textId="77777777" w:rsidR="00DA55C8" w:rsidRPr="00B50632" w:rsidRDefault="00DA55C8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B68AA11" w14:textId="77777777" w:rsidR="00DA55C8" w:rsidRPr="00B50632" w:rsidRDefault="00DA55C8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CD18CA9" w14:textId="77777777" w:rsidR="00DA55C8" w:rsidRPr="00B50632" w:rsidRDefault="00DA55C8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C70C9DE" w14:textId="77777777" w:rsidR="00DA55C8" w:rsidRPr="00B50632" w:rsidRDefault="00DA55C8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E8FFA66" w14:textId="77777777" w:rsidR="00DA55C8" w:rsidRPr="00B50632" w:rsidRDefault="00DA55C8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2ABFFE2" w14:textId="77777777" w:rsidR="00DA55C8" w:rsidRPr="00B50632" w:rsidRDefault="00DA55C8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AF5D705" w14:textId="77777777" w:rsidR="00DA55C8" w:rsidRPr="00B50632" w:rsidRDefault="00DA55C8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B6FF5F5" w14:textId="77777777" w:rsidR="00DA55C8" w:rsidRPr="00B50632" w:rsidRDefault="00DA55C8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2174F69" w14:textId="77777777" w:rsidR="00DA55C8" w:rsidRPr="00B50632" w:rsidRDefault="00DA55C8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01E4433" w14:textId="77777777" w:rsidR="00BA523B" w:rsidRDefault="00BA523B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92A0535" w14:textId="77777777" w:rsidR="00B50632" w:rsidRDefault="00B50632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86F6D6A" w14:textId="77777777" w:rsidR="00B50632" w:rsidRDefault="00B50632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71F70A7" w14:textId="77777777" w:rsidR="00BD01FE" w:rsidRDefault="00BD01FE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94943FB" w14:textId="77777777" w:rsidR="00B50632" w:rsidRDefault="00B50632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22191E0" w14:textId="77777777" w:rsidR="00B50632" w:rsidRDefault="00B50632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5102710" w14:textId="77777777" w:rsidR="00B50632" w:rsidRDefault="00B50632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2105F84" w14:textId="77777777" w:rsidR="00B50632" w:rsidRDefault="00B50632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FCD40C0" w14:textId="77777777" w:rsidR="00B50632" w:rsidRDefault="00B50632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C7659A7" w14:textId="4B6F4D8C" w:rsidR="00B50632" w:rsidRDefault="00A65888" w:rsidP="000E17AF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EA2128E" wp14:editId="64F448D6">
            <wp:extent cx="5261309" cy="2132919"/>
            <wp:effectExtent l="0" t="0" r="0" b="1270"/>
            <wp:docPr id="166489307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628" cy="21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94DBF" w14:textId="764A579C" w:rsidR="00EF49A4" w:rsidRDefault="00BD01FE" w:rsidP="00EF49A4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B50632">
        <w:rPr>
          <w:rFonts w:ascii="Times New Roman" w:eastAsia="宋体" w:hAnsi="Times New Roman" w:cs="Times New Roman"/>
          <w:b/>
          <w:bCs/>
          <w:sz w:val="24"/>
          <w:szCs w:val="24"/>
        </w:rPr>
        <w:t>Fig. S1.</w:t>
      </w:r>
      <w:r w:rsidR="00D73590" w:rsidRPr="00D73590">
        <w:rPr>
          <w:rFonts w:ascii="Times New Roman" w:hAnsi="Times New Roman" w:cs="Times New Roman"/>
          <w:sz w:val="24"/>
          <w:szCs w:val="24"/>
        </w:rPr>
        <w:t xml:space="preserve"> </w:t>
      </w:r>
      <w:r w:rsidR="00D73590">
        <w:rPr>
          <w:rFonts w:ascii="Times New Roman" w:hAnsi="Times New Roman" w:cs="Times New Roman"/>
          <w:sz w:val="24"/>
          <w:szCs w:val="24"/>
        </w:rPr>
        <w:t>E</w:t>
      </w:r>
      <w:r w:rsidR="00D73590">
        <w:rPr>
          <w:rFonts w:ascii="Times New Roman" w:hAnsi="Times New Roman" w:cs="Times New Roman" w:hint="eastAsia"/>
          <w:sz w:val="24"/>
          <w:szCs w:val="24"/>
        </w:rPr>
        <w:t>ffect</w:t>
      </w:r>
      <w:r w:rsidR="00D73590">
        <w:rPr>
          <w:rFonts w:ascii="Times New Roman" w:hAnsi="Times New Roman" w:cs="Times New Roman"/>
          <w:sz w:val="24"/>
          <w:szCs w:val="24"/>
        </w:rPr>
        <w:t xml:space="preserve"> </w:t>
      </w:r>
      <w:r w:rsidR="00D73590">
        <w:rPr>
          <w:rFonts w:ascii="Times New Roman" w:hAnsi="Times New Roman" w:cs="Times New Roman" w:hint="eastAsia"/>
          <w:sz w:val="24"/>
          <w:szCs w:val="24"/>
        </w:rPr>
        <w:t>of</w:t>
      </w:r>
      <w:r w:rsidR="00D73590">
        <w:rPr>
          <w:rFonts w:ascii="Times New Roman" w:hAnsi="Times New Roman" w:cs="Times New Roman"/>
          <w:sz w:val="24"/>
          <w:szCs w:val="24"/>
        </w:rPr>
        <w:t xml:space="preserve"> </w:t>
      </w:r>
      <w:r w:rsidR="00D73590">
        <w:rPr>
          <w:rFonts w:ascii="Times New Roman" w:hAnsi="Times New Roman" w:cs="Times New Roman" w:hint="eastAsia"/>
          <w:sz w:val="24"/>
          <w:szCs w:val="24"/>
        </w:rPr>
        <w:t>different</w:t>
      </w:r>
      <w:r w:rsidR="00D73590">
        <w:rPr>
          <w:rFonts w:ascii="Times New Roman" w:hAnsi="Times New Roman" w:cs="Times New Roman"/>
          <w:sz w:val="24"/>
          <w:szCs w:val="24"/>
        </w:rPr>
        <w:t xml:space="preserve"> SA </w:t>
      </w:r>
      <w:r w:rsidR="00D73590">
        <w:rPr>
          <w:rFonts w:ascii="Times New Roman" w:hAnsi="Times New Roman" w:cs="Times New Roman" w:hint="eastAsia"/>
          <w:sz w:val="24"/>
          <w:szCs w:val="24"/>
        </w:rPr>
        <w:t>concentrations</w:t>
      </w:r>
      <w:r w:rsidR="00D73590">
        <w:rPr>
          <w:rFonts w:ascii="Times New Roman" w:hAnsi="Times New Roman" w:cs="Times New Roman"/>
          <w:sz w:val="24"/>
          <w:szCs w:val="24"/>
        </w:rPr>
        <w:t xml:space="preserve"> </w:t>
      </w:r>
      <w:r w:rsidR="00D73590">
        <w:rPr>
          <w:rFonts w:ascii="Times New Roman" w:hAnsi="Times New Roman" w:cs="Times New Roman" w:hint="eastAsia"/>
          <w:sz w:val="24"/>
          <w:szCs w:val="24"/>
        </w:rPr>
        <w:t>on</w:t>
      </w:r>
      <w:r w:rsidR="00D73590" w:rsidRPr="00562C2D">
        <w:rPr>
          <w:rFonts w:ascii="Times New Roman" w:hAnsi="Times New Roman" w:cs="Times New Roman"/>
          <w:sz w:val="24"/>
          <w:szCs w:val="24"/>
        </w:rPr>
        <w:t xml:space="preserve"> the engineered </w:t>
      </w:r>
      <w:r w:rsidR="00D73590" w:rsidRPr="00562C2D">
        <w:rPr>
          <w:rFonts w:ascii="Times New Roman" w:hAnsi="Times New Roman" w:cs="Times New Roman"/>
          <w:i/>
          <w:iCs/>
          <w:sz w:val="24"/>
          <w:szCs w:val="24"/>
        </w:rPr>
        <w:t xml:space="preserve">Y. </w:t>
      </w:r>
      <w:proofErr w:type="spellStart"/>
      <w:r w:rsidR="00D73590" w:rsidRPr="00562C2D">
        <w:rPr>
          <w:rFonts w:ascii="Times New Roman" w:hAnsi="Times New Roman" w:cs="Times New Roman"/>
          <w:i/>
          <w:iCs/>
          <w:sz w:val="24"/>
          <w:szCs w:val="24"/>
        </w:rPr>
        <w:t>lipolytica</w:t>
      </w:r>
      <w:proofErr w:type="spellEnd"/>
      <w:r w:rsidR="00D73590" w:rsidRPr="00562C2D">
        <w:rPr>
          <w:rFonts w:ascii="Times New Roman" w:hAnsi="Times New Roman" w:cs="Times New Roman"/>
          <w:sz w:val="24"/>
          <w:szCs w:val="24"/>
        </w:rPr>
        <w:t xml:space="preserve"> Hi-SA2.</w:t>
      </w:r>
      <w:r w:rsidR="004E5593" w:rsidRPr="004E559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D73590">
        <w:rPr>
          <w:rFonts w:ascii="Times New Roman" w:eastAsia="宋体" w:hAnsi="Times New Roman" w:cs="Times New Roman" w:hint="eastAsia"/>
          <w:sz w:val="24"/>
          <w:szCs w:val="24"/>
        </w:rPr>
        <w:t xml:space="preserve">(a) </w:t>
      </w:r>
      <w:r w:rsidR="00EF49A4" w:rsidRPr="00EF49A4">
        <w:rPr>
          <w:rFonts w:ascii="Times New Roman" w:eastAsia="宋体" w:hAnsi="Times New Roman" w:cs="Times New Roman"/>
          <w:sz w:val="24"/>
          <w:szCs w:val="24"/>
        </w:rPr>
        <w:t>SA production of engineer</w:t>
      </w:r>
      <w:r w:rsidR="00D73590">
        <w:rPr>
          <w:rFonts w:ascii="Times New Roman" w:eastAsia="宋体" w:hAnsi="Times New Roman" w:cs="Times New Roman" w:hint="eastAsia"/>
          <w:sz w:val="24"/>
          <w:szCs w:val="24"/>
        </w:rPr>
        <w:t>ed</w:t>
      </w:r>
      <w:r w:rsidR="00EF49A4" w:rsidRPr="00EF49A4">
        <w:rPr>
          <w:rFonts w:ascii="Times New Roman" w:eastAsia="宋体" w:hAnsi="Times New Roman" w:cs="Times New Roman"/>
          <w:sz w:val="24"/>
          <w:szCs w:val="24"/>
        </w:rPr>
        <w:t xml:space="preserve"> strain Hi-SA2 under different </w:t>
      </w:r>
      <w:r w:rsidR="00EF49A4">
        <w:rPr>
          <w:rFonts w:ascii="Times New Roman" w:eastAsia="宋体" w:hAnsi="Times New Roman" w:cs="Times New Roman" w:hint="eastAsia"/>
          <w:sz w:val="24"/>
          <w:szCs w:val="24"/>
        </w:rPr>
        <w:t xml:space="preserve">SA </w:t>
      </w:r>
      <w:r w:rsidR="00EF49A4" w:rsidRPr="00EF49A4">
        <w:rPr>
          <w:rFonts w:ascii="Times New Roman" w:eastAsia="宋体" w:hAnsi="Times New Roman" w:cs="Times New Roman"/>
          <w:sz w:val="24"/>
          <w:szCs w:val="24"/>
        </w:rPr>
        <w:t>concentrations</w:t>
      </w:r>
      <w:r w:rsidR="00EF49A4"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="004E5593" w:rsidRPr="004C595C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D73590">
        <w:rPr>
          <w:rFonts w:ascii="Times New Roman" w:eastAsia="宋体" w:hAnsi="Times New Roman" w:cs="Times New Roman" w:hint="eastAsia"/>
          <w:sz w:val="24"/>
          <w:szCs w:val="24"/>
        </w:rPr>
        <w:t xml:space="preserve">(b) Glucose </w:t>
      </w:r>
      <w:r w:rsidR="00D73590">
        <w:rPr>
          <w:rFonts w:ascii="Times New Roman" w:eastAsia="宋体" w:hAnsi="Times New Roman" w:cs="Times New Roman"/>
          <w:sz w:val="24"/>
          <w:szCs w:val="24"/>
        </w:rPr>
        <w:t>consumption</w:t>
      </w:r>
      <w:r w:rsidR="00D73590" w:rsidRPr="00EF49A4">
        <w:rPr>
          <w:rFonts w:ascii="Times New Roman" w:eastAsia="宋体" w:hAnsi="Times New Roman" w:cs="Times New Roman"/>
          <w:sz w:val="24"/>
          <w:szCs w:val="24"/>
        </w:rPr>
        <w:t xml:space="preserve"> of engineer</w:t>
      </w:r>
      <w:r w:rsidR="00D73590">
        <w:rPr>
          <w:rFonts w:ascii="Times New Roman" w:eastAsia="宋体" w:hAnsi="Times New Roman" w:cs="Times New Roman" w:hint="eastAsia"/>
          <w:sz w:val="24"/>
          <w:szCs w:val="24"/>
        </w:rPr>
        <w:t>ed</w:t>
      </w:r>
      <w:r w:rsidR="00D73590" w:rsidRPr="00EF49A4">
        <w:rPr>
          <w:rFonts w:ascii="Times New Roman" w:eastAsia="宋体" w:hAnsi="Times New Roman" w:cs="Times New Roman"/>
          <w:sz w:val="24"/>
          <w:szCs w:val="24"/>
        </w:rPr>
        <w:t xml:space="preserve"> strain Hi-SA2 under different </w:t>
      </w:r>
      <w:r w:rsidR="00D73590">
        <w:rPr>
          <w:rFonts w:ascii="Times New Roman" w:eastAsia="宋体" w:hAnsi="Times New Roman" w:cs="Times New Roman" w:hint="eastAsia"/>
          <w:sz w:val="24"/>
          <w:szCs w:val="24"/>
        </w:rPr>
        <w:t xml:space="preserve">SA </w:t>
      </w:r>
      <w:r w:rsidR="00D73590" w:rsidRPr="00EF49A4">
        <w:rPr>
          <w:rFonts w:ascii="Times New Roman" w:eastAsia="宋体" w:hAnsi="Times New Roman" w:cs="Times New Roman"/>
          <w:sz w:val="24"/>
          <w:szCs w:val="24"/>
        </w:rPr>
        <w:t>concentrations</w:t>
      </w:r>
      <w:r w:rsidR="00D73590">
        <w:rPr>
          <w:rFonts w:ascii="Times New Roman" w:eastAsia="宋体" w:hAnsi="Times New Roman" w:cs="Times New Roman" w:hint="eastAsia"/>
          <w:sz w:val="24"/>
          <w:szCs w:val="24"/>
        </w:rPr>
        <w:t xml:space="preserve">. </w:t>
      </w:r>
      <w:r w:rsidR="00EF49A4" w:rsidRPr="00562C2D">
        <w:rPr>
          <w:rFonts w:ascii="Times New Roman" w:eastAsia="宋体" w:hAnsi="Times New Roman" w:cs="Times New Roman"/>
          <w:sz w:val="24"/>
          <w:szCs w:val="24"/>
        </w:rPr>
        <w:t>Error bars indicate standard deviations of three biological replicates.</w:t>
      </w:r>
    </w:p>
    <w:p w14:paraId="2F29782E" w14:textId="77777777" w:rsidR="00A65888" w:rsidRPr="00562C2D" w:rsidRDefault="00A65888" w:rsidP="00EF49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1D759E2" w14:textId="4CB86B2F" w:rsidR="005E7E96" w:rsidRPr="00B50632" w:rsidRDefault="005E7E96" w:rsidP="006A5CFD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D71CD21" w14:textId="77777777" w:rsidR="005E7E96" w:rsidRPr="00B50632" w:rsidRDefault="005E7E96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3B06F74" w14:textId="76263C40" w:rsidR="005E7E96" w:rsidRDefault="005E7E96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E62C70A" w14:textId="77777777" w:rsidR="00CF44DC" w:rsidRDefault="00CF44DC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BC64F89" w14:textId="77777777" w:rsidR="00CF44DC" w:rsidRDefault="00CF44DC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11388F8" w14:textId="77777777" w:rsidR="00CF44DC" w:rsidRDefault="00CF44DC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16C6573" w14:textId="77777777" w:rsidR="00CF44DC" w:rsidRDefault="00CF44DC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B01F6E6" w14:textId="77777777" w:rsidR="00CF44DC" w:rsidRDefault="00CF44DC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35ABD46" w14:textId="77777777" w:rsidR="00CF44DC" w:rsidRDefault="00CF44DC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FC40063" w14:textId="77777777" w:rsidR="00CF44DC" w:rsidRDefault="00CF44DC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7CFE435" w14:textId="77777777" w:rsidR="00CF44DC" w:rsidRDefault="00CF44DC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7026BC5" w14:textId="77777777" w:rsidR="00CF44DC" w:rsidRDefault="00CF44DC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03587D7" w14:textId="77777777" w:rsidR="00CF44DC" w:rsidRDefault="00CF44DC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C7E8A03" w14:textId="77777777" w:rsidR="00CF44DC" w:rsidRDefault="00CF44DC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4A42A85" w14:textId="77777777" w:rsidR="00CF44DC" w:rsidRDefault="00CF44DC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08FBDD8" w14:textId="77777777" w:rsidR="00CF44DC" w:rsidRDefault="00CF44DC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5173676" w14:textId="77777777" w:rsidR="00CF44DC" w:rsidRDefault="00CF44DC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E0A2352" w14:textId="367387F4" w:rsidR="008B4E5D" w:rsidRDefault="001D528B" w:rsidP="002E5092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280AE2D" wp14:editId="01301A24">
            <wp:extent cx="6188710" cy="2321560"/>
            <wp:effectExtent l="0" t="0" r="2540" b="2540"/>
            <wp:docPr id="194578896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1AB4D" w14:textId="07A84F77" w:rsidR="008B4E5D" w:rsidRPr="00562C2D" w:rsidRDefault="008B4E5D" w:rsidP="008B4E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0632">
        <w:rPr>
          <w:rFonts w:ascii="Times New Roman" w:eastAsia="宋体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2</w:t>
      </w:r>
      <w:r w:rsidRPr="00B50632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4E559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2E5092">
        <w:rPr>
          <w:rFonts w:ascii="Times New Roman" w:eastAsia="宋体" w:hAnsi="Times New Roman" w:cs="Times New Roman" w:hint="eastAsia"/>
          <w:sz w:val="24"/>
          <w:szCs w:val="24"/>
        </w:rPr>
        <w:t>Batch</w:t>
      </w:r>
      <w:r w:rsidR="005D6C6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2E5092">
        <w:rPr>
          <w:rFonts w:ascii="Times New Roman" w:hAnsi="Times New Roman" w:cs="Times New Roman" w:hint="eastAsia"/>
          <w:sz w:val="24"/>
          <w:szCs w:val="24"/>
        </w:rPr>
        <w:t>fermentation</w:t>
      </w:r>
      <w:r w:rsidR="002E5092">
        <w:rPr>
          <w:rFonts w:ascii="Times New Roman" w:hAnsi="Times New Roman" w:cs="Times New Roman"/>
          <w:sz w:val="24"/>
          <w:szCs w:val="24"/>
        </w:rPr>
        <w:t xml:space="preserve"> </w:t>
      </w:r>
      <w:r w:rsidR="002E5092">
        <w:rPr>
          <w:rFonts w:ascii="Times New Roman" w:hAnsi="Times New Roman" w:cs="Times New Roman" w:hint="eastAsia"/>
          <w:sz w:val="24"/>
          <w:szCs w:val="24"/>
        </w:rPr>
        <w:t>of</w:t>
      </w:r>
      <w:r w:rsidR="002E5092">
        <w:rPr>
          <w:rFonts w:ascii="Times New Roman" w:hAnsi="Times New Roman" w:cs="Times New Roman"/>
          <w:sz w:val="24"/>
          <w:szCs w:val="24"/>
        </w:rPr>
        <w:t xml:space="preserve"> </w:t>
      </w:r>
      <w:r w:rsidR="002E5092">
        <w:rPr>
          <w:rFonts w:ascii="Times New Roman" w:hAnsi="Times New Roman" w:cs="Times New Roman" w:hint="eastAsia"/>
          <w:sz w:val="24"/>
          <w:szCs w:val="24"/>
        </w:rPr>
        <w:t>evolved</w:t>
      </w:r>
      <w:r w:rsidR="002E5092">
        <w:rPr>
          <w:rFonts w:ascii="Times New Roman" w:hAnsi="Times New Roman" w:cs="Times New Roman"/>
          <w:sz w:val="24"/>
          <w:szCs w:val="24"/>
        </w:rPr>
        <w:t xml:space="preserve"> </w:t>
      </w:r>
      <w:r w:rsidR="002E5092">
        <w:rPr>
          <w:rFonts w:ascii="Times New Roman" w:hAnsi="Times New Roman" w:cs="Times New Roman" w:hint="eastAsia"/>
          <w:sz w:val="24"/>
          <w:szCs w:val="24"/>
        </w:rPr>
        <w:t>strains</w:t>
      </w:r>
      <w:r w:rsidR="001C2EB4">
        <w:rPr>
          <w:rFonts w:ascii="Times New Roman" w:hAnsi="Times New Roman" w:cs="Times New Roman"/>
          <w:sz w:val="24"/>
          <w:szCs w:val="24"/>
        </w:rPr>
        <w:t xml:space="preserve"> </w:t>
      </w:r>
      <w:r w:rsidR="001C2EB4">
        <w:rPr>
          <w:rFonts w:ascii="Times New Roman" w:hAnsi="Times New Roman" w:cs="Times New Roman" w:hint="eastAsia"/>
          <w:sz w:val="24"/>
          <w:szCs w:val="24"/>
        </w:rPr>
        <w:t>in</w:t>
      </w:r>
      <w:r w:rsidR="001C2EB4">
        <w:rPr>
          <w:rFonts w:ascii="Times New Roman" w:hAnsi="Times New Roman" w:cs="Times New Roman"/>
          <w:sz w:val="24"/>
          <w:szCs w:val="24"/>
        </w:rPr>
        <w:t xml:space="preserve"> </w:t>
      </w:r>
      <w:r w:rsidR="001C2EB4">
        <w:rPr>
          <w:rFonts w:ascii="Times New Roman" w:hAnsi="Times New Roman" w:cs="Times New Roman" w:hint="eastAsia"/>
          <w:sz w:val="24"/>
          <w:szCs w:val="24"/>
        </w:rPr>
        <w:t>shaking</w:t>
      </w:r>
      <w:r w:rsidR="001C2EB4">
        <w:rPr>
          <w:rFonts w:ascii="Times New Roman" w:hAnsi="Times New Roman" w:cs="Times New Roman"/>
          <w:sz w:val="24"/>
          <w:szCs w:val="24"/>
        </w:rPr>
        <w:t xml:space="preserve"> </w:t>
      </w:r>
      <w:r w:rsidR="001C2EB4">
        <w:rPr>
          <w:rFonts w:ascii="Times New Roman" w:hAnsi="Times New Roman" w:cs="Times New Roman" w:hint="eastAsia"/>
          <w:sz w:val="24"/>
          <w:szCs w:val="24"/>
        </w:rPr>
        <w:t>flasks</w:t>
      </w:r>
      <w:r w:rsidR="002E5092">
        <w:rPr>
          <w:rFonts w:ascii="Times New Roman" w:hAnsi="Times New Roman" w:cs="Times New Roman" w:hint="eastAsia"/>
          <w:sz w:val="24"/>
          <w:szCs w:val="24"/>
        </w:rPr>
        <w:t>.</w:t>
      </w:r>
      <w:r w:rsidR="002E5092">
        <w:rPr>
          <w:rFonts w:ascii="Times New Roman" w:hAnsi="Times New Roman" w:cs="Times New Roman"/>
          <w:sz w:val="24"/>
          <w:szCs w:val="24"/>
        </w:rPr>
        <w:t xml:space="preserve"> </w:t>
      </w:r>
      <w:r w:rsidR="002E5092">
        <w:rPr>
          <w:rFonts w:ascii="Times New Roman" w:hAnsi="Times New Roman" w:cs="Times New Roman" w:hint="eastAsia"/>
          <w:sz w:val="24"/>
          <w:szCs w:val="24"/>
        </w:rPr>
        <w:t xml:space="preserve">(a) </w:t>
      </w:r>
      <w:r w:rsidR="002E5092" w:rsidRPr="00562C2D">
        <w:rPr>
          <w:rFonts w:ascii="Times New Roman" w:hAnsi="Times New Roman" w:cs="Times New Roman"/>
          <w:sz w:val="24"/>
          <w:szCs w:val="24"/>
        </w:rPr>
        <w:t>Comparison of SA production and yield within 120</w:t>
      </w:r>
      <w:r w:rsidR="002E5092">
        <w:rPr>
          <w:rFonts w:ascii="Times New Roman" w:hAnsi="Times New Roman" w:cs="Times New Roman"/>
          <w:sz w:val="24"/>
          <w:szCs w:val="24"/>
        </w:rPr>
        <w:t xml:space="preserve"> </w:t>
      </w:r>
      <w:r w:rsidR="002E5092" w:rsidRPr="00562C2D">
        <w:rPr>
          <w:rFonts w:ascii="Times New Roman" w:hAnsi="Times New Roman" w:cs="Times New Roman"/>
          <w:sz w:val="24"/>
          <w:szCs w:val="24"/>
        </w:rPr>
        <w:t>h</w:t>
      </w:r>
      <w:r w:rsidR="002E5092">
        <w:rPr>
          <w:rFonts w:ascii="Times New Roman" w:hAnsi="Times New Roman" w:cs="Times New Roman" w:hint="eastAsia"/>
          <w:sz w:val="24"/>
          <w:szCs w:val="24"/>
        </w:rPr>
        <w:t>.</w:t>
      </w:r>
      <w:r w:rsidR="002E5092" w:rsidRPr="00562C2D">
        <w:rPr>
          <w:rFonts w:ascii="Times New Roman" w:hAnsi="Times New Roman" w:cs="Times New Roman"/>
          <w:sz w:val="24"/>
          <w:szCs w:val="24"/>
        </w:rPr>
        <w:t xml:space="preserve"> (</w:t>
      </w:r>
      <w:r w:rsidR="002E5092">
        <w:rPr>
          <w:rFonts w:ascii="Times New Roman" w:hAnsi="Times New Roman" w:cs="Times New Roman" w:hint="eastAsia"/>
          <w:sz w:val="24"/>
          <w:szCs w:val="24"/>
        </w:rPr>
        <w:t>b</w:t>
      </w:r>
      <w:r w:rsidR="002E5092" w:rsidRPr="00562C2D">
        <w:rPr>
          <w:rFonts w:ascii="Times New Roman" w:hAnsi="Times New Roman" w:cs="Times New Roman"/>
          <w:sz w:val="24"/>
          <w:szCs w:val="24"/>
        </w:rPr>
        <w:t>)</w:t>
      </w:r>
      <w:r w:rsidR="002E5092">
        <w:rPr>
          <w:rFonts w:ascii="Times New Roman" w:hAnsi="Times New Roman" w:cs="Times New Roman" w:hint="eastAsia"/>
          <w:sz w:val="24"/>
          <w:szCs w:val="24"/>
        </w:rPr>
        <w:t xml:space="preserve"> G</w:t>
      </w:r>
      <w:r w:rsidR="002E5092" w:rsidRPr="00562C2D">
        <w:rPr>
          <w:rFonts w:ascii="Times New Roman" w:hAnsi="Times New Roman" w:cs="Times New Roman"/>
          <w:sz w:val="24"/>
          <w:szCs w:val="24"/>
        </w:rPr>
        <w:t xml:space="preserve">rowth curves </w:t>
      </w:r>
      <w:r w:rsidR="001C2EB4">
        <w:rPr>
          <w:rFonts w:ascii="Times New Roman" w:hAnsi="Times New Roman" w:cs="Times New Roman" w:hint="eastAsia"/>
          <w:sz w:val="24"/>
          <w:szCs w:val="24"/>
        </w:rPr>
        <w:t>(</w:t>
      </w:r>
      <w:r w:rsidR="001C2EB4">
        <w:rPr>
          <w:rFonts w:ascii="Times New Roman" w:hAnsi="Times New Roman" w:cs="Times New Roman"/>
          <w:sz w:val="24"/>
          <w:szCs w:val="24"/>
        </w:rPr>
        <w:t>OD</w:t>
      </w:r>
      <w:r w:rsidR="001C2EB4" w:rsidRPr="001C2EB4">
        <w:rPr>
          <w:rFonts w:ascii="Times New Roman" w:hAnsi="Times New Roman" w:cs="Times New Roman"/>
          <w:sz w:val="24"/>
          <w:szCs w:val="24"/>
          <w:vertAlign w:val="subscript"/>
        </w:rPr>
        <w:t>600</w:t>
      </w:r>
      <w:r w:rsidR="001C2EB4">
        <w:rPr>
          <w:rFonts w:ascii="Times New Roman" w:hAnsi="Times New Roman" w:cs="Times New Roman"/>
          <w:sz w:val="24"/>
          <w:szCs w:val="24"/>
        </w:rPr>
        <w:t xml:space="preserve">) </w:t>
      </w:r>
      <w:r w:rsidR="002E5092" w:rsidRPr="00562C2D">
        <w:rPr>
          <w:rFonts w:ascii="Times New Roman" w:eastAsia="宋体" w:hAnsi="Times New Roman" w:cs="Times New Roman"/>
          <w:sz w:val="24"/>
          <w:szCs w:val="24"/>
        </w:rPr>
        <w:t xml:space="preserve">of </w:t>
      </w:r>
      <w:r w:rsidR="002E5092" w:rsidRPr="00562C2D">
        <w:rPr>
          <w:rFonts w:ascii="Times New Roman" w:hAnsi="Times New Roman" w:cs="Times New Roman"/>
          <w:sz w:val="24"/>
          <w:szCs w:val="24"/>
        </w:rPr>
        <w:t>five evolved strains.</w:t>
      </w:r>
      <w:r w:rsidRPr="004C595C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562C2D">
        <w:rPr>
          <w:rFonts w:ascii="Times New Roman" w:eastAsia="宋体" w:hAnsi="Times New Roman" w:cs="Times New Roman"/>
          <w:sz w:val="24"/>
          <w:szCs w:val="24"/>
        </w:rPr>
        <w:t>Error bars indicate standard deviations of three biological replicates.</w:t>
      </w:r>
    </w:p>
    <w:p w14:paraId="43B702C7" w14:textId="77777777" w:rsidR="008B4E5D" w:rsidRDefault="008B4E5D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1BC83CB" w14:textId="77777777" w:rsidR="008B4E5D" w:rsidRDefault="008B4E5D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EAAA308" w14:textId="77777777" w:rsidR="008B4E5D" w:rsidRDefault="008B4E5D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DCA85AD" w14:textId="77777777" w:rsidR="008B4E5D" w:rsidRDefault="008B4E5D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A7607E5" w14:textId="77777777" w:rsidR="008B4E5D" w:rsidRDefault="008B4E5D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22C1740" w14:textId="77777777" w:rsidR="008B4E5D" w:rsidRDefault="008B4E5D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758FDAF" w14:textId="77777777" w:rsidR="008B4E5D" w:rsidRDefault="008B4E5D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F18E812" w14:textId="77777777" w:rsidR="008B4E5D" w:rsidRDefault="008B4E5D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1BBDD4E" w14:textId="77777777" w:rsidR="008B4E5D" w:rsidRDefault="008B4E5D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ADE9F8D" w14:textId="77777777" w:rsidR="00810F53" w:rsidRDefault="00810F53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6D17DBE" w14:textId="77777777" w:rsidR="00810F53" w:rsidRDefault="00810F53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34BD182" w14:textId="77777777" w:rsidR="00810F53" w:rsidRDefault="00810F53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0322400" w14:textId="77777777" w:rsidR="00810F53" w:rsidRDefault="00810F53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53E5AF2" w14:textId="77777777" w:rsidR="00810F53" w:rsidRDefault="00810F53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542736D" w14:textId="77777777" w:rsidR="00810F53" w:rsidRDefault="00810F53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A3D3066" w14:textId="77777777" w:rsidR="00810F53" w:rsidRDefault="00810F53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6C05A71" w14:textId="77777777" w:rsidR="00810F53" w:rsidRDefault="00810F53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7B31CC9" w14:textId="77777777" w:rsidR="00810F53" w:rsidRDefault="00810F53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910F843" w14:textId="77777777" w:rsidR="00810F53" w:rsidRPr="00B50632" w:rsidRDefault="00810F53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6255ED7" w14:textId="559C97FB" w:rsidR="00DA54C6" w:rsidRPr="00B50632" w:rsidRDefault="003558D1" w:rsidP="00CF44DC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A2C6841" wp14:editId="2597C12F">
            <wp:extent cx="6188710" cy="4236720"/>
            <wp:effectExtent l="0" t="0" r="2540" b="0"/>
            <wp:docPr id="74478725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23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523D4" w14:textId="3655447E" w:rsidR="00F20B8C" w:rsidRDefault="002C5C82" w:rsidP="00B506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0632">
        <w:rPr>
          <w:rFonts w:ascii="Times New Roman" w:eastAsia="宋体" w:hAnsi="Times New Roman" w:cs="Times New Roman"/>
          <w:b/>
          <w:bCs/>
          <w:sz w:val="24"/>
          <w:szCs w:val="24"/>
        </w:rPr>
        <w:t>Fig. S</w:t>
      </w:r>
      <w:r w:rsidR="00A5263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</w:t>
      </w:r>
      <w:r w:rsidRPr="00B50632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4E559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24001" w:rsidRPr="004253F4">
        <w:rPr>
          <w:rFonts w:ascii="Times New Roman" w:hAnsi="Times New Roman" w:cs="Times New Roman"/>
          <w:sz w:val="24"/>
          <w:szCs w:val="24"/>
        </w:rPr>
        <w:t xml:space="preserve">Genome </w:t>
      </w:r>
      <w:r w:rsidR="001C2EB4">
        <w:rPr>
          <w:rFonts w:ascii="Times New Roman" w:hAnsi="Times New Roman" w:cs="Times New Roman"/>
          <w:sz w:val="24"/>
          <w:szCs w:val="24"/>
        </w:rPr>
        <w:t>re</w:t>
      </w:r>
      <w:r w:rsidR="00824001" w:rsidRPr="004253F4">
        <w:rPr>
          <w:rFonts w:ascii="Times New Roman" w:hAnsi="Times New Roman" w:cs="Times New Roman"/>
          <w:sz w:val="24"/>
          <w:szCs w:val="24"/>
        </w:rPr>
        <w:t>sequencing</w:t>
      </w:r>
      <w:r w:rsidR="00824001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="00824001" w:rsidRPr="004253F4">
        <w:rPr>
          <w:rFonts w:ascii="Times New Roman" w:hAnsi="Times New Roman" w:cs="Times New Roman"/>
          <w:sz w:val="24"/>
          <w:szCs w:val="24"/>
        </w:rPr>
        <w:t xml:space="preserve"> </w:t>
      </w:r>
      <w:r w:rsidR="00824001">
        <w:rPr>
          <w:rFonts w:ascii="Times New Roman" w:hAnsi="Times New Roman" w:cs="Times New Roman" w:hint="eastAsia"/>
          <w:sz w:val="24"/>
          <w:szCs w:val="24"/>
        </w:rPr>
        <w:t>t</w:t>
      </w:r>
      <w:r w:rsidR="00824001" w:rsidRPr="00980BFE">
        <w:rPr>
          <w:rFonts w:ascii="Times New Roman" w:hAnsi="Times New Roman" w:cs="Times New Roman"/>
          <w:sz w:val="24"/>
          <w:szCs w:val="24"/>
        </w:rPr>
        <w:t>ranscriptome analysis</w:t>
      </w:r>
      <w:r w:rsidR="00824001">
        <w:rPr>
          <w:rFonts w:ascii="Times New Roman" w:hAnsi="Times New Roman" w:cs="Times New Roman"/>
          <w:sz w:val="24"/>
          <w:szCs w:val="24"/>
        </w:rPr>
        <w:t xml:space="preserve"> </w:t>
      </w:r>
      <w:r w:rsidR="00824001" w:rsidRPr="004253F4">
        <w:rPr>
          <w:rFonts w:ascii="Times New Roman" w:hAnsi="Times New Roman" w:cs="Times New Roman"/>
          <w:sz w:val="24"/>
          <w:szCs w:val="24"/>
        </w:rPr>
        <w:t xml:space="preserve">of </w:t>
      </w:r>
      <w:r w:rsidR="00824001">
        <w:rPr>
          <w:rFonts w:ascii="Times New Roman" w:hAnsi="Times New Roman" w:cs="Times New Roman"/>
          <w:sz w:val="24"/>
          <w:szCs w:val="24"/>
        </w:rPr>
        <w:t xml:space="preserve">the evolved strain </w:t>
      </w:r>
      <w:r w:rsidR="00D059F5">
        <w:rPr>
          <w:rFonts w:ascii="Times New Roman" w:hAnsi="Times New Roman" w:cs="Times New Roman" w:hint="eastAsia"/>
          <w:sz w:val="24"/>
          <w:szCs w:val="24"/>
        </w:rPr>
        <w:t>E501</w:t>
      </w:r>
      <w:r w:rsidR="00824001">
        <w:rPr>
          <w:rFonts w:ascii="Times New Roman" w:hAnsi="Times New Roman" w:cs="Times New Roman"/>
          <w:sz w:val="24"/>
          <w:szCs w:val="24"/>
        </w:rPr>
        <w:t>.</w:t>
      </w:r>
      <w:r w:rsidR="00824001">
        <w:rPr>
          <w:rFonts w:ascii="Times New Roman" w:eastAsia="宋体" w:hAnsi="Times New Roman" w:cs="Times New Roman" w:hint="eastAsia"/>
          <w:sz w:val="24"/>
          <w:szCs w:val="24"/>
        </w:rPr>
        <w:t xml:space="preserve"> (a) </w:t>
      </w:r>
      <w:r w:rsidR="00656783" w:rsidRPr="003D6B32">
        <w:rPr>
          <w:rFonts w:ascii="Times New Roman" w:hAnsi="Times New Roman" w:cs="Times New Roman"/>
          <w:sz w:val="24"/>
          <w:szCs w:val="24"/>
        </w:rPr>
        <w:t xml:space="preserve">PCR validation of Rpn1 mutation site in </w:t>
      </w:r>
      <w:r w:rsidR="00656783">
        <w:rPr>
          <w:rFonts w:ascii="Times New Roman" w:hAnsi="Times New Roman" w:cs="Times New Roman"/>
          <w:sz w:val="24"/>
          <w:szCs w:val="24"/>
        </w:rPr>
        <w:t xml:space="preserve">the evolved strain </w:t>
      </w:r>
      <w:r w:rsidR="00D059F5">
        <w:rPr>
          <w:rFonts w:ascii="Times New Roman" w:hAnsi="Times New Roman" w:cs="Times New Roman" w:hint="eastAsia"/>
          <w:sz w:val="24"/>
          <w:szCs w:val="24"/>
        </w:rPr>
        <w:t>E501</w:t>
      </w:r>
      <w:r w:rsidR="00656783">
        <w:rPr>
          <w:rFonts w:ascii="Times New Roman" w:hAnsi="Times New Roman" w:cs="Times New Roman"/>
          <w:sz w:val="24"/>
          <w:szCs w:val="24"/>
        </w:rPr>
        <w:t>.</w:t>
      </w:r>
      <w:r w:rsidR="00824001">
        <w:rPr>
          <w:rFonts w:ascii="Times New Roman" w:hAnsi="Times New Roman" w:cs="Times New Roman" w:hint="eastAsia"/>
          <w:sz w:val="24"/>
          <w:szCs w:val="24"/>
        </w:rPr>
        <w:t xml:space="preserve"> (b)</w:t>
      </w:r>
      <w:r w:rsidR="00824001" w:rsidRPr="00824001">
        <w:rPr>
          <w:rFonts w:ascii="Times New Roman" w:hAnsi="Times New Roman" w:cs="Times New Roman"/>
          <w:sz w:val="24"/>
          <w:szCs w:val="24"/>
        </w:rPr>
        <w:t xml:space="preserve"> </w:t>
      </w:r>
      <w:r w:rsidR="00824001" w:rsidRPr="00562C2D">
        <w:rPr>
          <w:rFonts w:ascii="Times New Roman" w:hAnsi="Times New Roman" w:cs="Times New Roman"/>
          <w:sz w:val="24"/>
          <w:szCs w:val="24"/>
        </w:rPr>
        <w:t>Significantly differentially expressed genes (</w:t>
      </w:r>
      <w:r w:rsidR="001C2EB4">
        <w:rPr>
          <w:rFonts w:ascii="Times New Roman" w:hAnsi="Times New Roman" w:cs="Times New Roman" w:hint="eastAsia"/>
          <w:sz w:val="24"/>
          <w:szCs w:val="24"/>
        </w:rPr>
        <w:t>q</w:t>
      </w:r>
      <w:r w:rsidR="00824001" w:rsidRPr="00562C2D">
        <w:rPr>
          <w:rFonts w:ascii="Times New Roman" w:hAnsi="Times New Roman" w:cs="Times New Roman"/>
          <w:sz w:val="24"/>
          <w:szCs w:val="24"/>
        </w:rPr>
        <w:t>&lt;0.05 and |log2 fold change|&gt;1) were screened.</w:t>
      </w:r>
      <w:r w:rsidR="00824001" w:rsidRPr="00F254D2">
        <w:rPr>
          <w:rFonts w:ascii="Times New Roman" w:hAnsi="Times New Roman" w:cs="Times New Roman"/>
          <w:sz w:val="24"/>
          <w:szCs w:val="24"/>
        </w:rPr>
        <w:t xml:space="preserve"> </w:t>
      </w:r>
      <w:r w:rsidR="00824001">
        <w:rPr>
          <w:rFonts w:ascii="Times New Roman" w:hAnsi="Times New Roman" w:cs="Times New Roman"/>
          <w:sz w:val="24"/>
          <w:szCs w:val="24"/>
        </w:rPr>
        <w:t>(</w:t>
      </w:r>
      <w:r w:rsidR="00824001">
        <w:rPr>
          <w:rFonts w:ascii="Times New Roman" w:hAnsi="Times New Roman" w:cs="Times New Roman" w:hint="eastAsia"/>
          <w:sz w:val="24"/>
          <w:szCs w:val="24"/>
        </w:rPr>
        <w:t>c</w:t>
      </w:r>
      <w:r w:rsidR="00824001">
        <w:rPr>
          <w:rFonts w:ascii="Times New Roman" w:hAnsi="Times New Roman" w:cs="Times New Roman"/>
          <w:sz w:val="24"/>
          <w:szCs w:val="24"/>
        </w:rPr>
        <w:t xml:space="preserve">) </w:t>
      </w:r>
      <w:r w:rsidR="00824001" w:rsidRPr="00AF6077">
        <w:rPr>
          <w:rFonts w:ascii="Times New Roman" w:hAnsi="Times New Roman" w:cs="Times New Roman"/>
          <w:sz w:val="24"/>
          <w:szCs w:val="24"/>
        </w:rPr>
        <w:t xml:space="preserve">Amino acid sequence alignment of </w:t>
      </w:r>
      <w:r w:rsidR="00824001">
        <w:rPr>
          <w:rFonts w:ascii="Times New Roman" w:hAnsi="Times New Roman" w:cs="Times New Roman"/>
          <w:sz w:val="24"/>
          <w:szCs w:val="24"/>
        </w:rPr>
        <w:t>Rpn1</w:t>
      </w:r>
      <w:r w:rsidR="00824001" w:rsidRPr="00AF6077">
        <w:rPr>
          <w:rFonts w:ascii="Times New Roman" w:hAnsi="Times New Roman" w:cs="Times New Roman"/>
          <w:sz w:val="24"/>
          <w:szCs w:val="24"/>
        </w:rPr>
        <w:t xml:space="preserve"> from different </w:t>
      </w:r>
      <w:r w:rsidR="00D24FD1">
        <w:rPr>
          <w:rFonts w:ascii="Times New Roman" w:hAnsi="Times New Roman" w:cs="Times New Roman" w:hint="eastAsia"/>
          <w:sz w:val="24"/>
          <w:szCs w:val="24"/>
        </w:rPr>
        <w:t xml:space="preserve">yeast </w:t>
      </w:r>
      <w:r w:rsidR="00824001" w:rsidRPr="00AF6077">
        <w:rPr>
          <w:rFonts w:ascii="Times New Roman" w:hAnsi="Times New Roman" w:cs="Times New Roman"/>
          <w:sz w:val="24"/>
          <w:szCs w:val="24"/>
        </w:rPr>
        <w:t>species</w:t>
      </w:r>
      <w:r w:rsidR="00824001">
        <w:rPr>
          <w:rFonts w:ascii="Times New Roman" w:hAnsi="Times New Roman" w:cs="Times New Roman"/>
          <w:sz w:val="24"/>
          <w:szCs w:val="24"/>
        </w:rPr>
        <w:t>.</w:t>
      </w:r>
    </w:p>
    <w:p w14:paraId="1A88DFD5" w14:textId="77777777" w:rsidR="00824001" w:rsidRDefault="00824001" w:rsidP="00B506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636D04" w14:textId="77777777" w:rsidR="00824001" w:rsidRPr="00824001" w:rsidRDefault="00824001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F4EDD61" w14:textId="77777777" w:rsidR="00F20B8C" w:rsidRPr="00B50632" w:rsidRDefault="00F20B8C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1BB9BA0" w14:textId="77777777" w:rsidR="00F20B8C" w:rsidRPr="00B50632" w:rsidRDefault="00F20B8C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04A1ECB" w14:textId="77777777" w:rsidR="00F20B8C" w:rsidRDefault="00F20B8C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AAC28B9" w14:textId="77777777" w:rsidR="00810F53" w:rsidRDefault="00810F53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33CF711" w14:textId="77777777" w:rsidR="00810F53" w:rsidRDefault="00810F53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EE8894A" w14:textId="77777777" w:rsidR="00810F53" w:rsidRDefault="00810F53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8F12EDA" w14:textId="77777777" w:rsidR="00810F53" w:rsidRDefault="00810F53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54C1B8C" w14:textId="77777777" w:rsidR="00810F53" w:rsidRDefault="00810F53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F863B8D" w14:textId="77777777" w:rsidR="00810F53" w:rsidRPr="00B50632" w:rsidRDefault="00810F53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94492DF" w14:textId="1A175811" w:rsidR="00A33D06" w:rsidRPr="00B50632" w:rsidRDefault="00A33D06" w:rsidP="00A33D06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B50632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1</w:t>
      </w:r>
      <w:r w:rsidRPr="00B50632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B50632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P</w:t>
      </w:r>
      <w:r w:rsidRPr="00B50632">
        <w:rPr>
          <w:rFonts w:ascii="Times New Roman" w:eastAsia="宋体" w:hAnsi="Times New Roman" w:cs="Times New Roman"/>
          <w:sz w:val="24"/>
          <w:szCs w:val="24"/>
        </w:rPr>
        <w:t>lasmids used in this study</w:t>
      </w: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237"/>
        <w:gridCol w:w="1099"/>
      </w:tblGrid>
      <w:tr w:rsidR="00A33D06" w:rsidRPr="00B50632" w14:paraId="07577A3A" w14:textId="77777777" w:rsidTr="00A33D06">
        <w:trPr>
          <w:trHeight w:val="367"/>
        </w:trPr>
        <w:tc>
          <w:tcPr>
            <w:tcW w:w="1236" w:type="pct"/>
            <w:tcBorders>
              <w:top w:val="single" w:sz="12" w:space="0" w:color="auto"/>
              <w:bottom w:val="single" w:sz="6" w:space="0" w:color="auto"/>
            </w:tcBorders>
          </w:tcPr>
          <w:p w14:paraId="16C35782" w14:textId="77777777" w:rsidR="00A33D06" w:rsidRPr="00B50632" w:rsidRDefault="00A33D06" w:rsidP="00CF49D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131413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131413"/>
                <w:sz w:val="21"/>
                <w:szCs w:val="21"/>
              </w:rPr>
              <w:t>P</w:t>
            </w:r>
            <w:r w:rsidRPr="00B50632">
              <w:rPr>
                <w:rFonts w:ascii="Times New Roman" w:eastAsia="宋体" w:hAnsi="Times New Roman" w:cs="Times New Roman"/>
                <w:b/>
                <w:bCs/>
                <w:color w:val="131413"/>
                <w:sz w:val="21"/>
                <w:szCs w:val="21"/>
              </w:rPr>
              <w:t>lasmids</w:t>
            </w:r>
          </w:p>
        </w:tc>
        <w:tc>
          <w:tcPr>
            <w:tcW w:w="3200" w:type="pct"/>
            <w:tcBorders>
              <w:top w:val="single" w:sz="12" w:space="0" w:color="auto"/>
              <w:bottom w:val="single" w:sz="6" w:space="0" w:color="auto"/>
            </w:tcBorders>
          </w:tcPr>
          <w:p w14:paraId="5F00D3F7" w14:textId="77777777" w:rsidR="00A33D06" w:rsidRPr="00B50632" w:rsidRDefault="00A33D06" w:rsidP="00CF49D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131413"/>
                <w:sz w:val="21"/>
                <w:szCs w:val="21"/>
              </w:rPr>
            </w:pPr>
            <w:r w:rsidRPr="00B50632">
              <w:rPr>
                <w:rFonts w:ascii="Times New Roman" w:eastAsia="宋体" w:hAnsi="Times New Roman" w:cs="Times New Roman"/>
                <w:b/>
                <w:bCs/>
                <w:color w:val="131413"/>
                <w:sz w:val="21"/>
                <w:szCs w:val="21"/>
              </w:rPr>
              <w:t>Descriptions</w:t>
            </w:r>
          </w:p>
        </w:tc>
        <w:tc>
          <w:tcPr>
            <w:tcW w:w="564" w:type="pct"/>
            <w:tcBorders>
              <w:top w:val="single" w:sz="12" w:space="0" w:color="auto"/>
              <w:bottom w:val="single" w:sz="6" w:space="0" w:color="auto"/>
            </w:tcBorders>
          </w:tcPr>
          <w:p w14:paraId="3DD09E58" w14:textId="77777777" w:rsidR="00A33D06" w:rsidRPr="00B50632" w:rsidRDefault="00A33D06" w:rsidP="00CF49D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131413"/>
                <w:sz w:val="21"/>
                <w:szCs w:val="21"/>
              </w:rPr>
            </w:pPr>
            <w:r w:rsidRPr="00B50632">
              <w:rPr>
                <w:rFonts w:ascii="Times New Roman" w:eastAsia="宋体" w:hAnsi="Times New Roman" w:cs="Times New Roman"/>
                <w:b/>
                <w:bCs/>
                <w:color w:val="131413"/>
                <w:sz w:val="21"/>
                <w:szCs w:val="21"/>
              </w:rPr>
              <w:t>Sources</w:t>
            </w:r>
          </w:p>
        </w:tc>
      </w:tr>
      <w:tr w:rsidR="00A33D06" w:rsidRPr="00B50632" w14:paraId="2F67D010" w14:textId="77777777" w:rsidTr="00A33D06">
        <w:tc>
          <w:tcPr>
            <w:tcW w:w="1236" w:type="pct"/>
            <w:tcBorders>
              <w:top w:val="nil"/>
              <w:bottom w:val="nil"/>
            </w:tcBorders>
          </w:tcPr>
          <w:p w14:paraId="41F8B7E5" w14:textId="77777777" w:rsidR="00A33D06" w:rsidRPr="00B50632" w:rsidRDefault="00A33D06" w:rsidP="00CF49D9">
            <w:pPr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50632"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  <w:t>JMP-</w:t>
            </w:r>
            <w:proofErr w:type="spellStart"/>
            <w:r w:rsidRPr="00B50632"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  <w:t>nat</w:t>
            </w:r>
            <w:proofErr w:type="spellEnd"/>
            <w:r w:rsidRPr="00B50632"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  <w:t>-GPD-TEF</w:t>
            </w:r>
          </w:p>
        </w:tc>
        <w:tc>
          <w:tcPr>
            <w:tcW w:w="3200" w:type="pct"/>
            <w:tcBorders>
              <w:top w:val="nil"/>
              <w:bottom w:val="nil"/>
            </w:tcBorders>
          </w:tcPr>
          <w:p w14:paraId="7DB3A833" w14:textId="77777777" w:rsidR="00A33D06" w:rsidRPr="00B50632" w:rsidRDefault="00A33D06" w:rsidP="00CF49D9">
            <w:pPr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iCs/>
                <w:sz w:val="21"/>
                <w:szCs w:val="21"/>
              </w:rPr>
            </w:pPr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 xml:space="preserve">Integrative vector harboring the </w:t>
            </w:r>
            <w:r w:rsidRPr="00B50632">
              <w:rPr>
                <w:rFonts w:ascii="Times New Roman" w:eastAsia="宋体" w:hAnsi="Times New Roman" w:cs="Times New Roman"/>
                <w:i/>
                <w:sz w:val="21"/>
                <w:szCs w:val="21"/>
              </w:rPr>
              <w:t>NAT</w:t>
            </w:r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 xml:space="preserve"> marker, GPD promoter and TEF promoter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7048AED3" w14:textId="072306C6" w:rsidR="00A33D06" w:rsidRPr="00B50632" w:rsidRDefault="001873C8" w:rsidP="00CF49D9">
            <w:pPr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fldChar w:fldCharType="begin">
                <w:fldData xml:space="preserve">PEVuZE5vdGU+PENpdGU+PEF1dGhvcj5DdWk8L0F1dGhvcj48WWVhcj4yMDIzPC9ZZWFyPjxSZWNO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</w:fldData>
              </w:fldChar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instrText xml:space="preserve"> ADDIN EN.CITE </w:instrText>
            </w:r>
            <w:r>
              <w:rPr>
                <w:rFonts w:ascii="Times New Roman" w:eastAsia="宋体" w:hAnsi="Times New Roman" w:cs="Times New Roman"/>
                <w:szCs w:val="21"/>
              </w:rPr>
              <w:fldChar w:fldCharType="begin">
                <w:fldData xml:space="preserve">PEVuZE5vdGU+PENpdGU+PEF1dGhvcj5DdWk8L0F1dGhvcj48WWVhcj4yMDIzPC9ZZWFyPjxSZWNO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</w:fldData>
              </w:fldChar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instrText xml:space="preserve"> ADDIN EN.CITE.DATA </w:instrText>
            </w:r>
            <w:r>
              <w:rPr>
                <w:rFonts w:ascii="Times New Roman" w:eastAsia="宋体" w:hAnsi="Times New Roman" w:cs="Times New Roman"/>
                <w:szCs w:val="21"/>
              </w:rPr>
            </w:r>
            <w:r>
              <w:rPr>
                <w:rFonts w:ascii="Times New Roman" w:eastAsia="宋体" w:hAnsi="Times New Roman" w:cs="Times New Roman"/>
                <w:szCs w:val="21"/>
              </w:rPr>
              <w:fldChar w:fldCharType="end"/>
            </w:r>
            <w:r>
              <w:rPr>
                <w:rFonts w:ascii="Times New Roman" w:eastAsia="宋体" w:hAnsi="Times New Roman" w:cs="Times New Roman"/>
                <w:szCs w:val="21"/>
              </w:rPr>
            </w:r>
            <w:r>
              <w:rPr>
                <w:rFonts w:ascii="Times New Roman" w:eastAsia="宋体" w:hAnsi="Times New Roman" w:cs="Times New Roman"/>
                <w:szCs w:val="21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21"/>
                <w:szCs w:val="21"/>
              </w:rPr>
              <w:t>(Cui et al., 2023)</w:t>
            </w:r>
            <w:r>
              <w:rPr>
                <w:rFonts w:ascii="Times New Roman" w:eastAsia="宋体" w:hAnsi="Times New Roman" w:cs="Times New Roman"/>
                <w:szCs w:val="21"/>
              </w:rPr>
              <w:fldChar w:fldCharType="end"/>
            </w:r>
          </w:p>
        </w:tc>
      </w:tr>
      <w:tr w:rsidR="00A33D06" w:rsidRPr="00B50632" w14:paraId="06B3AB15" w14:textId="77777777" w:rsidTr="00A33D06">
        <w:tc>
          <w:tcPr>
            <w:tcW w:w="1236" w:type="pct"/>
            <w:tcBorders>
              <w:top w:val="nil"/>
              <w:bottom w:val="nil"/>
            </w:tcBorders>
          </w:tcPr>
          <w:p w14:paraId="3CA5AF95" w14:textId="24DD7A1C" w:rsidR="00A33D06" w:rsidRPr="00B50632" w:rsidRDefault="00A33D06" w:rsidP="00A33D06">
            <w:pPr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</w:pPr>
            <w:r w:rsidRPr="00B50632"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  <w:t>JMP-</w:t>
            </w:r>
            <w:r w:rsidR="007030B6">
              <w:rPr>
                <w:rFonts w:ascii="Times New Roman" w:eastAsia="宋体" w:hAnsi="Times New Roman" w:cs="Times New Roman" w:hint="eastAsia"/>
                <w:color w:val="131413"/>
                <w:sz w:val="21"/>
                <w:szCs w:val="21"/>
              </w:rPr>
              <w:t>nat</w:t>
            </w:r>
            <w:r w:rsidRPr="00B50632"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  <w:t>-Yl</w:t>
            </w:r>
            <w:r>
              <w:rPr>
                <w:rFonts w:ascii="Times New Roman" w:eastAsia="宋体" w:hAnsi="Times New Roman" w:cs="Times New Roman" w:hint="eastAsia"/>
                <w:color w:val="131413"/>
                <w:sz w:val="21"/>
                <w:szCs w:val="21"/>
              </w:rPr>
              <w:t>Yht</w:t>
            </w:r>
            <w:r w:rsidRPr="00B50632"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  <w:t>1</w:t>
            </w:r>
          </w:p>
        </w:tc>
        <w:tc>
          <w:tcPr>
            <w:tcW w:w="3200" w:type="pct"/>
            <w:tcBorders>
              <w:top w:val="nil"/>
              <w:bottom w:val="nil"/>
            </w:tcBorders>
          </w:tcPr>
          <w:p w14:paraId="3B4DC2B1" w14:textId="03981CA2" w:rsidR="00A33D06" w:rsidRPr="00B50632" w:rsidRDefault="00A33D06" w:rsidP="00A33D06">
            <w:pPr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iCs/>
                <w:sz w:val="21"/>
                <w:szCs w:val="21"/>
              </w:rPr>
            </w:pPr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>JMP-</w:t>
            </w:r>
            <w:proofErr w:type="spellStart"/>
            <w:r w:rsidR="007030B6">
              <w:rPr>
                <w:rFonts w:ascii="Times New Roman" w:eastAsia="宋体" w:hAnsi="Times New Roman" w:cs="Times New Roman" w:hint="eastAsia"/>
                <w:color w:val="131413"/>
                <w:sz w:val="21"/>
                <w:szCs w:val="21"/>
              </w:rPr>
              <w:t>nat</w:t>
            </w:r>
            <w:proofErr w:type="spellEnd"/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 xml:space="preserve">-GPD-TEF harboring </w:t>
            </w:r>
            <w:r w:rsidRPr="00B50632"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  <w:t>Yl</w:t>
            </w:r>
            <w:r>
              <w:rPr>
                <w:rFonts w:ascii="Times New Roman" w:eastAsia="宋体" w:hAnsi="Times New Roman" w:cs="Times New Roman" w:hint="eastAsia"/>
                <w:color w:val="131413"/>
                <w:sz w:val="21"/>
                <w:szCs w:val="21"/>
              </w:rPr>
              <w:t>Yht</w:t>
            </w:r>
            <w:r w:rsidRPr="00B50632"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  <w:t>1</w:t>
            </w:r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 xml:space="preserve"> expression cassette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3132D8CB" w14:textId="77777777" w:rsidR="00A33D06" w:rsidRPr="00B50632" w:rsidRDefault="00A33D06" w:rsidP="00A33D06">
            <w:pPr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50632">
              <w:rPr>
                <w:rFonts w:ascii="Times New Roman" w:eastAsia="宋体" w:hAnsi="Times New Roman" w:cs="Times New Roman"/>
                <w:sz w:val="21"/>
                <w:szCs w:val="21"/>
              </w:rPr>
              <w:t>This study</w:t>
            </w:r>
          </w:p>
        </w:tc>
      </w:tr>
      <w:tr w:rsidR="00A33D06" w:rsidRPr="00B50632" w14:paraId="12E9A405" w14:textId="77777777" w:rsidTr="00A33D06">
        <w:tc>
          <w:tcPr>
            <w:tcW w:w="1236" w:type="pct"/>
            <w:tcBorders>
              <w:top w:val="nil"/>
              <w:bottom w:val="nil"/>
            </w:tcBorders>
          </w:tcPr>
          <w:p w14:paraId="35B6F51C" w14:textId="5B827E0B" w:rsidR="00A33D06" w:rsidRPr="00B50632" w:rsidRDefault="00A33D06" w:rsidP="00A33D06">
            <w:pPr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</w:pPr>
            <w:r w:rsidRPr="00B50632"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  <w:t>JMP-</w:t>
            </w:r>
            <w:r w:rsidR="007030B6">
              <w:rPr>
                <w:rFonts w:ascii="Times New Roman" w:eastAsia="宋体" w:hAnsi="Times New Roman" w:cs="Times New Roman" w:hint="eastAsia"/>
                <w:color w:val="131413"/>
                <w:sz w:val="21"/>
                <w:szCs w:val="21"/>
              </w:rPr>
              <w:t>nat</w:t>
            </w:r>
            <w:r w:rsidRPr="00B50632"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  <w:t>-Yl</w:t>
            </w:r>
            <w:r>
              <w:rPr>
                <w:rFonts w:ascii="Times New Roman" w:eastAsia="宋体" w:hAnsi="Times New Roman" w:cs="Times New Roman" w:hint="eastAsia"/>
                <w:color w:val="131413"/>
                <w:sz w:val="21"/>
                <w:szCs w:val="21"/>
              </w:rPr>
              <w:t>Yht3</w:t>
            </w:r>
          </w:p>
        </w:tc>
        <w:tc>
          <w:tcPr>
            <w:tcW w:w="3200" w:type="pct"/>
            <w:tcBorders>
              <w:top w:val="nil"/>
              <w:bottom w:val="nil"/>
            </w:tcBorders>
          </w:tcPr>
          <w:p w14:paraId="46E5FAA7" w14:textId="195C65AB" w:rsidR="00A33D06" w:rsidRPr="00B50632" w:rsidRDefault="00A33D06" w:rsidP="00A33D06">
            <w:pPr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iCs/>
                <w:sz w:val="21"/>
                <w:szCs w:val="21"/>
              </w:rPr>
            </w:pPr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>JMP-</w:t>
            </w:r>
            <w:proofErr w:type="spellStart"/>
            <w:r w:rsidR="007030B6">
              <w:rPr>
                <w:rFonts w:ascii="Times New Roman" w:eastAsia="宋体" w:hAnsi="Times New Roman" w:cs="Times New Roman" w:hint="eastAsia"/>
                <w:color w:val="131413"/>
                <w:sz w:val="21"/>
                <w:szCs w:val="21"/>
              </w:rPr>
              <w:t>nat</w:t>
            </w:r>
            <w:proofErr w:type="spellEnd"/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 xml:space="preserve">-GPD-TEF harboring </w:t>
            </w:r>
            <w:r w:rsidRPr="00B50632"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  <w:t>Yl</w:t>
            </w:r>
            <w:r>
              <w:rPr>
                <w:rFonts w:ascii="Times New Roman" w:eastAsia="宋体" w:hAnsi="Times New Roman" w:cs="Times New Roman" w:hint="eastAsia"/>
                <w:color w:val="131413"/>
                <w:sz w:val="21"/>
                <w:szCs w:val="21"/>
              </w:rPr>
              <w:t>Yht3</w:t>
            </w:r>
            <w:r w:rsidRPr="00B50632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>expression cassette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7FCDBD71" w14:textId="77777777" w:rsidR="00A33D06" w:rsidRPr="00B50632" w:rsidRDefault="00A33D06" w:rsidP="00A33D06">
            <w:pPr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50632">
              <w:rPr>
                <w:rFonts w:ascii="Times New Roman" w:eastAsia="宋体" w:hAnsi="Times New Roman" w:cs="Times New Roman"/>
                <w:sz w:val="21"/>
                <w:szCs w:val="21"/>
              </w:rPr>
              <w:t>This study</w:t>
            </w:r>
          </w:p>
        </w:tc>
      </w:tr>
      <w:tr w:rsidR="00A33D06" w:rsidRPr="00B50632" w14:paraId="5E8FD7B2" w14:textId="77777777" w:rsidTr="00A33D06">
        <w:tc>
          <w:tcPr>
            <w:tcW w:w="1236" w:type="pct"/>
            <w:tcBorders>
              <w:top w:val="nil"/>
              <w:bottom w:val="nil"/>
            </w:tcBorders>
          </w:tcPr>
          <w:p w14:paraId="284612FC" w14:textId="2EC6046D" w:rsidR="00A33D06" w:rsidRPr="00B50632" w:rsidRDefault="00A33D06" w:rsidP="00A33D06">
            <w:pPr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</w:pPr>
            <w:r w:rsidRPr="00B50632"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  <w:t>JMP-</w:t>
            </w:r>
            <w:r w:rsidR="007030B6">
              <w:rPr>
                <w:rFonts w:ascii="Times New Roman" w:eastAsia="宋体" w:hAnsi="Times New Roman" w:cs="Times New Roman" w:hint="eastAsia"/>
                <w:color w:val="131413"/>
                <w:sz w:val="21"/>
                <w:szCs w:val="21"/>
              </w:rPr>
              <w:t>nat</w:t>
            </w:r>
            <w:r w:rsidRPr="00B50632"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  <w:t>-Yl</w:t>
            </w:r>
            <w:r>
              <w:rPr>
                <w:rFonts w:ascii="Times New Roman" w:eastAsia="宋体" w:hAnsi="Times New Roman" w:cs="Times New Roman" w:hint="eastAsia"/>
                <w:color w:val="131413"/>
                <w:sz w:val="21"/>
                <w:szCs w:val="21"/>
              </w:rPr>
              <w:t>Yht4</w:t>
            </w:r>
          </w:p>
        </w:tc>
        <w:tc>
          <w:tcPr>
            <w:tcW w:w="3200" w:type="pct"/>
            <w:tcBorders>
              <w:top w:val="nil"/>
              <w:bottom w:val="nil"/>
            </w:tcBorders>
          </w:tcPr>
          <w:p w14:paraId="235305BF" w14:textId="224486AC" w:rsidR="00A33D06" w:rsidRPr="00B50632" w:rsidRDefault="00A33D06" w:rsidP="00A33D06">
            <w:pPr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iCs/>
                <w:sz w:val="21"/>
                <w:szCs w:val="21"/>
              </w:rPr>
            </w:pPr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>JMP-</w:t>
            </w:r>
            <w:proofErr w:type="spellStart"/>
            <w:r w:rsidR="007030B6">
              <w:rPr>
                <w:rFonts w:ascii="Times New Roman" w:eastAsia="宋体" w:hAnsi="Times New Roman" w:cs="Times New Roman" w:hint="eastAsia"/>
                <w:color w:val="131413"/>
                <w:sz w:val="21"/>
                <w:szCs w:val="21"/>
              </w:rPr>
              <w:t>nat</w:t>
            </w:r>
            <w:proofErr w:type="spellEnd"/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 xml:space="preserve">-GPD-TEF harboring </w:t>
            </w:r>
            <w:r w:rsidRPr="00B50632"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  <w:t>Yl</w:t>
            </w:r>
            <w:r>
              <w:rPr>
                <w:rFonts w:ascii="Times New Roman" w:eastAsia="宋体" w:hAnsi="Times New Roman" w:cs="Times New Roman" w:hint="eastAsia"/>
                <w:color w:val="131413"/>
                <w:sz w:val="21"/>
                <w:szCs w:val="21"/>
              </w:rPr>
              <w:t>Yht4</w:t>
            </w:r>
            <w:r w:rsidRPr="00B50632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>expression cassette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43102CB4" w14:textId="77777777" w:rsidR="00A33D06" w:rsidRPr="00B50632" w:rsidRDefault="00A33D06" w:rsidP="00A33D06">
            <w:pPr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50632">
              <w:rPr>
                <w:rFonts w:ascii="Times New Roman" w:eastAsia="宋体" w:hAnsi="Times New Roman" w:cs="Times New Roman"/>
                <w:sz w:val="21"/>
                <w:szCs w:val="21"/>
              </w:rPr>
              <w:t>This study</w:t>
            </w:r>
          </w:p>
        </w:tc>
      </w:tr>
      <w:tr w:rsidR="00A33D06" w:rsidRPr="00B50632" w14:paraId="29FC4B90" w14:textId="77777777" w:rsidTr="00A33D06">
        <w:tc>
          <w:tcPr>
            <w:tcW w:w="1236" w:type="pct"/>
            <w:tcBorders>
              <w:top w:val="nil"/>
              <w:bottom w:val="nil"/>
            </w:tcBorders>
          </w:tcPr>
          <w:p w14:paraId="4F52AD7E" w14:textId="12135CE4" w:rsidR="00A33D06" w:rsidRPr="00B50632" w:rsidRDefault="00A33D06" w:rsidP="00A33D06">
            <w:pPr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</w:pPr>
            <w:r w:rsidRPr="00B50632"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  <w:t>JMP-nat-Yl</w:t>
            </w:r>
            <w:r>
              <w:rPr>
                <w:rFonts w:ascii="Times New Roman" w:eastAsia="宋体" w:hAnsi="Times New Roman" w:cs="Times New Roman" w:hint="eastAsia"/>
                <w:color w:val="131413"/>
                <w:sz w:val="21"/>
                <w:szCs w:val="21"/>
              </w:rPr>
              <w:t>Hxk1</w:t>
            </w:r>
          </w:p>
        </w:tc>
        <w:tc>
          <w:tcPr>
            <w:tcW w:w="3200" w:type="pct"/>
            <w:tcBorders>
              <w:top w:val="nil"/>
              <w:bottom w:val="nil"/>
            </w:tcBorders>
          </w:tcPr>
          <w:p w14:paraId="31D68ED8" w14:textId="36CB8C34" w:rsidR="00A33D06" w:rsidRPr="00B50632" w:rsidRDefault="00A33D06" w:rsidP="00A33D06">
            <w:pPr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iCs/>
                <w:sz w:val="21"/>
                <w:szCs w:val="21"/>
              </w:rPr>
            </w:pPr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>JMP-</w:t>
            </w:r>
            <w:proofErr w:type="spellStart"/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>nat</w:t>
            </w:r>
            <w:proofErr w:type="spellEnd"/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>-GPD-TEF harboring</w:t>
            </w:r>
            <w:r w:rsidRPr="00B50632">
              <w:rPr>
                <w:rFonts w:ascii="Times New Roman" w:eastAsia="宋体" w:hAnsi="Times New Roman" w:cs="Times New Roman"/>
                <w:i/>
                <w:sz w:val="21"/>
                <w:szCs w:val="21"/>
              </w:rPr>
              <w:t xml:space="preserve"> </w:t>
            </w:r>
            <w:r w:rsidRPr="00B50632"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  <w:t>Yl</w:t>
            </w:r>
            <w:r>
              <w:rPr>
                <w:rFonts w:ascii="Times New Roman" w:eastAsia="宋体" w:hAnsi="Times New Roman" w:cs="Times New Roman" w:hint="eastAsia"/>
                <w:color w:val="131413"/>
                <w:sz w:val="21"/>
                <w:szCs w:val="21"/>
              </w:rPr>
              <w:t>Hxk1</w:t>
            </w:r>
            <w:r w:rsidRPr="00B50632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>expression cassette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0F32C6AB" w14:textId="77777777" w:rsidR="00A33D06" w:rsidRPr="00B50632" w:rsidRDefault="00A33D06" w:rsidP="00A33D06">
            <w:pPr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50632">
              <w:rPr>
                <w:rFonts w:ascii="Times New Roman" w:eastAsia="宋体" w:hAnsi="Times New Roman" w:cs="Times New Roman"/>
                <w:sz w:val="21"/>
                <w:szCs w:val="21"/>
              </w:rPr>
              <w:t>This study</w:t>
            </w:r>
          </w:p>
        </w:tc>
      </w:tr>
      <w:tr w:rsidR="00A33D06" w:rsidRPr="00B50632" w14:paraId="2EDA4FB0" w14:textId="77777777" w:rsidTr="00A33D06">
        <w:tc>
          <w:tcPr>
            <w:tcW w:w="1236" w:type="pct"/>
            <w:tcBorders>
              <w:top w:val="nil"/>
              <w:bottom w:val="nil"/>
            </w:tcBorders>
          </w:tcPr>
          <w:p w14:paraId="4EEBAB0E" w14:textId="351FCBED" w:rsidR="00A33D06" w:rsidRPr="00B50632" w:rsidRDefault="00A33D06" w:rsidP="00A33D06">
            <w:pPr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</w:pPr>
            <w:r w:rsidRPr="00B50632"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  <w:t>JMP-nat-Yl</w:t>
            </w:r>
            <w:r>
              <w:rPr>
                <w:rFonts w:ascii="Times New Roman" w:eastAsia="宋体" w:hAnsi="Times New Roman" w:cs="Times New Roman" w:hint="eastAsia"/>
                <w:color w:val="131413"/>
                <w:sz w:val="21"/>
                <w:szCs w:val="21"/>
              </w:rPr>
              <w:t>Pfk1</w:t>
            </w:r>
          </w:p>
        </w:tc>
        <w:tc>
          <w:tcPr>
            <w:tcW w:w="3200" w:type="pct"/>
            <w:tcBorders>
              <w:top w:val="nil"/>
              <w:bottom w:val="nil"/>
            </w:tcBorders>
          </w:tcPr>
          <w:p w14:paraId="420E0676" w14:textId="72D0D739" w:rsidR="00A33D06" w:rsidRPr="00B50632" w:rsidRDefault="00A33D06" w:rsidP="00A33D06">
            <w:pPr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iCs/>
                <w:sz w:val="21"/>
                <w:szCs w:val="21"/>
              </w:rPr>
            </w:pPr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>JMP-</w:t>
            </w:r>
            <w:proofErr w:type="spellStart"/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>nat</w:t>
            </w:r>
            <w:proofErr w:type="spellEnd"/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>-GPD-TEF harboring</w:t>
            </w:r>
            <w:r w:rsidRPr="00B50632">
              <w:rPr>
                <w:rFonts w:ascii="Times New Roman" w:eastAsia="宋体" w:hAnsi="Times New Roman" w:cs="Times New Roman"/>
                <w:i/>
                <w:sz w:val="21"/>
                <w:szCs w:val="21"/>
              </w:rPr>
              <w:t xml:space="preserve"> </w:t>
            </w:r>
            <w:r w:rsidRPr="00B50632"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  <w:t>Yl</w:t>
            </w:r>
            <w:r>
              <w:rPr>
                <w:rFonts w:ascii="Times New Roman" w:eastAsia="宋体" w:hAnsi="Times New Roman" w:cs="Times New Roman" w:hint="eastAsia"/>
                <w:color w:val="131413"/>
                <w:sz w:val="21"/>
                <w:szCs w:val="21"/>
              </w:rPr>
              <w:t>Pfk1</w:t>
            </w:r>
            <w:r w:rsidRPr="00B50632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>expression cassette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2F1AB68F" w14:textId="77777777" w:rsidR="00A33D06" w:rsidRPr="00B50632" w:rsidRDefault="00A33D06" w:rsidP="00A33D06">
            <w:pPr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50632">
              <w:rPr>
                <w:rFonts w:ascii="Times New Roman" w:eastAsia="宋体" w:hAnsi="Times New Roman" w:cs="Times New Roman"/>
                <w:sz w:val="21"/>
                <w:szCs w:val="21"/>
              </w:rPr>
              <w:t>This study</w:t>
            </w:r>
          </w:p>
        </w:tc>
      </w:tr>
      <w:tr w:rsidR="00A33D06" w:rsidRPr="00B50632" w14:paraId="2A7D80C3" w14:textId="77777777" w:rsidTr="00A33D06">
        <w:tc>
          <w:tcPr>
            <w:tcW w:w="1236" w:type="pct"/>
            <w:tcBorders>
              <w:top w:val="nil"/>
              <w:bottom w:val="nil"/>
            </w:tcBorders>
          </w:tcPr>
          <w:p w14:paraId="082FCE36" w14:textId="48D22835" w:rsidR="00A33D06" w:rsidRPr="00B50632" w:rsidRDefault="00A33D06" w:rsidP="00A33D06">
            <w:pPr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</w:pPr>
            <w:r w:rsidRPr="00B50632"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  <w:t>JMP-nat-Yl</w:t>
            </w:r>
            <w:r>
              <w:rPr>
                <w:rFonts w:ascii="Times New Roman" w:eastAsia="宋体" w:hAnsi="Times New Roman" w:cs="Times New Roman" w:hint="eastAsia"/>
                <w:color w:val="131413"/>
                <w:sz w:val="21"/>
                <w:szCs w:val="21"/>
              </w:rPr>
              <w:t>Pyk1</w:t>
            </w:r>
          </w:p>
        </w:tc>
        <w:tc>
          <w:tcPr>
            <w:tcW w:w="3200" w:type="pct"/>
            <w:tcBorders>
              <w:top w:val="nil"/>
              <w:bottom w:val="nil"/>
            </w:tcBorders>
          </w:tcPr>
          <w:p w14:paraId="2D0694BB" w14:textId="21801A0C" w:rsidR="00A33D06" w:rsidRPr="00B50632" w:rsidRDefault="00A33D06" w:rsidP="00A33D06">
            <w:pPr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iCs/>
                <w:sz w:val="21"/>
                <w:szCs w:val="21"/>
              </w:rPr>
            </w:pPr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>JMP-</w:t>
            </w:r>
            <w:proofErr w:type="spellStart"/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>nat</w:t>
            </w:r>
            <w:proofErr w:type="spellEnd"/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>-GPD-TEF harboring</w:t>
            </w:r>
            <w:r w:rsidRPr="00B50632">
              <w:rPr>
                <w:rFonts w:ascii="Times New Roman" w:eastAsia="宋体" w:hAnsi="Times New Roman" w:cs="Times New Roman"/>
                <w:i/>
                <w:sz w:val="21"/>
                <w:szCs w:val="21"/>
              </w:rPr>
              <w:t xml:space="preserve"> </w:t>
            </w:r>
            <w:r w:rsidRPr="00B50632"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  <w:t>Yl</w:t>
            </w:r>
            <w:r>
              <w:rPr>
                <w:rFonts w:ascii="Times New Roman" w:eastAsia="宋体" w:hAnsi="Times New Roman" w:cs="Times New Roman" w:hint="eastAsia"/>
                <w:color w:val="131413"/>
                <w:sz w:val="21"/>
                <w:szCs w:val="21"/>
              </w:rPr>
              <w:t>Pyk1</w:t>
            </w:r>
            <w:r w:rsidRPr="00B50632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>expression cassette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70849CBA" w14:textId="77777777" w:rsidR="00A33D06" w:rsidRPr="00B50632" w:rsidRDefault="00A33D06" w:rsidP="00A33D06">
            <w:pPr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50632">
              <w:rPr>
                <w:rFonts w:ascii="Times New Roman" w:eastAsia="宋体" w:hAnsi="Times New Roman" w:cs="Times New Roman"/>
                <w:sz w:val="21"/>
                <w:szCs w:val="21"/>
              </w:rPr>
              <w:t>This study</w:t>
            </w:r>
          </w:p>
        </w:tc>
      </w:tr>
      <w:tr w:rsidR="00A33D06" w:rsidRPr="00B50632" w14:paraId="5DC9A389" w14:textId="77777777" w:rsidTr="00A33D06">
        <w:tc>
          <w:tcPr>
            <w:tcW w:w="1236" w:type="pct"/>
            <w:tcBorders>
              <w:top w:val="nil"/>
              <w:bottom w:val="nil"/>
            </w:tcBorders>
          </w:tcPr>
          <w:p w14:paraId="0077093B" w14:textId="5F56799C" w:rsidR="00A33D06" w:rsidRPr="00B50632" w:rsidRDefault="00A33D06" w:rsidP="00A33D06">
            <w:pPr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131413"/>
                <w:szCs w:val="21"/>
              </w:rPr>
            </w:pPr>
            <w:r w:rsidRPr="00B50632"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  <w:t>JMP-nat-Yl</w:t>
            </w:r>
            <w:r>
              <w:rPr>
                <w:rFonts w:ascii="Times New Roman" w:eastAsia="宋体" w:hAnsi="Times New Roman" w:cs="Times New Roman" w:hint="eastAsia"/>
                <w:color w:val="131413"/>
                <w:sz w:val="21"/>
                <w:szCs w:val="21"/>
              </w:rPr>
              <w:t>Hxk1-</w:t>
            </w:r>
            <w:r w:rsidRPr="00B50632"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  <w:t>Yl</w:t>
            </w:r>
            <w:r>
              <w:rPr>
                <w:rFonts w:ascii="Times New Roman" w:eastAsia="宋体" w:hAnsi="Times New Roman" w:cs="Times New Roman" w:hint="eastAsia"/>
                <w:color w:val="131413"/>
                <w:sz w:val="21"/>
                <w:szCs w:val="21"/>
              </w:rPr>
              <w:t>Pfk1</w:t>
            </w:r>
          </w:p>
        </w:tc>
        <w:tc>
          <w:tcPr>
            <w:tcW w:w="3200" w:type="pct"/>
            <w:tcBorders>
              <w:top w:val="nil"/>
              <w:bottom w:val="nil"/>
            </w:tcBorders>
          </w:tcPr>
          <w:p w14:paraId="71A9C4D1" w14:textId="3A8D77C2" w:rsidR="00A33D06" w:rsidRPr="00B50632" w:rsidRDefault="00A33D06" w:rsidP="00A33D06">
            <w:pPr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iCs/>
                <w:szCs w:val="21"/>
              </w:rPr>
            </w:pPr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>JMP-</w:t>
            </w:r>
            <w:proofErr w:type="spellStart"/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>nat</w:t>
            </w:r>
            <w:proofErr w:type="spellEnd"/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>-GPD-TEF harboring</w:t>
            </w:r>
            <w:r w:rsidRPr="00B50632">
              <w:rPr>
                <w:rFonts w:ascii="Times New Roman" w:eastAsia="宋体" w:hAnsi="Times New Roman" w:cs="Times New Roman"/>
                <w:i/>
                <w:sz w:val="21"/>
                <w:szCs w:val="21"/>
              </w:rPr>
              <w:t xml:space="preserve"> </w:t>
            </w:r>
            <w:r w:rsidRPr="00B50632"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  <w:t>Yl</w:t>
            </w:r>
            <w:r>
              <w:rPr>
                <w:rFonts w:ascii="Times New Roman" w:eastAsia="宋体" w:hAnsi="Times New Roman" w:cs="Times New Roman" w:hint="eastAsia"/>
                <w:color w:val="131413"/>
                <w:sz w:val="21"/>
                <w:szCs w:val="21"/>
              </w:rPr>
              <w:t>Hxk1</w:t>
            </w:r>
            <w:r w:rsidRPr="00B50632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and </w:t>
            </w:r>
            <w:r w:rsidRPr="00B50632"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  <w:t>Yl</w:t>
            </w:r>
            <w:r>
              <w:rPr>
                <w:rFonts w:ascii="Times New Roman" w:eastAsia="宋体" w:hAnsi="Times New Roman" w:cs="Times New Roman" w:hint="eastAsia"/>
                <w:color w:val="131413"/>
                <w:sz w:val="21"/>
                <w:szCs w:val="21"/>
              </w:rPr>
              <w:t>Pfk1</w:t>
            </w:r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>expression cassette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18F08276" w14:textId="09802F86" w:rsidR="00A33D06" w:rsidRPr="00B50632" w:rsidRDefault="00A33D06" w:rsidP="00A33D06">
            <w:pPr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50632">
              <w:rPr>
                <w:rFonts w:ascii="Times New Roman" w:eastAsia="宋体" w:hAnsi="Times New Roman" w:cs="Times New Roman"/>
                <w:sz w:val="21"/>
                <w:szCs w:val="21"/>
              </w:rPr>
              <w:t>This study</w:t>
            </w:r>
          </w:p>
        </w:tc>
      </w:tr>
      <w:tr w:rsidR="00A33D06" w:rsidRPr="00B50632" w14:paraId="2C9A013F" w14:textId="77777777" w:rsidTr="00A33D06">
        <w:tc>
          <w:tcPr>
            <w:tcW w:w="1236" w:type="pct"/>
            <w:tcBorders>
              <w:top w:val="nil"/>
              <w:bottom w:val="nil"/>
            </w:tcBorders>
          </w:tcPr>
          <w:p w14:paraId="43251DF7" w14:textId="4A273A4F" w:rsidR="00A33D06" w:rsidRPr="00B50632" w:rsidRDefault="00A33D06" w:rsidP="00A33D06">
            <w:pPr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131413"/>
                <w:szCs w:val="21"/>
              </w:rPr>
            </w:pPr>
            <w:r w:rsidRPr="00B50632"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  <w:t>JMP-nat-Yl</w:t>
            </w:r>
            <w:r>
              <w:rPr>
                <w:rFonts w:ascii="Times New Roman" w:eastAsia="宋体" w:hAnsi="Times New Roman" w:cs="Times New Roman" w:hint="eastAsia"/>
                <w:color w:val="131413"/>
                <w:sz w:val="21"/>
                <w:szCs w:val="21"/>
              </w:rPr>
              <w:t>Hxk1-</w:t>
            </w:r>
            <w:r w:rsidRPr="00B50632"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  <w:t>Yl</w:t>
            </w:r>
            <w:r>
              <w:rPr>
                <w:rFonts w:ascii="Times New Roman" w:eastAsia="宋体" w:hAnsi="Times New Roman" w:cs="Times New Roman" w:hint="eastAsia"/>
                <w:color w:val="131413"/>
                <w:sz w:val="21"/>
                <w:szCs w:val="21"/>
              </w:rPr>
              <w:t>Pyk1</w:t>
            </w:r>
          </w:p>
        </w:tc>
        <w:tc>
          <w:tcPr>
            <w:tcW w:w="3200" w:type="pct"/>
            <w:tcBorders>
              <w:top w:val="nil"/>
              <w:bottom w:val="nil"/>
            </w:tcBorders>
          </w:tcPr>
          <w:p w14:paraId="01FB697F" w14:textId="39143F72" w:rsidR="00A33D06" w:rsidRPr="00B50632" w:rsidRDefault="00A33D06" w:rsidP="00A33D06">
            <w:pPr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iCs/>
                <w:szCs w:val="21"/>
              </w:rPr>
            </w:pPr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>JMP-</w:t>
            </w:r>
            <w:proofErr w:type="spellStart"/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>nat</w:t>
            </w:r>
            <w:proofErr w:type="spellEnd"/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>-GPD-TEF harboring</w:t>
            </w:r>
            <w:r w:rsidRPr="00B50632">
              <w:rPr>
                <w:rFonts w:ascii="Times New Roman" w:eastAsia="宋体" w:hAnsi="Times New Roman" w:cs="Times New Roman"/>
                <w:i/>
                <w:sz w:val="21"/>
                <w:szCs w:val="21"/>
              </w:rPr>
              <w:t xml:space="preserve"> </w:t>
            </w:r>
            <w:r w:rsidRPr="00B50632"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  <w:t>Yl</w:t>
            </w:r>
            <w:r>
              <w:rPr>
                <w:rFonts w:ascii="Times New Roman" w:eastAsia="宋体" w:hAnsi="Times New Roman" w:cs="Times New Roman" w:hint="eastAsia"/>
                <w:color w:val="131413"/>
                <w:sz w:val="21"/>
                <w:szCs w:val="21"/>
              </w:rPr>
              <w:t>Hxk1</w:t>
            </w:r>
            <w:r w:rsidRPr="00B50632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and </w:t>
            </w:r>
            <w:r w:rsidRPr="00B50632"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  <w:t>Yl</w:t>
            </w:r>
            <w:r>
              <w:rPr>
                <w:rFonts w:ascii="Times New Roman" w:eastAsia="宋体" w:hAnsi="Times New Roman" w:cs="Times New Roman" w:hint="eastAsia"/>
                <w:color w:val="131413"/>
                <w:sz w:val="21"/>
                <w:szCs w:val="21"/>
              </w:rPr>
              <w:t>Pyk1</w:t>
            </w:r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>expression cassette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250ADBAB" w14:textId="15ABD038" w:rsidR="00A33D06" w:rsidRPr="00B50632" w:rsidRDefault="00A33D06" w:rsidP="00A33D06">
            <w:pPr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50632">
              <w:rPr>
                <w:rFonts w:ascii="Times New Roman" w:eastAsia="宋体" w:hAnsi="Times New Roman" w:cs="Times New Roman"/>
                <w:sz w:val="21"/>
                <w:szCs w:val="21"/>
              </w:rPr>
              <w:t>This study</w:t>
            </w:r>
          </w:p>
        </w:tc>
      </w:tr>
      <w:tr w:rsidR="00A33D06" w:rsidRPr="00B50632" w14:paraId="52F06FAA" w14:textId="77777777" w:rsidTr="00A33D06">
        <w:tc>
          <w:tcPr>
            <w:tcW w:w="1236" w:type="pct"/>
            <w:tcBorders>
              <w:top w:val="nil"/>
              <w:bottom w:val="single" w:sz="12" w:space="0" w:color="auto"/>
            </w:tcBorders>
          </w:tcPr>
          <w:p w14:paraId="773E20C6" w14:textId="2D548FA8" w:rsidR="00A33D06" w:rsidRPr="00B50632" w:rsidRDefault="00A33D06" w:rsidP="00A33D06">
            <w:pPr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131413"/>
                <w:szCs w:val="21"/>
              </w:rPr>
            </w:pPr>
            <w:r w:rsidRPr="00B50632"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  <w:t>JMP-nat-Yl</w:t>
            </w:r>
            <w:r>
              <w:rPr>
                <w:rFonts w:ascii="Times New Roman" w:eastAsia="宋体" w:hAnsi="Times New Roman" w:cs="Times New Roman" w:hint="eastAsia"/>
                <w:color w:val="131413"/>
                <w:sz w:val="21"/>
                <w:szCs w:val="21"/>
              </w:rPr>
              <w:t>Pfk1-</w:t>
            </w:r>
            <w:r w:rsidRPr="00B50632"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  <w:t>Yl</w:t>
            </w:r>
            <w:r>
              <w:rPr>
                <w:rFonts w:ascii="Times New Roman" w:eastAsia="宋体" w:hAnsi="Times New Roman" w:cs="Times New Roman" w:hint="eastAsia"/>
                <w:color w:val="131413"/>
                <w:sz w:val="21"/>
                <w:szCs w:val="21"/>
              </w:rPr>
              <w:t>Pyk1</w:t>
            </w:r>
          </w:p>
        </w:tc>
        <w:tc>
          <w:tcPr>
            <w:tcW w:w="3200" w:type="pct"/>
            <w:tcBorders>
              <w:top w:val="nil"/>
              <w:bottom w:val="single" w:sz="12" w:space="0" w:color="auto"/>
            </w:tcBorders>
          </w:tcPr>
          <w:p w14:paraId="257C43AB" w14:textId="0FB62CF2" w:rsidR="00A33D06" w:rsidRPr="00B50632" w:rsidRDefault="00A33D06" w:rsidP="00A33D06">
            <w:pPr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iCs/>
                <w:szCs w:val="21"/>
              </w:rPr>
            </w:pPr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>JMP-</w:t>
            </w:r>
            <w:proofErr w:type="spellStart"/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>nat</w:t>
            </w:r>
            <w:proofErr w:type="spellEnd"/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>-GPD-TEF harboring</w:t>
            </w:r>
            <w:r w:rsidRPr="00B50632">
              <w:rPr>
                <w:rFonts w:ascii="Times New Roman" w:eastAsia="宋体" w:hAnsi="Times New Roman" w:cs="Times New Roman"/>
                <w:i/>
                <w:sz w:val="21"/>
                <w:szCs w:val="21"/>
              </w:rPr>
              <w:t xml:space="preserve"> </w:t>
            </w:r>
            <w:r w:rsidRPr="00B50632"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  <w:t>Yl</w:t>
            </w:r>
            <w:r>
              <w:rPr>
                <w:rFonts w:ascii="Times New Roman" w:eastAsia="宋体" w:hAnsi="Times New Roman" w:cs="Times New Roman" w:hint="eastAsia"/>
                <w:color w:val="131413"/>
                <w:sz w:val="21"/>
                <w:szCs w:val="21"/>
              </w:rPr>
              <w:t>Pfk1</w:t>
            </w:r>
            <w:r w:rsidRPr="00B50632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and </w:t>
            </w:r>
            <w:r w:rsidRPr="00B50632">
              <w:rPr>
                <w:rFonts w:ascii="Times New Roman" w:eastAsia="宋体" w:hAnsi="Times New Roman" w:cs="Times New Roman"/>
                <w:color w:val="131413"/>
                <w:sz w:val="21"/>
                <w:szCs w:val="21"/>
              </w:rPr>
              <w:t>Yl</w:t>
            </w:r>
            <w:r>
              <w:rPr>
                <w:rFonts w:ascii="Times New Roman" w:eastAsia="宋体" w:hAnsi="Times New Roman" w:cs="Times New Roman" w:hint="eastAsia"/>
                <w:color w:val="131413"/>
                <w:sz w:val="21"/>
                <w:szCs w:val="21"/>
              </w:rPr>
              <w:t>Pyk1</w:t>
            </w:r>
            <w:r w:rsidRPr="00B50632">
              <w:rPr>
                <w:rFonts w:ascii="Times New Roman" w:eastAsia="宋体" w:hAnsi="Times New Roman" w:cs="Times New Roman"/>
                <w:iCs/>
                <w:sz w:val="21"/>
                <w:szCs w:val="21"/>
              </w:rPr>
              <w:t>expression cassette</w:t>
            </w:r>
          </w:p>
        </w:tc>
        <w:tc>
          <w:tcPr>
            <w:tcW w:w="564" w:type="pct"/>
            <w:tcBorders>
              <w:top w:val="nil"/>
              <w:bottom w:val="single" w:sz="12" w:space="0" w:color="auto"/>
            </w:tcBorders>
          </w:tcPr>
          <w:p w14:paraId="2B3CB4CA" w14:textId="7B5FB215" w:rsidR="00A33D06" w:rsidRPr="00B50632" w:rsidRDefault="00A33D06" w:rsidP="00A33D06">
            <w:pPr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50632">
              <w:rPr>
                <w:rFonts w:ascii="Times New Roman" w:eastAsia="宋体" w:hAnsi="Times New Roman" w:cs="Times New Roman"/>
                <w:sz w:val="21"/>
                <w:szCs w:val="21"/>
              </w:rPr>
              <w:t>This study</w:t>
            </w:r>
          </w:p>
        </w:tc>
      </w:tr>
    </w:tbl>
    <w:p w14:paraId="2BC16F9D" w14:textId="77777777" w:rsidR="00A33D06" w:rsidRPr="00B50632" w:rsidRDefault="00A33D06" w:rsidP="00A33D06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9209A4B" w14:textId="77777777" w:rsidR="00F20B8C" w:rsidRPr="00B50632" w:rsidRDefault="00F20B8C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B0AD54F" w14:textId="77777777" w:rsidR="00F20B8C" w:rsidRPr="00A33D06" w:rsidRDefault="00F20B8C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C61074F" w14:textId="77777777" w:rsidR="00B50632" w:rsidRDefault="00B50632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9F5DAFB" w14:textId="77777777" w:rsidR="00B50632" w:rsidRDefault="00B50632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FC5B95F" w14:textId="77777777" w:rsidR="00B50632" w:rsidRDefault="00B50632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E651543" w14:textId="77777777" w:rsidR="00B50632" w:rsidRDefault="00B50632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27C5DCE" w14:textId="77777777" w:rsidR="00A33D06" w:rsidRDefault="00A33D06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A5E8163" w14:textId="77777777" w:rsidR="00810F53" w:rsidRDefault="00810F53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CC65CEB" w14:textId="77777777" w:rsidR="00810F53" w:rsidRDefault="00810F53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8A1F5FC" w14:textId="77777777" w:rsidR="00810F53" w:rsidRDefault="00810F53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1C065B1" w14:textId="77777777" w:rsidR="00810F53" w:rsidRDefault="00810F53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61265D1" w14:textId="77777777" w:rsidR="00810F53" w:rsidRDefault="00810F53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0AAAE10" w14:textId="77777777" w:rsidR="00810F53" w:rsidRDefault="00810F53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BB9151F" w14:textId="77777777" w:rsidR="004C4094" w:rsidRDefault="004C4094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C0183A9" w14:textId="77777777" w:rsidR="004C4094" w:rsidRDefault="004C4094" w:rsidP="00B506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443BE7B" w14:textId="68175E59" w:rsidR="00A33D06" w:rsidRPr="00B50632" w:rsidRDefault="00A33D06" w:rsidP="00A33D06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B50632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2</w:t>
      </w:r>
      <w:r w:rsidRPr="00B50632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B50632">
        <w:rPr>
          <w:rFonts w:ascii="Times New Roman" w:eastAsia="宋体" w:hAnsi="Times New Roman" w:cs="Times New Roman"/>
          <w:sz w:val="24"/>
          <w:szCs w:val="24"/>
        </w:rPr>
        <w:t xml:space="preserve"> Primer sequences used in this study</w:t>
      </w:r>
    </w:p>
    <w:tbl>
      <w:tblPr>
        <w:tblStyle w:val="a7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"/>
        <w:gridCol w:w="6923"/>
        <w:gridCol w:w="1780"/>
      </w:tblGrid>
      <w:tr w:rsidR="00A33D06" w:rsidRPr="00B50632" w14:paraId="211116F7" w14:textId="77777777" w:rsidTr="00CF49D9">
        <w:tc>
          <w:tcPr>
            <w:tcW w:w="515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EF31FA" w14:textId="77777777" w:rsidR="00A33D06" w:rsidRPr="00B50632" w:rsidRDefault="00A33D06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B50632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Primers</w:t>
            </w:r>
          </w:p>
        </w:tc>
        <w:tc>
          <w:tcPr>
            <w:tcW w:w="3016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5D0D9F" w14:textId="77777777" w:rsidR="00A33D06" w:rsidRPr="00B50632" w:rsidRDefault="00A33D06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B50632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Primer sequences (5’-3’)</w:t>
            </w:r>
          </w:p>
        </w:tc>
        <w:tc>
          <w:tcPr>
            <w:tcW w:w="1469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E089BE" w14:textId="77777777" w:rsidR="00A33D06" w:rsidRPr="00B50632" w:rsidRDefault="00A33D06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B50632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Functions</w:t>
            </w:r>
          </w:p>
        </w:tc>
      </w:tr>
      <w:tr w:rsidR="00A33D06" w:rsidRPr="00B50632" w14:paraId="52789CB2" w14:textId="77777777" w:rsidTr="00CF49D9">
        <w:tc>
          <w:tcPr>
            <w:tcW w:w="515" w:type="pct"/>
            <w:tcBorders>
              <w:top w:val="single" w:sz="6" w:space="0" w:color="auto"/>
            </w:tcBorders>
            <w:vAlign w:val="center"/>
          </w:tcPr>
          <w:p w14:paraId="27AACC83" w14:textId="08E5C6F3" w:rsidR="00A33D06" w:rsidRPr="00B50632" w:rsidRDefault="00A33D06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Yht1</w:t>
            </w:r>
            <w:r w:rsidRPr="00B50632">
              <w:rPr>
                <w:rFonts w:ascii="Times New Roman" w:eastAsia="宋体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3016" w:type="pct"/>
            <w:tcBorders>
              <w:top w:val="single" w:sz="6" w:space="0" w:color="auto"/>
            </w:tcBorders>
            <w:vAlign w:val="center"/>
          </w:tcPr>
          <w:p w14:paraId="5E747BB4" w14:textId="7B666341" w:rsidR="00A33D06" w:rsidRPr="00B50632" w:rsidRDefault="004C4094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C4094">
              <w:rPr>
                <w:rFonts w:ascii="Times New Roman" w:eastAsia="宋体" w:hAnsi="Times New Roman" w:cs="Times New Roman"/>
                <w:sz w:val="24"/>
                <w:szCs w:val="24"/>
              </w:rPr>
              <w:t>GAATTAAACACACATCAACAATGGGACTCGCTAACATCAT</w:t>
            </w:r>
          </w:p>
        </w:tc>
        <w:tc>
          <w:tcPr>
            <w:tcW w:w="1469" w:type="pct"/>
            <w:tcBorders>
              <w:top w:val="single" w:sz="6" w:space="0" w:color="auto"/>
            </w:tcBorders>
            <w:vAlign w:val="center"/>
          </w:tcPr>
          <w:p w14:paraId="35BA987C" w14:textId="30539737" w:rsidR="00A33D06" w:rsidRPr="00B50632" w:rsidRDefault="00A33D06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50632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amplification of </w:t>
            </w:r>
            <w:r w:rsidRPr="00B5063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Yl</w:t>
            </w:r>
            <w:r w:rsidR="00233B10"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Yht1</w:t>
            </w:r>
          </w:p>
        </w:tc>
      </w:tr>
      <w:tr w:rsidR="00A33D06" w:rsidRPr="00B50632" w14:paraId="106A58B6" w14:textId="77777777" w:rsidTr="00CF49D9">
        <w:tc>
          <w:tcPr>
            <w:tcW w:w="515" w:type="pct"/>
            <w:vAlign w:val="center"/>
          </w:tcPr>
          <w:p w14:paraId="782035B9" w14:textId="700FAE21" w:rsidR="00A33D06" w:rsidRPr="00B50632" w:rsidRDefault="00A33D06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Yht1-</w:t>
            </w:r>
            <w:r w:rsidRPr="00B50632">
              <w:rPr>
                <w:rFonts w:ascii="Times New Roman" w:eastAsia="宋体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016" w:type="pct"/>
            <w:vAlign w:val="center"/>
          </w:tcPr>
          <w:p w14:paraId="06B9EAFA" w14:textId="598C984D" w:rsidR="00A33D06" w:rsidRPr="00B50632" w:rsidRDefault="004C4094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C4094">
              <w:rPr>
                <w:rFonts w:ascii="Times New Roman" w:eastAsia="宋体" w:hAnsi="Times New Roman" w:cs="Times New Roman"/>
                <w:sz w:val="24"/>
                <w:szCs w:val="24"/>
              </w:rPr>
              <w:t>GGGACAGGCCATGGAGGTACCTAGACAGACTCAATGTAGA</w:t>
            </w:r>
          </w:p>
        </w:tc>
        <w:tc>
          <w:tcPr>
            <w:tcW w:w="1469" w:type="pct"/>
            <w:vAlign w:val="center"/>
          </w:tcPr>
          <w:p w14:paraId="25783A89" w14:textId="24CC080B" w:rsidR="00A33D06" w:rsidRPr="00B50632" w:rsidRDefault="00A33D06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50632">
              <w:rPr>
                <w:rFonts w:ascii="Times New Roman" w:eastAsia="宋体" w:hAnsi="Times New Roman" w:cs="Times New Roman"/>
                <w:sz w:val="24"/>
                <w:szCs w:val="24"/>
              </w:rPr>
              <w:t>amplification of</w:t>
            </w:r>
            <w:r w:rsidRPr="00B5063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33B10" w:rsidRPr="00B5063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Yl</w:t>
            </w:r>
            <w:r w:rsidR="00233B10"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Yht1</w:t>
            </w:r>
          </w:p>
        </w:tc>
      </w:tr>
      <w:tr w:rsidR="00A33D06" w:rsidRPr="00B50632" w14:paraId="71B26FA9" w14:textId="77777777" w:rsidTr="00CF49D9">
        <w:tc>
          <w:tcPr>
            <w:tcW w:w="515" w:type="pct"/>
            <w:vAlign w:val="center"/>
          </w:tcPr>
          <w:p w14:paraId="5ADA07C5" w14:textId="79307DEE" w:rsidR="00A33D06" w:rsidRPr="00B50632" w:rsidRDefault="00A33D06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Yht3</w:t>
            </w:r>
            <w:r w:rsidRPr="00B50632">
              <w:rPr>
                <w:rFonts w:ascii="Times New Roman" w:eastAsia="宋体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3016" w:type="pct"/>
            <w:vAlign w:val="center"/>
          </w:tcPr>
          <w:p w14:paraId="7968FF9B" w14:textId="7C426E81" w:rsidR="00A33D06" w:rsidRPr="00B50632" w:rsidRDefault="004C4094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C4094">
              <w:rPr>
                <w:rFonts w:ascii="Times New Roman" w:eastAsia="宋体" w:hAnsi="Times New Roman" w:cs="Times New Roman"/>
                <w:sz w:val="24"/>
                <w:szCs w:val="24"/>
              </w:rPr>
              <w:t>GAATTAAACACACATCAACAATGTCCACTAGTGCTATGAC</w:t>
            </w:r>
          </w:p>
        </w:tc>
        <w:tc>
          <w:tcPr>
            <w:tcW w:w="1469" w:type="pct"/>
            <w:vAlign w:val="center"/>
          </w:tcPr>
          <w:p w14:paraId="4C22E4DA" w14:textId="5ED4C565" w:rsidR="00A33D06" w:rsidRPr="00B50632" w:rsidRDefault="00A33D06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50632">
              <w:rPr>
                <w:rFonts w:ascii="Times New Roman" w:eastAsia="宋体" w:hAnsi="Times New Roman" w:cs="Times New Roman"/>
                <w:sz w:val="24"/>
                <w:szCs w:val="24"/>
              </w:rPr>
              <w:t>amplification of</w:t>
            </w:r>
            <w:r w:rsidRPr="00B5063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33B10" w:rsidRPr="00B5063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Yl</w:t>
            </w:r>
            <w:r w:rsidR="00233B10"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Yht3</w:t>
            </w:r>
          </w:p>
        </w:tc>
      </w:tr>
      <w:tr w:rsidR="00A33D06" w:rsidRPr="00B50632" w14:paraId="041FAFA3" w14:textId="77777777" w:rsidTr="00CF49D9">
        <w:tc>
          <w:tcPr>
            <w:tcW w:w="515" w:type="pct"/>
            <w:vAlign w:val="center"/>
          </w:tcPr>
          <w:p w14:paraId="657298E2" w14:textId="535D1253" w:rsidR="00A33D06" w:rsidRPr="00B50632" w:rsidRDefault="00A33D06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Yht3</w:t>
            </w:r>
            <w:r w:rsidRPr="00B50632">
              <w:rPr>
                <w:rFonts w:ascii="Times New Roman" w:eastAsia="宋体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3016" w:type="pct"/>
            <w:vAlign w:val="center"/>
          </w:tcPr>
          <w:p w14:paraId="786004EB" w14:textId="02A22206" w:rsidR="00A33D06" w:rsidRPr="00B50632" w:rsidRDefault="004C4094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C4094">
              <w:rPr>
                <w:rFonts w:ascii="Times New Roman" w:eastAsia="宋体" w:hAnsi="Times New Roman" w:cs="Times New Roman"/>
                <w:sz w:val="24"/>
                <w:szCs w:val="24"/>
              </w:rPr>
              <w:t>GGGACAGGCCATGGAGGTACCTAAGAGGACTCGGAGAAGT</w:t>
            </w:r>
          </w:p>
        </w:tc>
        <w:tc>
          <w:tcPr>
            <w:tcW w:w="1469" w:type="pct"/>
            <w:vAlign w:val="center"/>
          </w:tcPr>
          <w:p w14:paraId="16A99E04" w14:textId="759A2708" w:rsidR="00A33D06" w:rsidRPr="00B50632" w:rsidRDefault="00A33D06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50632">
              <w:rPr>
                <w:rFonts w:ascii="Times New Roman" w:eastAsia="宋体" w:hAnsi="Times New Roman" w:cs="Times New Roman"/>
                <w:sz w:val="24"/>
                <w:szCs w:val="24"/>
              </w:rPr>
              <w:t>amplification of</w:t>
            </w:r>
            <w:r w:rsidRPr="00B5063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33B10" w:rsidRPr="00B5063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Yl</w:t>
            </w:r>
            <w:r w:rsidR="00233B10"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Yht3</w:t>
            </w:r>
          </w:p>
        </w:tc>
      </w:tr>
      <w:tr w:rsidR="00A33D06" w:rsidRPr="00B50632" w14:paraId="404E20C4" w14:textId="77777777" w:rsidTr="00CF49D9">
        <w:tc>
          <w:tcPr>
            <w:tcW w:w="515" w:type="pct"/>
            <w:vAlign w:val="center"/>
          </w:tcPr>
          <w:p w14:paraId="4EA1ABD3" w14:textId="39CBA3C3" w:rsidR="00A33D06" w:rsidRPr="00B50632" w:rsidRDefault="00A33D06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Yht4</w:t>
            </w:r>
            <w:r w:rsidRPr="00B50632">
              <w:rPr>
                <w:rFonts w:ascii="Times New Roman" w:eastAsia="宋体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3016" w:type="pct"/>
            <w:vAlign w:val="center"/>
          </w:tcPr>
          <w:p w14:paraId="2B498C8E" w14:textId="6BB76137" w:rsidR="00A33D06" w:rsidRPr="00B50632" w:rsidRDefault="004C4094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C4094">
              <w:rPr>
                <w:rFonts w:ascii="Times New Roman" w:eastAsia="宋体" w:hAnsi="Times New Roman" w:cs="Times New Roman"/>
                <w:sz w:val="24"/>
                <w:szCs w:val="24"/>
              </w:rPr>
              <w:t>GAATTAAACACACATCAACAATGGCGAGGCTTTGTCTTTC</w:t>
            </w:r>
          </w:p>
        </w:tc>
        <w:tc>
          <w:tcPr>
            <w:tcW w:w="1469" w:type="pct"/>
            <w:vAlign w:val="center"/>
          </w:tcPr>
          <w:p w14:paraId="3FA1E154" w14:textId="23254A3C" w:rsidR="00A33D06" w:rsidRPr="00B50632" w:rsidRDefault="00A33D06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50632">
              <w:rPr>
                <w:rFonts w:ascii="Times New Roman" w:eastAsia="宋体" w:hAnsi="Times New Roman" w:cs="Times New Roman"/>
                <w:sz w:val="24"/>
                <w:szCs w:val="24"/>
              </w:rPr>
              <w:t>amplification of</w:t>
            </w:r>
            <w:r w:rsidRPr="00B5063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33B10" w:rsidRPr="00B5063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Yl</w:t>
            </w:r>
            <w:r w:rsidR="00233B10"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Yht4</w:t>
            </w:r>
          </w:p>
        </w:tc>
      </w:tr>
      <w:tr w:rsidR="00A33D06" w:rsidRPr="00B50632" w14:paraId="1BB99D01" w14:textId="77777777" w:rsidTr="00CF49D9">
        <w:tc>
          <w:tcPr>
            <w:tcW w:w="515" w:type="pct"/>
            <w:vAlign w:val="center"/>
          </w:tcPr>
          <w:p w14:paraId="104BE376" w14:textId="42A9A413" w:rsidR="00A33D06" w:rsidRPr="00B50632" w:rsidRDefault="00A33D06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Yht4</w:t>
            </w:r>
            <w:r w:rsidRPr="00B50632">
              <w:rPr>
                <w:rFonts w:ascii="Times New Roman" w:eastAsia="宋体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3016" w:type="pct"/>
            <w:vAlign w:val="center"/>
          </w:tcPr>
          <w:p w14:paraId="4A61DAB1" w14:textId="453C7615" w:rsidR="00A33D06" w:rsidRPr="00B50632" w:rsidRDefault="004C4094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C4094">
              <w:rPr>
                <w:rFonts w:ascii="Times New Roman" w:eastAsia="宋体" w:hAnsi="Times New Roman" w:cs="Times New Roman"/>
                <w:sz w:val="24"/>
                <w:szCs w:val="24"/>
              </w:rPr>
              <w:t>GGGACAGGCCATGGAGGTACTTAAACAGTCTCGGTGTACT</w:t>
            </w:r>
          </w:p>
        </w:tc>
        <w:tc>
          <w:tcPr>
            <w:tcW w:w="1469" w:type="pct"/>
            <w:vAlign w:val="center"/>
          </w:tcPr>
          <w:p w14:paraId="270F9451" w14:textId="1518927A" w:rsidR="00A33D06" w:rsidRPr="00B50632" w:rsidRDefault="00A33D06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50632">
              <w:rPr>
                <w:rFonts w:ascii="Times New Roman" w:eastAsia="宋体" w:hAnsi="Times New Roman" w:cs="Times New Roman"/>
                <w:sz w:val="24"/>
                <w:szCs w:val="24"/>
              </w:rPr>
              <w:t>amplification of</w:t>
            </w:r>
            <w:r w:rsidRPr="00B5063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33B10" w:rsidRPr="00B5063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Yl</w:t>
            </w:r>
            <w:r w:rsidR="00233B10"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Yht4</w:t>
            </w:r>
          </w:p>
        </w:tc>
      </w:tr>
      <w:tr w:rsidR="00A33D06" w:rsidRPr="00B50632" w14:paraId="2226449F" w14:textId="77777777" w:rsidTr="00CF49D9">
        <w:tc>
          <w:tcPr>
            <w:tcW w:w="515" w:type="pct"/>
            <w:vAlign w:val="center"/>
          </w:tcPr>
          <w:p w14:paraId="3AC8DDF8" w14:textId="18231456" w:rsidR="00A33D06" w:rsidRPr="00B50632" w:rsidRDefault="00A33D06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Hxk1</w:t>
            </w:r>
            <w:r w:rsidRPr="00B50632">
              <w:rPr>
                <w:rFonts w:ascii="Times New Roman" w:eastAsia="宋体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3016" w:type="pct"/>
            <w:vAlign w:val="center"/>
          </w:tcPr>
          <w:p w14:paraId="46F84C2F" w14:textId="45E9DAC2" w:rsidR="00A33D06" w:rsidRPr="00B50632" w:rsidRDefault="004C4094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C4094">
              <w:rPr>
                <w:rFonts w:ascii="Times New Roman" w:eastAsia="宋体" w:hAnsi="Times New Roman" w:cs="Times New Roman"/>
                <w:sz w:val="24"/>
                <w:szCs w:val="24"/>
              </w:rPr>
              <w:t>GAATTAAACACACATCAACAATGGTTCATCTTGGTCCCCG</w:t>
            </w:r>
          </w:p>
        </w:tc>
        <w:tc>
          <w:tcPr>
            <w:tcW w:w="1469" w:type="pct"/>
            <w:vAlign w:val="center"/>
          </w:tcPr>
          <w:p w14:paraId="3E8F7FCA" w14:textId="3818AC97" w:rsidR="00A33D06" w:rsidRPr="00B50632" w:rsidRDefault="00A33D06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50632">
              <w:rPr>
                <w:rFonts w:ascii="Times New Roman" w:eastAsia="宋体" w:hAnsi="Times New Roman" w:cs="Times New Roman"/>
                <w:sz w:val="24"/>
                <w:szCs w:val="24"/>
              </w:rPr>
              <w:t>amplification of</w:t>
            </w:r>
            <w:r w:rsidRPr="00B5063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 xml:space="preserve"> Yl</w:t>
            </w:r>
            <w:r w:rsidR="00233B10"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Hxk1</w:t>
            </w:r>
          </w:p>
        </w:tc>
      </w:tr>
      <w:tr w:rsidR="00A33D06" w:rsidRPr="00B50632" w14:paraId="75F03A0A" w14:textId="77777777" w:rsidTr="00CF49D9">
        <w:tc>
          <w:tcPr>
            <w:tcW w:w="515" w:type="pct"/>
            <w:vAlign w:val="center"/>
          </w:tcPr>
          <w:p w14:paraId="3123523E" w14:textId="46DCAD58" w:rsidR="00A33D06" w:rsidRPr="00B50632" w:rsidRDefault="00A33D06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Hxk1</w:t>
            </w:r>
            <w:r w:rsidRPr="00B50632">
              <w:rPr>
                <w:rFonts w:ascii="Times New Roman" w:eastAsia="宋体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3016" w:type="pct"/>
            <w:vAlign w:val="center"/>
          </w:tcPr>
          <w:p w14:paraId="3316DD21" w14:textId="039FB7C9" w:rsidR="00A33D06" w:rsidRPr="00B50632" w:rsidRDefault="004C4094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C4094">
              <w:rPr>
                <w:rFonts w:ascii="Times New Roman" w:eastAsia="宋体" w:hAnsi="Times New Roman" w:cs="Times New Roman"/>
                <w:sz w:val="24"/>
                <w:szCs w:val="24"/>
              </w:rPr>
              <w:t>GGGACAGGCCATGGAGGTACCTAAATATCGTACTTGACAC</w:t>
            </w:r>
          </w:p>
        </w:tc>
        <w:tc>
          <w:tcPr>
            <w:tcW w:w="1469" w:type="pct"/>
            <w:vAlign w:val="center"/>
          </w:tcPr>
          <w:p w14:paraId="0F2E1535" w14:textId="2E099911" w:rsidR="00A33D06" w:rsidRPr="00B50632" w:rsidRDefault="00A33D06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50632">
              <w:rPr>
                <w:rFonts w:ascii="Times New Roman" w:eastAsia="宋体" w:hAnsi="Times New Roman" w:cs="Times New Roman"/>
                <w:sz w:val="24"/>
                <w:szCs w:val="24"/>
              </w:rPr>
              <w:t>amplification of</w:t>
            </w:r>
            <w:r w:rsidRPr="00B5063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 xml:space="preserve"> Yl</w:t>
            </w:r>
            <w:r w:rsidR="00233B10"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Hxk</w:t>
            </w:r>
            <w:r w:rsidRPr="00B5063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A33D06" w:rsidRPr="00B50632" w14:paraId="04F50F96" w14:textId="77777777" w:rsidTr="00CF49D9">
        <w:tc>
          <w:tcPr>
            <w:tcW w:w="515" w:type="pct"/>
            <w:vAlign w:val="center"/>
          </w:tcPr>
          <w:p w14:paraId="1BEF7CC8" w14:textId="7CCC0CFD" w:rsidR="00A33D06" w:rsidRPr="00B50632" w:rsidRDefault="00A33D06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Pfk1</w:t>
            </w:r>
            <w:r w:rsidRPr="00B50632">
              <w:rPr>
                <w:rFonts w:ascii="Times New Roman" w:eastAsia="宋体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3016" w:type="pct"/>
            <w:vAlign w:val="center"/>
          </w:tcPr>
          <w:p w14:paraId="4D92D4E7" w14:textId="5916F07E" w:rsidR="00A33D06" w:rsidRPr="00B50632" w:rsidRDefault="00673ACC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ACC">
              <w:rPr>
                <w:rFonts w:ascii="Times New Roman" w:eastAsia="宋体" w:hAnsi="Times New Roman" w:cs="Times New Roman"/>
                <w:sz w:val="24"/>
                <w:szCs w:val="24"/>
              </w:rPr>
              <w:t>GAATTAAACACACATCAACAATGATTGAAGGAATCTCCTT</w:t>
            </w:r>
          </w:p>
        </w:tc>
        <w:tc>
          <w:tcPr>
            <w:tcW w:w="1469" w:type="pct"/>
            <w:vAlign w:val="center"/>
          </w:tcPr>
          <w:p w14:paraId="14FE905D" w14:textId="0D17067A" w:rsidR="00A33D06" w:rsidRPr="00B50632" w:rsidRDefault="00A33D06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50632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amplification of </w:t>
            </w:r>
            <w:r w:rsidRPr="00B5063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Yl</w:t>
            </w:r>
            <w:r w:rsidR="00233B10"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Pfk1</w:t>
            </w:r>
          </w:p>
        </w:tc>
      </w:tr>
      <w:tr w:rsidR="00A33D06" w:rsidRPr="00B50632" w14:paraId="558CDEE0" w14:textId="77777777" w:rsidTr="00CF49D9">
        <w:tc>
          <w:tcPr>
            <w:tcW w:w="515" w:type="pct"/>
            <w:vAlign w:val="center"/>
          </w:tcPr>
          <w:p w14:paraId="4863B220" w14:textId="72D4524A" w:rsidR="00A33D06" w:rsidRPr="00B50632" w:rsidRDefault="00A33D06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Pfk1</w:t>
            </w:r>
            <w:r w:rsidRPr="00B50632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</w:t>
            </w:r>
          </w:p>
        </w:tc>
        <w:tc>
          <w:tcPr>
            <w:tcW w:w="3016" w:type="pct"/>
            <w:vAlign w:val="center"/>
          </w:tcPr>
          <w:p w14:paraId="33B55E27" w14:textId="07528A3B" w:rsidR="00A33D06" w:rsidRPr="00B50632" w:rsidRDefault="00673ACC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ACC">
              <w:rPr>
                <w:rFonts w:ascii="Times New Roman" w:eastAsia="宋体" w:hAnsi="Times New Roman" w:cs="Times New Roman"/>
                <w:sz w:val="24"/>
                <w:szCs w:val="24"/>
              </w:rPr>
              <w:t>GGGACAGGCCATGGAGGTACCTAACAAGGATCAATAATAC</w:t>
            </w:r>
          </w:p>
        </w:tc>
        <w:tc>
          <w:tcPr>
            <w:tcW w:w="1469" w:type="pct"/>
            <w:vAlign w:val="center"/>
          </w:tcPr>
          <w:p w14:paraId="4FE9C08E" w14:textId="5B04EAA7" w:rsidR="00A33D06" w:rsidRPr="00B50632" w:rsidRDefault="00A33D06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50632">
              <w:rPr>
                <w:rFonts w:ascii="Times New Roman" w:eastAsia="宋体" w:hAnsi="Times New Roman" w:cs="Times New Roman"/>
                <w:sz w:val="24"/>
                <w:szCs w:val="24"/>
              </w:rPr>
              <w:t>amplification of</w:t>
            </w:r>
            <w:r w:rsidRPr="00B5063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 xml:space="preserve"> Yl</w:t>
            </w:r>
            <w:r w:rsidR="00233B10"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Pfk1</w:t>
            </w:r>
          </w:p>
        </w:tc>
      </w:tr>
      <w:tr w:rsidR="00A33D06" w:rsidRPr="00B50632" w14:paraId="61CE9923" w14:textId="77777777" w:rsidTr="00CF49D9">
        <w:tc>
          <w:tcPr>
            <w:tcW w:w="515" w:type="pct"/>
            <w:vAlign w:val="center"/>
          </w:tcPr>
          <w:p w14:paraId="184F28AB" w14:textId="6A3EB2D4" w:rsidR="00A33D06" w:rsidRPr="00B50632" w:rsidRDefault="00A33D06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Pyk1</w:t>
            </w:r>
            <w:r w:rsidRPr="00B50632">
              <w:rPr>
                <w:rFonts w:ascii="Times New Roman" w:eastAsia="宋体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3016" w:type="pct"/>
            <w:vAlign w:val="center"/>
          </w:tcPr>
          <w:p w14:paraId="2FD7F42D" w14:textId="0301DE29" w:rsidR="00A33D06" w:rsidRPr="00B50632" w:rsidRDefault="00673ACC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ACC">
              <w:rPr>
                <w:rFonts w:ascii="Times New Roman" w:eastAsia="宋体" w:hAnsi="Times New Roman" w:cs="Times New Roman"/>
                <w:sz w:val="24"/>
                <w:szCs w:val="24"/>
              </w:rPr>
              <w:t>GAATTAAACACACATCAACAATGATTTACACCGCCAATTC</w:t>
            </w:r>
          </w:p>
        </w:tc>
        <w:tc>
          <w:tcPr>
            <w:tcW w:w="1469" w:type="pct"/>
            <w:vAlign w:val="center"/>
          </w:tcPr>
          <w:p w14:paraId="0ABF23D7" w14:textId="4227450C" w:rsidR="00A33D06" w:rsidRPr="00B50632" w:rsidRDefault="00A33D06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50632">
              <w:rPr>
                <w:rFonts w:ascii="Times New Roman" w:eastAsia="宋体" w:hAnsi="Times New Roman" w:cs="Times New Roman"/>
                <w:sz w:val="24"/>
                <w:szCs w:val="24"/>
              </w:rPr>
              <w:t>amplification of</w:t>
            </w:r>
            <w:r w:rsidRPr="00B5063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 xml:space="preserve"> Yl</w:t>
            </w:r>
            <w:r w:rsidR="00233B10"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Pyk1</w:t>
            </w:r>
          </w:p>
        </w:tc>
      </w:tr>
      <w:tr w:rsidR="00A33D06" w:rsidRPr="00B50632" w14:paraId="6F66FCD9" w14:textId="77777777" w:rsidTr="00CF49D9">
        <w:tc>
          <w:tcPr>
            <w:tcW w:w="515" w:type="pct"/>
            <w:vAlign w:val="center"/>
          </w:tcPr>
          <w:p w14:paraId="4DD5D018" w14:textId="73F82AA7" w:rsidR="00A33D06" w:rsidRPr="00B50632" w:rsidRDefault="00A33D06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Pyk1</w:t>
            </w:r>
            <w:r w:rsidRPr="00B50632">
              <w:rPr>
                <w:rFonts w:ascii="Times New Roman" w:eastAsia="宋体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3016" w:type="pct"/>
            <w:vAlign w:val="center"/>
          </w:tcPr>
          <w:p w14:paraId="1E9D16A4" w14:textId="4E225921" w:rsidR="00A33D06" w:rsidRPr="00B50632" w:rsidRDefault="00673ACC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ACC">
              <w:rPr>
                <w:rFonts w:ascii="Times New Roman" w:eastAsia="宋体" w:hAnsi="Times New Roman" w:cs="Times New Roman"/>
                <w:sz w:val="24"/>
                <w:szCs w:val="24"/>
              </w:rPr>
              <w:t>GGGACAGGCCATGGAGGTACTTAGACACACTCGAGAACTC</w:t>
            </w:r>
          </w:p>
        </w:tc>
        <w:tc>
          <w:tcPr>
            <w:tcW w:w="1469" w:type="pct"/>
            <w:vAlign w:val="center"/>
          </w:tcPr>
          <w:p w14:paraId="0B7A56F7" w14:textId="2385C8C4" w:rsidR="00A33D06" w:rsidRPr="00B50632" w:rsidRDefault="00A33D06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50632">
              <w:rPr>
                <w:rFonts w:ascii="Times New Roman" w:eastAsia="宋体" w:hAnsi="Times New Roman" w:cs="Times New Roman"/>
                <w:sz w:val="24"/>
                <w:szCs w:val="24"/>
              </w:rPr>
              <w:t>amplification of</w:t>
            </w:r>
            <w:r w:rsidRPr="00B5063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 xml:space="preserve"> Yl</w:t>
            </w:r>
            <w:r w:rsidR="00233B10"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Pyk1</w:t>
            </w:r>
          </w:p>
        </w:tc>
      </w:tr>
      <w:tr w:rsidR="00A33D06" w:rsidRPr="00B50632" w14:paraId="5D40A19A" w14:textId="77777777" w:rsidTr="00CF49D9">
        <w:tc>
          <w:tcPr>
            <w:tcW w:w="515" w:type="pct"/>
            <w:vAlign w:val="center"/>
          </w:tcPr>
          <w:p w14:paraId="5CFEF6BC" w14:textId="77777777" w:rsidR="00A33D06" w:rsidRPr="00B50632" w:rsidRDefault="00A33D06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50632">
              <w:rPr>
                <w:rFonts w:ascii="Times New Roman" w:eastAsia="宋体" w:hAnsi="Times New Roman" w:cs="Times New Roman"/>
                <w:sz w:val="24"/>
                <w:szCs w:val="24"/>
              </w:rPr>
              <w:t>JMP-FP</w:t>
            </w:r>
          </w:p>
        </w:tc>
        <w:tc>
          <w:tcPr>
            <w:tcW w:w="3016" w:type="pct"/>
            <w:vAlign w:val="center"/>
          </w:tcPr>
          <w:p w14:paraId="3C4C6556" w14:textId="4519750F" w:rsidR="00A33D06" w:rsidRPr="00B50632" w:rsidRDefault="00673ACC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ACC">
              <w:rPr>
                <w:rFonts w:ascii="Times New Roman" w:eastAsia="宋体" w:hAnsi="Times New Roman" w:cs="Times New Roman"/>
                <w:sz w:val="24"/>
                <w:szCs w:val="24"/>
              </w:rPr>
              <w:t>GTACCTCCATGGCCTGTCCC</w:t>
            </w:r>
          </w:p>
        </w:tc>
        <w:tc>
          <w:tcPr>
            <w:tcW w:w="1469" w:type="pct"/>
            <w:vAlign w:val="center"/>
          </w:tcPr>
          <w:p w14:paraId="59D86251" w14:textId="4C5F92F8" w:rsidR="00A33D06" w:rsidRPr="00B50632" w:rsidRDefault="00A33D06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50632">
              <w:rPr>
                <w:rFonts w:ascii="Times New Roman" w:eastAsia="宋体" w:hAnsi="Times New Roman" w:cs="Times New Roman"/>
                <w:sz w:val="24"/>
                <w:szCs w:val="24"/>
              </w:rPr>
              <w:t>amplification of JMP-</w:t>
            </w:r>
            <w:proofErr w:type="spellStart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nat</w:t>
            </w:r>
            <w:proofErr w:type="spellEnd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  <w:r w:rsidRPr="00B50632">
              <w:rPr>
                <w:rFonts w:ascii="Times New Roman" w:eastAsia="宋体" w:hAnsi="Times New Roman" w:cs="Times New Roman"/>
                <w:sz w:val="24"/>
                <w:szCs w:val="24"/>
              </w:rPr>
              <w:t>GPD-TEF</w:t>
            </w:r>
          </w:p>
        </w:tc>
      </w:tr>
      <w:tr w:rsidR="00A33D06" w:rsidRPr="00B50632" w14:paraId="3C204223" w14:textId="77777777" w:rsidTr="00CF49D9">
        <w:tc>
          <w:tcPr>
            <w:tcW w:w="515" w:type="pct"/>
            <w:vAlign w:val="center"/>
          </w:tcPr>
          <w:p w14:paraId="13848B88" w14:textId="77777777" w:rsidR="00A33D06" w:rsidRPr="00B50632" w:rsidRDefault="00A33D06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50632">
              <w:rPr>
                <w:rFonts w:ascii="Times New Roman" w:eastAsia="宋体" w:hAnsi="Times New Roman" w:cs="Times New Roman"/>
                <w:sz w:val="24"/>
                <w:szCs w:val="24"/>
              </w:rPr>
              <w:t>JMP-RP</w:t>
            </w:r>
          </w:p>
        </w:tc>
        <w:tc>
          <w:tcPr>
            <w:tcW w:w="3016" w:type="pct"/>
            <w:vAlign w:val="center"/>
          </w:tcPr>
          <w:p w14:paraId="5EE99A2D" w14:textId="7CB7CC08" w:rsidR="00A33D06" w:rsidRPr="00B50632" w:rsidRDefault="00673ACC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3ACC">
              <w:rPr>
                <w:rFonts w:ascii="Times New Roman" w:eastAsia="宋体" w:hAnsi="Times New Roman" w:cs="Times New Roman"/>
                <w:sz w:val="24"/>
                <w:szCs w:val="24"/>
              </w:rPr>
              <w:t>TGTTGATGTGTGTTTAATTCAAGAATGAATATAGAGAAG</w:t>
            </w:r>
          </w:p>
        </w:tc>
        <w:tc>
          <w:tcPr>
            <w:tcW w:w="1469" w:type="pct"/>
            <w:vAlign w:val="center"/>
          </w:tcPr>
          <w:p w14:paraId="42CC8BE9" w14:textId="099607DE" w:rsidR="00A33D06" w:rsidRPr="00B50632" w:rsidRDefault="00233B10" w:rsidP="00CF49D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50632">
              <w:rPr>
                <w:rFonts w:ascii="Times New Roman" w:eastAsia="宋体" w:hAnsi="Times New Roman" w:cs="Times New Roman"/>
                <w:sz w:val="24"/>
                <w:szCs w:val="24"/>
              </w:rPr>
              <w:t>amplification of JMP-</w:t>
            </w:r>
            <w:proofErr w:type="spellStart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nat</w:t>
            </w:r>
            <w:proofErr w:type="spellEnd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  <w:r w:rsidRPr="00B50632">
              <w:rPr>
                <w:rFonts w:ascii="Times New Roman" w:eastAsia="宋体" w:hAnsi="Times New Roman" w:cs="Times New Roman"/>
                <w:sz w:val="24"/>
                <w:szCs w:val="24"/>
              </w:rPr>
              <w:t>GPD-TEF</w:t>
            </w:r>
          </w:p>
        </w:tc>
      </w:tr>
    </w:tbl>
    <w:p w14:paraId="23510028" w14:textId="77777777" w:rsidR="001873C8" w:rsidRDefault="001873C8" w:rsidP="00187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3E694B2" w14:textId="37CD6913" w:rsidR="00C25872" w:rsidRPr="00C25872" w:rsidRDefault="00C25872" w:rsidP="000F471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872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Pr="00C25872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C2587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25872">
        <w:rPr>
          <w:rFonts w:ascii="Times New Roman" w:hAnsi="Times New Roman" w:cs="Times New Roman"/>
          <w:sz w:val="24"/>
          <w:szCs w:val="24"/>
        </w:rPr>
        <w:t xml:space="preserve">Transcriptome analysis of </w:t>
      </w:r>
      <w:r w:rsidR="00E825E1">
        <w:rPr>
          <w:rFonts w:ascii="Times New Roman" w:hAnsi="Times New Roman" w:cs="Times New Roman" w:hint="eastAsia"/>
          <w:sz w:val="24"/>
          <w:szCs w:val="24"/>
        </w:rPr>
        <w:t>evolved</w:t>
      </w:r>
      <w:r w:rsidRPr="00C25872">
        <w:rPr>
          <w:rFonts w:ascii="Times New Roman" w:hAnsi="Times New Roman" w:cs="Times New Roman"/>
          <w:sz w:val="24"/>
          <w:szCs w:val="24"/>
        </w:rPr>
        <w:t xml:space="preserve"> strain </w:t>
      </w:r>
      <w:r w:rsidR="00E825E1">
        <w:rPr>
          <w:rFonts w:ascii="Times New Roman" w:hAnsi="Times New Roman" w:cs="Times New Roman" w:hint="eastAsia"/>
          <w:sz w:val="24"/>
          <w:szCs w:val="24"/>
        </w:rPr>
        <w:t>E501</w:t>
      </w:r>
      <w:r w:rsidRPr="00C25872">
        <w:rPr>
          <w:rFonts w:ascii="Times New Roman" w:hAnsi="Times New Roman" w:cs="Times New Roman"/>
          <w:sz w:val="24"/>
          <w:szCs w:val="24"/>
        </w:rPr>
        <w:t xml:space="preserve"> and </w:t>
      </w:r>
      <w:r w:rsidR="00E825E1">
        <w:rPr>
          <w:rFonts w:ascii="Times New Roman" w:hAnsi="Times New Roman" w:cs="Times New Roman" w:hint="eastAsia"/>
          <w:sz w:val="24"/>
          <w:szCs w:val="24"/>
        </w:rPr>
        <w:t>unevolved</w:t>
      </w:r>
      <w:r w:rsidRPr="00C25872">
        <w:rPr>
          <w:rFonts w:ascii="Times New Roman" w:hAnsi="Times New Roman" w:cs="Times New Roman"/>
          <w:sz w:val="24"/>
          <w:szCs w:val="24"/>
        </w:rPr>
        <w:t xml:space="preserve"> strain </w:t>
      </w:r>
      <w:r w:rsidR="00E825E1">
        <w:rPr>
          <w:rFonts w:ascii="Times New Roman" w:hAnsi="Times New Roman" w:cs="Times New Roman" w:hint="eastAsia"/>
          <w:sz w:val="24"/>
          <w:szCs w:val="24"/>
        </w:rPr>
        <w:t>Hi-SA2</w:t>
      </w:r>
      <w:r w:rsidRPr="00C25872">
        <w:rPr>
          <w:rFonts w:ascii="Times New Roman" w:hAnsi="Times New Roman" w:cs="Times New Roman"/>
          <w:sz w:val="24"/>
          <w:szCs w:val="24"/>
        </w:rPr>
        <w:t>.</w:t>
      </w:r>
    </w:p>
    <w:p w14:paraId="3EEF8120" w14:textId="46368A3B" w:rsidR="00C25872" w:rsidRDefault="00C25872" w:rsidP="000F471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872">
        <w:rPr>
          <w:rFonts w:ascii="Times New Roman" w:hAnsi="Times New Roman" w:cs="Times New Roman"/>
          <w:sz w:val="24"/>
          <w:szCs w:val="24"/>
        </w:rPr>
        <w:t xml:space="preserve">Total of </w:t>
      </w:r>
      <w:r w:rsidR="000F4716">
        <w:rPr>
          <w:rFonts w:ascii="Times New Roman" w:hAnsi="Times New Roman" w:cs="Times New Roman" w:hint="eastAsia"/>
          <w:sz w:val="24"/>
          <w:szCs w:val="24"/>
        </w:rPr>
        <w:t>363</w:t>
      </w:r>
      <w:r w:rsidRPr="00C25872">
        <w:rPr>
          <w:rFonts w:ascii="Times New Roman" w:hAnsi="Times New Roman" w:cs="Times New Roman"/>
          <w:sz w:val="24"/>
          <w:szCs w:val="24"/>
        </w:rPr>
        <w:t xml:space="preserve"> significantly differentially expressed genes (</w:t>
      </w:r>
      <w:r w:rsidR="001C2EB4">
        <w:rPr>
          <w:rFonts w:ascii="Times New Roman" w:hAnsi="Times New Roman" w:cs="Times New Roman" w:hint="eastAsia"/>
          <w:sz w:val="24"/>
          <w:szCs w:val="24"/>
        </w:rPr>
        <w:t>q</w:t>
      </w:r>
      <w:r w:rsidRPr="00C25872">
        <w:rPr>
          <w:rFonts w:ascii="Times New Roman" w:hAnsi="Times New Roman" w:cs="Times New Roman"/>
          <w:sz w:val="24"/>
          <w:szCs w:val="24"/>
        </w:rPr>
        <w:t xml:space="preserve">&lt;0.05 and |log2 fold change|&gt;1), including </w:t>
      </w:r>
      <w:r w:rsidR="000F4716">
        <w:rPr>
          <w:rFonts w:ascii="Times New Roman" w:hAnsi="Times New Roman" w:cs="Times New Roman" w:hint="eastAsia"/>
          <w:sz w:val="24"/>
          <w:szCs w:val="24"/>
        </w:rPr>
        <w:t>30</w:t>
      </w:r>
      <w:r w:rsidRPr="00C25872">
        <w:rPr>
          <w:rFonts w:ascii="Times New Roman" w:hAnsi="Times New Roman" w:cs="Times New Roman"/>
          <w:sz w:val="24"/>
          <w:szCs w:val="24"/>
        </w:rPr>
        <w:t xml:space="preserve"> upregulated and </w:t>
      </w:r>
      <w:r w:rsidR="000F4716">
        <w:rPr>
          <w:rFonts w:ascii="Times New Roman" w:hAnsi="Times New Roman" w:cs="Times New Roman" w:hint="eastAsia"/>
          <w:sz w:val="24"/>
          <w:szCs w:val="24"/>
        </w:rPr>
        <w:t>63</w:t>
      </w:r>
      <w:r w:rsidRPr="00C25872">
        <w:rPr>
          <w:rFonts w:ascii="Times New Roman" w:hAnsi="Times New Roman" w:cs="Times New Roman"/>
          <w:sz w:val="24"/>
          <w:szCs w:val="24"/>
        </w:rPr>
        <w:t xml:space="preserve"> downregulated genes in KEGG (Kyoto Encyclopedia of Genes and Genomes) pathway.</w:t>
      </w:r>
    </w:p>
    <w:p w14:paraId="0BF28E06" w14:textId="77777777" w:rsidR="00C25872" w:rsidRDefault="00C25872" w:rsidP="00187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4EC570" w14:textId="77777777" w:rsidR="000F4716" w:rsidRDefault="000F4716" w:rsidP="00187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7F909C" w14:textId="77777777" w:rsidR="000F4716" w:rsidRDefault="000F4716" w:rsidP="00187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FB93A1A" w14:textId="77777777" w:rsidR="000F4716" w:rsidRDefault="000F4716" w:rsidP="00187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D4012BE" w14:textId="77777777" w:rsidR="000F4716" w:rsidRDefault="000F4716" w:rsidP="00187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A4046A2" w14:textId="77777777" w:rsidR="000F4716" w:rsidRDefault="000F4716" w:rsidP="00187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70CD100" w14:textId="77777777" w:rsidR="000F4716" w:rsidRDefault="000F4716" w:rsidP="00187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BD7A8D" w14:textId="77777777" w:rsidR="000F4716" w:rsidRDefault="000F4716" w:rsidP="00187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F2FFCE" w14:textId="77777777" w:rsidR="000F4716" w:rsidRDefault="000F4716" w:rsidP="00187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266A712" w14:textId="77777777" w:rsidR="000F4716" w:rsidRDefault="000F4716" w:rsidP="00187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239C3C0" w14:textId="77777777" w:rsidR="000F4716" w:rsidRDefault="000F4716" w:rsidP="00187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3392CD" w14:textId="77777777" w:rsidR="000F4716" w:rsidRDefault="000F4716" w:rsidP="00187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4C15EB0" w14:textId="77777777" w:rsidR="000F4716" w:rsidRDefault="000F4716" w:rsidP="00187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3EB0CC" w14:textId="77777777" w:rsidR="000F4716" w:rsidRDefault="000F4716" w:rsidP="00187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2782D2" w14:textId="77777777" w:rsidR="000F4716" w:rsidRDefault="000F4716" w:rsidP="00187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E1477E" w14:textId="77777777" w:rsidR="000F4716" w:rsidRDefault="000F4716" w:rsidP="00187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2C0189" w14:textId="77777777" w:rsidR="000F4716" w:rsidRDefault="000F4716" w:rsidP="00187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2E0CC7" w14:textId="77777777" w:rsidR="000F4716" w:rsidRDefault="000F4716" w:rsidP="00187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E4549C" w14:textId="77777777" w:rsidR="000F4716" w:rsidRDefault="000F4716" w:rsidP="00187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F8B036" w14:textId="77777777" w:rsidR="000F4716" w:rsidRDefault="000F4716" w:rsidP="00187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A43A5B" w14:textId="77777777" w:rsidR="000F4716" w:rsidRDefault="000F4716" w:rsidP="00187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6AD3BC" w14:textId="77777777" w:rsidR="000F4716" w:rsidRDefault="000F4716" w:rsidP="00187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3983C5" w14:textId="77777777" w:rsidR="000F4716" w:rsidRDefault="000F4716" w:rsidP="00187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EA0BEB" w14:textId="77777777" w:rsidR="000F4716" w:rsidRDefault="000F4716" w:rsidP="00187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03A192" w14:textId="77777777" w:rsidR="000F4716" w:rsidRDefault="000F4716" w:rsidP="00187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1B1CBDB" w14:textId="77777777" w:rsidR="000F4716" w:rsidRPr="00C25872" w:rsidRDefault="000F4716" w:rsidP="00187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32D902" w14:textId="266CBB22" w:rsidR="001873C8" w:rsidRPr="001873C8" w:rsidRDefault="001873C8" w:rsidP="001873C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73C8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04650F8E" w14:textId="77777777" w:rsidR="001873C8" w:rsidRPr="001873C8" w:rsidRDefault="001873C8" w:rsidP="001873C8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1873C8">
        <w:rPr>
          <w:rFonts w:ascii="Times New Roman" w:eastAsia="宋体" w:hAnsi="Times New Roman" w:cs="Times New Roman"/>
          <w:b/>
          <w:bCs/>
          <w:sz w:val="24"/>
          <w:szCs w:val="24"/>
        </w:rPr>
        <w:fldChar w:fldCharType="begin"/>
      </w:r>
      <w:r w:rsidRPr="001873C8">
        <w:rPr>
          <w:rFonts w:ascii="Times New Roman" w:eastAsia="宋体" w:hAnsi="Times New Roman" w:cs="Times New Roman"/>
          <w:b/>
          <w:bCs/>
          <w:sz w:val="24"/>
          <w:szCs w:val="24"/>
        </w:rPr>
        <w:instrText xml:space="preserve"> ADDIN EN.REFLIST </w:instrText>
      </w:r>
      <w:r w:rsidRPr="001873C8">
        <w:rPr>
          <w:rFonts w:ascii="Times New Roman" w:eastAsia="宋体" w:hAnsi="Times New Roman" w:cs="Times New Roman"/>
          <w:b/>
          <w:bCs/>
          <w:sz w:val="24"/>
          <w:szCs w:val="24"/>
        </w:rPr>
        <w:fldChar w:fldCharType="separate"/>
      </w:r>
      <w:r w:rsidRPr="001873C8">
        <w:rPr>
          <w:rFonts w:ascii="Times New Roman" w:hAnsi="Times New Roman" w:cs="Times New Roman"/>
          <w:sz w:val="24"/>
          <w:szCs w:val="24"/>
        </w:rPr>
        <w:t xml:space="preserve">Cui, Z., Zhong, Y., Sun, Z., Jiang, Z., Deng, J., Wang, Q., Nielsen, J., Hou, J., Qi, Q., 2023. Reconfiguration of the reductive TCA cycle enables high-level succinic acid production by </w:t>
      </w:r>
      <w:r w:rsidRPr="001873C8">
        <w:rPr>
          <w:rFonts w:ascii="Times New Roman" w:hAnsi="Times New Roman" w:cs="Times New Roman"/>
          <w:i/>
          <w:sz w:val="24"/>
          <w:szCs w:val="24"/>
        </w:rPr>
        <w:t>Yarrowia lipolytica</w:t>
      </w:r>
      <w:r w:rsidRPr="001873C8">
        <w:rPr>
          <w:rFonts w:ascii="Times New Roman" w:hAnsi="Times New Roman" w:cs="Times New Roman"/>
          <w:sz w:val="24"/>
          <w:szCs w:val="24"/>
        </w:rPr>
        <w:t xml:space="preserve">. </w:t>
      </w:r>
      <w:r w:rsidRPr="001873C8">
        <w:rPr>
          <w:rFonts w:ascii="Times New Roman" w:hAnsi="Times New Roman" w:cs="Times New Roman"/>
          <w:i/>
          <w:sz w:val="24"/>
          <w:szCs w:val="24"/>
        </w:rPr>
        <w:t>Nat Commun</w:t>
      </w:r>
      <w:r w:rsidRPr="001873C8">
        <w:rPr>
          <w:rFonts w:ascii="Times New Roman" w:hAnsi="Times New Roman" w:cs="Times New Roman"/>
          <w:sz w:val="24"/>
          <w:szCs w:val="24"/>
        </w:rPr>
        <w:t>, 14, 8480.</w:t>
      </w:r>
    </w:p>
    <w:p w14:paraId="19AEDDE3" w14:textId="19813A25" w:rsidR="00683184" w:rsidRPr="006A5CFD" w:rsidRDefault="001873C8" w:rsidP="001873C8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1873C8">
        <w:rPr>
          <w:rFonts w:ascii="Times New Roman" w:eastAsia="宋体" w:hAnsi="Times New Roman" w:cs="Times New Roman"/>
          <w:b/>
          <w:bCs/>
          <w:sz w:val="24"/>
          <w:szCs w:val="24"/>
        </w:rPr>
        <w:fldChar w:fldCharType="end"/>
      </w:r>
    </w:p>
    <w:sectPr w:rsidR="00683184" w:rsidRPr="006A5CFD" w:rsidSect="008E1701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E1EDB" w14:textId="77777777" w:rsidR="00C21A72" w:rsidRDefault="00C21A72" w:rsidP="00DA54C6">
      <w:r>
        <w:separator/>
      </w:r>
    </w:p>
  </w:endnote>
  <w:endnote w:type="continuationSeparator" w:id="0">
    <w:p w14:paraId="27B9BE5C" w14:textId="77777777" w:rsidR="00C21A72" w:rsidRDefault="00C21A72" w:rsidP="00DA5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A903E" w14:textId="77777777" w:rsidR="00C21A72" w:rsidRDefault="00C21A72" w:rsidP="00DA54C6">
      <w:r>
        <w:separator/>
      </w:r>
    </w:p>
  </w:footnote>
  <w:footnote w:type="continuationSeparator" w:id="0">
    <w:p w14:paraId="30E05666" w14:textId="77777777" w:rsidR="00C21A72" w:rsidRDefault="00C21A72" w:rsidP="00DA54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resource Tech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az9wddwu0xt2zepp0hxwevl2zd9ev0r0t5v&quot;&gt;SA-ALE&lt;record-ids&gt;&lt;item&gt;25&lt;/item&gt;&lt;/record-ids&gt;&lt;/item&gt;&lt;/Libraries&gt;"/>
  </w:docVars>
  <w:rsids>
    <w:rsidRoot w:val="00101B77"/>
    <w:rsid w:val="00015912"/>
    <w:rsid w:val="00026FBF"/>
    <w:rsid w:val="00031084"/>
    <w:rsid w:val="00065886"/>
    <w:rsid w:val="00066339"/>
    <w:rsid w:val="000809F9"/>
    <w:rsid w:val="00091BC3"/>
    <w:rsid w:val="000966A3"/>
    <w:rsid w:val="000A2897"/>
    <w:rsid w:val="000B268C"/>
    <w:rsid w:val="000C34CC"/>
    <w:rsid w:val="000E17AF"/>
    <w:rsid w:val="000F4716"/>
    <w:rsid w:val="00101B77"/>
    <w:rsid w:val="00115E6C"/>
    <w:rsid w:val="001234FA"/>
    <w:rsid w:val="00123AE9"/>
    <w:rsid w:val="00131DCF"/>
    <w:rsid w:val="00132692"/>
    <w:rsid w:val="00135FDA"/>
    <w:rsid w:val="0017415D"/>
    <w:rsid w:val="0018147F"/>
    <w:rsid w:val="00184EDD"/>
    <w:rsid w:val="00185A99"/>
    <w:rsid w:val="001873C8"/>
    <w:rsid w:val="0019505B"/>
    <w:rsid w:val="001A65FB"/>
    <w:rsid w:val="001C1784"/>
    <w:rsid w:val="001C2EB4"/>
    <w:rsid w:val="001D463A"/>
    <w:rsid w:val="001D528B"/>
    <w:rsid w:val="001D6082"/>
    <w:rsid w:val="001E1874"/>
    <w:rsid w:val="001F3B04"/>
    <w:rsid w:val="001F698A"/>
    <w:rsid w:val="002035DA"/>
    <w:rsid w:val="00215F71"/>
    <w:rsid w:val="00226006"/>
    <w:rsid w:val="00227AA6"/>
    <w:rsid w:val="00233B10"/>
    <w:rsid w:val="00256214"/>
    <w:rsid w:val="00262710"/>
    <w:rsid w:val="00276327"/>
    <w:rsid w:val="00281EC1"/>
    <w:rsid w:val="002B10EF"/>
    <w:rsid w:val="002B6F0D"/>
    <w:rsid w:val="002C32F9"/>
    <w:rsid w:val="002C5C82"/>
    <w:rsid w:val="002D6482"/>
    <w:rsid w:val="002E0DC2"/>
    <w:rsid w:val="002E1D9B"/>
    <w:rsid w:val="002E3EA3"/>
    <w:rsid w:val="002E5092"/>
    <w:rsid w:val="002F7023"/>
    <w:rsid w:val="00302603"/>
    <w:rsid w:val="003043AE"/>
    <w:rsid w:val="00310351"/>
    <w:rsid w:val="00325701"/>
    <w:rsid w:val="00331A82"/>
    <w:rsid w:val="00334985"/>
    <w:rsid w:val="00344BF8"/>
    <w:rsid w:val="003558D1"/>
    <w:rsid w:val="00361DCE"/>
    <w:rsid w:val="00365648"/>
    <w:rsid w:val="00365D44"/>
    <w:rsid w:val="00374A06"/>
    <w:rsid w:val="003A4F95"/>
    <w:rsid w:val="003B76E7"/>
    <w:rsid w:val="003D754B"/>
    <w:rsid w:val="003E4C83"/>
    <w:rsid w:val="003E5A66"/>
    <w:rsid w:val="003E6B13"/>
    <w:rsid w:val="003F3394"/>
    <w:rsid w:val="004042EF"/>
    <w:rsid w:val="00420633"/>
    <w:rsid w:val="004500CA"/>
    <w:rsid w:val="00453DAB"/>
    <w:rsid w:val="004A1868"/>
    <w:rsid w:val="004A3B15"/>
    <w:rsid w:val="004B488E"/>
    <w:rsid w:val="004C4094"/>
    <w:rsid w:val="004C4CF6"/>
    <w:rsid w:val="004D61F7"/>
    <w:rsid w:val="004E5593"/>
    <w:rsid w:val="00502A56"/>
    <w:rsid w:val="00520D78"/>
    <w:rsid w:val="00540803"/>
    <w:rsid w:val="00555953"/>
    <w:rsid w:val="005633E2"/>
    <w:rsid w:val="005704C0"/>
    <w:rsid w:val="005A5089"/>
    <w:rsid w:val="005B4B2C"/>
    <w:rsid w:val="005C6554"/>
    <w:rsid w:val="005D445D"/>
    <w:rsid w:val="005D6C61"/>
    <w:rsid w:val="005D7C2B"/>
    <w:rsid w:val="005E7E96"/>
    <w:rsid w:val="00632EB7"/>
    <w:rsid w:val="0064616A"/>
    <w:rsid w:val="00656783"/>
    <w:rsid w:val="00673ACC"/>
    <w:rsid w:val="006777B0"/>
    <w:rsid w:val="00683184"/>
    <w:rsid w:val="006852C1"/>
    <w:rsid w:val="00690242"/>
    <w:rsid w:val="006A34B6"/>
    <w:rsid w:val="006A5CFD"/>
    <w:rsid w:val="006B4053"/>
    <w:rsid w:val="006E2725"/>
    <w:rsid w:val="00700F66"/>
    <w:rsid w:val="007030B6"/>
    <w:rsid w:val="007318EC"/>
    <w:rsid w:val="00741016"/>
    <w:rsid w:val="007509A1"/>
    <w:rsid w:val="007534B2"/>
    <w:rsid w:val="007539A6"/>
    <w:rsid w:val="00760AF2"/>
    <w:rsid w:val="007621F4"/>
    <w:rsid w:val="007B35D7"/>
    <w:rsid w:val="007F3439"/>
    <w:rsid w:val="00810F53"/>
    <w:rsid w:val="00816E4D"/>
    <w:rsid w:val="0082134F"/>
    <w:rsid w:val="00824001"/>
    <w:rsid w:val="008571D7"/>
    <w:rsid w:val="008634AC"/>
    <w:rsid w:val="008760E4"/>
    <w:rsid w:val="008836E6"/>
    <w:rsid w:val="008912C4"/>
    <w:rsid w:val="008958F6"/>
    <w:rsid w:val="008A4C3D"/>
    <w:rsid w:val="008B4E5D"/>
    <w:rsid w:val="008E1701"/>
    <w:rsid w:val="008E2FA1"/>
    <w:rsid w:val="00912F2C"/>
    <w:rsid w:val="00920645"/>
    <w:rsid w:val="00926373"/>
    <w:rsid w:val="0093033B"/>
    <w:rsid w:val="00973E28"/>
    <w:rsid w:val="00977451"/>
    <w:rsid w:val="00982CB8"/>
    <w:rsid w:val="0099295D"/>
    <w:rsid w:val="009A0665"/>
    <w:rsid w:val="009B0125"/>
    <w:rsid w:val="009B1C65"/>
    <w:rsid w:val="009D2044"/>
    <w:rsid w:val="009E29A7"/>
    <w:rsid w:val="00A33D06"/>
    <w:rsid w:val="00A51138"/>
    <w:rsid w:val="00A52636"/>
    <w:rsid w:val="00A65888"/>
    <w:rsid w:val="00A82273"/>
    <w:rsid w:val="00A82A17"/>
    <w:rsid w:val="00A83336"/>
    <w:rsid w:val="00AA229D"/>
    <w:rsid w:val="00AB0C0F"/>
    <w:rsid w:val="00AE0EAE"/>
    <w:rsid w:val="00AF3F36"/>
    <w:rsid w:val="00B02833"/>
    <w:rsid w:val="00B107BC"/>
    <w:rsid w:val="00B50632"/>
    <w:rsid w:val="00B96F2E"/>
    <w:rsid w:val="00BA523B"/>
    <w:rsid w:val="00BC1114"/>
    <w:rsid w:val="00BD01FE"/>
    <w:rsid w:val="00BD5CBA"/>
    <w:rsid w:val="00BD65BF"/>
    <w:rsid w:val="00BE26E8"/>
    <w:rsid w:val="00C21A72"/>
    <w:rsid w:val="00C25872"/>
    <w:rsid w:val="00C36353"/>
    <w:rsid w:val="00C53D51"/>
    <w:rsid w:val="00C60B3B"/>
    <w:rsid w:val="00C67402"/>
    <w:rsid w:val="00C67B13"/>
    <w:rsid w:val="00C7135E"/>
    <w:rsid w:val="00C92BB3"/>
    <w:rsid w:val="00CC2155"/>
    <w:rsid w:val="00CF2872"/>
    <w:rsid w:val="00CF44DC"/>
    <w:rsid w:val="00D059F5"/>
    <w:rsid w:val="00D141DE"/>
    <w:rsid w:val="00D24FD1"/>
    <w:rsid w:val="00D327F0"/>
    <w:rsid w:val="00D33080"/>
    <w:rsid w:val="00D33CD4"/>
    <w:rsid w:val="00D4539D"/>
    <w:rsid w:val="00D62410"/>
    <w:rsid w:val="00D63684"/>
    <w:rsid w:val="00D73590"/>
    <w:rsid w:val="00D8637B"/>
    <w:rsid w:val="00DA2639"/>
    <w:rsid w:val="00DA45B1"/>
    <w:rsid w:val="00DA54C6"/>
    <w:rsid w:val="00DA55C8"/>
    <w:rsid w:val="00DD1124"/>
    <w:rsid w:val="00E02E07"/>
    <w:rsid w:val="00E02E97"/>
    <w:rsid w:val="00E043C0"/>
    <w:rsid w:val="00E04D05"/>
    <w:rsid w:val="00E10280"/>
    <w:rsid w:val="00E12F6B"/>
    <w:rsid w:val="00E143CC"/>
    <w:rsid w:val="00E219D0"/>
    <w:rsid w:val="00E2313B"/>
    <w:rsid w:val="00E36A29"/>
    <w:rsid w:val="00E4740C"/>
    <w:rsid w:val="00E52C7F"/>
    <w:rsid w:val="00E67580"/>
    <w:rsid w:val="00E74C4F"/>
    <w:rsid w:val="00E825E1"/>
    <w:rsid w:val="00E9269F"/>
    <w:rsid w:val="00E977B7"/>
    <w:rsid w:val="00EC2159"/>
    <w:rsid w:val="00EC4C2E"/>
    <w:rsid w:val="00EF21CB"/>
    <w:rsid w:val="00EF49A4"/>
    <w:rsid w:val="00EF50CC"/>
    <w:rsid w:val="00F124A7"/>
    <w:rsid w:val="00F13128"/>
    <w:rsid w:val="00F16E2F"/>
    <w:rsid w:val="00F20B8C"/>
    <w:rsid w:val="00F213FB"/>
    <w:rsid w:val="00F3120C"/>
    <w:rsid w:val="00F31C44"/>
    <w:rsid w:val="00F71578"/>
    <w:rsid w:val="00F93BFA"/>
    <w:rsid w:val="00F94369"/>
    <w:rsid w:val="00F95811"/>
    <w:rsid w:val="00FC432D"/>
    <w:rsid w:val="00FC6744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8FF693"/>
  <w15:chartTrackingRefBased/>
  <w15:docId w15:val="{B33F1D59-2E6E-4559-A7CF-3AF798C77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5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54C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54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54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54C6"/>
    <w:rPr>
      <w:sz w:val="18"/>
      <w:szCs w:val="18"/>
    </w:rPr>
  </w:style>
  <w:style w:type="table" w:styleId="a7">
    <w:name w:val="Table Grid"/>
    <w:basedOn w:val="a1"/>
    <w:uiPriority w:val="39"/>
    <w:qFormat/>
    <w:rsid w:val="0068318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A55C8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FE7AD5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E7AD5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FE7AD5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E7AD5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57359-BB28-40EF-A007-620107744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驭涛 钟</dc:creator>
  <cp:keywords/>
  <dc:description/>
  <cp:lastModifiedBy>驭涛 钟</cp:lastModifiedBy>
  <cp:revision>138</cp:revision>
  <cp:lastPrinted>2024-02-03T03:19:00Z</cp:lastPrinted>
  <dcterms:created xsi:type="dcterms:W3CDTF">2024-01-02T06:50:00Z</dcterms:created>
  <dcterms:modified xsi:type="dcterms:W3CDTF">2024-10-04T06:37:00Z</dcterms:modified>
</cp:coreProperties>
</file>