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56A" w:rsidRDefault="00C515BE" w:rsidP="0050456A">
      <w:pPr>
        <w:spacing w:line="480" w:lineRule="auto"/>
        <w:jc w:val="center"/>
        <w:rPr>
          <w:i/>
          <w:sz w:val="28"/>
          <w:szCs w:val="28"/>
        </w:rPr>
      </w:pPr>
      <w:bookmarkStart w:id="0" w:name="_Hlk157591222"/>
      <w:r w:rsidRPr="00C515BE">
        <w:rPr>
          <w:i/>
          <w:sz w:val="28"/>
          <w:szCs w:val="28"/>
        </w:rPr>
        <w:t>Supplementary data</w:t>
      </w:r>
    </w:p>
    <w:p w:rsidR="00C515BE" w:rsidRPr="00C515BE" w:rsidRDefault="00C515BE" w:rsidP="0050456A">
      <w:pPr>
        <w:spacing w:line="480" w:lineRule="auto"/>
        <w:jc w:val="center"/>
        <w:rPr>
          <w:i/>
          <w:sz w:val="28"/>
          <w:szCs w:val="28"/>
        </w:rPr>
      </w:pPr>
    </w:p>
    <w:p w:rsidR="00C776F8" w:rsidRDefault="00C776F8" w:rsidP="00C776F8">
      <w:pPr>
        <w:spacing w:line="480" w:lineRule="auto"/>
        <w:jc w:val="center"/>
        <w:rPr>
          <w:b/>
          <w:sz w:val="36"/>
          <w:szCs w:val="36"/>
        </w:rPr>
      </w:pPr>
      <w:bookmarkStart w:id="1" w:name="_Hlk171069231"/>
      <w:r>
        <w:rPr>
          <w:b/>
          <w:sz w:val="36"/>
          <w:szCs w:val="36"/>
        </w:rPr>
        <w:t>An efficient and easily obtainable</w:t>
      </w:r>
      <w:r w:rsidRPr="00C8689E">
        <w:rPr>
          <w:b/>
          <w:sz w:val="36"/>
          <w:szCs w:val="36"/>
        </w:rPr>
        <w:t xml:space="preserve"> Butelase </w:t>
      </w:r>
      <w:r w:rsidR="00363BD3">
        <w:rPr>
          <w:b/>
          <w:sz w:val="36"/>
          <w:szCs w:val="36"/>
        </w:rPr>
        <w:t>variant</w:t>
      </w:r>
      <w:r w:rsidRPr="00C8689E">
        <w:rPr>
          <w:b/>
          <w:sz w:val="36"/>
          <w:szCs w:val="36"/>
        </w:rPr>
        <w:t xml:space="preserve"> </w:t>
      </w:r>
      <w:r w:rsidR="009B53F6">
        <w:rPr>
          <w:b/>
          <w:sz w:val="36"/>
          <w:szCs w:val="36"/>
        </w:rPr>
        <w:br/>
      </w:r>
      <w:r w:rsidRPr="00C8689E">
        <w:rPr>
          <w:b/>
          <w:sz w:val="36"/>
          <w:szCs w:val="36"/>
        </w:rPr>
        <w:t xml:space="preserve">for chemoenzymatic ligation </w:t>
      </w:r>
      <w:r w:rsidR="00F84049">
        <w:rPr>
          <w:b/>
          <w:sz w:val="36"/>
          <w:szCs w:val="36"/>
        </w:rPr>
        <w:t xml:space="preserve">and modification </w:t>
      </w:r>
      <w:r w:rsidRPr="00C8689E">
        <w:rPr>
          <w:b/>
          <w:sz w:val="36"/>
          <w:szCs w:val="36"/>
        </w:rPr>
        <w:t xml:space="preserve">of peptides </w:t>
      </w:r>
      <w:r w:rsidR="009F32D5">
        <w:rPr>
          <w:b/>
          <w:sz w:val="36"/>
          <w:szCs w:val="36"/>
        </w:rPr>
        <w:br/>
      </w:r>
      <w:r w:rsidRPr="00C8689E">
        <w:rPr>
          <w:b/>
          <w:sz w:val="36"/>
          <w:szCs w:val="36"/>
        </w:rPr>
        <w:t>and proteins</w:t>
      </w:r>
    </w:p>
    <w:bookmarkEnd w:id="1"/>
    <w:p w:rsidR="0050456A" w:rsidRDefault="0050456A" w:rsidP="0050456A">
      <w:pPr>
        <w:spacing w:line="480" w:lineRule="auto"/>
        <w:jc w:val="center"/>
        <w:rPr>
          <w:b/>
          <w:sz w:val="36"/>
          <w:szCs w:val="36"/>
        </w:rPr>
      </w:pPr>
    </w:p>
    <w:p w:rsidR="007134C1" w:rsidRPr="00C8689E" w:rsidRDefault="007134C1" w:rsidP="0050456A">
      <w:pPr>
        <w:spacing w:line="480" w:lineRule="auto"/>
        <w:jc w:val="center"/>
        <w:rPr>
          <w:b/>
          <w:sz w:val="36"/>
          <w:szCs w:val="36"/>
        </w:rPr>
      </w:pPr>
    </w:p>
    <w:bookmarkEnd w:id="0"/>
    <w:p w:rsidR="0050456A" w:rsidRPr="00BA1816" w:rsidRDefault="0050456A" w:rsidP="0050456A">
      <w:pPr>
        <w:spacing w:line="480" w:lineRule="auto"/>
        <w:jc w:val="center"/>
      </w:pPr>
      <w:r w:rsidRPr="00BA1816">
        <w:t>Avinash Kumar Singh</w:t>
      </w:r>
      <w:r>
        <w:t>*</w:t>
      </w:r>
      <w:r w:rsidRPr="004523FC">
        <w:rPr>
          <w:vertAlign w:val="superscript"/>
        </w:rPr>
        <w:t>†‡</w:t>
      </w:r>
      <w:r>
        <w:t>, Anastasiia Antonenko</w:t>
      </w:r>
      <w:r w:rsidRPr="004523FC">
        <w:rPr>
          <w:vertAlign w:val="superscript"/>
        </w:rPr>
        <w:t>†</w:t>
      </w:r>
      <w:r w:rsidR="009C0511" w:rsidRPr="009C0511">
        <w:t>,</w:t>
      </w:r>
      <w:r w:rsidR="009C0511">
        <w:t xml:space="preserve"> Anna Kocyła</w:t>
      </w:r>
      <w:r w:rsidR="00507701">
        <w:t>,</w:t>
      </w:r>
      <w:r w:rsidRPr="00BA1816">
        <w:t xml:space="preserve"> Artur Krężel</w:t>
      </w:r>
      <w:r>
        <w:t>*</w:t>
      </w:r>
    </w:p>
    <w:p w:rsidR="0050456A" w:rsidRDefault="0050456A" w:rsidP="0050456A">
      <w:pPr>
        <w:spacing w:line="480" w:lineRule="auto"/>
        <w:jc w:val="center"/>
      </w:pPr>
    </w:p>
    <w:p w:rsidR="0050456A" w:rsidRPr="009B196F" w:rsidRDefault="0050456A" w:rsidP="0050456A">
      <w:pPr>
        <w:spacing w:line="480" w:lineRule="auto"/>
        <w:jc w:val="center"/>
        <w:rPr>
          <w:i/>
        </w:rPr>
      </w:pPr>
      <w:r w:rsidRPr="009B196F">
        <w:rPr>
          <w:i/>
        </w:rPr>
        <w:t>Department of Chemical Biology, Faculty of Biotechnology, University of Wroclaw, Joliot-Curie 14a, 50-383 Wrocław, Poland</w:t>
      </w:r>
    </w:p>
    <w:p w:rsidR="0050456A" w:rsidRPr="00C8689E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Pr="00C8689E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Pr="00C8689E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Pr="00C8689E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Default="0050456A" w:rsidP="0050456A">
      <w:pPr>
        <w:spacing w:line="360" w:lineRule="auto"/>
        <w:contextualSpacing/>
        <w:jc w:val="both"/>
        <w:rPr>
          <w:b/>
          <w:bCs/>
        </w:rPr>
      </w:pPr>
    </w:p>
    <w:p w:rsidR="0050456A" w:rsidRDefault="0050456A" w:rsidP="0050456A">
      <w:pPr>
        <w:spacing w:line="480" w:lineRule="auto"/>
        <w:contextualSpacing/>
        <w:jc w:val="both"/>
      </w:pPr>
      <w:r w:rsidRPr="004523FC">
        <w:rPr>
          <w:vertAlign w:val="superscript"/>
        </w:rPr>
        <w:t>†</w:t>
      </w:r>
      <w:r>
        <w:t xml:space="preserve"> These authors contribute</w:t>
      </w:r>
      <w:r w:rsidR="00363BD3">
        <w:t>d</w:t>
      </w:r>
      <w:r>
        <w:t xml:space="preserve"> equally</w:t>
      </w:r>
    </w:p>
    <w:p w:rsidR="0050456A" w:rsidRPr="009B196F" w:rsidRDefault="0050456A" w:rsidP="0050456A">
      <w:pPr>
        <w:spacing w:line="480" w:lineRule="auto"/>
        <w:contextualSpacing/>
      </w:pPr>
      <w:r w:rsidRPr="004523FC">
        <w:rPr>
          <w:vertAlign w:val="superscript"/>
        </w:rPr>
        <w:t>‡</w:t>
      </w:r>
      <w:r>
        <w:t xml:space="preserve"> </w:t>
      </w:r>
      <w:r w:rsidR="00D62B7B">
        <w:t>Pres</w:t>
      </w:r>
      <w:r>
        <w:t>ent address</w:t>
      </w:r>
      <w:r w:rsidR="00D62B7B">
        <w:t>:</w:t>
      </w:r>
      <w:r>
        <w:t xml:space="preserve"> </w:t>
      </w:r>
      <w:r w:rsidRPr="00C8689E">
        <w:t>Department of Laboratory Medicine and Pathology, Mayo Clinic, Rochester, MN, USA</w:t>
      </w:r>
    </w:p>
    <w:p w:rsidR="0050456A" w:rsidRPr="00BA1816" w:rsidRDefault="0050456A" w:rsidP="0050456A">
      <w:pPr>
        <w:pStyle w:val="Author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1816">
        <w:rPr>
          <w:rFonts w:ascii="Times New Roman" w:hAnsi="Times New Roman" w:cs="Times New Roman"/>
          <w:sz w:val="24"/>
          <w:szCs w:val="24"/>
        </w:rPr>
        <w:t xml:space="preserve">*Correspondence to </w:t>
      </w:r>
      <w:r>
        <w:rPr>
          <w:rFonts w:ascii="Times New Roman" w:hAnsi="Times New Roman" w:cs="Times New Roman"/>
          <w:sz w:val="24"/>
          <w:szCs w:val="24"/>
        </w:rPr>
        <w:t xml:space="preserve">A. K. Singh, E-mail: </w:t>
      </w:r>
      <w:hyperlink r:id="rId8" w:history="1">
        <w:r w:rsidRPr="00B4581E">
          <w:rPr>
            <w:rStyle w:val="Hipercze"/>
            <w:rFonts w:ascii="Times New Roman" w:hAnsi="Times New Roman" w:cs="Times New Roman"/>
            <w:sz w:val="24"/>
            <w:szCs w:val="24"/>
          </w:rPr>
          <w:t>biotech.avi@gmail.com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A1816">
        <w:rPr>
          <w:rFonts w:ascii="Times New Roman" w:hAnsi="Times New Roman" w:cs="Times New Roman"/>
          <w:sz w:val="24"/>
          <w:szCs w:val="24"/>
        </w:rPr>
        <w:t xml:space="preserve">A. Krężel, E-mail: </w:t>
      </w:r>
      <w:hyperlink r:id="rId9" w:history="1">
        <w:r w:rsidRPr="00B4581E">
          <w:rPr>
            <w:rStyle w:val="Hipercze"/>
            <w:rFonts w:ascii="Times New Roman" w:hAnsi="Times New Roman" w:cs="Times New Roman"/>
            <w:sz w:val="24"/>
            <w:szCs w:val="24"/>
          </w:rPr>
          <w:t>artur.krezel@uwr.edu.pl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56A" w:rsidRDefault="0050456A" w:rsidP="0050456A">
      <w:pPr>
        <w:pStyle w:val="Normalny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color w:val="000000" w:themeColor="text1"/>
          <w:sz w:val="28"/>
          <w:szCs w:val="28"/>
          <w:lang w:val="en-US"/>
        </w:rPr>
      </w:pPr>
    </w:p>
    <w:p w:rsidR="00205449" w:rsidRPr="00205449" w:rsidRDefault="00682D78" w:rsidP="00205449">
      <w:pPr>
        <w:spacing w:line="360" w:lineRule="auto"/>
        <w:contextualSpacing/>
        <w:jc w:val="both"/>
        <w:rPr>
          <w:rStyle w:val="Nagwek2Znak"/>
          <w:rFonts w:ascii="Times New Roman" w:eastAsia="MS Mincho" w:hAnsi="Times New Roman" w:cs="Times New Roman"/>
          <w:color w:val="000000" w:themeColor="text1"/>
          <w:sz w:val="24"/>
          <w:szCs w:val="24"/>
          <w:lang w:val="en-US"/>
        </w:rPr>
      </w:pPr>
      <w:r w:rsidRPr="00205449">
        <w:rPr>
          <w:rStyle w:val="Nagwek2Znak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Table S1</w:t>
      </w:r>
      <w:r w:rsidRPr="00205449">
        <w:rPr>
          <w:b/>
          <w:color w:val="000000" w:themeColor="text1"/>
          <w:lang w:val="en-US"/>
        </w:rPr>
        <w:t xml:space="preserve">. </w:t>
      </w:r>
      <w:r w:rsidR="00205449" w:rsidRPr="0032515E">
        <w:rPr>
          <w:rFonts w:eastAsia="Times New Roman"/>
          <w:lang w:val="en-GB" w:eastAsia="pl-PL"/>
        </w:rPr>
        <w:t>List of all the primers used in this study.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336"/>
        <w:gridCol w:w="2211"/>
        <w:gridCol w:w="6662"/>
      </w:tblGrid>
      <w:tr w:rsidR="00205449" w:rsidRPr="00F2748B" w:rsidTr="00C530C8">
        <w:trPr>
          <w:trHeight w:val="60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2211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205449">
              <w:rPr>
                <w:rFonts w:eastAsia="Times New Roman"/>
                <w:color w:val="000000" w:themeColor="text1"/>
                <w:lang w:val="en-US"/>
              </w:rPr>
              <w:t>Primer name</w:t>
            </w:r>
          </w:p>
        </w:tc>
        <w:tc>
          <w:tcPr>
            <w:tcW w:w="6662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Sequence</w:t>
            </w:r>
          </w:p>
        </w:tc>
      </w:tr>
      <w:tr w:rsidR="00205449" w:rsidRPr="00F2748B" w:rsidTr="00C530C8">
        <w:trPr>
          <w:trHeight w:val="371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rFonts w:eastAsia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32515E">
              <w:rPr>
                <w:rFonts w:eastAsia="Times New Roman"/>
                <w:lang w:eastAsia="pl-PL"/>
              </w:rPr>
              <w:t>But BamHI Fwd</w:t>
            </w:r>
          </w:p>
        </w:tc>
        <w:tc>
          <w:tcPr>
            <w:tcW w:w="6662" w:type="dxa"/>
          </w:tcPr>
          <w:p w:rsidR="00205449" w:rsidRPr="00881E91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lang w:val="en-US"/>
              </w:rPr>
            </w:pPr>
            <w:r w:rsidRPr="00881E91">
              <w:rPr>
                <w:rFonts w:eastAsia="Times New Roman"/>
                <w:lang w:eastAsia="pl-PL"/>
              </w:rPr>
              <w:t>5‘-</w:t>
            </w:r>
            <w:r w:rsidR="00205449" w:rsidRPr="00881E91">
              <w:rPr>
                <w:rFonts w:eastAsia="Times New Roman"/>
                <w:lang w:eastAsia="pl-PL"/>
              </w:rPr>
              <w:t>CCCCCCGGATCCATCCGTGATGATTTTCTGCGTCTG</w:t>
            </w:r>
            <w:r w:rsidRPr="00881E91">
              <w:rPr>
                <w:rFonts w:eastAsia="Times New Roman"/>
                <w:lang w:eastAsia="pl-PL"/>
              </w:rPr>
              <w:t>-3‘</w:t>
            </w:r>
          </w:p>
        </w:tc>
      </w:tr>
      <w:tr w:rsidR="00205449" w:rsidRPr="00F2748B" w:rsidTr="00C530C8">
        <w:trPr>
          <w:trHeight w:val="364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32515E">
              <w:rPr>
                <w:rFonts w:eastAsia="Times New Roman"/>
                <w:lang w:eastAsia="pl-PL"/>
              </w:rPr>
              <w:t>But HindIII Rev</w:t>
            </w:r>
          </w:p>
        </w:tc>
        <w:tc>
          <w:tcPr>
            <w:tcW w:w="6662" w:type="dxa"/>
          </w:tcPr>
          <w:p w:rsidR="00205449" w:rsidRPr="00881E91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lang w:val="en-US"/>
              </w:rPr>
            </w:pPr>
            <w:r w:rsidRPr="00881E91">
              <w:rPr>
                <w:rFonts w:eastAsia="Times New Roman"/>
                <w:lang w:eastAsia="pl-PL"/>
              </w:rPr>
              <w:t>5‘-</w:t>
            </w:r>
            <w:r w:rsidR="00205449" w:rsidRPr="00881E91">
              <w:rPr>
                <w:rFonts w:eastAsia="Times New Roman"/>
                <w:lang w:eastAsia="pl-PL"/>
              </w:rPr>
              <w:t>CCCCCCAAGCTTTTAAACGCTAAAACCGGCATGCAG</w:t>
            </w:r>
            <w:r w:rsidRPr="00881E91">
              <w:rPr>
                <w:rFonts w:eastAsia="Times New Roman"/>
                <w:lang w:eastAsia="pl-PL"/>
              </w:rPr>
              <w:t>-3‘</w:t>
            </w:r>
          </w:p>
        </w:tc>
      </w:tr>
      <w:tr w:rsidR="00205449" w:rsidRPr="00F2748B" w:rsidTr="00C530C8">
        <w:trPr>
          <w:trHeight w:val="364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32515E">
              <w:rPr>
                <w:rFonts w:eastAsia="Times New Roman"/>
                <w:lang w:eastAsia="pl-PL"/>
              </w:rPr>
              <w:t>Butelase AY Fwd</w:t>
            </w:r>
          </w:p>
        </w:tc>
        <w:tc>
          <w:tcPr>
            <w:tcW w:w="6662" w:type="dxa"/>
          </w:tcPr>
          <w:p w:rsidR="00205449" w:rsidRPr="00881E91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lang w:val="en-US"/>
              </w:rPr>
            </w:pPr>
            <w:r w:rsidRPr="00881E91">
              <w:rPr>
                <w:rFonts w:eastAsia="Times New Roman"/>
                <w:lang w:eastAsia="pl-PL"/>
              </w:rPr>
              <w:t>5‘-</w:t>
            </w:r>
            <w:r w:rsidR="00205449" w:rsidRPr="00881E91">
              <w:rPr>
                <w:rFonts w:eastAsia="Times New Roman"/>
                <w:lang w:eastAsia="pl-PL"/>
              </w:rPr>
              <w:t>CAGCTGGgcgtacTATTGTCCGCTGCAG</w:t>
            </w:r>
            <w:r w:rsidRPr="00881E91">
              <w:rPr>
                <w:rFonts w:eastAsia="Times New Roman"/>
                <w:lang w:eastAsia="pl-PL"/>
              </w:rPr>
              <w:t>-3‘</w:t>
            </w:r>
          </w:p>
        </w:tc>
      </w:tr>
      <w:tr w:rsidR="00205449" w:rsidRPr="00F2748B" w:rsidTr="00C530C8">
        <w:trPr>
          <w:trHeight w:val="356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4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32515E">
              <w:rPr>
                <w:rFonts w:eastAsia="Times New Roman"/>
                <w:lang w:eastAsia="pl-PL"/>
              </w:rPr>
              <w:t>Butelase AY Rev</w:t>
            </w:r>
          </w:p>
        </w:tc>
        <w:tc>
          <w:tcPr>
            <w:tcW w:w="6662" w:type="dxa"/>
          </w:tcPr>
          <w:p w:rsidR="00205449" w:rsidRPr="00881E91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lang w:val="en-US"/>
              </w:rPr>
            </w:pPr>
            <w:r w:rsidRPr="00881E91">
              <w:rPr>
                <w:rFonts w:eastAsia="Times New Roman"/>
                <w:lang w:eastAsia="pl-PL"/>
              </w:rPr>
              <w:t>5‘-</w:t>
            </w:r>
            <w:r w:rsidR="00205449" w:rsidRPr="00881E91">
              <w:rPr>
                <w:rFonts w:eastAsia="Times New Roman"/>
                <w:lang w:eastAsia="pl-PL"/>
              </w:rPr>
              <w:t>CAATAgtacgcCCAGCTGCTTTCACCGGTATCG</w:t>
            </w:r>
            <w:r w:rsidRPr="00881E91">
              <w:rPr>
                <w:rFonts w:eastAsia="Times New Roman"/>
                <w:lang w:eastAsia="pl-PL"/>
              </w:rPr>
              <w:t>-3‘</w:t>
            </w:r>
          </w:p>
        </w:tc>
      </w:tr>
      <w:tr w:rsidR="00205449" w:rsidRPr="00F2748B" w:rsidTr="00C530C8">
        <w:trPr>
          <w:trHeight w:val="219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32515E">
              <w:rPr>
                <w:rFonts w:eastAsia="Times New Roman"/>
                <w:lang w:eastAsia="pl-PL"/>
              </w:rPr>
              <w:t>Δ24 ASN NdeI Fwd</w:t>
            </w:r>
          </w:p>
        </w:tc>
        <w:tc>
          <w:tcPr>
            <w:tcW w:w="6662" w:type="dxa"/>
          </w:tcPr>
          <w:p w:rsidR="00205449" w:rsidRPr="00205449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rFonts w:eastAsia="Times New Roman"/>
                <w:lang w:eastAsia="pl-PL"/>
              </w:rPr>
              <w:t>5‘-</w:t>
            </w:r>
            <w:r w:rsidR="00205449" w:rsidRPr="0032515E">
              <w:rPr>
                <w:rFonts w:eastAsia="Times New Roman"/>
                <w:lang w:eastAsia="pl-PL"/>
              </w:rPr>
              <w:t>TTTTCATATGCTACCGAACACCGGTGTGGCAGAAGCAGC</w:t>
            </w:r>
            <w:r>
              <w:rPr>
                <w:rFonts w:eastAsia="Times New Roman"/>
                <w:lang w:eastAsia="pl-PL"/>
              </w:rPr>
              <w:t>-3‘</w:t>
            </w:r>
          </w:p>
        </w:tc>
      </w:tr>
      <w:tr w:rsidR="00205449" w:rsidRPr="00F2748B" w:rsidTr="00C530C8">
        <w:trPr>
          <w:trHeight w:val="219"/>
          <w:jc w:val="center"/>
        </w:trPr>
        <w:tc>
          <w:tcPr>
            <w:tcW w:w="336" w:type="dxa"/>
          </w:tcPr>
          <w:p w:rsidR="00205449" w:rsidRPr="00205449" w:rsidRDefault="00205449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205449">
              <w:rPr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2211" w:type="dxa"/>
          </w:tcPr>
          <w:p w:rsidR="00205449" w:rsidRPr="00205449" w:rsidRDefault="00205449" w:rsidP="00205449">
            <w:pPr>
              <w:shd w:val="clear" w:color="auto" w:fill="FFFFFF"/>
              <w:spacing w:line="480" w:lineRule="auto"/>
              <w:contextualSpacing/>
              <w:jc w:val="center"/>
              <w:rPr>
                <w:rFonts w:eastAsia="Times New Roman"/>
                <w:lang w:eastAsia="pl-PL"/>
              </w:rPr>
            </w:pPr>
            <w:r w:rsidRPr="0032515E">
              <w:rPr>
                <w:rFonts w:eastAsia="Times New Roman"/>
                <w:lang w:eastAsia="pl-PL"/>
              </w:rPr>
              <w:t>Δ24 ASN XhoI Rev</w:t>
            </w:r>
          </w:p>
        </w:tc>
        <w:tc>
          <w:tcPr>
            <w:tcW w:w="6662" w:type="dxa"/>
          </w:tcPr>
          <w:p w:rsidR="00205449" w:rsidRPr="00205449" w:rsidRDefault="005741BF" w:rsidP="00205449">
            <w:pPr>
              <w:tabs>
                <w:tab w:val="left" w:pos="1916"/>
              </w:tabs>
              <w:spacing w:line="48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rFonts w:eastAsia="Times New Roman"/>
                <w:lang w:eastAsia="pl-PL"/>
              </w:rPr>
              <w:t>5‘-</w:t>
            </w:r>
            <w:r w:rsidR="00205449" w:rsidRPr="0032515E">
              <w:rPr>
                <w:rFonts w:eastAsia="Times New Roman"/>
                <w:lang w:eastAsia="pl-PL"/>
              </w:rPr>
              <w:t>GGGGCTCGAGTTAGGCTTCAGGTTCGTAGTCTTGATAC</w:t>
            </w:r>
            <w:r>
              <w:rPr>
                <w:rFonts w:eastAsia="Times New Roman"/>
                <w:lang w:eastAsia="pl-PL"/>
              </w:rPr>
              <w:t>-3‘</w:t>
            </w:r>
          </w:p>
        </w:tc>
      </w:tr>
    </w:tbl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62633" w:rsidRDefault="00662633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682D78" w:rsidRDefault="00682D78" w:rsidP="0050456A">
      <w:pPr>
        <w:spacing w:after="200" w:line="360" w:lineRule="auto"/>
        <w:jc w:val="both"/>
        <w:rPr>
          <w:rStyle w:val="Nagwek2Znak"/>
          <w:b/>
          <w:color w:val="000000" w:themeColor="text1"/>
          <w:sz w:val="24"/>
          <w:szCs w:val="24"/>
          <w:lang w:val="en-US"/>
        </w:rPr>
      </w:pPr>
    </w:p>
    <w:p w:rsidR="0050456A" w:rsidRPr="00536A48" w:rsidRDefault="0050456A" w:rsidP="0050456A">
      <w:pPr>
        <w:spacing w:after="200" w:line="360" w:lineRule="auto"/>
        <w:jc w:val="both"/>
        <w:rPr>
          <w:color w:val="000000" w:themeColor="text1"/>
          <w:lang w:val="en-US"/>
        </w:rPr>
      </w:pPr>
      <w:r w:rsidRPr="001C71C9">
        <w:rPr>
          <w:rStyle w:val="Nagwek2Znak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Table S</w:t>
      </w:r>
      <w:r w:rsidR="00682D78" w:rsidRPr="001C71C9">
        <w:rPr>
          <w:rStyle w:val="Nagwek2Znak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</w:t>
      </w:r>
      <w:r w:rsidRPr="001C71C9">
        <w:rPr>
          <w:b/>
          <w:color w:val="000000" w:themeColor="text1"/>
          <w:lang w:val="en-US"/>
        </w:rPr>
        <w:t xml:space="preserve">. </w:t>
      </w:r>
      <w:r w:rsidRPr="001C71C9">
        <w:rPr>
          <w:rFonts w:eastAsia="Times New Roman"/>
          <w:color w:val="000000" w:themeColor="text1"/>
          <w:lang w:val="en-US"/>
        </w:rPr>
        <w:t>List</w:t>
      </w:r>
      <w:r w:rsidRPr="00536A48">
        <w:rPr>
          <w:rFonts w:eastAsia="Times New Roman"/>
          <w:color w:val="000000" w:themeColor="text1"/>
          <w:lang w:val="en-US"/>
        </w:rPr>
        <w:t xml:space="preserve"> of calculated and experimental </w:t>
      </w:r>
      <w:r w:rsidR="00423BC7">
        <w:rPr>
          <w:rFonts w:eastAsia="Times New Roman"/>
          <w:color w:val="000000" w:themeColor="text1"/>
          <w:lang w:val="en-US"/>
        </w:rPr>
        <w:t>average</w:t>
      </w:r>
      <w:r w:rsidR="00423BC7" w:rsidRPr="00536A48">
        <w:rPr>
          <w:rFonts w:eastAsia="Times New Roman"/>
          <w:color w:val="000000" w:themeColor="text1"/>
          <w:lang w:val="en-US"/>
        </w:rPr>
        <w:t xml:space="preserve"> </w:t>
      </w:r>
      <w:r w:rsidRPr="00536A48">
        <w:rPr>
          <w:rFonts w:eastAsia="Times New Roman"/>
          <w:color w:val="000000" w:themeColor="text1"/>
          <w:lang w:val="en-US"/>
        </w:rPr>
        <w:t>molecular masses</w:t>
      </w:r>
      <w:r w:rsidRPr="00536A48">
        <w:rPr>
          <w:color w:val="000000" w:themeColor="text1"/>
          <w:lang w:val="en-US"/>
        </w:rPr>
        <w:t xml:space="preserve"> of peptides and proteins </w:t>
      </w:r>
      <w:r w:rsidR="00C8157C">
        <w:rPr>
          <w:color w:val="000000" w:themeColor="text1"/>
          <w:lang w:val="en-US"/>
        </w:rPr>
        <w:t>used</w:t>
      </w:r>
      <w:r w:rsidR="00C8157C" w:rsidRPr="00536A48">
        <w:rPr>
          <w:color w:val="000000" w:themeColor="text1"/>
          <w:lang w:val="en-US"/>
        </w:rPr>
        <w:t xml:space="preserve"> </w:t>
      </w:r>
      <w:r w:rsidRPr="00536A48">
        <w:rPr>
          <w:color w:val="000000" w:themeColor="text1"/>
          <w:lang w:val="en-US"/>
        </w:rPr>
        <w:t xml:space="preserve">in this study. </w:t>
      </w:r>
      <w:bookmarkStart w:id="2" w:name="_Hlk171081332"/>
      <w:r w:rsidRPr="00536A48">
        <w:rPr>
          <w:color w:val="000000" w:themeColor="text1"/>
          <w:lang w:val="en-US"/>
        </w:rPr>
        <w:t>F</w:t>
      </w:r>
      <w:r w:rsidR="007547FE">
        <w:rPr>
          <w:color w:val="000000" w:themeColor="text1"/>
          <w:lang w:val="en-US"/>
        </w:rPr>
        <w:t>AM</w:t>
      </w:r>
      <w:r w:rsidRPr="00536A48">
        <w:rPr>
          <w:color w:val="000000" w:themeColor="text1"/>
          <w:lang w:val="en-US"/>
        </w:rPr>
        <w:t xml:space="preserve">, </w:t>
      </w:r>
      <w:proofErr w:type="spellStart"/>
      <w:r w:rsidRPr="00536A48">
        <w:rPr>
          <w:color w:val="000000" w:themeColor="text1"/>
          <w:lang w:val="en-US"/>
        </w:rPr>
        <w:t>Me</w:t>
      </w:r>
      <w:r w:rsidR="00423BC7">
        <w:rPr>
          <w:color w:val="000000" w:themeColor="text1"/>
          <w:lang w:val="en-US"/>
        </w:rPr>
        <w:t>t</w:t>
      </w:r>
      <w:r w:rsidRPr="00536A48">
        <w:rPr>
          <w:color w:val="000000" w:themeColor="text1"/>
          <w:lang w:val="en-US"/>
        </w:rPr>
        <w:t>Ala</w:t>
      </w:r>
      <w:proofErr w:type="spellEnd"/>
      <w:r w:rsidRPr="00536A48">
        <w:rPr>
          <w:color w:val="000000" w:themeColor="text1"/>
          <w:lang w:val="en-US"/>
        </w:rPr>
        <w:t xml:space="preserve">, </w:t>
      </w:r>
      <w:proofErr w:type="spellStart"/>
      <w:r w:rsidRPr="00536A48">
        <w:rPr>
          <w:color w:val="000000" w:themeColor="text1"/>
          <w:lang w:val="en-US"/>
        </w:rPr>
        <w:t>Aib</w:t>
      </w:r>
      <w:proofErr w:type="spellEnd"/>
      <w:r w:rsidRPr="00536A48">
        <w:rPr>
          <w:color w:val="000000" w:themeColor="text1"/>
          <w:lang w:val="en-US"/>
        </w:rPr>
        <w:t xml:space="preserve">, </w:t>
      </w:r>
      <w:r w:rsidR="00423BC7">
        <w:rPr>
          <w:color w:val="000000" w:themeColor="text1"/>
          <w:lang w:val="en-US"/>
        </w:rPr>
        <w:t xml:space="preserve">and </w:t>
      </w:r>
      <w:proofErr w:type="spellStart"/>
      <w:r w:rsidRPr="00536A48">
        <w:rPr>
          <w:color w:val="000000" w:themeColor="text1"/>
          <w:lang w:val="en-US"/>
        </w:rPr>
        <w:t>NorVa</w:t>
      </w:r>
      <w:r w:rsidR="00423BC7">
        <w:rPr>
          <w:color w:val="000000" w:themeColor="text1"/>
          <w:lang w:val="en-US"/>
        </w:rPr>
        <w:t>l</w:t>
      </w:r>
      <w:proofErr w:type="spellEnd"/>
      <w:r w:rsidRPr="00536A48">
        <w:rPr>
          <w:color w:val="000000" w:themeColor="text1"/>
          <w:lang w:val="en-US"/>
        </w:rPr>
        <w:t xml:space="preserve"> indicate </w:t>
      </w:r>
      <w:r w:rsidR="007547FE">
        <w:rPr>
          <w:color w:val="000000" w:themeColor="text1"/>
          <w:lang w:val="en-US"/>
        </w:rPr>
        <w:t>5(6)-</w:t>
      </w:r>
      <w:proofErr w:type="spellStart"/>
      <w:r w:rsidR="007547FE">
        <w:rPr>
          <w:color w:val="000000" w:themeColor="text1"/>
          <w:lang w:val="en-US"/>
        </w:rPr>
        <w:t>carboxyfluorescein</w:t>
      </w:r>
      <w:proofErr w:type="spellEnd"/>
      <w:r w:rsidR="007547FE">
        <w:rPr>
          <w:color w:val="000000" w:themeColor="text1"/>
          <w:lang w:val="en-US"/>
        </w:rPr>
        <w:t>, N-</w:t>
      </w:r>
      <w:r w:rsidR="00026A2D">
        <w:rPr>
          <w:color w:val="000000" w:themeColor="text1"/>
          <w:lang w:val="en-US"/>
        </w:rPr>
        <w:t>methyl-L-alanine</w:t>
      </w:r>
      <w:r w:rsidRPr="00536A48">
        <w:rPr>
          <w:color w:val="000000" w:themeColor="text1"/>
          <w:lang w:val="en-US"/>
        </w:rPr>
        <w:t>,</w:t>
      </w:r>
      <w:r w:rsidR="007547FE">
        <w:rPr>
          <w:color w:val="000000" w:themeColor="text1"/>
          <w:lang w:val="en-US"/>
        </w:rPr>
        <w:t xml:space="preserve"> </w:t>
      </w:r>
      <w:r w:rsidR="00026A2D">
        <w:rPr>
          <w:color w:val="000000" w:themeColor="text1"/>
          <w:lang w:val="en-US"/>
        </w:rPr>
        <w:sym w:font="Symbol" w:char="F061"/>
      </w:r>
      <w:r w:rsidR="00026A2D">
        <w:rPr>
          <w:color w:val="000000" w:themeColor="text1"/>
          <w:lang w:val="en-US"/>
        </w:rPr>
        <w:t>-</w:t>
      </w:r>
      <w:proofErr w:type="spellStart"/>
      <w:r w:rsidR="007547FE">
        <w:rPr>
          <w:color w:val="000000" w:themeColor="text1"/>
          <w:lang w:val="en-US"/>
        </w:rPr>
        <w:t>aminoisobutyric</w:t>
      </w:r>
      <w:proofErr w:type="spellEnd"/>
      <w:r w:rsidR="007547FE">
        <w:rPr>
          <w:color w:val="000000" w:themeColor="text1"/>
          <w:lang w:val="en-US"/>
        </w:rPr>
        <w:t xml:space="preserve"> acid,</w:t>
      </w:r>
      <w:r w:rsidRPr="00536A48">
        <w:rPr>
          <w:color w:val="000000" w:themeColor="text1"/>
          <w:lang w:val="en-US"/>
        </w:rPr>
        <w:t xml:space="preserve"> </w:t>
      </w:r>
      <w:r w:rsidR="00423BC7">
        <w:rPr>
          <w:color w:val="000000" w:themeColor="text1"/>
          <w:lang w:val="en-US"/>
        </w:rPr>
        <w:t xml:space="preserve">and </w:t>
      </w:r>
      <w:r w:rsidR="00026A2D">
        <w:rPr>
          <w:color w:val="000000" w:themeColor="text1"/>
          <w:lang w:val="en-US"/>
        </w:rPr>
        <w:t>L-</w:t>
      </w:r>
      <w:r w:rsidR="007547FE">
        <w:rPr>
          <w:color w:val="000000" w:themeColor="text1"/>
          <w:lang w:val="en-US"/>
        </w:rPr>
        <w:t xml:space="preserve">norvaline, </w:t>
      </w:r>
      <w:r w:rsidRPr="00536A48">
        <w:rPr>
          <w:color w:val="000000" w:themeColor="text1"/>
          <w:lang w:val="en-US"/>
        </w:rPr>
        <w:t>respectively.</w:t>
      </w:r>
      <w:bookmarkEnd w:id="2"/>
    </w:p>
    <w:tbl>
      <w:tblPr>
        <w:tblStyle w:val="Tabela-Siatka"/>
        <w:tblW w:w="9077" w:type="dxa"/>
        <w:jc w:val="center"/>
        <w:tblLook w:val="04A0" w:firstRow="1" w:lastRow="0" w:firstColumn="1" w:lastColumn="0" w:noHBand="0" w:noVBand="1"/>
      </w:tblPr>
      <w:tblGrid>
        <w:gridCol w:w="3123"/>
        <w:gridCol w:w="2977"/>
        <w:gridCol w:w="2977"/>
      </w:tblGrid>
      <w:tr w:rsidR="0050456A" w:rsidRPr="00F2748B" w:rsidTr="00536A48">
        <w:trPr>
          <w:trHeight w:val="436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Peptide/protein</w:t>
            </w:r>
          </w:p>
        </w:tc>
        <w:tc>
          <w:tcPr>
            <w:tcW w:w="2977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Calculated</w:t>
            </w:r>
            <w:r w:rsidRPr="00F2748B">
              <w:rPr>
                <w:bCs/>
                <w:color w:val="000000" w:themeColor="text1"/>
                <w:lang w:val="en-US"/>
              </w:rPr>
              <w:t xml:space="preserve"> average molecular masses (Da)</w:t>
            </w:r>
            <w:r w:rsidR="001539A4" w:rsidRPr="001539A4">
              <w:rPr>
                <w:bCs/>
                <w:i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977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bCs/>
                <w:color w:val="000000" w:themeColor="text1"/>
                <w:lang w:val="en-US"/>
              </w:rPr>
              <w:t>Experimental average molecular masses (Da)</w:t>
            </w:r>
          </w:p>
        </w:tc>
      </w:tr>
      <w:tr w:rsidR="0050456A" w:rsidRPr="00F2748B" w:rsidTr="00536A48">
        <w:trPr>
          <w:trHeight w:val="371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GLPVSTKPVATRNHV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1575.83</w:t>
            </w:r>
          </w:p>
        </w:tc>
        <w:tc>
          <w:tcPr>
            <w:tcW w:w="2977" w:type="dxa"/>
          </w:tcPr>
          <w:p w:rsidR="0050456A" w:rsidRPr="00C6427E" w:rsidRDefault="00E90346" w:rsidP="0012176C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157</w:t>
            </w:r>
            <w:r w:rsidR="0012176C" w:rsidRPr="00C6427E">
              <w:rPr>
                <w:rFonts w:eastAsia="Times New Roman"/>
                <w:color w:val="000000" w:themeColor="text1"/>
                <w:lang w:val="en-US" w:eastAsia="pl-PL"/>
              </w:rPr>
              <w:t>6</w:t>
            </w: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.</w:t>
            </w:r>
            <w:r w:rsidR="0012176C" w:rsidRPr="00C6427E">
              <w:rPr>
                <w:rFonts w:eastAsia="Times New Roman"/>
                <w:color w:val="000000" w:themeColor="text1"/>
                <w:lang w:val="en-US" w:eastAsia="pl-PL"/>
              </w:rPr>
              <w:t>56</w:t>
            </w:r>
          </w:p>
        </w:tc>
      </w:tr>
      <w:tr w:rsidR="0050456A" w:rsidRPr="00F2748B" w:rsidTr="00536A48">
        <w:trPr>
          <w:trHeight w:val="364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GLGKY</w:t>
            </w:r>
            <w:r w:rsidR="00D62B7B" w:rsidRPr="009245D4">
              <w:rPr>
                <w:bCs/>
                <w:i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50456A" w:rsidRPr="00C6427E" w:rsidRDefault="00E90346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535</w:t>
            </w:r>
            <w:r w:rsidR="0050456A" w:rsidRPr="00C6427E">
              <w:rPr>
                <w:rFonts w:eastAsia="Times New Roman"/>
                <w:color w:val="000000" w:themeColor="text1"/>
                <w:lang w:val="en-US" w:eastAsia="pl-PL"/>
              </w:rPr>
              <w:t>.63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536.</w:t>
            </w:r>
            <w:r w:rsidR="00165F82" w:rsidRPr="00C6427E">
              <w:rPr>
                <w:rFonts w:eastAsia="Times New Roman"/>
                <w:color w:val="000000" w:themeColor="text1"/>
                <w:lang w:val="en-US" w:eastAsia="pl-PL"/>
              </w:rPr>
              <w:t>42</w:t>
            </w:r>
          </w:p>
        </w:tc>
      </w:tr>
      <w:tr w:rsidR="0050456A" w:rsidRPr="00F2748B" w:rsidTr="00536A48">
        <w:trPr>
          <w:trHeight w:val="364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GVGKY</w:t>
            </w:r>
            <w:r w:rsidR="00D62B7B" w:rsidRPr="009245D4">
              <w:rPr>
                <w:bCs/>
                <w:i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50456A" w:rsidRPr="00C6427E" w:rsidRDefault="0012176C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522</w:t>
            </w:r>
            <w:r w:rsidR="0050456A" w:rsidRPr="00C6427E">
              <w:rPr>
                <w:rFonts w:eastAsia="Times New Roman"/>
                <w:color w:val="000000" w:themeColor="text1"/>
                <w:lang w:val="en-US" w:eastAsia="pl-PL"/>
              </w:rPr>
              <w:t>.60</w:t>
            </w:r>
          </w:p>
        </w:tc>
        <w:tc>
          <w:tcPr>
            <w:tcW w:w="2977" w:type="dxa"/>
          </w:tcPr>
          <w:p w:rsidR="0050456A" w:rsidRPr="00C6427E" w:rsidRDefault="00E90346" w:rsidP="0012176C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52</w:t>
            </w:r>
            <w:r w:rsidR="0012176C" w:rsidRPr="00C6427E">
              <w:rPr>
                <w:rFonts w:eastAsia="Times New Roman"/>
                <w:color w:val="000000" w:themeColor="text1"/>
                <w:lang w:val="en-US" w:eastAsia="pl-PL"/>
              </w:rPr>
              <w:t>3</w:t>
            </w: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.</w:t>
            </w:r>
            <w:r w:rsidR="0012176C" w:rsidRPr="00C6427E">
              <w:rPr>
                <w:rFonts w:eastAsia="Times New Roman"/>
                <w:color w:val="000000" w:themeColor="text1"/>
                <w:lang w:val="en-US" w:eastAsia="pl-PL"/>
              </w:rPr>
              <w:t>10</w:t>
            </w:r>
          </w:p>
        </w:tc>
      </w:tr>
      <w:tr w:rsidR="0050456A" w:rsidRPr="00F2748B" w:rsidTr="00536A48">
        <w:trPr>
          <w:trHeight w:val="356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bCs/>
                <w:color w:val="000000" w:themeColor="text1"/>
                <w:lang w:val="en-US"/>
              </w:rPr>
              <w:t>G(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Me</w:t>
            </w:r>
            <w:r w:rsidR="00A35E97">
              <w:rPr>
                <w:bCs/>
                <w:color w:val="000000" w:themeColor="text1"/>
                <w:lang w:val="en-US"/>
              </w:rPr>
              <w:t>t</w:t>
            </w:r>
            <w:r w:rsidRPr="00F2748B">
              <w:rPr>
                <w:bCs/>
                <w:color w:val="000000" w:themeColor="text1"/>
                <w:lang w:val="en-US"/>
              </w:rPr>
              <w:t>Ala</w:t>
            </w:r>
            <w:proofErr w:type="spellEnd"/>
            <w:r w:rsidRPr="00F2748B">
              <w:rPr>
                <w:bCs/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GKY</w:t>
            </w:r>
            <w:r w:rsidR="00D62B7B" w:rsidRPr="009245D4">
              <w:rPr>
                <w:bCs/>
                <w:i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50456A" w:rsidRPr="00C6427E" w:rsidRDefault="00E90346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507.58</w:t>
            </w:r>
          </w:p>
        </w:tc>
        <w:tc>
          <w:tcPr>
            <w:tcW w:w="2977" w:type="dxa"/>
          </w:tcPr>
          <w:p w:rsidR="0050456A" w:rsidRPr="00C6427E" w:rsidRDefault="00165F82" w:rsidP="00C6427E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50</w:t>
            </w:r>
            <w:r w:rsidR="00C6427E" w:rsidRPr="00C6427E">
              <w:rPr>
                <w:bCs/>
                <w:color w:val="000000" w:themeColor="text1"/>
                <w:lang w:val="en-US"/>
              </w:rPr>
              <w:t>9</w:t>
            </w:r>
            <w:r w:rsidRPr="00C6427E">
              <w:rPr>
                <w:bCs/>
                <w:color w:val="000000" w:themeColor="text1"/>
                <w:lang w:val="en-US"/>
              </w:rPr>
              <w:t>.33</w:t>
            </w:r>
          </w:p>
        </w:tc>
      </w:tr>
      <w:tr w:rsidR="0050456A" w:rsidRPr="00F2748B" w:rsidTr="00536A48">
        <w:trPr>
          <w:trHeight w:val="219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bCs/>
                <w:color w:val="000000" w:themeColor="text1"/>
                <w:lang w:val="en-US"/>
              </w:rPr>
              <w:t>G(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Aib</w:t>
            </w:r>
            <w:proofErr w:type="spellEnd"/>
            <w:r w:rsidRPr="00F2748B">
              <w:rPr>
                <w:bCs/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GKY</w:t>
            </w:r>
            <w:r w:rsidR="00D62B7B" w:rsidRPr="009245D4">
              <w:rPr>
                <w:bCs/>
                <w:i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50456A" w:rsidRPr="00C6427E" w:rsidRDefault="00E90346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507.58</w:t>
            </w:r>
          </w:p>
        </w:tc>
        <w:tc>
          <w:tcPr>
            <w:tcW w:w="2977" w:type="dxa"/>
          </w:tcPr>
          <w:p w:rsidR="0050456A" w:rsidRPr="00C6427E" w:rsidRDefault="00165F82" w:rsidP="00C6427E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50</w:t>
            </w:r>
            <w:r w:rsidR="00C6427E" w:rsidRPr="00C6427E">
              <w:rPr>
                <w:bCs/>
                <w:color w:val="000000" w:themeColor="text1"/>
                <w:lang w:val="en-US"/>
              </w:rPr>
              <w:t>8</w:t>
            </w:r>
            <w:r w:rsidRPr="00C6427E">
              <w:rPr>
                <w:bCs/>
                <w:color w:val="000000" w:themeColor="text1"/>
                <w:lang w:val="en-US"/>
              </w:rPr>
              <w:t>.33</w:t>
            </w:r>
          </w:p>
        </w:tc>
      </w:tr>
      <w:tr w:rsidR="0050456A" w:rsidRPr="00F2748B" w:rsidTr="00536A48">
        <w:trPr>
          <w:trHeight w:val="226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bCs/>
                <w:color w:val="000000" w:themeColor="text1"/>
                <w:lang w:val="en-US"/>
              </w:rPr>
              <w:t>G(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NorVa</w:t>
            </w:r>
            <w:r w:rsidR="00A35E97">
              <w:rPr>
                <w:bCs/>
                <w:color w:val="000000" w:themeColor="text1"/>
                <w:lang w:val="en-US"/>
              </w:rPr>
              <w:t>l</w:t>
            </w:r>
            <w:proofErr w:type="spellEnd"/>
            <w:r w:rsidRPr="00F2748B">
              <w:rPr>
                <w:bCs/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bCs/>
                <w:color w:val="000000" w:themeColor="text1"/>
                <w:lang w:val="en-US"/>
              </w:rPr>
              <w:t>GKY</w:t>
            </w:r>
            <w:r w:rsidR="00D62B7B" w:rsidRPr="009245D4">
              <w:rPr>
                <w:bCs/>
                <w:i/>
                <w:color w:val="000000" w:themeColor="text1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50456A" w:rsidRPr="00C6427E" w:rsidRDefault="00E90346" w:rsidP="005A3018">
            <w:pPr>
              <w:shd w:val="clear" w:color="auto" w:fill="FFFFFF"/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521.61</w:t>
            </w:r>
          </w:p>
        </w:tc>
        <w:tc>
          <w:tcPr>
            <w:tcW w:w="2977" w:type="dxa"/>
          </w:tcPr>
          <w:p w:rsidR="0050456A" w:rsidRPr="00C6427E" w:rsidRDefault="00165F82" w:rsidP="00C6427E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52</w:t>
            </w:r>
            <w:r w:rsidR="00C6427E" w:rsidRPr="00C6427E">
              <w:rPr>
                <w:bCs/>
                <w:color w:val="000000" w:themeColor="text1"/>
                <w:lang w:val="en-US"/>
              </w:rPr>
              <w:t>2</w:t>
            </w:r>
            <w:r w:rsidRPr="00C6427E">
              <w:rPr>
                <w:bCs/>
                <w:color w:val="000000" w:themeColor="text1"/>
                <w:lang w:val="en-US"/>
              </w:rPr>
              <w:t>.37</w:t>
            </w:r>
          </w:p>
        </w:tc>
      </w:tr>
      <w:tr w:rsidR="0050456A" w:rsidRPr="00F2748B" w:rsidTr="00536A48">
        <w:trPr>
          <w:trHeight w:val="232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YKLANGL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777.92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777.81</w:t>
            </w:r>
          </w:p>
        </w:tc>
      </w:tr>
      <w:tr w:rsidR="0050456A" w:rsidRPr="00F2748B" w:rsidTr="00536A48">
        <w:trPr>
          <w:trHeight w:val="224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YKVINHV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872.03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872.16</w:t>
            </w:r>
          </w:p>
        </w:tc>
      </w:tr>
      <w:tr w:rsidR="0050456A" w:rsidRPr="00F2748B" w:rsidTr="00536A48">
        <w:trPr>
          <w:trHeight w:val="371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F</w:t>
            </w:r>
            <w:r w:rsidR="007547FE">
              <w:rPr>
                <w:rFonts w:eastAsia="Times New Roman"/>
                <w:color w:val="000000" w:themeColor="text1"/>
                <w:lang w:val="en-US"/>
              </w:rPr>
              <w:t>AM</w:t>
            </w:r>
            <w:r w:rsidRPr="00F2748B">
              <w:rPr>
                <w:rFonts w:eastAsia="Times New Roman"/>
                <w:color w:val="000000" w:themeColor="text1"/>
                <w:lang w:val="en-US"/>
              </w:rPr>
              <w:t>-GKYINHV</w:t>
            </w:r>
          </w:p>
        </w:tc>
        <w:tc>
          <w:tcPr>
            <w:tcW w:w="2977" w:type="dxa"/>
          </w:tcPr>
          <w:p w:rsidR="0050456A" w:rsidRPr="00C6427E" w:rsidRDefault="00D47521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1187.27</w:t>
            </w:r>
          </w:p>
        </w:tc>
        <w:tc>
          <w:tcPr>
            <w:tcW w:w="2977" w:type="dxa"/>
          </w:tcPr>
          <w:p w:rsidR="0050456A" w:rsidRPr="00C6427E" w:rsidRDefault="0012176C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1188.96</w:t>
            </w:r>
          </w:p>
        </w:tc>
      </w:tr>
      <w:tr w:rsidR="0050456A" w:rsidRPr="00F2748B" w:rsidTr="00536A48">
        <w:trPr>
          <w:trHeight w:val="70"/>
          <w:jc w:val="center"/>
        </w:trPr>
        <w:tc>
          <w:tcPr>
            <w:tcW w:w="3123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Δ24</w:t>
            </w:r>
            <w:r w:rsidR="00390E2D">
              <w:rPr>
                <w:color w:val="000000" w:themeColor="text1"/>
                <w:lang w:val="en-US"/>
              </w:rPr>
              <w:t>_</w:t>
            </w:r>
            <w:r w:rsidRPr="00F2748B">
              <w:rPr>
                <w:color w:val="000000" w:themeColor="text1"/>
                <w:lang w:val="en-US"/>
              </w:rPr>
              <w:t>ASN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</w:t>
            </w:r>
            <w:r w:rsidR="00590B13" w:rsidRPr="00C6427E">
              <w:rPr>
                <w:bCs/>
                <w:color w:val="000000" w:themeColor="text1"/>
                <w:lang w:val="en-US"/>
              </w:rPr>
              <w:t>,</w:t>
            </w:r>
            <w:r w:rsidRPr="00C6427E">
              <w:rPr>
                <w:bCs/>
                <w:color w:val="000000" w:themeColor="text1"/>
                <w:lang w:val="en-US"/>
              </w:rPr>
              <w:t>911.11</w:t>
            </w:r>
          </w:p>
        </w:tc>
        <w:tc>
          <w:tcPr>
            <w:tcW w:w="2977" w:type="dxa"/>
          </w:tcPr>
          <w:p w:rsidR="0050456A" w:rsidRPr="00C6427E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/>
              </w:rPr>
              <w:t>11</w:t>
            </w:r>
            <w:r w:rsidR="00590B13" w:rsidRPr="00C6427E">
              <w:rPr>
                <w:rFonts w:eastAsia="Times New Roman"/>
                <w:color w:val="000000" w:themeColor="text1"/>
                <w:lang w:val="en-US"/>
              </w:rPr>
              <w:t>,</w:t>
            </w:r>
            <w:r w:rsidRPr="00C6427E">
              <w:rPr>
                <w:rFonts w:eastAsia="Times New Roman"/>
                <w:color w:val="000000" w:themeColor="text1"/>
                <w:lang w:val="en-US"/>
              </w:rPr>
              <w:t>911.80</w:t>
            </w:r>
          </w:p>
        </w:tc>
      </w:tr>
      <w:tr w:rsidR="0050456A" w:rsidRPr="00F2748B" w:rsidTr="00536A48">
        <w:trPr>
          <w:trHeight w:val="436"/>
          <w:jc w:val="center"/>
        </w:trPr>
        <w:tc>
          <w:tcPr>
            <w:tcW w:w="3123" w:type="dxa"/>
          </w:tcPr>
          <w:p w:rsidR="0050456A" w:rsidRPr="00E90346" w:rsidRDefault="0050456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2748B">
              <w:rPr>
                <w:color w:val="000000" w:themeColor="text1"/>
                <w:lang w:val="en-US"/>
              </w:rPr>
              <w:t>GFP</w:t>
            </w:r>
            <w:r w:rsidR="00D62B7B">
              <w:rPr>
                <w:i/>
                <w:color w:val="000000" w:themeColor="text1"/>
                <w:vertAlign w:val="superscript"/>
                <w:lang w:val="en-US"/>
              </w:rPr>
              <w:t>c</w:t>
            </w:r>
            <w:proofErr w:type="spellEnd"/>
            <w:r w:rsidR="00305E51">
              <w:rPr>
                <w:color w:val="000000" w:themeColor="text1"/>
                <w:vertAlign w:val="superscript"/>
                <w:lang w:val="en-US"/>
              </w:rPr>
              <w:t xml:space="preserve"> </w:t>
            </w:r>
          </w:p>
        </w:tc>
        <w:tc>
          <w:tcPr>
            <w:tcW w:w="2977" w:type="dxa"/>
          </w:tcPr>
          <w:p w:rsidR="00425E90" w:rsidRPr="00193A0D" w:rsidRDefault="00425E90" w:rsidP="00C6427E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193A0D">
              <w:rPr>
                <w:bCs/>
                <w:color w:val="000000" w:themeColor="text1"/>
                <w:lang w:val="en-US"/>
              </w:rPr>
              <w:t>27</w:t>
            </w:r>
            <w:r w:rsidR="00E15C40" w:rsidRPr="00193A0D">
              <w:rPr>
                <w:bCs/>
                <w:color w:val="000000" w:themeColor="text1"/>
                <w:lang w:val="en-US"/>
              </w:rPr>
              <w:t>,</w:t>
            </w:r>
            <w:r w:rsidRPr="00193A0D">
              <w:rPr>
                <w:bCs/>
                <w:color w:val="000000" w:themeColor="text1"/>
                <w:lang w:val="en-US"/>
              </w:rPr>
              <w:t>8</w:t>
            </w:r>
            <w:r w:rsidR="00DF2CDA" w:rsidRPr="00193A0D">
              <w:rPr>
                <w:bCs/>
                <w:color w:val="000000" w:themeColor="text1"/>
                <w:lang w:val="en-US"/>
              </w:rPr>
              <w:t>48</w:t>
            </w:r>
            <w:r w:rsidRPr="00193A0D">
              <w:rPr>
                <w:bCs/>
                <w:color w:val="000000" w:themeColor="text1"/>
                <w:lang w:val="en-US"/>
              </w:rPr>
              <w:t>.</w:t>
            </w:r>
            <w:r w:rsidR="00DF2CDA" w:rsidRPr="00193A0D">
              <w:rPr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2977" w:type="dxa"/>
          </w:tcPr>
          <w:p w:rsidR="0050456A" w:rsidRPr="00F2748B" w:rsidRDefault="00006B1A" w:rsidP="00305E51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27,</w:t>
            </w:r>
            <w:r w:rsidR="00E15C40">
              <w:rPr>
                <w:bCs/>
                <w:color w:val="000000" w:themeColor="text1"/>
                <w:lang w:val="en-US"/>
              </w:rPr>
              <w:t>848.68</w:t>
            </w:r>
          </w:p>
        </w:tc>
      </w:tr>
      <w:tr w:rsidR="00424033" w:rsidRPr="00F2748B" w:rsidTr="00536A48">
        <w:trPr>
          <w:trHeight w:val="436"/>
          <w:jc w:val="center"/>
        </w:trPr>
        <w:tc>
          <w:tcPr>
            <w:tcW w:w="3123" w:type="dxa"/>
          </w:tcPr>
          <w:p w:rsidR="00424033" w:rsidRDefault="00424033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lang w:val="en-US"/>
              </w:rPr>
              <w:t>B</w:t>
            </w:r>
            <w:r w:rsidRPr="00F2748B">
              <w:rPr>
                <w:rFonts w:eastAsia="Times New Roman"/>
                <w:color w:val="000000"/>
                <w:lang w:val="en-US"/>
              </w:rPr>
              <w:t>utelase</w:t>
            </w:r>
            <w:proofErr w:type="spellEnd"/>
            <w:r>
              <w:rPr>
                <w:rFonts w:eastAsia="Times New Roman"/>
                <w:color w:val="000000"/>
                <w:lang w:val="en-US"/>
              </w:rPr>
              <w:t xml:space="preserve"> 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AY</w:t>
            </w:r>
            <w:r w:rsidR="00B430B9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2977" w:type="dxa"/>
          </w:tcPr>
          <w:p w:rsidR="00424033" w:rsidRPr="00C6427E" w:rsidRDefault="00AD799A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38</w:t>
            </w:r>
            <w:r w:rsidR="00590B13" w:rsidRPr="00C6427E">
              <w:rPr>
                <w:bCs/>
                <w:color w:val="000000" w:themeColor="text1"/>
                <w:lang w:val="en-US"/>
              </w:rPr>
              <w:t>,</w:t>
            </w:r>
            <w:r w:rsidRPr="00C6427E">
              <w:rPr>
                <w:bCs/>
                <w:color w:val="000000" w:themeColor="text1"/>
                <w:lang w:val="en-US"/>
              </w:rPr>
              <w:t>002.50</w:t>
            </w:r>
          </w:p>
        </w:tc>
        <w:tc>
          <w:tcPr>
            <w:tcW w:w="2977" w:type="dxa"/>
          </w:tcPr>
          <w:p w:rsidR="00424033" w:rsidRPr="00124E59" w:rsidRDefault="00275BAD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i/>
                <w:color w:val="000000" w:themeColor="text1"/>
                <w:vertAlign w:val="superscript"/>
                <w:lang w:val="en-US"/>
              </w:rPr>
            </w:pPr>
            <w:r w:rsidRPr="00124E59">
              <w:rPr>
                <w:bCs/>
                <w:i/>
                <w:color w:val="000000" w:themeColor="text1"/>
                <w:vertAlign w:val="superscript"/>
                <w:lang w:val="en-US"/>
              </w:rPr>
              <w:t>d</w:t>
            </w:r>
          </w:p>
        </w:tc>
      </w:tr>
      <w:tr w:rsidR="00424033" w:rsidRPr="00F2748B" w:rsidTr="00536A48">
        <w:trPr>
          <w:trHeight w:val="436"/>
          <w:jc w:val="center"/>
        </w:trPr>
        <w:tc>
          <w:tcPr>
            <w:tcW w:w="3123" w:type="dxa"/>
          </w:tcPr>
          <w:p w:rsidR="00424033" w:rsidRDefault="00424033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OaAEP1</w:t>
            </w:r>
            <w:r w:rsidR="00315356">
              <w:rPr>
                <w:color w:val="000000" w:themeColor="text1"/>
                <w:lang w:val="en-US"/>
              </w:rPr>
              <w:t>_</w:t>
            </w:r>
            <w:r w:rsidRPr="00F2748B">
              <w:rPr>
                <w:color w:val="000000" w:themeColor="text1"/>
                <w:lang w:val="en-US"/>
              </w:rPr>
              <w:t>C247A</w:t>
            </w:r>
            <w:r w:rsidR="00B430B9">
              <w:rPr>
                <w:i/>
                <w:color w:val="000000" w:themeColor="text1"/>
                <w:vertAlign w:val="superscript"/>
                <w:lang w:val="en-US"/>
              </w:rPr>
              <w:t>d</w:t>
            </w:r>
          </w:p>
        </w:tc>
        <w:tc>
          <w:tcPr>
            <w:tcW w:w="2977" w:type="dxa"/>
          </w:tcPr>
          <w:p w:rsidR="00424033" w:rsidRPr="00C6427E" w:rsidRDefault="00424033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color w:val="000000" w:themeColor="text1"/>
                <w:lang w:val="en-US"/>
              </w:rPr>
              <w:t>33</w:t>
            </w:r>
            <w:r w:rsidR="00590B13" w:rsidRPr="00C6427E">
              <w:rPr>
                <w:color w:val="000000" w:themeColor="text1"/>
                <w:lang w:val="en-US"/>
              </w:rPr>
              <w:t>,</w:t>
            </w:r>
            <w:r w:rsidRPr="00C6427E">
              <w:rPr>
                <w:color w:val="000000" w:themeColor="text1"/>
                <w:lang w:val="en-US"/>
              </w:rPr>
              <w:t>8</w:t>
            </w:r>
            <w:r w:rsidR="00423BC7" w:rsidRPr="00C6427E">
              <w:rPr>
                <w:color w:val="000000" w:themeColor="text1"/>
                <w:lang w:val="en-US"/>
              </w:rPr>
              <w:t>1</w:t>
            </w:r>
            <w:r w:rsidRPr="00C6427E">
              <w:rPr>
                <w:color w:val="000000" w:themeColor="text1"/>
                <w:lang w:val="en-US"/>
              </w:rPr>
              <w:t>4.</w:t>
            </w:r>
            <w:r w:rsidR="00423BC7" w:rsidRPr="00C6427E">
              <w:rPr>
                <w:color w:val="000000" w:themeColor="text1"/>
                <w:lang w:val="en-US"/>
              </w:rPr>
              <w:t>28</w:t>
            </w:r>
          </w:p>
        </w:tc>
        <w:tc>
          <w:tcPr>
            <w:tcW w:w="2977" w:type="dxa"/>
          </w:tcPr>
          <w:p w:rsidR="00424033" w:rsidRPr="00124E59" w:rsidRDefault="00124E59" w:rsidP="005A3018">
            <w:pPr>
              <w:tabs>
                <w:tab w:val="left" w:pos="1916"/>
              </w:tabs>
              <w:spacing w:line="360" w:lineRule="auto"/>
              <w:contextualSpacing/>
              <w:jc w:val="center"/>
              <w:rPr>
                <w:bCs/>
                <w:i/>
                <w:color w:val="000000" w:themeColor="text1"/>
                <w:vertAlign w:val="superscript"/>
                <w:lang w:val="en-US"/>
              </w:rPr>
            </w:pPr>
            <w:r w:rsidRPr="00124E59">
              <w:rPr>
                <w:bCs/>
                <w:i/>
                <w:color w:val="000000" w:themeColor="text1"/>
                <w:vertAlign w:val="superscript"/>
                <w:lang w:val="en-US"/>
              </w:rPr>
              <w:t>d</w:t>
            </w:r>
          </w:p>
        </w:tc>
      </w:tr>
    </w:tbl>
    <w:p w:rsidR="0050456A" w:rsidRPr="00881E91" w:rsidRDefault="0050456A" w:rsidP="000329BE">
      <w:pPr>
        <w:spacing w:line="276" w:lineRule="auto"/>
        <w:contextualSpacing/>
        <w:jc w:val="both"/>
        <w:rPr>
          <w:sz w:val="20"/>
          <w:szCs w:val="20"/>
          <w:lang w:val="en-US"/>
        </w:rPr>
      </w:pPr>
      <w:r w:rsidRPr="00881E91">
        <w:rPr>
          <w:i/>
          <w:sz w:val="20"/>
          <w:szCs w:val="20"/>
          <w:vertAlign w:val="superscript"/>
          <w:lang w:val="en-US"/>
        </w:rPr>
        <w:t>a</w:t>
      </w:r>
      <w:r w:rsidR="001539A4" w:rsidRPr="00881E91">
        <w:rPr>
          <w:sz w:val="20"/>
          <w:szCs w:val="20"/>
          <w:vertAlign w:val="superscript"/>
          <w:lang w:val="en-US"/>
        </w:rPr>
        <w:t xml:space="preserve"> </w:t>
      </w:r>
      <w:r w:rsidRPr="00881E91">
        <w:rPr>
          <w:sz w:val="20"/>
          <w:szCs w:val="20"/>
          <w:lang w:val="en-US"/>
        </w:rPr>
        <w:t>M</w:t>
      </w:r>
      <w:r w:rsidR="001539A4" w:rsidRPr="00881E91">
        <w:rPr>
          <w:sz w:val="20"/>
          <w:szCs w:val="20"/>
          <w:lang w:val="en-US"/>
        </w:rPr>
        <w:t>a</w:t>
      </w:r>
      <w:r w:rsidR="003D2CA6" w:rsidRPr="00881E91">
        <w:rPr>
          <w:sz w:val="20"/>
          <w:szCs w:val="20"/>
          <w:lang w:val="en-US"/>
        </w:rPr>
        <w:t>s</w:t>
      </w:r>
      <w:r w:rsidR="001539A4" w:rsidRPr="00881E91">
        <w:rPr>
          <w:sz w:val="20"/>
          <w:szCs w:val="20"/>
          <w:lang w:val="en-US"/>
        </w:rPr>
        <w:t xml:space="preserve">ses were </w:t>
      </w:r>
      <w:r w:rsidRPr="00881E91">
        <w:rPr>
          <w:sz w:val="20"/>
          <w:szCs w:val="20"/>
          <w:lang w:val="en-US"/>
        </w:rPr>
        <w:t xml:space="preserve">calculated using </w:t>
      </w:r>
      <w:r w:rsidR="009D634E" w:rsidRPr="00881E91">
        <w:rPr>
          <w:sz w:val="20"/>
          <w:szCs w:val="20"/>
          <w:lang w:val="en-US"/>
        </w:rPr>
        <w:t xml:space="preserve">the </w:t>
      </w:r>
      <w:proofErr w:type="spellStart"/>
      <w:r w:rsidRPr="00881E91">
        <w:rPr>
          <w:sz w:val="20"/>
          <w:szCs w:val="20"/>
          <w:lang w:val="en-US"/>
        </w:rPr>
        <w:t>ExPASy</w:t>
      </w:r>
      <w:proofErr w:type="spellEnd"/>
      <w:r w:rsidRPr="00881E91">
        <w:rPr>
          <w:sz w:val="20"/>
          <w:szCs w:val="20"/>
          <w:lang w:val="en-US"/>
        </w:rPr>
        <w:t xml:space="preserve"> </w:t>
      </w:r>
      <w:r w:rsidR="001C71C9" w:rsidRPr="00881E91">
        <w:rPr>
          <w:sz w:val="20"/>
          <w:szCs w:val="20"/>
          <w:lang w:val="en-US"/>
        </w:rPr>
        <w:t>tool</w:t>
      </w:r>
      <w:r w:rsidRPr="00881E91">
        <w:rPr>
          <w:sz w:val="20"/>
          <w:szCs w:val="20"/>
          <w:lang w:val="en-US"/>
        </w:rPr>
        <w:t xml:space="preserve">, </w:t>
      </w:r>
      <w:hyperlink r:id="rId10" w:history="1">
        <w:r w:rsidR="005832E0">
          <w:rPr>
            <w:rStyle w:val="Hipercze"/>
            <w:sz w:val="20"/>
            <w:szCs w:val="20"/>
            <w:lang w:val="en-US"/>
          </w:rPr>
          <w:t>https://web.expasy.org,</w:t>
        </w:r>
      </w:hyperlink>
      <w:r w:rsidR="00006B1A" w:rsidRPr="00881E91">
        <w:rPr>
          <w:sz w:val="20"/>
          <w:szCs w:val="20"/>
          <w:lang w:val="en-US"/>
        </w:rPr>
        <w:t xml:space="preserve"> and </w:t>
      </w:r>
      <w:proofErr w:type="spellStart"/>
      <w:r w:rsidR="00006B1A" w:rsidRPr="00881E91">
        <w:rPr>
          <w:sz w:val="20"/>
          <w:szCs w:val="20"/>
          <w:lang w:val="en-US"/>
        </w:rPr>
        <w:t>ChemDraw</w:t>
      </w:r>
      <w:proofErr w:type="spellEnd"/>
      <w:r w:rsidR="00006B1A" w:rsidRPr="00881E91">
        <w:rPr>
          <w:sz w:val="20"/>
          <w:szCs w:val="20"/>
          <w:lang w:val="en-US"/>
        </w:rPr>
        <w:t xml:space="preserve"> Ultra 7.0 software</w:t>
      </w:r>
      <w:r w:rsidRPr="00881E91">
        <w:rPr>
          <w:sz w:val="20"/>
          <w:szCs w:val="20"/>
          <w:lang w:val="en-US"/>
        </w:rPr>
        <w:t>.</w:t>
      </w:r>
    </w:p>
    <w:p w:rsidR="009D634E" w:rsidRPr="00881E91" w:rsidRDefault="001539A4" w:rsidP="000329BE">
      <w:pPr>
        <w:spacing w:line="276" w:lineRule="auto"/>
        <w:contextualSpacing/>
        <w:jc w:val="both"/>
        <w:rPr>
          <w:sz w:val="20"/>
          <w:szCs w:val="20"/>
          <w:lang w:val="en-US"/>
        </w:rPr>
      </w:pPr>
      <w:r w:rsidRPr="00881E91">
        <w:rPr>
          <w:i/>
          <w:sz w:val="20"/>
          <w:szCs w:val="20"/>
          <w:vertAlign w:val="superscript"/>
          <w:lang w:val="en-US"/>
        </w:rPr>
        <w:t>b</w:t>
      </w:r>
      <w:r w:rsidRPr="00881E91">
        <w:rPr>
          <w:sz w:val="20"/>
          <w:szCs w:val="20"/>
          <w:lang w:val="en-US"/>
        </w:rPr>
        <w:t xml:space="preserve"> </w:t>
      </w:r>
      <w:r w:rsidR="009D634E" w:rsidRPr="00881E91">
        <w:rPr>
          <w:sz w:val="20"/>
          <w:szCs w:val="20"/>
          <w:lang w:val="en-US"/>
        </w:rPr>
        <w:t>Peptide is amidated</w:t>
      </w:r>
      <w:r w:rsidR="000329BE">
        <w:rPr>
          <w:sz w:val="20"/>
          <w:szCs w:val="20"/>
          <w:lang w:val="en-US"/>
        </w:rPr>
        <w:t xml:space="preserve"> at </w:t>
      </w:r>
      <w:r w:rsidR="005832E0">
        <w:rPr>
          <w:sz w:val="20"/>
          <w:szCs w:val="20"/>
          <w:lang w:val="en-US"/>
        </w:rPr>
        <w:t>the </w:t>
      </w:r>
      <w:r w:rsidR="000329BE">
        <w:rPr>
          <w:sz w:val="20"/>
          <w:szCs w:val="20"/>
          <w:lang w:val="en-US"/>
        </w:rPr>
        <w:t>C-terminus</w:t>
      </w:r>
      <w:r w:rsidR="009D634E" w:rsidRPr="00881E91">
        <w:rPr>
          <w:sz w:val="20"/>
          <w:szCs w:val="20"/>
          <w:lang w:val="en-US"/>
        </w:rPr>
        <w:t>.</w:t>
      </w:r>
    </w:p>
    <w:p w:rsidR="001539A4" w:rsidRPr="00881E91" w:rsidRDefault="009D634E" w:rsidP="000329BE">
      <w:pPr>
        <w:spacing w:line="276" w:lineRule="auto"/>
        <w:contextualSpacing/>
        <w:jc w:val="both"/>
        <w:rPr>
          <w:sz w:val="20"/>
          <w:szCs w:val="20"/>
          <w:lang w:val="en-US"/>
        </w:rPr>
      </w:pPr>
      <w:r w:rsidRPr="00881E91">
        <w:rPr>
          <w:sz w:val="20"/>
          <w:szCs w:val="20"/>
          <w:vertAlign w:val="superscript"/>
          <w:lang w:val="en-US"/>
        </w:rPr>
        <w:t xml:space="preserve">c </w:t>
      </w:r>
      <w:r w:rsidR="000329BE" w:rsidRPr="000329BE">
        <w:rPr>
          <w:sz w:val="20"/>
          <w:szCs w:val="20"/>
          <w:lang w:val="en-US"/>
        </w:rPr>
        <w:t xml:space="preserve">The amino acid sequence of the full protein is provided in Figure S1. Note that the molecular mass of the maturated GFP is lower </w:t>
      </w:r>
      <w:r w:rsidR="000329BE" w:rsidRPr="00193A0D">
        <w:rPr>
          <w:color w:val="000000" w:themeColor="text1"/>
          <w:sz w:val="20"/>
          <w:szCs w:val="20"/>
          <w:lang w:val="en-US"/>
        </w:rPr>
        <w:t xml:space="preserve">by </w:t>
      </w:r>
      <w:r w:rsidR="00DF2CDA" w:rsidRPr="00193A0D">
        <w:rPr>
          <w:color w:val="000000" w:themeColor="text1"/>
          <w:sz w:val="20"/>
          <w:szCs w:val="20"/>
          <w:lang w:val="en-US"/>
        </w:rPr>
        <w:t>20</w:t>
      </w:r>
      <w:r w:rsidR="000329BE" w:rsidRPr="00193A0D">
        <w:rPr>
          <w:color w:val="000000" w:themeColor="text1"/>
          <w:sz w:val="20"/>
          <w:szCs w:val="20"/>
          <w:lang w:val="en-US"/>
        </w:rPr>
        <w:t>.0</w:t>
      </w:r>
      <w:r w:rsidR="00DF2CDA" w:rsidRPr="00193A0D">
        <w:rPr>
          <w:color w:val="000000" w:themeColor="text1"/>
          <w:sz w:val="20"/>
          <w:szCs w:val="20"/>
          <w:lang w:val="en-US"/>
        </w:rPr>
        <w:t>3</w:t>
      </w:r>
      <w:r w:rsidR="000329BE" w:rsidRPr="000329BE">
        <w:rPr>
          <w:sz w:val="20"/>
          <w:szCs w:val="20"/>
          <w:lang w:val="en-US"/>
        </w:rPr>
        <w:t xml:space="preserve"> Da compared to the amino acid sequence due to fluorophore formation.</w:t>
      </w:r>
    </w:p>
    <w:p w:rsidR="00124E59" w:rsidRPr="00881E91" w:rsidRDefault="00124E59" w:rsidP="000329BE">
      <w:pPr>
        <w:spacing w:line="276" w:lineRule="auto"/>
        <w:contextualSpacing/>
        <w:jc w:val="both"/>
        <w:rPr>
          <w:sz w:val="20"/>
          <w:szCs w:val="20"/>
          <w:lang w:val="en-US"/>
        </w:rPr>
      </w:pPr>
      <w:r w:rsidRPr="00881E91">
        <w:rPr>
          <w:i/>
          <w:sz w:val="20"/>
          <w:szCs w:val="20"/>
          <w:vertAlign w:val="superscript"/>
          <w:lang w:val="en-US"/>
        </w:rPr>
        <w:t>d</w:t>
      </w:r>
      <w:r w:rsidRPr="00881E91">
        <w:rPr>
          <w:sz w:val="20"/>
          <w:szCs w:val="20"/>
          <w:lang w:val="en-US"/>
        </w:rPr>
        <w:t xml:space="preserve"> Cleavage occurs at multiple sites and the resultant purified enzyme is a mixture of different constructs having very similar masses.</w:t>
      </w:r>
    </w:p>
    <w:p w:rsidR="0050456A" w:rsidRPr="00F2748B" w:rsidRDefault="0050456A" w:rsidP="0050456A">
      <w:pPr>
        <w:spacing w:after="200" w:line="360" w:lineRule="auto"/>
        <w:jc w:val="both"/>
        <w:rPr>
          <w:lang w:val="en-US"/>
        </w:rPr>
      </w:pPr>
    </w:p>
    <w:p w:rsidR="0050456A" w:rsidRPr="00F2748B" w:rsidRDefault="0050456A" w:rsidP="0050456A">
      <w:pPr>
        <w:spacing w:after="200" w:line="360" w:lineRule="auto"/>
        <w:jc w:val="both"/>
        <w:rPr>
          <w:lang w:val="en-US"/>
        </w:rPr>
      </w:pPr>
    </w:p>
    <w:p w:rsidR="0050456A" w:rsidRPr="00F2748B" w:rsidRDefault="0050456A" w:rsidP="0050456A">
      <w:pPr>
        <w:spacing w:after="200" w:line="360" w:lineRule="auto"/>
        <w:jc w:val="both"/>
        <w:rPr>
          <w:lang w:val="en-US"/>
        </w:rPr>
      </w:pPr>
    </w:p>
    <w:p w:rsidR="0050456A" w:rsidRPr="00F2748B" w:rsidRDefault="0050456A" w:rsidP="0050456A">
      <w:pPr>
        <w:spacing w:after="200" w:line="360" w:lineRule="auto"/>
        <w:jc w:val="both"/>
        <w:rPr>
          <w:lang w:val="en-US"/>
        </w:rPr>
      </w:pPr>
    </w:p>
    <w:p w:rsidR="0050456A" w:rsidRDefault="0050456A" w:rsidP="0050456A">
      <w:pPr>
        <w:spacing w:after="200" w:line="360" w:lineRule="auto"/>
        <w:jc w:val="both"/>
        <w:rPr>
          <w:lang w:val="en-US"/>
        </w:rPr>
      </w:pPr>
    </w:p>
    <w:p w:rsidR="00424033" w:rsidRDefault="00424033" w:rsidP="0050456A">
      <w:pPr>
        <w:spacing w:after="200" w:line="360" w:lineRule="auto"/>
        <w:jc w:val="both"/>
        <w:rPr>
          <w:lang w:val="en-US"/>
        </w:rPr>
      </w:pPr>
    </w:p>
    <w:p w:rsidR="00EF7713" w:rsidRDefault="00EF7713" w:rsidP="0050456A">
      <w:pPr>
        <w:spacing w:after="200" w:line="360" w:lineRule="auto"/>
        <w:jc w:val="both"/>
        <w:rPr>
          <w:lang w:val="en-US"/>
        </w:rPr>
      </w:pPr>
    </w:p>
    <w:p w:rsidR="001C71C9" w:rsidRDefault="001C71C9" w:rsidP="0050456A">
      <w:pPr>
        <w:spacing w:after="200" w:line="360" w:lineRule="auto"/>
        <w:jc w:val="both"/>
        <w:rPr>
          <w:lang w:val="en-US"/>
        </w:rPr>
      </w:pPr>
    </w:p>
    <w:p w:rsidR="0050456A" w:rsidRPr="00F02ED0" w:rsidRDefault="0050456A" w:rsidP="0050456A">
      <w:pPr>
        <w:tabs>
          <w:tab w:val="left" w:pos="1916"/>
        </w:tabs>
        <w:spacing w:line="360" w:lineRule="auto"/>
        <w:jc w:val="both"/>
        <w:rPr>
          <w:color w:val="000000" w:themeColor="text1"/>
          <w:lang w:val="en-US"/>
        </w:rPr>
      </w:pPr>
      <w:r w:rsidRPr="001C71C9">
        <w:rPr>
          <w:rStyle w:val="Nagwek2Znak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Table S</w:t>
      </w:r>
      <w:r w:rsidR="00682D78" w:rsidRPr="001C71C9">
        <w:rPr>
          <w:rStyle w:val="Nagwek2Znak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3</w:t>
      </w:r>
      <w:r w:rsidRPr="001C71C9">
        <w:rPr>
          <w:b/>
          <w:color w:val="000000" w:themeColor="text1"/>
          <w:lang w:val="en-US"/>
        </w:rPr>
        <w:t xml:space="preserve">. </w:t>
      </w:r>
      <w:r w:rsidRPr="001C71C9">
        <w:rPr>
          <w:color w:val="000000" w:themeColor="text1"/>
          <w:lang w:val="en-US"/>
        </w:rPr>
        <w:t>List</w:t>
      </w:r>
      <w:r w:rsidRPr="00F02ED0">
        <w:rPr>
          <w:color w:val="000000" w:themeColor="text1"/>
          <w:lang w:val="en-US"/>
        </w:rPr>
        <w:t xml:space="preserve"> of calculated and experimental </w:t>
      </w:r>
      <w:r w:rsidR="009D634E">
        <w:rPr>
          <w:color w:val="000000" w:themeColor="text1"/>
          <w:lang w:val="en-US"/>
        </w:rPr>
        <w:t xml:space="preserve">average </w:t>
      </w:r>
      <w:r w:rsidRPr="00F02ED0">
        <w:rPr>
          <w:color w:val="000000" w:themeColor="text1"/>
          <w:lang w:val="en-US"/>
        </w:rPr>
        <w:t xml:space="preserve">molecular masses of ligation products obtained in </w:t>
      </w:r>
      <w:r w:rsidR="00C8157C">
        <w:rPr>
          <w:color w:val="000000" w:themeColor="text1"/>
          <w:lang w:val="en-US"/>
        </w:rPr>
        <w:t>this</w:t>
      </w:r>
      <w:r w:rsidRPr="00F02ED0">
        <w:rPr>
          <w:color w:val="000000" w:themeColor="text1"/>
          <w:lang w:val="en-US"/>
        </w:rPr>
        <w:t xml:space="preserve"> study. </w:t>
      </w:r>
      <w:r w:rsidR="00F02ED0" w:rsidRPr="00F02ED0">
        <w:rPr>
          <w:color w:val="000000" w:themeColor="text1"/>
          <w:lang w:val="en-US"/>
        </w:rPr>
        <w:t xml:space="preserve">FAM, </w:t>
      </w:r>
      <w:proofErr w:type="spellStart"/>
      <w:r w:rsidR="00F02ED0" w:rsidRPr="00F02ED0">
        <w:rPr>
          <w:color w:val="000000" w:themeColor="text1"/>
          <w:lang w:val="en-US"/>
        </w:rPr>
        <w:t>Me</w:t>
      </w:r>
      <w:r w:rsidR="009D634E">
        <w:rPr>
          <w:color w:val="000000" w:themeColor="text1"/>
          <w:lang w:val="en-US"/>
        </w:rPr>
        <w:t>t</w:t>
      </w:r>
      <w:r w:rsidR="00F02ED0" w:rsidRPr="00F02ED0">
        <w:rPr>
          <w:color w:val="000000" w:themeColor="text1"/>
          <w:lang w:val="en-US"/>
        </w:rPr>
        <w:t>Ala</w:t>
      </w:r>
      <w:proofErr w:type="spellEnd"/>
      <w:r w:rsidR="00F02ED0" w:rsidRPr="00F02ED0">
        <w:rPr>
          <w:color w:val="000000" w:themeColor="text1"/>
          <w:lang w:val="en-US"/>
        </w:rPr>
        <w:t xml:space="preserve">, </w:t>
      </w:r>
      <w:proofErr w:type="spellStart"/>
      <w:r w:rsidR="00F02ED0" w:rsidRPr="00F02ED0">
        <w:rPr>
          <w:color w:val="000000" w:themeColor="text1"/>
          <w:lang w:val="en-US"/>
        </w:rPr>
        <w:t>Aib</w:t>
      </w:r>
      <w:proofErr w:type="spellEnd"/>
      <w:r w:rsidR="00F02ED0" w:rsidRPr="00F02ED0">
        <w:rPr>
          <w:color w:val="000000" w:themeColor="text1"/>
          <w:lang w:val="en-US"/>
        </w:rPr>
        <w:t xml:space="preserve">, </w:t>
      </w:r>
      <w:r w:rsidR="009D634E">
        <w:rPr>
          <w:color w:val="000000" w:themeColor="text1"/>
          <w:lang w:val="en-US"/>
        </w:rPr>
        <w:t xml:space="preserve">and </w:t>
      </w:r>
      <w:proofErr w:type="spellStart"/>
      <w:r w:rsidR="00F02ED0" w:rsidRPr="00F02ED0">
        <w:rPr>
          <w:color w:val="000000" w:themeColor="text1"/>
          <w:lang w:val="en-US"/>
        </w:rPr>
        <w:t>NorVa</w:t>
      </w:r>
      <w:r w:rsidR="009D634E">
        <w:rPr>
          <w:color w:val="000000" w:themeColor="text1"/>
          <w:lang w:val="en-US"/>
        </w:rPr>
        <w:t>l</w:t>
      </w:r>
      <w:proofErr w:type="spellEnd"/>
      <w:r w:rsidR="00F02ED0" w:rsidRPr="00F02ED0">
        <w:rPr>
          <w:color w:val="000000" w:themeColor="text1"/>
          <w:lang w:val="en-US"/>
        </w:rPr>
        <w:t xml:space="preserve"> indicate 5(6)-</w:t>
      </w:r>
      <w:proofErr w:type="spellStart"/>
      <w:r w:rsidR="00F02ED0" w:rsidRPr="00F02ED0">
        <w:rPr>
          <w:color w:val="000000" w:themeColor="text1"/>
          <w:lang w:val="en-US"/>
        </w:rPr>
        <w:t>carboxyfluorescein</w:t>
      </w:r>
      <w:proofErr w:type="spellEnd"/>
      <w:r w:rsidR="00F02ED0" w:rsidRPr="00F02ED0">
        <w:rPr>
          <w:color w:val="000000" w:themeColor="text1"/>
          <w:lang w:val="en-US"/>
        </w:rPr>
        <w:t xml:space="preserve">, N-methyl-L-alanine, </w:t>
      </w:r>
      <w:r w:rsidR="00F02ED0" w:rsidRPr="00F02ED0">
        <w:rPr>
          <w:color w:val="000000" w:themeColor="text1"/>
          <w:lang w:val="en-US"/>
        </w:rPr>
        <w:sym w:font="Symbol" w:char="F061"/>
      </w:r>
      <w:r w:rsidR="00F02ED0" w:rsidRPr="00F02ED0">
        <w:rPr>
          <w:color w:val="000000" w:themeColor="text1"/>
          <w:lang w:val="en-US"/>
        </w:rPr>
        <w:t>-</w:t>
      </w:r>
      <w:proofErr w:type="spellStart"/>
      <w:r w:rsidR="00F02ED0" w:rsidRPr="00F02ED0">
        <w:rPr>
          <w:color w:val="000000" w:themeColor="text1"/>
          <w:lang w:val="en-US"/>
        </w:rPr>
        <w:t>aminoisobutyric</w:t>
      </w:r>
      <w:proofErr w:type="spellEnd"/>
      <w:r w:rsidR="00F02ED0" w:rsidRPr="00F02ED0">
        <w:rPr>
          <w:color w:val="000000" w:themeColor="text1"/>
          <w:lang w:val="en-US"/>
        </w:rPr>
        <w:t xml:space="preserve"> acid, </w:t>
      </w:r>
      <w:r w:rsidR="009D634E">
        <w:rPr>
          <w:color w:val="000000" w:themeColor="text1"/>
          <w:lang w:val="en-US"/>
        </w:rPr>
        <w:t xml:space="preserve">and </w:t>
      </w:r>
      <w:r w:rsidR="00F02ED0" w:rsidRPr="00F02ED0">
        <w:rPr>
          <w:color w:val="000000" w:themeColor="text1"/>
          <w:lang w:val="en-US"/>
        </w:rPr>
        <w:t>L-norvaline, respectively.</w:t>
      </w:r>
    </w:p>
    <w:tbl>
      <w:tblPr>
        <w:tblStyle w:val="Tabela-Siatka"/>
        <w:tblW w:w="9219" w:type="dxa"/>
        <w:jc w:val="center"/>
        <w:tblLook w:val="04A0" w:firstRow="1" w:lastRow="0" w:firstColumn="1" w:lastColumn="0" w:noHBand="0" w:noVBand="1"/>
      </w:tblPr>
      <w:tblGrid>
        <w:gridCol w:w="3265"/>
        <w:gridCol w:w="2977"/>
        <w:gridCol w:w="2977"/>
      </w:tblGrid>
      <w:tr w:rsidR="0050456A" w:rsidRPr="00F2748B" w:rsidTr="00F02ED0">
        <w:trPr>
          <w:trHeight w:val="436"/>
          <w:jc w:val="center"/>
        </w:trPr>
        <w:tc>
          <w:tcPr>
            <w:tcW w:w="3265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jc w:val="center"/>
              <w:rPr>
                <w:lang w:val="en-US"/>
              </w:rPr>
            </w:pPr>
            <w:r w:rsidRPr="00F2748B">
              <w:rPr>
                <w:lang w:val="en-US"/>
              </w:rPr>
              <w:t>Peptide/protein</w:t>
            </w:r>
          </w:p>
        </w:tc>
        <w:tc>
          <w:tcPr>
            <w:tcW w:w="2977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jc w:val="center"/>
              <w:rPr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Calculated</w:t>
            </w:r>
            <w:r w:rsidRPr="00F2748B">
              <w:rPr>
                <w:bCs/>
                <w:color w:val="000000" w:themeColor="text1"/>
                <w:lang w:val="en-US"/>
              </w:rPr>
              <w:t xml:space="preserve"> average molecular masses (Da)</w:t>
            </w:r>
            <w:r w:rsidR="00424033" w:rsidRPr="00424033">
              <w:rPr>
                <w:bCs/>
                <w:i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977" w:type="dxa"/>
          </w:tcPr>
          <w:p w:rsidR="0050456A" w:rsidRPr="00F2748B" w:rsidRDefault="0050456A" w:rsidP="005A3018">
            <w:pPr>
              <w:tabs>
                <w:tab w:val="left" w:pos="1916"/>
              </w:tabs>
              <w:spacing w:line="360" w:lineRule="auto"/>
              <w:jc w:val="center"/>
              <w:rPr>
                <w:lang w:val="en-US"/>
              </w:rPr>
            </w:pPr>
            <w:r w:rsidRPr="00F2748B">
              <w:rPr>
                <w:bCs/>
                <w:color w:val="000000" w:themeColor="text1"/>
                <w:lang w:val="en-US"/>
              </w:rPr>
              <w:t>Experimental average molecular masses (Da)</w:t>
            </w:r>
          </w:p>
        </w:tc>
      </w:tr>
      <w:tr w:rsidR="00F21365" w:rsidRPr="00F2748B" w:rsidTr="00F02ED0">
        <w:trPr>
          <w:trHeight w:val="334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 w:themeColor="text1"/>
                <w:lang w:val="en-US"/>
              </w:rPr>
              <w:t>GLPVSTKPVATRN</w:t>
            </w:r>
            <w:r>
              <w:rPr>
                <w:rFonts w:eastAsia="Times New Roman"/>
                <w:color w:val="000000" w:themeColor="text1"/>
                <w:lang w:val="en-US"/>
              </w:rPr>
              <w:t xml:space="preserve"> (cyclic)</w:t>
            </w:r>
          </w:p>
        </w:tc>
        <w:tc>
          <w:tcPr>
            <w:tcW w:w="2977" w:type="dxa"/>
          </w:tcPr>
          <w:p w:rsidR="00F21365" w:rsidRPr="00C6427E" w:rsidRDefault="00F21365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/>
              </w:rPr>
              <w:t>1321.56</w:t>
            </w:r>
          </w:p>
        </w:tc>
        <w:tc>
          <w:tcPr>
            <w:tcW w:w="2977" w:type="dxa"/>
          </w:tcPr>
          <w:p w:rsidR="00F21365" w:rsidRPr="00C6427E" w:rsidRDefault="00E90346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1320.1</w:t>
            </w:r>
            <w:r w:rsidR="00165F82" w:rsidRPr="00C6427E">
              <w:rPr>
                <w:rFonts w:eastAsia="Times New Roman"/>
                <w:color w:val="000000" w:themeColor="text1"/>
                <w:lang w:val="en-US" w:eastAsia="pl-PL"/>
              </w:rPr>
              <w:t>6</w:t>
            </w:r>
          </w:p>
        </w:tc>
      </w:tr>
      <w:tr w:rsidR="00F21365" w:rsidRPr="00F2748B" w:rsidTr="00F02ED0">
        <w:trPr>
          <w:trHeight w:val="334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F</w:t>
            </w:r>
            <w:r>
              <w:rPr>
                <w:rFonts w:eastAsia="Times New Roman"/>
                <w:color w:val="000000"/>
                <w:lang w:val="en-US"/>
              </w:rPr>
              <w:t>AM</w:t>
            </w:r>
            <w:r w:rsidRPr="00F2748B">
              <w:rPr>
                <w:rFonts w:eastAsia="Times New Roman"/>
                <w:color w:val="000000"/>
                <w:lang w:val="en-US"/>
              </w:rPr>
              <w:t>-GKYIN-</w:t>
            </w:r>
            <w:proofErr w:type="spellStart"/>
            <w:r w:rsidRPr="00F2748B">
              <w:rPr>
                <w:lang w:val="en-US"/>
              </w:rPr>
              <w:t>GFP</w:t>
            </w:r>
            <w:r w:rsidR="003049C5" w:rsidRPr="003049C5">
              <w:rPr>
                <w:i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2977" w:type="dxa"/>
          </w:tcPr>
          <w:p w:rsidR="00F21365" w:rsidRPr="00193A0D" w:rsidRDefault="008E7454" w:rsidP="00C6427E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193A0D">
              <w:rPr>
                <w:rFonts w:eastAsia="Times New Roman"/>
                <w:color w:val="000000" w:themeColor="text1"/>
                <w:lang w:val="en-US" w:eastAsia="pl-PL"/>
              </w:rPr>
              <w:t>29,97</w:t>
            </w:r>
            <w:r w:rsidR="003049C5" w:rsidRPr="00193A0D">
              <w:rPr>
                <w:rFonts w:eastAsia="Times New Roman"/>
                <w:color w:val="000000" w:themeColor="text1"/>
                <w:lang w:val="en-US" w:eastAsia="pl-PL"/>
              </w:rPr>
              <w:t>3</w:t>
            </w:r>
            <w:r w:rsidRPr="00193A0D">
              <w:rPr>
                <w:rFonts w:eastAsia="Times New Roman"/>
                <w:color w:val="000000" w:themeColor="text1"/>
                <w:lang w:val="en-US" w:eastAsia="pl-PL"/>
              </w:rPr>
              <w:t>.6</w:t>
            </w:r>
            <w:r w:rsidR="003049C5" w:rsidRPr="00193A0D">
              <w:rPr>
                <w:rFonts w:eastAsia="Times New Roman"/>
                <w:color w:val="000000" w:themeColor="text1"/>
                <w:lang w:val="en-US" w:eastAsia="pl-PL"/>
              </w:rPr>
              <w:t>3</w:t>
            </w:r>
          </w:p>
        </w:tc>
        <w:tc>
          <w:tcPr>
            <w:tcW w:w="2977" w:type="dxa"/>
          </w:tcPr>
          <w:p w:rsidR="00F21365" w:rsidRPr="00C6427E" w:rsidRDefault="00BF288F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 w:eastAsia="pl-PL"/>
              </w:rPr>
              <w:t>29,979</w:t>
            </w:r>
            <w:r w:rsidR="00C6427E" w:rsidRPr="00C6427E">
              <w:rPr>
                <w:rFonts w:eastAsia="Times New Roman"/>
                <w:color w:val="000000" w:themeColor="text1"/>
                <w:lang w:val="en-US" w:eastAsia="pl-PL"/>
              </w:rPr>
              <w:t>.</w:t>
            </w:r>
            <w:r>
              <w:rPr>
                <w:rFonts w:eastAsia="Times New Roman"/>
                <w:color w:val="000000" w:themeColor="text1"/>
                <w:lang w:val="en-US" w:eastAsia="pl-PL"/>
              </w:rPr>
              <w:t>46</w:t>
            </w:r>
          </w:p>
        </w:tc>
      </w:tr>
      <w:tr w:rsidR="00F21365" w:rsidRPr="00F2748B" w:rsidTr="00F02ED0">
        <w:trPr>
          <w:trHeight w:val="197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F</w:t>
            </w:r>
            <w:r>
              <w:rPr>
                <w:rFonts w:eastAsia="Times New Roman"/>
                <w:color w:val="000000"/>
                <w:lang w:val="en-US"/>
              </w:rPr>
              <w:t>AM</w:t>
            </w:r>
            <w:r w:rsidRPr="00F2748B">
              <w:rPr>
                <w:rFonts w:eastAsia="Times New Roman"/>
                <w:color w:val="000000"/>
                <w:lang w:val="en-US"/>
              </w:rPr>
              <w:t>-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GKYINGVGKY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1455.58</w:t>
            </w:r>
          </w:p>
        </w:tc>
        <w:tc>
          <w:tcPr>
            <w:tcW w:w="2977" w:type="dxa"/>
          </w:tcPr>
          <w:p w:rsidR="00F21365" w:rsidRPr="00C6427E" w:rsidRDefault="00165F82" w:rsidP="00AD6E1E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14</w:t>
            </w:r>
            <w:r w:rsidR="00AD6E1E" w:rsidRPr="00C6427E">
              <w:rPr>
                <w:bCs/>
                <w:color w:val="000000" w:themeColor="text1"/>
                <w:lang w:val="en-US"/>
              </w:rPr>
              <w:t>56</w:t>
            </w:r>
            <w:r w:rsidRPr="00C6427E">
              <w:rPr>
                <w:bCs/>
                <w:color w:val="000000" w:themeColor="text1"/>
                <w:lang w:val="en-US"/>
              </w:rPr>
              <w:t>.15</w:t>
            </w:r>
          </w:p>
        </w:tc>
      </w:tr>
      <w:tr w:rsidR="00F21365" w:rsidRPr="00F2748B" w:rsidTr="00F02ED0">
        <w:trPr>
          <w:trHeight w:val="331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F</w:t>
            </w:r>
            <w:r>
              <w:rPr>
                <w:rFonts w:eastAsia="Times New Roman"/>
                <w:color w:val="000000"/>
                <w:lang w:val="en-US"/>
              </w:rPr>
              <w:t>AM</w:t>
            </w:r>
            <w:r w:rsidRPr="00F2748B">
              <w:rPr>
                <w:rFonts w:eastAsia="Times New Roman"/>
                <w:color w:val="000000"/>
                <w:lang w:val="en-US"/>
              </w:rPr>
              <w:t>-GKYIN-</w:t>
            </w:r>
            <w:r w:rsidRPr="00F2748B">
              <w:rPr>
                <w:lang w:val="en-US"/>
              </w:rPr>
              <w:t>Δ24_ASN</w:t>
            </w:r>
          </w:p>
        </w:tc>
        <w:tc>
          <w:tcPr>
            <w:tcW w:w="2977" w:type="dxa"/>
          </w:tcPr>
          <w:p w:rsidR="00F21365" w:rsidRPr="00C6427E" w:rsidRDefault="00F21365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12</w:t>
            </w:r>
            <w:r w:rsidR="001B4CBC" w:rsidRPr="00C6427E">
              <w:rPr>
                <w:rFonts w:eastAsia="Times New Roman"/>
                <w:color w:val="000000" w:themeColor="text1"/>
                <w:lang w:val="en-US" w:eastAsia="pl-PL"/>
              </w:rPr>
              <w:t>,</w:t>
            </w: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845.11</w:t>
            </w:r>
          </w:p>
        </w:tc>
        <w:tc>
          <w:tcPr>
            <w:tcW w:w="2977" w:type="dxa"/>
          </w:tcPr>
          <w:p w:rsidR="00F21365" w:rsidRPr="00C6427E" w:rsidRDefault="00F21365" w:rsidP="00AD6E1E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12</w:t>
            </w:r>
            <w:r w:rsidR="00E90346" w:rsidRPr="00C6427E">
              <w:rPr>
                <w:rFonts w:eastAsia="Times New Roman"/>
                <w:color w:val="000000" w:themeColor="text1"/>
                <w:lang w:val="en-US" w:eastAsia="pl-PL"/>
              </w:rPr>
              <w:t>,</w:t>
            </w:r>
            <w:r w:rsidR="00AD6E1E" w:rsidRPr="00C6427E">
              <w:rPr>
                <w:rFonts w:eastAsia="Times New Roman"/>
                <w:color w:val="000000" w:themeColor="text1"/>
                <w:lang w:val="en-US" w:eastAsia="pl-PL"/>
              </w:rPr>
              <w:t>848.10</w:t>
            </w:r>
          </w:p>
        </w:tc>
      </w:tr>
      <w:tr w:rsidR="00F21365" w:rsidRPr="00F2748B" w:rsidTr="00F02ED0">
        <w:trPr>
          <w:trHeight w:val="196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YKVINGVGKY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1139.34</w:t>
            </w:r>
          </w:p>
        </w:tc>
        <w:tc>
          <w:tcPr>
            <w:tcW w:w="2977" w:type="dxa"/>
          </w:tcPr>
          <w:p w:rsidR="00F21365" w:rsidRPr="00C6427E" w:rsidRDefault="00C542A9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1139.87</w:t>
            </w:r>
          </w:p>
        </w:tc>
      </w:tr>
      <w:tr w:rsidR="00F21365" w:rsidRPr="00F2748B" w:rsidTr="00F02ED0">
        <w:trPr>
          <w:trHeight w:val="202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YKVINGLGKY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F21365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1154.37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1155.85</w:t>
            </w:r>
          </w:p>
        </w:tc>
      </w:tr>
      <w:tr w:rsidR="00F21365" w:rsidRPr="00F2748B" w:rsidTr="00F02ED0">
        <w:trPr>
          <w:trHeight w:val="207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YKVINGIGKY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F21365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1154.37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1156.21</w:t>
            </w:r>
          </w:p>
        </w:tc>
      </w:tr>
      <w:tr w:rsidR="00F21365" w:rsidRPr="00F2748B" w:rsidTr="00F02ED0">
        <w:trPr>
          <w:trHeight w:val="200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YKVING(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Me</w:t>
            </w:r>
            <w:r w:rsidR="009D634E">
              <w:rPr>
                <w:rFonts w:eastAsia="Times New Roman"/>
                <w:color w:val="000000"/>
                <w:lang w:val="en-US"/>
              </w:rPr>
              <w:t>t</w:t>
            </w:r>
            <w:r w:rsidRPr="00F2748B">
              <w:rPr>
                <w:rFonts w:eastAsia="Times New Roman"/>
                <w:color w:val="000000"/>
                <w:lang w:val="en-US"/>
              </w:rPr>
              <w:t>Ala</w:t>
            </w:r>
            <w:proofErr w:type="spellEnd"/>
            <w:r w:rsidRPr="00F2748B">
              <w:rPr>
                <w:rFonts w:eastAsia="Times New Roman"/>
                <w:color w:val="000000"/>
                <w:lang w:val="en-US"/>
              </w:rPr>
              <w:t>)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1125.32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1126.21</w:t>
            </w:r>
          </w:p>
        </w:tc>
      </w:tr>
      <w:tr w:rsidR="00F21365" w:rsidRPr="00F2748B" w:rsidTr="00F02ED0">
        <w:trPr>
          <w:trHeight w:val="53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YKVING(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Aib</w:t>
            </w:r>
            <w:proofErr w:type="spellEnd"/>
            <w:r w:rsidRPr="00F2748B">
              <w:rPr>
                <w:rFonts w:eastAsia="Times New Roman"/>
                <w:color w:val="000000"/>
                <w:lang w:val="en-US"/>
              </w:rPr>
              <w:t>)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1125.32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1126.18</w:t>
            </w:r>
          </w:p>
        </w:tc>
      </w:tr>
      <w:tr w:rsidR="00F21365" w:rsidRPr="00F2748B" w:rsidTr="00F02ED0">
        <w:trPr>
          <w:trHeight w:val="53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F2748B">
              <w:rPr>
                <w:rFonts w:eastAsia="Times New Roman"/>
                <w:color w:val="000000"/>
                <w:lang w:val="en-US"/>
              </w:rPr>
              <w:t>YKVING(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NorVa</w:t>
            </w:r>
            <w:r w:rsidR="009D634E">
              <w:rPr>
                <w:rFonts w:eastAsia="Times New Roman"/>
                <w:color w:val="000000"/>
                <w:lang w:val="en-US"/>
              </w:rPr>
              <w:t>l</w:t>
            </w:r>
            <w:proofErr w:type="spellEnd"/>
            <w:r w:rsidRPr="00F2748B">
              <w:rPr>
                <w:rFonts w:eastAsia="Times New Roman"/>
                <w:color w:val="000000"/>
                <w:lang w:val="en-US"/>
              </w:rPr>
              <w:t>)</w:t>
            </w:r>
            <w:proofErr w:type="spellStart"/>
            <w:r w:rsidRPr="00F2748B">
              <w:rPr>
                <w:rFonts w:eastAsia="Times New Roman"/>
                <w:color w:val="000000"/>
                <w:lang w:val="en-US"/>
              </w:rPr>
              <w:t>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1139.35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1139.89</w:t>
            </w:r>
          </w:p>
        </w:tc>
      </w:tr>
      <w:tr w:rsidR="00F21365" w:rsidRPr="00F2748B" w:rsidTr="00F02ED0">
        <w:trPr>
          <w:trHeight w:val="53"/>
          <w:jc w:val="center"/>
        </w:trPr>
        <w:tc>
          <w:tcPr>
            <w:tcW w:w="3265" w:type="dxa"/>
          </w:tcPr>
          <w:p w:rsidR="00F21365" w:rsidRPr="00F2748B" w:rsidRDefault="00F21365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proofErr w:type="spellStart"/>
            <w:r w:rsidRPr="00F2748B">
              <w:rPr>
                <w:color w:val="000000" w:themeColor="text1"/>
                <w:lang w:val="en-US"/>
              </w:rPr>
              <w:t>YKLANGLGKY</w:t>
            </w:r>
            <w:r w:rsidR="009D634E"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F21365" w:rsidRPr="00C6427E" w:rsidRDefault="008E7454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1125.32</w:t>
            </w:r>
          </w:p>
        </w:tc>
        <w:tc>
          <w:tcPr>
            <w:tcW w:w="2977" w:type="dxa"/>
          </w:tcPr>
          <w:p w:rsidR="00F21365" w:rsidRPr="00C6427E" w:rsidRDefault="00684607" w:rsidP="00F21365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1126.04</w:t>
            </w:r>
          </w:p>
        </w:tc>
      </w:tr>
      <w:tr w:rsidR="00684607" w:rsidRPr="00F2748B" w:rsidTr="00F02ED0">
        <w:trPr>
          <w:trHeight w:val="53"/>
          <w:jc w:val="center"/>
        </w:trPr>
        <w:tc>
          <w:tcPr>
            <w:tcW w:w="3265" w:type="dxa"/>
          </w:tcPr>
          <w:p w:rsidR="00684607" w:rsidRPr="00F2748B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2748B">
              <w:rPr>
                <w:color w:val="000000" w:themeColor="text1"/>
                <w:lang w:val="en-US"/>
              </w:rPr>
              <w:t>YKLANGVGKY</w:t>
            </w:r>
            <w:r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684607" w:rsidRPr="00C6427E" w:rsidRDefault="00684607" w:rsidP="00684607">
            <w:pPr>
              <w:shd w:val="clear" w:color="auto" w:fill="FFFFFF"/>
              <w:jc w:val="center"/>
              <w:rPr>
                <w:rFonts w:eastAsia="Times New Roman"/>
                <w:color w:val="313233"/>
                <w:lang w:val="en-US" w:eastAsia="pl-PL"/>
              </w:rPr>
            </w:pPr>
            <w:r w:rsidRPr="00C6427E">
              <w:rPr>
                <w:rFonts w:eastAsia="Times New Roman"/>
                <w:color w:val="313233"/>
                <w:lang w:val="en-US" w:eastAsia="pl-PL"/>
              </w:rPr>
              <w:t>1111.29</w:t>
            </w:r>
          </w:p>
        </w:tc>
        <w:tc>
          <w:tcPr>
            <w:tcW w:w="2977" w:type="dxa"/>
          </w:tcPr>
          <w:p w:rsidR="00684607" w:rsidRPr="00C6427E" w:rsidRDefault="00684607" w:rsidP="00684607">
            <w:pPr>
              <w:shd w:val="clear" w:color="auto" w:fill="FFFFFF"/>
              <w:jc w:val="center"/>
              <w:rPr>
                <w:rFonts w:eastAsia="Times New Roman"/>
                <w:color w:val="313233"/>
                <w:lang w:val="en-US" w:eastAsia="pl-PL"/>
              </w:rPr>
            </w:pPr>
            <w:r w:rsidRPr="00C6427E">
              <w:rPr>
                <w:rFonts w:eastAsia="Times New Roman"/>
                <w:color w:val="313233"/>
                <w:lang w:val="en-US" w:eastAsia="pl-PL"/>
              </w:rPr>
              <w:t>1113.40</w:t>
            </w:r>
          </w:p>
        </w:tc>
      </w:tr>
      <w:tr w:rsidR="00684607" w:rsidRPr="00F2748B" w:rsidTr="00F02ED0">
        <w:trPr>
          <w:trHeight w:val="53"/>
          <w:jc w:val="center"/>
        </w:trPr>
        <w:tc>
          <w:tcPr>
            <w:tcW w:w="3265" w:type="dxa"/>
          </w:tcPr>
          <w:p w:rsidR="00684607" w:rsidRPr="00F2748B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2748B">
              <w:rPr>
                <w:color w:val="000000" w:themeColor="text1"/>
                <w:lang w:val="en-US"/>
              </w:rPr>
              <w:t>YKLANGIGKY</w:t>
            </w:r>
            <w:r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1125.32</w:t>
            </w:r>
          </w:p>
        </w:tc>
        <w:tc>
          <w:tcPr>
            <w:tcW w:w="2977" w:type="dxa"/>
          </w:tcPr>
          <w:p w:rsidR="00684607" w:rsidRPr="00C6427E" w:rsidRDefault="00684607" w:rsidP="00684607">
            <w:pPr>
              <w:shd w:val="clear" w:color="auto" w:fill="FFFFFF"/>
              <w:jc w:val="center"/>
              <w:rPr>
                <w:rFonts w:eastAsia="Times New Roman"/>
                <w:color w:val="313233"/>
                <w:lang w:val="en-US" w:eastAsia="pl-PL"/>
              </w:rPr>
            </w:pPr>
            <w:r w:rsidRPr="00C6427E">
              <w:rPr>
                <w:rFonts w:eastAsia="Times New Roman"/>
                <w:color w:val="313233"/>
                <w:lang w:val="en-US" w:eastAsia="pl-PL"/>
              </w:rPr>
              <w:t>1126.32</w:t>
            </w:r>
          </w:p>
        </w:tc>
      </w:tr>
      <w:tr w:rsidR="00684607" w:rsidRPr="00F2748B" w:rsidTr="00F02ED0">
        <w:trPr>
          <w:trHeight w:val="53"/>
          <w:jc w:val="center"/>
        </w:trPr>
        <w:tc>
          <w:tcPr>
            <w:tcW w:w="3265" w:type="dxa"/>
          </w:tcPr>
          <w:p w:rsidR="00684607" w:rsidRPr="00F2748B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YKLANG(</w:t>
            </w:r>
            <w:proofErr w:type="spellStart"/>
            <w:r w:rsidRPr="00F2748B">
              <w:rPr>
                <w:color w:val="000000" w:themeColor="text1"/>
                <w:lang w:val="en-US"/>
              </w:rPr>
              <w:t>Me</w:t>
            </w:r>
            <w:r>
              <w:rPr>
                <w:color w:val="000000" w:themeColor="text1"/>
                <w:lang w:val="en-US"/>
              </w:rPr>
              <w:t>t</w:t>
            </w:r>
            <w:r w:rsidRPr="00F2748B">
              <w:rPr>
                <w:color w:val="000000" w:themeColor="text1"/>
                <w:lang w:val="en-US"/>
              </w:rPr>
              <w:t>Ala</w:t>
            </w:r>
            <w:proofErr w:type="spellEnd"/>
            <w:r w:rsidRPr="00F2748B">
              <w:rPr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color w:val="000000" w:themeColor="text1"/>
                <w:lang w:val="en-US"/>
              </w:rPr>
              <w:t>GKY</w:t>
            </w:r>
            <w:r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1097.27</w:t>
            </w:r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1097.56</w:t>
            </w:r>
          </w:p>
        </w:tc>
      </w:tr>
      <w:tr w:rsidR="00684607" w:rsidRPr="00F2748B" w:rsidTr="00F02ED0">
        <w:trPr>
          <w:trHeight w:val="53"/>
          <w:jc w:val="center"/>
        </w:trPr>
        <w:tc>
          <w:tcPr>
            <w:tcW w:w="3265" w:type="dxa"/>
          </w:tcPr>
          <w:p w:rsidR="00684607" w:rsidRPr="00F2748B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YKLANG(</w:t>
            </w:r>
            <w:proofErr w:type="spellStart"/>
            <w:r w:rsidRPr="00F2748B">
              <w:rPr>
                <w:color w:val="000000" w:themeColor="text1"/>
                <w:lang w:val="en-US"/>
              </w:rPr>
              <w:t>Aib</w:t>
            </w:r>
            <w:proofErr w:type="spellEnd"/>
            <w:r w:rsidRPr="00F2748B">
              <w:rPr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color w:val="000000" w:themeColor="text1"/>
                <w:lang w:val="en-US"/>
              </w:rPr>
              <w:t>GKY</w:t>
            </w:r>
            <w:r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1097.27</w:t>
            </w:r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1097.28</w:t>
            </w:r>
          </w:p>
        </w:tc>
      </w:tr>
      <w:tr w:rsidR="00684607" w:rsidRPr="00F2748B" w:rsidTr="00F02ED0">
        <w:trPr>
          <w:trHeight w:val="53"/>
          <w:jc w:val="center"/>
        </w:trPr>
        <w:tc>
          <w:tcPr>
            <w:tcW w:w="3265" w:type="dxa"/>
          </w:tcPr>
          <w:p w:rsidR="00684607" w:rsidRPr="00F2748B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2748B">
              <w:rPr>
                <w:color w:val="000000" w:themeColor="text1"/>
                <w:lang w:val="en-US"/>
              </w:rPr>
              <w:t>YKLANG(</w:t>
            </w:r>
            <w:proofErr w:type="spellStart"/>
            <w:r w:rsidRPr="00F2748B">
              <w:rPr>
                <w:color w:val="000000" w:themeColor="text1"/>
                <w:lang w:val="en-US"/>
              </w:rPr>
              <w:t>NorVa</w:t>
            </w:r>
            <w:r>
              <w:rPr>
                <w:color w:val="000000" w:themeColor="text1"/>
                <w:lang w:val="en-US"/>
              </w:rPr>
              <w:t>l</w:t>
            </w:r>
            <w:proofErr w:type="spellEnd"/>
            <w:r w:rsidRPr="00F2748B">
              <w:rPr>
                <w:color w:val="000000" w:themeColor="text1"/>
                <w:lang w:val="en-US"/>
              </w:rPr>
              <w:t>)</w:t>
            </w:r>
            <w:proofErr w:type="spellStart"/>
            <w:r w:rsidRPr="00F2748B">
              <w:rPr>
                <w:color w:val="000000" w:themeColor="text1"/>
                <w:lang w:val="en-US"/>
              </w:rPr>
              <w:t>GKY</w:t>
            </w:r>
            <w:r w:rsidRPr="009245D4">
              <w:rPr>
                <w:rFonts w:eastAsia="Times New Roman"/>
                <w:i/>
                <w:color w:val="00000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rFonts w:eastAsia="Times New Roman"/>
                <w:color w:val="000000" w:themeColor="text1"/>
                <w:lang w:val="en-US" w:eastAsia="pl-PL"/>
              </w:rPr>
            </w:pPr>
            <w:r w:rsidRPr="00C6427E">
              <w:rPr>
                <w:rFonts w:eastAsia="Times New Roman"/>
                <w:color w:val="000000" w:themeColor="text1"/>
                <w:lang w:val="en-US" w:eastAsia="pl-PL"/>
              </w:rPr>
              <w:t>1111.29</w:t>
            </w:r>
          </w:p>
        </w:tc>
        <w:tc>
          <w:tcPr>
            <w:tcW w:w="2977" w:type="dxa"/>
          </w:tcPr>
          <w:p w:rsidR="00684607" w:rsidRPr="00C6427E" w:rsidRDefault="00684607" w:rsidP="00684607">
            <w:pPr>
              <w:tabs>
                <w:tab w:val="left" w:pos="1916"/>
              </w:tabs>
              <w:spacing w:line="360" w:lineRule="auto"/>
              <w:jc w:val="center"/>
              <w:rPr>
                <w:bCs/>
                <w:color w:val="000000" w:themeColor="text1"/>
                <w:lang w:val="en-US"/>
              </w:rPr>
            </w:pPr>
            <w:r w:rsidRPr="00C6427E">
              <w:rPr>
                <w:bCs/>
                <w:color w:val="000000" w:themeColor="text1"/>
                <w:lang w:val="en-US"/>
              </w:rPr>
              <w:t>1112.10</w:t>
            </w:r>
          </w:p>
        </w:tc>
      </w:tr>
    </w:tbl>
    <w:p w:rsidR="000329BE" w:rsidRDefault="00424033" w:rsidP="001C71C9">
      <w:pPr>
        <w:spacing w:line="360" w:lineRule="auto"/>
        <w:jc w:val="both"/>
        <w:rPr>
          <w:sz w:val="20"/>
          <w:szCs w:val="20"/>
          <w:lang w:val="en-US"/>
        </w:rPr>
      </w:pPr>
      <w:r w:rsidRPr="00881E91">
        <w:rPr>
          <w:i/>
          <w:sz w:val="20"/>
          <w:szCs w:val="20"/>
          <w:vertAlign w:val="superscript"/>
          <w:lang w:val="en-US"/>
        </w:rPr>
        <w:t>a</w:t>
      </w:r>
      <w:r w:rsidRPr="00881E91">
        <w:rPr>
          <w:sz w:val="20"/>
          <w:szCs w:val="20"/>
          <w:vertAlign w:val="superscript"/>
          <w:lang w:val="en-US"/>
        </w:rPr>
        <w:t xml:space="preserve"> </w:t>
      </w:r>
      <w:r w:rsidR="001C71C9" w:rsidRPr="00881E91">
        <w:rPr>
          <w:sz w:val="20"/>
          <w:szCs w:val="20"/>
          <w:lang w:val="en-US"/>
        </w:rPr>
        <w:t xml:space="preserve">Masses were calculated using the </w:t>
      </w:r>
      <w:proofErr w:type="spellStart"/>
      <w:r w:rsidR="001C71C9" w:rsidRPr="00881E91">
        <w:rPr>
          <w:sz w:val="20"/>
          <w:szCs w:val="20"/>
          <w:lang w:val="en-US"/>
        </w:rPr>
        <w:t>ExPASy</w:t>
      </w:r>
      <w:proofErr w:type="spellEnd"/>
      <w:r w:rsidR="001C71C9" w:rsidRPr="00881E91">
        <w:rPr>
          <w:sz w:val="20"/>
          <w:szCs w:val="20"/>
          <w:lang w:val="en-US"/>
        </w:rPr>
        <w:t xml:space="preserve"> tool, </w:t>
      </w:r>
      <w:hyperlink r:id="rId11" w:history="1">
        <w:r w:rsidR="001C71C9" w:rsidRPr="00881E91">
          <w:rPr>
            <w:rStyle w:val="Hipercze"/>
            <w:sz w:val="20"/>
            <w:szCs w:val="20"/>
            <w:lang w:val="en-US"/>
          </w:rPr>
          <w:t>https://web.expasy.org</w:t>
        </w:r>
      </w:hyperlink>
      <w:r w:rsidR="00006B1A" w:rsidRPr="00881E91">
        <w:rPr>
          <w:sz w:val="20"/>
          <w:szCs w:val="20"/>
          <w:lang w:val="en-US"/>
        </w:rPr>
        <w:t xml:space="preserve"> </w:t>
      </w:r>
      <w:r w:rsidR="00006B1A" w:rsidRPr="00006B1A">
        <w:rPr>
          <w:sz w:val="20"/>
          <w:szCs w:val="20"/>
          <w:lang w:val="en-US"/>
        </w:rPr>
        <w:t xml:space="preserve">and </w:t>
      </w:r>
      <w:proofErr w:type="spellStart"/>
      <w:r w:rsidR="00006B1A" w:rsidRPr="00006B1A">
        <w:rPr>
          <w:sz w:val="20"/>
          <w:szCs w:val="20"/>
          <w:lang w:val="en-US"/>
        </w:rPr>
        <w:t>ChemDraw</w:t>
      </w:r>
      <w:proofErr w:type="spellEnd"/>
      <w:r w:rsidR="00006B1A" w:rsidRPr="00006B1A">
        <w:rPr>
          <w:sz w:val="20"/>
          <w:szCs w:val="20"/>
          <w:lang w:val="en-US"/>
        </w:rPr>
        <w:t xml:space="preserve"> Ultra 7.0 software.</w:t>
      </w:r>
    </w:p>
    <w:p w:rsidR="0050456A" w:rsidRPr="00881E91" w:rsidRDefault="00A22013" w:rsidP="001C71C9">
      <w:pPr>
        <w:spacing w:line="360" w:lineRule="auto"/>
        <w:jc w:val="both"/>
        <w:rPr>
          <w:rFonts w:eastAsia="Times New Roman"/>
          <w:sz w:val="20"/>
          <w:szCs w:val="20"/>
          <w:lang w:val="en-US"/>
        </w:rPr>
      </w:pPr>
      <w:r w:rsidRPr="00881E91">
        <w:rPr>
          <w:rFonts w:eastAsia="Times New Roman"/>
          <w:i/>
          <w:sz w:val="20"/>
          <w:szCs w:val="20"/>
          <w:vertAlign w:val="superscript"/>
          <w:lang w:val="en-US"/>
        </w:rPr>
        <w:t>b</w:t>
      </w:r>
      <w:r w:rsidRPr="00881E91">
        <w:rPr>
          <w:rFonts w:eastAsia="Times New Roman"/>
          <w:sz w:val="20"/>
          <w:szCs w:val="20"/>
          <w:lang w:val="en-US"/>
        </w:rPr>
        <w:t xml:space="preserve"> The peptide is amidated</w:t>
      </w:r>
      <w:r w:rsidR="000329BE">
        <w:rPr>
          <w:rFonts w:eastAsia="Times New Roman"/>
          <w:sz w:val="20"/>
          <w:szCs w:val="20"/>
          <w:lang w:val="en-US"/>
        </w:rPr>
        <w:t xml:space="preserve"> at the C-terminus</w:t>
      </w:r>
      <w:r w:rsidRPr="00881E91">
        <w:rPr>
          <w:rFonts w:eastAsia="Times New Roman"/>
          <w:sz w:val="20"/>
          <w:szCs w:val="20"/>
          <w:lang w:val="en-US"/>
        </w:rPr>
        <w:t>.</w:t>
      </w:r>
    </w:p>
    <w:p w:rsidR="003049C5" w:rsidRPr="00881E91" w:rsidRDefault="003049C5" w:rsidP="003049C5">
      <w:pPr>
        <w:spacing w:line="276" w:lineRule="auto"/>
        <w:contextualSpacing/>
        <w:jc w:val="both"/>
        <w:rPr>
          <w:sz w:val="20"/>
          <w:szCs w:val="20"/>
          <w:lang w:val="en-US"/>
        </w:rPr>
      </w:pPr>
      <w:r w:rsidRPr="003049C5">
        <w:rPr>
          <w:i/>
          <w:sz w:val="20"/>
          <w:szCs w:val="20"/>
          <w:vertAlign w:val="superscript"/>
          <w:lang w:val="en-US"/>
        </w:rPr>
        <w:t>c</w:t>
      </w:r>
      <w:r>
        <w:rPr>
          <w:sz w:val="20"/>
          <w:szCs w:val="20"/>
          <w:lang w:val="en-US"/>
        </w:rPr>
        <w:t xml:space="preserve"> </w:t>
      </w:r>
      <w:r w:rsidRPr="000329BE">
        <w:rPr>
          <w:sz w:val="20"/>
          <w:szCs w:val="20"/>
          <w:lang w:val="en-US"/>
        </w:rPr>
        <w:t xml:space="preserve">Note that the molecular mass of the maturated GFP is lower </w:t>
      </w:r>
      <w:r w:rsidRPr="00193A0D">
        <w:rPr>
          <w:color w:val="000000" w:themeColor="text1"/>
          <w:sz w:val="20"/>
          <w:szCs w:val="20"/>
          <w:lang w:val="en-US"/>
        </w:rPr>
        <w:t>by 20.03 Da compared to the amino acid sequence due to fluorophore formation.</w:t>
      </w:r>
    </w:p>
    <w:p w:rsidR="0050456A" w:rsidRPr="00F2748B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Pr="00F2748B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Pr="00F2748B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1C71C9" w:rsidRDefault="001C71C9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662633" w:rsidRDefault="00662633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Pr="005B7941" w:rsidRDefault="00C8157C" w:rsidP="00EF7713">
      <w:pPr>
        <w:spacing w:line="360" w:lineRule="auto"/>
        <w:jc w:val="both"/>
        <w:rPr>
          <w:rFonts w:eastAsia="Times New Roman"/>
          <w:b/>
          <w:bCs/>
          <w:color w:val="FF0000"/>
          <w:lang w:val="en-US"/>
        </w:rPr>
      </w:pPr>
      <w:r>
        <w:rPr>
          <w:rFonts w:eastAsia="Times New Roman"/>
          <w:b/>
          <w:bCs/>
          <w:lang w:val="en-US"/>
        </w:rPr>
        <w:lastRenderedPageBreak/>
        <w:t>a</w:t>
      </w:r>
      <w:r w:rsidR="006F22D0">
        <w:rPr>
          <w:rFonts w:eastAsia="Times New Roman"/>
          <w:b/>
          <w:bCs/>
          <w:lang w:val="en-US"/>
        </w:rPr>
        <w:t>)</w:t>
      </w:r>
    </w:p>
    <w:p w:rsidR="003D2CA6" w:rsidRDefault="003D2CA6" w:rsidP="0050456A">
      <w:pPr>
        <w:spacing w:after="200" w:line="360" w:lineRule="auto"/>
        <w:jc w:val="both"/>
        <w:rPr>
          <w:rFonts w:eastAsia="Times New Roman"/>
          <w:lang w:val="en-US"/>
        </w:rPr>
      </w:pPr>
      <w:r>
        <w:rPr>
          <w:noProof/>
          <w:lang w:val="pl-PL" w:eastAsia="pl-PL"/>
        </w:rPr>
        <w:drawing>
          <wp:inline distT="0" distB="0" distL="0" distR="0">
            <wp:extent cx="5759450" cy="3810000"/>
            <wp:effectExtent l="0" t="0" r="0" b="0"/>
            <wp:docPr id="1875570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Del="003D2CA6">
        <w:rPr>
          <w:rFonts w:eastAsia="Times New Roman"/>
          <w:lang w:val="en-US"/>
        </w:rPr>
        <w:t xml:space="preserve"> </w:t>
      </w:r>
    </w:p>
    <w:p w:rsidR="00014988" w:rsidRDefault="006F22D0" w:rsidP="00EF7713">
      <w:pPr>
        <w:spacing w:line="360" w:lineRule="auto"/>
        <w:jc w:val="both"/>
        <w:rPr>
          <w:rFonts w:eastAsia="Times New Roman"/>
          <w:b/>
          <w:lang w:val="en-US"/>
        </w:rPr>
      </w:pPr>
      <w:r>
        <w:rPr>
          <w:rFonts w:eastAsia="Times New Roman"/>
          <w:b/>
          <w:lang w:val="en-US"/>
        </w:rPr>
        <w:t>b)</w:t>
      </w:r>
      <w:r w:rsidR="00014988" w:rsidRPr="00EF7713">
        <w:rPr>
          <w:rFonts w:eastAsia="Times New Roman"/>
          <w:b/>
          <w:lang w:val="en-US"/>
        </w:rPr>
        <w:t xml:space="preserve"> Amino acid sequence of GFP</w:t>
      </w:r>
      <w:r w:rsidR="000329BE">
        <w:rPr>
          <w:rFonts w:eastAsia="Times New Roman"/>
          <w:b/>
          <w:lang w:val="en-US"/>
        </w:rPr>
        <w:t xml:space="preserve"> used in this study:</w:t>
      </w:r>
    </w:p>
    <w:p w:rsidR="008F1264" w:rsidRPr="0012176C" w:rsidRDefault="008F1264" w:rsidP="008F1264">
      <w:pPr>
        <w:spacing w:line="360" w:lineRule="auto"/>
        <w:jc w:val="both"/>
        <w:rPr>
          <w:rFonts w:eastAsia="Times New Roman"/>
          <w:lang w:val="en-US"/>
        </w:rPr>
      </w:pPr>
      <w:r w:rsidRPr="008F1264">
        <w:rPr>
          <w:rFonts w:eastAsia="Times New Roman"/>
          <w:lang w:val="en-IN"/>
        </w:rPr>
        <w:t>GLPHHHHHHSR</w:t>
      </w:r>
      <w:r w:rsidRPr="008F1264">
        <w:rPr>
          <w:rFonts w:eastAsia="Times New Roman"/>
          <w:bCs/>
          <w:lang w:val="en-IN"/>
        </w:rPr>
        <w:t>KGEELFTGVVPILVELDGDVNGHKFSVSGEGEGDATYGKLTLKFICTTGKLPVPWPTLVTTLTYGVQCFSRYPDHMKRHDFFKSAMPEGYVQERTISFKDDGNYKTRAEVKFEGDTLVNRIELKGIDFKEDGNILGHKLEYNYNSHNVYITADKQKNGIKANFKIRHNIEDGSVQLADHYQQNTPIGDGPVLLPDNHYLSTQSALSKDPNEKRDHMVLLEFVTAAG</w:t>
      </w:r>
      <w:r w:rsidRPr="008F1264">
        <w:rPr>
          <w:rFonts w:eastAsia="Times New Roman"/>
          <w:lang w:val="en-IN"/>
        </w:rPr>
        <w:t>LVPR</w:t>
      </w:r>
      <w:r w:rsidRPr="008F1264">
        <w:rPr>
          <w:rFonts w:eastAsia="Times New Roman"/>
          <w:bCs/>
          <w:lang w:val="en-IN"/>
        </w:rPr>
        <w:t>GSTRNAL</w:t>
      </w:r>
    </w:p>
    <w:p w:rsidR="009B0D46" w:rsidRPr="000329BE" w:rsidRDefault="009B0D46" w:rsidP="00EF7713">
      <w:pPr>
        <w:spacing w:line="360" w:lineRule="auto"/>
        <w:jc w:val="both"/>
        <w:rPr>
          <w:rFonts w:eastAsia="Times New Roman"/>
          <w:b/>
          <w:sz w:val="10"/>
          <w:szCs w:val="10"/>
          <w:lang w:val="en-US"/>
        </w:rPr>
      </w:pPr>
    </w:p>
    <w:p w:rsidR="008F1264" w:rsidRPr="008F1264" w:rsidRDefault="008F1264" w:rsidP="00EF7713">
      <w:pPr>
        <w:spacing w:line="360" w:lineRule="auto"/>
        <w:jc w:val="both"/>
        <w:rPr>
          <w:rFonts w:eastAsia="Times New Roman"/>
          <w:lang w:val="en-US"/>
        </w:rPr>
      </w:pPr>
      <w:r w:rsidRPr="000329BE">
        <w:rPr>
          <w:rFonts w:eastAsia="Times New Roman"/>
          <w:b/>
          <w:i/>
          <w:lang w:val="en-US"/>
        </w:rPr>
        <w:t>Note</w:t>
      </w:r>
      <w:r w:rsidRPr="008F1264">
        <w:rPr>
          <w:rFonts w:eastAsia="Times New Roman"/>
          <w:b/>
          <w:lang w:val="en-US"/>
        </w:rPr>
        <w:t>:</w:t>
      </w:r>
      <w:r>
        <w:rPr>
          <w:rFonts w:eastAsia="Times New Roman"/>
          <w:lang w:val="en-US"/>
        </w:rPr>
        <w:t xml:space="preserve"> </w:t>
      </w:r>
      <w:r w:rsidRPr="008F1264">
        <w:rPr>
          <w:rFonts w:eastAsia="Times New Roman"/>
          <w:lang w:val="en-US"/>
        </w:rPr>
        <w:t>The molecular mass of GFP decreases</w:t>
      </w:r>
      <w:r w:rsidRPr="00193A0D">
        <w:rPr>
          <w:rFonts w:eastAsia="Times New Roman"/>
          <w:color w:val="000000" w:themeColor="text1"/>
          <w:lang w:val="en-US"/>
        </w:rPr>
        <w:t xml:space="preserve"> by </w:t>
      </w:r>
      <w:r w:rsidR="001132FE" w:rsidRPr="00193A0D">
        <w:rPr>
          <w:rFonts w:eastAsia="Times New Roman"/>
          <w:color w:val="000000" w:themeColor="text1"/>
          <w:lang w:val="en-US"/>
        </w:rPr>
        <w:t>20</w:t>
      </w:r>
      <w:r w:rsidRPr="00193A0D">
        <w:rPr>
          <w:rFonts w:eastAsia="Times New Roman"/>
          <w:color w:val="000000" w:themeColor="text1"/>
          <w:lang w:val="en-US"/>
        </w:rPr>
        <w:t>.0</w:t>
      </w:r>
      <w:r w:rsidR="001132FE" w:rsidRPr="00193A0D">
        <w:rPr>
          <w:rFonts w:eastAsia="Times New Roman"/>
          <w:color w:val="000000" w:themeColor="text1"/>
          <w:lang w:val="en-US"/>
        </w:rPr>
        <w:t>3</w:t>
      </w:r>
      <w:r w:rsidRPr="00193A0D">
        <w:rPr>
          <w:rFonts w:eastAsia="Times New Roman"/>
          <w:color w:val="000000" w:themeColor="text1"/>
          <w:lang w:val="en-US"/>
        </w:rPr>
        <w:t xml:space="preserve"> Da</w:t>
      </w:r>
      <w:r w:rsidRPr="008F1264">
        <w:rPr>
          <w:rFonts w:eastAsia="Times New Roman"/>
          <w:lang w:val="en-US"/>
        </w:rPr>
        <w:t xml:space="preserve"> after fluorophore formation</w:t>
      </w:r>
      <w:r w:rsidR="000329BE">
        <w:rPr>
          <w:rFonts w:eastAsia="Times New Roman"/>
          <w:lang w:val="en-US"/>
        </w:rPr>
        <w:t>.</w:t>
      </w:r>
      <w:r w:rsidRPr="008F1264">
        <w:rPr>
          <w:rFonts w:eastAsia="Times New Roman"/>
          <w:lang w:val="en-US"/>
        </w:rPr>
        <w:t xml:space="preserve"> </w:t>
      </w:r>
    </w:p>
    <w:p w:rsidR="009B0D46" w:rsidRPr="00EF7713" w:rsidRDefault="009B0D46" w:rsidP="00EF7713">
      <w:pPr>
        <w:spacing w:line="360" w:lineRule="auto"/>
        <w:jc w:val="both"/>
        <w:rPr>
          <w:rFonts w:eastAsia="Times New Roman"/>
          <w:b/>
          <w:lang w:val="en-US"/>
        </w:rPr>
      </w:pPr>
    </w:p>
    <w:p w:rsidR="00107AED" w:rsidRDefault="006F22D0" w:rsidP="00107AED">
      <w:pPr>
        <w:spacing w:line="360" w:lineRule="auto"/>
        <w:jc w:val="both"/>
        <w:rPr>
          <w:rFonts w:eastAsia="Times New Roman"/>
          <w:b/>
          <w:lang w:val="en-US"/>
        </w:rPr>
      </w:pPr>
      <w:r>
        <w:rPr>
          <w:rFonts w:eastAsia="Times New Roman"/>
          <w:b/>
          <w:lang w:val="en-US"/>
        </w:rPr>
        <w:t>c)</w:t>
      </w:r>
      <w:r w:rsidR="00107AED" w:rsidRPr="006F14FF">
        <w:rPr>
          <w:rFonts w:eastAsia="Times New Roman"/>
          <w:b/>
          <w:lang w:val="en-US"/>
        </w:rPr>
        <w:t xml:space="preserve"> Amino acid sequence of </w:t>
      </w:r>
      <w:r w:rsidR="00107AED" w:rsidRPr="00107AED">
        <w:rPr>
          <w:rFonts w:eastAsia="Times New Roman"/>
          <w:b/>
          <w:lang w:val="en-US"/>
        </w:rPr>
        <w:t>Δ24_ASN</w:t>
      </w:r>
      <w:r w:rsidR="000329BE">
        <w:rPr>
          <w:rFonts w:eastAsia="Times New Roman"/>
          <w:b/>
          <w:lang w:val="en-US"/>
        </w:rPr>
        <w:t xml:space="preserve"> used in this study:</w:t>
      </w:r>
    </w:p>
    <w:p w:rsidR="00107AED" w:rsidRDefault="00107AED" w:rsidP="00107AED">
      <w:pPr>
        <w:spacing w:line="360" w:lineRule="auto"/>
        <w:jc w:val="both"/>
        <w:rPr>
          <w:rFonts w:eastAsia="Times New Roman"/>
          <w:bCs/>
          <w:lang w:val="en-US"/>
        </w:rPr>
      </w:pPr>
      <w:r w:rsidRPr="00C8157C">
        <w:rPr>
          <w:rFonts w:eastAsia="Times New Roman"/>
          <w:bCs/>
          <w:lang w:val="en-US"/>
        </w:rPr>
        <w:t>GVAEAAGKTKEGVLYVGSKTKEGVVHGVATVAEKTKEQVTNVGGAVVTGVTAVAQKTVEGAGSIAAATGFVKKDQLGKNEEGAPQEGILEDMPVDPDNEAYEMPSEEGYQDYEPEA</w:t>
      </w:r>
    </w:p>
    <w:p w:rsidR="001C71C9" w:rsidRPr="00C8157C" w:rsidRDefault="001C71C9" w:rsidP="00107AED">
      <w:pPr>
        <w:spacing w:line="360" w:lineRule="auto"/>
        <w:jc w:val="both"/>
        <w:rPr>
          <w:rFonts w:eastAsia="Times New Roman"/>
          <w:bCs/>
          <w:lang w:val="en-US"/>
        </w:rPr>
      </w:pPr>
    </w:p>
    <w:p w:rsidR="007475AC" w:rsidRDefault="007475AC" w:rsidP="0050456A">
      <w:pPr>
        <w:spacing w:after="200" w:line="360" w:lineRule="auto"/>
        <w:jc w:val="both"/>
        <w:rPr>
          <w:rFonts w:eastAsia="Times New Roman"/>
          <w:lang w:val="en-US"/>
        </w:rPr>
      </w:pPr>
      <w:r w:rsidRPr="00EF7713">
        <w:rPr>
          <w:rFonts w:eastAsia="Times New Roman"/>
          <w:b/>
          <w:lang w:val="en-US"/>
        </w:rPr>
        <w:t>Figure S1</w:t>
      </w:r>
      <w:r w:rsidRPr="0055717A">
        <w:rPr>
          <w:rFonts w:eastAsia="Times New Roman"/>
          <w:lang w:val="en-US"/>
        </w:rPr>
        <w:t>.</w:t>
      </w:r>
      <w:r>
        <w:rPr>
          <w:rFonts w:eastAsia="Times New Roman"/>
          <w:lang w:val="en-US"/>
        </w:rPr>
        <w:t xml:space="preserve"> </w:t>
      </w:r>
      <w:r w:rsidR="00C8157C" w:rsidRPr="001C71C9">
        <w:rPr>
          <w:rFonts w:eastAsia="Times New Roman"/>
          <w:bCs/>
          <w:lang w:val="en-US"/>
        </w:rPr>
        <w:t>(</w:t>
      </w:r>
      <w:r w:rsidR="006F22D0" w:rsidRPr="001C71C9">
        <w:rPr>
          <w:rFonts w:eastAsia="Times New Roman"/>
          <w:bCs/>
          <w:lang w:val="en-US"/>
        </w:rPr>
        <w:t>a</w:t>
      </w:r>
      <w:r w:rsidR="00C8157C" w:rsidRPr="001C71C9">
        <w:rPr>
          <w:rFonts w:eastAsia="Times New Roman"/>
          <w:bCs/>
          <w:lang w:val="en-US"/>
        </w:rPr>
        <w:t>)</w:t>
      </w:r>
      <w:r w:rsidR="00C8157C" w:rsidRPr="001C71C9">
        <w:rPr>
          <w:rFonts w:eastAsia="Times New Roman"/>
          <w:lang w:val="en-US"/>
        </w:rPr>
        <w:t xml:space="preserve"> </w:t>
      </w:r>
      <w:r w:rsidR="00014988" w:rsidRPr="001C71C9">
        <w:rPr>
          <w:rFonts w:eastAsia="Times New Roman"/>
          <w:lang w:val="en-US"/>
        </w:rPr>
        <w:t>Multiple</w:t>
      </w:r>
      <w:r w:rsidR="00014988">
        <w:rPr>
          <w:rFonts w:eastAsia="Times New Roman"/>
          <w:lang w:val="en-US"/>
        </w:rPr>
        <w:t xml:space="preserve"> sequence</w:t>
      </w:r>
      <w:r w:rsidR="00014988" w:rsidRPr="00014988">
        <w:rPr>
          <w:rFonts w:eastAsia="Times New Roman"/>
          <w:lang w:val="en-US"/>
        </w:rPr>
        <w:t xml:space="preserve"> alignment of amino</w:t>
      </w:r>
      <w:r w:rsidR="00014988">
        <w:rPr>
          <w:rFonts w:eastAsia="Times New Roman"/>
          <w:lang w:val="en-US"/>
        </w:rPr>
        <w:t xml:space="preserve"> </w:t>
      </w:r>
      <w:r w:rsidR="00014988" w:rsidRPr="00014988">
        <w:rPr>
          <w:rFonts w:eastAsia="Times New Roman"/>
          <w:lang w:val="en-US"/>
        </w:rPr>
        <w:t>acid sequences for</w:t>
      </w:r>
      <w:r w:rsidR="00014988">
        <w:rPr>
          <w:rFonts w:eastAsia="Times New Roman"/>
          <w:lang w:val="en-US"/>
        </w:rPr>
        <w:t xml:space="preserve"> Butelase AY and </w:t>
      </w:r>
      <w:r w:rsidR="00014988" w:rsidRPr="00014988">
        <w:rPr>
          <w:rFonts w:eastAsia="Times New Roman"/>
          <w:lang w:val="en-US"/>
        </w:rPr>
        <w:t>OaAEP1</w:t>
      </w:r>
      <w:r w:rsidR="00014988">
        <w:rPr>
          <w:rFonts w:eastAsia="Times New Roman"/>
          <w:lang w:val="en-US"/>
        </w:rPr>
        <w:t>_C247A</w:t>
      </w:r>
      <w:r w:rsidR="00014988" w:rsidRPr="00014988">
        <w:rPr>
          <w:rFonts w:eastAsia="Times New Roman"/>
          <w:lang w:val="en-US"/>
        </w:rPr>
        <w:t xml:space="preserve">. Both signal peptide and </w:t>
      </w:r>
      <w:proofErr w:type="spellStart"/>
      <w:r w:rsidR="00014988" w:rsidRPr="00014988">
        <w:rPr>
          <w:rFonts w:eastAsia="Times New Roman"/>
          <w:lang w:val="en-US"/>
        </w:rPr>
        <w:t>prodomain</w:t>
      </w:r>
      <w:proofErr w:type="spellEnd"/>
      <w:r w:rsidR="00014988" w:rsidRPr="00014988">
        <w:rPr>
          <w:rFonts w:eastAsia="Times New Roman"/>
          <w:lang w:val="en-US"/>
        </w:rPr>
        <w:t xml:space="preserve"> (cap) region sequences are included in the sequence alignment. </w:t>
      </w:r>
      <w:r w:rsidR="00014988">
        <w:rPr>
          <w:rFonts w:eastAsia="Times New Roman"/>
          <w:lang w:val="en-US"/>
        </w:rPr>
        <w:t xml:space="preserve">The mutated gate-keeping residues V237A and T238Y are represented by bold letters and </w:t>
      </w:r>
      <w:r w:rsidR="00A35E97">
        <w:rPr>
          <w:rFonts w:eastAsia="Times New Roman"/>
          <w:lang w:val="en-US"/>
        </w:rPr>
        <w:t>stars</w:t>
      </w:r>
      <w:r w:rsidR="00014988">
        <w:rPr>
          <w:rFonts w:eastAsia="Times New Roman"/>
          <w:lang w:val="en-US"/>
        </w:rPr>
        <w:t xml:space="preserve">. </w:t>
      </w:r>
      <w:r w:rsidR="00014988" w:rsidRPr="00014988">
        <w:rPr>
          <w:rFonts w:eastAsia="Times New Roman"/>
          <w:lang w:val="en-US"/>
        </w:rPr>
        <w:t xml:space="preserve">Different colors represent the physiochemical properties of amino acids. Red colors present small and hydrophobic, </w:t>
      </w:r>
      <w:r w:rsidR="00014988">
        <w:rPr>
          <w:rFonts w:eastAsia="Times New Roman"/>
          <w:lang w:val="en-US"/>
        </w:rPr>
        <w:t>b</w:t>
      </w:r>
      <w:r w:rsidR="00014988" w:rsidRPr="00014988">
        <w:rPr>
          <w:rFonts w:eastAsia="Times New Roman"/>
          <w:lang w:val="en-US"/>
        </w:rPr>
        <w:t xml:space="preserve">lue presents </w:t>
      </w:r>
      <w:r w:rsidR="00014988">
        <w:rPr>
          <w:rFonts w:eastAsia="Times New Roman"/>
          <w:lang w:val="en-US"/>
        </w:rPr>
        <w:t>a</w:t>
      </w:r>
      <w:r w:rsidR="00014988" w:rsidRPr="00014988">
        <w:rPr>
          <w:rFonts w:eastAsia="Times New Roman"/>
          <w:lang w:val="en-US"/>
        </w:rPr>
        <w:t xml:space="preserve">cidic, </w:t>
      </w:r>
      <w:r w:rsidR="00014988">
        <w:rPr>
          <w:rFonts w:eastAsia="Times New Roman"/>
          <w:lang w:val="en-US"/>
        </w:rPr>
        <w:t>m</w:t>
      </w:r>
      <w:r w:rsidR="00014988" w:rsidRPr="00014988">
        <w:rPr>
          <w:rFonts w:eastAsia="Times New Roman"/>
          <w:lang w:val="en-US"/>
        </w:rPr>
        <w:t xml:space="preserve">agenta </w:t>
      </w:r>
      <w:r w:rsidR="00014988" w:rsidRPr="00014988">
        <w:rPr>
          <w:rFonts w:eastAsia="Times New Roman"/>
          <w:lang w:val="en-US"/>
        </w:rPr>
        <w:lastRenderedPageBreak/>
        <w:t xml:space="preserve">indicates </w:t>
      </w:r>
      <w:r w:rsidR="00014988">
        <w:rPr>
          <w:rFonts w:eastAsia="Times New Roman"/>
          <w:lang w:val="en-US"/>
        </w:rPr>
        <w:t>b</w:t>
      </w:r>
      <w:r w:rsidR="00014988" w:rsidRPr="00014988">
        <w:rPr>
          <w:rFonts w:eastAsia="Times New Roman"/>
          <w:lang w:val="en-US"/>
        </w:rPr>
        <w:t>asic,</w:t>
      </w:r>
      <w:r w:rsidR="00014988">
        <w:rPr>
          <w:rFonts w:eastAsia="Times New Roman"/>
          <w:lang w:val="en-US"/>
        </w:rPr>
        <w:t xml:space="preserve"> and</w:t>
      </w:r>
      <w:r w:rsidR="00014988" w:rsidRPr="00014988">
        <w:rPr>
          <w:rFonts w:eastAsia="Times New Roman"/>
          <w:lang w:val="en-US"/>
        </w:rPr>
        <w:t xml:space="preserve"> </w:t>
      </w:r>
      <w:r w:rsidR="00014988">
        <w:rPr>
          <w:rFonts w:eastAsia="Times New Roman"/>
          <w:lang w:val="en-US"/>
        </w:rPr>
        <w:t>g</w:t>
      </w:r>
      <w:r w:rsidR="00014988" w:rsidRPr="00014988">
        <w:rPr>
          <w:rFonts w:eastAsia="Times New Roman"/>
          <w:lang w:val="en-US"/>
        </w:rPr>
        <w:t xml:space="preserve">reen shows </w:t>
      </w:r>
      <w:r w:rsidR="00014988">
        <w:rPr>
          <w:rFonts w:eastAsia="Times New Roman"/>
          <w:lang w:val="en-US"/>
        </w:rPr>
        <w:t>h</w:t>
      </w:r>
      <w:r w:rsidR="00014988" w:rsidRPr="00014988">
        <w:rPr>
          <w:rFonts w:eastAsia="Times New Roman"/>
          <w:lang w:val="en-US"/>
        </w:rPr>
        <w:t>ydroxyl, sulfhydryl</w:t>
      </w:r>
      <w:r w:rsidR="00A35E97">
        <w:rPr>
          <w:rFonts w:eastAsia="Times New Roman"/>
          <w:lang w:val="en-US"/>
        </w:rPr>
        <w:t>,</w:t>
      </w:r>
      <w:r w:rsidR="00014988" w:rsidRPr="00014988">
        <w:rPr>
          <w:rFonts w:eastAsia="Times New Roman"/>
          <w:lang w:val="en-US"/>
        </w:rPr>
        <w:t xml:space="preserve"> and amine residues</w:t>
      </w:r>
      <w:r w:rsidR="00014988">
        <w:rPr>
          <w:rFonts w:eastAsia="Times New Roman"/>
          <w:lang w:val="en-US"/>
        </w:rPr>
        <w:t xml:space="preserve">. </w:t>
      </w:r>
      <w:r w:rsidR="0055717A">
        <w:rPr>
          <w:rFonts w:eastAsia="Times New Roman"/>
          <w:lang w:val="en-US"/>
        </w:rPr>
        <w:t xml:space="preserve">Amino acid sequences of expressed </w:t>
      </w:r>
      <w:r w:rsidR="0055717A" w:rsidRPr="001C71C9">
        <w:rPr>
          <w:rFonts w:eastAsia="Times New Roman"/>
          <w:lang w:val="en-US"/>
        </w:rPr>
        <w:t xml:space="preserve">proteins </w:t>
      </w:r>
      <w:r w:rsidR="0055717A" w:rsidRPr="001C71C9">
        <w:rPr>
          <w:rFonts w:eastAsia="Times New Roman"/>
          <w:bCs/>
          <w:lang w:val="en-US"/>
        </w:rPr>
        <w:t>(</w:t>
      </w:r>
      <w:r w:rsidR="006F22D0" w:rsidRPr="001C71C9">
        <w:rPr>
          <w:rFonts w:eastAsia="Times New Roman"/>
          <w:bCs/>
          <w:lang w:val="en-US"/>
        </w:rPr>
        <w:t>b</w:t>
      </w:r>
      <w:r w:rsidR="0055717A" w:rsidRPr="001C71C9">
        <w:rPr>
          <w:rFonts w:eastAsia="Times New Roman"/>
          <w:bCs/>
          <w:lang w:val="en-US"/>
        </w:rPr>
        <w:t>)</w:t>
      </w:r>
      <w:r w:rsidR="0055717A" w:rsidRPr="001C71C9">
        <w:rPr>
          <w:rFonts w:eastAsia="Times New Roman"/>
          <w:lang w:val="en-US"/>
        </w:rPr>
        <w:t xml:space="preserve"> GL-GFP and </w:t>
      </w:r>
      <w:r w:rsidR="0055717A" w:rsidRPr="001C71C9">
        <w:rPr>
          <w:rFonts w:eastAsia="Times New Roman"/>
          <w:bCs/>
          <w:lang w:val="en-US"/>
        </w:rPr>
        <w:t>(</w:t>
      </w:r>
      <w:r w:rsidR="006F22D0" w:rsidRPr="001C71C9">
        <w:rPr>
          <w:rFonts w:eastAsia="Times New Roman"/>
          <w:bCs/>
          <w:lang w:val="en-US"/>
        </w:rPr>
        <w:t>c</w:t>
      </w:r>
      <w:r w:rsidR="0055717A" w:rsidRPr="001C71C9">
        <w:rPr>
          <w:rFonts w:eastAsia="Times New Roman"/>
          <w:bCs/>
          <w:lang w:val="en-US"/>
        </w:rPr>
        <w:t>)</w:t>
      </w:r>
      <w:r w:rsidR="0055717A" w:rsidRPr="001C71C9">
        <w:rPr>
          <w:rFonts w:eastAsia="Times New Roman"/>
          <w:lang w:val="en-US"/>
        </w:rPr>
        <w:t xml:space="preserve"> Δ24</w:t>
      </w:r>
      <w:r w:rsidR="0055717A" w:rsidRPr="0055717A">
        <w:rPr>
          <w:rFonts w:eastAsia="Times New Roman"/>
          <w:lang w:val="en-US"/>
        </w:rPr>
        <w:t>_ASN</w:t>
      </w:r>
      <w:r w:rsidR="0055717A">
        <w:rPr>
          <w:rFonts w:eastAsia="Times New Roman"/>
          <w:lang w:val="en-US"/>
        </w:rPr>
        <w:t>.</w:t>
      </w:r>
      <w:r w:rsidR="0055717A" w:rsidRPr="0055717A" w:rsidDel="00014988">
        <w:rPr>
          <w:rFonts w:eastAsia="Times New Roman"/>
          <w:lang w:val="en-US"/>
        </w:rPr>
        <w:t xml:space="preserve"> </w:t>
      </w:r>
    </w:p>
    <w:p w:rsidR="00790207" w:rsidRDefault="00790207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790207" w:rsidRDefault="00790207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790207" w:rsidRDefault="00790207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9C0511" w:rsidRDefault="009C0511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9C0511" w:rsidRDefault="009C0511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Default="001615B3" w:rsidP="0050456A">
      <w:pPr>
        <w:spacing w:after="200" w:line="360" w:lineRule="auto"/>
        <w:jc w:val="center"/>
        <w:rPr>
          <w:rFonts w:eastAsia="Times New Roman"/>
          <w:color w:val="FF0000"/>
          <w:lang w:val="en-US"/>
        </w:rPr>
      </w:pPr>
      <w:r>
        <w:rPr>
          <w:noProof/>
          <w:lang w:val="pl-PL" w:eastAsia="pl-PL"/>
        </w:rPr>
        <w:drawing>
          <wp:inline distT="0" distB="0" distL="0" distR="0">
            <wp:extent cx="5084108" cy="3379470"/>
            <wp:effectExtent l="0" t="0" r="2540" b="0"/>
            <wp:docPr id="185744827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84F296.tmp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3" r="2060"/>
                    <a:stretch/>
                  </pic:blipFill>
                  <pic:spPr bwMode="auto">
                    <a:xfrm>
                      <a:off x="0" y="0"/>
                      <a:ext cx="5110695" cy="3397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75AC" w:rsidRDefault="007475AC" w:rsidP="0050456A">
      <w:pPr>
        <w:spacing w:after="200" w:line="360" w:lineRule="auto"/>
        <w:jc w:val="both"/>
        <w:rPr>
          <w:rFonts w:eastAsia="Times New Roman"/>
          <w:b/>
          <w:lang w:val="en-US"/>
        </w:rPr>
      </w:pPr>
    </w:p>
    <w:p w:rsidR="0050456A" w:rsidRPr="00706CB5" w:rsidRDefault="0050456A" w:rsidP="0050456A">
      <w:pPr>
        <w:spacing w:after="200" w:line="360" w:lineRule="auto"/>
        <w:jc w:val="both"/>
        <w:rPr>
          <w:rFonts w:eastAsia="Times New Roman"/>
          <w:lang w:val="en-US"/>
        </w:rPr>
      </w:pPr>
      <w:r w:rsidRPr="001C71C9">
        <w:rPr>
          <w:rFonts w:eastAsia="Times New Roman"/>
          <w:b/>
          <w:lang w:val="en-US"/>
        </w:rPr>
        <w:t xml:space="preserve">Figure </w:t>
      </w:r>
      <w:r w:rsidRPr="00DD39C6">
        <w:rPr>
          <w:rFonts w:eastAsia="Times New Roman"/>
          <w:b/>
          <w:lang w:val="en-US"/>
        </w:rPr>
        <w:t>S</w:t>
      </w:r>
      <w:r w:rsidR="00CE7B9F" w:rsidRPr="00DD39C6">
        <w:rPr>
          <w:rFonts w:eastAsia="Times New Roman"/>
          <w:b/>
          <w:lang w:val="en-US"/>
        </w:rPr>
        <w:t>2</w:t>
      </w:r>
      <w:r w:rsidRPr="00DD39C6">
        <w:rPr>
          <w:rFonts w:eastAsia="Times New Roman"/>
          <w:lang w:val="en-US"/>
        </w:rPr>
        <w:t xml:space="preserve">. </w:t>
      </w:r>
      <w:r w:rsidR="004046D7" w:rsidRPr="00DD39C6">
        <w:rPr>
          <w:rFonts w:eastAsia="Times New Roman"/>
          <w:lang w:val="en-US"/>
        </w:rPr>
        <w:t xml:space="preserve">The comparison of crystal structures of butelase 1 (PDBID: 6DHI, blue color) and OaAEP1 (PDBID: 5H0I, sandy color) in a channel region of both enzymes. Highlight </w:t>
      </w:r>
      <w:r w:rsidR="00DD39C6">
        <w:rPr>
          <w:rFonts w:eastAsia="Times New Roman"/>
          <w:lang w:val="en-US"/>
        </w:rPr>
        <w:t>presents</w:t>
      </w:r>
      <w:r w:rsidR="004046D7" w:rsidRPr="003B2D81">
        <w:rPr>
          <w:rFonts w:eastAsia="Times New Roman"/>
          <w:lang w:val="en-US"/>
        </w:rPr>
        <w:t xml:space="preserve"> three amino acid residues discussed in this study, gatekeeper position (Val237/Cys247) and gatekeeper neighboring residues Thr238/Tyr248 and Trp236/Trp246</w:t>
      </w:r>
      <w:r w:rsidR="004046D7">
        <w:rPr>
          <w:rFonts w:eastAsia="Times New Roman"/>
          <w:lang w:val="en-US"/>
        </w:rPr>
        <w:t>.</w:t>
      </w:r>
      <w:r w:rsidR="004046D7" w:rsidRPr="003B2D81">
        <w:rPr>
          <w:rFonts w:eastAsia="Times New Roman"/>
          <w:lang w:val="en-US"/>
        </w:rPr>
        <w:t xml:space="preserve"> </w:t>
      </w:r>
      <w:r w:rsidR="004046D7" w:rsidRPr="003B2D81">
        <w:rPr>
          <w:lang w:val="en-US"/>
        </w:rPr>
        <w:t>UCSF Chimera 1.13.1 was used to visualize structures.</w:t>
      </w:r>
    </w:p>
    <w:p w:rsidR="0050456A" w:rsidRPr="00F2748B" w:rsidRDefault="0050456A" w:rsidP="0050456A">
      <w:pPr>
        <w:spacing w:after="200" w:line="360" w:lineRule="auto"/>
        <w:jc w:val="both"/>
        <w:rPr>
          <w:rFonts w:eastAsia="Times New Roman"/>
          <w:color w:val="FF0000"/>
          <w:lang w:val="en-US"/>
        </w:rPr>
      </w:pPr>
    </w:p>
    <w:p w:rsidR="0050456A" w:rsidRPr="00F2748B" w:rsidRDefault="0043506E" w:rsidP="00707C7A">
      <w:pPr>
        <w:spacing w:line="360" w:lineRule="auto"/>
        <w:jc w:val="center"/>
        <w:rPr>
          <w:b/>
          <w:lang w:val="en-US"/>
        </w:rPr>
      </w:pPr>
      <w:r w:rsidRPr="0043506E">
        <w:rPr>
          <w:b/>
          <w:noProof/>
          <w:lang w:val="pl-PL" w:eastAsia="pl-PL"/>
        </w:rPr>
        <w:lastRenderedPageBreak/>
        <w:drawing>
          <wp:inline distT="0" distB="0" distL="0" distR="0">
            <wp:extent cx="4048095" cy="3359187"/>
            <wp:effectExtent l="0" t="0" r="0" b="0"/>
            <wp:docPr id="139121863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31BC31A-AD23-DE97-F756-3B877ED243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731BC31A-AD23-DE97-F756-3B877ED243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095" cy="335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56A" w:rsidRPr="00F2748B" w:rsidRDefault="0050456A" w:rsidP="0050456A">
      <w:pPr>
        <w:spacing w:line="360" w:lineRule="auto"/>
        <w:jc w:val="both"/>
        <w:rPr>
          <w:b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highlight w:val="yellow"/>
          <w:lang w:val="en-US"/>
        </w:rPr>
      </w:pPr>
      <w:r w:rsidRPr="00F2748B">
        <w:rPr>
          <w:b/>
          <w:lang w:val="en-US"/>
        </w:rPr>
        <w:t>Figure S</w:t>
      </w:r>
      <w:r w:rsidR="00CE7B9F">
        <w:rPr>
          <w:b/>
          <w:lang w:val="en-US"/>
        </w:rPr>
        <w:t>3</w:t>
      </w:r>
      <w:r w:rsidRPr="00F2748B">
        <w:rPr>
          <w:b/>
          <w:lang w:val="en-US"/>
        </w:rPr>
        <w:t>.</w:t>
      </w:r>
      <w:r w:rsidRPr="00F2748B">
        <w:rPr>
          <w:lang w:val="en-US"/>
        </w:rPr>
        <w:t xml:space="preserve"> SDS gel profile of purified</w:t>
      </w:r>
      <w:r w:rsidRPr="00F2748B">
        <w:rPr>
          <w:rFonts w:eastAsia="Times New Roman"/>
          <w:i/>
          <w:color w:val="000000"/>
          <w:lang w:val="en-US"/>
        </w:rPr>
        <w:t xml:space="preserve"> </w:t>
      </w:r>
      <w:r w:rsidR="00424033">
        <w:rPr>
          <w:rFonts w:eastAsia="Times New Roman"/>
          <w:color w:val="000000"/>
          <w:lang w:val="en-US"/>
        </w:rPr>
        <w:t>B</w:t>
      </w:r>
      <w:r w:rsidRPr="00F2748B">
        <w:rPr>
          <w:rFonts w:eastAsia="Times New Roman"/>
          <w:color w:val="000000"/>
          <w:lang w:val="en-US"/>
        </w:rPr>
        <w:t>utelase</w:t>
      </w:r>
      <w:r>
        <w:rPr>
          <w:rFonts w:eastAsia="Times New Roman"/>
          <w:color w:val="000000"/>
          <w:lang w:val="en-US"/>
        </w:rPr>
        <w:t xml:space="preserve"> </w:t>
      </w:r>
      <w:r w:rsidRPr="00F2748B">
        <w:rPr>
          <w:rFonts w:eastAsia="Times New Roman"/>
          <w:color w:val="000000"/>
          <w:lang w:val="en-US"/>
        </w:rPr>
        <w:t>AY</w:t>
      </w:r>
      <w:r w:rsidRPr="00F2748B">
        <w:rPr>
          <w:lang w:val="en-US"/>
        </w:rPr>
        <w:t xml:space="preserve"> enzyme (MW </w:t>
      </w:r>
      <w:r w:rsidR="00707C7A">
        <w:rPr>
          <w:lang w:val="en-US"/>
        </w:rPr>
        <w:t>38</w:t>
      </w:r>
      <w:r w:rsidR="00242137">
        <w:rPr>
          <w:lang w:val="en-US"/>
        </w:rPr>
        <w:t>,</w:t>
      </w:r>
      <w:r w:rsidR="00707C7A">
        <w:rPr>
          <w:lang w:val="en-US"/>
        </w:rPr>
        <w:t>002</w:t>
      </w:r>
      <w:r w:rsidRPr="00F2748B">
        <w:rPr>
          <w:lang w:val="en-US"/>
        </w:rPr>
        <w:t xml:space="preserve"> Da). It was expressed and purified from </w:t>
      </w:r>
      <w:r w:rsidRPr="00F2748B">
        <w:rPr>
          <w:i/>
          <w:lang w:val="en-US"/>
        </w:rPr>
        <w:t>E. coli</w:t>
      </w:r>
      <w:r w:rsidRPr="00F2748B">
        <w:rPr>
          <w:lang w:val="en-US"/>
        </w:rPr>
        <w:t xml:space="preserve"> by Ni</w:t>
      </w:r>
      <w:r w:rsidRPr="00F2748B">
        <w:rPr>
          <w:vertAlign w:val="superscript"/>
          <w:lang w:val="en-US"/>
        </w:rPr>
        <w:t>2+</w:t>
      </w:r>
      <w:r w:rsidRPr="00F2748B">
        <w:rPr>
          <w:lang w:val="en-US"/>
        </w:rPr>
        <w:t>-NTA affinity purification followed by desalting on PD-10 columns.</w:t>
      </w:r>
      <w:r w:rsidR="00242137">
        <w:rPr>
          <w:lang w:val="en-US"/>
        </w:rPr>
        <w:t xml:space="preserve"> The final activation was reached after 6 h.</w:t>
      </w:r>
    </w:p>
    <w:p w:rsidR="001C71C9" w:rsidRDefault="001C71C9" w:rsidP="0050456A">
      <w:pPr>
        <w:spacing w:line="360" w:lineRule="auto"/>
        <w:rPr>
          <w:b/>
          <w:color w:val="000000" w:themeColor="text1"/>
          <w:lang w:val="en-US"/>
        </w:rPr>
      </w:pPr>
    </w:p>
    <w:p w:rsidR="001C71C9" w:rsidRDefault="001C71C9" w:rsidP="0050456A">
      <w:pPr>
        <w:spacing w:line="360" w:lineRule="auto"/>
        <w:rPr>
          <w:b/>
          <w:color w:val="000000" w:themeColor="text1"/>
          <w:lang w:val="en-US"/>
        </w:rPr>
      </w:pPr>
    </w:p>
    <w:p w:rsidR="001C71C9" w:rsidRDefault="001C71C9" w:rsidP="0050456A">
      <w:pPr>
        <w:spacing w:line="360" w:lineRule="auto"/>
        <w:rPr>
          <w:b/>
          <w:color w:val="000000" w:themeColor="text1"/>
          <w:lang w:val="en-US"/>
        </w:rPr>
      </w:pPr>
    </w:p>
    <w:p w:rsidR="001C71C9" w:rsidRDefault="001C71C9" w:rsidP="0050456A">
      <w:pPr>
        <w:spacing w:line="360" w:lineRule="auto"/>
        <w:rPr>
          <w:b/>
          <w:color w:val="000000" w:themeColor="text1"/>
          <w:lang w:val="en-US"/>
        </w:rPr>
      </w:pPr>
    </w:p>
    <w:p w:rsidR="0050456A" w:rsidRPr="00F2748B" w:rsidRDefault="0050456A" w:rsidP="0050456A">
      <w:pPr>
        <w:spacing w:line="360" w:lineRule="auto"/>
        <w:rPr>
          <w:b/>
          <w:color w:val="000000" w:themeColor="text1"/>
          <w:lang w:val="en-US"/>
        </w:rPr>
      </w:pPr>
      <w:r w:rsidRPr="00F2748B">
        <w:rPr>
          <w:b/>
          <w:noProof/>
          <w:lang w:val="pl-PL" w:eastAsia="pl-P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1379113</wp:posOffset>
            </wp:positionH>
            <wp:positionV relativeFrom="paragraph">
              <wp:posOffset>355</wp:posOffset>
            </wp:positionV>
            <wp:extent cx="3438525" cy="3358515"/>
            <wp:effectExtent l="0" t="0" r="0" b="0"/>
            <wp:wrapTopAndBottom/>
            <wp:docPr id="8" name="Picture 7" descr="C:\Users\admin\Desktop\Pictur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Picture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46"/>
                    <a:stretch/>
                  </pic:blipFill>
                  <pic:spPr bwMode="auto">
                    <a:xfrm>
                      <a:off x="0" y="0"/>
                      <a:ext cx="343852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0456A" w:rsidRPr="00F2748B" w:rsidRDefault="0050456A" w:rsidP="0050456A">
      <w:pPr>
        <w:spacing w:line="360" w:lineRule="auto"/>
        <w:jc w:val="both"/>
        <w:rPr>
          <w:b/>
          <w:color w:val="000000" w:themeColor="text1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000000" w:themeColor="text1"/>
          <w:lang w:val="en-US"/>
        </w:rPr>
      </w:pPr>
      <w:r w:rsidRPr="00F2748B">
        <w:rPr>
          <w:b/>
          <w:color w:val="000000" w:themeColor="text1"/>
          <w:lang w:val="en-US"/>
        </w:rPr>
        <w:t>Figure S</w:t>
      </w:r>
      <w:r w:rsidR="00CE7B9F">
        <w:rPr>
          <w:b/>
          <w:color w:val="000000" w:themeColor="text1"/>
          <w:lang w:val="en-US"/>
        </w:rPr>
        <w:t>4</w:t>
      </w:r>
      <w:r w:rsidRPr="00F2748B">
        <w:rPr>
          <w:b/>
          <w:color w:val="000000" w:themeColor="text1"/>
          <w:lang w:val="en-US"/>
        </w:rPr>
        <w:t>.</w:t>
      </w:r>
      <w:r w:rsidRPr="00F2748B">
        <w:rPr>
          <w:color w:val="000000" w:themeColor="text1"/>
          <w:lang w:val="en-US"/>
        </w:rPr>
        <w:t xml:space="preserve"> SDS gel profile of purified OaAEP1</w:t>
      </w:r>
      <w:r w:rsidR="00FE120A">
        <w:rPr>
          <w:color w:val="000000" w:themeColor="text1"/>
          <w:lang w:val="en-US"/>
        </w:rPr>
        <w:t>_</w:t>
      </w:r>
      <w:r w:rsidRPr="00F2748B">
        <w:rPr>
          <w:color w:val="000000" w:themeColor="text1"/>
          <w:lang w:val="en-US"/>
        </w:rPr>
        <w:t>C247A enzyme (MW 33,8</w:t>
      </w:r>
      <w:r w:rsidR="009F3CA2">
        <w:rPr>
          <w:color w:val="000000" w:themeColor="text1"/>
          <w:lang w:val="en-US"/>
        </w:rPr>
        <w:t>1</w:t>
      </w:r>
      <w:r w:rsidRPr="00F2748B">
        <w:rPr>
          <w:color w:val="000000" w:themeColor="text1"/>
          <w:lang w:val="en-US"/>
        </w:rPr>
        <w:t>4</w:t>
      </w:r>
      <w:r w:rsidR="009F3CA2">
        <w:rPr>
          <w:color w:val="000000" w:themeColor="text1"/>
          <w:lang w:val="en-US"/>
        </w:rPr>
        <w:t>.28</w:t>
      </w:r>
      <w:r w:rsidRPr="00F2748B">
        <w:rPr>
          <w:color w:val="000000" w:themeColor="text1"/>
          <w:lang w:val="en-US"/>
        </w:rPr>
        <w:t xml:space="preserve"> Da). It was expressed and purified from </w:t>
      </w:r>
      <w:r w:rsidRPr="00F2748B">
        <w:rPr>
          <w:i/>
          <w:color w:val="000000" w:themeColor="text1"/>
          <w:lang w:val="en-US"/>
        </w:rPr>
        <w:t>E. coli</w:t>
      </w:r>
      <w:r w:rsidRPr="00F2748B">
        <w:rPr>
          <w:color w:val="000000" w:themeColor="text1"/>
          <w:lang w:val="en-US"/>
        </w:rPr>
        <w:t xml:space="preserve"> by Ni</w:t>
      </w:r>
      <w:r w:rsidRPr="00F2748B">
        <w:rPr>
          <w:color w:val="000000" w:themeColor="text1"/>
          <w:vertAlign w:val="superscript"/>
          <w:lang w:val="en-US"/>
        </w:rPr>
        <w:t>2+</w:t>
      </w:r>
      <w:r w:rsidRPr="00F2748B">
        <w:rPr>
          <w:color w:val="000000" w:themeColor="text1"/>
          <w:lang w:val="en-US"/>
        </w:rPr>
        <w:t>-NTA affinity purification followed by desalting on PD-10 columns.</w:t>
      </w:r>
    </w:p>
    <w:p w:rsidR="0050456A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7145D8">
      <w:pPr>
        <w:spacing w:line="360" w:lineRule="auto"/>
        <w:jc w:val="center"/>
        <w:rPr>
          <w:color w:val="FF0000"/>
          <w:lang w:val="en-US"/>
        </w:rPr>
      </w:pPr>
      <w:r>
        <w:object w:dxaOrig="6541" w:dyaOrig="45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25pt;height:294.55pt" o:ole="">
            <v:imagedata r:id="rId16" o:title=""/>
          </v:shape>
          <o:OLEObject Type="Embed" ProgID="Origin50.Graph" ShapeID="_x0000_i1025" DrawAspect="Content" ObjectID="_1793524846" r:id="rId17"/>
        </w:object>
      </w:r>
    </w:p>
    <w:p w:rsidR="00D87EE2" w:rsidRDefault="00D87EE2" w:rsidP="0050456A">
      <w:pPr>
        <w:spacing w:line="360" w:lineRule="auto"/>
        <w:jc w:val="both"/>
        <w:rPr>
          <w:b/>
          <w:color w:val="FF0000"/>
          <w:lang w:val="en-US"/>
        </w:rPr>
      </w:pPr>
    </w:p>
    <w:p w:rsidR="007145D8" w:rsidRPr="00193A0D" w:rsidRDefault="00830699" w:rsidP="0050456A">
      <w:pPr>
        <w:spacing w:line="360" w:lineRule="auto"/>
        <w:jc w:val="both"/>
        <w:rPr>
          <w:color w:val="000000" w:themeColor="text1"/>
          <w:lang w:val="en-US"/>
        </w:rPr>
      </w:pPr>
      <w:r w:rsidRPr="00193A0D">
        <w:rPr>
          <w:b/>
          <w:color w:val="000000" w:themeColor="text1"/>
          <w:lang w:val="en-US"/>
        </w:rPr>
        <w:t>F</w:t>
      </w:r>
      <w:r w:rsidR="00576225" w:rsidRPr="00193A0D">
        <w:rPr>
          <w:b/>
          <w:color w:val="000000" w:themeColor="text1"/>
          <w:lang w:val="en-US"/>
        </w:rPr>
        <w:t>igure S5</w:t>
      </w:r>
      <w:r w:rsidR="00E469C5" w:rsidRPr="00193A0D">
        <w:rPr>
          <w:b/>
          <w:color w:val="000000" w:themeColor="text1"/>
          <w:lang w:val="en-US"/>
        </w:rPr>
        <w:t>.</w:t>
      </w:r>
      <w:r w:rsidR="00E469C5" w:rsidRPr="00193A0D">
        <w:rPr>
          <w:color w:val="000000" w:themeColor="text1"/>
          <w:lang w:val="en-US"/>
        </w:rPr>
        <w:t xml:space="preserve"> </w:t>
      </w:r>
      <w:r w:rsidRPr="00193A0D">
        <w:rPr>
          <w:color w:val="000000" w:themeColor="text1"/>
          <w:lang w:val="en-US"/>
        </w:rPr>
        <w:t xml:space="preserve"> </w:t>
      </w:r>
      <w:r w:rsidR="00D87EE2" w:rsidRPr="00193A0D">
        <w:rPr>
          <w:color w:val="000000" w:themeColor="text1"/>
          <w:lang w:val="en-US"/>
        </w:rPr>
        <w:t xml:space="preserve">A comparison of RP-HPLC profiles of no enzyme (red) and </w:t>
      </w:r>
      <w:proofErr w:type="spellStart"/>
      <w:r w:rsidR="00D87EE2" w:rsidRPr="00193A0D">
        <w:rPr>
          <w:color w:val="000000" w:themeColor="text1"/>
          <w:lang w:val="en-US"/>
        </w:rPr>
        <w:t>Butelase</w:t>
      </w:r>
      <w:proofErr w:type="spellEnd"/>
      <w:r w:rsidR="00D87EE2" w:rsidRPr="00193A0D">
        <w:rPr>
          <w:color w:val="000000" w:themeColor="text1"/>
          <w:lang w:val="en-US"/>
        </w:rPr>
        <w:t xml:space="preserve"> AY-catalyzed (black) reaction a) between YKVINHV and GLGKY peptides, b) </w:t>
      </w:r>
      <w:proofErr w:type="spellStart"/>
      <w:r w:rsidR="00D87EE2" w:rsidRPr="00193A0D">
        <w:rPr>
          <w:color w:val="000000" w:themeColor="text1"/>
        </w:rPr>
        <w:t>cyclization</w:t>
      </w:r>
      <w:proofErr w:type="spellEnd"/>
      <w:r w:rsidR="00D87EE2" w:rsidRPr="00193A0D">
        <w:rPr>
          <w:color w:val="000000" w:themeColor="text1"/>
        </w:rPr>
        <w:t xml:space="preserve"> </w:t>
      </w:r>
      <w:proofErr w:type="spellStart"/>
      <w:r w:rsidR="00D87EE2" w:rsidRPr="00193A0D">
        <w:rPr>
          <w:color w:val="000000" w:themeColor="text1"/>
        </w:rPr>
        <w:t>of</w:t>
      </w:r>
      <w:proofErr w:type="spellEnd"/>
      <w:r w:rsidR="00D87EE2" w:rsidRPr="00193A0D">
        <w:rPr>
          <w:color w:val="000000" w:themeColor="text1"/>
        </w:rPr>
        <w:t xml:space="preserve"> </w:t>
      </w:r>
      <w:proofErr w:type="spellStart"/>
      <w:r w:rsidR="00D87EE2" w:rsidRPr="00193A0D">
        <w:rPr>
          <w:color w:val="000000" w:themeColor="text1"/>
        </w:rPr>
        <w:t>peptide</w:t>
      </w:r>
      <w:proofErr w:type="spellEnd"/>
      <w:r w:rsidR="00D87EE2" w:rsidRPr="00193A0D">
        <w:rPr>
          <w:color w:val="000000" w:themeColor="text1"/>
        </w:rPr>
        <w:t xml:space="preserve"> GLPVSTKPVATRNHV.</w:t>
      </w:r>
      <w:r w:rsidR="00D87EE2" w:rsidRPr="00193A0D">
        <w:rPr>
          <w:color w:val="000000" w:themeColor="text1"/>
          <w:lang w:val="en-US"/>
        </w:rPr>
        <w:t xml:space="preserve"> See Figure 2c and 2e for </w:t>
      </w:r>
      <w:r w:rsidR="00193A0D">
        <w:rPr>
          <w:color w:val="000000" w:themeColor="text1"/>
          <w:lang w:val="en-US"/>
        </w:rPr>
        <w:t xml:space="preserve">the </w:t>
      </w:r>
      <w:r w:rsidR="00D87EE2" w:rsidRPr="00193A0D">
        <w:rPr>
          <w:color w:val="000000" w:themeColor="text1"/>
          <w:lang w:val="en-US"/>
        </w:rPr>
        <w:t>experimental details.</w:t>
      </w: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7145D8" w:rsidRPr="00F2748B" w:rsidRDefault="007145D8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830699" w:rsidRDefault="00830699" w:rsidP="00830699">
      <w:pPr>
        <w:spacing w:line="360" w:lineRule="auto"/>
        <w:jc w:val="center"/>
      </w:pPr>
      <w:r>
        <w:rPr>
          <w:noProof/>
          <w:lang w:val="pl-PL" w:eastAsia="pl-PL"/>
        </w:rPr>
        <w:lastRenderedPageBreak/>
        <w:drawing>
          <wp:inline distT="0" distB="0" distL="0" distR="0">
            <wp:extent cx="3810000" cy="303539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0145D.tmp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1448" cy="307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699" w:rsidRDefault="00830699" w:rsidP="00830699">
      <w:pPr>
        <w:spacing w:line="360" w:lineRule="auto"/>
        <w:jc w:val="both"/>
        <w:rPr>
          <w:b/>
        </w:rPr>
      </w:pPr>
    </w:p>
    <w:p w:rsidR="00830699" w:rsidRPr="00193A0D" w:rsidRDefault="00830699" w:rsidP="00830699">
      <w:pPr>
        <w:spacing w:line="360" w:lineRule="auto"/>
        <w:jc w:val="both"/>
        <w:rPr>
          <w:color w:val="000000" w:themeColor="text1"/>
        </w:rPr>
      </w:pPr>
      <w:r w:rsidRPr="00193A0D">
        <w:rPr>
          <w:b/>
          <w:color w:val="000000" w:themeColor="text1"/>
        </w:rPr>
        <w:t>Figure S6</w:t>
      </w:r>
      <w:r w:rsidRPr="00193A0D">
        <w:rPr>
          <w:color w:val="000000" w:themeColor="text1"/>
        </w:rPr>
        <w:t xml:space="preserve">. </w:t>
      </w:r>
      <w:bookmarkStart w:id="3" w:name="_Hlk182912082"/>
      <w:bookmarkStart w:id="4" w:name="_GoBack"/>
      <w:r w:rsidRPr="00193A0D">
        <w:rPr>
          <w:color w:val="000000" w:themeColor="text1"/>
        </w:rPr>
        <w:t xml:space="preserve">The Michaelis–Menten </w:t>
      </w:r>
      <w:proofErr w:type="spellStart"/>
      <w:r w:rsidRPr="00193A0D">
        <w:rPr>
          <w:color w:val="000000" w:themeColor="text1"/>
        </w:rPr>
        <w:t>plot</w:t>
      </w:r>
      <w:proofErr w:type="spellEnd"/>
      <w:r w:rsidRPr="00193A0D">
        <w:rPr>
          <w:color w:val="000000" w:themeColor="text1"/>
        </w:rPr>
        <w:t xml:space="preserve"> </w:t>
      </w:r>
      <w:bookmarkEnd w:id="3"/>
      <w:bookmarkEnd w:id="4"/>
      <w:proofErr w:type="spellStart"/>
      <w:r w:rsidRPr="00193A0D">
        <w:rPr>
          <w:color w:val="000000" w:themeColor="text1"/>
        </w:rPr>
        <w:t>for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the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cyclization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of</w:t>
      </w:r>
      <w:proofErr w:type="spellEnd"/>
      <w:r w:rsidRPr="00193A0D">
        <w:rPr>
          <w:color w:val="000000" w:themeColor="text1"/>
        </w:rPr>
        <w:t xml:space="preserve"> GLPVSTKPVATRNHV at different </w:t>
      </w:r>
      <w:proofErr w:type="spellStart"/>
      <w:r w:rsidRPr="00193A0D">
        <w:rPr>
          <w:color w:val="000000" w:themeColor="text1"/>
        </w:rPr>
        <w:t>concentrations</w:t>
      </w:r>
      <w:proofErr w:type="spellEnd"/>
      <w:r w:rsidRPr="00193A0D">
        <w:rPr>
          <w:color w:val="000000" w:themeColor="text1"/>
        </w:rPr>
        <w:t xml:space="preserve"> ranging </w:t>
      </w:r>
      <w:proofErr w:type="spellStart"/>
      <w:r w:rsidRPr="00193A0D">
        <w:rPr>
          <w:color w:val="000000" w:themeColor="text1"/>
        </w:rPr>
        <w:t>from</w:t>
      </w:r>
      <w:proofErr w:type="spellEnd"/>
      <w:r w:rsidRPr="00193A0D">
        <w:rPr>
          <w:color w:val="000000" w:themeColor="text1"/>
        </w:rPr>
        <w:t xml:space="preserve"> 0.1 </w:t>
      </w:r>
      <w:proofErr w:type="spellStart"/>
      <w:r w:rsidRPr="00193A0D">
        <w:rPr>
          <w:color w:val="000000" w:themeColor="text1"/>
        </w:rPr>
        <w:t>mM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to</w:t>
      </w:r>
      <w:proofErr w:type="spellEnd"/>
      <w:r w:rsidRPr="00193A0D">
        <w:rPr>
          <w:color w:val="000000" w:themeColor="text1"/>
        </w:rPr>
        <w:t xml:space="preserve"> 5 </w:t>
      </w:r>
      <w:proofErr w:type="spellStart"/>
      <w:r w:rsidRPr="00193A0D">
        <w:rPr>
          <w:color w:val="000000" w:themeColor="text1"/>
        </w:rPr>
        <w:t>mM</w:t>
      </w:r>
      <w:proofErr w:type="spellEnd"/>
      <w:r w:rsidRPr="00193A0D">
        <w:rPr>
          <w:color w:val="000000" w:themeColor="text1"/>
        </w:rPr>
        <w:t xml:space="preserve">. </w:t>
      </w:r>
      <w:proofErr w:type="spellStart"/>
      <w:r w:rsidRPr="00193A0D">
        <w:rPr>
          <w:color w:val="000000" w:themeColor="text1"/>
        </w:rPr>
        <w:t>Assays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were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performed</w:t>
      </w:r>
      <w:proofErr w:type="spellEnd"/>
      <w:r w:rsidRPr="00193A0D">
        <w:rPr>
          <w:color w:val="000000" w:themeColor="text1"/>
        </w:rPr>
        <w:t xml:space="preserve"> </w:t>
      </w:r>
      <w:r w:rsidRPr="00193A0D">
        <w:rPr>
          <w:color w:val="000000" w:themeColor="text1"/>
          <w:lang w:val="en-US"/>
        </w:rPr>
        <w:t>twice (points are averaged)</w:t>
      </w:r>
      <w:r w:rsidRPr="00193A0D">
        <w:rPr>
          <w:color w:val="000000" w:themeColor="text1"/>
        </w:rPr>
        <w:t xml:space="preserve"> at 37°C </w:t>
      </w:r>
      <w:proofErr w:type="spellStart"/>
      <w:r w:rsidRPr="00193A0D">
        <w:rPr>
          <w:color w:val="000000" w:themeColor="text1"/>
        </w:rPr>
        <w:t>for</w:t>
      </w:r>
      <w:proofErr w:type="spellEnd"/>
      <w:r w:rsidRPr="00193A0D">
        <w:rPr>
          <w:color w:val="000000" w:themeColor="text1"/>
        </w:rPr>
        <w:t xml:space="preserve"> 60 min </w:t>
      </w:r>
      <w:proofErr w:type="spellStart"/>
      <w:r w:rsidRPr="00193A0D">
        <w:rPr>
          <w:color w:val="000000" w:themeColor="text1"/>
        </w:rPr>
        <w:t>with</w:t>
      </w:r>
      <w:proofErr w:type="spellEnd"/>
      <w:r w:rsidRPr="00193A0D">
        <w:rPr>
          <w:color w:val="000000" w:themeColor="text1"/>
        </w:rPr>
        <w:t xml:space="preserve"> 25 </w:t>
      </w:r>
      <w:proofErr w:type="spellStart"/>
      <w:r w:rsidRPr="00193A0D">
        <w:rPr>
          <w:color w:val="000000" w:themeColor="text1"/>
        </w:rPr>
        <w:t>μM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Butelase</w:t>
      </w:r>
      <w:proofErr w:type="spellEnd"/>
      <w:r w:rsidRPr="00193A0D">
        <w:rPr>
          <w:color w:val="000000" w:themeColor="text1"/>
        </w:rPr>
        <w:t xml:space="preserve"> AY. These </w:t>
      </w:r>
      <w:proofErr w:type="spellStart"/>
      <w:r w:rsidRPr="00193A0D">
        <w:rPr>
          <w:color w:val="000000" w:themeColor="text1"/>
        </w:rPr>
        <w:t>are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preliminary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results</w:t>
      </w:r>
      <w:proofErr w:type="spellEnd"/>
      <w:r w:rsidRPr="00193A0D">
        <w:rPr>
          <w:color w:val="000000" w:themeColor="text1"/>
        </w:rPr>
        <w:t xml:space="preserve">, and additional </w:t>
      </w:r>
      <w:proofErr w:type="spellStart"/>
      <w:r w:rsidRPr="00193A0D">
        <w:rPr>
          <w:color w:val="000000" w:themeColor="text1"/>
        </w:rPr>
        <w:t>kinetic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studies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should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to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be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done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for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the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complete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characterization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of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the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kinetic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parameters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of</w:t>
      </w:r>
      <w:proofErr w:type="spellEnd"/>
      <w:r w:rsidRPr="00193A0D">
        <w:rPr>
          <w:color w:val="000000" w:themeColor="text1"/>
        </w:rPr>
        <w:t xml:space="preserve"> </w:t>
      </w:r>
      <w:proofErr w:type="spellStart"/>
      <w:r w:rsidRPr="00193A0D">
        <w:rPr>
          <w:color w:val="000000" w:themeColor="text1"/>
        </w:rPr>
        <w:t>Butelase</w:t>
      </w:r>
      <w:proofErr w:type="spellEnd"/>
      <w:r w:rsidRPr="00193A0D">
        <w:rPr>
          <w:color w:val="000000" w:themeColor="text1"/>
        </w:rPr>
        <w:t xml:space="preserve"> AY.</w:t>
      </w: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50456A" w:rsidRPr="00F2748B" w:rsidRDefault="0050456A" w:rsidP="0050456A">
      <w:pPr>
        <w:spacing w:line="360" w:lineRule="auto"/>
        <w:jc w:val="both"/>
        <w:rPr>
          <w:color w:val="FF0000"/>
          <w:lang w:val="en-US"/>
        </w:rPr>
      </w:pPr>
    </w:p>
    <w:p w:rsidR="00DD39C6" w:rsidRDefault="00DD39C6" w:rsidP="001C71C9">
      <w:pPr>
        <w:spacing w:after="200" w:line="360" w:lineRule="auto"/>
        <w:jc w:val="both"/>
        <w:rPr>
          <w:rFonts w:eastAsia="Times New Roman"/>
          <w:b/>
          <w:color w:val="000000" w:themeColor="text1"/>
          <w:lang w:val="en-US"/>
        </w:rPr>
      </w:pPr>
    </w:p>
    <w:p w:rsidR="00DD39C6" w:rsidRDefault="00903630" w:rsidP="001C71C9">
      <w:pPr>
        <w:spacing w:after="200" w:line="360" w:lineRule="auto"/>
        <w:jc w:val="both"/>
        <w:rPr>
          <w:rFonts w:eastAsia="Times New Roman"/>
          <w:b/>
          <w:color w:val="000000" w:themeColor="text1"/>
          <w:lang w:val="en-US"/>
        </w:rPr>
      </w:pPr>
      <w:r>
        <w:object w:dxaOrig="4569" w:dyaOrig="6543">
          <v:shape id="_x0000_i1026" type="#_x0000_t75" style="width:417.95pt;height:547.5pt" o:ole="">
            <v:imagedata r:id="rId19" o:title="" croptop="2360f" cropbottom="3086f"/>
          </v:shape>
          <o:OLEObject Type="Embed" ProgID="Origin50.Graph" ShapeID="_x0000_i1026" DrawAspect="Content" ObjectID="_1793524847" r:id="rId20"/>
        </w:object>
      </w:r>
    </w:p>
    <w:p w:rsidR="0050456A" w:rsidRDefault="00DD39C6" w:rsidP="001C71C9">
      <w:pPr>
        <w:spacing w:after="200" w:line="360" w:lineRule="auto"/>
        <w:jc w:val="both"/>
        <w:rPr>
          <w:rFonts w:eastAsia="Times New Roman"/>
          <w:color w:val="000000" w:themeColor="text1"/>
          <w:lang w:val="en-US"/>
        </w:rPr>
      </w:pPr>
      <w:r w:rsidRPr="00E469C5">
        <w:rPr>
          <w:rFonts w:eastAsia="Times New Roman"/>
          <w:b/>
          <w:lang w:val="en-US"/>
        </w:rPr>
        <w:t>F</w:t>
      </w:r>
      <w:r w:rsidR="0050456A" w:rsidRPr="00E469C5">
        <w:rPr>
          <w:rFonts w:eastAsia="Times New Roman"/>
          <w:b/>
          <w:lang w:val="en-US"/>
        </w:rPr>
        <w:t>igure</w:t>
      </w:r>
      <w:r w:rsidR="0050456A" w:rsidRPr="00193A0D">
        <w:rPr>
          <w:rFonts w:eastAsia="Times New Roman"/>
          <w:b/>
          <w:color w:val="000000" w:themeColor="text1"/>
          <w:lang w:val="en-US"/>
        </w:rPr>
        <w:t xml:space="preserve"> S</w:t>
      </w:r>
      <w:r w:rsidR="00830699" w:rsidRPr="00193A0D">
        <w:rPr>
          <w:rFonts w:eastAsia="Times New Roman"/>
          <w:b/>
          <w:color w:val="000000" w:themeColor="text1"/>
          <w:lang w:val="en-US"/>
        </w:rPr>
        <w:t>7</w:t>
      </w:r>
      <w:r w:rsidR="0050456A" w:rsidRPr="00193A0D">
        <w:rPr>
          <w:rFonts w:eastAsia="Times New Roman"/>
          <w:b/>
          <w:color w:val="000000" w:themeColor="text1"/>
          <w:lang w:val="en-US"/>
        </w:rPr>
        <w:t>.</w:t>
      </w:r>
      <w:r w:rsidR="0050456A" w:rsidRPr="00193A0D">
        <w:rPr>
          <w:rFonts w:eastAsia="Times New Roman"/>
          <w:color w:val="000000" w:themeColor="text1"/>
          <w:lang w:val="en-US"/>
        </w:rPr>
        <w:t xml:space="preserve"> RP</w:t>
      </w:r>
      <w:r w:rsidR="0050456A" w:rsidRPr="00F2748B">
        <w:rPr>
          <w:rFonts w:eastAsia="Times New Roman"/>
          <w:color w:val="000000" w:themeColor="text1"/>
          <w:lang w:val="en-US"/>
        </w:rPr>
        <w:t>-HPLC profiles for the ligation reaction of model peptides, a peptide mixture of 0.25 mM N-terminal YKLANHV and 0.5 mM C-terminal G*GKY, where * indicates leucine (</w:t>
      </w:r>
      <w:r w:rsidR="00522170">
        <w:rPr>
          <w:rFonts w:eastAsia="Times New Roman"/>
          <w:color w:val="000000" w:themeColor="text1"/>
          <w:lang w:val="en-US"/>
        </w:rPr>
        <w:t>a</w:t>
      </w:r>
      <w:r w:rsidR="0050456A" w:rsidRPr="00F2748B">
        <w:rPr>
          <w:rFonts w:eastAsia="Times New Roman"/>
          <w:color w:val="000000" w:themeColor="text1"/>
          <w:lang w:val="en-US"/>
        </w:rPr>
        <w:t>), valine (</w:t>
      </w:r>
      <w:r w:rsidR="00522170">
        <w:rPr>
          <w:rFonts w:eastAsia="Times New Roman"/>
          <w:color w:val="000000" w:themeColor="text1"/>
          <w:lang w:val="en-US"/>
        </w:rPr>
        <w:t>b</w:t>
      </w:r>
      <w:r w:rsidR="0050456A" w:rsidRPr="00F2748B">
        <w:rPr>
          <w:rFonts w:eastAsia="Times New Roman"/>
          <w:color w:val="000000" w:themeColor="text1"/>
          <w:lang w:val="en-US"/>
        </w:rPr>
        <w:t xml:space="preserve">),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Aib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(</w:t>
      </w:r>
      <w:r w:rsidR="00522170">
        <w:rPr>
          <w:rFonts w:eastAsia="Times New Roman"/>
          <w:color w:val="000000" w:themeColor="text1"/>
          <w:lang w:val="en-US"/>
        </w:rPr>
        <w:t>c</w:t>
      </w:r>
      <w:r w:rsidR="0050456A" w:rsidRPr="00F2748B">
        <w:rPr>
          <w:rFonts w:eastAsia="Times New Roman"/>
          <w:color w:val="000000" w:themeColor="text1"/>
          <w:lang w:val="en-US"/>
        </w:rPr>
        <w:t xml:space="preserve">),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Me</w:t>
      </w:r>
      <w:r w:rsidR="009F3CA2">
        <w:rPr>
          <w:rFonts w:eastAsia="Times New Roman"/>
          <w:color w:val="000000" w:themeColor="text1"/>
          <w:lang w:val="en-US"/>
        </w:rPr>
        <w:t>t</w:t>
      </w:r>
      <w:r w:rsidR="0050456A" w:rsidRPr="00F2748B">
        <w:rPr>
          <w:rFonts w:eastAsia="Times New Roman"/>
          <w:color w:val="000000" w:themeColor="text1"/>
          <w:lang w:val="en-US"/>
        </w:rPr>
        <w:t>Ala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(</w:t>
      </w:r>
      <w:r w:rsidR="00522170">
        <w:rPr>
          <w:rFonts w:eastAsia="Times New Roman"/>
          <w:color w:val="000000" w:themeColor="text1"/>
          <w:lang w:val="en-US"/>
        </w:rPr>
        <w:t>d</w:t>
      </w:r>
      <w:r w:rsidR="0050456A" w:rsidRPr="00F2748B">
        <w:rPr>
          <w:rFonts w:eastAsia="Times New Roman"/>
          <w:color w:val="000000" w:themeColor="text1"/>
          <w:lang w:val="en-US"/>
        </w:rPr>
        <w:t>),</w:t>
      </w:r>
      <w:r w:rsidR="00183A4E">
        <w:rPr>
          <w:rFonts w:eastAsia="Times New Roman"/>
          <w:color w:val="000000" w:themeColor="text1"/>
          <w:lang w:val="en-US"/>
        </w:rPr>
        <w:t xml:space="preserve"> and</w:t>
      </w:r>
      <w:r w:rsidR="0050456A" w:rsidRPr="00F2748B">
        <w:rPr>
          <w:rFonts w:eastAsia="Times New Roman"/>
          <w:color w:val="000000" w:themeColor="text1"/>
          <w:lang w:val="en-US"/>
        </w:rPr>
        <w:t xml:space="preserve">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NorVa</w:t>
      </w:r>
      <w:r w:rsidR="009F3CA2">
        <w:rPr>
          <w:rFonts w:eastAsia="Times New Roman"/>
          <w:color w:val="000000" w:themeColor="text1"/>
          <w:lang w:val="en-US"/>
        </w:rPr>
        <w:t>l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(</w:t>
      </w:r>
      <w:r w:rsidR="00522170">
        <w:rPr>
          <w:rFonts w:eastAsia="Times New Roman"/>
          <w:color w:val="000000" w:themeColor="text1"/>
          <w:lang w:val="en-US"/>
        </w:rPr>
        <w:t>e</w:t>
      </w:r>
      <w:r w:rsidR="0050456A" w:rsidRPr="00F2748B">
        <w:rPr>
          <w:rFonts w:eastAsia="Times New Roman"/>
          <w:color w:val="000000" w:themeColor="text1"/>
          <w:lang w:val="en-US"/>
        </w:rPr>
        <w:t>) with 25</w:t>
      </w:r>
      <w:r w:rsidR="0050456A">
        <w:rPr>
          <w:rFonts w:eastAsia="Times New Roman"/>
          <w:color w:val="000000" w:themeColor="text1"/>
          <w:lang w:val="en-US"/>
        </w:rPr>
        <w:t xml:space="preserve">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μM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</w:t>
      </w:r>
      <w:proofErr w:type="spellStart"/>
      <w:r w:rsidR="0050456A" w:rsidRPr="00F2748B">
        <w:rPr>
          <w:rFonts w:eastAsia="Times New Roman"/>
          <w:color w:val="000000"/>
          <w:lang w:val="en-US"/>
        </w:rPr>
        <w:t>butelase</w:t>
      </w:r>
      <w:proofErr w:type="spellEnd"/>
      <w:r w:rsidR="0050456A">
        <w:rPr>
          <w:rFonts w:eastAsia="Times New Roman"/>
          <w:color w:val="000000"/>
          <w:lang w:val="en-US"/>
        </w:rPr>
        <w:t xml:space="preserve"> </w:t>
      </w:r>
      <w:r w:rsidR="0050456A" w:rsidRPr="00F2748B">
        <w:rPr>
          <w:rFonts w:eastAsia="Times New Roman"/>
          <w:color w:val="000000"/>
          <w:lang w:val="en-US"/>
        </w:rPr>
        <w:t>AY</w:t>
      </w:r>
      <w:r w:rsidR="0050456A" w:rsidRPr="00F2748B">
        <w:rPr>
          <w:lang w:val="en-US"/>
        </w:rPr>
        <w:t xml:space="preserve"> </w:t>
      </w:r>
      <w:r w:rsidR="0050456A" w:rsidRPr="00F2748B">
        <w:rPr>
          <w:rFonts w:eastAsia="Times New Roman"/>
          <w:color w:val="000000" w:themeColor="text1"/>
          <w:lang w:val="en-US"/>
        </w:rPr>
        <w:t>monitored during the reaction at 37°C after 1 h. YKVIN is the hydrolysis product. Peptides (substrates and products) were separated on a C18 column (250 mm×4.6 mm, 5.0</w:t>
      </w:r>
      <w:r w:rsidR="0074123F">
        <w:rPr>
          <w:rFonts w:eastAsia="Times New Roman"/>
          <w:color w:val="000000" w:themeColor="text1"/>
          <w:lang w:val="en-US"/>
        </w:rPr>
        <w:t xml:space="preserve">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μm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) in the gradient of 5−35% of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MeCN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in 40 min and 35−85% of </w:t>
      </w:r>
      <w:proofErr w:type="spellStart"/>
      <w:r w:rsidR="0050456A" w:rsidRPr="00F2748B">
        <w:rPr>
          <w:rFonts w:eastAsia="Times New Roman"/>
          <w:color w:val="000000" w:themeColor="text1"/>
          <w:lang w:val="en-US"/>
        </w:rPr>
        <w:t>MeCN</w:t>
      </w:r>
      <w:proofErr w:type="spellEnd"/>
      <w:r w:rsidR="0050456A" w:rsidRPr="00F2748B">
        <w:rPr>
          <w:rFonts w:eastAsia="Times New Roman"/>
          <w:color w:val="000000" w:themeColor="text1"/>
          <w:lang w:val="en-US"/>
        </w:rPr>
        <w:t xml:space="preserve"> in the next 20 min, and absorbance was recorded at 220 nm.</w:t>
      </w:r>
    </w:p>
    <w:p w:rsidR="0050456A" w:rsidRPr="00F2748B" w:rsidRDefault="00C24126" w:rsidP="0050456A">
      <w:pPr>
        <w:spacing w:after="200" w:line="360" w:lineRule="auto"/>
        <w:jc w:val="center"/>
        <w:rPr>
          <w:lang w:val="en-US"/>
        </w:rPr>
      </w:pPr>
      <w:r>
        <w:object w:dxaOrig="4569" w:dyaOrig="6543">
          <v:shape id="_x0000_i1027" type="#_x0000_t75" style="width:438.1pt;height:556.85pt" o:ole="">
            <v:imagedata r:id="rId21" o:title="" croptop="2895f" cropbottom="4211f"/>
          </v:shape>
          <o:OLEObject Type="Embed" ProgID="Origin50.Graph" ShapeID="_x0000_i1027" DrawAspect="Content" ObjectID="_1793524848" r:id="rId22"/>
        </w:object>
      </w:r>
    </w:p>
    <w:p w:rsidR="00E469C5" w:rsidRDefault="0050456A" w:rsidP="001C71C9">
      <w:pPr>
        <w:spacing w:line="360" w:lineRule="auto"/>
        <w:jc w:val="both"/>
        <w:rPr>
          <w:rFonts w:eastAsia="Times New Roman"/>
          <w:color w:val="000000" w:themeColor="text1"/>
          <w:lang w:val="en-US"/>
        </w:rPr>
      </w:pPr>
      <w:r w:rsidRPr="00193A0D">
        <w:rPr>
          <w:rFonts w:eastAsia="Times New Roman"/>
          <w:b/>
          <w:color w:val="000000" w:themeColor="text1"/>
          <w:lang w:val="en-US"/>
        </w:rPr>
        <w:t>Figure S</w:t>
      </w:r>
      <w:r w:rsidR="00025167" w:rsidRPr="00193A0D">
        <w:rPr>
          <w:rFonts w:eastAsia="Times New Roman"/>
          <w:b/>
          <w:color w:val="000000" w:themeColor="text1"/>
          <w:lang w:val="en-US"/>
        </w:rPr>
        <w:t>8</w:t>
      </w:r>
      <w:r w:rsidRPr="00193A0D">
        <w:rPr>
          <w:rFonts w:eastAsia="Times New Roman"/>
          <w:b/>
          <w:color w:val="000000" w:themeColor="text1"/>
          <w:lang w:val="en-US"/>
        </w:rPr>
        <w:t>.</w:t>
      </w:r>
      <w:r w:rsidRPr="00F2748B">
        <w:rPr>
          <w:rFonts w:eastAsia="Times New Roman"/>
          <w:color w:val="000000" w:themeColor="text1"/>
          <w:lang w:val="en-US"/>
        </w:rPr>
        <w:t xml:space="preserve"> RP-HPLC profile for the ligation reaction of model peptides, a peptide mixture of 0.25 mM N-terminal YKLANGL and 0.5 mM C-terminal G*GKY-NH</w:t>
      </w:r>
      <w:r w:rsidRPr="00F2748B">
        <w:rPr>
          <w:rFonts w:eastAsia="Times New Roman"/>
          <w:color w:val="000000" w:themeColor="text1"/>
          <w:vertAlign w:val="subscript"/>
          <w:lang w:val="en-US"/>
        </w:rPr>
        <w:t>2</w:t>
      </w:r>
      <w:r w:rsidRPr="00F2748B">
        <w:rPr>
          <w:rFonts w:eastAsia="Times New Roman"/>
          <w:color w:val="000000" w:themeColor="text1"/>
          <w:lang w:val="en-US"/>
        </w:rPr>
        <w:t xml:space="preserve">, where * indicates leucine (A), valine (B),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Aib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 (C),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Me</w:t>
      </w:r>
      <w:r w:rsidR="009F3CA2">
        <w:rPr>
          <w:rFonts w:eastAsia="Times New Roman"/>
          <w:color w:val="000000" w:themeColor="text1"/>
          <w:lang w:val="en-US"/>
        </w:rPr>
        <w:t>t</w:t>
      </w:r>
      <w:r w:rsidRPr="00F2748B">
        <w:rPr>
          <w:rFonts w:eastAsia="Times New Roman"/>
          <w:color w:val="000000" w:themeColor="text1"/>
          <w:lang w:val="en-US"/>
        </w:rPr>
        <w:t>Ala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 (D),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NorVa</w:t>
      </w:r>
      <w:r w:rsidR="009F3CA2">
        <w:rPr>
          <w:rFonts w:eastAsia="Times New Roman"/>
          <w:color w:val="000000" w:themeColor="text1"/>
          <w:lang w:val="en-US"/>
        </w:rPr>
        <w:t>l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 (E) with 25</w:t>
      </w:r>
      <w:r w:rsidR="009B4502">
        <w:rPr>
          <w:rFonts w:eastAsia="Times New Roman"/>
          <w:color w:val="000000" w:themeColor="text1"/>
          <w:lang w:val="en-US"/>
        </w:rPr>
        <w:t xml:space="preserve"> </w:t>
      </w:r>
      <w:r w:rsidRPr="00F2748B">
        <w:rPr>
          <w:rFonts w:eastAsia="Times New Roman"/>
          <w:color w:val="000000" w:themeColor="text1"/>
          <w:lang w:val="en-US"/>
        </w:rPr>
        <w:t>μM OaAEP1_C247A monitored during the reaction at 37°C after 1 h. YKLAN-OH is the hydrolysis product. Peptides (substrates and products) were separated on a C18 column (250 mm×4.6 mm, 5.0</w:t>
      </w:r>
      <w:r w:rsidR="005E686F">
        <w:rPr>
          <w:rFonts w:eastAsia="Times New Roman"/>
          <w:color w:val="000000" w:themeColor="text1"/>
          <w:lang w:val="en-US"/>
        </w:rPr>
        <w:t xml:space="preserve">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μm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) in the gradient of 5−35% of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MeCN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 in 40 min and 35−85% of </w:t>
      </w:r>
      <w:proofErr w:type="spellStart"/>
      <w:r w:rsidRPr="00F2748B">
        <w:rPr>
          <w:rFonts w:eastAsia="Times New Roman"/>
          <w:color w:val="000000" w:themeColor="text1"/>
          <w:lang w:val="en-US"/>
        </w:rPr>
        <w:t>MeCN</w:t>
      </w:r>
      <w:proofErr w:type="spellEnd"/>
      <w:r w:rsidRPr="00F2748B">
        <w:rPr>
          <w:rFonts w:eastAsia="Times New Roman"/>
          <w:color w:val="000000" w:themeColor="text1"/>
          <w:lang w:val="en-US"/>
        </w:rPr>
        <w:t xml:space="preserve"> in the next 20 min, and absorbance was recorded at 220 nm.</w:t>
      </w:r>
    </w:p>
    <w:p w:rsidR="00E469C5" w:rsidRDefault="00356B7E" w:rsidP="001C71C9">
      <w:pPr>
        <w:spacing w:line="360" w:lineRule="auto"/>
        <w:jc w:val="both"/>
        <w:rPr>
          <w:rFonts w:eastAsia="Times New Roman"/>
          <w:color w:val="000000" w:themeColor="text1"/>
          <w:lang w:val="en-US"/>
        </w:rPr>
      </w:pPr>
      <w:r>
        <w:object w:dxaOrig="6543" w:dyaOrig="4569">
          <v:shape id="_x0000_i1028" type="#_x0000_t75" style="width:452.1pt;height:315.6pt" o:ole="">
            <v:imagedata r:id="rId23" o:title=""/>
          </v:shape>
          <o:OLEObject Type="Embed" ProgID="Origin50.Graph" ShapeID="_x0000_i1028" DrawAspect="Content" ObjectID="_1793524849" r:id="rId24"/>
        </w:object>
      </w:r>
    </w:p>
    <w:p w:rsidR="00D87EE2" w:rsidRDefault="00D87EE2" w:rsidP="001C71C9">
      <w:pPr>
        <w:spacing w:line="360" w:lineRule="auto"/>
        <w:jc w:val="both"/>
        <w:rPr>
          <w:rFonts w:eastAsia="Times New Roman"/>
          <w:b/>
          <w:color w:val="FF0000"/>
          <w:lang w:val="en-US"/>
        </w:rPr>
      </w:pPr>
    </w:p>
    <w:p w:rsidR="00E37DBE" w:rsidRPr="00193A0D" w:rsidRDefault="00E469C5" w:rsidP="001C71C9">
      <w:pPr>
        <w:spacing w:line="360" w:lineRule="auto"/>
        <w:jc w:val="both"/>
        <w:rPr>
          <w:rFonts w:eastAsia="Times New Roman"/>
          <w:color w:val="000000" w:themeColor="text1"/>
          <w:lang w:val="en-US"/>
        </w:rPr>
      </w:pPr>
      <w:r w:rsidRPr="00193A0D">
        <w:rPr>
          <w:rFonts w:eastAsia="Times New Roman"/>
          <w:b/>
          <w:color w:val="000000" w:themeColor="text1"/>
          <w:lang w:val="en-US"/>
        </w:rPr>
        <w:t>F</w:t>
      </w:r>
      <w:r w:rsidR="00025167" w:rsidRPr="00193A0D">
        <w:rPr>
          <w:rFonts w:eastAsia="Times New Roman"/>
          <w:b/>
          <w:color w:val="000000" w:themeColor="text1"/>
          <w:lang w:val="en-US"/>
        </w:rPr>
        <w:t>igure S9</w:t>
      </w:r>
      <w:r w:rsidRPr="00193A0D">
        <w:rPr>
          <w:rFonts w:eastAsia="Times New Roman"/>
          <w:b/>
          <w:color w:val="000000" w:themeColor="text1"/>
          <w:lang w:val="en-US"/>
        </w:rPr>
        <w:t>.</w:t>
      </w:r>
      <w:r w:rsidR="00025167" w:rsidRPr="00193A0D">
        <w:rPr>
          <w:rFonts w:eastAsia="Times New Roman"/>
          <w:color w:val="000000" w:themeColor="text1"/>
          <w:lang w:val="en-US"/>
        </w:rPr>
        <w:t xml:space="preserve"> </w:t>
      </w:r>
      <w:r w:rsidR="00D87EE2" w:rsidRPr="00193A0D">
        <w:rPr>
          <w:color w:val="000000" w:themeColor="text1"/>
          <w:lang w:val="en-US"/>
        </w:rPr>
        <w:t xml:space="preserve">A comparison of RP-HPLC profiles of no enzyme (red) and </w:t>
      </w:r>
      <w:r w:rsidR="00896255" w:rsidRPr="00193A0D">
        <w:rPr>
          <w:color w:val="000000" w:themeColor="text1"/>
          <w:lang w:val="en-US"/>
        </w:rPr>
        <w:t xml:space="preserve">OaAEP1_C247A </w:t>
      </w:r>
      <w:r w:rsidR="00D87EE2" w:rsidRPr="00193A0D">
        <w:rPr>
          <w:color w:val="000000" w:themeColor="text1"/>
          <w:lang w:val="en-US"/>
        </w:rPr>
        <w:t>catalyzed (black) reaction between YKLANG and a) G(</w:t>
      </w:r>
      <w:proofErr w:type="spellStart"/>
      <w:r w:rsidR="00D87EE2" w:rsidRPr="00193A0D">
        <w:rPr>
          <w:color w:val="000000" w:themeColor="text1"/>
          <w:lang w:val="en-US"/>
        </w:rPr>
        <w:t>MetAla</w:t>
      </w:r>
      <w:proofErr w:type="spellEnd"/>
      <w:r w:rsidR="00D87EE2" w:rsidRPr="00193A0D">
        <w:rPr>
          <w:color w:val="000000" w:themeColor="text1"/>
          <w:lang w:val="en-US"/>
        </w:rPr>
        <w:t>)GKY, b</w:t>
      </w:r>
      <w:r w:rsidR="00F1050A" w:rsidRPr="00193A0D">
        <w:rPr>
          <w:color w:val="000000" w:themeColor="text1"/>
          <w:lang w:val="en-US"/>
        </w:rPr>
        <w:t>)</w:t>
      </w:r>
      <w:r w:rsidR="00D87EE2" w:rsidRPr="00193A0D">
        <w:rPr>
          <w:color w:val="000000" w:themeColor="text1"/>
          <w:lang w:val="en-US"/>
        </w:rPr>
        <w:t xml:space="preserve"> G(</w:t>
      </w:r>
      <w:proofErr w:type="spellStart"/>
      <w:r w:rsidR="00D87EE2" w:rsidRPr="00193A0D">
        <w:rPr>
          <w:color w:val="000000" w:themeColor="text1"/>
          <w:lang w:val="en-US"/>
        </w:rPr>
        <w:t>Aib</w:t>
      </w:r>
      <w:proofErr w:type="spellEnd"/>
      <w:r w:rsidR="00F1050A" w:rsidRPr="00193A0D">
        <w:rPr>
          <w:color w:val="000000" w:themeColor="text1"/>
          <w:lang w:val="en-US"/>
        </w:rPr>
        <w:t>)GKY, c)</w:t>
      </w:r>
      <w:r w:rsidR="00D87EE2" w:rsidRPr="00193A0D">
        <w:rPr>
          <w:color w:val="000000" w:themeColor="text1"/>
          <w:lang w:val="en-US"/>
        </w:rPr>
        <w:t xml:space="preserve"> and </w:t>
      </w:r>
      <w:r w:rsidR="00F1050A" w:rsidRPr="00193A0D">
        <w:rPr>
          <w:color w:val="000000" w:themeColor="text1"/>
          <w:lang w:val="en-US"/>
        </w:rPr>
        <w:t>G(</w:t>
      </w:r>
      <w:proofErr w:type="spellStart"/>
      <w:r w:rsidR="00F1050A" w:rsidRPr="00193A0D">
        <w:rPr>
          <w:color w:val="000000" w:themeColor="text1"/>
          <w:lang w:val="en-US"/>
        </w:rPr>
        <w:t>NorVal</w:t>
      </w:r>
      <w:proofErr w:type="spellEnd"/>
      <w:r w:rsidR="00F1050A" w:rsidRPr="00193A0D">
        <w:rPr>
          <w:color w:val="000000" w:themeColor="text1"/>
          <w:lang w:val="en-US"/>
        </w:rPr>
        <w:t>)GKY</w:t>
      </w:r>
      <w:r w:rsidR="00D87EE2" w:rsidRPr="00193A0D">
        <w:rPr>
          <w:color w:val="000000" w:themeColor="text1"/>
          <w:lang w:val="en-US"/>
        </w:rPr>
        <w:t xml:space="preserve"> peptides</w:t>
      </w:r>
      <w:r w:rsidR="00517A87" w:rsidRPr="00193A0D">
        <w:rPr>
          <w:color w:val="000000" w:themeColor="text1"/>
          <w:lang w:val="en-US"/>
        </w:rPr>
        <w:t xml:space="preserve"> after 24 h of reaction. See Figure 4</w:t>
      </w:r>
      <w:r w:rsidR="00193A0D" w:rsidRPr="00193A0D">
        <w:rPr>
          <w:color w:val="000000" w:themeColor="text1"/>
          <w:lang w:val="en-US"/>
        </w:rPr>
        <w:t xml:space="preserve"> for </w:t>
      </w:r>
      <w:r w:rsidR="00193A0D">
        <w:rPr>
          <w:color w:val="000000" w:themeColor="text1"/>
          <w:lang w:val="en-US"/>
        </w:rPr>
        <w:t xml:space="preserve">the experimental </w:t>
      </w:r>
      <w:r w:rsidR="00193A0D" w:rsidRPr="00193A0D">
        <w:rPr>
          <w:color w:val="000000" w:themeColor="text1"/>
          <w:lang w:val="en-US"/>
        </w:rPr>
        <w:t>details</w:t>
      </w:r>
      <w:r w:rsidR="00517A87" w:rsidRPr="00193A0D">
        <w:rPr>
          <w:color w:val="000000" w:themeColor="text1"/>
          <w:lang w:val="en-US"/>
        </w:rPr>
        <w:t xml:space="preserve">. </w:t>
      </w:r>
    </w:p>
    <w:sectPr w:rsidR="00E37DBE" w:rsidRPr="00193A0D" w:rsidSect="00425895">
      <w:footerReference w:type="default" r:id="rId25"/>
      <w:pgSz w:w="11906" w:h="16838" w:code="9"/>
      <w:pgMar w:top="1418" w:right="1418" w:bottom="1134" w:left="1418" w:header="1021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74A" w:rsidRDefault="00A9674A" w:rsidP="007475AC">
      <w:r>
        <w:separator/>
      </w:r>
    </w:p>
  </w:endnote>
  <w:endnote w:type="continuationSeparator" w:id="0">
    <w:p w:rsidR="00A9674A" w:rsidRDefault="00A9674A" w:rsidP="0074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326923"/>
      <w:docPartObj>
        <w:docPartGallery w:val="Page Numbers (Bottom of Page)"/>
        <w:docPartUnique/>
      </w:docPartObj>
    </w:sdtPr>
    <w:sdtEndPr/>
    <w:sdtContent>
      <w:p w:rsidR="007475AC" w:rsidRDefault="007475AC">
        <w:pPr>
          <w:pStyle w:val="Stopka"/>
          <w:jc w:val="right"/>
        </w:pPr>
        <w:r>
          <w:t>S</w:t>
        </w:r>
        <w:r w:rsidR="00785348">
          <w:fldChar w:fldCharType="begin"/>
        </w:r>
        <w:r>
          <w:instrText>PAGE   \* MERGEFORMAT</w:instrText>
        </w:r>
        <w:r w:rsidR="00785348">
          <w:fldChar w:fldCharType="separate"/>
        </w:r>
        <w:r w:rsidR="00896255" w:rsidRPr="00896255">
          <w:rPr>
            <w:noProof/>
            <w:lang w:val="pl-PL"/>
          </w:rPr>
          <w:t>13</w:t>
        </w:r>
        <w:r w:rsidR="00785348">
          <w:fldChar w:fldCharType="end"/>
        </w:r>
      </w:p>
    </w:sdtContent>
  </w:sdt>
  <w:p w:rsidR="007475AC" w:rsidRDefault="007475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74A" w:rsidRDefault="00A9674A" w:rsidP="007475AC">
      <w:r>
        <w:separator/>
      </w:r>
    </w:p>
  </w:footnote>
  <w:footnote w:type="continuationSeparator" w:id="0">
    <w:p w:rsidR="00A9674A" w:rsidRDefault="00A9674A" w:rsidP="00747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25F26"/>
    <w:multiLevelType w:val="hybridMultilevel"/>
    <w:tmpl w:val="CCD22CFE"/>
    <w:lvl w:ilvl="0" w:tplc="9B58FA3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FF0"/>
    <w:rsid w:val="00006B1A"/>
    <w:rsid w:val="00014988"/>
    <w:rsid w:val="00025167"/>
    <w:rsid w:val="00026A2D"/>
    <w:rsid w:val="00032555"/>
    <w:rsid w:val="000329BE"/>
    <w:rsid w:val="00054936"/>
    <w:rsid w:val="00092D04"/>
    <w:rsid w:val="00107AED"/>
    <w:rsid w:val="001132FE"/>
    <w:rsid w:val="0012176C"/>
    <w:rsid w:val="00124E59"/>
    <w:rsid w:val="00146ED7"/>
    <w:rsid w:val="001539A4"/>
    <w:rsid w:val="001615B3"/>
    <w:rsid w:val="00165F82"/>
    <w:rsid w:val="00183A4E"/>
    <w:rsid w:val="00186546"/>
    <w:rsid w:val="00193A0D"/>
    <w:rsid w:val="001B4CBC"/>
    <w:rsid w:val="001C2E0A"/>
    <w:rsid w:val="001C71C9"/>
    <w:rsid w:val="001E34D5"/>
    <w:rsid w:val="00205449"/>
    <w:rsid w:val="00226687"/>
    <w:rsid w:val="00242137"/>
    <w:rsid w:val="002755B3"/>
    <w:rsid w:val="00275BAD"/>
    <w:rsid w:val="002B2986"/>
    <w:rsid w:val="002D0CB6"/>
    <w:rsid w:val="003049C5"/>
    <w:rsid w:val="00305E51"/>
    <w:rsid w:val="00315356"/>
    <w:rsid w:val="003240CF"/>
    <w:rsid w:val="00353CFA"/>
    <w:rsid w:val="00356B7E"/>
    <w:rsid w:val="00363BD3"/>
    <w:rsid w:val="00370F6E"/>
    <w:rsid w:val="00384090"/>
    <w:rsid w:val="00385DCE"/>
    <w:rsid w:val="00390E2D"/>
    <w:rsid w:val="003A646D"/>
    <w:rsid w:val="003D2CA6"/>
    <w:rsid w:val="004046D7"/>
    <w:rsid w:val="00423BC7"/>
    <w:rsid w:val="00424033"/>
    <w:rsid w:val="00425895"/>
    <w:rsid w:val="00425E90"/>
    <w:rsid w:val="00432B44"/>
    <w:rsid w:val="0043506E"/>
    <w:rsid w:val="00435D2B"/>
    <w:rsid w:val="00444770"/>
    <w:rsid w:val="00467089"/>
    <w:rsid w:val="00483596"/>
    <w:rsid w:val="0050456A"/>
    <w:rsid w:val="00507701"/>
    <w:rsid w:val="00517A87"/>
    <w:rsid w:val="00522170"/>
    <w:rsid w:val="00536A48"/>
    <w:rsid w:val="0055717A"/>
    <w:rsid w:val="005741BF"/>
    <w:rsid w:val="00576225"/>
    <w:rsid w:val="005832E0"/>
    <w:rsid w:val="00590B13"/>
    <w:rsid w:val="005B7941"/>
    <w:rsid w:val="005D6D72"/>
    <w:rsid w:val="005E686F"/>
    <w:rsid w:val="00613C35"/>
    <w:rsid w:val="00655575"/>
    <w:rsid w:val="00662633"/>
    <w:rsid w:val="00677FF0"/>
    <w:rsid w:val="00682D78"/>
    <w:rsid w:val="00684607"/>
    <w:rsid w:val="00687C41"/>
    <w:rsid w:val="006E364F"/>
    <w:rsid w:val="006F048F"/>
    <w:rsid w:val="006F22D0"/>
    <w:rsid w:val="00707C7A"/>
    <w:rsid w:val="007134C1"/>
    <w:rsid w:val="007145D8"/>
    <w:rsid w:val="007149E4"/>
    <w:rsid w:val="00717126"/>
    <w:rsid w:val="0074123F"/>
    <w:rsid w:val="007475AC"/>
    <w:rsid w:val="007547FE"/>
    <w:rsid w:val="00785348"/>
    <w:rsid w:val="00790207"/>
    <w:rsid w:val="00827F61"/>
    <w:rsid w:val="00830699"/>
    <w:rsid w:val="00853873"/>
    <w:rsid w:val="00881E91"/>
    <w:rsid w:val="00885FFF"/>
    <w:rsid w:val="00896255"/>
    <w:rsid w:val="008A0A92"/>
    <w:rsid w:val="008A2B36"/>
    <w:rsid w:val="008E7454"/>
    <w:rsid w:val="008F1264"/>
    <w:rsid w:val="00903630"/>
    <w:rsid w:val="009245D4"/>
    <w:rsid w:val="00990713"/>
    <w:rsid w:val="009B0D46"/>
    <w:rsid w:val="009B4502"/>
    <w:rsid w:val="009B53F6"/>
    <w:rsid w:val="009C0511"/>
    <w:rsid w:val="009D5CEA"/>
    <w:rsid w:val="009D634E"/>
    <w:rsid w:val="009F32D5"/>
    <w:rsid w:val="009F3CA2"/>
    <w:rsid w:val="00A14A83"/>
    <w:rsid w:val="00A22013"/>
    <w:rsid w:val="00A35E97"/>
    <w:rsid w:val="00A9674A"/>
    <w:rsid w:val="00AC0D02"/>
    <w:rsid w:val="00AD1DD1"/>
    <w:rsid w:val="00AD6E1E"/>
    <w:rsid w:val="00AD799A"/>
    <w:rsid w:val="00AF40C1"/>
    <w:rsid w:val="00B02517"/>
    <w:rsid w:val="00B430B9"/>
    <w:rsid w:val="00B44EBA"/>
    <w:rsid w:val="00B55DA6"/>
    <w:rsid w:val="00B703DA"/>
    <w:rsid w:val="00B945E6"/>
    <w:rsid w:val="00BC094B"/>
    <w:rsid w:val="00BF288F"/>
    <w:rsid w:val="00C24126"/>
    <w:rsid w:val="00C515BE"/>
    <w:rsid w:val="00C530C8"/>
    <w:rsid w:val="00C542A9"/>
    <w:rsid w:val="00C6427E"/>
    <w:rsid w:val="00C776F8"/>
    <w:rsid w:val="00C8157C"/>
    <w:rsid w:val="00CE3698"/>
    <w:rsid w:val="00CE7B9F"/>
    <w:rsid w:val="00D124DB"/>
    <w:rsid w:val="00D47521"/>
    <w:rsid w:val="00D62B7B"/>
    <w:rsid w:val="00D81DB7"/>
    <w:rsid w:val="00D87EE2"/>
    <w:rsid w:val="00DA5E2D"/>
    <w:rsid w:val="00DA7FA4"/>
    <w:rsid w:val="00DC5CB6"/>
    <w:rsid w:val="00DD39C6"/>
    <w:rsid w:val="00DE11D8"/>
    <w:rsid w:val="00DF0F18"/>
    <w:rsid w:val="00DF2CDA"/>
    <w:rsid w:val="00E15C40"/>
    <w:rsid w:val="00E37DBE"/>
    <w:rsid w:val="00E469C5"/>
    <w:rsid w:val="00E90346"/>
    <w:rsid w:val="00EF230F"/>
    <w:rsid w:val="00EF7713"/>
    <w:rsid w:val="00F02ED0"/>
    <w:rsid w:val="00F1050A"/>
    <w:rsid w:val="00F21365"/>
    <w:rsid w:val="00F32BCB"/>
    <w:rsid w:val="00F733DC"/>
    <w:rsid w:val="00F84049"/>
    <w:rsid w:val="00F87CBA"/>
    <w:rsid w:val="00FE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5:docId w15:val="{82965525-A557-4AB3-AAED-A4B31A98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456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Nagwek1">
    <w:name w:val="heading 1"/>
    <w:basedOn w:val="Normalny"/>
    <w:next w:val="Normalny"/>
    <w:link w:val="Nagwek1Znak"/>
    <w:uiPriority w:val="9"/>
    <w:rsid w:val="0050456A"/>
    <w:pPr>
      <w:spacing w:before="460" w:after="230" w:line="230" w:lineRule="atLeast"/>
      <w:outlineLvl w:val="0"/>
    </w:pPr>
    <w:rPr>
      <w:rFonts w:ascii="Arial" w:hAnsi="Arial"/>
      <w:b/>
      <w:sz w:val="22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456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56A"/>
    <w:rPr>
      <w:rFonts w:ascii="Arial" w:eastAsia="MS Mincho" w:hAnsi="Arial" w:cs="Times New Roman"/>
      <w:b/>
      <w:szCs w:val="20"/>
      <w:lang w:val="en-US" w:eastAsia="ja-JP"/>
    </w:rPr>
  </w:style>
  <w:style w:type="character" w:customStyle="1" w:styleId="Nagwek2Znak">
    <w:name w:val="Nagłówek 2 Znak"/>
    <w:basedOn w:val="Domylnaczcionkaakapitu"/>
    <w:link w:val="Nagwek2"/>
    <w:uiPriority w:val="9"/>
    <w:rsid w:val="005045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5045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0456A"/>
    <w:pPr>
      <w:spacing w:before="100" w:beforeAutospacing="1" w:after="100" w:afterAutospacing="1"/>
    </w:pPr>
    <w:rPr>
      <w:rFonts w:eastAsia="Times New Roman"/>
      <w:lang w:val="pl-PL" w:eastAsia="pl-PL"/>
    </w:rPr>
  </w:style>
  <w:style w:type="table" w:styleId="Tabela-Siatka">
    <w:name w:val="Table Grid"/>
    <w:basedOn w:val="Standardowy"/>
    <w:uiPriority w:val="39"/>
    <w:rsid w:val="00504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045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56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56A"/>
    <w:rPr>
      <w:rFonts w:ascii="Times New Roman" w:eastAsia="MS Mincho" w:hAnsi="Times New Roman" w:cs="Times New Roman"/>
      <w:sz w:val="20"/>
      <w:szCs w:val="20"/>
      <w:lang w:val="de-DE" w:eastAsia="ja-JP"/>
    </w:rPr>
  </w:style>
  <w:style w:type="character" w:styleId="Hipercze">
    <w:name w:val="Hyperlink"/>
    <w:basedOn w:val="Domylnaczcionkaakapitu"/>
    <w:uiPriority w:val="99"/>
    <w:unhideWhenUsed/>
    <w:rsid w:val="0050456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45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56A"/>
    <w:rPr>
      <w:rFonts w:ascii="Segoe UI" w:eastAsia="MS Mincho" w:hAnsi="Segoe UI" w:cs="Segoe UI"/>
      <w:sz w:val="18"/>
      <w:szCs w:val="18"/>
      <w:lang w:val="de-DE" w:eastAsia="ja-JP"/>
    </w:rPr>
  </w:style>
  <w:style w:type="paragraph" w:customStyle="1" w:styleId="Author">
    <w:name w:val="Author"/>
    <w:basedOn w:val="Normalny"/>
    <w:rsid w:val="0050456A"/>
    <w:rPr>
      <w:rFonts w:ascii="Arial" w:eastAsia="Times New Roman" w:hAnsi="Arial" w:cs="Arial"/>
      <w:sz w:val="20"/>
      <w:szCs w:val="20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A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A2D"/>
    <w:rPr>
      <w:rFonts w:ascii="Times New Roman" w:eastAsia="MS Mincho" w:hAnsi="Times New Roman" w:cs="Times New Roman"/>
      <w:b/>
      <w:bCs/>
      <w:sz w:val="20"/>
      <w:szCs w:val="20"/>
      <w:lang w:val="de-DE" w:eastAsia="ja-JP"/>
    </w:rPr>
  </w:style>
  <w:style w:type="paragraph" w:styleId="Nagwek">
    <w:name w:val="header"/>
    <w:basedOn w:val="Normalny"/>
    <w:link w:val="NagwekZnak"/>
    <w:uiPriority w:val="99"/>
    <w:unhideWhenUsed/>
    <w:rsid w:val="007475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75AC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Stopka">
    <w:name w:val="footer"/>
    <w:basedOn w:val="Normalny"/>
    <w:link w:val="StopkaZnak"/>
    <w:uiPriority w:val="99"/>
    <w:unhideWhenUsed/>
    <w:rsid w:val="007475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75AC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Poprawka">
    <w:name w:val="Revision"/>
    <w:hidden/>
    <w:uiPriority w:val="99"/>
    <w:semiHidden/>
    <w:rsid w:val="00F2136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F21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3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tech.avi@gmail.com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oleObject" Target="embeddings/oleObject1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.expasy.org/cgibin/peptide_mass/peptide-mass.pl" TargetMode="External"/><Relationship Id="rId24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image" Target="media/image4.tiff"/><Relationship Id="rId23" Type="http://schemas.openxmlformats.org/officeDocument/2006/relationships/image" Target="media/image9.wmf"/><Relationship Id="rId10" Type="http://schemas.openxmlformats.org/officeDocument/2006/relationships/hyperlink" Target="https://web.expasy.org/cgibin/peptide_mass/peptide-mass.pl" TargetMode="External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hyperlink" Target="mailto:artur.krezel@uwr.edu.pl" TargetMode="External"/><Relationship Id="rId14" Type="http://schemas.openxmlformats.org/officeDocument/2006/relationships/image" Target="media/image3.png"/><Relationship Id="rId22" Type="http://schemas.openxmlformats.org/officeDocument/2006/relationships/oleObject" Target="embeddings/oleObject3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DD55E-1E7A-479A-97F0-2A2936B2A8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13</Pages>
  <Words>1112</Words>
  <Characters>6673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Krężel</dc:creator>
  <cp:keywords/>
  <dc:description/>
  <cp:lastModifiedBy>Artur Krężel</cp:lastModifiedBy>
  <cp:revision>17</cp:revision>
  <cp:lastPrinted>2024-11-19T05:24:00Z</cp:lastPrinted>
  <dcterms:created xsi:type="dcterms:W3CDTF">2024-10-29T03:36:00Z</dcterms:created>
  <dcterms:modified xsi:type="dcterms:W3CDTF">2024-11-19T11:34:00Z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973d5a83d4caac1f2bd2b9a9eeebb639391a6a9a0c98da8599eea90801ee8bb6</vt:lpwstr>
  </property>
</Properties>
</file>