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1E3F" w:rsidRPr="00BA3BF7" w:rsidRDefault="00FC1E3F" w:rsidP="00FC1E3F">
      <w:pPr>
        <w:pStyle w:val="p1"/>
        <w:rPr>
          <w:rFonts w:ascii="Times New Roman" w:hAnsi="Times New Roman" w:cs="Times New Roman"/>
          <w:sz w:val="18"/>
          <w:szCs w:val="21"/>
        </w:rPr>
      </w:pPr>
      <w:r w:rsidRPr="004766D4">
        <w:rPr>
          <w:rFonts w:ascii="Times New Roman" w:hAnsi="Times New Roman" w:cs="Times New Roman"/>
          <w:b/>
          <w:bCs/>
          <w:sz w:val="18"/>
          <w:szCs w:val="21"/>
        </w:rPr>
        <w:t>Figure 1</w:t>
      </w:r>
      <w:r w:rsidRPr="004766D4">
        <w:rPr>
          <w:rFonts w:ascii="Times New Roman" w:hAnsi="Times New Roman" w:cs="Times New Roman"/>
          <w:sz w:val="18"/>
          <w:szCs w:val="21"/>
        </w:rPr>
        <w:t xml:space="preserve">. </w:t>
      </w:r>
      <w:r w:rsidRPr="00FC1E3F">
        <w:rPr>
          <w:rFonts w:ascii="Times New Roman" w:hAnsi="Times New Roman" w:cs="Times New Roman"/>
          <w:b/>
          <w:bCs/>
          <w:sz w:val="18"/>
          <w:szCs w:val="21"/>
        </w:rPr>
        <w:t xml:space="preserve">Total triterpenoid contents and expression of key MVA pathway genes involved in </w:t>
      </w:r>
      <w:r w:rsidRPr="00FC1E3F">
        <w:rPr>
          <w:rFonts w:ascii="Times New Roman" w:hAnsi="Times New Roman" w:cs="Times New Roman" w:hint="eastAsia"/>
          <w:b/>
          <w:bCs/>
          <w:sz w:val="18"/>
          <w:szCs w:val="21"/>
        </w:rPr>
        <w:t>GA</w:t>
      </w:r>
      <w:r w:rsidRPr="00FC1E3F">
        <w:rPr>
          <w:rFonts w:ascii="Times New Roman" w:hAnsi="Times New Roman" w:cs="Times New Roman"/>
          <w:b/>
          <w:bCs/>
          <w:sz w:val="18"/>
          <w:szCs w:val="21"/>
        </w:rPr>
        <w:t xml:space="preserve"> biosynthesis in OE and RNAi transformants of 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>Gl</w:t>
      </w:r>
      <w:r w:rsidRPr="00FC1E3F">
        <w:rPr>
          <w:rFonts w:ascii="Times New Roman" w:hAnsi="Times New Roman" w:cs="Times New Roman" w:hint="eastAsia"/>
          <w:b/>
          <w:bCs/>
          <w:i/>
          <w:iCs/>
          <w:sz w:val="18"/>
          <w:szCs w:val="18"/>
        </w:rPr>
        <w:t>HMG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_9 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>and Gl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C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  <w:vertAlign w:val="subscript"/>
        </w:rPr>
        <w:t>2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H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  <w:vertAlign w:val="subscript"/>
        </w:rPr>
        <w:t>2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.07</w:t>
      </w:r>
      <w:r w:rsidRPr="00FC1E3F">
        <w:rPr>
          <w:rFonts w:ascii="Times New Roman" w:hAnsi="Times New Roman" w:cs="Times New Roman" w:hint="eastAsia"/>
          <w:b/>
          <w:bCs/>
          <w:sz w:val="18"/>
          <w:szCs w:val="21"/>
        </w:rPr>
        <w:t xml:space="preserve"> </w:t>
      </w:r>
      <w:r w:rsidRPr="00FC1E3F">
        <w:rPr>
          <w:rFonts w:ascii="Times New Roman" w:hAnsi="Times New Roman" w:cs="Times New Roman"/>
          <w:b/>
          <w:bCs/>
          <w:sz w:val="18"/>
          <w:szCs w:val="21"/>
        </w:rPr>
        <w:t xml:space="preserve">at </w:t>
      </w:r>
      <w:r w:rsidRPr="00FC1E3F">
        <w:rPr>
          <w:rFonts w:ascii="Times New Roman" w:hAnsi="Times New Roman" w:cs="Times New Roman" w:hint="eastAsia"/>
          <w:b/>
          <w:bCs/>
          <w:sz w:val="18"/>
          <w:szCs w:val="21"/>
        </w:rPr>
        <w:t>myceli</w:t>
      </w:r>
      <w:r w:rsidRPr="00FC1E3F">
        <w:rPr>
          <w:rFonts w:ascii="Times New Roman" w:hAnsi="Times New Roman" w:cs="Times New Roman"/>
          <w:b/>
          <w:bCs/>
          <w:sz w:val="18"/>
          <w:szCs w:val="21"/>
        </w:rPr>
        <w:t xml:space="preserve">al stage. </w:t>
      </w:r>
      <w:r w:rsidRPr="004766D4">
        <w:rPr>
          <w:rFonts w:ascii="Times New Roman" w:hAnsi="Times New Roman" w:cs="Times New Roman"/>
          <w:sz w:val="18"/>
          <w:szCs w:val="21"/>
        </w:rPr>
        <w:t xml:space="preserve">(A) </w:t>
      </w:r>
      <w:r>
        <w:rPr>
          <w:rFonts w:ascii="Times New Roman" w:hAnsi="Times New Roman" w:cs="Times New Roman"/>
          <w:sz w:val="18"/>
          <w:szCs w:val="21"/>
        </w:rPr>
        <w:t>M</w:t>
      </w:r>
      <w:r w:rsidRPr="004766D4">
        <w:rPr>
          <w:rFonts w:ascii="Times New Roman" w:hAnsi="Times New Roman" w:cs="Times New Roman"/>
          <w:sz w:val="18"/>
          <w:szCs w:val="21"/>
        </w:rPr>
        <w:t xml:space="preserve">orphological features of </w:t>
      </w:r>
      <w:r w:rsidRPr="004766D4">
        <w:rPr>
          <w:rFonts w:ascii="Times New Roman" w:hAnsi="Times New Roman" w:cs="Times New Roman"/>
          <w:i/>
          <w:iCs/>
          <w:sz w:val="18"/>
          <w:szCs w:val="21"/>
        </w:rPr>
        <w:t>G. lucidum</w:t>
      </w:r>
      <w:r w:rsidRPr="004766D4">
        <w:rPr>
          <w:rFonts w:ascii="Times New Roman" w:hAnsi="Times New Roman" w:cs="Times New Roman"/>
          <w:sz w:val="18"/>
          <w:szCs w:val="21"/>
        </w:rPr>
        <w:t xml:space="preserve"> at </w:t>
      </w:r>
      <w:r>
        <w:rPr>
          <w:rFonts w:ascii="Times New Roman" w:hAnsi="Times New Roman" w:cs="Times New Roman" w:hint="eastAsia"/>
          <w:sz w:val="18"/>
          <w:szCs w:val="21"/>
        </w:rPr>
        <w:t>myceli</w:t>
      </w:r>
      <w:r w:rsidRPr="004766D4">
        <w:rPr>
          <w:rFonts w:ascii="Times New Roman" w:hAnsi="Times New Roman" w:cs="Times New Roman"/>
          <w:sz w:val="18"/>
          <w:szCs w:val="21"/>
        </w:rPr>
        <w:t>al stage.</w:t>
      </w:r>
      <w:r w:rsidRPr="004766D4">
        <w:rPr>
          <w:rFonts w:ascii="Times New Roman" w:hAnsi="Times New Roman" w:cs="Times New Roman"/>
          <w:sz w:val="16"/>
          <w:szCs w:val="20"/>
        </w:rPr>
        <w:t xml:space="preserve"> </w:t>
      </w:r>
      <w:r w:rsidRPr="004766D4">
        <w:rPr>
          <w:rFonts w:ascii="Times New Roman" w:hAnsi="Times New Roman" w:cs="Times New Roman"/>
          <w:sz w:val="18"/>
          <w:szCs w:val="18"/>
        </w:rPr>
        <w:t>(B</w:t>
      </w:r>
      <w:r>
        <w:rPr>
          <w:rFonts w:ascii="Times New Roman" w:hAnsi="Times New Roman" w:cs="Times New Roman"/>
          <w:sz w:val="18"/>
          <w:szCs w:val="18"/>
        </w:rPr>
        <w:t>-E</w:t>
      </w:r>
      <w:r w:rsidRPr="004766D4">
        <w:rPr>
          <w:rFonts w:ascii="Times New Roman" w:hAnsi="Times New Roman" w:cs="Times New Roman"/>
          <w:sz w:val="18"/>
          <w:szCs w:val="18"/>
        </w:rPr>
        <w:t>) Total triterpenoid content in</w:t>
      </w:r>
      <w:r w:rsidRPr="0032479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21"/>
        </w:rPr>
        <w:t xml:space="preserve">OE and </w:t>
      </w:r>
      <w:r w:rsidRPr="00BE4571">
        <w:rPr>
          <w:rFonts w:ascii="Times New Roman" w:hAnsi="Times New Roman" w:cs="Times New Roman"/>
          <w:sz w:val="18"/>
          <w:szCs w:val="21"/>
        </w:rPr>
        <w:t>Si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21"/>
        </w:rPr>
        <w:t>t</w:t>
      </w:r>
      <w:r w:rsidRPr="00BE4571">
        <w:rPr>
          <w:rFonts w:ascii="Times New Roman" w:hAnsi="Times New Roman" w:cs="Times New Roman"/>
          <w:sz w:val="18"/>
          <w:szCs w:val="21"/>
        </w:rPr>
        <w:t>ransformants</w:t>
      </w:r>
      <w:r w:rsidRPr="004766D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of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766D4">
        <w:rPr>
          <w:rFonts w:ascii="Times New Roman" w:hAnsi="Times New Roman" w:cs="Times New Roman"/>
          <w:sz w:val="18"/>
          <w:szCs w:val="18"/>
        </w:rPr>
        <w:t>Gl</w:t>
      </w:r>
      <w:r w:rsidRPr="00727BD6">
        <w:rPr>
          <w:rFonts w:ascii="Times New Roman" w:hAnsi="Times New Roman" w:cs="Times New Roman" w:hint="eastAsia"/>
          <w:i/>
          <w:iCs/>
          <w:sz w:val="18"/>
          <w:szCs w:val="18"/>
        </w:rPr>
        <w:t>H</w:t>
      </w:r>
      <w:r w:rsidRPr="008705E7">
        <w:rPr>
          <w:rFonts w:ascii="Times New Roman" w:hAnsi="Times New Roman" w:cs="Times New Roman" w:hint="eastAsia"/>
          <w:i/>
          <w:iCs/>
          <w:sz w:val="18"/>
          <w:szCs w:val="18"/>
        </w:rPr>
        <w:t>MG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 xml:space="preserve">_9 </w:t>
      </w:r>
      <w:r>
        <w:rPr>
          <w:rFonts w:ascii="Times New Roman" w:hAnsi="Times New Roman" w:cs="Times New Roman"/>
          <w:sz w:val="18"/>
          <w:szCs w:val="18"/>
        </w:rPr>
        <w:t xml:space="preserve">and </w:t>
      </w:r>
      <w:r w:rsidRPr="004766D4">
        <w:rPr>
          <w:rFonts w:ascii="Times New Roman" w:hAnsi="Times New Roman" w:cs="Times New Roman"/>
          <w:sz w:val="18"/>
          <w:szCs w:val="18"/>
        </w:rPr>
        <w:t>Gl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C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H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.07</w:t>
      </w:r>
      <w:r>
        <w:rPr>
          <w:rFonts w:ascii="Times New Roman" w:hAnsi="Times New Roman" w:cs="Times New Roman"/>
          <w:sz w:val="18"/>
          <w:szCs w:val="21"/>
        </w:rPr>
        <w:t>.</w:t>
      </w:r>
      <w:r w:rsidRPr="004766D4">
        <w:rPr>
          <w:rFonts w:ascii="Times New Roman" w:hAnsi="Times New Roman" w:cs="Times New Roman"/>
          <w:sz w:val="18"/>
          <w:szCs w:val="18"/>
        </w:rPr>
        <w:t xml:space="preserve"> (</w:t>
      </w:r>
      <w:r>
        <w:rPr>
          <w:rFonts w:ascii="Times New Roman" w:hAnsi="Times New Roman" w:cs="Times New Roman" w:hint="eastAsia"/>
          <w:sz w:val="18"/>
          <w:szCs w:val="18"/>
        </w:rPr>
        <w:t>F</w:t>
      </w:r>
      <w:r w:rsidRPr="004766D4">
        <w:rPr>
          <w:rFonts w:ascii="Times New Roman" w:hAnsi="Times New Roman" w:cs="Times New Roman"/>
          <w:sz w:val="18"/>
          <w:szCs w:val="18"/>
        </w:rPr>
        <w:t>) Quantitative RT-PCR analysis of Gl</w:t>
      </w:r>
      <w:r w:rsidRPr="00727BD6">
        <w:rPr>
          <w:rFonts w:ascii="Times New Roman" w:hAnsi="Times New Roman" w:cs="Times New Roman" w:hint="eastAsia"/>
          <w:i/>
          <w:iCs/>
          <w:sz w:val="18"/>
          <w:szCs w:val="18"/>
        </w:rPr>
        <w:t>H</w:t>
      </w:r>
      <w:r w:rsidRPr="008705E7">
        <w:rPr>
          <w:rFonts w:ascii="Times New Roman" w:hAnsi="Times New Roman" w:cs="Times New Roman" w:hint="eastAsia"/>
          <w:i/>
          <w:iCs/>
          <w:sz w:val="18"/>
          <w:szCs w:val="18"/>
        </w:rPr>
        <w:t>MG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_9</w:t>
      </w:r>
      <w:r w:rsidRPr="004766D4">
        <w:rPr>
          <w:rFonts w:ascii="Times New Roman" w:hAnsi="Times New Roman" w:cs="Times New Roman"/>
          <w:i/>
          <w:iCs/>
          <w:sz w:val="18"/>
          <w:szCs w:val="18"/>
        </w:rPr>
        <w:t xml:space="preserve">, SQS, LS </w:t>
      </w:r>
      <w:r w:rsidRPr="004766D4">
        <w:rPr>
          <w:rFonts w:ascii="Times New Roman" w:hAnsi="Times New Roman" w:cs="Times New Roman"/>
          <w:sz w:val="18"/>
          <w:szCs w:val="18"/>
        </w:rPr>
        <w:t>and</w:t>
      </w:r>
      <w:r w:rsidRPr="004766D4">
        <w:rPr>
          <w:rFonts w:ascii="Times New Roman" w:hAnsi="Times New Roman" w:cs="Times New Roman"/>
          <w:i/>
          <w:iCs/>
          <w:sz w:val="18"/>
          <w:szCs w:val="18"/>
        </w:rPr>
        <w:t xml:space="preserve"> HMGR</w:t>
      </w:r>
      <w:r w:rsidRPr="004766D4">
        <w:rPr>
          <w:rFonts w:ascii="Times New Roman" w:hAnsi="Times New Roman" w:cs="Times New Roman"/>
          <w:sz w:val="18"/>
          <w:szCs w:val="18"/>
        </w:rPr>
        <w:t xml:space="preserve"> expression in OE-Gl</w:t>
      </w:r>
      <w:r w:rsidRPr="00727BD6">
        <w:rPr>
          <w:rFonts w:ascii="Times New Roman" w:hAnsi="Times New Roman" w:cs="Times New Roman" w:hint="eastAsia"/>
          <w:i/>
          <w:iCs/>
          <w:sz w:val="18"/>
          <w:szCs w:val="18"/>
        </w:rPr>
        <w:t>H</w:t>
      </w:r>
      <w:r w:rsidRPr="008705E7">
        <w:rPr>
          <w:rFonts w:ascii="Times New Roman" w:hAnsi="Times New Roman" w:cs="Times New Roman" w:hint="eastAsia"/>
          <w:i/>
          <w:iCs/>
          <w:sz w:val="18"/>
          <w:szCs w:val="18"/>
        </w:rPr>
        <w:t>MG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_9</w:t>
      </w:r>
      <w:r w:rsidRPr="004766D4">
        <w:rPr>
          <w:rFonts w:ascii="Times New Roman" w:hAnsi="Times New Roman" w:cs="Times New Roman"/>
          <w:sz w:val="18"/>
          <w:szCs w:val="18"/>
        </w:rPr>
        <w:t xml:space="preserve"> transformants. (</w:t>
      </w:r>
      <w:r>
        <w:rPr>
          <w:rFonts w:ascii="Times New Roman" w:hAnsi="Times New Roman" w:cs="Times New Roman"/>
          <w:sz w:val="18"/>
          <w:szCs w:val="18"/>
        </w:rPr>
        <w:t>G</w:t>
      </w:r>
      <w:r w:rsidRPr="004766D4">
        <w:rPr>
          <w:rFonts w:ascii="Times New Roman" w:hAnsi="Times New Roman" w:cs="Times New Roman"/>
          <w:sz w:val="18"/>
          <w:szCs w:val="18"/>
        </w:rPr>
        <w:t>) Quantitative RT-PCR analysis of Gl</w:t>
      </w:r>
      <w:r w:rsidRPr="00727BD6">
        <w:rPr>
          <w:rFonts w:ascii="Times New Roman" w:hAnsi="Times New Roman" w:cs="Times New Roman" w:hint="eastAsia"/>
          <w:i/>
          <w:iCs/>
          <w:sz w:val="18"/>
          <w:szCs w:val="18"/>
        </w:rPr>
        <w:t>H</w:t>
      </w:r>
      <w:r w:rsidRPr="008705E7">
        <w:rPr>
          <w:rFonts w:ascii="Times New Roman" w:hAnsi="Times New Roman" w:cs="Times New Roman" w:hint="eastAsia"/>
          <w:i/>
          <w:iCs/>
          <w:sz w:val="18"/>
          <w:szCs w:val="18"/>
        </w:rPr>
        <w:t>MG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_9</w:t>
      </w:r>
      <w:r w:rsidRPr="004766D4">
        <w:rPr>
          <w:rFonts w:ascii="Times New Roman" w:hAnsi="Times New Roman" w:cs="Times New Roman"/>
          <w:i/>
          <w:iCs/>
          <w:sz w:val="18"/>
          <w:szCs w:val="18"/>
        </w:rPr>
        <w:t xml:space="preserve">, SQS, LS </w:t>
      </w:r>
      <w:r w:rsidRPr="004766D4">
        <w:rPr>
          <w:rFonts w:ascii="Times New Roman" w:hAnsi="Times New Roman" w:cs="Times New Roman"/>
          <w:sz w:val="18"/>
          <w:szCs w:val="18"/>
        </w:rPr>
        <w:t>and</w:t>
      </w:r>
      <w:r w:rsidRPr="004766D4">
        <w:rPr>
          <w:rFonts w:ascii="Times New Roman" w:hAnsi="Times New Roman" w:cs="Times New Roman"/>
          <w:i/>
          <w:iCs/>
          <w:sz w:val="18"/>
          <w:szCs w:val="18"/>
        </w:rPr>
        <w:t xml:space="preserve"> HMGR</w:t>
      </w:r>
      <w:r w:rsidRPr="004766D4">
        <w:rPr>
          <w:rFonts w:ascii="Times New Roman" w:hAnsi="Times New Roman" w:cs="Times New Roman"/>
          <w:sz w:val="18"/>
          <w:szCs w:val="18"/>
        </w:rPr>
        <w:t xml:space="preserve"> expression in Si-Gl</w:t>
      </w:r>
      <w:r w:rsidRPr="00727BD6">
        <w:rPr>
          <w:rFonts w:ascii="Times New Roman" w:hAnsi="Times New Roman" w:cs="Times New Roman" w:hint="eastAsia"/>
          <w:i/>
          <w:iCs/>
          <w:sz w:val="18"/>
          <w:szCs w:val="18"/>
        </w:rPr>
        <w:t>H</w:t>
      </w:r>
      <w:r w:rsidRPr="008705E7">
        <w:rPr>
          <w:rFonts w:ascii="Times New Roman" w:hAnsi="Times New Roman" w:cs="Times New Roman" w:hint="eastAsia"/>
          <w:i/>
          <w:iCs/>
          <w:sz w:val="18"/>
          <w:szCs w:val="18"/>
        </w:rPr>
        <w:t>MG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_9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FC0E0E">
        <w:rPr>
          <w:rFonts w:ascii="Times New Roman" w:hAnsi="Times New Roman" w:cs="Times New Roman"/>
          <w:sz w:val="18"/>
          <w:szCs w:val="18"/>
        </w:rPr>
        <w:t xml:space="preserve">transformants. </w:t>
      </w:r>
      <w:r w:rsidRPr="004766D4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H</w:t>
      </w:r>
      <w:r w:rsidRPr="004766D4">
        <w:rPr>
          <w:rFonts w:ascii="Times New Roman" w:hAnsi="Times New Roman" w:cs="Times New Roman"/>
          <w:sz w:val="18"/>
          <w:szCs w:val="18"/>
        </w:rPr>
        <w:t>) Quantitative RT-PCR analysis of Gl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C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H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.07</w:t>
      </w:r>
      <w:r w:rsidRPr="004766D4">
        <w:rPr>
          <w:rFonts w:ascii="Times New Roman" w:hAnsi="Times New Roman" w:cs="Times New Roman"/>
          <w:i/>
          <w:iCs/>
          <w:sz w:val="18"/>
          <w:szCs w:val="18"/>
        </w:rPr>
        <w:t xml:space="preserve">, SQS, LS </w:t>
      </w:r>
      <w:r w:rsidRPr="004766D4">
        <w:rPr>
          <w:rFonts w:ascii="Times New Roman" w:hAnsi="Times New Roman" w:cs="Times New Roman"/>
          <w:sz w:val="18"/>
          <w:szCs w:val="18"/>
        </w:rPr>
        <w:t>and</w:t>
      </w:r>
      <w:r w:rsidRPr="004766D4">
        <w:rPr>
          <w:rFonts w:ascii="Times New Roman" w:hAnsi="Times New Roman" w:cs="Times New Roman"/>
          <w:i/>
          <w:iCs/>
          <w:sz w:val="18"/>
          <w:szCs w:val="18"/>
        </w:rPr>
        <w:t xml:space="preserve"> HMGR</w:t>
      </w:r>
      <w:r w:rsidRPr="004766D4">
        <w:rPr>
          <w:rFonts w:ascii="Times New Roman" w:hAnsi="Times New Roman" w:cs="Times New Roman"/>
          <w:sz w:val="18"/>
          <w:szCs w:val="18"/>
        </w:rPr>
        <w:t xml:space="preserve"> expression in OE-Gl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C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H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.07</w:t>
      </w:r>
      <w:r w:rsidRPr="004766D4">
        <w:rPr>
          <w:rFonts w:ascii="Times New Roman" w:hAnsi="Times New Roman" w:cs="Times New Roman"/>
          <w:sz w:val="18"/>
          <w:szCs w:val="18"/>
        </w:rPr>
        <w:t>transformants. (</w:t>
      </w:r>
      <w:r>
        <w:rPr>
          <w:rFonts w:ascii="Times New Roman" w:hAnsi="Times New Roman" w:cs="Times New Roman"/>
          <w:sz w:val="18"/>
          <w:szCs w:val="18"/>
        </w:rPr>
        <w:t>I</w:t>
      </w:r>
      <w:r w:rsidRPr="004766D4">
        <w:rPr>
          <w:rFonts w:ascii="Times New Roman" w:hAnsi="Times New Roman" w:cs="Times New Roman"/>
          <w:sz w:val="18"/>
          <w:szCs w:val="18"/>
        </w:rPr>
        <w:t>) Quantitative RT-PCR analysis of Gl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C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H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.07</w:t>
      </w:r>
      <w:r w:rsidRPr="004766D4">
        <w:rPr>
          <w:rFonts w:ascii="Times New Roman" w:hAnsi="Times New Roman" w:cs="Times New Roman"/>
          <w:i/>
          <w:iCs/>
          <w:sz w:val="18"/>
          <w:szCs w:val="18"/>
        </w:rPr>
        <w:t xml:space="preserve">, SQS, LS </w:t>
      </w:r>
      <w:r w:rsidRPr="004766D4">
        <w:rPr>
          <w:rFonts w:ascii="Times New Roman" w:hAnsi="Times New Roman" w:cs="Times New Roman"/>
          <w:sz w:val="18"/>
          <w:szCs w:val="18"/>
        </w:rPr>
        <w:t>and</w:t>
      </w:r>
      <w:r w:rsidRPr="004766D4">
        <w:rPr>
          <w:rFonts w:ascii="Times New Roman" w:hAnsi="Times New Roman" w:cs="Times New Roman"/>
          <w:i/>
          <w:iCs/>
          <w:sz w:val="18"/>
          <w:szCs w:val="18"/>
        </w:rPr>
        <w:t xml:space="preserve"> HMGR</w:t>
      </w:r>
      <w:r w:rsidRPr="004766D4">
        <w:rPr>
          <w:rFonts w:ascii="Times New Roman" w:hAnsi="Times New Roman" w:cs="Times New Roman"/>
          <w:sz w:val="18"/>
          <w:szCs w:val="18"/>
        </w:rPr>
        <w:t xml:space="preserve"> expression in Si-Gl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C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H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.07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FC0E0E">
        <w:rPr>
          <w:rFonts w:ascii="Times New Roman" w:hAnsi="Times New Roman" w:cs="Times New Roman"/>
          <w:sz w:val="18"/>
          <w:szCs w:val="18"/>
        </w:rPr>
        <w:t>transformants. Data are presented as means ± SD (n=3). One-way ANOVA, followed by multiple-comparison post hoc tests were performed. *</w:t>
      </w:r>
      <w:r w:rsidRPr="00FC0E0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FC0E0E">
        <w:rPr>
          <w:rFonts w:ascii="Times New Roman" w:hAnsi="Times New Roman" w:cs="Times New Roman"/>
          <w:sz w:val="18"/>
          <w:szCs w:val="18"/>
        </w:rPr>
        <w:t>&lt;0.05, **</w:t>
      </w:r>
      <w:r w:rsidRPr="00FC0E0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FC0E0E">
        <w:rPr>
          <w:rFonts w:ascii="Times New Roman" w:hAnsi="Times New Roman" w:cs="Times New Roman"/>
          <w:sz w:val="18"/>
          <w:szCs w:val="18"/>
        </w:rPr>
        <w:t>&lt;0.01, ***</w:t>
      </w:r>
      <w:r w:rsidRPr="00FC0E0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FC0E0E">
        <w:rPr>
          <w:rFonts w:ascii="Times New Roman" w:hAnsi="Times New Roman" w:cs="Times New Roman"/>
          <w:sz w:val="18"/>
          <w:szCs w:val="18"/>
        </w:rPr>
        <w:t>&lt;0.</w:t>
      </w:r>
      <w:r>
        <w:rPr>
          <w:rFonts w:ascii="Times New Roman" w:hAnsi="Times New Roman" w:cs="Times New Roman"/>
          <w:sz w:val="18"/>
          <w:szCs w:val="18"/>
        </w:rPr>
        <w:t>0</w:t>
      </w:r>
      <w:r w:rsidRPr="00FC0E0E">
        <w:rPr>
          <w:rFonts w:ascii="Times New Roman" w:hAnsi="Times New Roman" w:cs="Times New Roman"/>
          <w:sz w:val="18"/>
          <w:szCs w:val="18"/>
        </w:rPr>
        <w:t>01, ****</w:t>
      </w:r>
      <w:r w:rsidRPr="00FC0E0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FC0E0E">
        <w:rPr>
          <w:rFonts w:ascii="Times New Roman" w:hAnsi="Times New Roman" w:cs="Times New Roman"/>
          <w:sz w:val="18"/>
          <w:szCs w:val="18"/>
        </w:rPr>
        <w:t>&lt;0.0001.</w:t>
      </w:r>
    </w:p>
    <w:p w:rsidR="00FC1E3F" w:rsidRDefault="00FC1E3F" w:rsidP="00FC1E3F">
      <w:pPr>
        <w:rPr>
          <w:rFonts w:ascii="Times New Roman" w:hAnsi="Times New Roman" w:cs="Times New Roman"/>
          <w:b/>
          <w:bCs/>
          <w:sz w:val="18"/>
          <w:szCs w:val="21"/>
        </w:rPr>
      </w:pPr>
    </w:p>
    <w:p w:rsidR="00FC1E3F" w:rsidRPr="004766D4" w:rsidRDefault="00FC1E3F" w:rsidP="00FC1E3F">
      <w:pPr>
        <w:rPr>
          <w:rFonts w:ascii="Times New Roman" w:hAnsi="Times New Roman" w:cs="Times New Roman"/>
          <w:sz w:val="18"/>
          <w:szCs w:val="21"/>
        </w:rPr>
      </w:pPr>
      <w:r w:rsidRPr="004766D4">
        <w:rPr>
          <w:rFonts w:ascii="Times New Roman" w:hAnsi="Times New Roman" w:cs="Times New Roman"/>
          <w:b/>
          <w:bCs/>
          <w:sz w:val="18"/>
          <w:szCs w:val="21"/>
        </w:rPr>
        <w:t>Figure 2</w:t>
      </w:r>
      <w:r w:rsidRPr="004766D4">
        <w:rPr>
          <w:rFonts w:ascii="Times New Roman" w:hAnsi="Times New Roman" w:cs="Times New Roman"/>
          <w:sz w:val="18"/>
          <w:szCs w:val="21"/>
        </w:rPr>
        <w:t xml:space="preserve">. 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 xml:space="preserve">Content of individual </w:t>
      </w:r>
      <w:r w:rsidRPr="00FC1E3F">
        <w:rPr>
          <w:rFonts w:ascii="Times New Roman" w:hAnsi="Times New Roman" w:cs="Times New Roman" w:hint="eastAsia"/>
          <w:b/>
          <w:bCs/>
          <w:sz w:val="18"/>
          <w:szCs w:val="18"/>
        </w:rPr>
        <w:t>GAs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 xml:space="preserve"> in Si-Gl</w:t>
      </w:r>
      <w:r w:rsidRPr="00FC1E3F">
        <w:rPr>
          <w:rFonts w:ascii="Times New Roman" w:hAnsi="Times New Roman" w:cs="Times New Roman" w:hint="eastAsia"/>
          <w:b/>
          <w:bCs/>
          <w:i/>
          <w:iCs/>
          <w:sz w:val="18"/>
          <w:szCs w:val="18"/>
        </w:rPr>
        <w:t>HMG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_9 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>transformants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21"/>
        </w:rPr>
        <w:t xml:space="preserve"> </w:t>
      </w:r>
      <w:r w:rsidRPr="00FC1E3F">
        <w:rPr>
          <w:rFonts w:ascii="Times New Roman" w:hAnsi="Times New Roman" w:cs="Times New Roman" w:hint="eastAsia"/>
          <w:b/>
          <w:bCs/>
          <w:sz w:val="18"/>
          <w:szCs w:val="18"/>
        </w:rPr>
        <w:t>of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21"/>
        </w:rPr>
        <w:t xml:space="preserve"> G. lucidum</w:t>
      </w:r>
      <w:r w:rsidRPr="00FC1E3F">
        <w:rPr>
          <w:rFonts w:ascii="Times New Roman" w:hAnsi="Times New Roman" w:cs="Times New Roman"/>
          <w:b/>
          <w:bCs/>
          <w:sz w:val="18"/>
          <w:szCs w:val="21"/>
        </w:rPr>
        <w:t xml:space="preserve"> at primordia stage. </w:t>
      </w:r>
      <w:r w:rsidRPr="004766D4">
        <w:rPr>
          <w:rFonts w:ascii="Times New Roman" w:hAnsi="Times New Roman" w:cs="Times New Roman"/>
          <w:sz w:val="18"/>
          <w:szCs w:val="21"/>
        </w:rPr>
        <w:t xml:space="preserve">(A) Representative morphological features of </w:t>
      </w:r>
      <w:r w:rsidRPr="004766D4">
        <w:rPr>
          <w:rFonts w:ascii="Times New Roman" w:hAnsi="Times New Roman" w:cs="Times New Roman"/>
          <w:i/>
          <w:iCs/>
          <w:sz w:val="18"/>
          <w:szCs w:val="21"/>
        </w:rPr>
        <w:t>G. lucidum</w:t>
      </w:r>
      <w:r w:rsidRPr="004766D4">
        <w:rPr>
          <w:rFonts w:ascii="Times New Roman" w:hAnsi="Times New Roman" w:cs="Times New Roman"/>
          <w:sz w:val="18"/>
          <w:szCs w:val="21"/>
        </w:rPr>
        <w:t xml:space="preserve"> </w:t>
      </w:r>
      <w:r>
        <w:rPr>
          <w:rFonts w:ascii="Times New Roman" w:hAnsi="Times New Roman" w:cs="Times New Roman" w:hint="eastAsia"/>
          <w:sz w:val="18"/>
          <w:szCs w:val="21"/>
        </w:rPr>
        <w:t>at</w:t>
      </w:r>
      <w:r>
        <w:rPr>
          <w:rFonts w:ascii="Times New Roman" w:hAnsi="Times New Roman" w:cs="Times New Roman"/>
          <w:sz w:val="18"/>
          <w:szCs w:val="21"/>
        </w:rPr>
        <w:t xml:space="preserve"> primordia</w:t>
      </w:r>
      <w:r w:rsidRPr="004766D4">
        <w:rPr>
          <w:rFonts w:ascii="Times New Roman" w:hAnsi="Times New Roman" w:cs="Times New Roman"/>
          <w:sz w:val="18"/>
          <w:szCs w:val="21"/>
        </w:rPr>
        <w:t xml:space="preserve"> stage.</w:t>
      </w:r>
      <w:r w:rsidRPr="004766D4">
        <w:rPr>
          <w:rFonts w:ascii="Times New Roman" w:hAnsi="Times New Roman" w:cs="Times New Roman"/>
          <w:sz w:val="16"/>
          <w:szCs w:val="20"/>
        </w:rPr>
        <w:t xml:space="preserve"> </w:t>
      </w:r>
      <w:r w:rsidRPr="004766D4">
        <w:rPr>
          <w:rFonts w:ascii="Times New Roman" w:hAnsi="Times New Roman" w:cs="Times New Roman"/>
          <w:sz w:val="18"/>
          <w:szCs w:val="21"/>
        </w:rPr>
        <w:t xml:space="preserve">(B) </w:t>
      </w:r>
      <w:r w:rsidRPr="004766D4">
        <w:rPr>
          <w:rFonts w:ascii="Times New Roman" w:hAnsi="Times New Roman" w:cs="Times New Roman"/>
          <w:sz w:val="18"/>
          <w:szCs w:val="18"/>
        </w:rPr>
        <w:t xml:space="preserve">Content of individual </w:t>
      </w:r>
      <w:r>
        <w:rPr>
          <w:rFonts w:ascii="Times New Roman" w:hAnsi="Times New Roman" w:cs="Times New Roman" w:hint="eastAsia"/>
          <w:sz w:val="18"/>
          <w:szCs w:val="18"/>
        </w:rPr>
        <w:t>GA</w:t>
      </w:r>
      <w:r w:rsidRPr="004766D4">
        <w:rPr>
          <w:rFonts w:ascii="Times New Roman" w:hAnsi="Times New Roman" w:cs="Times New Roman"/>
          <w:sz w:val="18"/>
          <w:szCs w:val="18"/>
        </w:rPr>
        <w:t>s in Si-Gl</w:t>
      </w:r>
      <w:r w:rsidRPr="00727BD6">
        <w:rPr>
          <w:rFonts w:ascii="Times New Roman" w:hAnsi="Times New Roman" w:cs="Times New Roman" w:hint="eastAsia"/>
          <w:i/>
          <w:iCs/>
          <w:sz w:val="18"/>
          <w:szCs w:val="18"/>
        </w:rPr>
        <w:t>H</w:t>
      </w:r>
      <w:r w:rsidRPr="008705E7">
        <w:rPr>
          <w:rFonts w:ascii="Times New Roman" w:hAnsi="Times New Roman" w:cs="Times New Roman" w:hint="eastAsia"/>
          <w:i/>
          <w:iCs/>
          <w:sz w:val="18"/>
          <w:szCs w:val="18"/>
        </w:rPr>
        <w:t>MG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_9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4766D4">
        <w:rPr>
          <w:rFonts w:ascii="Times New Roman" w:hAnsi="Times New Roman" w:cs="Times New Roman"/>
          <w:sz w:val="18"/>
          <w:szCs w:val="18"/>
        </w:rPr>
        <w:t>transformants</w:t>
      </w:r>
      <w:r w:rsidRPr="001702CB">
        <w:rPr>
          <w:rFonts w:ascii="Times New Roman" w:hAnsi="Times New Roman" w:cs="Times New Roman"/>
          <w:sz w:val="18"/>
          <w:szCs w:val="21"/>
        </w:rPr>
        <w:t xml:space="preserve"> </w:t>
      </w:r>
      <w:r w:rsidRPr="004766D4">
        <w:rPr>
          <w:rFonts w:ascii="Times New Roman" w:hAnsi="Times New Roman" w:cs="Times New Roman"/>
          <w:sz w:val="18"/>
          <w:szCs w:val="21"/>
        </w:rPr>
        <w:t xml:space="preserve">at </w:t>
      </w:r>
      <w:r>
        <w:rPr>
          <w:rFonts w:ascii="Times New Roman" w:hAnsi="Times New Roman" w:cs="Times New Roman"/>
          <w:sz w:val="18"/>
          <w:szCs w:val="21"/>
        </w:rPr>
        <w:t>primordia</w:t>
      </w:r>
      <w:r w:rsidRPr="004766D4">
        <w:rPr>
          <w:rFonts w:ascii="Times New Roman" w:hAnsi="Times New Roman" w:cs="Times New Roman"/>
          <w:sz w:val="18"/>
          <w:szCs w:val="21"/>
        </w:rPr>
        <w:t xml:space="preserve"> stage</w:t>
      </w:r>
      <w:r>
        <w:rPr>
          <w:rFonts w:ascii="Times New Roman" w:hAnsi="Times New Roman" w:cs="Times New Roman"/>
          <w:sz w:val="18"/>
          <w:szCs w:val="21"/>
        </w:rPr>
        <w:t>.</w:t>
      </w:r>
      <w:r w:rsidRPr="00FE6FE7">
        <w:rPr>
          <w:rFonts w:ascii="Times New Roman" w:hAnsi="Times New Roman" w:cs="Times New Roman"/>
          <w:sz w:val="18"/>
          <w:szCs w:val="18"/>
        </w:rPr>
        <w:t xml:space="preserve"> </w:t>
      </w:r>
      <w:r w:rsidRPr="00FC0E0E">
        <w:rPr>
          <w:rFonts w:ascii="Times New Roman" w:hAnsi="Times New Roman" w:cs="Times New Roman"/>
          <w:sz w:val="18"/>
          <w:szCs w:val="18"/>
        </w:rPr>
        <w:t>Data are presented as means ± SD (n=3). One-way ANOVA, followed by multiple-comparison post hoc tests were performed.</w:t>
      </w:r>
      <w:r w:rsidRPr="00955DA4">
        <w:rPr>
          <w:rFonts w:ascii="Times New Roman" w:hAnsi="Times New Roman" w:cs="Times New Roman"/>
          <w:sz w:val="18"/>
          <w:szCs w:val="18"/>
        </w:rPr>
        <w:t xml:space="preserve"> </w:t>
      </w:r>
      <w:r w:rsidRPr="00FC0E0E">
        <w:rPr>
          <w:rFonts w:ascii="Times New Roman" w:hAnsi="Times New Roman" w:cs="Times New Roman"/>
          <w:sz w:val="18"/>
          <w:szCs w:val="18"/>
        </w:rPr>
        <w:t>*</w:t>
      </w:r>
      <w:r w:rsidRPr="00FC0E0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FC0E0E">
        <w:rPr>
          <w:rFonts w:ascii="Times New Roman" w:hAnsi="Times New Roman" w:cs="Times New Roman"/>
          <w:sz w:val="18"/>
          <w:szCs w:val="18"/>
        </w:rPr>
        <w:t>&lt;0.05, **</w:t>
      </w:r>
      <w:r w:rsidRPr="00FC0E0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FC0E0E">
        <w:rPr>
          <w:rFonts w:ascii="Times New Roman" w:hAnsi="Times New Roman" w:cs="Times New Roman"/>
          <w:sz w:val="18"/>
          <w:szCs w:val="18"/>
        </w:rPr>
        <w:t>&lt;0.01,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C0E0E">
        <w:rPr>
          <w:rFonts w:ascii="Times New Roman" w:hAnsi="Times New Roman" w:cs="Times New Roman"/>
          <w:sz w:val="18"/>
          <w:szCs w:val="18"/>
        </w:rPr>
        <w:t>***</w:t>
      </w:r>
      <w:r w:rsidRPr="00FC0E0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FC0E0E">
        <w:rPr>
          <w:rFonts w:ascii="Times New Roman" w:hAnsi="Times New Roman" w:cs="Times New Roman"/>
          <w:sz w:val="18"/>
          <w:szCs w:val="18"/>
        </w:rPr>
        <w:t>&lt;0.</w:t>
      </w:r>
      <w:r>
        <w:rPr>
          <w:rFonts w:ascii="Times New Roman" w:hAnsi="Times New Roman" w:cs="Times New Roman"/>
          <w:sz w:val="18"/>
          <w:szCs w:val="18"/>
        </w:rPr>
        <w:t>0</w:t>
      </w:r>
      <w:r w:rsidRPr="00FC0E0E">
        <w:rPr>
          <w:rFonts w:ascii="Times New Roman" w:hAnsi="Times New Roman" w:cs="Times New Roman"/>
          <w:sz w:val="18"/>
          <w:szCs w:val="18"/>
        </w:rPr>
        <w:t>01, ****</w:t>
      </w:r>
      <w:r w:rsidRPr="00FC0E0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FC0E0E">
        <w:rPr>
          <w:rFonts w:ascii="Times New Roman" w:hAnsi="Times New Roman" w:cs="Times New Roman"/>
          <w:sz w:val="18"/>
          <w:szCs w:val="18"/>
        </w:rPr>
        <w:t>&lt;0.0001.</w:t>
      </w:r>
    </w:p>
    <w:p w:rsidR="0007364E" w:rsidRDefault="0007364E"/>
    <w:p w:rsidR="00FC1E3F" w:rsidRPr="004E1BC7" w:rsidRDefault="00FC1E3F" w:rsidP="00FC1E3F">
      <w:pPr>
        <w:rPr>
          <w:rFonts w:ascii="Times New Roman" w:hAnsi="Times New Roman" w:cs="Times New Roman"/>
          <w:sz w:val="18"/>
          <w:szCs w:val="21"/>
        </w:rPr>
      </w:pPr>
      <w:r w:rsidRPr="004766D4">
        <w:rPr>
          <w:rFonts w:ascii="Times New Roman" w:hAnsi="Times New Roman" w:cs="Times New Roman"/>
          <w:b/>
          <w:bCs/>
          <w:sz w:val="18"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 w:val="18"/>
          <w:szCs w:val="21"/>
        </w:rPr>
        <w:t>3</w:t>
      </w:r>
      <w:r w:rsidRPr="004766D4">
        <w:rPr>
          <w:rFonts w:ascii="Times New Roman" w:hAnsi="Times New Roman" w:cs="Times New Roman"/>
          <w:sz w:val="18"/>
          <w:szCs w:val="21"/>
        </w:rPr>
        <w:t xml:space="preserve">. 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 xml:space="preserve">Content of individual </w:t>
      </w:r>
      <w:r w:rsidRPr="00FC1E3F">
        <w:rPr>
          <w:rFonts w:ascii="Times New Roman" w:hAnsi="Times New Roman" w:cs="Times New Roman" w:hint="eastAsia"/>
          <w:b/>
          <w:bCs/>
          <w:sz w:val="18"/>
          <w:szCs w:val="18"/>
        </w:rPr>
        <w:t>GAs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 xml:space="preserve"> in Si-Gl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C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  <w:vertAlign w:val="subscript"/>
        </w:rPr>
        <w:t>2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H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  <w:vertAlign w:val="subscript"/>
        </w:rPr>
        <w:t>2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.07 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>transformants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21"/>
        </w:rPr>
        <w:t xml:space="preserve"> </w:t>
      </w:r>
      <w:r w:rsidRPr="00FC1E3F">
        <w:rPr>
          <w:rFonts w:ascii="Times New Roman" w:hAnsi="Times New Roman" w:cs="Times New Roman" w:hint="eastAsia"/>
          <w:b/>
          <w:bCs/>
          <w:sz w:val="18"/>
          <w:szCs w:val="18"/>
        </w:rPr>
        <w:t>of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21"/>
        </w:rPr>
        <w:t xml:space="preserve"> G. lucidum</w:t>
      </w:r>
      <w:r w:rsidRPr="00FC1E3F">
        <w:rPr>
          <w:rFonts w:ascii="Times New Roman" w:hAnsi="Times New Roman" w:cs="Times New Roman"/>
          <w:b/>
          <w:bCs/>
          <w:sz w:val="18"/>
          <w:szCs w:val="21"/>
        </w:rPr>
        <w:t xml:space="preserve"> at primordia stage.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FC0E0E">
        <w:rPr>
          <w:rFonts w:ascii="Times New Roman" w:hAnsi="Times New Roman" w:cs="Times New Roman"/>
          <w:sz w:val="18"/>
          <w:szCs w:val="18"/>
        </w:rPr>
        <w:t>Data are presented as means ± SD (n=3). One-way ANOVA, followed by multiple-comparison post hoc tests were performed. *</w:t>
      </w:r>
      <w:r w:rsidRPr="00FC0E0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FC0E0E">
        <w:rPr>
          <w:rFonts w:ascii="Times New Roman" w:hAnsi="Times New Roman" w:cs="Times New Roman"/>
          <w:sz w:val="18"/>
          <w:szCs w:val="18"/>
        </w:rPr>
        <w:t>&lt;0.05, **</w:t>
      </w:r>
      <w:r w:rsidRPr="00FC0E0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FC0E0E">
        <w:rPr>
          <w:rFonts w:ascii="Times New Roman" w:hAnsi="Times New Roman" w:cs="Times New Roman"/>
          <w:sz w:val="18"/>
          <w:szCs w:val="18"/>
        </w:rPr>
        <w:t>&lt;0.01, ***</w:t>
      </w:r>
      <w:r w:rsidRPr="00FC0E0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FC0E0E">
        <w:rPr>
          <w:rFonts w:ascii="Times New Roman" w:hAnsi="Times New Roman" w:cs="Times New Roman"/>
          <w:sz w:val="18"/>
          <w:szCs w:val="18"/>
        </w:rPr>
        <w:t>&lt;0.001, ****</w:t>
      </w:r>
      <w:r w:rsidRPr="00FC0E0E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FC0E0E">
        <w:rPr>
          <w:rFonts w:ascii="Times New Roman" w:hAnsi="Times New Roman" w:cs="Times New Roman"/>
          <w:sz w:val="18"/>
          <w:szCs w:val="18"/>
        </w:rPr>
        <w:t>&lt;0.0001.</w:t>
      </w:r>
    </w:p>
    <w:p w:rsidR="00FC1E3F" w:rsidRDefault="00FC1E3F"/>
    <w:p w:rsidR="00FC1E3F" w:rsidRPr="00452DD9" w:rsidRDefault="00FC1E3F" w:rsidP="00FC1E3F">
      <w:pPr>
        <w:rPr>
          <w:rFonts w:ascii="Times New Roman" w:hAnsi="Times New Roman" w:cs="Times New Roman"/>
          <w:sz w:val="20"/>
          <w:szCs w:val="22"/>
        </w:rPr>
      </w:pPr>
      <w:r w:rsidRPr="004766D4">
        <w:rPr>
          <w:rFonts w:ascii="Times New Roman" w:hAnsi="Times New Roman" w:cs="Times New Roman"/>
          <w:b/>
          <w:bCs/>
          <w:sz w:val="18"/>
          <w:szCs w:val="18"/>
        </w:rPr>
        <w:t xml:space="preserve">Figure </w:t>
      </w:r>
      <w:r>
        <w:rPr>
          <w:rFonts w:ascii="Times New Roman" w:hAnsi="Times New Roman" w:cs="Times New Roman"/>
          <w:b/>
          <w:bCs/>
          <w:sz w:val="18"/>
          <w:szCs w:val="18"/>
        </w:rPr>
        <w:t>4</w:t>
      </w:r>
      <w:r w:rsidRPr="004766D4">
        <w:rPr>
          <w:rFonts w:ascii="Times New Roman" w:hAnsi="Times New Roman" w:cs="Times New Roman"/>
          <w:sz w:val="18"/>
          <w:szCs w:val="18"/>
        </w:rPr>
        <w:t xml:space="preserve">. 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>Subcellular localization of Gl</w:t>
      </w:r>
      <w:r w:rsidRPr="00FC1E3F">
        <w:rPr>
          <w:rFonts w:ascii="Times New Roman" w:hAnsi="Times New Roman" w:cs="Times New Roman" w:hint="eastAsia"/>
          <w:b/>
          <w:bCs/>
          <w:i/>
          <w:iCs/>
          <w:sz w:val="18"/>
          <w:szCs w:val="18"/>
        </w:rPr>
        <w:t>HMG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_9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 xml:space="preserve"> and Gl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C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  <w:vertAlign w:val="subscript"/>
        </w:rPr>
        <w:t>2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H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  <w:vertAlign w:val="subscript"/>
        </w:rPr>
        <w:t>2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.07 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 xml:space="preserve">in 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G. lucidu</w:t>
      </w:r>
      <w:r w:rsidRPr="00FC1E3F">
        <w:rPr>
          <w:rFonts w:ascii="Times New Roman" w:hAnsi="Times New Roman" w:cs="Times New Roman" w:hint="eastAsia"/>
          <w:b/>
          <w:bCs/>
          <w:i/>
          <w:iCs/>
          <w:sz w:val="18"/>
          <w:szCs w:val="18"/>
        </w:rPr>
        <w:t>m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766D4">
        <w:rPr>
          <w:rFonts w:ascii="Times New Roman" w:hAnsi="Times New Roman" w:cs="Times New Roman"/>
          <w:sz w:val="18"/>
          <w:szCs w:val="18"/>
        </w:rPr>
        <w:t xml:space="preserve">DAPI, nuclear staining; EGFP, the field of view under green excitation fluorescence; Merge: the overlapping field of view of DAPI and EGFP. </w:t>
      </w:r>
      <w:r>
        <w:rPr>
          <w:rFonts w:ascii="Times New Roman" w:hAnsi="Times New Roman" w:cs="Times New Roman"/>
          <w:sz w:val="18"/>
          <w:szCs w:val="18"/>
        </w:rPr>
        <w:t xml:space="preserve">Scale bars: 10 </w:t>
      </w:r>
      <w:proofErr w:type="spellStart"/>
      <w:r w:rsidRPr="00452DD9">
        <w:rPr>
          <w:rFonts w:ascii="Times New Roman" w:hAnsi="Times New Roman" w:cs="Times New Roman"/>
          <w:sz w:val="18"/>
          <w:szCs w:val="18"/>
        </w:rPr>
        <w:t>μm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</w:p>
    <w:p w:rsidR="00FC1E3F" w:rsidRDefault="00FC1E3F"/>
    <w:p w:rsidR="00FC1E3F" w:rsidRPr="00FC1E3F" w:rsidRDefault="00FC1E3F">
      <w:pPr>
        <w:rPr>
          <w:rFonts w:ascii="Times New Roman" w:hAnsi="Times New Roman" w:cs="Times New Roman" w:hint="eastAsia"/>
          <w:sz w:val="18"/>
          <w:szCs w:val="18"/>
        </w:rPr>
      </w:pPr>
      <w:r w:rsidRPr="004766D4">
        <w:rPr>
          <w:rFonts w:ascii="Times New Roman" w:hAnsi="Times New Roman" w:cs="Times New Roman"/>
          <w:b/>
          <w:bCs/>
          <w:sz w:val="18"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 w:val="18"/>
          <w:szCs w:val="21"/>
        </w:rPr>
        <w:t>5</w:t>
      </w:r>
      <w:r w:rsidRPr="004766D4">
        <w:rPr>
          <w:rFonts w:ascii="Times New Roman" w:hAnsi="Times New Roman" w:cs="Times New Roman"/>
          <w:sz w:val="18"/>
          <w:szCs w:val="21"/>
        </w:rPr>
        <w:t xml:space="preserve">. 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 xml:space="preserve">Transcriptome profiling of </w:t>
      </w:r>
      <w:r w:rsidRPr="00FC1E3F">
        <w:rPr>
          <w:rFonts w:ascii="Times New Roman" w:hAnsi="Times New Roman" w:cs="Times New Roman" w:hint="eastAsia"/>
          <w:b/>
          <w:bCs/>
          <w:sz w:val="18"/>
          <w:szCs w:val="18"/>
        </w:rPr>
        <w:t>WT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>, Si-Gl</w:t>
      </w:r>
      <w:r w:rsidRPr="00FC1E3F">
        <w:rPr>
          <w:rFonts w:ascii="Times New Roman" w:hAnsi="Times New Roman" w:cs="Times New Roman" w:hint="eastAsia"/>
          <w:b/>
          <w:bCs/>
          <w:i/>
          <w:iCs/>
          <w:sz w:val="18"/>
          <w:szCs w:val="18"/>
        </w:rPr>
        <w:t>HMG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_9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 xml:space="preserve"> and Si-Gl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C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  <w:vertAlign w:val="subscript"/>
        </w:rPr>
        <w:t>2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H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  <w:vertAlign w:val="subscript"/>
        </w:rPr>
        <w:t>2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.07</w:t>
      </w:r>
      <w:r w:rsidRPr="00FC1E3F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18"/>
        </w:rPr>
        <w:t>G. luc</w:t>
      </w:r>
      <w:r w:rsidRPr="00FC1E3F">
        <w:rPr>
          <w:rFonts w:ascii="Times New Roman" w:hAnsi="Times New Roman" w:cs="Times New Roman"/>
          <w:b/>
          <w:bCs/>
          <w:i/>
          <w:iCs/>
          <w:sz w:val="18"/>
          <w:szCs w:val="21"/>
        </w:rPr>
        <w:t>idum</w:t>
      </w:r>
      <w:r w:rsidRPr="00FC1E3F">
        <w:rPr>
          <w:rFonts w:ascii="Times New Roman" w:hAnsi="Times New Roman" w:cs="Times New Roman"/>
          <w:b/>
          <w:bCs/>
          <w:sz w:val="18"/>
          <w:szCs w:val="21"/>
        </w:rPr>
        <w:t xml:space="preserve"> strains at primordia stage. </w:t>
      </w:r>
      <w:r w:rsidRPr="004766D4">
        <w:rPr>
          <w:rFonts w:ascii="Times New Roman" w:hAnsi="Times New Roman" w:cs="Times New Roman"/>
          <w:sz w:val="18"/>
          <w:szCs w:val="21"/>
        </w:rPr>
        <w:t>(A)</w:t>
      </w:r>
      <w:r>
        <w:rPr>
          <w:rFonts w:ascii="Times New Roman" w:hAnsi="Times New Roman" w:cs="Times New Roman"/>
          <w:sz w:val="18"/>
          <w:szCs w:val="21"/>
        </w:rPr>
        <w:t xml:space="preserve"> </w:t>
      </w:r>
      <w:r w:rsidRPr="004766D4">
        <w:rPr>
          <w:rFonts w:ascii="Times New Roman" w:hAnsi="Times New Roman" w:cs="Times New Roman"/>
          <w:sz w:val="18"/>
          <w:szCs w:val="18"/>
        </w:rPr>
        <w:t>Si-Gl</w:t>
      </w:r>
      <w:r w:rsidRPr="00727BD6">
        <w:rPr>
          <w:rFonts w:ascii="Times New Roman" w:hAnsi="Times New Roman" w:cs="Times New Roman" w:hint="eastAsia"/>
          <w:i/>
          <w:iCs/>
          <w:sz w:val="18"/>
          <w:szCs w:val="18"/>
        </w:rPr>
        <w:t>H</w:t>
      </w:r>
      <w:r w:rsidRPr="008705E7">
        <w:rPr>
          <w:rFonts w:ascii="Times New Roman" w:hAnsi="Times New Roman" w:cs="Times New Roman" w:hint="eastAsia"/>
          <w:i/>
          <w:iCs/>
          <w:sz w:val="18"/>
          <w:szCs w:val="18"/>
        </w:rPr>
        <w:t>MG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_9</w:t>
      </w:r>
      <w:r w:rsidRPr="007475F4">
        <w:rPr>
          <w:rFonts w:ascii="Times New Roman" w:hAnsi="Times New Roman" w:cs="Times New Roman"/>
          <w:sz w:val="18"/>
          <w:szCs w:val="21"/>
        </w:rPr>
        <w:t xml:space="preserve">_VS_WT </w:t>
      </w:r>
      <w:r>
        <w:rPr>
          <w:rFonts w:ascii="Times New Roman" w:hAnsi="Times New Roman" w:cs="Times New Roman" w:hint="eastAsia"/>
          <w:sz w:val="18"/>
          <w:szCs w:val="21"/>
        </w:rPr>
        <w:t>d</w:t>
      </w:r>
      <w:r w:rsidRPr="007475F4">
        <w:rPr>
          <w:rFonts w:ascii="Times New Roman" w:hAnsi="Times New Roman" w:cs="Times New Roman"/>
          <w:sz w:val="18"/>
          <w:szCs w:val="21"/>
        </w:rPr>
        <w:t>ifferentially expressed genes</w:t>
      </w:r>
      <w:r>
        <w:rPr>
          <w:rFonts w:ascii="Times New Roman" w:hAnsi="Times New Roman" w:cs="Times New Roman"/>
          <w:sz w:val="18"/>
          <w:szCs w:val="21"/>
        </w:rPr>
        <w:t xml:space="preserve">. </w:t>
      </w:r>
      <w:r w:rsidRPr="004766D4">
        <w:rPr>
          <w:rFonts w:ascii="Times New Roman" w:hAnsi="Times New Roman" w:cs="Times New Roman"/>
          <w:sz w:val="18"/>
          <w:szCs w:val="21"/>
        </w:rPr>
        <w:t>(</w:t>
      </w:r>
      <w:r>
        <w:rPr>
          <w:rFonts w:ascii="Times New Roman" w:hAnsi="Times New Roman" w:cs="Times New Roman"/>
          <w:sz w:val="18"/>
          <w:szCs w:val="21"/>
        </w:rPr>
        <w:t>B</w:t>
      </w:r>
      <w:r w:rsidRPr="004766D4">
        <w:rPr>
          <w:rFonts w:ascii="Times New Roman" w:hAnsi="Times New Roman" w:cs="Times New Roman"/>
          <w:sz w:val="18"/>
          <w:szCs w:val="21"/>
        </w:rPr>
        <w:t xml:space="preserve">) The expression </w:t>
      </w:r>
      <w:r>
        <w:rPr>
          <w:rFonts w:ascii="Times New Roman" w:hAnsi="Times New Roman" w:cs="Times New Roman"/>
          <w:sz w:val="18"/>
          <w:szCs w:val="21"/>
        </w:rPr>
        <w:t>level</w:t>
      </w:r>
      <w:r w:rsidRPr="004766D4">
        <w:rPr>
          <w:rFonts w:ascii="Times New Roman" w:hAnsi="Times New Roman" w:cs="Times New Roman"/>
          <w:sz w:val="18"/>
          <w:szCs w:val="21"/>
        </w:rPr>
        <w:t xml:space="preserve">s of </w:t>
      </w:r>
      <w:r w:rsidRPr="002A6B98">
        <w:rPr>
          <w:rFonts w:ascii="Times New Roman" w:hAnsi="Times New Roman" w:cs="Times New Roman"/>
          <w:i/>
          <w:iCs/>
          <w:sz w:val="18"/>
          <w:szCs w:val="21"/>
        </w:rPr>
        <w:t>M</w:t>
      </w:r>
      <w:r>
        <w:rPr>
          <w:rFonts w:ascii="Times New Roman" w:hAnsi="Times New Roman" w:cs="Times New Roman" w:hint="eastAsia"/>
          <w:i/>
          <w:iCs/>
          <w:sz w:val="18"/>
          <w:szCs w:val="21"/>
        </w:rPr>
        <w:t>P</w:t>
      </w:r>
      <w:r w:rsidRPr="002A6B98">
        <w:rPr>
          <w:rFonts w:ascii="Times New Roman" w:hAnsi="Times New Roman" w:cs="Times New Roman"/>
          <w:i/>
          <w:iCs/>
          <w:sz w:val="18"/>
          <w:szCs w:val="21"/>
        </w:rPr>
        <w:t xml:space="preserve">K, </w:t>
      </w:r>
      <w:r>
        <w:rPr>
          <w:rFonts w:ascii="Times New Roman" w:hAnsi="Times New Roman" w:cs="Times New Roman"/>
          <w:i/>
          <w:iCs/>
          <w:sz w:val="18"/>
          <w:szCs w:val="21"/>
        </w:rPr>
        <w:t>CYP5144F11</w:t>
      </w:r>
      <w:r w:rsidRPr="002A6B98">
        <w:rPr>
          <w:rFonts w:ascii="Times New Roman" w:hAnsi="Times New Roman" w:cs="Times New Roman"/>
          <w:i/>
          <w:iCs/>
          <w:sz w:val="18"/>
          <w:szCs w:val="21"/>
        </w:rPr>
        <w:t>,</w:t>
      </w:r>
      <w:r>
        <w:rPr>
          <w:rFonts w:ascii="Times New Roman" w:hAnsi="Times New Roman" w:cs="Times New Roman"/>
          <w:sz w:val="18"/>
          <w:szCs w:val="21"/>
        </w:rPr>
        <w:t xml:space="preserve"> and </w:t>
      </w:r>
      <w:proofErr w:type="spellStart"/>
      <w:r>
        <w:rPr>
          <w:rFonts w:ascii="Times New Roman" w:hAnsi="Times New Roman" w:cs="Times New Roman"/>
          <w:i/>
          <w:iCs/>
          <w:sz w:val="18"/>
          <w:szCs w:val="21"/>
        </w:rPr>
        <w:t>Hydrophobin</w:t>
      </w:r>
      <w:proofErr w:type="spellEnd"/>
      <w:r>
        <w:rPr>
          <w:rFonts w:ascii="Times New Roman" w:hAnsi="Times New Roman" w:cs="Times New Roman"/>
          <w:sz w:val="18"/>
          <w:szCs w:val="21"/>
        </w:rPr>
        <w:t xml:space="preserve"> </w:t>
      </w:r>
      <w:r w:rsidRPr="004766D4">
        <w:rPr>
          <w:rFonts w:ascii="Times New Roman" w:hAnsi="Times New Roman" w:cs="Times New Roman"/>
          <w:sz w:val="18"/>
          <w:szCs w:val="21"/>
        </w:rPr>
        <w:t xml:space="preserve">genes involved in the </w:t>
      </w:r>
      <w:r>
        <w:rPr>
          <w:rFonts w:ascii="Times New Roman" w:hAnsi="Times New Roman" w:cs="Times New Roman"/>
          <w:sz w:val="18"/>
          <w:szCs w:val="21"/>
        </w:rPr>
        <w:t>GA</w:t>
      </w:r>
      <w:r w:rsidRPr="004766D4">
        <w:rPr>
          <w:rFonts w:ascii="Times New Roman" w:hAnsi="Times New Roman" w:cs="Times New Roman"/>
          <w:sz w:val="18"/>
          <w:szCs w:val="21"/>
        </w:rPr>
        <w:t xml:space="preserve"> biosynthetic pathways</w:t>
      </w:r>
      <w:r>
        <w:rPr>
          <w:rFonts w:ascii="Times New Roman" w:hAnsi="Times New Roman" w:cs="Times New Roman"/>
          <w:sz w:val="18"/>
          <w:szCs w:val="21"/>
        </w:rPr>
        <w:t xml:space="preserve"> </w:t>
      </w:r>
      <w:r w:rsidRPr="00AF228E">
        <w:rPr>
          <w:rFonts w:ascii="Times New Roman" w:hAnsi="Times New Roman" w:cs="Times New Roman"/>
          <w:sz w:val="18"/>
          <w:szCs w:val="18"/>
        </w:rPr>
        <w:t xml:space="preserve">of </w:t>
      </w:r>
      <w:r w:rsidRPr="00AF228E">
        <w:rPr>
          <w:rFonts w:ascii="Times New Roman" w:hAnsi="Times New Roman" w:cs="Times New Roman" w:hint="eastAsia"/>
          <w:sz w:val="18"/>
          <w:szCs w:val="18"/>
        </w:rPr>
        <w:t>WT</w:t>
      </w:r>
      <w:r>
        <w:rPr>
          <w:rFonts w:ascii="Times New Roman" w:hAnsi="Times New Roman" w:cs="Times New Roman"/>
          <w:sz w:val="18"/>
          <w:szCs w:val="18"/>
        </w:rPr>
        <w:t xml:space="preserve"> and</w:t>
      </w:r>
      <w:r w:rsidRPr="00AF228E">
        <w:rPr>
          <w:rFonts w:ascii="Times New Roman" w:hAnsi="Times New Roman" w:cs="Times New Roman"/>
          <w:sz w:val="18"/>
          <w:szCs w:val="18"/>
        </w:rPr>
        <w:t xml:space="preserve"> </w:t>
      </w:r>
      <w:r w:rsidRPr="004766D4">
        <w:rPr>
          <w:rFonts w:ascii="Times New Roman" w:hAnsi="Times New Roman" w:cs="Times New Roman"/>
          <w:sz w:val="18"/>
          <w:szCs w:val="18"/>
        </w:rPr>
        <w:t>Si-Gl</w:t>
      </w:r>
      <w:r w:rsidRPr="00727BD6">
        <w:rPr>
          <w:rFonts w:ascii="Times New Roman" w:hAnsi="Times New Roman" w:cs="Times New Roman" w:hint="eastAsia"/>
          <w:i/>
          <w:iCs/>
          <w:sz w:val="18"/>
          <w:szCs w:val="18"/>
        </w:rPr>
        <w:t>H</w:t>
      </w:r>
      <w:r w:rsidRPr="008705E7">
        <w:rPr>
          <w:rFonts w:ascii="Times New Roman" w:hAnsi="Times New Roman" w:cs="Times New Roman" w:hint="eastAsia"/>
          <w:i/>
          <w:iCs/>
          <w:sz w:val="18"/>
          <w:szCs w:val="18"/>
        </w:rPr>
        <w:t>MG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_9</w:t>
      </w:r>
      <w:r w:rsidRPr="00AF228E">
        <w:rPr>
          <w:rFonts w:ascii="Times New Roman" w:hAnsi="Times New Roman" w:cs="Times New Roman"/>
          <w:i/>
          <w:iCs/>
          <w:sz w:val="18"/>
          <w:szCs w:val="18"/>
        </w:rPr>
        <w:t xml:space="preserve"> G. luc</w:t>
      </w:r>
      <w:r w:rsidRPr="004766D4">
        <w:rPr>
          <w:rFonts w:ascii="Times New Roman" w:hAnsi="Times New Roman" w:cs="Times New Roman"/>
          <w:i/>
          <w:iCs/>
          <w:sz w:val="18"/>
          <w:szCs w:val="21"/>
        </w:rPr>
        <w:t>idum</w:t>
      </w:r>
      <w:r w:rsidRPr="004766D4">
        <w:rPr>
          <w:rFonts w:ascii="Times New Roman" w:hAnsi="Times New Roman" w:cs="Times New Roman"/>
          <w:sz w:val="18"/>
          <w:szCs w:val="21"/>
        </w:rPr>
        <w:t xml:space="preserve"> strains.</w:t>
      </w:r>
      <w:r w:rsidRPr="002A6B98">
        <w:rPr>
          <w:rFonts w:ascii="Times New Roman" w:hAnsi="Times New Roman" w:cs="Times New Roman"/>
          <w:sz w:val="18"/>
          <w:szCs w:val="21"/>
        </w:rPr>
        <w:t xml:space="preserve"> </w:t>
      </w:r>
      <w:r w:rsidRPr="004766D4">
        <w:rPr>
          <w:rFonts w:ascii="Times New Roman" w:hAnsi="Times New Roman" w:cs="Times New Roman"/>
          <w:sz w:val="18"/>
          <w:szCs w:val="21"/>
        </w:rPr>
        <w:t>MPK, Phosphomevalonate kinase</w:t>
      </w:r>
      <w:r>
        <w:rPr>
          <w:rFonts w:ascii="Times New Roman" w:hAnsi="Times New Roman" w:cs="Times New Roman"/>
          <w:sz w:val="18"/>
          <w:szCs w:val="21"/>
        </w:rPr>
        <w:t xml:space="preserve">. </w:t>
      </w:r>
      <w:r w:rsidRPr="00A4185B">
        <w:rPr>
          <w:rFonts w:ascii="Times New Roman" w:hAnsi="Times New Roman" w:cs="Times New Roman"/>
          <w:sz w:val="18"/>
          <w:szCs w:val="18"/>
        </w:rPr>
        <w:t xml:space="preserve">(C) GO enrichment analysis of DEGs of </w:t>
      </w:r>
      <w:r w:rsidRPr="00A4185B">
        <w:rPr>
          <w:rFonts w:ascii="Times New Roman" w:hAnsi="Times New Roman" w:cs="Times New Roman" w:hint="eastAsia"/>
          <w:sz w:val="18"/>
          <w:szCs w:val="18"/>
        </w:rPr>
        <w:t>WT</w:t>
      </w:r>
      <w:r w:rsidRPr="00A4185B">
        <w:rPr>
          <w:rFonts w:ascii="Times New Roman" w:hAnsi="Times New Roman" w:cs="Times New Roman"/>
          <w:sz w:val="18"/>
          <w:szCs w:val="18"/>
        </w:rPr>
        <w:t xml:space="preserve">, and </w:t>
      </w:r>
      <w:r w:rsidRPr="004766D4">
        <w:rPr>
          <w:rFonts w:ascii="Times New Roman" w:hAnsi="Times New Roman" w:cs="Times New Roman"/>
          <w:sz w:val="18"/>
          <w:szCs w:val="18"/>
        </w:rPr>
        <w:t>Si-Gl</w:t>
      </w:r>
      <w:r w:rsidRPr="00727BD6">
        <w:rPr>
          <w:rFonts w:ascii="Times New Roman" w:hAnsi="Times New Roman" w:cs="Times New Roman" w:hint="eastAsia"/>
          <w:i/>
          <w:iCs/>
          <w:sz w:val="18"/>
          <w:szCs w:val="18"/>
        </w:rPr>
        <w:t>H</w:t>
      </w:r>
      <w:r w:rsidRPr="008705E7">
        <w:rPr>
          <w:rFonts w:ascii="Times New Roman" w:hAnsi="Times New Roman" w:cs="Times New Roman" w:hint="eastAsia"/>
          <w:i/>
          <w:iCs/>
          <w:sz w:val="18"/>
          <w:szCs w:val="18"/>
        </w:rPr>
        <w:t>MG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_9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A4185B">
        <w:rPr>
          <w:rFonts w:ascii="Times New Roman" w:hAnsi="Times New Roman" w:cs="Times New Roman"/>
          <w:i/>
          <w:iCs/>
          <w:sz w:val="18"/>
          <w:szCs w:val="18"/>
        </w:rPr>
        <w:t>G. lucidum</w:t>
      </w:r>
      <w:r w:rsidRPr="00A4185B">
        <w:rPr>
          <w:rFonts w:ascii="Times New Roman" w:hAnsi="Times New Roman" w:cs="Times New Roman"/>
          <w:sz w:val="18"/>
          <w:szCs w:val="18"/>
        </w:rPr>
        <w:t xml:space="preserve"> strains. (D) KEGG enrichment analysis of DEGs of </w:t>
      </w:r>
      <w:r w:rsidRPr="00A4185B">
        <w:rPr>
          <w:rFonts w:ascii="Times New Roman" w:hAnsi="Times New Roman" w:cs="Times New Roman" w:hint="eastAsia"/>
          <w:sz w:val="18"/>
          <w:szCs w:val="18"/>
        </w:rPr>
        <w:t>WT</w:t>
      </w:r>
      <w:r w:rsidRPr="00A4185B">
        <w:rPr>
          <w:rFonts w:ascii="Times New Roman" w:hAnsi="Times New Roman" w:cs="Times New Roman"/>
          <w:sz w:val="18"/>
          <w:szCs w:val="18"/>
        </w:rPr>
        <w:t xml:space="preserve">, and </w:t>
      </w:r>
      <w:r w:rsidRPr="004766D4">
        <w:rPr>
          <w:rFonts w:ascii="Times New Roman" w:hAnsi="Times New Roman" w:cs="Times New Roman"/>
          <w:sz w:val="18"/>
          <w:szCs w:val="18"/>
        </w:rPr>
        <w:t>Si-Gl</w:t>
      </w:r>
      <w:r w:rsidRPr="00727BD6">
        <w:rPr>
          <w:rFonts w:ascii="Times New Roman" w:hAnsi="Times New Roman" w:cs="Times New Roman" w:hint="eastAsia"/>
          <w:i/>
          <w:iCs/>
          <w:sz w:val="18"/>
          <w:szCs w:val="18"/>
        </w:rPr>
        <w:t>H</w:t>
      </w:r>
      <w:r w:rsidRPr="008705E7">
        <w:rPr>
          <w:rFonts w:ascii="Times New Roman" w:hAnsi="Times New Roman" w:cs="Times New Roman" w:hint="eastAsia"/>
          <w:i/>
          <w:iCs/>
          <w:sz w:val="18"/>
          <w:szCs w:val="18"/>
        </w:rPr>
        <w:t>MG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_9</w:t>
      </w:r>
      <w:r w:rsidRPr="00A4185B">
        <w:rPr>
          <w:rFonts w:ascii="Times New Roman" w:hAnsi="Times New Roman" w:cs="Times New Roman"/>
          <w:sz w:val="18"/>
          <w:szCs w:val="18"/>
        </w:rPr>
        <w:t xml:space="preserve"> </w:t>
      </w:r>
      <w:r w:rsidRPr="00A4185B">
        <w:rPr>
          <w:rFonts w:ascii="Times New Roman" w:hAnsi="Times New Roman" w:cs="Times New Roman"/>
          <w:i/>
          <w:iCs/>
          <w:sz w:val="18"/>
          <w:szCs w:val="18"/>
        </w:rPr>
        <w:t>G. lucidum</w:t>
      </w:r>
      <w:r w:rsidRPr="00A4185B">
        <w:rPr>
          <w:rFonts w:ascii="Times New Roman" w:hAnsi="Times New Roman" w:cs="Times New Roman"/>
          <w:sz w:val="18"/>
          <w:szCs w:val="18"/>
        </w:rPr>
        <w:t xml:space="preserve"> strains. (E) </w:t>
      </w:r>
      <w:r w:rsidRPr="004766D4">
        <w:rPr>
          <w:rFonts w:ascii="Times New Roman" w:hAnsi="Times New Roman" w:cs="Times New Roman"/>
          <w:sz w:val="18"/>
          <w:szCs w:val="18"/>
        </w:rPr>
        <w:t>Si-Gl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C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H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.07</w:t>
      </w:r>
      <w:r w:rsidRPr="00A4185B">
        <w:rPr>
          <w:rFonts w:ascii="Times New Roman" w:hAnsi="Times New Roman" w:cs="Times New Roman"/>
          <w:sz w:val="18"/>
          <w:szCs w:val="18"/>
        </w:rPr>
        <w:t xml:space="preserve">_VS_WT </w:t>
      </w:r>
      <w:r w:rsidRPr="00A4185B">
        <w:rPr>
          <w:rFonts w:ascii="Times New Roman" w:hAnsi="Times New Roman" w:cs="Times New Roman" w:hint="eastAsia"/>
          <w:sz w:val="18"/>
          <w:szCs w:val="18"/>
        </w:rPr>
        <w:t>d</w:t>
      </w:r>
      <w:r w:rsidRPr="00A4185B">
        <w:rPr>
          <w:rFonts w:ascii="Times New Roman" w:hAnsi="Times New Roman" w:cs="Times New Roman"/>
          <w:sz w:val="18"/>
          <w:szCs w:val="18"/>
        </w:rPr>
        <w:t xml:space="preserve">ifferentially expressed genes of </w:t>
      </w:r>
      <w:r w:rsidRPr="00A4185B">
        <w:rPr>
          <w:rFonts w:ascii="Times New Roman" w:hAnsi="Times New Roman" w:cs="Times New Roman" w:hint="eastAsia"/>
          <w:sz w:val="18"/>
          <w:szCs w:val="18"/>
        </w:rPr>
        <w:t>WT</w:t>
      </w:r>
      <w:r w:rsidRPr="00A4185B">
        <w:rPr>
          <w:rFonts w:ascii="Times New Roman" w:hAnsi="Times New Roman" w:cs="Times New Roman"/>
          <w:sz w:val="18"/>
          <w:szCs w:val="18"/>
        </w:rPr>
        <w:t xml:space="preserve"> and </w:t>
      </w:r>
      <w:r w:rsidRPr="004766D4">
        <w:rPr>
          <w:rFonts w:ascii="Times New Roman" w:hAnsi="Times New Roman" w:cs="Times New Roman"/>
          <w:sz w:val="18"/>
          <w:szCs w:val="18"/>
        </w:rPr>
        <w:t>Si-Gl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C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H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.07</w:t>
      </w:r>
      <w:r w:rsidRPr="00A4185B">
        <w:rPr>
          <w:rFonts w:ascii="Times New Roman" w:hAnsi="Times New Roman" w:cs="Times New Roman"/>
          <w:i/>
          <w:iCs/>
          <w:sz w:val="18"/>
          <w:szCs w:val="18"/>
        </w:rPr>
        <w:t xml:space="preserve"> G. lucidum</w:t>
      </w:r>
      <w:r w:rsidRPr="00A4185B">
        <w:rPr>
          <w:rFonts w:ascii="Times New Roman" w:hAnsi="Times New Roman" w:cs="Times New Roman"/>
          <w:sz w:val="18"/>
          <w:szCs w:val="18"/>
        </w:rPr>
        <w:t xml:space="preserve"> strains. (F) The expression levels of </w:t>
      </w:r>
      <w:r>
        <w:rPr>
          <w:rFonts w:ascii="Times New Roman" w:hAnsi="Times New Roman" w:cs="Times New Roman"/>
          <w:sz w:val="18"/>
          <w:szCs w:val="18"/>
        </w:rPr>
        <w:t xml:space="preserve">MPK, </w:t>
      </w:r>
      <w:r w:rsidRPr="00A4185B">
        <w:rPr>
          <w:rFonts w:ascii="Times New Roman" w:hAnsi="Times New Roman" w:cs="Times New Roman"/>
          <w:i/>
          <w:iCs/>
          <w:sz w:val="18"/>
          <w:szCs w:val="18"/>
        </w:rPr>
        <w:t>FPS</w:t>
      </w:r>
      <w:r w:rsidRPr="00A4185B">
        <w:rPr>
          <w:rFonts w:ascii="Times New Roman" w:hAnsi="Times New Roman" w:cs="Times New Roman"/>
          <w:sz w:val="18"/>
          <w:szCs w:val="18"/>
        </w:rPr>
        <w:t xml:space="preserve">, </w:t>
      </w:r>
      <w:r w:rsidRPr="00A4185B">
        <w:rPr>
          <w:rFonts w:ascii="Times New Roman" w:hAnsi="Times New Roman" w:cs="Times New Roman"/>
          <w:i/>
          <w:iCs/>
          <w:sz w:val="18"/>
          <w:szCs w:val="18"/>
        </w:rPr>
        <w:t>LS, Zn</w:t>
      </w:r>
      <w:r w:rsidRPr="00A4185B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A4185B">
        <w:rPr>
          <w:rFonts w:ascii="Times New Roman" w:hAnsi="Times New Roman" w:cs="Times New Roman"/>
          <w:i/>
          <w:iCs/>
          <w:sz w:val="18"/>
          <w:szCs w:val="18"/>
        </w:rPr>
        <w:t>Cys</w:t>
      </w:r>
      <w:r w:rsidRPr="00A4185B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6</w:t>
      </w:r>
      <w:r w:rsidRPr="00A4185B">
        <w:rPr>
          <w:rFonts w:ascii="Times New Roman" w:hAnsi="Times New Roman" w:cs="Times New Roman"/>
          <w:i/>
          <w:iCs/>
          <w:sz w:val="18"/>
          <w:szCs w:val="18"/>
        </w:rPr>
        <w:t>_37,</w:t>
      </w:r>
      <w:r w:rsidRPr="00A4185B">
        <w:rPr>
          <w:rFonts w:ascii="Times New Roman" w:hAnsi="Times New Roman" w:cs="Times New Roman"/>
          <w:sz w:val="18"/>
          <w:szCs w:val="18"/>
        </w:rPr>
        <w:t xml:space="preserve"> </w:t>
      </w:r>
      <w:r w:rsidRPr="00A4185B">
        <w:rPr>
          <w:rFonts w:ascii="Times New Roman" w:hAnsi="Times New Roman" w:cs="Times New Roman"/>
          <w:i/>
          <w:iCs/>
          <w:sz w:val="18"/>
          <w:szCs w:val="18"/>
        </w:rPr>
        <w:t>CYP5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035M2, CYP5144C41, </w:t>
      </w:r>
      <w:r w:rsidRPr="00B3493E">
        <w:rPr>
          <w:rFonts w:ascii="Times New Roman" w:hAnsi="Times New Roman" w:cs="Times New Roman"/>
          <w:sz w:val="18"/>
          <w:szCs w:val="18"/>
        </w:rPr>
        <w:t>and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CYP5147B1</w:t>
      </w:r>
      <w:r w:rsidRPr="00A4185B">
        <w:rPr>
          <w:rFonts w:ascii="Times New Roman" w:hAnsi="Times New Roman" w:cs="Times New Roman"/>
          <w:sz w:val="18"/>
          <w:szCs w:val="18"/>
        </w:rPr>
        <w:t>genes involved in the GA biosynthetic pathways</w:t>
      </w:r>
      <w:r>
        <w:rPr>
          <w:rFonts w:ascii="Times New Roman" w:hAnsi="Times New Roman" w:cs="Times New Roman"/>
          <w:sz w:val="18"/>
          <w:szCs w:val="21"/>
        </w:rPr>
        <w:t xml:space="preserve"> </w:t>
      </w:r>
      <w:r w:rsidRPr="00AF228E">
        <w:rPr>
          <w:rFonts w:ascii="Times New Roman" w:hAnsi="Times New Roman" w:cs="Times New Roman"/>
          <w:sz w:val="18"/>
          <w:szCs w:val="18"/>
        </w:rPr>
        <w:t xml:space="preserve">of </w:t>
      </w:r>
      <w:r w:rsidRPr="00AF228E">
        <w:rPr>
          <w:rFonts w:ascii="Times New Roman" w:hAnsi="Times New Roman" w:cs="Times New Roman" w:hint="eastAsia"/>
          <w:sz w:val="18"/>
          <w:szCs w:val="18"/>
        </w:rPr>
        <w:t>WT</w:t>
      </w:r>
      <w:r>
        <w:rPr>
          <w:rFonts w:ascii="Times New Roman" w:hAnsi="Times New Roman" w:cs="Times New Roman"/>
          <w:sz w:val="18"/>
          <w:szCs w:val="18"/>
        </w:rPr>
        <w:t xml:space="preserve"> and</w:t>
      </w:r>
      <w:r w:rsidRPr="00AF228E">
        <w:rPr>
          <w:rFonts w:ascii="Times New Roman" w:hAnsi="Times New Roman" w:cs="Times New Roman"/>
          <w:sz w:val="18"/>
          <w:szCs w:val="18"/>
        </w:rPr>
        <w:t xml:space="preserve"> </w:t>
      </w:r>
      <w:r w:rsidRPr="004766D4">
        <w:rPr>
          <w:rFonts w:ascii="Times New Roman" w:hAnsi="Times New Roman" w:cs="Times New Roman"/>
          <w:sz w:val="18"/>
          <w:szCs w:val="18"/>
        </w:rPr>
        <w:t>Si-Gl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C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H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.07</w:t>
      </w:r>
      <w:r w:rsidRPr="00AF228E">
        <w:rPr>
          <w:rFonts w:ascii="Times New Roman" w:hAnsi="Times New Roman" w:cs="Times New Roman"/>
          <w:i/>
          <w:iCs/>
          <w:sz w:val="18"/>
          <w:szCs w:val="18"/>
        </w:rPr>
        <w:t xml:space="preserve"> G. luc</w:t>
      </w:r>
      <w:r w:rsidRPr="004766D4">
        <w:rPr>
          <w:rFonts w:ascii="Times New Roman" w:hAnsi="Times New Roman" w:cs="Times New Roman"/>
          <w:i/>
          <w:iCs/>
          <w:sz w:val="18"/>
          <w:szCs w:val="21"/>
        </w:rPr>
        <w:t>idum</w:t>
      </w:r>
      <w:r w:rsidRPr="004766D4">
        <w:rPr>
          <w:rFonts w:ascii="Times New Roman" w:hAnsi="Times New Roman" w:cs="Times New Roman"/>
          <w:sz w:val="18"/>
          <w:szCs w:val="21"/>
        </w:rPr>
        <w:t xml:space="preserve"> strains</w:t>
      </w:r>
      <w:r w:rsidRPr="00A4185B">
        <w:rPr>
          <w:rFonts w:ascii="Times New Roman" w:hAnsi="Times New Roman" w:cs="Times New Roman"/>
          <w:sz w:val="18"/>
          <w:szCs w:val="18"/>
        </w:rPr>
        <w:t xml:space="preserve">. </w:t>
      </w:r>
      <w:r w:rsidRPr="004766D4">
        <w:rPr>
          <w:rFonts w:ascii="Times New Roman" w:hAnsi="Times New Roman" w:cs="Times New Roman"/>
          <w:sz w:val="18"/>
          <w:szCs w:val="21"/>
        </w:rPr>
        <w:t>MPK, Phosphomevalonate kinase</w:t>
      </w:r>
      <w:r>
        <w:rPr>
          <w:rFonts w:ascii="Times New Roman" w:hAnsi="Times New Roman" w:cs="Times New Roman"/>
          <w:sz w:val="18"/>
          <w:szCs w:val="21"/>
        </w:rPr>
        <w:t xml:space="preserve">; </w:t>
      </w:r>
      <w:r w:rsidRPr="004766D4">
        <w:rPr>
          <w:rFonts w:ascii="Times New Roman" w:hAnsi="Times New Roman" w:cs="Times New Roman"/>
          <w:sz w:val="18"/>
          <w:szCs w:val="21"/>
        </w:rPr>
        <w:t>FPS, farnesyl pyrophosphate synthase; LS, ‌lanosterol synthase</w:t>
      </w:r>
      <w:r>
        <w:rPr>
          <w:rFonts w:ascii="Times New Roman" w:hAnsi="Times New Roman" w:cs="Times New Roman"/>
          <w:sz w:val="18"/>
          <w:szCs w:val="21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4185B">
        <w:rPr>
          <w:rFonts w:ascii="Times New Roman" w:hAnsi="Times New Roman" w:cs="Times New Roman"/>
          <w:sz w:val="18"/>
          <w:szCs w:val="18"/>
        </w:rPr>
        <w:t xml:space="preserve">(G) GO enrichment analysis of DEGs of </w:t>
      </w:r>
      <w:r w:rsidRPr="00A4185B">
        <w:rPr>
          <w:rFonts w:ascii="Times New Roman" w:hAnsi="Times New Roman" w:cs="Times New Roman" w:hint="eastAsia"/>
          <w:sz w:val="18"/>
          <w:szCs w:val="18"/>
        </w:rPr>
        <w:t>WT</w:t>
      </w:r>
      <w:r w:rsidRPr="00A4185B">
        <w:rPr>
          <w:rFonts w:ascii="Times New Roman" w:hAnsi="Times New Roman" w:cs="Times New Roman"/>
          <w:sz w:val="18"/>
          <w:szCs w:val="18"/>
        </w:rPr>
        <w:t xml:space="preserve">, and </w:t>
      </w:r>
      <w:r w:rsidRPr="004766D4">
        <w:rPr>
          <w:rFonts w:ascii="Times New Roman" w:hAnsi="Times New Roman" w:cs="Times New Roman"/>
          <w:sz w:val="18"/>
          <w:szCs w:val="18"/>
        </w:rPr>
        <w:t>Si-Gl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C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H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.07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A4185B">
        <w:rPr>
          <w:rFonts w:ascii="Times New Roman" w:hAnsi="Times New Roman" w:cs="Times New Roman"/>
          <w:i/>
          <w:iCs/>
          <w:sz w:val="18"/>
          <w:szCs w:val="18"/>
        </w:rPr>
        <w:t>G. lucidum</w:t>
      </w:r>
      <w:r w:rsidRPr="00A4185B">
        <w:rPr>
          <w:rFonts w:ascii="Times New Roman" w:hAnsi="Times New Roman" w:cs="Times New Roman"/>
          <w:sz w:val="18"/>
          <w:szCs w:val="18"/>
        </w:rPr>
        <w:t xml:space="preserve"> strains. (H) KEGG enrichment analysis of DEGs of </w:t>
      </w:r>
      <w:r w:rsidRPr="00A4185B">
        <w:rPr>
          <w:rFonts w:ascii="Times New Roman" w:hAnsi="Times New Roman" w:cs="Times New Roman" w:hint="eastAsia"/>
          <w:sz w:val="18"/>
          <w:szCs w:val="18"/>
        </w:rPr>
        <w:t>WT</w:t>
      </w:r>
      <w:r w:rsidRPr="00A4185B">
        <w:rPr>
          <w:rFonts w:ascii="Times New Roman" w:hAnsi="Times New Roman" w:cs="Times New Roman"/>
          <w:sz w:val="18"/>
          <w:szCs w:val="18"/>
        </w:rPr>
        <w:t xml:space="preserve">, and </w:t>
      </w:r>
      <w:r w:rsidRPr="004766D4">
        <w:rPr>
          <w:rFonts w:ascii="Times New Roman" w:hAnsi="Times New Roman" w:cs="Times New Roman"/>
          <w:sz w:val="18"/>
          <w:szCs w:val="18"/>
        </w:rPr>
        <w:t>Si-Gl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C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H</w:t>
      </w:r>
      <w:r w:rsidRPr="00727BD6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8705E7">
        <w:rPr>
          <w:rFonts w:ascii="Times New Roman" w:hAnsi="Times New Roman" w:cs="Times New Roman"/>
          <w:i/>
          <w:iCs/>
          <w:sz w:val="18"/>
          <w:szCs w:val="18"/>
        </w:rPr>
        <w:t>.07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A4185B">
        <w:rPr>
          <w:rFonts w:ascii="Times New Roman" w:hAnsi="Times New Roman" w:cs="Times New Roman"/>
          <w:i/>
          <w:iCs/>
          <w:sz w:val="18"/>
          <w:szCs w:val="18"/>
        </w:rPr>
        <w:t>G. lucidum</w:t>
      </w:r>
      <w:r w:rsidRPr="00A4185B">
        <w:rPr>
          <w:rFonts w:ascii="Times New Roman" w:hAnsi="Times New Roman" w:cs="Times New Roman"/>
          <w:sz w:val="18"/>
          <w:szCs w:val="18"/>
        </w:rPr>
        <w:t xml:space="preserve"> strains. n=3.</w:t>
      </w:r>
    </w:p>
    <w:sectPr w:rsidR="00FC1E3F" w:rsidRPr="00FC1E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3F"/>
    <w:rsid w:val="00036946"/>
    <w:rsid w:val="000551B6"/>
    <w:rsid w:val="000561C0"/>
    <w:rsid w:val="0007364E"/>
    <w:rsid w:val="000742A0"/>
    <w:rsid w:val="0009506D"/>
    <w:rsid w:val="000A0695"/>
    <w:rsid w:val="000A2EB0"/>
    <w:rsid w:val="000B1AEB"/>
    <w:rsid w:val="000D7AB2"/>
    <w:rsid w:val="000F0297"/>
    <w:rsid w:val="000F2102"/>
    <w:rsid w:val="00125B5D"/>
    <w:rsid w:val="00132020"/>
    <w:rsid w:val="00132588"/>
    <w:rsid w:val="001375C4"/>
    <w:rsid w:val="00145BD3"/>
    <w:rsid w:val="00154FC2"/>
    <w:rsid w:val="00170C90"/>
    <w:rsid w:val="00194C38"/>
    <w:rsid w:val="00197D4E"/>
    <w:rsid w:val="001C50B1"/>
    <w:rsid w:val="001E13B0"/>
    <w:rsid w:val="002012F7"/>
    <w:rsid w:val="002049D9"/>
    <w:rsid w:val="00207FE6"/>
    <w:rsid w:val="00211A8E"/>
    <w:rsid w:val="00212C49"/>
    <w:rsid w:val="00227B1D"/>
    <w:rsid w:val="00251B64"/>
    <w:rsid w:val="00267FD5"/>
    <w:rsid w:val="002B0EC6"/>
    <w:rsid w:val="002B381C"/>
    <w:rsid w:val="002D7AB0"/>
    <w:rsid w:val="002F75AC"/>
    <w:rsid w:val="00304247"/>
    <w:rsid w:val="003064B0"/>
    <w:rsid w:val="00337705"/>
    <w:rsid w:val="00350DBC"/>
    <w:rsid w:val="00355385"/>
    <w:rsid w:val="00373963"/>
    <w:rsid w:val="003B119B"/>
    <w:rsid w:val="003B1E53"/>
    <w:rsid w:val="003E2955"/>
    <w:rsid w:val="003F0CC4"/>
    <w:rsid w:val="00411BEE"/>
    <w:rsid w:val="0042758C"/>
    <w:rsid w:val="00465ADF"/>
    <w:rsid w:val="00472583"/>
    <w:rsid w:val="004A25D0"/>
    <w:rsid w:val="004A42FA"/>
    <w:rsid w:val="004B740F"/>
    <w:rsid w:val="004E1266"/>
    <w:rsid w:val="005020AE"/>
    <w:rsid w:val="005114C3"/>
    <w:rsid w:val="005335C8"/>
    <w:rsid w:val="00536944"/>
    <w:rsid w:val="005406BF"/>
    <w:rsid w:val="00543516"/>
    <w:rsid w:val="00571290"/>
    <w:rsid w:val="005A67C3"/>
    <w:rsid w:val="005A74DA"/>
    <w:rsid w:val="005E4810"/>
    <w:rsid w:val="005E6C0A"/>
    <w:rsid w:val="005F2E5E"/>
    <w:rsid w:val="005F5A1C"/>
    <w:rsid w:val="00605FFF"/>
    <w:rsid w:val="00637660"/>
    <w:rsid w:val="0066345A"/>
    <w:rsid w:val="00686234"/>
    <w:rsid w:val="00693998"/>
    <w:rsid w:val="006C37B8"/>
    <w:rsid w:val="006D114F"/>
    <w:rsid w:val="007059C7"/>
    <w:rsid w:val="00732AC8"/>
    <w:rsid w:val="00763C52"/>
    <w:rsid w:val="00784B27"/>
    <w:rsid w:val="00794BD0"/>
    <w:rsid w:val="007B02A5"/>
    <w:rsid w:val="007C501D"/>
    <w:rsid w:val="007C6B49"/>
    <w:rsid w:val="007D60C5"/>
    <w:rsid w:val="007E44A4"/>
    <w:rsid w:val="00816D63"/>
    <w:rsid w:val="008549A5"/>
    <w:rsid w:val="00860500"/>
    <w:rsid w:val="00875E16"/>
    <w:rsid w:val="008C1097"/>
    <w:rsid w:val="008D435E"/>
    <w:rsid w:val="008F2376"/>
    <w:rsid w:val="009067C2"/>
    <w:rsid w:val="00907006"/>
    <w:rsid w:val="00922BCF"/>
    <w:rsid w:val="0092607A"/>
    <w:rsid w:val="009317D7"/>
    <w:rsid w:val="00942DF9"/>
    <w:rsid w:val="00961697"/>
    <w:rsid w:val="00980CDB"/>
    <w:rsid w:val="00981530"/>
    <w:rsid w:val="009A6A0D"/>
    <w:rsid w:val="009D4774"/>
    <w:rsid w:val="009E2407"/>
    <w:rsid w:val="00A049B1"/>
    <w:rsid w:val="00A13147"/>
    <w:rsid w:val="00A22B13"/>
    <w:rsid w:val="00A25462"/>
    <w:rsid w:val="00A345E6"/>
    <w:rsid w:val="00A63D65"/>
    <w:rsid w:val="00A7515C"/>
    <w:rsid w:val="00AA0C72"/>
    <w:rsid w:val="00AA1A17"/>
    <w:rsid w:val="00AA6260"/>
    <w:rsid w:val="00AB2490"/>
    <w:rsid w:val="00AC4B1D"/>
    <w:rsid w:val="00AE7386"/>
    <w:rsid w:val="00AF17E4"/>
    <w:rsid w:val="00B07DA5"/>
    <w:rsid w:val="00B234A5"/>
    <w:rsid w:val="00B30A88"/>
    <w:rsid w:val="00B31AB7"/>
    <w:rsid w:val="00B65F15"/>
    <w:rsid w:val="00B709D7"/>
    <w:rsid w:val="00B80956"/>
    <w:rsid w:val="00B8743A"/>
    <w:rsid w:val="00B91F87"/>
    <w:rsid w:val="00B9370D"/>
    <w:rsid w:val="00BF3ABA"/>
    <w:rsid w:val="00C143C2"/>
    <w:rsid w:val="00C16435"/>
    <w:rsid w:val="00C33457"/>
    <w:rsid w:val="00C35228"/>
    <w:rsid w:val="00C75229"/>
    <w:rsid w:val="00CA018E"/>
    <w:rsid w:val="00CC1A78"/>
    <w:rsid w:val="00CD639F"/>
    <w:rsid w:val="00D047E1"/>
    <w:rsid w:val="00D137C8"/>
    <w:rsid w:val="00D17A0C"/>
    <w:rsid w:val="00D42237"/>
    <w:rsid w:val="00D51F61"/>
    <w:rsid w:val="00D6003F"/>
    <w:rsid w:val="00D633AE"/>
    <w:rsid w:val="00D77110"/>
    <w:rsid w:val="00DA2656"/>
    <w:rsid w:val="00DA6EFB"/>
    <w:rsid w:val="00DB2038"/>
    <w:rsid w:val="00DC2E72"/>
    <w:rsid w:val="00DC5E0C"/>
    <w:rsid w:val="00E112AF"/>
    <w:rsid w:val="00E56DB2"/>
    <w:rsid w:val="00E72ADE"/>
    <w:rsid w:val="00E82A32"/>
    <w:rsid w:val="00E90473"/>
    <w:rsid w:val="00EA61C6"/>
    <w:rsid w:val="00EB18D0"/>
    <w:rsid w:val="00EB2D28"/>
    <w:rsid w:val="00EB4A73"/>
    <w:rsid w:val="00EC5E07"/>
    <w:rsid w:val="00EE0014"/>
    <w:rsid w:val="00EE15DF"/>
    <w:rsid w:val="00EE56DD"/>
    <w:rsid w:val="00F03511"/>
    <w:rsid w:val="00F03B2C"/>
    <w:rsid w:val="00F06860"/>
    <w:rsid w:val="00F435A8"/>
    <w:rsid w:val="00F56916"/>
    <w:rsid w:val="00F6713E"/>
    <w:rsid w:val="00F73C5A"/>
    <w:rsid w:val="00F80C8D"/>
    <w:rsid w:val="00F9015B"/>
    <w:rsid w:val="00F93559"/>
    <w:rsid w:val="00FC1E3F"/>
    <w:rsid w:val="00FE5197"/>
    <w:rsid w:val="00FE5883"/>
    <w:rsid w:val="00FE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377A0B"/>
  <w15:chartTrackingRefBased/>
  <w15:docId w15:val="{960D5270-C94A-FA47-9404-21092A00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hesis">
    <w:name w:val="thesis"/>
    <w:basedOn w:val="a1"/>
    <w:uiPriority w:val="99"/>
    <w:rsid w:val="00AA1A17"/>
    <w:tblPr>
      <w:tblBorders>
        <w:top w:val="single" w:sz="18" w:space="0" w:color="000000"/>
        <w:bottom w:val="single" w:sz="18" w:space="0" w:color="000000"/>
      </w:tblBorders>
    </w:tblPr>
    <w:tblStylePr w:type="firstRow">
      <w:tblPr/>
      <w:tcPr>
        <w:tcBorders>
          <w:bottom w:val="single" w:sz="4" w:space="0" w:color="000000"/>
        </w:tcBorders>
      </w:tcPr>
    </w:tblStylePr>
  </w:style>
  <w:style w:type="paragraph" w:customStyle="1" w:styleId="EndNoteBibliography">
    <w:name w:val="EndNote Bibliography"/>
    <w:basedOn w:val="a"/>
    <w:link w:val="EndNoteBibliography0"/>
    <w:qFormat/>
    <w:rsid w:val="00AA0C72"/>
    <w:pPr>
      <w:jc w:val="left"/>
    </w:pPr>
    <w:rPr>
      <w:rFonts w:ascii="Times New Roman" w:eastAsia="仿宋" w:hAnsi="Times New Roman"/>
      <w:sz w:val="20"/>
      <w:szCs w:val="22"/>
    </w:rPr>
  </w:style>
  <w:style w:type="character" w:customStyle="1" w:styleId="EndNoteBibliography0">
    <w:name w:val="EndNote Bibliography 字符"/>
    <w:basedOn w:val="a0"/>
    <w:link w:val="EndNoteBibliography"/>
    <w:qFormat/>
    <w:rsid w:val="00AA0C72"/>
    <w:rPr>
      <w:rFonts w:ascii="Times New Roman" w:eastAsia="仿宋" w:hAnsi="Times New Roman"/>
      <w:sz w:val="20"/>
      <w:szCs w:val="22"/>
    </w:rPr>
  </w:style>
  <w:style w:type="paragraph" w:customStyle="1" w:styleId="p1">
    <w:name w:val="p1"/>
    <w:basedOn w:val="a"/>
    <w:rsid w:val="00FC1E3F"/>
    <w:pPr>
      <w:widowControl/>
      <w:jc w:val="left"/>
    </w:pPr>
    <w:rPr>
      <w:rFonts w:ascii="Helvetica" w:eastAsia="宋体" w:hAnsi="Helvetica" w:cs="宋体"/>
      <w:color w:val="000000"/>
      <w:kern w:val="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 Li</dc:creator>
  <cp:keywords/>
  <dc:description/>
  <cp:lastModifiedBy>Y. Li</cp:lastModifiedBy>
  <cp:revision>1</cp:revision>
  <dcterms:created xsi:type="dcterms:W3CDTF">2026-01-05T01:37:00Z</dcterms:created>
  <dcterms:modified xsi:type="dcterms:W3CDTF">2026-01-05T01:38:00Z</dcterms:modified>
</cp:coreProperties>
</file>