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AD2" w:rsidRPr="0088044C" w:rsidRDefault="00DF6AD2" w:rsidP="00DF6AD2">
      <w:pPr>
        <w:spacing w:line="480" w:lineRule="auto"/>
        <w:jc w:val="both"/>
        <w:rPr>
          <w:rFonts w:cs="Arial"/>
          <w:b/>
          <w:bCs/>
          <w:iCs/>
          <w:lang w:val="en-US"/>
        </w:rPr>
      </w:pPr>
      <w:r w:rsidRPr="0088044C">
        <w:rPr>
          <w:rFonts w:cs="Arial"/>
          <w:b/>
          <w:bCs/>
          <w:iCs/>
          <w:lang w:val="en-US"/>
        </w:rPr>
        <w:t xml:space="preserve">Table </w:t>
      </w:r>
      <w:proofErr w:type="spellStart"/>
      <w:r w:rsidRPr="0088044C">
        <w:rPr>
          <w:rFonts w:cs="Arial"/>
          <w:b/>
          <w:bCs/>
          <w:iCs/>
          <w:lang w:val="en-US"/>
        </w:rPr>
        <w:t>S1</w:t>
      </w:r>
      <w:proofErr w:type="spellEnd"/>
      <w:r w:rsidRPr="0088044C">
        <w:rPr>
          <w:rFonts w:cs="Arial"/>
          <w:b/>
          <w:bCs/>
          <w:iCs/>
          <w:lang w:val="en-US"/>
        </w:rPr>
        <w:t>. List of the primers used in this study</w:t>
      </w:r>
    </w:p>
    <w:tbl>
      <w:tblPr>
        <w:tblW w:w="7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03"/>
        <w:gridCol w:w="2740"/>
        <w:gridCol w:w="2891"/>
      </w:tblGrid>
      <w:tr w:rsidR="00DF6AD2" w:rsidRPr="0088044C" w:rsidTr="00E04A5D">
        <w:trPr>
          <w:trHeight w:val="628"/>
        </w:trPr>
        <w:tc>
          <w:tcPr>
            <w:tcW w:w="1188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b/>
                <w:lang w:val="en-US"/>
              </w:rPr>
            </w:pPr>
            <w:r w:rsidRPr="0088044C">
              <w:rPr>
                <w:rFonts w:cs="Arial"/>
                <w:b/>
                <w:lang w:val="en-US"/>
              </w:rPr>
              <w:t>Quantitative RT-PCR</w:t>
            </w:r>
          </w:p>
        </w:tc>
        <w:tc>
          <w:tcPr>
            <w:tcW w:w="2937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b/>
                <w:lang w:val="en-US"/>
              </w:rPr>
            </w:pPr>
            <w:r w:rsidRPr="0088044C">
              <w:rPr>
                <w:rFonts w:cs="Arial"/>
                <w:b/>
                <w:lang w:val="en-US"/>
              </w:rPr>
              <w:t>Forward 5’-3’</w:t>
            </w:r>
          </w:p>
        </w:tc>
        <w:tc>
          <w:tcPr>
            <w:tcW w:w="3109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b/>
                <w:lang w:val="en-US"/>
              </w:rPr>
            </w:pPr>
            <w:r w:rsidRPr="0088044C">
              <w:rPr>
                <w:rFonts w:cs="Arial"/>
                <w:b/>
                <w:lang w:val="en-US"/>
              </w:rPr>
              <w:t>Reverse 5’-3’</w:t>
            </w:r>
          </w:p>
        </w:tc>
      </w:tr>
      <w:tr w:rsidR="00DF6AD2" w:rsidRPr="004A7556" w:rsidTr="00E04A5D">
        <w:trPr>
          <w:trHeight w:val="628"/>
        </w:trPr>
        <w:tc>
          <w:tcPr>
            <w:tcW w:w="1188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lang w:val="en-US"/>
              </w:rPr>
              <w:t>VLA</w:t>
            </w:r>
            <w:proofErr w:type="spellEnd"/>
            <w:r>
              <w:rPr>
                <w:rFonts w:cs="Arial"/>
                <w:lang w:val="en-US"/>
              </w:rPr>
              <w:t>-4</w:t>
            </w:r>
          </w:p>
        </w:tc>
        <w:tc>
          <w:tcPr>
            <w:tcW w:w="2937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lang w:val="en-US"/>
              </w:rPr>
              <w:t>CTG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CTG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TTG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CTG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CTG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CTG</w:t>
            </w:r>
            <w:proofErr w:type="spellEnd"/>
          </w:p>
        </w:tc>
        <w:tc>
          <w:tcPr>
            <w:tcW w:w="3109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lang w:val="en-US"/>
              </w:rPr>
              <w:t>TCC</w:t>
            </w:r>
            <w:proofErr w:type="spellEnd"/>
            <w:r>
              <w:rPr>
                <w:rFonts w:cs="Arial"/>
                <w:lang w:val="en-US"/>
              </w:rPr>
              <w:t xml:space="preserve"> ACT GAG </w:t>
            </w:r>
            <w:proofErr w:type="spellStart"/>
            <w:r>
              <w:rPr>
                <w:rFonts w:cs="Arial"/>
                <w:lang w:val="en-US"/>
              </w:rPr>
              <w:t>AAT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CCG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AAG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AAG</w:t>
            </w:r>
            <w:proofErr w:type="spellEnd"/>
            <w:r>
              <w:rPr>
                <w:rFonts w:cs="Arial"/>
                <w:lang w:val="en-US"/>
              </w:rPr>
              <w:t xml:space="preserve"> G</w:t>
            </w:r>
          </w:p>
        </w:tc>
      </w:tr>
      <w:tr w:rsidR="00DF6AD2" w:rsidRPr="00842AAE" w:rsidTr="00E04A5D">
        <w:trPr>
          <w:trHeight w:val="628"/>
        </w:trPr>
        <w:tc>
          <w:tcPr>
            <w:tcW w:w="1188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lang w:val="en-US"/>
              </w:rPr>
              <w:t>CXCR4</w:t>
            </w:r>
            <w:proofErr w:type="spellEnd"/>
          </w:p>
        </w:tc>
        <w:tc>
          <w:tcPr>
            <w:tcW w:w="2937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lang w:val="en-US"/>
              </w:rPr>
              <w:t>TGG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TCT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ATG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TTG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GCG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TCT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GG</w:t>
            </w:r>
            <w:proofErr w:type="spellEnd"/>
          </w:p>
        </w:tc>
        <w:tc>
          <w:tcPr>
            <w:tcW w:w="3109" w:type="dxa"/>
            <w:vAlign w:val="center"/>
          </w:tcPr>
          <w:p w:rsidR="00DF6AD2" w:rsidRPr="00842AAE" w:rsidRDefault="00DF6AD2" w:rsidP="00E04A5D">
            <w:pPr>
              <w:jc w:val="center"/>
              <w:rPr>
                <w:rFonts w:cs="Arial"/>
              </w:rPr>
            </w:pPr>
            <w:proofErr w:type="spellStart"/>
            <w:r w:rsidRPr="00564D71">
              <w:rPr>
                <w:rFonts w:cs="Arial"/>
              </w:rPr>
              <w:t>GAA</w:t>
            </w:r>
            <w:proofErr w:type="spellEnd"/>
            <w:r w:rsidRPr="00564D71">
              <w:rPr>
                <w:rFonts w:cs="Arial"/>
              </w:rPr>
              <w:t xml:space="preserve"> CAC </w:t>
            </w:r>
            <w:proofErr w:type="spellStart"/>
            <w:r w:rsidRPr="00564D71">
              <w:rPr>
                <w:rFonts w:cs="Arial"/>
              </w:rPr>
              <w:t>AAC</w:t>
            </w:r>
            <w:proofErr w:type="spellEnd"/>
            <w:r w:rsidRPr="00564D71">
              <w:rPr>
                <w:rFonts w:cs="Arial"/>
              </w:rPr>
              <w:t xml:space="preserve"> CAC </w:t>
            </w:r>
            <w:proofErr w:type="spellStart"/>
            <w:r w:rsidRPr="00564D71">
              <w:rPr>
                <w:rFonts w:cs="Arial"/>
              </w:rPr>
              <w:t>CCA</w:t>
            </w:r>
            <w:proofErr w:type="spellEnd"/>
            <w:r w:rsidRPr="00564D71">
              <w:rPr>
                <w:rFonts w:cs="Arial"/>
              </w:rPr>
              <w:t xml:space="preserve"> </w:t>
            </w:r>
            <w:proofErr w:type="spellStart"/>
            <w:r w:rsidRPr="00564D71">
              <w:rPr>
                <w:rFonts w:cs="Arial"/>
              </w:rPr>
              <w:t>CAA</w:t>
            </w:r>
            <w:proofErr w:type="spellEnd"/>
            <w:r w:rsidRPr="00564D71">
              <w:rPr>
                <w:rFonts w:cs="Arial"/>
              </w:rPr>
              <w:t xml:space="preserve"> </w:t>
            </w:r>
            <w:proofErr w:type="spellStart"/>
            <w:r w:rsidRPr="00564D71">
              <w:rPr>
                <w:rFonts w:cs="Arial"/>
              </w:rPr>
              <w:t>GTC</w:t>
            </w:r>
            <w:proofErr w:type="spellEnd"/>
          </w:p>
        </w:tc>
      </w:tr>
      <w:tr w:rsidR="00DF6AD2" w:rsidRPr="004A7556" w:rsidTr="00E04A5D">
        <w:trPr>
          <w:trHeight w:val="628"/>
        </w:trPr>
        <w:tc>
          <w:tcPr>
            <w:tcW w:w="1188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lang w:val="en-US"/>
              </w:rPr>
              <w:t>HPRT1</w:t>
            </w:r>
            <w:proofErr w:type="spellEnd"/>
          </w:p>
        </w:tc>
        <w:tc>
          <w:tcPr>
            <w:tcW w:w="2937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AGA </w:t>
            </w:r>
            <w:proofErr w:type="spellStart"/>
            <w:r>
              <w:rPr>
                <w:rFonts w:cs="Arial"/>
                <w:lang w:val="en-US"/>
              </w:rPr>
              <w:t>TGG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TCA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AGG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TCG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AAG</w:t>
            </w:r>
            <w:proofErr w:type="spellEnd"/>
          </w:p>
        </w:tc>
        <w:tc>
          <w:tcPr>
            <w:tcW w:w="3109" w:type="dxa"/>
            <w:vAlign w:val="center"/>
          </w:tcPr>
          <w:p w:rsidR="00DF6AD2" w:rsidRPr="0088044C" w:rsidRDefault="00DF6AD2" w:rsidP="00E04A5D">
            <w:pPr>
              <w:jc w:val="center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lang w:val="en-US"/>
              </w:rPr>
              <w:t>GTA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TTC</w:t>
            </w:r>
            <w:proofErr w:type="spellEnd"/>
            <w:r>
              <w:rPr>
                <w:rFonts w:cs="Arial"/>
                <w:lang w:val="en-US"/>
              </w:rPr>
              <w:t xml:space="preserve"> ATT ATA </w:t>
            </w:r>
            <w:proofErr w:type="spellStart"/>
            <w:r>
              <w:rPr>
                <w:rFonts w:cs="Arial"/>
                <w:lang w:val="en-US"/>
              </w:rPr>
              <w:t>GTC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AAG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lang w:val="en-US"/>
              </w:rPr>
              <w:t>GGC</w:t>
            </w:r>
            <w:proofErr w:type="spellEnd"/>
            <w:r>
              <w:rPr>
                <w:rFonts w:cs="Arial"/>
                <w:lang w:val="en-US"/>
              </w:rPr>
              <w:t xml:space="preserve"> ATA </w:t>
            </w:r>
            <w:proofErr w:type="spellStart"/>
            <w:r>
              <w:rPr>
                <w:rFonts w:cs="Arial"/>
                <w:lang w:val="en-US"/>
              </w:rPr>
              <w:t>TC</w:t>
            </w:r>
            <w:proofErr w:type="spellEnd"/>
          </w:p>
        </w:tc>
      </w:tr>
    </w:tbl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  <w:r>
        <w:br w:type="page"/>
      </w:r>
    </w:p>
    <w:p w:rsidR="00DF6AD2" w:rsidRDefault="00DF6AD2" w:rsidP="00DF6AD2">
      <w:pPr>
        <w:spacing w:line="480" w:lineRule="auto"/>
        <w:jc w:val="both"/>
        <w:rPr>
          <w:rFonts w:cs="Arial"/>
          <w:b/>
        </w:rPr>
      </w:pPr>
      <w:r w:rsidRPr="00093334">
        <w:rPr>
          <w:rFonts w:cs="Arial"/>
          <w:b/>
        </w:rPr>
        <w:lastRenderedPageBreak/>
        <w:t xml:space="preserve">Figure </w:t>
      </w:r>
      <w:r w:rsidR="00BB535E">
        <w:rPr>
          <w:rFonts w:cs="Arial"/>
          <w:b/>
        </w:rPr>
        <w:t>S</w:t>
      </w:r>
      <w:r w:rsidRPr="00093334">
        <w:rPr>
          <w:rFonts w:cs="Arial"/>
          <w:b/>
        </w:rPr>
        <w:t>1</w:t>
      </w:r>
      <w:r>
        <w:rPr>
          <w:rFonts w:cs="Arial"/>
          <w:b/>
        </w:rPr>
        <w:t xml:space="preserve">. </w:t>
      </w:r>
      <w:proofErr w:type="spellStart"/>
      <w:r w:rsidRPr="008F4DBE">
        <w:rPr>
          <w:rFonts w:cs="Arial"/>
          <w:i/>
        </w:rPr>
        <w:t>Left</w:t>
      </w:r>
      <w:proofErr w:type="spellEnd"/>
      <w:r w:rsidRPr="008F4DBE">
        <w:rPr>
          <w:rFonts w:cs="Arial"/>
          <w:i/>
        </w:rPr>
        <w:t>.</w:t>
      </w:r>
      <w:r>
        <w:rPr>
          <w:rFonts w:cs="Arial"/>
          <w:b/>
        </w:rPr>
        <w:t xml:space="preserve"> </w:t>
      </w:r>
      <w:r w:rsidRPr="002F466F">
        <w:rPr>
          <w:rFonts w:cs="Arial"/>
        </w:rPr>
        <w:t xml:space="preserve">Immunoblot </w:t>
      </w:r>
      <w:proofErr w:type="spellStart"/>
      <w:r w:rsidRPr="002F466F">
        <w:rPr>
          <w:rFonts w:cs="Arial"/>
        </w:rPr>
        <w:t>analysis</w:t>
      </w:r>
      <w:proofErr w:type="spellEnd"/>
      <w:r w:rsidRPr="002F466F">
        <w:rPr>
          <w:rFonts w:cs="Arial"/>
        </w:rPr>
        <w:t xml:space="preserve"> </w:t>
      </w:r>
      <w:proofErr w:type="spellStart"/>
      <w:r w:rsidRPr="002F466F">
        <w:rPr>
          <w:rFonts w:cs="Arial"/>
        </w:rPr>
        <w:t>with</w:t>
      </w:r>
      <w:proofErr w:type="spellEnd"/>
      <w:r w:rsidRPr="002F466F">
        <w:rPr>
          <w:rFonts w:cs="Arial"/>
        </w:rPr>
        <w:t xml:space="preserve"> anti-</w:t>
      </w:r>
      <w:proofErr w:type="spellStart"/>
      <w:r>
        <w:rPr>
          <w:rFonts w:cs="Arial"/>
        </w:rPr>
        <w:t>LMW</w:t>
      </w:r>
      <w:proofErr w:type="spellEnd"/>
      <w:r>
        <w:rPr>
          <w:rFonts w:cs="Arial"/>
        </w:rPr>
        <w:t>-</w:t>
      </w:r>
      <w:proofErr w:type="spellStart"/>
      <w:r>
        <w:rPr>
          <w:rFonts w:cs="Arial"/>
        </w:rPr>
        <w:t>PTP</w:t>
      </w:r>
      <w:proofErr w:type="spellEnd"/>
      <w:r w:rsidRPr="002F466F">
        <w:rPr>
          <w:rFonts w:cs="Arial"/>
        </w:rPr>
        <w:t xml:space="preserve"> </w:t>
      </w:r>
      <w:proofErr w:type="spellStart"/>
      <w:r w:rsidRPr="002F466F">
        <w:rPr>
          <w:rFonts w:cs="Arial"/>
        </w:rPr>
        <w:t>antibodies</w:t>
      </w:r>
      <w:proofErr w:type="spellEnd"/>
      <w:r w:rsidRPr="002F466F">
        <w:rPr>
          <w:rFonts w:cs="Arial"/>
        </w:rPr>
        <w:t xml:space="preserve"> </w:t>
      </w:r>
      <w:proofErr w:type="spellStart"/>
      <w:r w:rsidRPr="002F466F">
        <w:rPr>
          <w:rFonts w:cs="Arial"/>
        </w:rPr>
        <w:t>from</w:t>
      </w:r>
      <w:proofErr w:type="spellEnd"/>
      <w:r w:rsidRPr="002F466F">
        <w:rPr>
          <w:rFonts w:cs="Arial"/>
        </w:rPr>
        <w:t xml:space="preserve"> lysates of </w:t>
      </w:r>
      <w:r>
        <w:rPr>
          <w:rFonts w:cs="Arial"/>
        </w:rPr>
        <w:t xml:space="preserve">a </w:t>
      </w:r>
      <w:proofErr w:type="spellStart"/>
      <w:r>
        <w:rPr>
          <w:rFonts w:cs="Arial"/>
        </w:rPr>
        <w:t>variety</w:t>
      </w:r>
      <w:proofErr w:type="spellEnd"/>
      <w:r>
        <w:rPr>
          <w:rFonts w:cs="Arial"/>
        </w:rPr>
        <w:t xml:space="preserve"> of B </w:t>
      </w:r>
      <w:proofErr w:type="spellStart"/>
      <w:r>
        <w:rPr>
          <w:rFonts w:cs="Arial"/>
        </w:rPr>
        <w:t>cell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lines</w:t>
      </w:r>
      <w:proofErr w:type="spellEnd"/>
      <w:r>
        <w:rPr>
          <w:rFonts w:cs="Arial"/>
        </w:rPr>
        <w:t xml:space="preserve">. The </w:t>
      </w:r>
      <w:proofErr w:type="spellStart"/>
      <w:r>
        <w:rPr>
          <w:rFonts w:cs="Arial"/>
        </w:rPr>
        <w:t>stripped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filters</w:t>
      </w:r>
      <w:proofErr w:type="spellEnd"/>
      <w:r>
        <w:rPr>
          <w:rFonts w:cs="Arial"/>
        </w:rPr>
        <w:t xml:space="preserve"> </w:t>
      </w:r>
      <w:proofErr w:type="spellStart"/>
      <w:r w:rsidRPr="003F1F6D">
        <w:rPr>
          <w:rFonts w:cs="Arial"/>
        </w:rPr>
        <w:t>were</w:t>
      </w:r>
      <w:proofErr w:type="spellEnd"/>
      <w:r w:rsidRPr="003F1F6D">
        <w:rPr>
          <w:rFonts w:cs="Arial"/>
        </w:rPr>
        <w:t xml:space="preserve"> reprobed </w:t>
      </w:r>
      <w:proofErr w:type="spellStart"/>
      <w:r w:rsidRPr="003F1F6D">
        <w:rPr>
          <w:rFonts w:cs="Arial"/>
        </w:rPr>
        <w:t>with</w:t>
      </w:r>
      <w:proofErr w:type="spellEnd"/>
      <w:r w:rsidRPr="003F1F6D">
        <w:rPr>
          <w:rFonts w:cs="Arial"/>
        </w:rPr>
        <w:t xml:space="preserve"> anti-</w:t>
      </w:r>
      <w:r>
        <w:rPr>
          <w:rFonts w:cs="Arial"/>
        </w:rPr>
        <w:t xml:space="preserve">actin </w:t>
      </w:r>
      <w:proofErr w:type="spellStart"/>
      <w:r>
        <w:rPr>
          <w:rFonts w:cs="Arial"/>
        </w:rPr>
        <w:t>antibodies</w:t>
      </w:r>
      <w:proofErr w:type="spellEnd"/>
      <w:r>
        <w:rPr>
          <w:rFonts w:cs="Arial"/>
        </w:rPr>
        <w:t xml:space="preserve"> as </w:t>
      </w:r>
      <w:proofErr w:type="spellStart"/>
      <w:r>
        <w:rPr>
          <w:rFonts w:cs="Arial"/>
        </w:rPr>
        <w:t>loading</w:t>
      </w:r>
      <w:proofErr w:type="spellEnd"/>
      <w:r>
        <w:rPr>
          <w:rFonts w:cs="Arial"/>
        </w:rPr>
        <w:t xml:space="preserve"> control. </w:t>
      </w:r>
      <w:r w:rsidRPr="003F1F6D">
        <w:rPr>
          <w:rFonts w:cs="Arial"/>
          <w:i/>
        </w:rPr>
        <w:t>Right.</w:t>
      </w:r>
      <w:r>
        <w:rPr>
          <w:rFonts w:cs="Arial"/>
        </w:rPr>
        <w:t xml:space="preserve"> </w:t>
      </w:r>
      <w:r w:rsidRPr="00093334">
        <w:rPr>
          <w:rFonts w:cs="Arial"/>
        </w:rPr>
        <w:t xml:space="preserve">Quantification by laser </w:t>
      </w:r>
      <w:proofErr w:type="spellStart"/>
      <w:r w:rsidRPr="00093334">
        <w:rPr>
          <w:rFonts w:cs="Arial"/>
        </w:rPr>
        <w:t>densitometry</w:t>
      </w:r>
      <w:proofErr w:type="spellEnd"/>
      <w:r w:rsidRPr="00093334">
        <w:rPr>
          <w:rFonts w:cs="Arial"/>
        </w:rPr>
        <w:t xml:space="preserve"> of the </w:t>
      </w:r>
      <w:proofErr w:type="spellStart"/>
      <w:r>
        <w:rPr>
          <w:rFonts w:cs="Arial"/>
        </w:rPr>
        <w:t>protein</w:t>
      </w:r>
      <w:proofErr w:type="spellEnd"/>
      <w:r>
        <w:rPr>
          <w:rFonts w:cs="Arial"/>
        </w:rPr>
        <w:t xml:space="preserve"> bands. </w:t>
      </w:r>
      <w:proofErr w:type="spellStart"/>
      <w:r>
        <w:rPr>
          <w:rFonts w:cs="Arial"/>
        </w:rPr>
        <w:t>Each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sample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was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normalized</w:t>
      </w:r>
      <w:proofErr w:type="spellEnd"/>
      <w:r>
        <w:rPr>
          <w:rFonts w:cs="Arial"/>
        </w:rPr>
        <w:t xml:space="preserve"> to the respective actin and data are </w:t>
      </w:r>
      <w:proofErr w:type="spellStart"/>
      <w:r>
        <w:rPr>
          <w:rFonts w:cs="Arial"/>
        </w:rPr>
        <w:t>expressed</w:t>
      </w:r>
      <w:proofErr w:type="spellEnd"/>
      <w:r>
        <w:rPr>
          <w:rFonts w:cs="Arial"/>
        </w:rPr>
        <w:t xml:space="preserve"> </w:t>
      </w:r>
      <w:r w:rsidRPr="003F1F6D">
        <w:rPr>
          <w:rFonts w:cs="Arial"/>
        </w:rPr>
        <w:t xml:space="preserve">as </w:t>
      </w:r>
      <w:proofErr w:type="spellStart"/>
      <w:r w:rsidRPr="003F1F6D">
        <w:rPr>
          <w:rFonts w:cs="Arial"/>
        </w:rPr>
        <w:t>percentage</w:t>
      </w:r>
      <w:proofErr w:type="spellEnd"/>
      <w:r>
        <w:rPr>
          <w:rFonts w:cs="Arial"/>
        </w:rPr>
        <w:t xml:space="preserve"> (value of Mec-1 </w:t>
      </w:r>
      <w:proofErr w:type="spellStart"/>
      <w:r>
        <w:rPr>
          <w:rFonts w:cs="Arial"/>
        </w:rPr>
        <w:t>cells</w:t>
      </w:r>
      <w:proofErr w:type="spellEnd"/>
      <w:r>
        <w:rPr>
          <w:rFonts w:cs="Arial"/>
        </w:rPr>
        <w:t xml:space="preserve"> set as 100). Data are </w:t>
      </w:r>
      <w:proofErr w:type="spellStart"/>
      <w:r>
        <w:rPr>
          <w:rFonts w:cs="Arial"/>
        </w:rPr>
        <w:t>expressed</w:t>
      </w:r>
      <w:proofErr w:type="spellEnd"/>
      <w:r>
        <w:rPr>
          <w:rFonts w:cs="Arial"/>
        </w:rPr>
        <w:t xml:space="preserve"> as </w:t>
      </w:r>
      <w:proofErr w:type="spellStart"/>
      <w:r>
        <w:rPr>
          <w:rFonts w:cs="Arial"/>
        </w:rPr>
        <w:t>mean</w:t>
      </w:r>
      <w:proofErr w:type="spellEnd"/>
      <w:r>
        <w:rPr>
          <w:rFonts w:cs="Arial"/>
        </w:rPr>
        <w:t xml:space="preserve"> ± SD.</w:t>
      </w:r>
    </w:p>
    <w:p w:rsidR="00DF6AD2" w:rsidRDefault="00DF6AD2" w:rsidP="00DF6AD2">
      <w:pPr>
        <w:spacing w:line="480" w:lineRule="auto"/>
        <w:jc w:val="both"/>
        <w:rPr>
          <w:rFonts w:cs="Arial"/>
          <w:b/>
        </w:rPr>
      </w:pPr>
    </w:p>
    <w:p w:rsidR="00DF6AD2" w:rsidRDefault="00DF6AD2" w:rsidP="00DF6AD2">
      <w:pPr>
        <w:spacing w:line="480" w:lineRule="auto"/>
        <w:jc w:val="both"/>
        <w:rPr>
          <w:rFonts w:cs="Arial"/>
        </w:rPr>
      </w:pPr>
      <w:r>
        <w:rPr>
          <w:rFonts w:cs="Arial"/>
          <w:b/>
        </w:rPr>
        <w:t xml:space="preserve">Figure </w:t>
      </w:r>
      <w:r w:rsidR="00BB535E">
        <w:rPr>
          <w:rFonts w:cs="Arial"/>
          <w:b/>
        </w:rPr>
        <w:t>S</w:t>
      </w:r>
      <w:r>
        <w:rPr>
          <w:rFonts w:cs="Arial"/>
          <w:b/>
        </w:rPr>
        <w:t xml:space="preserve">2. </w:t>
      </w:r>
      <w:r w:rsidRPr="00093334">
        <w:rPr>
          <w:rFonts w:cs="Arial"/>
        </w:rPr>
        <w:t xml:space="preserve">Quantification by laser </w:t>
      </w:r>
      <w:proofErr w:type="spellStart"/>
      <w:r w:rsidRPr="00093334">
        <w:rPr>
          <w:rFonts w:cs="Arial"/>
        </w:rPr>
        <w:t>densitometry</w:t>
      </w:r>
      <w:proofErr w:type="spellEnd"/>
      <w:r w:rsidRPr="00093334">
        <w:rPr>
          <w:rFonts w:cs="Arial"/>
        </w:rPr>
        <w:t xml:space="preserve"> of the </w:t>
      </w:r>
      <w:proofErr w:type="spellStart"/>
      <w:r>
        <w:rPr>
          <w:rFonts w:cs="Arial"/>
        </w:rPr>
        <w:t>LMW</w:t>
      </w:r>
      <w:proofErr w:type="spellEnd"/>
      <w:r>
        <w:rPr>
          <w:rFonts w:cs="Arial"/>
        </w:rPr>
        <w:t>-</w:t>
      </w:r>
      <w:proofErr w:type="spellStart"/>
      <w:r>
        <w:rPr>
          <w:rFonts w:cs="Arial"/>
        </w:rPr>
        <w:t>PTP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protein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levels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normalized</w:t>
      </w:r>
      <w:proofErr w:type="spellEnd"/>
      <w:r>
        <w:rPr>
          <w:rFonts w:cs="Arial"/>
        </w:rPr>
        <w:t xml:space="preserve"> to the respective actin in </w:t>
      </w:r>
      <w:proofErr w:type="spellStart"/>
      <w:r>
        <w:rPr>
          <w:rFonts w:cs="Arial"/>
        </w:rPr>
        <w:t>EBV</w:t>
      </w:r>
      <w:proofErr w:type="spellEnd"/>
      <w:r>
        <w:rPr>
          <w:rFonts w:cs="Arial"/>
        </w:rPr>
        <w:t xml:space="preserve">-B </w:t>
      </w:r>
      <w:proofErr w:type="spellStart"/>
      <w:r>
        <w:rPr>
          <w:rFonts w:cs="Arial"/>
        </w:rPr>
        <w:t>cells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treated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with</w:t>
      </w:r>
      <w:proofErr w:type="spellEnd"/>
      <w:r>
        <w:rPr>
          <w:rFonts w:cs="Arial"/>
        </w:rPr>
        <w:t xml:space="preserve"> 50 </w:t>
      </w:r>
      <w:proofErr w:type="spellStart"/>
      <w:r>
        <w:rPr>
          <w:rFonts w:cs="Arial"/>
        </w:rPr>
        <w:t>μM</w:t>
      </w:r>
      <w:proofErr w:type="spellEnd"/>
      <w:r>
        <w:rPr>
          <w:rFonts w:cs="Arial"/>
        </w:rPr>
        <w:t xml:space="preserve"> morin or DMSO as control for 24 h.</w:t>
      </w:r>
      <w:r w:rsidRPr="00E6759B">
        <w:rPr>
          <w:rFonts w:cs="Arial"/>
        </w:rPr>
        <w:t xml:space="preserve"> </w:t>
      </w:r>
      <w:r>
        <w:rPr>
          <w:rFonts w:cs="Arial"/>
        </w:rPr>
        <w:t xml:space="preserve">A </w:t>
      </w:r>
      <w:proofErr w:type="spellStart"/>
      <w:r>
        <w:rPr>
          <w:rFonts w:cs="Arial"/>
        </w:rPr>
        <w:t>representative</w:t>
      </w:r>
      <w:proofErr w:type="spellEnd"/>
      <w:r>
        <w:rPr>
          <w:rFonts w:cs="Arial"/>
        </w:rPr>
        <w:t xml:space="preserve"> </w:t>
      </w:r>
      <w:r w:rsidRPr="00E6759B">
        <w:rPr>
          <w:rFonts w:cs="Arial"/>
        </w:rPr>
        <w:t xml:space="preserve">immunoblot </w:t>
      </w:r>
      <w:proofErr w:type="spellStart"/>
      <w:r w:rsidRPr="00E6759B">
        <w:rPr>
          <w:rFonts w:cs="Arial"/>
        </w:rPr>
        <w:t>analysis</w:t>
      </w:r>
      <w:proofErr w:type="spellEnd"/>
      <w:r w:rsidRPr="00E6759B">
        <w:rPr>
          <w:rFonts w:cs="Arial"/>
        </w:rPr>
        <w:t xml:space="preserve"> </w:t>
      </w:r>
      <w:proofErr w:type="spellStart"/>
      <w:r>
        <w:rPr>
          <w:rFonts w:cs="Arial"/>
        </w:rPr>
        <w:t>is</w:t>
      </w:r>
      <w:proofErr w:type="spellEnd"/>
      <w:r w:rsidRPr="00E6759B">
        <w:rPr>
          <w:rFonts w:cs="Arial"/>
        </w:rPr>
        <w:t xml:space="preserve"> </w:t>
      </w:r>
      <w:proofErr w:type="spellStart"/>
      <w:r w:rsidRPr="00E6759B">
        <w:rPr>
          <w:rFonts w:cs="Arial"/>
        </w:rPr>
        <w:t>shown</w:t>
      </w:r>
      <w:proofErr w:type="spellEnd"/>
      <w:r w:rsidRPr="00E6759B">
        <w:rPr>
          <w:rFonts w:cs="Arial"/>
        </w:rPr>
        <w:t xml:space="preserve"> on the top of the </w:t>
      </w:r>
      <w:r>
        <w:rPr>
          <w:rFonts w:cs="Arial"/>
        </w:rPr>
        <w:t>panel</w:t>
      </w:r>
      <w:r w:rsidRPr="00E6759B">
        <w:rPr>
          <w:rFonts w:cs="Arial"/>
        </w:rPr>
        <w:t>.</w:t>
      </w:r>
      <w:r>
        <w:rPr>
          <w:rFonts w:cs="Arial"/>
        </w:rPr>
        <w:t xml:space="preserve"> The quantifications are relative to </w:t>
      </w:r>
      <w:proofErr w:type="spellStart"/>
      <w:r>
        <w:rPr>
          <w:rFonts w:cs="Arial"/>
        </w:rPr>
        <w:t>three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independent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experiments</w:t>
      </w:r>
      <w:proofErr w:type="spellEnd"/>
      <w:r>
        <w:rPr>
          <w:rFonts w:cs="Arial"/>
        </w:rPr>
        <w:t>.</w:t>
      </w:r>
      <w:r w:rsidRPr="00093334">
        <w:rPr>
          <w:rFonts w:cs="Arial"/>
        </w:rPr>
        <w:t xml:space="preserve"> </w:t>
      </w:r>
      <w:proofErr w:type="spellStart"/>
      <w:r w:rsidRPr="00093334">
        <w:rPr>
          <w:rFonts w:cs="Arial"/>
        </w:rPr>
        <w:t>Error</w:t>
      </w:r>
      <w:proofErr w:type="spellEnd"/>
      <w:r w:rsidRPr="00093334">
        <w:rPr>
          <w:rFonts w:cs="Arial"/>
        </w:rPr>
        <w:t xml:space="preserve"> bars, SD</w:t>
      </w:r>
      <w:r>
        <w:rPr>
          <w:rFonts w:cs="Arial"/>
        </w:rPr>
        <w:t>. *** p≤</w:t>
      </w:r>
      <w:r w:rsidRPr="00093334">
        <w:rPr>
          <w:rFonts w:cs="Arial"/>
        </w:rPr>
        <w:t>0.001</w:t>
      </w:r>
      <w:r>
        <w:rPr>
          <w:rFonts w:cs="Arial"/>
        </w:rPr>
        <w:t>.</w:t>
      </w:r>
    </w:p>
    <w:p w:rsidR="00DF6AD2" w:rsidRDefault="00DF6AD2" w:rsidP="00DF6AD2">
      <w:pPr>
        <w:spacing w:line="480" w:lineRule="auto"/>
        <w:jc w:val="both"/>
        <w:rPr>
          <w:rFonts w:cs="Arial"/>
          <w:b/>
        </w:rPr>
      </w:pPr>
    </w:p>
    <w:p w:rsidR="00DF6AD2" w:rsidRDefault="00DF6AD2" w:rsidP="00DF6AD2">
      <w:pPr>
        <w:spacing w:line="480" w:lineRule="auto"/>
        <w:jc w:val="both"/>
      </w:pPr>
      <w:r>
        <w:rPr>
          <w:rFonts w:cs="Arial"/>
          <w:b/>
        </w:rPr>
        <w:t xml:space="preserve">Figure </w:t>
      </w:r>
      <w:r w:rsidR="00BB535E">
        <w:rPr>
          <w:rFonts w:cs="Arial"/>
          <w:b/>
        </w:rPr>
        <w:t>S</w:t>
      </w:r>
      <w:r>
        <w:rPr>
          <w:rFonts w:cs="Arial"/>
          <w:b/>
        </w:rPr>
        <w:t xml:space="preserve">3. </w:t>
      </w:r>
      <w:r w:rsidRPr="00093334">
        <w:rPr>
          <w:rFonts w:cs="Arial"/>
        </w:rPr>
        <w:t xml:space="preserve">Quantification by laser </w:t>
      </w:r>
      <w:proofErr w:type="spellStart"/>
      <w:r w:rsidRPr="00093334">
        <w:rPr>
          <w:rFonts w:cs="Arial"/>
        </w:rPr>
        <w:t>densitometry</w:t>
      </w:r>
      <w:proofErr w:type="spellEnd"/>
      <w:r w:rsidRPr="00093334">
        <w:rPr>
          <w:rFonts w:cs="Arial"/>
        </w:rPr>
        <w:t xml:space="preserve"> of the </w:t>
      </w:r>
      <w:proofErr w:type="spellStart"/>
      <w:r>
        <w:rPr>
          <w:rFonts w:cs="Arial"/>
        </w:rPr>
        <w:t>LMW</w:t>
      </w:r>
      <w:proofErr w:type="spellEnd"/>
      <w:r>
        <w:rPr>
          <w:rFonts w:cs="Arial"/>
        </w:rPr>
        <w:t>-</w:t>
      </w:r>
      <w:proofErr w:type="spellStart"/>
      <w:r>
        <w:rPr>
          <w:rFonts w:cs="Arial"/>
        </w:rPr>
        <w:t>PTP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protein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levels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normalized</w:t>
      </w:r>
      <w:proofErr w:type="spellEnd"/>
      <w:r>
        <w:rPr>
          <w:rFonts w:cs="Arial"/>
        </w:rPr>
        <w:t xml:space="preserve"> to the respective actin in Mec-1 </w:t>
      </w:r>
      <w:proofErr w:type="spellStart"/>
      <w:r>
        <w:rPr>
          <w:rFonts w:cs="Arial"/>
        </w:rPr>
        <w:t>cells</w:t>
      </w:r>
      <w:proofErr w:type="spellEnd"/>
      <w:r>
        <w:rPr>
          <w:rFonts w:cs="Arial"/>
        </w:rPr>
        <w:t xml:space="preserve"> </w:t>
      </w:r>
      <w:r w:rsidRPr="008D651F">
        <w:rPr>
          <w:rFonts w:cs="Arial"/>
        </w:rPr>
        <w:t xml:space="preserve">transfected </w:t>
      </w:r>
      <w:proofErr w:type="spellStart"/>
      <w:r w:rsidRPr="008D651F">
        <w:rPr>
          <w:rFonts w:cs="Arial"/>
        </w:rPr>
        <w:t>with</w:t>
      </w:r>
      <w:proofErr w:type="spellEnd"/>
      <w:r w:rsidRPr="008D651F">
        <w:rPr>
          <w:rFonts w:cs="Arial"/>
        </w:rPr>
        <w:t xml:space="preserve"> </w:t>
      </w:r>
      <w:proofErr w:type="spellStart"/>
      <w:r w:rsidRPr="008D651F">
        <w:rPr>
          <w:rFonts w:cs="Arial"/>
        </w:rPr>
        <w:t>LMW</w:t>
      </w:r>
      <w:proofErr w:type="spellEnd"/>
      <w:r w:rsidRPr="008D651F">
        <w:rPr>
          <w:rFonts w:cs="Arial"/>
        </w:rPr>
        <w:t>-</w:t>
      </w:r>
      <w:proofErr w:type="spellStart"/>
      <w:r w:rsidRPr="008D651F">
        <w:rPr>
          <w:rFonts w:cs="Arial"/>
        </w:rPr>
        <w:t>PTP</w:t>
      </w:r>
      <w:proofErr w:type="spellEnd"/>
      <w:r w:rsidRPr="008D651F">
        <w:rPr>
          <w:rFonts w:cs="Arial"/>
        </w:rPr>
        <w:t xml:space="preserve"> </w:t>
      </w:r>
      <w:proofErr w:type="spellStart"/>
      <w:r w:rsidRPr="008D651F">
        <w:rPr>
          <w:rFonts w:cs="Arial"/>
        </w:rPr>
        <w:t>siRNA</w:t>
      </w:r>
      <w:proofErr w:type="spellEnd"/>
      <w:r w:rsidRPr="008D651F">
        <w:rPr>
          <w:rFonts w:cs="Arial"/>
        </w:rPr>
        <w:t xml:space="preserve"> </w:t>
      </w:r>
      <w:r>
        <w:rPr>
          <w:rFonts w:cs="Arial"/>
        </w:rPr>
        <w:t xml:space="preserve">or </w:t>
      </w:r>
      <w:proofErr w:type="spellStart"/>
      <w:r>
        <w:rPr>
          <w:rFonts w:cs="Arial"/>
        </w:rPr>
        <w:t>scramble</w:t>
      </w:r>
      <w:proofErr w:type="spellEnd"/>
      <w:r>
        <w:rPr>
          <w:rFonts w:cs="Arial"/>
        </w:rPr>
        <w:t>.</w:t>
      </w:r>
      <w:r w:rsidRPr="00E6759B">
        <w:rPr>
          <w:rFonts w:cs="Arial"/>
        </w:rPr>
        <w:t xml:space="preserve"> </w:t>
      </w:r>
      <w:r>
        <w:rPr>
          <w:rFonts w:cs="Arial"/>
        </w:rPr>
        <w:t xml:space="preserve">A </w:t>
      </w:r>
      <w:proofErr w:type="spellStart"/>
      <w:r>
        <w:rPr>
          <w:rFonts w:cs="Arial"/>
        </w:rPr>
        <w:t>representative</w:t>
      </w:r>
      <w:proofErr w:type="spellEnd"/>
      <w:r>
        <w:rPr>
          <w:rFonts w:cs="Arial"/>
        </w:rPr>
        <w:t xml:space="preserve"> </w:t>
      </w:r>
      <w:r w:rsidRPr="00E6759B">
        <w:rPr>
          <w:rFonts w:cs="Arial"/>
        </w:rPr>
        <w:t xml:space="preserve">immunoblot </w:t>
      </w:r>
      <w:proofErr w:type="spellStart"/>
      <w:r w:rsidRPr="00E6759B">
        <w:rPr>
          <w:rFonts w:cs="Arial"/>
        </w:rPr>
        <w:t>analysis</w:t>
      </w:r>
      <w:proofErr w:type="spellEnd"/>
      <w:r w:rsidRPr="00E6759B">
        <w:rPr>
          <w:rFonts w:cs="Arial"/>
        </w:rPr>
        <w:t xml:space="preserve"> </w:t>
      </w:r>
      <w:proofErr w:type="spellStart"/>
      <w:r>
        <w:rPr>
          <w:rFonts w:cs="Arial"/>
        </w:rPr>
        <w:t>is</w:t>
      </w:r>
      <w:proofErr w:type="spellEnd"/>
      <w:r w:rsidRPr="00E6759B">
        <w:rPr>
          <w:rFonts w:cs="Arial"/>
        </w:rPr>
        <w:t xml:space="preserve"> </w:t>
      </w:r>
      <w:proofErr w:type="spellStart"/>
      <w:r w:rsidRPr="00E6759B">
        <w:rPr>
          <w:rFonts w:cs="Arial"/>
        </w:rPr>
        <w:t>shown</w:t>
      </w:r>
      <w:proofErr w:type="spellEnd"/>
      <w:r w:rsidRPr="00E6759B">
        <w:rPr>
          <w:rFonts w:cs="Arial"/>
        </w:rPr>
        <w:t xml:space="preserve"> on the top of the </w:t>
      </w:r>
      <w:r>
        <w:rPr>
          <w:rFonts w:cs="Arial"/>
        </w:rPr>
        <w:t>panel</w:t>
      </w:r>
      <w:r w:rsidRPr="00E6759B">
        <w:rPr>
          <w:rFonts w:cs="Arial"/>
        </w:rPr>
        <w:t>.</w:t>
      </w:r>
      <w:r>
        <w:rPr>
          <w:rFonts w:cs="Arial"/>
        </w:rPr>
        <w:t xml:space="preserve"> The quantification are relative to </w:t>
      </w:r>
      <w:proofErr w:type="spellStart"/>
      <w:r>
        <w:rPr>
          <w:rFonts w:cs="Arial"/>
        </w:rPr>
        <w:t>three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independent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experiments</w:t>
      </w:r>
      <w:proofErr w:type="spellEnd"/>
      <w:r>
        <w:rPr>
          <w:rFonts w:cs="Arial"/>
        </w:rPr>
        <w:t>.</w:t>
      </w:r>
      <w:r w:rsidRPr="00093334">
        <w:rPr>
          <w:rFonts w:cs="Arial"/>
        </w:rPr>
        <w:t xml:space="preserve"> </w:t>
      </w:r>
      <w:proofErr w:type="spellStart"/>
      <w:r w:rsidRPr="00093334">
        <w:rPr>
          <w:rFonts w:cs="Arial"/>
        </w:rPr>
        <w:t>Error</w:t>
      </w:r>
      <w:proofErr w:type="spellEnd"/>
      <w:r w:rsidRPr="00093334">
        <w:rPr>
          <w:rFonts w:cs="Arial"/>
        </w:rPr>
        <w:t xml:space="preserve"> bars, SD</w:t>
      </w:r>
      <w:r>
        <w:rPr>
          <w:rFonts w:cs="Arial"/>
        </w:rPr>
        <w:t>. *** p≤</w:t>
      </w:r>
      <w:r w:rsidRPr="00093334">
        <w:rPr>
          <w:rFonts w:cs="Arial"/>
        </w:rPr>
        <w:t>0.001</w:t>
      </w:r>
      <w:r>
        <w:rPr>
          <w:rFonts w:cs="Arial"/>
        </w:rPr>
        <w:t>.</w:t>
      </w:r>
    </w:p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  <w:r>
        <w:br w:type="page"/>
      </w:r>
    </w:p>
    <w:p w:rsidR="00DF6AD2" w:rsidRDefault="00DF6AD2" w:rsidP="00DF6AD2">
      <w:pPr>
        <w:spacing w:after="160" w:line="259" w:lineRule="auto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974080" cy="3404616"/>
            <wp:effectExtent l="0" t="0" r="7620" b="571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340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  <w:r>
        <w:t xml:space="preserve">Figure </w:t>
      </w:r>
      <w:r w:rsidR="00BB535E">
        <w:t>S</w:t>
      </w:r>
      <w:r>
        <w:t>1</w:t>
      </w:r>
    </w:p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  <w:r>
        <w:br w:type="page"/>
      </w:r>
    </w:p>
    <w:p w:rsidR="00DF6AD2" w:rsidRDefault="00DF6AD2" w:rsidP="00DF6AD2">
      <w:pPr>
        <w:spacing w:after="160" w:line="259" w:lineRule="auto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4511040" cy="4754880"/>
            <wp:effectExtent l="0" t="0" r="3810" b="762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ry Figure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  <w:r>
        <w:t xml:space="preserve">Figure </w:t>
      </w:r>
      <w:r w:rsidR="00BB535E">
        <w:t>S</w:t>
      </w:r>
      <w:r>
        <w:t>2</w:t>
      </w:r>
    </w:p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  <w:r>
        <w:br w:type="page"/>
      </w:r>
    </w:p>
    <w:p w:rsidR="00DF6AD2" w:rsidRDefault="00DF6AD2" w:rsidP="00DF6AD2">
      <w:pPr>
        <w:spacing w:after="160" w:line="259" w:lineRule="auto"/>
      </w:pPr>
      <w:bookmarkStart w:id="0" w:name="_GoBack"/>
      <w:r>
        <w:rPr>
          <w:noProof/>
          <w:lang w:val="en-US" w:eastAsia="en-US"/>
        </w:rPr>
        <w:lastRenderedPageBreak/>
        <w:drawing>
          <wp:inline distT="0" distB="0" distL="0" distR="0">
            <wp:extent cx="4059936" cy="4224528"/>
            <wp:effectExtent l="0" t="0" r="0" b="508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ementary Figure 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936" cy="422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F6AD2" w:rsidRDefault="00DF6AD2" w:rsidP="00DF6AD2">
      <w:pPr>
        <w:spacing w:after="160" w:line="259" w:lineRule="auto"/>
      </w:pPr>
    </w:p>
    <w:p w:rsidR="00DF6AD2" w:rsidRDefault="00DF6AD2" w:rsidP="00DF6AD2">
      <w:pPr>
        <w:spacing w:after="160" w:line="259" w:lineRule="auto"/>
      </w:pPr>
      <w:r>
        <w:t xml:space="preserve">Figure </w:t>
      </w:r>
      <w:r w:rsidR="00BB535E">
        <w:t>S</w:t>
      </w:r>
      <w:r>
        <w:t>3</w:t>
      </w:r>
    </w:p>
    <w:p w:rsidR="00366FAE" w:rsidRDefault="00366FAE"/>
    <w:sectPr w:rsidR="00366FAE" w:rsidSect="00C22645">
      <w:footerReference w:type="even" r:id="rId9"/>
      <w:footerReference w:type="default" r:id="rId10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95B" w:rsidRDefault="005B295B" w:rsidP="005B295B">
      <w:r>
        <w:separator/>
      </w:r>
    </w:p>
  </w:endnote>
  <w:endnote w:type="continuationSeparator" w:id="0">
    <w:p w:rsidR="005B295B" w:rsidRDefault="005B295B" w:rsidP="005B29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F25" w:rsidRDefault="005B295B" w:rsidP="003934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F6A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7F25" w:rsidRDefault="00BB535E">
    <w:pPr>
      <w:pStyle w:val="Footer"/>
    </w:pPr>
  </w:p>
  <w:p w:rsidR="00217F25" w:rsidRDefault="00BB535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F25" w:rsidRDefault="005B295B" w:rsidP="003934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F6A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B535E">
      <w:rPr>
        <w:rStyle w:val="PageNumber"/>
        <w:noProof/>
      </w:rPr>
      <w:t>5</w:t>
    </w:r>
    <w:r>
      <w:rPr>
        <w:rStyle w:val="PageNumber"/>
      </w:rPr>
      <w:fldChar w:fldCharType="end"/>
    </w:r>
  </w:p>
  <w:p w:rsidR="00217F25" w:rsidRDefault="00BB535E">
    <w:pPr>
      <w:pStyle w:val="Footer"/>
    </w:pPr>
  </w:p>
  <w:p w:rsidR="00217F25" w:rsidRDefault="00BB535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95B" w:rsidRDefault="005B295B" w:rsidP="005B295B">
      <w:r>
        <w:separator/>
      </w:r>
    </w:p>
  </w:footnote>
  <w:footnote w:type="continuationSeparator" w:id="0">
    <w:p w:rsidR="005B295B" w:rsidRDefault="005B295B" w:rsidP="005B29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6AD2"/>
    <w:rsid w:val="00366FAE"/>
    <w:rsid w:val="005B295B"/>
    <w:rsid w:val="00BB535E"/>
    <w:rsid w:val="00DF6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AD2"/>
    <w:pPr>
      <w:spacing w:after="0" w:line="240" w:lineRule="auto"/>
    </w:pPr>
    <w:rPr>
      <w:rFonts w:ascii="Arial" w:eastAsia="Times New Roman" w:hAnsi="Arial" w:cstheme="minorHAnsi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F6AD2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AD2"/>
    <w:rPr>
      <w:rFonts w:ascii="Arial" w:eastAsia="Times New Roman" w:hAnsi="Arial" w:cstheme="minorHAnsi"/>
      <w:sz w:val="24"/>
      <w:szCs w:val="24"/>
      <w:lang w:val="fr-FR" w:eastAsia="fr-FR"/>
    </w:rPr>
  </w:style>
  <w:style w:type="character" w:styleId="PageNumber">
    <w:name w:val="page number"/>
    <w:basedOn w:val="DefaultParagraphFont"/>
    <w:uiPriority w:val="99"/>
    <w:semiHidden/>
    <w:unhideWhenUsed/>
    <w:rsid w:val="00DF6AD2"/>
  </w:style>
  <w:style w:type="paragraph" w:styleId="BalloonText">
    <w:name w:val="Balloon Text"/>
    <w:basedOn w:val="Normal"/>
    <w:link w:val="BalloonTextChar"/>
    <w:uiPriority w:val="99"/>
    <w:semiHidden/>
    <w:unhideWhenUsed/>
    <w:rsid w:val="00BB5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35E"/>
    <w:rPr>
      <w:rFonts w:ascii="Tahoma" w:eastAsia="Times New Roman" w:hAnsi="Tahoma" w:cs="Tahoma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Nagaja Capitani</dc:creator>
  <cp:keywords/>
  <dc:description/>
  <cp:lastModifiedBy>0013434</cp:lastModifiedBy>
  <cp:revision>2</cp:revision>
  <dcterms:created xsi:type="dcterms:W3CDTF">2019-01-09T14:09:00Z</dcterms:created>
  <dcterms:modified xsi:type="dcterms:W3CDTF">2019-03-18T11:46:00Z</dcterms:modified>
</cp:coreProperties>
</file>