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28" w:rsidRDefault="00967328" w:rsidP="00490D76">
      <w:pPr>
        <w:jc w:val="center"/>
      </w:pPr>
    </w:p>
    <w:p w:rsidR="00490D76" w:rsidRDefault="00490D76" w:rsidP="00967328"/>
    <w:p w:rsidR="00490D76" w:rsidRDefault="00490D76" w:rsidP="00967328"/>
    <w:p w:rsidR="006D34DA" w:rsidRDefault="006D34DA" w:rsidP="00DC5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4DA">
        <w:rPr>
          <w:rFonts w:ascii="Times New Roman" w:hAnsi="Times New Roman" w:cs="Times New Roman"/>
          <w:b/>
          <w:sz w:val="28"/>
          <w:szCs w:val="28"/>
        </w:rPr>
        <w:t xml:space="preserve">Table </w:t>
      </w:r>
      <w:proofErr w:type="spellStart"/>
      <w:r w:rsidR="00290094">
        <w:rPr>
          <w:rFonts w:ascii="Times New Roman" w:hAnsi="Times New Roman" w:cs="Times New Roman"/>
          <w:b/>
          <w:sz w:val="28"/>
          <w:szCs w:val="28"/>
        </w:rPr>
        <w:t>S2</w:t>
      </w:r>
      <w:proofErr w:type="spellEnd"/>
      <w:r w:rsidR="00193D12">
        <w:rPr>
          <w:rFonts w:ascii="Times New Roman" w:hAnsi="Times New Roman" w:cs="Times New Roman"/>
          <w:b/>
          <w:sz w:val="28"/>
          <w:szCs w:val="28"/>
        </w:rPr>
        <w:t>: List of primers used for cloning</w:t>
      </w:r>
    </w:p>
    <w:tbl>
      <w:tblPr>
        <w:tblStyle w:val="TableGrid"/>
        <w:tblW w:w="8897" w:type="dxa"/>
        <w:jc w:val="center"/>
        <w:tblLook w:val="04A0"/>
      </w:tblPr>
      <w:tblGrid>
        <w:gridCol w:w="1526"/>
        <w:gridCol w:w="6520"/>
        <w:gridCol w:w="851"/>
      </w:tblGrid>
      <w:tr w:rsidR="00193D12" w:rsidRPr="001C2783" w:rsidTr="00193D12">
        <w:trPr>
          <w:jc w:val="center"/>
        </w:trPr>
        <w:tc>
          <w:tcPr>
            <w:tcW w:w="1526" w:type="dxa"/>
            <w:vAlign w:val="center"/>
          </w:tcPr>
          <w:p w:rsidR="00193D12" w:rsidRPr="00B27CA9" w:rsidRDefault="00193D12" w:rsidP="00490D76">
            <w:pPr>
              <w:jc w:val="center"/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</w:pPr>
            <w:r w:rsidRPr="00B27CA9"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  <w:t>Gene Name</w:t>
            </w:r>
          </w:p>
        </w:tc>
        <w:tc>
          <w:tcPr>
            <w:tcW w:w="6520" w:type="dxa"/>
            <w:vAlign w:val="center"/>
          </w:tcPr>
          <w:p w:rsidR="00193D12" w:rsidRPr="00B27CA9" w:rsidRDefault="00193D12" w:rsidP="00490D76">
            <w:pPr>
              <w:jc w:val="center"/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</w:pPr>
            <w:r w:rsidRPr="00B27CA9"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  <w:t>Primer Pairs</w:t>
            </w:r>
          </w:p>
        </w:tc>
        <w:tc>
          <w:tcPr>
            <w:tcW w:w="851" w:type="dxa"/>
            <w:vAlign w:val="center"/>
          </w:tcPr>
          <w:p w:rsidR="00193D12" w:rsidRPr="00B27CA9" w:rsidRDefault="00193D12" w:rsidP="00490D76">
            <w:pPr>
              <w:jc w:val="center"/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</w:pPr>
            <w:r w:rsidRPr="00B27CA9">
              <w:rPr>
                <w:rFonts w:asciiTheme="majorHAnsi" w:hAnsiTheme="majorHAnsi" w:cstheme="majorHAnsi"/>
                <w:b/>
                <w:color w:val="141314"/>
                <w:sz w:val="24"/>
                <w:szCs w:val="24"/>
              </w:rPr>
              <w:t>Tm</w:t>
            </w:r>
          </w:p>
        </w:tc>
      </w:tr>
      <w:tr w:rsidR="00193D12" w:rsidRPr="001C2783" w:rsidTr="00193D12">
        <w:trPr>
          <w:jc w:val="center"/>
        </w:trPr>
        <w:tc>
          <w:tcPr>
            <w:tcW w:w="1526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hsa-miR-145</w:t>
            </w:r>
          </w:p>
        </w:tc>
        <w:tc>
          <w:tcPr>
            <w:tcW w:w="6520" w:type="dxa"/>
            <w:vAlign w:val="center"/>
          </w:tcPr>
          <w:p w:rsidR="00D6362C" w:rsidRPr="00D6362C" w:rsidRDefault="00D6362C" w:rsidP="00D6362C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D6362C"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Forward:</w:t>
            </w:r>
          </w:p>
          <w:p w:rsidR="00D6362C" w:rsidRPr="00D6362C" w:rsidRDefault="00D6362C" w:rsidP="00D6362C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D6362C">
              <w:rPr>
                <w:rFonts w:ascii="Times New Roman" w:hAnsi="Times New Roman"/>
                <w:sz w:val="24"/>
                <w:shd w:val="clear" w:color="auto" w:fill="FFFFFF"/>
              </w:rPr>
              <w:t>5’-TCGAGGATCCGGCTGGATGCAGAAGAGAAC -3’</w:t>
            </w:r>
          </w:p>
          <w:p w:rsidR="00D6362C" w:rsidRPr="00D6362C" w:rsidRDefault="00D6362C" w:rsidP="00D6362C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D6362C">
              <w:rPr>
                <w:rFonts w:ascii="Times New Roman" w:hAnsi="Times New Roman"/>
                <w:sz w:val="24"/>
                <w:shd w:val="clear" w:color="auto" w:fill="FFFFFF"/>
              </w:rPr>
              <w:t>Reverse:</w:t>
            </w:r>
          </w:p>
          <w:p w:rsidR="00193D12" w:rsidRPr="00193D12" w:rsidRDefault="00D6362C" w:rsidP="00D6362C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  <w:highlight w:val="yellow"/>
              </w:rPr>
            </w:pPr>
            <w:r w:rsidRPr="00D6362C">
              <w:rPr>
                <w:rFonts w:ascii="Times New Roman" w:hAnsi="Times New Roman"/>
                <w:sz w:val="24"/>
                <w:shd w:val="clear" w:color="auto" w:fill="FFFFFF"/>
              </w:rPr>
              <w:t>5’-TCGAGCTAGCCAGGGACAGCCTTCTTCTTG -3’</w:t>
            </w:r>
          </w:p>
        </w:tc>
        <w:tc>
          <w:tcPr>
            <w:tcW w:w="851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60</w:t>
            </w:r>
            <w:r>
              <w:rPr>
                <w:rFonts w:asciiTheme="minorEastAsia" w:hAnsiTheme="minorEastAsia" w:cstheme="minorEastAsia" w:hint="eastAsia"/>
                <w:color w:val="141314"/>
                <w:sz w:val="24"/>
                <w:szCs w:val="24"/>
              </w:rPr>
              <w:t>º</w:t>
            </w: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C</w:t>
            </w:r>
          </w:p>
        </w:tc>
        <w:bookmarkStart w:id="0" w:name="_GoBack"/>
        <w:bookmarkEnd w:id="0"/>
      </w:tr>
      <w:tr w:rsidR="00193D12" w:rsidRPr="001C2783" w:rsidTr="00193D12">
        <w:trPr>
          <w:jc w:val="center"/>
        </w:trPr>
        <w:tc>
          <w:tcPr>
            <w:tcW w:w="1526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SMAD3</w:t>
            </w:r>
          </w:p>
        </w:tc>
        <w:tc>
          <w:tcPr>
            <w:tcW w:w="6520" w:type="dxa"/>
            <w:vAlign w:val="center"/>
          </w:tcPr>
          <w:p w:rsidR="00193D12" w:rsidRPr="009E71C2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Forward:</w:t>
            </w:r>
          </w:p>
          <w:p w:rsidR="00193D12" w:rsidRPr="009E71C2" w:rsidRDefault="00193D12" w:rsidP="00490D76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5’-AATCTAGACAGCAGAGAAGCTGTAGGACTG-3’</w:t>
            </w:r>
          </w:p>
          <w:p w:rsidR="00193D12" w:rsidRPr="009E71C2" w:rsidRDefault="00193D12" w:rsidP="00490D76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Reverse:</w:t>
            </w:r>
          </w:p>
          <w:p w:rsidR="00193D12" w:rsidRPr="009E71C2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5’-AATCTAGAGACAGGGACCTGGACATGAG-3’</w:t>
            </w:r>
          </w:p>
        </w:tc>
        <w:tc>
          <w:tcPr>
            <w:tcW w:w="851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62</w:t>
            </w:r>
            <w:r>
              <w:rPr>
                <w:rFonts w:asciiTheme="minorEastAsia" w:hAnsiTheme="minorEastAsia" w:cstheme="minorEastAsia" w:hint="eastAsia"/>
                <w:color w:val="141314"/>
                <w:sz w:val="24"/>
                <w:szCs w:val="24"/>
              </w:rPr>
              <w:t>º</w:t>
            </w: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C</w:t>
            </w:r>
          </w:p>
        </w:tc>
      </w:tr>
      <w:tr w:rsidR="00193D12" w:rsidRPr="001C2783" w:rsidTr="00193D12">
        <w:trPr>
          <w:jc w:val="center"/>
        </w:trPr>
        <w:tc>
          <w:tcPr>
            <w:tcW w:w="1526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BRCA2</w:t>
            </w:r>
          </w:p>
        </w:tc>
        <w:tc>
          <w:tcPr>
            <w:tcW w:w="6520" w:type="dxa"/>
            <w:vAlign w:val="center"/>
          </w:tcPr>
          <w:p w:rsidR="00193D12" w:rsidRPr="009E71C2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Forward:</w:t>
            </w:r>
          </w:p>
          <w:p w:rsidR="00193D12" w:rsidRPr="009E71C2" w:rsidRDefault="00193D12" w:rsidP="00490D76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5’-AATCTAGAAACAAACATCACAGCCCTCAC–3’</w:t>
            </w:r>
          </w:p>
          <w:p w:rsidR="00193D12" w:rsidRPr="009E71C2" w:rsidRDefault="00193D12" w:rsidP="00490D76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Reverse:</w:t>
            </w:r>
          </w:p>
          <w:p w:rsidR="00193D12" w:rsidRPr="009E71C2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5’-AATCTAGACTCACAAATGCCTCAGCAAA–3’</w:t>
            </w:r>
          </w:p>
        </w:tc>
        <w:tc>
          <w:tcPr>
            <w:tcW w:w="851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62</w:t>
            </w:r>
            <w:r>
              <w:rPr>
                <w:rFonts w:asciiTheme="minorEastAsia" w:hAnsiTheme="minorEastAsia" w:cstheme="minorEastAsia" w:hint="eastAsia"/>
                <w:color w:val="141314"/>
                <w:sz w:val="24"/>
                <w:szCs w:val="24"/>
              </w:rPr>
              <w:t>º</w:t>
            </w: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C</w:t>
            </w:r>
          </w:p>
        </w:tc>
      </w:tr>
      <w:tr w:rsidR="00193D12" w:rsidRPr="001C2783" w:rsidTr="00193D12">
        <w:trPr>
          <w:jc w:val="center"/>
        </w:trPr>
        <w:tc>
          <w:tcPr>
            <w:tcW w:w="1526" w:type="dxa"/>
            <w:vAlign w:val="center"/>
          </w:tcPr>
          <w:p w:rsidR="00193D12" w:rsidRPr="001C2783" w:rsidRDefault="00193D1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DR5</w:t>
            </w:r>
          </w:p>
        </w:tc>
        <w:tc>
          <w:tcPr>
            <w:tcW w:w="6520" w:type="dxa"/>
            <w:vAlign w:val="center"/>
          </w:tcPr>
          <w:p w:rsidR="00193D12" w:rsidRPr="009E71C2" w:rsidRDefault="00193D12" w:rsidP="00193D12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Forward:</w:t>
            </w:r>
          </w:p>
          <w:p w:rsidR="00193D12" w:rsidRPr="009E71C2" w:rsidRDefault="00193D12" w:rsidP="00193D1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5’-TCGAGGATCCGCTGGGCTCTGATCCTTCTT -3’</w:t>
            </w:r>
          </w:p>
          <w:p w:rsidR="00193D12" w:rsidRPr="009E71C2" w:rsidRDefault="00193D12" w:rsidP="00193D1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Reverse:</w:t>
            </w:r>
          </w:p>
          <w:p w:rsidR="00193D12" w:rsidRPr="009E71C2" w:rsidRDefault="00193D12" w:rsidP="00193D12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 w:rsidRPr="009E71C2">
              <w:rPr>
                <w:rFonts w:ascii="Times New Roman" w:hAnsi="Times New Roman"/>
                <w:sz w:val="24"/>
                <w:shd w:val="clear" w:color="auto" w:fill="FFFFFF"/>
              </w:rPr>
              <w:t>5’-TCGAGCTAGCCACCAACAACTACCCCATGTT -3’</w:t>
            </w:r>
          </w:p>
        </w:tc>
        <w:tc>
          <w:tcPr>
            <w:tcW w:w="851" w:type="dxa"/>
            <w:vAlign w:val="center"/>
          </w:tcPr>
          <w:p w:rsidR="00193D12" w:rsidRDefault="009E71C2" w:rsidP="00490D76">
            <w:pPr>
              <w:jc w:val="center"/>
              <w:rPr>
                <w:rFonts w:asciiTheme="majorHAnsi" w:hAnsiTheme="majorHAnsi" w:cstheme="majorHAnsi"/>
                <w:color w:val="14131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62</w:t>
            </w:r>
            <w:r>
              <w:rPr>
                <w:rFonts w:asciiTheme="minorEastAsia" w:hAnsiTheme="minorEastAsia" w:cstheme="minorEastAsia" w:hint="eastAsia"/>
                <w:color w:val="141314"/>
                <w:sz w:val="24"/>
                <w:szCs w:val="24"/>
              </w:rPr>
              <w:t>º</w:t>
            </w:r>
            <w:r>
              <w:rPr>
                <w:rFonts w:asciiTheme="majorHAnsi" w:hAnsiTheme="majorHAnsi" w:cstheme="majorHAnsi"/>
                <w:color w:val="141314"/>
                <w:sz w:val="24"/>
                <w:szCs w:val="24"/>
              </w:rPr>
              <w:t>C</w:t>
            </w:r>
          </w:p>
        </w:tc>
      </w:tr>
    </w:tbl>
    <w:p w:rsidR="006D34DA" w:rsidRDefault="006D34DA" w:rsidP="00DC5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D12" w:rsidRPr="006D34DA" w:rsidRDefault="00193D12" w:rsidP="00DC5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3D12" w:rsidRPr="006D34DA" w:rsidSect="006D34DA">
      <w:pgSz w:w="11906" w:h="16838"/>
      <w:pgMar w:top="284" w:right="42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E2DA2"/>
    <w:multiLevelType w:val="hybridMultilevel"/>
    <w:tmpl w:val="E2FEC586"/>
    <w:lvl w:ilvl="0" w:tplc="C63A5B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characterSpacingControl w:val="doNotCompress"/>
  <w:compat/>
  <w:rsids>
    <w:rsidRoot w:val="00DC5DDF"/>
    <w:rsid w:val="000470C0"/>
    <w:rsid w:val="00103FC3"/>
    <w:rsid w:val="001431DA"/>
    <w:rsid w:val="00193D12"/>
    <w:rsid w:val="001B4496"/>
    <w:rsid w:val="00290094"/>
    <w:rsid w:val="003256F9"/>
    <w:rsid w:val="003D363A"/>
    <w:rsid w:val="004079CF"/>
    <w:rsid w:val="00451CE8"/>
    <w:rsid w:val="00453BFA"/>
    <w:rsid w:val="00490D76"/>
    <w:rsid w:val="004D4A40"/>
    <w:rsid w:val="004F0E79"/>
    <w:rsid w:val="006645E9"/>
    <w:rsid w:val="006D34DA"/>
    <w:rsid w:val="006F7F9F"/>
    <w:rsid w:val="007471D0"/>
    <w:rsid w:val="0087729E"/>
    <w:rsid w:val="00882B31"/>
    <w:rsid w:val="008B05BF"/>
    <w:rsid w:val="008C6E21"/>
    <w:rsid w:val="00967328"/>
    <w:rsid w:val="009A752E"/>
    <w:rsid w:val="009E71C2"/>
    <w:rsid w:val="00A06966"/>
    <w:rsid w:val="00A321F3"/>
    <w:rsid w:val="00B05A0D"/>
    <w:rsid w:val="00B06FA1"/>
    <w:rsid w:val="00B769D7"/>
    <w:rsid w:val="00C25497"/>
    <w:rsid w:val="00C317FA"/>
    <w:rsid w:val="00C61EE4"/>
    <w:rsid w:val="00C66F22"/>
    <w:rsid w:val="00D60112"/>
    <w:rsid w:val="00D6362C"/>
    <w:rsid w:val="00DC5DDF"/>
    <w:rsid w:val="00DD3C1C"/>
    <w:rsid w:val="00E07892"/>
    <w:rsid w:val="00E9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17FA"/>
    <w:pPr>
      <w:ind w:left="720"/>
      <w:contextualSpacing/>
    </w:pPr>
  </w:style>
  <w:style w:type="table" w:styleId="TableGrid">
    <w:name w:val="Table Grid"/>
    <w:basedOn w:val="TableNormal"/>
    <w:uiPriority w:val="59"/>
    <w:rsid w:val="00193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Manvati</dc:creator>
  <cp:lastModifiedBy>0013357</cp:lastModifiedBy>
  <cp:revision>4</cp:revision>
  <dcterms:created xsi:type="dcterms:W3CDTF">2015-05-13T18:26:00Z</dcterms:created>
  <dcterms:modified xsi:type="dcterms:W3CDTF">2019-08-21T08:20:00Z</dcterms:modified>
</cp:coreProperties>
</file>