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738" w:rsidRDefault="009D6738" w:rsidP="009D673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274310" cy="4595254"/>
            <wp:effectExtent l="0" t="0" r="2540" b="0"/>
            <wp:docPr id="1" name="图片 1" descr="D:\后台存储\科研\2 论文\修回中\Establishment of a novel cell cycle-related prognostic signature predicting prognosis in patients with endometrial cancer\CCI修回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9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6B" w:rsidRPr="009D6738" w:rsidRDefault="009D6738" w:rsidP="009D673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Figure S2 </w:t>
      </w:r>
      <w:r w:rsidRPr="00F81478">
        <w:rPr>
          <w:rFonts w:ascii="Times New Roman" w:hAnsi="Times New Roman" w:cs="Times New Roman"/>
          <w:bCs/>
          <w:sz w:val="24"/>
          <w:szCs w:val="24"/>
        </w:rPr>
        <w:t>Expression level</w:t>
      </w:r>
      <w:r w:rsidR="00C26B3F">
        <w:rPr>
          <w:rFonts w:ascii="Times New Roman" w:hAnsi="Times New Roman" w:cs="Times New Roman"/>
          <w:bCs/>
          <w:sz w:val="24"/>
          <w:szCs w:val="24"/>
        </w:rPr>
        <w:t>s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F81478">
        <w:rPr>
          <w:rFonts w:ascii="Times New Roman" w:hAnsi="Times New Roman" w:cs="Times New Roman"/>
          <w:sz w:val="24"/>
          <w:szCs w:val="24"/>
        </w:rPr>
        <w:t>EZH2, HMGB3, NOTCH2 and ODF2</w:t>
      </w:r>
      <w:r w:rsidRPr="00F81478">
        <w:rPr>
          <w:rFonts w:ascii="Times New Roman" w:hAnsi="Times New Roman" w:cs="Times New Roman"/>
          <w:bCs/>
          <w:sz w:val="24"/>
          <w:szCs w:val="24"/>
        </w:rPr>
        <w:t xml:space="preserve"> in different grade group.</w:t>
      </w:r>
      <w:r w:rsidR="00C26B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bCs/>
          <w:sz w:val="24"/>
          <w:szCs w:val="24"/>
        </w:rPr>
        <w:t>(A)</w:t>
      </w:r>
      <w:r w:rsidRPr="00F81478">
        <w:rPr>
          <w:rFonts w:ascii="Times New Roman" w:hAnsi="Times New Roman" w:cs="Times New Roman"/>
          <w:sz w:val="24"/>
          <w:szCs w:val="24"/>
        </w:rPr>
        <w:t xml:space="preserve"> EZH2, (B) HMGB3, (C) NOTCH2, (D) ODF2.</w:t>
      </w:r>
      <w:bookmarkEnd w:id="0"/>
    </w:p>
    <w:sectPr w:rsidR="00D34D6B" w:rsidRPr="009D6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816" w:rsidRDefault="005D6816" w:rsidP="00C26B3F">
      <w:r>
        <w:separator/>
      </w:r>
    </w:p>
  </w:endnote>
  <w:endnote w:type="continuationSeparator" w:id="0">
    <w:p w:rsidR="005D6816" w:rsidRDefault="005D6816" w:rsidP="00C26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816" w:rsidRDefault="005D6816" w:rsidP="00C26B3F">
      <w:r>
        <w:separator/>
      </w:r>
    </w:p>
  </w:footnote>
  <w:footnote w:type="continuationSeparator" w:id="0">
    <w:p w:rsidR="005D6816" w:rsidRDefault="005D6816" w:rsidP="00C26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69"/>
    <w:rsid w:val="005D6816"/>
    <w:rsid w:val="009D6738"/>
    <w:rsid w:val="00C26B3F"/>
    <w:rsid w:val="00D34D6B"/>
    <w:rsid w:val="00E4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B77553-19AA-47D3-91B9-0EB1EAA7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7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6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D6738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26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26B3F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26B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26B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3</cp:revision>
  <dcterms:created xsi:type="dcterms:W3CDTF">2020-06-18T04:37:00Z</dcterms:created>
  <dcterms:modified xsi:type="dcterms:W3CDTF">2020-07-11T09:04:00Z</dcterms:modified>
</cp:coreProperties>
</file>