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4A5" w:rsidRPr="007A371D" w:rsidRDefault="00296100" w:rsidP="00F443E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Table S</w:t>
      </w:r>
      <w:bookmarkStart w:id="0" w:name="_GoBack"/>
      <w:bookmarkEnd w:id="0"/>
      <w:r w:rsidR="00F17764">
        <w:rPr>
          <w:rFonts w:ascii="Arial" w:hAnsi="Arial" w:cs="Arial" w:hint="eastAsia"/>
          <w:b/>
        </w:rPr>
        <w:t>2</w:t>
      </w:r>
    </w:p>
    <w:p w:rsidR="00736328" w:rsidRPr="00C3557C" w:rsidRDefault="00736328" w:rsidP="00F443E9">
      <w:pPr>
        <w:spacing w:line="360" w:lineRule="auto"/>
        <w:rPr>
          <w:rFonts w:ascii="Arial" w:hAnsi="Arial" w:cs="Arial"/>
        </w:rPr>
      </w:pPr>
      <w:r w:rsidRPr="00C3557C">
        <w:rPr>
          <w:rFonts w:ascii="Arial" w:hAnsi="Arial" w:cs="Arial"/>
        </w:rPr>
        <w:t>D</w:t>
      </w:r>
      <w:r w:rsidRPr="00C3557C">
        <w:rPr>
          <w:rFonts w:ascii="Arial" w:hAnsi="Arial" w:cs="Arial" w:hint="eastAsia"/>
        </w:rPr>
        <w:t xml:space="preserve">etail information of </w:t>
      </w:r>
      <w:r w:rsidR="00F17764" w:rsidRPr="00C3557C">
        <w:rPr>
          <w:rFonts w:ascii="Arial" w:hAnsi="Arial" w:cs="Arial" w:hint="eastAsia"/>
        </w:rPr>
        <w:t>plasmids</w:t>
      </w:r>
      <w:r w:rsidR="007A371D" w:rsidRPr="00C3557C">
        <w:rPr>
          <w:rFonts w:ascii="Arial" w:hAnsi="Arial" w:cs="Arial" w:hint="eastAsia"/>
        </w:rPr>
        <w:t>.</w:t>
      </w:r>
    </w:p>
    <w:p w:rsidR="00F17764" w:rsidRPr="00C3557C" w:rsidRDefault="00F17764" w:rsidP="00F443E9">
      <w:pPr>
        <w:spacing w:line="360" w:lineRule="auto"/>
        <w:rPr>
          <w:rFonts w:ascii="Arial" w:hAnsi="Arial" w:cs="Arial"/>
        </w:rPr>
      </w:pPr>
      <w:r w:rsidRPr="00C3557C">
        <w:rPr>
          <w:rFonts w:ascii="Arial" w:hAnsi="Arial" w:cs="Arial"/>
        </w:rPr>
        <w:t>P</w:t>
      </w:r>
      <w:r w:rsidRPr="00C3557C">
        <w:rPr>
          <w:rFonts w:ascii="Arial" w:hAnsi="Arial" w:cs="Arial" w:hint="eastAsia"/>
        </w:rPr>
        <w:t>lasmids used in this study were purchased from PPL (</w:t>
      </w:r>
      <w:r w:rsidRPr="00C3557C">
        <w:rPr>
          <w:rFonts w:ascii="Arial" w:hAnsi="Arial" w:cs="Arial"/>
        </w:rPr>
        <w:t>Public Protein/Plasmid Library</w:t>
      </w:r>
      <w:r w:rsidRPr="00C3557C">
        <w:rPr>
          <w:rFonts w:ascii="Arial" w:hAnsi="Arial" w:cs="Arial" w:hint="eastAsia"/>
        </w:rPr>
        <w:t>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00"/>
        <w:gridCol w:w="2061"/>
        <w:gridCol w:w="1843"/>
        <w:gridCol w:w="2318"/>
      </w:tblGrid>
      <w:tr w:rsidR="00F17764" w:rsidTr="00C3557C">
        <w:tc>
          <w:tcPr>
            <w:tcW w:w="2300" w:type="dxa"/>
          </w:tcPr>
          <w:p w:rsidR="00F17764" w:rsidRPr="007A371D" w:rsidRDefault="00F17764" w:rsidP="00F443E9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Information list</w:t>
            </w:r>
          </w:p>
        </w:tc>
        <w:tc>
          <w:tcPr>
            <w:tcW w:w="2061" w:type="dxa"/>
          </w:tcPr>
          <w:p w:rsidR="00F17764" w:rsidRPr="007A371D" w:rsidRDefault="00F17764" w:rsidP="00F443E9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GLS1 shRNA</w:t>
            </w:r>
          </w:p>
        </w:tc>
        <w:tc>
          <w:tcPr>
            <w:tcW w:w="1843" w:type="dxa"/>
          </w:tcPr>
          <w:p w:rsidR="00F17764" w:rsidRPr="007A371D" w:rsidRDefault="00F17764" w:rsidP="00F443E9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YTHDF1 shRNA</w:t>
            </w:r>
          </w:p>
        </w:tc>
        <w:tc>
          <w:tcPr>
            <w:tcW w:w="2318" w:type="dxa"/>
          </w:tcPr>
          <w:p w:rsidR="00F17764" w:rsidRDefault="00F17764" w:rsidP="00F443E9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eastAsia"/>
                <w:b/>
              </w:rPr>
              <w:t>YTHDF1 OE</w:t>
            </w:r>
          </w:p>
        </w:tc>
      </w:tr>
      <w:tr w:rsidR="00F17764" w:rsidTr="00C3557C">
        <w:tc>
          <w:tcPr>
            <w:tcW w:w="2300" w:type="dxa"/>
          </w:tcPr>
          <w:p w:rsidR="00F17764" w:rsidRDefault="00F17764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Cat.No.</w:t>
            </w:r>
          </w:p>
        </w:tc>
        <w:tc>
          <w:tcPr>
            <w:tcW w:w="2061" w:type="dxa"/>
          </w:tcPr>
          <w:p w:rsidR="00F17764" w:rsidRDefault="00F17764" w:rsidP="00F443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2744</w:t>
            </w:r>
          </w:p>
        </w:tc>
        <w:tc>
          <w:tcPr>
            <w:tcW w:w="1843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eastAsia="SimSun" w:hAnsi="Arial" w:cs="Arial"/>
                <w:color w:val="333333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</w:rPr>
              <w:t>54915</w:t>
            </w:r>
          </w:p>
        </w:tc>
        <w:tc>
          <w:tcPr>
            <w:tcW w:w="2318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eastAsia="SimSun" w:hAnsi="Arial" w:cs="Arial"/>
                <w:color w:val="333333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</w:rPr>
              <w:t>BC050284</w:t>
            </w:r>
          </w:p>
        </w:tc>
      </w:tr>
      <w:tr w:rsidR="00F17764" w:rsidTr="00C3557C">
        <w:tc>
          <w:tcPr>
            <w:tcW w:w="2300" w:type="dxa"/>
          </w:tcPr>
          <w:p w:rsidR="00F17764" w:rsidRPr="00C3557C" w:rsidRDefault="00F17764" w:rsidP="00F443E9">
            <w:pPr>
              <w:spacing w:line="360" w:lineRule="auto"/>
              <w:rPr>
                <w:rFonts w:ascii="Arial" w:hAnsi="Arial" w:cs="Arial"/>
              </w:rPr>
            </w:pPr>
            <w:r w:rsidRPr="00C3557C">
              <w:rPr>
                <w:rFonts w:ascii="Arial" w:hAnsi="Arial" w:cs="Arial"/>
              </w:rPr>
              <w:t>V</w:t>
            </w:r>
            <w:r w:rsidRPr="00C3557C">
              <w:rPr>
                <w:rFonts w:ascii="Arial" w:hAnsi="Arial" w:cs="Arial" w:hint="eastAsia"/>
              </w:rPr>
              <w:t>ector Backbone</w:t>
            </w:r>
          </w:p>
        </w:tc>
        <w:tc>
          <w:tcPr>
            <w:tcW w:w="2061" w:type="dxa"/>
          </w:tcPr>
          <w:p w:rsidR="00F17764" w:rsidRDefault="00F17764" w:rsidP="00F443E9">
            <w:pPr>
              <w:spacing w:line="360" w:lineRule="auto"/>
              <w:rPr>
                <w:rFonts w:ascii="Arial" w:hAnsi="Arial" w:cs="Arial"/>
              </w:rPr>
            </w:pPr>
            <w:r w:rsidRPr="00F17764">
              <w:rPr>
                <w:rFonts w:ascii="Arial" w:hAnsi="Arial" w:cs="Arial"/>
              </w:rPr>
              <w:t>pPLK GFP+Puro</w:t>
            </w:r>
          </w:p>
        </w:tc>
        <w:tc>
          <w:tcPr>
            <w:tcW w:w="1843" w:type="dxa"/>
          </w:tcPr>
          <w:p w:rsidR="00F17764" w:rsidRDefault="00F17764" w:rsidP="00774A04">
            <w:pPr>
              <w:spacing w:line="360" w:lineRule="auto"/>
              <w:rPr>
                <w:rFonts w:ascii="Arial" w:hAnsi="Arial" w:cs="Arial"/>
              </w:rPr>
            </w:pPr>
            <w:r w:rsidRPr="00F17764">
              <w:rPr>
                <w:rFonts w:ascii="Arial" w:hAnsi="Arial" w:cs="Arial"/>
              </w:rPr>
              <w:t>pPLK GFP+Puro</w:t>
            </w:r>
          </w:p>
        </w:tc>
        <w:tc>
          <w:tcPr>
            <w:tcW w:w="2318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eastAsia="SimSun" w:hAnsi="Arial" w:cs="Arial"/>
                <w:color w:val="333333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pLenti-CMV-GFP-puro</w:t>
            </w:r>
          </w:p>
        </w:tc>
      </w:tr>
      <w:tr w:rsidR="00F17764" w:rsidTr="00C3557C">
        <w:tc>
          <w:tcPr>
            <w:tcW w:w="2300" w:type="dxa"/>
          </w:tcPr>
          <w:p w:rsidR="00F17764" w:rsidRPr="00C3557C" w:rsidRDefault="00F17764" w:rsidP="00F443E9">
            <w:pPr>
              <w:spacing w:line="360" w:lineRule="auto"/>
              <w:rPr>
                <w:rFonts w:ascii="Arial" w:hAnsi="Arial" w:cs="Arial"/>
                <w:b/>
              </w:rPr>
            </w:pPr>
            <w:r w:rsidRPr="00C3557C">
              <w:rPr>
                <w:rStyle w:val="Strong"/>
                <w:rFonts w:ascii="Arial" w:hAnsi="Arial" w:cs="Arial"/>
                <w:b w:val="0"/>
                <w:color w:val="333333"/>
                <w:szCs w:val="21"/>
              </w:rPr>
              <w:t>Vector type</w:t>
            </w:r>
          </w:p>
        </w:tc>
        <w:tc>
          <w:tcPr>
            <w:tcW w:w="2061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eastAsia="SimSun" w:hAnsi="Arial" w:cs="Arial"/>
                <w:color w:val="333333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</w:rPr>
              <w:t>Lentiviral interference</w:t>
            </w:r>
          </w:p>
        </w:tc>
        <w:tc>
          <w:tcPr>
            <w:tcW w:w="1843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C3557C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Lentiviral interference</w:t>
            </w:r>
          </w:p>
        </w:tc>
        <w:tc>
          <w:tcPr>
            <w:tcW w:w="2318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C3557C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Lentiviral expression</w:t>
            </w:r>
          </w:p>
        </w:tc>
      </w:tr>
      <w:tr w:rsidR="00F17764" w:rsidTr="00C3557C">
        <w:tc>
          <w:tcPr>
            <w:tcW w:w="2300" w:type="dxa"/>
          </w:tcPr>
          <w:p w:rsidR="00F17764" w:rsidRPr="00C3557C" w:rsidRDefault="00C3557C" w:rsidP="00F443E9">
            <w:pPr>
              <w:spacing w:line="360" w:lineRule="auto"/>
              <w:rPr>
                <w:rFonts w:ascii="Arial" w:hAnsi="Arial" w:cs="Arial"/>
                <w:b/>
              </w:rPr>
            </w:pPr>
            <w:r w:rsidRPr="00C3557C">
              <w:rPr>
                <w:rStyle w:val="Strong"/>
                <w:rFonts w:ascii="Arial" w:hAnsi="Arial" w:cs="Arial"/>
                <w:b w:val="0"/>
                <w:color w:val="333333"/>
                <w:szCs w:val="21"/>
              </w:rPr>
              <w:t>Cloning site 5'</w:t>
            </w:r>
          </w:p>
        </w:tc>
        <w:tc>
          <w:tcPr>
            <w:tcW w:w="2061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eastAsia="SimSun" w:hAnsi="Arial" w:cs="Arial"/>
                <w:color w:val="333333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</w:rPr>
              <w:t>BamH I</w:t>
            </w:r>
          </w:p>
        </w:tc>
        <w:tc>
          <w:tcPr>
            <w:tcW w:w="1843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C3557C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BamH I</w:t>
            </w:r>
          </w:p>
        </w:tc>
        <w:tc>
          <w:tcPr>
            <w:tcW w:w="2318" w:type="dxa"/>
          </w:tcPr>
          <w:p w:rsidR="00F17764" w:rsidRPr="00C3557C" w:rsidRDefault="00F17764" w:rsidP="00F443E9">
            <w:pPr>
              <w:spacing w:line="360" w:lineRule="auto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C3557C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None</w:t>
            </w:r>
          </w:p>
        </w:tc>
      </w:tr>
      <w:tr w:rsidR="00F17764" w:rsidTr="00C3557C">
        <w:tc>
          <w:tcPr>
            <w:tcW w:w="2300" w:type="dxa"/>
          </w:tcPr>
          <w:p w:rsidR="00F17764" w:rsidRPr="00C3557C" w:rsidRDefault="00C3557C" w:rsidP="00F443E9">
            <w:pPr>
              <w:spacing w:line="360" w:lineRule="auto"/>
              <w:rPr>
                <w:rFonts w:ascii="Arial" w:hAnsi="Arial" w:cs="Arial"/>
                <w:b/>
              </w:rPr>
            </w:pPr>
            <w:r w:rsidRPr="00C3557C">
              <w:rPr>
                <w:rStyle w:val="Strong"/>
                <w:rFonts w:ascii="Arial" w:hAnsi="Arial" w:cs="Arial"/>
                <w:b w:val="0"/>
                <w:color w:val="333333"/>
                <w:szCs w:val="21"/>
              </w:rPr>
              <w:t>Cloning site 3'</w:t>
            </w:r>
          </w:p>
        </w:tc>
        <w:tc>
          <w:tcPr>
            <w:tcW w:w="2061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eastAsia="SimSun" w:hAnsi="Arial" w:cs="Arial"/>
                <w:color w:val="333333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</w:rPr>
              <w:t>EcoR I</w:t>
            </w:r>
          </w:p>
        </w:tc>
        <w:tc>
          <w:tcPr>
            <w:tcW w:w="1843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C3557C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EcoR I</w:t>
            </w:r>
          </w:p>
        </w:tc>
        <w:tc>
          <w:tcPr>
            <w:tcW w:w="2318" w:type="dxa"/>
          </w:tcPr>
          <w:p w:rsidR="00F17764" w:rsidRPr="00C3557C" w:rsidRDefault="00F17764" w:rsidP="00F443E9">
            <w:pPr>
              <w:spacing w:line="360" w:lineRule="auto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C3557C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None</w:t>
            </w:r>
          </w:p>
        </w:tc>
      </w:tr>
      <w:tr w:rsidR="00F17764" w:rsidTr="00C3557C">
        <w:tc>
          <w:tcPr>
            <w:tcW w:w="2300" w:type="dxa"/>
          </w:tcPr>
          <w:p w:rsidR="00F17764" w:rsidRPr="00C3557C" w:rsidRDefault="00C3557C" w:rsidP="00F443E9">
            <w:pPr>
              <w:spacing w:line="360" w:lineRule="auto"/>
              <w:rPr>
                <w:rFonts w:ascii="Arial" w:hAnsi="Arial" w:cs="Arial"/>
                <w:b/>
              </w:rPr>
            </w:pPr>
            <w:r w:rsidRPr="00C3557C">
              <w:rPr>
                <w:rStyle w:val="Strong"/>
                <w:rFonts w:ascii="Arial" w:hAnsi="Arial" w:cs="Arial"/>
                <w:b w:val="0"/>
                <w:color w:val="333333"/>
                <w:szCs w:val="21"/>
              </w:rPr>
              <w:t>Bacterial resistance(s)</w:t>
            </w:r>
          </w:p>
        </w:tc>
        <w:tc>
          <w:tcPr>
            <w:tcW w:w="2061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eastAsia="SimSun" w:hAnsi="Arial" w:cs="Arial"/>
                <w:color w:val="333333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</w:rPr>
              <w:t>Ampicillin</w:t>
            </w:r>
          </w:p>
        </w:tc>
        <w:tc>
          <w:tcPr>
            <w:tcW w:w="1843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C3557C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Ampicillin</w:t>
            </w:r>
          </w:p>
        </w:tc>
        <w:tc>
          <w:tcPr>
            <w:tcW w:w="2318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C3557C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Ampicillin</w:t>
            </w:r>
          </w:p>
        </w:tc>
      </w:tr>
      <w:tr w:rsidR="00F17764" w:rsidTr="00C3557C">
        <w:tc>
          <w:tcPr>
            <w:tcW w:w="2300" w:type="dxa"/>
          </w:tcPr>
          <w:p w:rsidR="00F17764" w:rsidRPr="00C3557C" w:rsidRDefault="00C3557C" w:rsidP="00736328">
            <w:pPr>
              <w:tabs>
                <w:tab w:val="left" w:pos="623"/>
              </w:tabs>
              <w:spacing w:line="360" w:lineRule="auto"/>
              <w:rPr>
                <w:rFonts w:ascii="Arial" w:hAnsi="Arial" w:cs="Arial"/>
                <w:b/>
              </w:rPr>
            </w:pPr>
            <w:r w:rsidRPr="00C3557C">
              <w:rPr>
                <w:rStyle w:val="Strong"/>
                <w:rFonts w:ascii="Arial" w:hAnsi="Arial" w:cs="Arial"/>
                <w:b w:val="0"/>
                <w:color w:val="333333"/>
                <w:szCs w:val="21"/>
                <w:shd w:val="clear" w:color="auto" w:fill="FFFFFF"/>
              </w:rPr>
              <w:t> Selectable markers</w:t>
            </w:r>
          </w:p>
        </w:tc>
        <w:tc>
          <w:tcPr>
            <w:tcW w:w="2061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eastAsia="SimSun" w:hAnsi="Arial" w:cs="Arial"/>
                <w:color w:val="333333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</w:rPr>
              <w:t>Puromycin</w:t>
            </w:r>
          </w:p>
        </w:tc>
        <w:tc>
          <w:tcPr>
            <w:tcW w:w="1843" w:type="dxa"/>
          </w:tcPr>
          <w:p w:rsidR="00F17764" w:rsidRPr="00C3557C" w:rsidRDefault="00F17764" w:rsidP="00C3557C">
            <w:pPr>
              <w:spacing w:line="345" w:lineRule="atLeast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C3557C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Puromycin</w:t>
            </w:r>
          </w:p>
        </w:tc>
        <w:tc>
          <w:tcPr>
            <w:tcW w:w="2318" w:type="dxa"/>
          </w:tcPr>
          <w:p w:rsidR="00F17764" w:rsidRPr="00C3557C" w:rsidRDefault="00F17764" w:rsidP="00F443E9">
            <w:pPr>
              <w:spacing w:line="360" w:lineRule="auto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C3557C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Puromycin</w:t>
            </w:r>
          </w:p>
        </w:tc>
      </w:tr>
    </w:tbl>
    <w:p w:rsidR="00F443E9" w:rsidRPr="00F443E9" w:rsidRDefault="00F443E9" w:rsidP="00F443E9">
      <w:pPr>
        <w:spacing w:line="360" w:lineRule="auto"/>
        <w:rPr>
          <w:rFonts w:ascii="Arial" w:hAnsi="Arial" w:cs="Arial"/>
        </w:rPr>
      </w:pPr>
    </w:p>
    <w:sectPr w:rsidR="00F443E9" w:rsidRPr="00F44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73B" w:rsidRDefault="0085173B" w:rsidP="00F443E9">
      <w:r>
        <w:separator/>
      </w:r>
    </w:p>
  </w:endnote>
  <w:endnote w:type="continuationSeparator" w:id="0">
    <w:p w:rsidR="0085173B" w:rsidRDefault="0085173B" w:rsidP="00F4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73B" w:rsidRDefault="0085173B" w:rsidP="00F443E9">
      <w:r>
        <w:separator/>
      </w:r>
    </w:p>
  </w:footnote>
  <w:footnote w:type="continuationSeparator" w:id="0">
    <w:p w:rsidR="0085173B" w:rsidRDefault="0085173B" w:rsidP="00F44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47"/>
    <w:rsid w:val="00252D47"/>
    <w:rsid w:val="00296100"/>
    <w:rsid w:val="00736328"/>
    <w:rsid w:val="007A371D"/>
    <w:rsid w:val="0085173B"/>
    <w:rsid w:val="009954A5"/>
    <w:rsid w:val="00C00710"/>
    <w:rsid w:val="00C3557C"/>
    <w:rsid w:val="00EB596D"/>
    <w:rsid w:val="00F17764"/>
    <w:rsid w:val="00F4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0EAADE7-4B55-4D16-BCA6-78D46171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443E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44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443E9"/>
    <w:rPr>
      <w:sz w:val="18"/>
      <w:szCs w:val="18"/>
    </w:rPr>
  </w:style>
  <w:style w:type="table" w:styleId="TableGrid">
    <w:name w:val="Table Grid"/>
    <w:basedOn w:val="TableNormal"/>
    <w:uiPriority w:val="59"/>
    <w:rsid w:val="00736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6328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A371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A37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Jini Mol</cp:lastModifiedBy>
  <cp:revision>4</cp:revision>
  <dcterms:created xsi:type="dcterms:W3CDTF">2021-10-17T05:42:00Z</dcterms:created>
  <dcterms:modified xsi:type="dcterms:W3CDTF">2022-03-29T17:16:00Z</dcterms:modified>
</cp:coreProperties>
</file>