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5EA72" w14:textId="0B6C20CB" w:rsidR="00074E51" w:rsidRPr="0098604F" w:rsidRDefault="00E70360" w:rsidP="00E70360">
      <w:pPr>
        <w:spacing w:line="480" w:lineRule="auto"/>
        <w:jc w:val="both"/>
        <w:rPr>
          <w:rFonts w:ascii="Times New Roman" w:eastAsia="Times New Roman" w:hAnsi="Times New Roman" w:cs="Times New Roman"/>
          <w:sz w:val="24"/>
          <w:szCs w:val="24"/>
          <w:lang w:val="en-GB" w:eastAsia="es-ES"/>
        </w:rPr>
      </w:pPr>
      <w:bookmarkStart w:id="0" w:name="_GoBack"/>
      <w:bookmarkEnd w:id="0"/>
      <w:r w:rsidRPr="000E126B">
        <w:rPr>
          <w:rFonts w:ascii="Times New Roman" w:hAnsi="Times New Roman" w:cs="Times New Roman"/>
          <w:b/>
          <w:bCs/>
          <w:sz w:val="24"/>
          <w:szCs w:val="24"/>
          <w:lang w:val="en-GB"/>
        </w:rPr>
        <w:t xml:space="preserve">Table </w:t>
      </w:r>
      <w:r w:rsidR="004C0E93">
        <w:rPr>
          <w:rFonts w:ascii="Times New Roman" w:hAnsi="Times New Roman" w:cs="Times New Roman"/>
          <w:b/>
          <w:bCs/>
          <w:sz w:val="24"/>
          <w:szCs w:val="24"/>
          <w:lang w:val="en-GB"/>
        </w:rPr>
        <w:t>S</w:t>
      </w:r>
      <w:r w:rsidRPr="000E126B">
        <w:rPr>
          <w:rFonts w:ascii="Times New Roman" w:hAnsi="Times New Roman" w:cs="Times New Roman"/>
          <w:b/>
          <w:bCs/>
          <w:sz w:val="24"/>
          <w:szCs w:val="24"/>
          <w:lang w:val="en-GB"/>
        </w:rPr>
        <w:t xml:space="preserve">1. MDS patients’ information. </w:t>
      </w:r>
      <w:r w:rsidR="0098604F" w:rsidRPr="000E126B">
        <w:rPr>
          <w:rFonts w:ascii="Times New Roman" w:hAnsi="Times New Roman" w:cs="Times New Roman"/>
          <w:sz w:val="24"/>
          <w:szCs w:val="24"/>
          <w:lang w:val="en-GB"/>
        </w:rPr>
        <w:t>Abbreviations</w:t>
      </w:r>
      <w:r w:rsidR="0098604F">
        <w:rPr>
          <w:rFonts w:ascii="Times New Roman" w:hAnsi="Times New Roman" w:cs="Times New Roman"/>
          <w:sz w:val="24"/>
          <w:szCs w:val="24"/>
          <w:lang w:val="en-GB"/>
        </w:rPr>
        <w:t xml:space="preserve">: </w:t>
      </w:r>
      <w:r w:rsidR="0098604F" w:rsidRPr="000E126B">
        <w:rPr>
          <w:rFonts w:ascii="Times New Roman" w:hAnsi="Times New Roman" w:cs="Times New Roman"/>
          <w:sz w:val="24"/>
          <w:szCs w:val="24"/>
          <w:lang w:val="en-GB"/>
        </w:rPr>
        <w:t>2016 WHO classification</w:t>
      </w:r>
      <w:r w:rsidR="0098604F">
        <w:rPr>
          <w:rFonts w:ascii="Times New Roman" w:hAnsi="Times New Roman" w:cs="Times New Roman"/>
          <w:sz w:val="24"/>
          <w:szCs w:val="24"/>
          <w:lang w:val="en-GB"/>
        </w:rPr>
        <w:t xml:space="preserve"> </w:t>
      </w:r>
      <w:r w:rsidR="0098604F">
        <w:rPr>
          <w:rFonts w:ascii="Times New Roman" w:hAnsi="Times New Roman" w:cs="Times New Roman"/>
          <w:sz w:val="24"/>
          <w:szCs w:val="24"/>
          <w:lang w:val="en-GB"/>
        </w:rPr>
        <w:fldChar w:fldCharType="begin" w:fldLock="1"/>
      </w:r>
      <w:r w:rsidR="0098604F">
        <w:rPr>
          <w:rFonts w:ascii="Times New Roman" w:hAnsi="Times New Roman" w:cs="Times New Roman"/>
          <w:sz w:val="24"/>
          <w:szCs w:val="24"/>
          <w:lang w:val="en-GB"/>
        </w:rPr>
        <w:instrText>ADDIN CSL_CITATION {"citationItems":[{"id":"ITEM-1","itemData":{"DOI":"10.1182/blood-2016-03-643544","ISSN":"0006-4971","author":[{"dropping-particle":"","family":"Arber","given":"Daniel A","non-dropping-particle":"","parse-names":false,"suffix":""},{"dropping-particle":"","family":"Orazi","given":"Attilio","non-dropping-particle":"","parse-names":false,"suffix":""},{"dropping-particle":"","family":"Hasserjian","given":"Robert","non-dropping-particle":"","parse-names":false,"suffix":""},{"dropping-particle":"","family":"Thiele","given":"Jürgen","non-dropping-particle":"","parse-names":false,"suffix":""},{"dropping-particle":"","family":"Borowitz","given":"Michael J","non-dropping-particle":"","parse-names":false,"suffix":""},{"dropping-particle":"","family":"Beau","given":"Michelle M","non-dropping-particle":"Le","parse-names":false,"suffix":""},{"dropping-particle":"","family":"Bloomfield","given":"Clara D","non-dropping-particle":"","parse-names":false,"suffix":""},{"dropping-particle":"","family":"Cazzola","given":"Mario","non-dropping-particle":"","parse-names":false,"suffix":""},{"dropping-particle":"","family":"Vardiman","given":"James W","non-dropping-particle":"","parse-names":false,"suffix":""}],"container-title":"Blood","id":"ITEM-1","issue":"20","issued":{"date-parts":[["2016","5","19"]]},"page":"2391-2405","title":"The 2016 revision to the World Health Organization classification of myeloid neoplasms and acute leukemia","type":"article-journal","volume":"127"},"uris":["http://www.mendeley.com/documents/?uuid=50515de0-0c32-399e-8a96-86e8b5c6aaa7"]}],"mendeley":{"formattedCitation":"&lt;sup&gt;1&lt;/sup&gt;","plainTextFormattedCitation":"1","previouslyFormattedCitation":"&lt;sup&gt;1&lt;/sup&gt;"},"properties":{"noteIndex":0},"schema":"https://github.com/citation-style-language/schema/raw/master/csl-citation.json"}</w:instrText>
      </w:r>
      <w:r w:rsidR="0098604F">
        <w:rPr>
          <w:rFonts w:ascii="Times New Roman" w:hAnsi="Times New Roman" w:cs="Times New Roman"/>
          <w:sz w:val="24"/>
          <w:szCs w:val="24"/>
          <w:lang w:val="en-GB"/>
        </w:rPr>
        <w:fldChar w:fldCharType="separate"/>
      </w:r>
      <w:r w:rsidR="0098604F" w:rsidRPr="00E70360">
        <w:rPr>
          <w:rFonts w:ascii="Times New Roman" w:hAnsi="Times New Roman" w:cs="Times New Roman"/>
          <w:noProof/>
          <w:sz w:val="24"/>
          <w:szCs w:val="24"/>
          <w:vertAlign w:val="superscript"/>
          <w:lang w:val="en-GB"/>
        </w:rPr>
        <w:t>1</w:t>
      </w:r>
      <w:r w:rsidR="0098604F">
        <w:rPr>
          <w:rFonts w:ascii="Times New Roman" w:hAnsi="Times New Roman" w:cs="Times New Roman"/>
          <w:sz w:val="24"/>
          <w:szCs w:val="24"/>
          <w:lang w:val="en-GB"/>
        </w:rPr>
        <w:fldChar w:fldCharType="end"/>
      </w:r>
      <w:r w:rsidR="0098604F">
        <w:rPr>
          <w:rFonts w:ascii="Times New Roman" w:hAnsi="Times New Roman" w:cs="Times New Roman"/>
          <w:sz w:val="24"/>
          <w:szCs w:val="24"/>
          <w:lang w:val="en-GB"/>
        </w:rPr>
        <w:t xml:space="preserve">; </w:t>
      </w:r>
      <w:r w:rsidR="00074E51">
        <w:rPr>
          <w:rFonts w:ascii="Times New Roman" w:eastAsia="Times New Roman" w:hAnsi="Times New Roman" w:cs="Times New Roman"/>
          <w:sz w:val="24"/>
          <w:szCs w:val="24"/>
          <w:lang w:val="en-GB" w:eastAsia="es-ES"/>
        </w:rPr>
        <w:t xml:space="preserve">BBM: blast in bone marrow; F: female; IPSS-R: </w:t>
      </w:r>
      <w:r w:rsidR="00074E51" w:rsidRPr="000E126B">
        <w:rPr>
          <w:rFonts w:ascii="Times New Roman" w:hAnsi="Times New Roman" w:cs="Times New Roman"/>
          <w:sz w:val="24"/>
          <w:szCs w:val="24"/>
          <w:lang w:val="en-GB"/>
        </w:rPr>
        <w:t xml:space="preserve">Revised International Prognostic Scoring System </w:t>
      </w:r>
      <w:r w:rsidR="00074E51">
        <w:rPr>
          <w:rFonts w:ascii="Times New Roman" w:hAnsi="Times New Roman" w:cs="Times New Roman"/>
          <w:sz w:val="24"/>
          <w:szCs w:val="24"/>
          <w:lang w:val="en-GB"/>
        </w:rPr>
        <w:fldChar w:fldCharType="begin" w:fldLock="1"/>
      </w:r>
      <w:r w:rsidR="00074E51">
        <w:rPr>
          <w:rFonts w:ascii="Times New Roman" w:hAnsi="Times New Roman" w:cs="Times New Roman"/>
          <w:sz w:val="24"/>
          <w:szCs w:val="24"/>
          <w:lang w:val="en-GB"/>
        </w:rPr>
        <w:instrText>ADDIN CSL_CITATION {"citationItems":[{"id":"ITEM-1","itemData":{"DOI":"10.1182/blood-2012-03-420489","ISSN":"00064971","abstract":"The International Prognostic Scoring Sytem (IPSS) is an important standard for ssessing prognosis of primary untreated adult patients with myelodysplastic syndromes (MDS). To refine the IPSS, MDS patient databases from international institutions were coalesced to assemble a much larger combined database (Revised-IPSS [IPSS-R], n = 7012, IPSS, n = 816) for analysis. Multiple statistically weighted clinical features were used to generate a prognostic categorization model. Bone marrow cytogenetics, marrow blast percentage, and cytopenias remained the basis of the new system. Novel components of the current analysis included: 5 rather than 3 cytogenetic prognostic subgroups with specific and new classifications of a number of less common cytogenetic subsets, splitting the low marrow blast percentage value, and depth of cytopenias. This model defined 5 rather than the 4 major prognostic categories that are present in the IPSS. Patient age, performance status, serum ferritin, and lactate dehydrogenase were significant additive features for survival but not for acute myeloid leukemia transformation. This system comprehensively integrated the numerous known clinical features into a method analyzing MDS patient prognosis more precisely than the initial IPSS. As such, this IPSS-R should prove beneficial for predicting the clinical outcomes of untreated MDS patients and aiding design and analysis of clinical trials in this disease. © 2012 by The American Society of Hematology.","author":[{"dropping-particle":"","family":"Greenberg","given":"Peter L.","non-dropping-particle":"","parse-names":false,"suffix":""},{"dropping-particle":"","family":"Tuechler","given":"Heinz","non-dropping-particle":"","parse-names":false,"suffix":""},{"dropping-particle":"","family":"Schanz","given":"Julie","non-dropping-particle":"","parse-names":false,"suffix":""},{"dropping-particle":"","family":"Sanz","given":"Guillermo","non-dropping-particle":"","parse-names":false,"suffix":""},{"dropping-particle":"","family":"Garcia-Manero","given":"Guillermo","non-dropping-particle":"","parse-names":false,"suffix":""},{"dropping-particle":"","family":"Solé","given":"Francesc","non-dropping-particle":"","parse-names":false,"suffix":""},{"dropping-particle":"","family":"Bennett","given":"John M.","non-dropping-particle":"","parse-names":false,"suffix":""},{"dropping-particle":"","family":"Bowen","given":"David","non-dropping-particle":"","parse-names":false,"suffix":""},{"dropping-particle":"","family":"Fenaux","given":"Pierre","non-dropping-particle":"","parse-names":false,"suffix":""},{"dropping-particle":"","family":"Dreyfus","given":"Francois","non-dropping-particle":"","parse-names":false,"suffix":""},{"dropping-particle":"","family":"Kantarjian","given":"Hagop","non-dropping-particle":"","parse-names":false,"suffix":""},{"dropping-particle":"","family":"Kuendgen","given":"Andrea","non-dropping-particle":"","parse-names":false,"suffix":""},{"dropping-particle":"","family":"Levis","given":"Alessandro","non-dropping-particle":"","parse-names":false,"suffix":""},{"dropping-particle":"","family":"Malcovati","given":"Luca","non-dropping-particle":"","parse-names":false,"suffix":""},{"dropping-particle":"","family":"Cazzola","given":"Mario","non-dropping-particle":"","parse-names":false,"suffix":""},{"dropping-particle":"","family":"Cermak","given":"Jaroslav","non-dropping-particle":"","parse-names":false,"suffix":""},{"dropping-particle":"","family":"Fonatsch","given":"Christa","non-dropping-particle":"","parse-names":false,"suffix":""},{"dropping-particle":"","family":"Beau","given":"Michelle M.","non-dropping-particle":"Le","parse-names":false,"suffix":""},{"dropping-particle":"","family":"Slovak","given":"Marilyn L.","non-dropping-particle":"","parse-names":false,"suffix":""},{"dropping-particle":"","family":"Krieger","given":"Otto","non-dropping-particle":"","parse-names":false,"suffix":""},{"dropping-particle":"","family":"Luebbert","given":"Michael","non-dropping-particle":"","parse-names":false,"suffix":""},{"dropping-particle":"","family":"Maciejewski","given":"Jaroslaw","non-dropping-particle":"","parse-names":false,"suffix":""},{"dropping-particle":"","family":"Magalhaes","given":"Silvia M.M.","non-dropping-particle":"","parse-names":false,"suffix":""},{"dropping-particle":"","family":"Miyazaki","given":"Yasushi","non-dropping-particle":"","parse-names":false,"suffix":""},{"dropping-particle":"","family":"Pfeilstöcker","given":"Michael","non-dropping-particle":"","parse-names":false,"suffix":""},{"dropping-particle":"","family":"Sekeres","given":"Mikkael","non-dropping-particle":"","parse-names":false,"suffix":""},{"dropping-particle":"","family":"Sperr","given":"Wolfgang R.","non-dropping-particle":"","parse-names":false,"suffix":""},{"dropping-particle":"","family":"Stauder","given":"Reinhard","non-dropping-particle":"","parse-names":false,"suffix":""},{"dropping-particle":"","family":"Tauro","given":"Sudhir","non-dropping-particle":"","parse-names":false,"suffix":""},{"dropping-particle":"","family":"Valent","given":"Peter","non-dropping-particle":"","parse-names":false,"suffix":""},{"dropping-particle":"","family":"Vallespi","given":"Teresa","non-dropping-particle":"","parse-names":false,"suffix":""},{"dropping-particle":"","family":"Loosdrecht","given":"Arjan A.","non-dropping-particle":"Van De","parse-names":false,"suffix":""},{"dropping-particle":"","family":"Germing","given":"Ulrich","non-dropping-particle":"","parse-names":false,"suffix":""},{"dropping-particle":"","family":"Haase","given":"Detlef","non-dropping-particle":"","parse-names":false,"suffix":""}],"container-title":"Blood","id":"ITEM-1","issue":"12","issued":{"date-parts":[["2012"]]},"page":"2454-2465","title":"Revised international prognostic scoring system for myelodysplastic syndromes","type":"article-journal","volume":"120"},"uris":["http://www.mendeley.com/documents/?uuid=5c0020d8-3f0a-420a-9b6d-d22565d2985e"]}],"mendeley":{"formattedCitation":"&lt;sup&gt;2&lt;/sup&gt;","plainTextFormattedCitation":"2"},"properties":{"noteIndex":0},"schema":"https://github.com/citation-style-language/schema/raw/master/csl-citation.json"}</w:instrText>
      </w:r>
      <w:r w:rsidR="00074E51">
        <w:rPr>
          <w:rFonts w:ascii="Times New Roman" w:hAnsi="Times New Roman" w:cs="Times New Roman"/>
          <w:sz w:val="24"/>
          <w:szCs w:val="24"/>
          <w:lang w:val="en-GB"/>
        </w:rPr>
        <w:fldChar w:fldCharType="separate"/>
      </w:r>
      <w:r w:rsidR="00074E51" w:rsidRPr="00E70360">
        <w:rPr>
          <w:rFonts w:ascii="Times New Roman" w:hAnsi="Times New Roman" w:cs="Times New Roman"/>
          <w:noProof/>
          <w:sz w:val="24"/>
          <w:szCs w:val="24"/>
          <w:vertAlign w:val="superscript"/>
          <w:lang w:val="en-GB"/>
        </w:rPr>
        <w:t>2</w:t>
      </w:r>
      <w:r w:rsidR="00074E51">
        <w:rPr>
          <w:rFonts w:ascii="Times New Roman" w:hAnsi="Times New Roman" w:cs="Times New Roman"/>
          <w:sz w:val="24"/>
          <w:szCs w:val="24"/>
          <w:lang w:val="en-GB"/>
        </w:rPr>
        <w:fldChar w:fldCharType="end"/>
      </w:r>
      <w:r w:rsidR="00074E51">
        <w:rPr>
          <w:rFonts w:ascii="Times New Roman" w:hAnsi="Times New Roman" w:cs="Times New Roman"/>
          <w:sz w:val="24"/>
          <w:szCs w:val="24"/>
          <w:lang w:val="en-GB"/>
        </w:rPr>
        <w:t xml:space="preserve">; M: male; MDS: myelodysplastic syndromes; MDS del(5q): </w:t>
      </w:r>
      <w:r w:rsidR="0098604F" w:rsidRPr="000E126B">
        <w:rPr>
          <w:rFonts w:ascii="Times New Roman" w:hAnsi="Times New Roman" w:cs="Times New Roman"/>
          <w:sz w:val="24"/>
          <w:szCs w:val="24"/>
          <w:lang w:val="en-GB"/>
        </w:rPr>
        <w:t>MDS with isolated 5q deletion</w:t>
      </w:r>
      <w:r w:rsidR="0098604F">
        <w:rPr>
          <w:rFonts w:ascii="Times New Roman" w:hAnsi="Times New Roman" w:cs="Times New Roman"/>
          <w:sz w:val="24"/>
          <w:szCs w:val="24"/>
          <w:lang w:val="en-GB"/>
        </w:rPr>
        <w:t>;</w:t>
      </w:r>
      <w:r w:rsidR="0098604F" w:rsidRPr="000E126B">
        <w:rPr>
          <w:rFonts w:ascii="Times New Roman" w:hAnsi="Times New Roman" w:cs="Times New Roman"/>
          <w:sz w:val="24"/>
          <w:szCs w:val="24"/>
          <w:lang w:val="en-GB"/>
        </w:rPr>
        <w:t xml:space="preserve"> MDS-EB-1: MDS with excess of blasts type 1</w:t>
      </w:r>
      <w:r w:rsidR="0098604F">
        <w:rPr>
          <w:rFonts w:ascii="Times New Roman" w:hAnsi="Times New Roman" w:cs="Times New Roman"/>
          <w:sz w:val="24"/>
          <w:szCs w:val="24"/>
          <w:lang w:val="en-GB"/>
        </w:rPr>
        <w:t xml:space="preserve">; </w:t>
      </w:r>
      <w:r w:rsidR="0098604F" w:rsidRPr="000E126B">
        <w:rPr>
          <w:rFonts w:ascii="Times New Roman" w:hAnsi="Times New Roman" w:cs="Times New Roman"/>
          <w:sz w:val="24"/>
          <w:szCs w:val="24"/>
          <w:lang w:val="en-GB"/>
        </w:rPr>
        <w:t>MDS-EB-2: MDS with excess of blasts type 2</w:t>
      </w:r>
      <w:r w:rsidR="0098604F">
        <w:rPr>
          <w:rFonts w:ascii="Times New Roman" w:hAnsi="Times New Roman" w:cs="Times New Roman"/>
          <w:sz w:val="24"/>
          <w:szCs w:val="24"/>
          <w:lang w:val="en-GB"/>
        </w:rPr>
        <w:t>;</w:t>
      </w:r>
      <w:r w:rsidR="0098604F" w:rsidRPr="0098604F">
        <w:rPr>
          <w:rFonts w:ascii="Times New Roman" w:hAnsi="Times New Roman" w:cs="Times New Roman"/>
          <w:sz w:val="24"/>
          <w:szCs w:val="24"/>
          <w:lang w:val="en-GB"/>
        </w:rPr>
        <w:t xml:space="preserve"> </w:t>
      </w:r>
      <w:r w:rsidR="0098604F" w:rsidRPr="000E126B">
        <w:rPr>
          <w:rFonts w:ascii="Times New Roman" w:hAnsi="Times New Roman" w:cs="Times New Roman"/>
          <w:sz w:val="24"/>
          <w:szCs w:val="24"/>
          <w:lang w:val="en-GB"/>
        </w:rPr>
        <w:t>MDS-MLD: MDS with multiple linage dysplasia</w:t>
      </w:r>
      <w:r w:rsidR="0098604F">
        <w:rPr>
          <w:rFonts w:ascii="Times New Roman" w:hAnsi="Times New Roman" w:cs="Times New Roman"/>
          <w:sz w:val="24"/>
          <w:szCs w:val="24"/>
          <w:lang w:val="en-GB"/>
        </w:rPr>
        <w:t xml:space="preserve">; </w:t>
      </w:r>
      <w:r w:rsidR="0098604F" w:rsidRPr="000E126B">
        <w:rPr>
          <w:rFonts w:ascii="Times New Roman" w:hAnsi="Times New Roman" w:cs="Times New Roman"/>
          <w:sz w:val="24"/>
          <w:szCs w:val="24"/>
          <w:lang w:val="en-GB"/>
        </w:rPr>
        <w:t xml:space="preserve">MDS-RS: MDS with ring </w:t>
      </w:r>
      <w:proofErr w:type="spellStart"/>
      <w:r w:rsidR="0098604F" w:rsidRPr="000E126B">
        <w:rPr>
          <w:rFonts w:ascii="Times New Roman" w:hAnsi="Times New Roman" w:cs="Times New Roman"/>
          <w:sz w:val="24"/>
          <w:szCs w:val="24"/>
          <w:lang w:val="en-GB"/>
        </w:rPr>
        <w:t>sideroblats</w:t>
      </w:r>
      <w:proofErr w:type="spellEnd"/>
      <w:r w:rsidR="0098604F">
        <w:rPr>
          <w:rFonts w:ascii="Times New Roman" w:hAnsi="Times New Roman" w:cs="Times New Roman"/>
          <w:sz w:val="24"/>
          <w:szCs w:val="24"/>
          <w:lang w:val="en-GB"/>
        </w:rPr>
        <w:t xml:space="preserve">; </w:t>
      </w:r>
      <w:r w:rsidR="0098604F" w:rsidRPr="000E126B">
        <w:rPr>
          <w:rFonts w:ascii="Times New Roman" w:eastAsia="Times New Roman" w:hAnsi="Times New Roman" w:cs="Times New Roman"/>
          <w:sz w:val="24"/>
          <w:szCs w:val="24"/>
          <w:lang w:val="en-GB" w:eastAsia="es-ES"/>
        </w:rPr>
        <w:t xml:space="preserve">MDS-RS-MLD: MDS with ring </w:t>
      </w:r>
      <w:proofErr w:type="spellStart"/>
      <w:r w:rsidR="0098604F" w:rsidRPr="000E126B">
        <w:rPr>
          <w:rFonts w:ascii="Times New Roman" w:eastAsia="Times New Roman" w:hAnsi="Times New Roman" w:cs="Times New Roman"/>
          <w:sz w:val="24"/>
          <w:szCs w:val="24"/>
          <w:lang w:val="en-GB" w:eastAsia="es-ES"/>
        </w:rPr>
        <w:t>sideroblasts</w:t>
      </w:r>
      <w:proofErr w:type="spellEnd"/>
      <w:r w:rsidR="0098604F" w:rsidRPr="000E126B">
        <w:rPr>
          <w:rFonts w:ascii="Times New Roman" w:eastAsia="Times New Roman" w:hAnsi="Times New Roman" w:cs="Times New Roman"/>
          <w:sz w:val="24"/>
          <w:szCs w:val="24"/>
          <w:lang w:val="en-GB" w:eastAsia="es-ES"/>
        </w:rPr>
        <w:t xml:space="preserve"> and </w:t>
      </w:r>
      <w:r w:rsidR="0098604F" w:rsidRPr="000E126B">
        <w:rPr>
          <w:rFonts w:ascii="Times New Roman" w:hAnsi="Times New Roman" w:cs="Times New Roman"/>
          <w:sz w:val="24"/>
          <w:szCs w:val="24"/>
          <w:lang w:val="en-GB"/>
        </w:rPr>
        <w:t>multiple linage dysplasia</w:t>
      </w:r>
      <w:r w:rsidR="0098604F">
        <w:rPr>
          <w:rFonts w:ascii="Times New Roman" w:hAnsi="Times New Roman" w:cs="Times New Roman"/>
          <w:sz w:val="24"/>
          <w:szCs w:val="24"/>
          <w:lang w:val="en-GB"/>
        </w:rPr>
        <w:t xml:space="preserve">; </w:t>
      </w:r>
      <w:r w:rsidR="0098604F" w:rsidRPr="000E126B">
        <w:rPr>
          <w:rFonts w:ascii="Times New Roman" w:eastAsia="Times New Roman" w:hAnsi="Times New Roman" w:cs="Times New Roman"/>
          <w:sz w:val="24"/>
          <w:szCs w:val="24"/>
          <w:lang w:val="en-GB" w:eastAsia="es-ES"/>
        </w:rPr>
        <w:t xml:space="preserve">MDS-RS-SLD: MDS with ring </w:t>
      </w:r>
      <w:proofErr w:type="spellStart"/>
      <w:r w:rsidR="0098604F" w:rsidRPr="000E126B">
        <w:rPr>
          <w:rFonts w:ascii="Times New Roman" w:eastAsia="Times New Roman" w:hAnsi="Times New Roman" w:cs="Times New Roman"/>
          <w:sz w:val="24"/>
          <w:szCs w:val="24"/>
          <w:lang w:val="en-GB" w:eastAsia="es-ES"/>
        </w:rPr>
        <w:t>sideroblasts</w:t>
      </w:r>
      <w:proofErr w:type="spellEnd"/>
      <w:r w:rsidR="0098604F" w:rsidRPr="000E126B">
        <w:rPr>
          <w:rFonts w:ascii="Times New Roman" w:eastAsia="Times New Roman" w:hAnsi="Times New Roman" w:cs="Times New Roman"/>
          <w:sz w:val="24"/>
          <w:szCs w:val="24"/>
          <w:lang w:val="en-GB" w:eastAsia="es-ES"/>
        </w:rPr>
        <w:t xml:space="preserve"> and single linage dysplasia</w:t>
      </w:r>
      <w:r w:rsidR="0098604F">
        <w:rPr>
          <w:rFonts w:ascii="Times New Roman" w:eastAsia="Times New Roman" w:hAnsi="Times New Roman" w:cs="Times New Roman"/>
          <w:sz w:val="24"/>
          <w:szCs w:val="24"/>
          <w:lang w:val="en-GB" w:eastAsia="es-ES"/>
        </w:rPr>
        <w:t xml:space="preserve">; </w:t>
      </w:r>
      <w:r w:rsidR="0098604F" w:rsidRPr="000E126B">
        <w:rPr>
          <w:rFonts w:ascii="Times New Roman" w:eastAsia="Times New Roman" w:hAnsi="Times New Roman" w:cs="Times New Roman"/>
          <w:sz w:val="24"/>
          <w:szCs w:val="24"/>
          <w:lang w:val="en-GB" w:eastAsia="es-ES"/>
        </w:rPr>
        <w:t>N/D: not determined.</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5"/>
        <w:gridCol w:w="856"/>
        <w:gridCol w:w="793"/>
        <w:gridCol w:w="1685"/>
        <w:gridCol w:w="3061"/>
        <w:gridCol w:w="1412"/>
        <w:gridCol w:w="851"/>
      </w:tblGrid>
      <w:tr w:rsidR="009C752C" w:rsidRPr="000E126B" w14:paraId="5588B8A8" w14:textId="77777777" w:rsidTr="00C26E1B">
        <w:trPr>
          <w:cantSplit/>
          <w:trHeight w:val="310"/>
          <w:jc w:val="center"/>
        </w:trPr>
        <w:tc>
          <w:tcPr>
            <w:tcW w:w="835" w:type="dxa"/>
            <w:shd w:val="clear" w:color="auto" w:fill="auto"/>
            <w:noWrap/>
            <w:vAlign w:val="center"/>
            <w:hideMark/>
          </w:tcPr>
          <w:p w14:paraId="7D7AB3E1" w14:textId="1A5A7093"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MDS</w:t>
            </w:r>
          </w:p>
        </w:tc>
        <w:tc>
          <w:tcPr>
            <w:tcW w:w="856" w:type="dxa"/>
            <w:shd w:val="clear" w:color="auto" w:fill="auto"/>
            <w:noWrap/>
            <w:vAlign w:val="center"/>
            <w:hideMark/>
          </w:tcPr>
          <w:p w14:paraId="6753BB0B" w14:textId="20F3DD9C"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proofErr w:type="spellStart"/>
            <w:r w:rsidRPr="000E126B">
              <w:rPr>
                <w:rFonts w:ascii="Times New Roman" w:eastAsia="Times New Roman" w:hAnsi="Times New Roman" w:cs="Times New Roman"/>
                <w:b/>
                <w:bCs/>
                <w:sz w:val="24"/>
                <w:szCs w:val="24"/>
                <w:lang w:eastAsia="es-ES"/>
              </w:rPr>
              <w:t>Age</w:t>
            </w:r>
            <w:proofErr w:type="spellEnd"/>
            <w:r w:rsidR="00074E51">
              <w:rPr>
                <w:rFonts w:ascii="Times New Roman" w:eastAsia="Times New Roman" w:hAnsi="Times New Roman" w:cs="Times New Roman"/>
                <w:b/>
                <w:bCs/>
                <w:sz w:val="24"/>
                <w:szCs w:val="24"/>
                <w:lang w:eastAsia="es-ES"/>
              </w:rPr>
              <w:t xml:space="preserve"> (</w:t>
            </w:r>
            <w:proofErr w:type="spellStart"/>
            <w:r w:rsidR="00074E51">
              <w:rPr>
                <w:rFonts w:ascii="Times New Roman" w:eastAsia="Times New Roman" w:hAnsi="Times New Roman" w:cs="Times New Roman"/>
                <w:b/>
                <w:bCs/>
                <w:sz w:val="24"/>
                <w:szCs w:val="24"/>
                <w:lang w:eastAsia="es-ES"/>
              </w:rPr>
              <w:t>years</w:t>
            </w:r>
            <w:proofErr w:type="spellEnd"/>
            <w:r w:rsidR="00074E51">
              <w:rPr>
                <w:rFonts w:ascii="Times New Roman" w:eastAsia="Times New Roman" w:hAnsi="Times New Roman" w:cs="Times New Roman"/>
                <w:b/>
                <w:bCs/>
                <w:sz w:val="24"/>
                <w:szCs w:val="24"/>
                <w:lang w:eastAsia="es-ES"/>
              </w:rPr>
              <w:t>)</w:t>
            </w:r>
          </w:p>
        </w:tc>
        <w:tc>
          <w:tcPr>
            <w:tcW w:w="793" w:type="dxa"/>
            <w:shd w:val="clear" w:color="auto" w:fill="auto"/>
            <w:noWrap/>
            <w:vAlign w:val="center"/>
            <w:hideMark/>
          </w:tcPr>
          <w:p w14:paraId="123B7C07" w14:textId="43459604"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Sex</w:t>
            </w:r>
          </w:p>
        </w:tc>
        <w:tc>
          <w:tcPr>
            <w:tcW w:w="1685" w:type="dxa"/>
            <w:shd w:val="clear" w:color="auto" w:fill="auto"/>
            <w:noWrap/>
            <w:vAlign w:val="center"/>
            <w:hideMark/>
          </w:tcPr>
          <w:p w14:paraId="0F11C2A8" w14:textId="21FC0EEC" w:rsidR="009C752C" w:rsidRPr="000E126B" w:rsidRDefault="00074E51" w:rsidP="00D117DC">
            <w:pPr>
              <w:spacing w:after="0" w:line="240" w:lineRule="auto"/>
              <w:jc w:val="center"/>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2016 </w:t>
            </w:r>
            <w:r w:rsidR="009C752C" w:rsidRPr="000E126B">
              <w:rPr>
                <w:rFonts w:ascii="Times New Roman" w:eastAsia="Times New Roman" w:hAnsi="Times New Roman" w:cs="Times New Roman"/>
                <w:b/>
                <w:bCs/>
                <w:sz w:val="24"/>
                <w:szCs w:val="24"/>
                <w:lang w:eastAsia="es-ES"/>
              </w:rPr>
              <w:t xml:space="preserve">WHO </w:t>
            </w:r>
            <w:proofErr w:type="spellStart"/>
            <w:r>
              <w:rPr>
                <w:rFonts w:ascii="Times New Roman" w:eastAsia="Times New Roman" w:hAnsi="Times New Roman" w:cs="Times New Roman"/>
                <w:b/>
                <w:bCs/>
                <w:sz w:val="24"/>
                <w:szCs w:val="24"/>
                <w:lang w:eastAsia="es-ES"/>
              </w:rPr>
              <w:t>classification</w:t>
            </w:r>
            <w:proofErr w:type="spellEnd"/>
          </w:p>
        </w:tc>
        <w:tc>
          <w:tcPr>
            <w:tcW w:w="3061" w:type="dxa"/>
            <w:shd w:val="clear" w:color="auto" w:fill="auto"/>
            <w:noWrap/>
            <w:vAlign w:val="center"/>
            <w:hideMark/>
          </w:tcPr>
          <w:p w14:paraId="37655DA8" w14:textId="549069B2"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proofErr w:type="spellStart"/>
            <w:r w:rsidRPr="000E126B">
              <w:rPr>
                <w:rFonts w:ascii="Times New Roman" w:eastAsia="Times New Roman" w:hAnsi="Times New Roman" w:cs="Times New Roman"/>
                <w:b/>
                <w:bCs/>
                <w:sz w:val="24"/>
                <w:szCs w:val="24"/>
                <w:lang w:eastAsia="es-ES"/>
              </w:rPr>
              <w:t>Karyotype</w:t>
            </w:r>
            <w:proofErr w:type="spellEnd"/>
          </w:p>
        </w:tc>
        <w:tc>
          <w:tcPr>
            <w:tcW w:w="1412" w:type="dxa"/>
            <w:shd w:val="clear" w:color="auto" w:fill="auto"/>
            <w:noWrap/>
            <w:vAlign w:val="center"/>
            <w:hideMark/>
          </w:tcPr>
          <w:p w14:paraId="46C6B977" w14:textId="77777777" w:rsidR="009C752C" w:rsidRPr="000E126B" w:rsidRDefault="009C752C"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IPSS-R</w:t>
            </w:r>
          </w:p>
        </w:tc>
        <w:tc>
          <w:tcPr>
            <w:tcW w:w="851" w:type="dxa"/>
            <w:shd w:val="clear" w:color="auto" w:fill="auto"/>
            <w:noWrap/>
            <w:vAlign w:val="center"/>
            <w:hideMark/>
          </w:tcPr>
          <w:p w14:paraId="50C5F65A" w14:textId="201E5705" w:rsidR="009C752C" w:rsidRPr="000E126B" w:rsidRDefault="00C26E1B" w:rsidP="00D117DC">
            <w:pPr>
              <w:spacing w:after="0" w:line="240" w:lineRule="auto"/>
              <w:jc w:val="center"/>
              <w:rPr>
                <w:rFonts w:ascii="Times New Roman" w:eastAsia="Times New Roman" w:hAnsi="Times New Roman" w:cs="Times New Roman"/>
                <w:b/>
                <w:bCs/>
                <w:sz w:val="24"/>
                <w:szCs w:val="24"/>
                <w:lang w:eastAsia="es-ES"/>
              </w:rPr>
            </w:pPr>
            <w:r w:rsidRPr="000E126B">
              <w:rPr>
                <w:rFonts w:ascii="Times New Roman" w:eastAsia="Times New Roman" w:hAnsi="Times New Roman" w:cs="Times New Roman"/>
                <w:b/>
                <w:bCs/>
                <w:sz w:val="24"/>
                <w:szCs w:val="24"/>
                <w:lang w:eastAsia="es-ES"/>
              </w:rPr>
              <w:t>BBM</w:t>
            </w:r>
            <w:r w:rsidR="009C752C" w:rsidRPr="000E126B">
              <w:rPr>
                <w:rFonts w:ascii="Times New Roman" w:eastAsia="Times New Roman" w:hAnsi="Times New Roman" w:cs="Times New Roman"/>
                <w:b/>
                <w:bCs/>
                <w:sz w:val="24"/>
                <w:szCs w:val="24"/>
                <w:lang w:eastAsia="es-ES"/>
              </w:rPr>
              <w:t xml:space="preserve"> (%)</w:t>
            </w:r>
          </w:p>
        </w:tc>
      </w:tr>
      <w:tr w:rsidR="009C752C" w:rsidRPr="000E126B" w14:paraId="2E91FCC8" w14:textId="77777777" w:rsidTr="00C26E1B">
        <w:trPr>
          <w:cantSplit/>
          <w:trHeight w:val="310"/>
          <w:jc w:val="center"/>
        </w:trPr>
        <w:tc>
          <w:tcPr>
            <w:tcW w:w="835" w:type="dxa"/>
            <w:shd w:val="clear" w:color="auto" w:fill="auto"/>
            <w:noWrap/>
            <w:vAlign w:val="center"/>
            <w:hideMark/>
          </w:tcPr>
          <w:p w14:paraId="7920D65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c>
          <w:tcPr>
            <w:tcW w:w="856" w:type="dxa"/>
            <w:shd w:val="clear" w:color="auto" w:fill="auto"/>
            <w:noWrap/>
            <w:vAlign w:val="center"/>
            <w:hideMark/>
          </w:tcPr>
          <w:p w14:paraId="7BCB316C"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75</w:t>
            </w:r>
          </w:p>
        </w:tc>
        <w:tc>
          <w:tcPr>
            <w:tcW w:w="793" w:type="dxa"/>
            <w:shd w:val="clear" w:color="auto" w:fill="auto"/>
            <w:noWrap/>
            <w:vAlign w:val="center"/>
            <w:hideMark/>
          </w:tcPr>
          <w:p w14:paraId="3D34056E"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0FC116EB" w14:textId="729CBA72"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7D98F38F"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46,XY[20]</w:t>
            </w:r>
          </w:p>
        </w:tc>
        <w:tc>
          <w:tcPr>
            <w:tcW w:w="1412" w:type="dxa"/>
            <w:shd w:val="clear" w:color="auto" w:fill="auto"/>
            <w:noWrap/>
            <w:vAlign w:val="center"/>
            <w:hideMark/>
          </w:tcPr>
          <w:p w14:paraId="6FC4AC02" w14:textId="20CA7479"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Low</w:t>
            </w:r>
          </w:p>
        </w:tc>
        <w:tc>
          <w:tcPr>
            <w:tcW w:w="851" w:type="dxa"/>
            <w:shd w:val="clear" w:color="auto" w:fill="auto"/>
            <w:noWrap/>
            <w:vAlign w:val="center"/>
            <w:hideMark/>
          </w:tcPr>
          <w:p w14:paraId="6707BAB1"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0</w:t>
            </w:r>
          </w:p>
        </w:tc>
      </w:tr>
      <w:tr w:rsidR="009C752C" w:rsidRPr="000E126B" w14:paraId="6A2DE45B" w14:textId="77777777" w:rsidTr="00C26E1B">
        <w:trPr>
          <w:cantSplit/>
          <w:trHeight w:val="310"/>
          <w:jc w:val="center"/>
        </w:trPr>
        <w:tc>
          <w:tcPr>
            <w:tcW w:w="835" w:type="dxa"/>
            <w:shd w:val="clear" w:color="auto" w:fill="auto"/>
            <w:noWrap/>
            <w:vAlign w:val="center"/>
            <w:hideMark/>
          </w:tcPr>
          <w:p w14:paraId="319B4E6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c>
          <w:tcPr>
            <w:tcW w:w="856" w:type="dxa"/>
            <w:shd w:val="clear" w:color="auto" w:fill="auto"/>
            <w:noWrap/>
            <w:vAlign w:val="center"/>
            <w:hideMark/>
          </w:tcPr>
          <w:p w14:paraId="2E1AFB9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83</w:t>
            </w:r>
          </w:p>
        </w:tc>
        <w:tc>
          <w:tcPr>
            <w:tcW w:w="793" w:type="dxa"/>
            <w:shd w:val="clear" w:color="auto" w:fill="auto"/>
            <w:noWrap/>
            <w:vAlign w:val="center"/>
            <w:hideMark/>
          </w:tcPr>
          <w:p w14:paraId="5C33931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419EF07C" w14:textId="07392225"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MDS-EB-1</w:t>
            </w:r>
          </w:p>
        </w:tc>
        <w:tc>
          <w:tcPr>
            <w:tcW w:w="3061" w:type="dxa"/>
            <w:shd w:val="clear" w:color="auto" w:fill="auto"/>
            <w:noWrap/>
            <w:vAlign w:val="center"/>
            <w:hideMark/>
          </w:tcPr>
          <w:p w14:paraId="097CAD0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47,XY,+8[3]/46,XY[28]</w:t>
            </w:r>
          </w:p>
        </w:tc>
        <w:tc>
          <w:tcPr>
            <w:tcW w:w="1412" w:type="dxa"/>
            <w:shd w:val="clear" w:color="auto" w:fill="auto"/>
            <w:noWrap/>
            <w:vAlign w:val="center"/>
            <w:hideMark/>
          </w:tcPr>
          <w:p w14:paraId="0F0783B3" w14:textId="7B89DD6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High</w:t>
            </w:r>
          </w:p>
        </w:tc>
        <w:tc>
          <w:tcPr>
            <w:tcW w:w="851" w:type="dxa"/>
            <w:shd w:val="clear" w:color="auto" w:fill="auto"/>
            <w:noWrap/>
            <w:vAlign w:val="center"/>
            <w:hideMark/>
          </w:tcPr>
          <w:p w14:paraId="2E54117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w:t>
            </w:r>
          </w:p>
        </w:tc>
      </w:tr>
      <w:tr w:rsidR="009C752C" w:rsidRPr="000E126B" w14:paraId="182AFF08" w14:textId="77777777" w:rsidTr="00C26E1B">
        <w:trPr>
          <w:cantSplit/>
          <w:trHeight w:val="310"/>
          <w:jc w:val="center"/>
        </w:trPr>
        <w:tc>
          <w:tcPr>
            <w:tcW w:w="835" w:type="dxa"/>
            <w:shd w:val="clear" w:color="auto" w:fill="auto"/>
            <w:noWrap/>
            <w:vAlign w:val="center"/>
            <w:hideMark/>
          </w:tcPr>
          <w:p w14:paraId="7D9E5BC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w:t>
            </w:r>
          </w:p>
        </w:tc>
        <w:tc>
          <w:tcPr>
            <w:tcW w:w="856" w:type="dxa"/>
            <w:shd w:val="clear" w:color="auto" w:fill="auto"/>
            <w:noWrap/>
            <w:vAlign w:val="center"/>
            <w:hideMark/>
          </w:tcPr>
          <w:p w14:paraId="3F33267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w:t>
            </w:r>
          </w:p>
        </w:tc>
        <w:tc>
          <w:tcPr>
            <w:tcW w:w="793" w:type="dxa"/>
            <w:shd w:val="clear" w:color="auto" w:fill="auto"/>
            <w:noWrap/>
            <w:vAlign w:val="center"/>
            <w:hideMark/>
          </w:tcPr>
          <w:p w14:paraId="2857D9A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4D46CD5D" w14:textId="3B711C7F"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w:t>
            </w:r>
          </w:p>
        </w:tc>
        <w:tc>
          <w:tcPr>
            <w:tcW w:w="3061" w:type="dxa"/>
            <w:shd w:val="clear" w:color="auto" w:fill="auto"/>
            <w:noWrap/>
            <w:vAlign w:val="center"/>
            <w:hideMark/>
          </w:tcPr>
          <w:p w14:paraId="30414AD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46,XX[20]</w:t>
            </w:r>
          </w:p>
        </w:tc>
        <w:tc>
          <w:tcPr>
            <w:tcW w:w="1412" w:type="dxa"/>
            <w:shd w:val="clear" w:color="auto" w:fill="auto"/>
            <w:noWrap/>
            <w:vAlign w:val="center"/>
            <w:hideMark/>
          </w:tcPr>
          <w:p w14:paraId="53E1F792" w14:textId="4D429514"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1EE37C7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3DC69CBF" w14:textId="77777777" w:rsidTr="00C26E1B">
        <w:trPr>
          <w:cantSplit/>
          <w:trHeight w:val="310"/>
          <w:jc w:val="center"/>
        </w:trPr>
        <w:tc>
          <w:tcPr>
            <w:tcW w:w="835" w:type="dxa"/>
            <w:shd w:val="clear" w:color="auto" w:fill="auto"/>
            <w:noWrap/>
            <w:vAlign w:val="center"/>
            <w:hideMark/>
          </w:tcPr>
          <w:p w14:paraId="44869DE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w:t>
            </w:r>
          </w:p>
        </w:tc>
        <w:tc>
          <w:tcPr>
            <w:tcW w:w="856" w:type="dxa"/>
            <w:shd w:val="clear" w:color="auto" w:fill="auto"/>
            <w:noWrap/>
            <w:vAlign w:val="center"/>
            <w:hideMark/>
          </w:tcPr>
          <w:p w14:paraId="7B64E2D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70</w:t>
            </w:r>
          </w:p>
        </w:tc>
        <w:tc>
          <w:tcPr>
            <w:tcW w:w="793" w:type="dxa"/>
            <w:shd w:val="clear" w:color="auto" w:fill="auto"/>
            <w:noWrap/>
            <w:vAlign w:val="center"/>
            <w:hideMark/>
          </w:tcPr>
          <w:p w14:paraId="685F1AD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23965226" w14:textId="269B06FA"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w:t>
            </w:r>
          </w:p>
        </w:tc>
        <w:tc>
          <w:tcPr>
            <w:tcW w:w="3061" w:type="dxa"/>
            <w:shd w:val="clear" w:color="auto" w:fill="auto"/>
            <w:noWrap/>
            <w:vAlign w:val="center"/>
            <w:hideMark/>
          </w:tcPr>
          <w:p w14:paraId="58DA48A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46,XX[20]</w:t>
            </w:r>
          </w:p>
        </w:tc>
        <w:tc>
          <w:tcPr>
            <w:tcW w:w="1412" w:type="dxa"/>
            <w:shd w:val="clear" w:color="auto" w:fill="auto"/>
            <w:noWrap/>
            <w:vAlign w:val="center"/>
            <w:hideMark/>
          </w:tcPr>
          <w:p w14:paraId="492322FD" w14:textId="630E1BE3"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Intermediate</w:t>
            </w:r>
            <w:proofErr w:type="spellEnd"/>
          </w:p>
        </w:tc>
        <w:tc>
          <w:tcPr>
            <w:tcW w:w="851" w:type="dxa"/>
            <w:shd w:val="clear" w:color="auto" w:fill="auto"/>
            <w:noWrap/>
            <w:vAlign w:val="center"/>
            <w:hideMark/>
          </w:tcPr>
          <w:p w14:paraId="64020D5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w:t>
            </w:r>
          </w:p>
        </w:tc>
      </w:tr>
      <w:tr w:rsidR="009C752C" w:rsidRPr="000E126B" w14:paraId="6F08EF4F" w14:textId="77777777" w:rsidTr="00C26E1B">
        <w:trPr>
          <w:cantSplit/>
          <w:trHeight w:val="310"/>
          <w:jc w:val="center"/>
        </w:trPr>
        <w:tc>
          <w:tcPr>
            <w:tcW w:w="835" w:type="dxa"/>
            <w:shd w:val="clear" w:color="auto" w:fill="auto"/>
            <w:noWrap/>
            <w:vAlign w:val="center"/>
            <w:hideMark/>
          </w:tcPr>
          <w:p w14:paraId="0778129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w:t>
            </w:r>
          </w:p>
        </w:tc>
        <w:tc>
          <w:tcPr>
            <w:tcW w:w="856" w:type="dxa"/>
            <w:shd w:val="clear" w:color="auto" w:fill="auto"/>
            <w:noWrap/>
            <w:vAlign w:val="center"/>
            <w:hideMark/>
          </w:tcPr>
          <w:p w14:paraId="246D33F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74</w:t>
            </w:r>
          </w:p>
        </w:tc>
        <w:tc>
          <w:tcPr>
            <w:tcW w:w="793" w:type="dxa"/>
            <w:shd w:val="clear" w:color="auto" w:fill="auto"/>
            <w:noWrap/>
            <w:vAlign w:val="center"/>
            <w:hideMark/>
          </w:tcPr>
          <w:p w14:paraId="0C6E9AA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A2F433F" w14:textId="39DC42AC"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MDS-EB-2</w:t>
            </w:r>
          </w:p>
        </w:tc>
        <w:tc>
          <w:tcPr>
            <w:tcW w:w="3061" w:type="dxa"/>
            <w:shd w:val="clear" w:color="auto" w:fill="auto"/>
            <w:noWrap/>
            <w:vAlign w:val="center"/>
            <w:hideMark/>
          </w:tcPr>
          <w:p w14:paraId="52338E2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45,X,-Y,del(1)(p13p32),der(11)t(Y;11)(q11;q13)[8]/46,XY[12]</w:t>
            </w:r>
          </w:p>
        </w:tc>
        <w:tc>
          <w:tcPr>
            <w:tcW w:w="1412" w:type="dxa"/>
            <w:shd w:val="clear" w:color="auto" w:fill="auto"/>
            <w:noWrap/>
            <w:vAlign w:val="center"/>
            <w:hideMark/>
          </w:tcPr>
          <w:p w14:paraId="1EE1F000" w14:textId="12732636"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high</w:t>
            </w:r>
            <w:proofErr w:type="spellEnd"/>
          </w:p>
        </w:tc>
        <w:tc>
          <w:tcPr>
            <w:tcW w:w="851" w:type="dxa"/>
            <w:shd w:val="clear" w:color="auto" w:fill="auto"/>
            <w:noWrap/>
            <w:vAlign w:val="center"/>
            <w:hideMark/>
          </w:tcPr>
          <w:p w14:paraId="5CC0E47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12</w:t>
            </w:r>
          </w:p>
        </w:tc>
      </w:tr>
      <w:tr w:rsidR="009C752C" w:rsidRPr="000E126B" w14:paraId="536EB9BC" w14:textId="77777777" w:rsidTr="00C26E1B">
        <w:trPr>
          <w:cantSplit/>
          <w:trHeight w:val="310"/>
          <w:jc w:val="center"/>
        </w:trPr>
        <w:tc>
          <w:tcPr>
            <w:tcW w:w="835" w:type="dxa"/>
            <w:shd w:val="clear" w:color="auto" w:fill="auto"/>
            <w:noWrap/>
            <w:vAlign w:val="center"/>
            <w:hideMark/>
          </w:tcPr>
          <w:p w14:paraId="44D19A3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w:t>
            </w:r>
          </w:p>
        </w:tc>
        <w:tc>
          <w:tcPr>
            <w:tcW w:w="856" w:type="dxa"/>
            <w:shd w:val="clear" w:color="auto" w:fill="auto"/>
            <w:noWrap/>
            <w:vAlign w:val="center"/>
            <w:hideMark/>
          </w:tcPr>
          <w:p w14:paraId="38170FC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75</w:t>
            </w:r>
          </w:p>
        </w:tc>
        <w:tc>
          <w:tcPr>
            <w:tcW w:w="793" w:type="dxa"/>
            <w:shd w:val="clear" w:color="auto" w:fill="auto"/>
            <w:noWrap/>
            <w:vAlign w:val="center"/>
            <w:hideMark/>
          </w:tcPr>
          <w:p w14:paraId="67C4CAD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03A65E85" w14:textId="404053F6"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2084C193"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46,XY[20]</w:t>
            </w:r>
          </w:p>
        </w:tc>
        <w:tc>
          <w:tcPr>
            <w:tcW w:w="1412" w:type="dxa"/>
            <w:shd w:val="clear" w:color="auto" w:fill="auto"/>
            <w:noWrap/>
            <w:vAlign w:val="center"/>
            <w:hideMark/>
          </w:tcPr>
          <w:p w14:paraId="2002F327" w14:textId="48E011FE"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Low</w:t>
            </w:r>
          </w:p>
        </w:tc>
        <w:tc>
          <w:tcPr>
            <w:tcW w:w="851" w:type="dxa"/>
            <w:shd w:val="clear" w:color="auto" w:fill="auto"/>
            <w:noWrap/>
            <w:vAlign w:val="center"/>
            <w:hideMark/>
          </w:tcPr>
          <w:p w14:paraId="2C36F55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0</w:t>
            </w:r>
          </w:p>
        </w:tc>
      </w:tr>
      <w:tr w:rsidR="009C752C" w:rsidRPr="000E126B" w14:paraId="7252F75B" w14:textId="77777777" w:rsidTr="00C26E1B">
        <w:trPr>
          <w:cantSplit/>
          <w:trHeight w:val="310"/>
          <w:jc w:val="center"/>
        </w:trPr>
        <w:tc>
          <w:tcPr>
            <w:tcW w:w="835" w:type="dxa"/>
            <w:shd w:val="clear" w:color="auto" w:fill="auto"/>
            <w:noWrap/>
            <w:vAlign w:val="center"/>
            <w:hideMark/>
          </w:tcPr>
          <w:p w14:paraId="59D844C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w:t>
            </w:r>
          </w:p>
        </w:tc>
        <w:tc>
          <w:tcPr>
            <w:tcW w:w="856" w:type="dxa"/>
            <w:shd w:val="clear" w:color="auto" w:fill="auto"/>
            <w:noWrap/>
            <w:vAlign w:val="center"/>
            <w:hideMark/>
          </w:tcPr>
          <w:p w14:paraId="58D44EB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73</w:t>
            </w:r>
          </w:p>
        </w:tc>
        <w:tc>
          <w:tcPr>
            <w:tcW w:w="793" w:type="dxa"/>
            <w:shd w:val="clear" w:color="auto" w:fill="auto"/>
            <w:noWrap/>
            <w:vAlign w:val="center"/>
            <w:hideMark/>
          </w:tcPr>
          <w:p w14:paraId="63DC2E3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10E72572" w14:textId="1B596EBF"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0E9431E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46,XX,del(5)(q22q33)[15]/46,XX[5]</w:t>
            </w:r>
          </w:p>
        </w:tc>
        <w:tc>
          <w:tcPr>
            <w:tcW w:w="1412" w:type="dxa"/>
            <w:shd w:val="clear" w:color="auto" w:fill="auto"/>
            <w:noWrap/>
            <w:vAlign w:val="center"/>
            <w:hideMark/>
          </w:tcPr>
          <w:p w14:paraId="664A1F56" w14:textId="61A0A45B"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44A1129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67E76343" w14:textId="77777777" w:rsidTr="00C26E1B">
        <w:trPr>
          <w:cantSplit/>
          <w:trHeight w:val="310"/>
          <w:jc w:val="center"/>
        </w:trPr>
        <w:tc>
          <w:tcPr>
            <w:tcW w:w="835" w:type="dxa"/>
            <w:shd w:val="clear" w:color="auto" w:fill="auto"/>
            <w:noWrap/>
            <w:vAlign w:val="center"/>
            <w:hideMark/>
          </w:tcPr>
          <w:p w14:paraId="73E8495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w:t>
            </w:r>
          </w:p>
        </w:tc>
        <w:tc>
          <w:tcPr>
            <w:tcW w:w="856" w:type="dxa"/>
            <w:shd w:val="clear" w:color="auto" w:fill="auto"/>
            <w:noWrap/>
            <w:vAlign w:val="center"/>
            <w:hideMark/>
          </w:tcPr>
          <w:p w14:paraId="3153061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51</w:t>
            </w:r>
          </w:p>
        </w:tc>
        <w:tc>
          <w:tcPr>
            <w:tcW w:w="793" w:type="dxa"/>
            <w:shd w:val="clear" w:color="auto" w:fill="auto"/>
            <w:noWrap/>
            <w:vAlign w:val="center"/>
            <w:hideMark/>
          </w:tcPr>
          <w:p w14:paraId="591D9F0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606BE235" w14:textId="7D83B4EA"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25D1EA5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N/A (normal FISH 5p15.2, 5q31, 7q31 &amp; 20q12)</w:t>
            </w:r>
          </w:p>
        </w:tc>
        <w:tc>
          <w:tcPr>
            <w:tcW w:w="1412" w:type="dxa"/>
            <w:shd w:val="clear" w:color="auto" w:fill="auto"/>
            <w:noWrap/>
            <w:vAlign w:val="center"/>
            <w:hideMark/>
          </w:tcPr>
          <w:p w14:paraId="0117D25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N/A</w:t>
            </w:r>
          </w:p>
        </w:tc>
        <w:tc>
          <w:tcPr>
            <w:tcW w:w="851" w:type="dxa"/>
            <w:shd w:val="clear" w:color="auto" w:fill="auto"/>
            <w:noWrap/>
            <w:vAlign w:val="center"/>
            <w:hideMark/>
          </w:tcPr>
          <w:p w14:paraId="09ED191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2B3683CE" w14:textId="77777777" w:rsidTr="00C26E1B">
        <w:trPr>
          <w:cantSplit/>
          <w:trHeight w:val="310"/>
          <w:jc w:val="center"/>
        </w:trPr>
        <w:tc>
          <w:tcPr>
            <w:tcW w:w="835" w:type="dxa"/>
            <w:shd w:val="clear" w:color="auto" w:fill="auto"/>
            <w:noWrap/>
            <w:vAlign w:val="center"/>
            <w:hideMark/>
          </w:tcPr>
          <w:p w14:paraId="32D7EEA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#9</w:t>
            </w:r>
          </w:p>
        </w:tc>
        <w:tc>
          <w:tcPr>
            <w:tcW w:w="856" w:type="dxa"/>
            <w:shd w:val="clear" w:color="auto" w:fill="auto"/>
            <w:noWrap/>
            <w:vAlign w:val="center"/>
            <w:hideMark/>
          </w:tcPr>
          <w:p w14:paraId="20EA33D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71</w:t>
            </w:r>
          </w:p>
        </w:tc>
        <w:tc>
          <w:tcPr>
            <w:tcW w:w="793" w:type="dxa"/>
            <w:shd w:val="clear" w:color="auto" w:fill="auto"/>
            <w:noWrap/>
            <w:vAlign w:val="center"/>
            <w:hideMark/>
          </w:tcPr>
          <w:p w14:paraId="53D4608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F</w:t>
            </w:r>
          </w:p>
        </w:tc>
        <w:tc>
          <w:tcPr>
            <w:tcW w:w="1685" w:type="dxa"/>
            <w:shd w:val="clear" w:color="auto" w:fill="auto"/>
            <w:noWrap/>
            <w:vAlign w:val="center"/>
            <w:hideMark/>
          </w:tcPr>
          <w:p w14:paraId="1588F51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N/D</w:t>
            </w:r>
          </w:p>
        </w:tc>
        <w:tc>
          <w:tcPr>
            <w:tcW w:w="3061" w:type="dxa"/>
            <w:shd w:val="clear" w:color="auto" w:fill="auto"/>
            <w:noWrap/>
            <w:vAlign w:val="center"/>
            <w:hideMark/>
          </w:tcPr>
          <w:p w14:paraId="422E399C"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46 XX,-11,+mar [20]</w:t>
            </w:r>
          </w:p>
        </w:tc>
        <w:tc>
          <w:tcPr>
            <w:tcW w:w="1412" w:type="dxa"/>
            <w:shd w:val="clear" w:color="auto" w:fill="auto"/>
            <w:noWrap/>
            <w:vAlign w:val="center"/>
            <w:hideMark/>
          </w:tcPr>
          <w:p w14:paraId="0264E480" w14:textId="463D6DB0"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Intermediate</w:t>
            </w:r>
            <w:proofErr w:type="spellEnd"/>
          </w:p>
        </w:tc>
        <w:tc>
          <w:tcPr>
            <w:tcW w:w="851" w:type="dxa"/>
            <w:shd w:val="clear" w:color="auto" w:fill="auto"/>
            <w:noWrap/>
            <w:vAlign w:val="center"/>
            <w:hideMark/>
          </w:tcPr>
          <w:p w14:paraId="739EB94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3</w:t>
            </w:r>
          </w:p>
        </w:tc>
      </w:tr>
      <w:tr w:rsidR="009C752C" w:rsidRPr="000E126B" w14:paraId="4E8AD0FB" w14:textId="77777777" w:rsidTr="00C26E1B">
        <w:trPr>
          <w:cantSplit/>
          <w:trHeight w:val="310"/>
          <w:jc w:val="center"/>
        </w:trPr>
        <w:tc>
          <w:tcPr>
            <w:tcW w:w="835" w:type="dxa"/>
            <w:shd w:val="clear" w:color="auto" w:fill="auto"/>
            <w:noWrap/>
            <w:vAlign w:val="center"/>
            <w:hideMark/>
          </w:tcPr>
          <w:p w14:paraId="656B4A6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#10</w:t>
            </w:r>
          </w:p>
        </w:tc>
        <w:tc>
          <w:tcPr>
            <w:tcW w:w="856" w:type="dxa"/>
            <w:shd w:val="clear" w:color="auto" w:fill="auto"/>
            <w:noWrap/>
            <w:vAlign w:val="center"/>
            <w:hideMark/>
          </w:tcPr>
          <w:p w14:paraId="60133A9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29</w:t>
            </w:r>
          </w:p>
        </w:tc>
        <w:tc>
          <w:tcPr>
            <w:tcW w:w="793" w:type="dxa"/>
            <w:shd w:val="clear" w:color="auto" w:fill="auto"/>
            <w:noWrap/>
            <w:vAlign w:val="center"/>
            <w:hideMark/>
          </w:tcPr>
          <w:p w14:paraId="5CBAE05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083E03CA" w14:textId="03AC31F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4E24121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46,XX,del(5)(q12q32)[11]/46,XX[9]</w:t>
            </w:r>
          </w:p>
        </w:tc>
        <w:tc>
          <w:tcPr>
            <w:tcW w:w="1412" w:type="dxa"/>
            <w:shd w:val="clear" w:color="auto" w:fill="auto"/>
            <w:noWrap/>
            <w:vAlign w:val="center"/>
            <w:hideMark/>
          </w:tcPr>
          <w:p w14:paraId="58D778B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5D3ED55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47CFD0AA" w14:textId="77777777" w:rsidTr="00C26E1B">
        <w:trPr>
          <w:cantSplit/>
          <w:trHeight w:val="310"/>
          <w:jc w:val="center"/>
        </w:trPr>
        <w:tc>
          <w:tcPr>
            <w:tcW w:w="835" w:type="dxa"/>
            <w:shd w:val="clear" w:color="auto" w:fill="auto"/>
            <w:noWrap/>
            <w:vAlign w:val="center"/>
            <w:hideMark/>
          </w:tcPr>
          <w:p w14:paraId="3E80026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#11</w:t>
            </w:r>
          </w:p>
        </w:tc>
        <w:tc>
          <w:tcPr>
            <w:tcW w:w="856" w:type="dxa"/>
            <w:shd w:val="clear" w:color="auto" w:fill="auto"/>
            <w:noWrap/>
            <w:vAlign w:val="center"/>
            <w:hideMark/>
          </w:tcPr>
          <w:p w14:paraId="4FE80AD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81</w:t>
            </w:r>
          </w:p>
        </w:tc>
        <w:tc>
          <w:tcPr>
            <w:tcW w:w="793" w:type="dxa"/>
            <w:shd w:val="clear" w:color="auto" w:fill="auto"/>
            <w:noWrap/>
            <w:vAlign w:val="center"/>
            <w:hideMark/>
          </w:tcPr>
          <w:p w14:paraId="13F5D95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59A0A225" w14:textId="0162C556"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02794BB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46,XX[10]</w:t>
            </w:r>
          </w:p>
        </w:tc>
        <w:tc>
          <w:tcPr>
            <w:tcW w:w="1412" w:type="dxa"/>
            <w:shd w:val="clear" w:color="auto" w:fill="auto"/>
            <w:noWrap/>
            <w:vAlign w:val="center"/>
            <w:hideMark/>
          </w:tcPr>
          <w:p w14:paraId="025AA95D" w14:textId="0275EAA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6B200E4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0</w:t>
            </w:r>
          </w:p>
        </w:tc>
      </w:tr>
      <w:tr w:rsidR="009C752C" w:rsidRPr="000E126B" w14:paraId="29598D7F" w14:textId="77777777" w:rsidTr="00C26E1B">
        <w:trPr>
          <w:cantSplit/>
          <w:trHeight w:val="310"/>
          <w:jc w:val="center"/>
        </w:trPr>
        <w:tc>
          <w:tcPr>
            <w:tcW w:w="835" w:type="dxa"/>
            <w:shd w:val="clear" w:color="auto" w:fill="auto"/>
            <w:noWrap/>
            <w:vAlign w:val="center"/>
            <w:hideMark/>
          </w:tcPr>
          <w:p w14:paraId="0A84E21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#12</w:t>
            </w:r>
          </w:p>
        </w:tc>
        <w:tc>
          <w:tcPr>
            <w:tcW w:w="856" w:type="dxa"/>
            <w:shd w:val="clear" w:color="auto" w:fill="auto"/>
            <w:noWrap/>
            <w:vAlign w:val="center"/>
            <w:hideMark/>
          </w:tcPr>
          <w:p w14:paraId="26E2B8D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59</w:t>
            </w:r>
          </w:p>
        </w:tc>
        <w:tc>
          <w:tcPr>
            <w:tcW w:w="793" w:type="dxa"/>
            <w:shd w:val="clear" w:color="auto" w:fill="auto"/>
            <w:noWrap/>
            <w:vAlign w:val="center"/>
            <w:hideMark/>
          </w:tcPr>
          <w:p w14:paraId="62D9EF3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5DB9F188" w14:textId="26E786A1"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4173DA3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46,XX,del(5)(q13q33)[4]/46,XX[15]</w:t>
            </w:r>
          </w:p>
        </w:tc>
        <w:tc>
          <w:tcPr>
            <w:tcW w:w="1412" w:type="dxa"/>
            <w:shd w:val="clear" w:color="auto" w:fill="auto"/>
            <w:noWrap/>
            <w:vAlign w:val="center"/>
            <w:hideMark/>
          </w:tcPr>
          <w:p w14:paraId="1487CB86" w14:textId="424FC8D5"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38978F1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4D831AC8" w14:textId="77777777" w:rsidTr="00C26E1B">
        <w:trPr>
          <w:cantSplit/>
          <w:trHeight w:val="310"/>
          <w:jc w:val="center"/>
        </w:trPr>
        <w:tc>
          <w:tcPr>
            <w:tcW w:w="835" w:type="dxa"/>
            <w:shd w:val="clear" w:color="auto" w:fill="auto"/>
            <w:noWrap/>
            <w:vAlign w:val="center"/>
            <w:hideMark/>
          </w:tcPr>
          <w:p w14:paraId="6B960BB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#13</w:t>
            </w:r>
          </w:p>
        </w:tc>
        <w:tc>
          <w:tcPr>
            <w:tcW w:w="856" w:type="dxa"/>
            <w:shd w:val="clear" w:color="auto" w:fill="auto"/>
            <w:noWrap/>
            <w:vAlign w:val="center"/>
            <w:hideMark/>
          </w:tcPr>
          <w:p w14:paraId="764B54D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65</w:t>
            </w:r>
          </w:p>
        </w:tc>
        <w:tc>
          <w:tcPr>
            <w:tcW w:w="793" w:type="dxa"/>
            <w:shd w:val="clear" w:color="auto" w:fill="auto"/>
            <w:noWrap/>
            <w:vAlign w:val="center"/>
            <w:hideMark/>
          </w:tcPr>
          <w:p w14:paraId="4303EB9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872E8F0" w14:textId="7F07C958"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RS-MLD</w:t>
            </w:r>
          </w:p>
        </w:tc>
        <w:tc>
          <w:tcPr>
            <w:tcW w:w="3061" w:type="dxa"/>
            <w:shd w:val="clear" w:color="auto" w:fill="auto"/>
            <w:noWrap/>
            <w:vAlign w:val="center"/>
            <w:hideMark/>
          </w:tcPr>
          <w:p w14:paraId="3B5EFF2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46,XY[20]</w:t>
            </w:r>
          </w:p>
        </w:tc>
        <w:tc>
          <w:tcPr>
            <w:tcW w:w="1412" w:type="dxa"/>
            <w:shd w:val="clear" w:color="auto" w:fill="auto"/>
            <w:noWrap/>
            <w:vAlign w:val="center"/>
            <w:hideMark/>
          </w:tcPr>
          <w:p w14:paraId="46703FD5" w14:textId="1BE35F20"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5B4DAA1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3F16001C" w14:textId="77777777" w:rsidTr="00C26E1B">
        <w:trPr>
          <w:cantSplit/>
          <w:trHeight w:val="310"/>
          <w:jc w:val="center"/>
        </w:trPr>
        <w:tc>
          <w:tcPr>
            <w:tcW w:w="835" w:type="dxa"/>
            <w:shd w:val="clear" w:color="auto" w:fill="auto"/>
            <w:noWrap/>
            <w:vAlign w:val="center"/>
            <w:hideMark/>
          </w:tcPr>
          <w:p w14:paraId="39A7501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#14</w:t>
            </w:r>
          </w:p>
        </w:tc>
        <w:tc>
          <w:tcPr>
            <w:tcW w:w="856" w:type="dxa"/>
            <w:shd w:val="clear" w:color="auto" w:fill="auto"/>
            <w:noWrap/>
            <w:vAlign w:val="center"/>
            <w:hideMark/>
          </w:tcPr>
          <w:p w14:paraId="62B919C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86</w:t>
            </w:r>
          </w:p>
        </w:tc>
        <w:tc>
          <w:tcPr>
            <w:tcW w:w="793" w:type="dxa"/>
            <w:shd w:val="clear" w:color="auto" w:fill="auto"/>
            <w:noWrap/>
            <w:vAlign w:val="center"/>
            <w:hideMark/>
          </w:tcPr>
          <w:p w14:paraId="721E34A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0BD65983" w14:textId="34385920"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3934B9A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47,XX,+8[10]/48,idem,+mar[2]/46,XX[7]</w:t>
            </w:r>
          </w:p>
        </w:tc>
        <w:tc>
          <w:tcPr>
            <w:tcW w:w="1412" w:type="dxa"/>
            <w:shd w:val="clear" w:color="auto" w:fill="auto"/>
            <w:noWrap/>
            <w:vAlign w:val="center"/>
            <w:hideMark/>
          </w:tcPr>
          <w:p w14:paraId="36C304F3" w14:textId="1AA562DF"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High</w:t>
            </w:r>
          </w:p>
        </w:tc>
        <w:tc>
          <w:tcPr>
            <w:tcW w:w="851" w:type="dxa"/>
            <w:shd w:val="clear" w:color="auto" w:fill="auto"/>
            <w:noWrap/>
            <w:vAlign w:val="center"/>
            <w:hideMark/>
          </w:tcPr>
          <w:p w14:paraId="72A1AA7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w:t>
            </w:r>
          </w:p>
        </w:tc>
      </w:tr>
      <w:tr w:rsidR="009C752C" w:rsidRPr="000E126B" w14:paraId="5BEDACCC" w14:textId="77777777" w:rsidTr="00C26E1B">
        <w:trPr>
          <w:cantSplit/>
          <w:trHeight w:val="310"/>
          <w:jc w:val="center"/>
        </w:trPr>
        <w:tc>
          <w:tcPr>
            <w:tcW w:w="835" w:type="dxa"/>
            <w:shd w:val="clear" w:color="auto" w:fill="auto"/>
            <w:noWrap/>
            <w:vAlign w:val="center"/>
            <w:hideMark/>
          </w:tcPr>
          <w:p w14:paraId="4A0EFA5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#15</w:t>
            </w:r>
          </w:p>
        </w:tc>
        <w:tc>
          <w:tcPr>
            <w:tcW w:w="856" w:type="dxa"/>
            <w:shd w:val="clear" w:color="auto" w:fill="auto"/>
            <w:noWrap/>
            <w:vAlign w:val="center"/>
            <w:hideMark/>
          </w:tcPr>
          <w:p w14:paraId="3BA63F4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65</w:t>
            </w:r>
          </w:p>
        </w:tc>
        <w:tc>
          <w:tcPr>
            <w:tcW w:w="793" w:type="dxa"/>
            <w:shd w:val="clear" w:color="auto" w:fill="auto"/>
            <w:noWrap/>
            <w:vAlign w:val="center"/>
            <w:hideMark/>
          </w:tcPr>
          <w:p w14:paraId="73D6940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9F9DFCF" w14:textId="7A030423"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RS-MLD</w:t>
            </w:r>
          </w:p>
        </w:tc>
        <w:tc>
          <w:tcPr>
            <w:tcW w:w="3061" w:type="dxa"/>
            <w:shd w:val="clear" w:color="auto" w:fill="auto"/>
            <w:noWrap/>
            <w:vAlign w:val="center"/>
            <w:hideMark/>
          </w:tcPr>
          <w:p w14:paraId="520BC71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46,XY[20]</w:t>
            </w:r>
          </w:p>
        </w:tc>
        <w:tc>
          <w:tcPr>
            <w:tcW w:w="1412" w:type="dxa"/>
            <w:shd w:val="clear" w:color="auto" w:fill="auto"/>
            <w:noWrap/>
            <w:vAlign w:val="center"/>
            <w:hideMark/>
          </w:tcPr>
          <w:p w14:paraId="28E099DD" w14:textId="3866905B"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4B7B801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0E384295" w14:textId="77777777" w:rsidTr="00C26E1B">
        <w:trPr>
          <w:cantSplit/>
          <w:trHeight w:val="310"/>
          <w:jc w:val="center"/>
        </w:trPr>
        <w:tc>
          <w:tcPr>
            <w:tcW w:w="835" w:type="dxa"/>
            <w:shd w:val="clear" w:color="auto" w:fill="auto"/>
            <w:noWrap/>
            <w:vAlign w:val="center"/>
            <w:hideMark/>
          </w:tcPr>
          <w:p w14:paraId="480B020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#16</w:t>
            </w:r>
          </w:p>
        </w:tc>
        <w:tc>
          <w:tcPr>
            <w:tcW w:w="856" w:type="dxa"/>
            <w:shd w:val="clear" w:color="auto" w:fill="auto"/>
            <w:noWrap/>
            <w:vAlign w:val="center"/>
            <w:hideMark/>
          </w:tcPr>
          <w:p w14:paraId="695979F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64</w:t>
            </w:r>
          </w:p>
        </w:tc>
        <w:tc>
          <w:tcPr>
            <w:tcW w:w="793" w:type="dxa"/>
            <w:shd w:val="clear" w:color="auto" w:fill="auto"/>
            <w:noWrap/>
            <w:vAlign w:val="center"/>
            <w:hideMark/>
          </w:tcPr>
          <w:p w14:paraId="28A8039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509FA1E9" w14:textId="39DEC6B2"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1713357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46,XX,del(5)(q14q34)[5]/46,XX[15]</w:t>
            </w:r>
          </w:p>
        </w:tc>
        <w:tc>
          <w:tcPr>
            <w:tcW w:w="1412" w:type="dxa"/>
            <w:shd w:val="clear" w:color="auto" w:fill="auto"/>
            <w:noWrap/>
            <w:vAlign w:val="center"/>
            <w:hideMark/>
          </w:tcPr>
          <w:p w14:paraId="56F81869" w14:textId="72ECDD2A"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06CD54B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74C4EB82" w14:textId="77777777" w:rsidTr="00C26E1B">
        <w:trPr>
          <w:cantSplit/>
          <w:trHeight w:val="310"/>
          <w:jc w:val="center"/>
        </w:trPr>
        <w:tc>
          <w:tcPr>
            <w:tcW w:w="835" w:type="dxa"/>
            <w:shd w:val="clear" w:color="auto" w:fill="auto"/>
            <w:noWrap/>
            <w:vAlign w:val="center"/>
            <w:hideMark/>
          </w:tcPr>
          <w:p w14:paraId="1F5F0DE5"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#17</w:t>
            </w:r>
          </w:p>
        </w:tc>
        <w:tc>
          <w:tcPr>
            <w:tcW w:w="856" w:type="dxa"/>
            <w:shd w:val="clear" w:color="auto" w:fill="auto"/>
            <w:noWrap/>
            <w:vAlign w:val="center"/>
            <w:hideMark/>
          </w:tcPr>
          <w:p w14:paraId="1CA4D3C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78</w:t>
            </w:r>
          </w:p>
        </w:tc>
        <w:tc>
          <w:tcPr>
            <w:tcW w:w="793" w:type="dxa"/>
            <w:shd w:val="clear" w:color="auto" w:fill="auto"/>
            <w:noWrap/>
            <w:vAlign w:val="center"/>
            <w:hideMark/>
          </w:tcPr>
          <w:p w14:paraId="7A5D14A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5FEDBCE1" w14:textId="751051B8"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3E73F3C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46,XY,del(5)(q13q33)[12]/46,XY[8]</w:t>
            </w:r>
          </w:p>
        </w:tc>
        <w:tc>
          <w:tcPr>
            <w:tcW w:w="1412" w:type="dxa"/>
            <w:shd w:val="clear" w:color="auto" w:fill="auto"/>
            <w:noWrap/>
            <w:vAlign w:val="center"/>
            <w:hideMark/>
          </w:tcPr>
          <w:p w14:paraId="015B2229" w14:textId="7D7A5ED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203A39B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w:t>
            </w:r>
          </w:p>
        </w:tc>
      </w:tr>
      <w:tr w:rsidR="009C752C" w:rsidRPr="000E126B" w14:paraId="456FEB95" w14:textId="77777777" w:rsidTr="00C26E1B">
        <w:trPr>
          <w:cantSplit/>
          <w:trHeight w:val="310"/>
          <w:jc w:val="center"/>
        </w:trPr>
        <w:tc>
          <w:tcPr>
            <w:tcW w:w="835" w:type="dxa"/>
            <w:shd w:val="clear" w:color="auto" w:fill="auto"/>
            <w:noWrap/>
            <w:vAlign w:val="center"/>
            <w:hideMark/>
          </w:tcPr>
          <w:p w14:paraId="418BD14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#18</w:t>
            </w:r>
          </w:p>
        </w:tc>
        <w:tc>
          <w:tcPr>
            <w:tcW w:w="856" w:type="dxa"/>
            <w:shd w:val="clear" w:color="auto" w:fill="auto"/>
            <w:noWrap/>
            <w:vAlign w:val="center"/>
            <w:hideMark/>
          </w:tcPr>
          <w:p w14:paraId="2BE75F9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77</w:t>
            </w:r>
          </w:p>
        </w:tc>
        <w:tc>
          <w:tcPr>
            <w:tcW w:w="793" w:type="dxa"/>
            <w:shd w:val="clear" w:color="auto" w:fill="auto"/>
            <w:noWrap/>
            <w:vAlign w:val="center"/>
            <w:hideMark/>
          </w:tcPr>
          <w:p w14:paraId="664AE77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629DADBE" w14:textId="60915CD4"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MDS-EB-2</w:t>
            </w:r>
          </w:p>
        </w:tc>
        <w:tc>
          <w:tcPr>
            <w:tcW w:w="3061" w:type="dxa"/>
            <w:shd w:val="clear" w:color="auto" w:fill="auto"/>
            <w:noWrap/>
            <w:vAlign w:val="center"/>
            <w:hideMark/>
          </w:tcPr>
          <w:p w14:paraId="561F4E1B"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 xml:space="preserve">Pérdida 3p, deleción 5, pérdida 17p. </w:t>
            </w:r>
            <w:proofErr w:type="spellStart"/>
            <w:r w:rsidRPr="000E126B">
              <w:rPr>
                <w:rFonts w:ascii="Times New Roman" w:eastAsia="Times New Roman" w:hAnsi="Times New Roman" w:cs="Times New Roman"/>
                <w:color w:val="000000"/>
                <w:sz w:val="24"/>
                <w:szCs w:val="24"/>
                <w:lang w:eastAsia="es-ES"/>
              </w:rPr>
              <w:t>Inv</w:t>
            </w:r>
            <w:proofErr w:type="spellEnd"/>
            <w:r w:rsidRPr="000E126B">
              <w:rPr>
                <w:rFonts w:ascii="Times New Roman" w:eastAsia="Times New Roman" w:hAnsi="Times New Roman" w:cs="Times New Roman"/>
                <w:color w:val="000000"/>
                <w:sz w:val="24"/>
                <w:szCs w:val="24"/>
                <w:lang w:eastAsia="es-ES"/>
              </w:rPr>
              <w:t>(9) constitucional</w:t>
            </w:r>
          </w:p>
        </w:tc>
        <w:tc>
          <w:tcPr>
            <w:tcW w:w="1412" w:type="dxa"/>
            <w:shd w:val="clear" w:color="auto" w:fill="auto"/>
            <w:noWrap/>
            <w:vAlign w:val="center"/>
            <w:hideMark/>
          </w:tcPr>
          <w:p w14:paraId="0A0433DC" w14:textId="6D552830"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Very</w:t>
            </w:r>
            <w:proofErr w:type="spellEnd"/>
            <w:r w:rsidRPr="000E126B">
              <w:rPr>
                <w:rFonts w:ascii="Times New Roman" w:eastAsia="Times New Roman" w:hAnsi="Times New Roman" w:cs="Times New Roman"/>
                <w:color w:val="000000"/>
                <w:sz w:val="24"/>
                <w:szCs w:val="24"/>
                <w:lang w:eastAsia="es-ES"/>
              </w:rPr>
              <w:t xml:space="preserve"> </w:t>
            </w:r>
            <w:proofErr w:type="spellStart"/>
            <w:r w:rsidRPr="000E126B">
              <w:rPr>
                <w:rFonts w:ascii="Times New Roman" w:eastAsia="Times New Roman" w:hAnsi="Times New Roman" w:cs="Times New Roman"/>
                <w:color w:val="000000"/>
                <w:sz w:val="24"/>
                <w:szCs w:val="24"/>
                <w:lang w:eastAsia="es-ES"/>
              </w:rPr>
              <w:t>high</w:t>
            </w:r>
            <w:proofErr w:type="spellEnd"/>
          </w:p>
        </w:tc>
        <w:tc>
          <w:tcPr>
            <w:tcW w:w="851" w:type="dxa"/>
            <w:shd w:val="clear" w:color="auto" w:fill="auto"/>
            <w:noWrap/>
            <w:vAlign w:val="center"/>
            <w:hideMark/>
          </w:tcPr>
          <w:p w14:paraId="5E462E6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&gt;5%</w:t>
            </w:r>
          </w:p>
        </w:tc>
      </w:tr>
      <w:tr w:rsidR="009C752C" w:rsidRPr="000E126B" w14:paraId="6D186E30" w14:textId="77777777" w:rsidTr="00C26E1B">
        <w:trPr>
          <w:cantSplit/>
          <w:trHeight w:val="310"/>
          <w:jc w:val="center"/>
        </w:trPr>
        <w:tc>
          <w:tcPr>
            <w:tcW w:w="835" w:type="dxa"/>
            <w:shd w:val="clear" w:color="auto" w:fill="auto"/>
            <w:noWrap/>
            <w:vAlign w:val="center"/>
            <w:hideMark/>
          </w:tcPr>
          <w:p w14:paraId="71AD80C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#19</w:t>
            </w:r>
          </w:p>
        </w:tc>
        <w:tc>
          <w:tcPr>
            <w:tcW w:w="856" w:type="dxa"/>
            <w:shd w:val="clear" w:color="auto" w:fill="auto"/>
            <w:noWrap/>
            <w:vAlign w:val="center"/>
            <w:hideMark/>
          </w:tcPr>
          <w:p w14:paraId="28314CD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67</w:t>
            </w:r>
          </w:p>
        </w:tc>
        <w:tc>
          <w:tcPr>
            <w:tcW w:w="793" w:type="dxa"/>
            <w:shd w:val="clear" w:color="auto" w:fill="auto"/>
            <w:noWrap/>
            <w:vAlign w:val="center"/>
            <w:hideMark/>
          </w:tcPr>
          <w:p w14:paraId="065DE77E"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5B868B43" w14:textId="26AA92D6"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539975E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46,XY[20]</w:t>
            </w:r>
          </w:p>
        </w:tc>
        <w:tc>
          <w:tcPr>
            <w:tcW w:w="1412" w:type="dxa"/>
            <w:shd w:val="clear" w:color="auto" w:fill="auto"/>
            <w:noWrap/>
            <w:vAlign w:val="center"/>
            <w:hideMark/>
          </w:tcPr>
          <w:p w14:paraId="414D4D0D" w14:textId="103C952D"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Low</w:t>
            </w:r>
          </w:p>
        </w:tc>
        <w:tc>
          <w:tcPr>
            <w:tcW w:w="851" w:type="dxa"/>
            <w:shd w:val="clear" w:color="auto" w:fill="auto"/>
            <w:noWrap/>
            <w:vAlign w:val="center"/>
            <w:hideMark/>
          </w:tcPr>
          <w:p w14:paraId="4D91CAA8"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w:t>
            </w:r>
          </w:p>
        </w:tc>
      </w:tr>
      <w:tr w:rsidR="009C752C" w:rsidRPr="000E126B" w14:paraId="56405C79" w14:textId="77777777" w:rsidTr="00C26E1B">
        <w:trPr>
          <w:cantSplit/>
          <w:trHeight w:val="310"/>
          <w:jc w:val="center"/>
        </w:trPr>
        <w:tc>
          <w:tcPr>
            <w:tcW w:w="835" w:type="dxa"/>
            <w:shd w:val="clear" w:color="auto" w:fill="auto"/>
            <w:noWrap/>
            <w:vAlign w:val="center"/>
            <w:hideMark/>
          </w:tcPr>
          <w:p w14:paraId="5D481B8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lastRenderedPageBreak/>
              <w:t>#20</w:t>
            </w:r>
          </w:p>
        </w:tc>
        <w:tc>
          <w:tcPr>
            <w:tcW w:w="856" w:type="dxa"/>
            <w:shd w:val="clear" w:color="auto" w:fill="auto"/>
            <w:noWrap/>
            <w:vAlign w:val="center"/>
            <w:hideMark/>
          </w:tcPr>
          <w:p w14:paraId="3253E54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83</w:t>
            </w:r>
          </w:p>
        </w:tc>
        <w:tc>
          <w:tcPr>
            <w:tcW w:w="793" w:type="dxa"/>
            <w:shd w:val="clear" w:color="auto" w:fill="auto"/>
            <w:noWrap/>
            <w:vAlign w:val="center"/>
            <w:hideMark/>
          </w:tcPr>
          <w:p w14:paraId="578F9E3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3BB5CAD9" w14:textId="4D4D9EF6"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RS-SLD</w:t>
            </w:r>
          </w:p>
        </w:tc>
        <w:tc>
          <w:tcPr>
            <w:tcW w:w="3061" w:type="dxa"/>
            <w:shd w:val="clear" w:color="auto" w:fill="auto"/>
            <w:noWrap/>
            <w:vAlign w:val="center"/>
            <w:hideMark/>
          </w:tcPr>
          <w:p w14:paraId="4833AE0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46,X,-Y,+8[1]/45,X,-Y[5]/46,XY[13]</w:t>
            </w:r>
          </w:p>
        </w:tc>
        <w:tc>
          <w:tcPr>
            <w:tcW w:w="1412" w:type="dxa"/>
            <w:shd w:val="clear" w:color="auto" w:fill="auto"/>
            <w:noWrap/>
            <w:vAlign w:val="center"/>
            <w:hideMark/>
          </w:tcPr>
          <w:p w14:paraId="01A7985D" w14:textId="1D23D303"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Intermediate</w:t>
            </w:r>
            <w:proofErr w:type="spellEnd"/>
          </w:p>
        </w:tc>
        <w:tc>
          <w:tcPr>
            <w:tcW w:w="851" w:type="dxa"/>
            <w:shd w:val="clear" w:color="auto" w:fill="auto"/>
            <w:noWrap/>
            <w:vAlign w:val="center"/>
            <w:hideMark/>
          </w:tcPr>
          <w:p w14:paraId="158CD12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4149FF33" w14:textId="77777777" w:rsidTr="00C26E1B">
        <w:trPr>
          <w:cantSplit/>
          <w:trHeight w:val="310"/>
          <w:jc w:val="center"/>
        </w:trPr>
        <w:tc>
          <w:tcPr>
            <w:tcW w:w="835" w:type="dxa"/>
            <w:shd w:val="clear" w:color="auto" w:fill="auto"/>
            <w:noWrap/>
            <w:vAlign w:val="center"/>
            <w:hideMark/>
          </w:tcPr>
          <w:p w14:paraId="7E285FB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#21</w:t>
            </w:r>
          </w:p>
        </w:tc>
        <w:tc>
          <w:tcPr>
            <w:tcW w:w="856" w:type="dxa"/>
            <w:shd w:val="clear" w:color="auto" w:fill="auto"/>
            <w:noWrap/>
            <w:vAlign w:val="center"/>
            <w:hideMark/>
          </w:tcPr>
          <w:p w14:paraId="6DEDCCA5"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60</w:t>
            </w:r>
          </w:p>
        </w:tc>
        <w:tc>
          <w:tcPr>
            <w:tcW w:w="793" w:type="dxa"/>
            <w:shd w:val="clear" w:color="auto" w:fill="auto"/>
            <w:noWrap/>
            <w:vAlign w:val="center"/>
            <w:hideMark/>
          </w:tcPr>
          <w:p w14:paraId="56D0C0D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2183BFEB" w14:textId="2F6E609B"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RS-MLD</w:t>
            </w:r>
          </w:p>
        </w:tc>
        <w:tc>
          <w:tcPr>
            <w:tcW w:w="3061" w:type="dxa"/>
            <w:shd w:val="clear" w:color="auto" w:fill="auto"/>
            <w:noWrap/>
            <w:vAlign w:val="center"/>
            <w:hideMark/>
          </w:tcPr>
          <w:p w14:paraId="566667D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46,XX[20]</w:t>
            </w:r>
          </w:p>
        </w:tc>
        <w:tc>
          <w:tcPr>
            <w:tcW w:w="1412" w:type="dxa"/>
            <w:shd w:val="clear" w:color="auto" w:fill="auto"/>
            <w:noWrap/>
            <w:vAlign w:val="center"/>
            <w:hideMark/>
          </w:tcPr>
          <w:p w14:paraId="31AAC2A1" w14:textId="00C01B1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7EF9694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5FBC8E7D" w14:textId="77777777" w:rsidTr="00C26E1B">
        <w:trPr>
          <w:cantSplit/>
          <w:trHeight w:val="310"/>
          <w:jc w:val="center"/>
        </w:trPr>
        <w:tc>
          <w:tcPr>
            <w:tcW w:w="835" w:type="dxa"/>
            <w:shd w:val="clear" w:color="auto" w:fill="auto"/>
            <w:noWrap/>
            <w:vAlign w:val="center"/>
            <w:hideMark/>
          </w:tcPr>
          <w:p w14:paraId="4ED018F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#22</w:t>
            </w:r>
          </w:p>
        </w:tc>
        <w:tc>
          <w:tcPr>
            <w:tcW w:w="856" w:type="dxa"/>
            <w:shd w:val="clear" w:color="auto" w:fill="auto"/>
            <w:noWrap/>
            <w:vAlign w:val="center"/>
            <w:hideMark/>
          </w:tcPr>
          <w:p w14:paraId="205AF34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91</w:t>
            </w:r>
          </w:p>
        </w:tc>
        <w:tc>
          <w:tcPr>
            <w:tcW w:w="793" w:type="dxa"/>
            <w:shd w:val="clear" w:color="auto" w:fill="auto"/>
            <w:noWrap/>
            <w:vAlign w:val="center"/>
            <w:hideMark/>
          </w:tcPr>
          <w:p w14:paraId="5C34D1E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71663BB9" w14:textId="68DF5529"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MDS-EB-1</w:t>
            </w:r>
          </w:p>
        </w:tc>
        <w:tc>
          <w:tcPr>
            <w:tcW w:w="3061" w:type="dxa"/>
            <w:shd w:val="clear" w:color="auto" w:fill="auto"/>
            <w:noWrap/>
            <w:vAlign w:val="center"/>
            <w:hideMark/>
          </w:tcPr>
          <w:p w14:paraId="7A0E251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45,X,-Y[14]/46,XY[6]</w:t>
            </w:r>
          </w:p>
        </w:tc>
        <w:tc>
          <w:tcPr>
            <w:tcW w:w="1412" w:type="dxa"/>
            <w:shd w:val="clear" w:color="auto" w:fill="auto"/>
            <w:noWrap/>
            <w:vAlign w:val="center"/>
            <w:hideMark/>
          </w:tcPr>
          <w:p w14:paraId="0BB29B96" w14:textId="113B47CC"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High</w:t>
            </w:r>
          </w:p>
        </w:tc>
        <w:tc>
          <w:tcPr>
            <w:tcW w:w="851" w:type="dxa"/>
            <w:shd w:val="clear" w:color="auto" w:fill="auto"/>
            <w:noWrap/>
            <w:vAlign w:val="center"/>
            <w:hideMark/>
          </w:tcPr>
          <w:p w14:paraId="5E07791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w:t>
            </w:r>
          </w:p>
        </w:tc>
      </w:tr>
      <w:tr w:rsidR="009C752C" w:rsidRPr="000E126B" w14:paraId="189FC84A" w14:textId="77777777" w:rsidTr="00C26E1B">
        <w:trPr>
          <w:cantSplit/>
          <w:trHeight w:val="310"/>
          <w:jc w:val="center"/>
        </w:trPr>
        <w:tc>
          <w:tcPr>
            <w:tcW w:w="835" w:type="dxa"/>
            <w:shd w:val="clear" w:color="auto" w:fill="auto"/>
            <w:noWrap/>
            <w:vAlign w:val="center"/>
            <w:hideMark/>
          </w:tcPr>
          <w:p w14:paraId="5FB3414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#23</w:t>
            </w:r>
          </w:p>
        </w:tc>
        <w:tc>
          <w:tcPr>
            <w:tcW w:w="856" w:type="dxa"/>
            <w:shd w:val="clear" w:color="auto" w:fill="auto"/>
            <w:noWrap/>
            <w:vAlign w:val="center"/>
            <w:hideMark/>
          </w:tcPr>
          <w:p w14:paraId="7ADC21E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67</w:t>
            </w:r>
          </w:p>
        </w:tc>
        <w:tc>
          <w:tcPr>
            <w:tcW w:w="793" w:type="dxa"/>
            <w:shd w:val="clear" w:color="auto" w:fill="auto"/>
            <w:noWrap/>
            <w:vAlign w:val="center"/>
            <w:hideMark/>
          </w:tcPr>
          <w:p w14:paraId="6A0D5DF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1DDB2F8A" w14:textId="6AC3741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MDS-EB-2</w:t>
            </w:r>
          </w:p>
        </w:tc>
        <w:tc>
          <w:tcPr>
            <w:tcW w:w="3061" w:type="dxa"/>
            <w:shd w:val="clear" w:color="auto" w:fill="auto"/>
            <w:noWrap/>
            <w:vAlign w:val="center"/>
            <w:hideMark/>
          </w:tcPr>
          <w:p w14:paraId="7CBB944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43,XY,-5,der(13;14)(q10;q10),add(15)(p10),add(16)(q24),-17,add(17)(p13),-18,+mar[cp14]</w:t>
            </w:r>
          </w:p>
        </w:tc>
        <w:tc>
          <w:tcPr>
            <w:tcW w:w="1412" w:type="dxa"/>
            <w:shd w:val="clear" w:color="auto" w:fill="auto"/>
            <w:noWrap/>
            <w:vAlign w:val="center"/>
            <w:hideMark/>
          </w:tcPr>
          <w:p w14:paraId="43353FA4" w14:textId="4D939402"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high</w:t>
            </w:r>
            <w:proofErr w:type="spellEnd"/>
          </w:p>
        </w:tc>
        <w:tc>
          <w:tcPr>
            <w:tcW w:w="851" w:type="dxa"/>
            <w:shd w:val="clear" w:color="auto" w:fill="auto"/>
            <w:noWrap/>
            <w:vAlign w:val="center"/>
            <w:hideMark/>
          </w:tcPr>
          <w:p w14:paraId="6CD73F2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15</w:t>
            </w:r>
          </w:p>
        </w:tc>
      </w:tr>
      <w:tr w:rsidR="009C752C" w:rsidRPr="000E126B" w14:paraId="032FEA09" w14:textId="77777777" w:rsidTr="00C26E1B">
        <w:trPr>
          <w:cantSplit/>
          <w:trHeight w:val="310"/>
          <w:jc w:val="center"/>
        </w:trPr>
        <w:tc>
          <w:tcPr>
            <w:tcW w:w="835" w:type="dxa"/>
            <w:shd w:val="clear" w:color="auto" w:fill="auto"/>
            <w:noWrap/>
            <w:vAlign w:val="center"/>
            <w:hideMark/>
          </w:tcPr>
          <w:p w14:paraId="44D38D08"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#25</w:t>
            </w:r>
          </w:p>
        </w:tc>
        <w:tc>
          <w:tcPr>
            <w:tcW w:w="856" w:type="dxa"/>
            <w:shd w:val="clear" w:color="auto" w:fill="auto"/>
            <w:noWrap/>
            <w:vAlign w:val="center"/>
            <w:hideMark/>
          </w:tcPr>
          <w:p w14:paraId="02D6570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79</w:t>
            </w:r>
          </w:p>
        </w:tc>
        <w:tc>
          <w:tcPr>
            <w:tcW w:w="793" w:type="dxa"/>
            <w:shd w:val="clear" w:color="auto" w:fill="auto"/>
            <w:noWrap/>
            <w:vAlign w:val="center"/>
            <w:hideMark/>
          </w:tcPr>
          <w:p w14:paraId="73D6842E"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799DF97" w14:textId="0B7B30A3"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MDS-EB-1</w:t>
            </w:r>
          </w:p>
        </w:tc>
        <w:tc>
          <w:tcPr>
            <w:tcW w:w="3061" w:type="dxa"/>
            <w:shd w:val="clear" w:color="auto" w:fill="auto"/>
            <w:noWrap/>
            <w:vAlign w:val="center"/>
            <w:hideMark/>
          </w:tcPr>
          <w:p w14:paraId="3523464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46,XY[21]</w:t>
            </w:r>
          </w:p>
        </w:tc>
        <w:tc>
          <w:tcPr>
            <w:tcW w:w="1412" w:type="dxa"/>
            <w:shd w:val="clear" w:color="auto" w:fill="auto"/>
            <w:noWrap/>
            <w:vAlign w:val="center"/>
            <w:hideMark/>
          </w:tcPr>
          <w:p w14:paraId="254AC70A" w14:textId="2F1AABE5"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High</w:t>
            </w:r>
          </w:p>
        </w:tc>
        <w:tc>
          <w:tcPr>
            <w:tcW w:w="851" w:type="dxa"/>
            <w:shd w:val="clear" w:color="auto" w:fill="auto"/>
            <w:noWrap/>
            <w:vAlign w:val="center"/>
            <w:hideMark/>
          </w:tcPr>
          <w:p w14:paraId="40C2908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w:t>
            </w:r>
          </w:p>
        </w:tc>
      </w:tr>
      <w:tr w:rsidR="009C752C" w:rsidRPr="000E126B" w14:paraId="4C034193" w14:textId="77777777" w:rsidTr="00C26E1B">
        <w:trPr>
          <w:cantSplit/>
          <w:trHeight w:val="310"/>
          <w:jc w:val="center"/>
        </w:trPr>
        <w:tc>
          <w:tcPr>
            <w:tcW w:w="835" w:type="dxa"/>
            <w:shd w:val="clear" w:color="auto" w:fill="auto"/>
            <w:noWrap/>
            <w:vAlign w:val="center"/>
            <w:hideMark/>
          </w:tcPr>
          <w:p w14:paraId="6031FDF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#26</w:t>
            </w:r>
          </w:p>
        </w:tc>
        <w:tc>
          <w:tcPr>
            <w:tcW w:w="856" w:type="dxa"/>
            <w:shd w:val="clear" w:color="auto" w:fill="auto"/>
            <w:noWrap/>
            <w:vAlign w:val="center"/>
            <w:hideMark/>
          </w:tcPr>
          <w:p w14:paraId="78E8A40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0FE9935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0EC60836"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5E35BB6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4E63830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5AA6CC9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1919000A" w14:textId="77777777" w:rsidTr="00C26E1B">
        <w:trPr>
          <w:cantSplit/>
          <w:trHeight w:val="310"/>
          <w:jc w:val="center"/>
        </w:trPr>
        <w:tc>
          <w:tcPr>
            <w:tcW w:w="835" w:type="dxa"/>
            <w:shd w:val="clear" w:color="auto" w:fill="auto"/>
            <w:noWrap/>
            <w:vAlign w:val="center"/>
            <w:hideMark/>
          </w:tcPr>
          <w:p w14:paraId="33F78F4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#27</w:t>
            </w:r>
          </w:p>
        </w:tc>
        <w:tc>
          <w:tcPr>
            <w:tcW w:w="856" w:type="dxa"/>
            <w:shd w:val="clear" w:color="auto" w:fill="auto"/>
            <w:noWrap/>
            <w:vAlign w:val="center"/>
            <w:hideMark/>
          </w:tcPr>
          <w:p w14:paraId="3B3F64D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94</w:t>
            </w:r>
          </w:p>
        </w:tc>
        <w:tc>
          <w:tcPr>
            <w:tcW w:w="793" w:type="dxa"/>
            <w:shd w:val="clear" w:color="auto" w:fill="auto"/>
            <w:noWrap/>
            <w:vAlign w:val="center"/>
            <w:hideMark/>
          </w:tcPr>
          <w:p w14:paraId="0A0C56B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166840D8" w14:textId="3F47D696"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 del(5q)</w:t>
            </w:r>
          </w:p>
        </w:tc>
        <w:tc>
          <w:tcPr>
            <w:tcW w:w="3061" w:type="dxa"/>
            <w:shd w:val="clear" w:color="auto" w:fill="auto"/>
            <w:noWrap/>
            <w:vAlign w:val="center"/>
            <w:hideMark/>
          </w:tcPr>
          <w:p w14:paraId="388C4A14"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46,XX,del(5)(q13q33)[9]/46,XX[24]</w:t>
            </w:r>
          </w:p>
        </w:tc>
        <w:tc>
          <w:tcPr>
            <w:tcW w:w="1412" w:type="dxa"/>
            <w:shd w:val="clear" w:color="auto" w:fill="auto"/>
            <w:noWrap/>
            <w:vAlign w:val="center"/>
            <w:hideMark/>
          </w:tcPr>
          <w:p w14:paraId="7902B029" w14:textId="05EBB31A"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772D1F5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7BF819BF" w14:textId="77777777" w:rsidTr="00C26E1B">
        <w:trPr>
          <w:cantSplit/>
          <w:trHeight w:val="310"/>
          <w:jc w:val="center"/>
        </w:trPr>
        <w:tc>
          <w:tcPr>
            <w:tcW w:w="835" w:type="dxa"/>
            <w:shd w:val="clear" w:color="auto" w:fill="auto"/>
            <w:noWrap/>
            <w:vAlign w:val="center"/>
            <w:hideMark/>
          </w:tcPr>
          <w:p w14:paraId="6F233D9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#28</w:t>
            </w:r>
          </w:p>
        </w:tc>
        <w:tc>
          <w:tcPr>
            <w:tcW w:w="856" w:type="dxa"/>
            <w:shd w:val="clear" w:color="auto" w:fill="auto"/>
            <w:noWrap/>
            <w:vAlign w:val="center"/>
            <w:hideMark/>
          </w:tcPr>
          <w:p w14:paraId="35FEF8B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119942B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3FA0B74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13A3E80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12080D3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59F08A5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6A12B2DB" w14:textId="77777777" w:rsidTr="00C26E1B">
        <w:trPr>
          <w:cantSplit/>
          <w:trHeight w:val="310"/>
          <w:jc w:val="center"/>
        </w:trPr>
        <w:tc>
          <w:tcPr>
            <w:tcW w:w="835" w:type="dxa"/>
            <w:shd w:val="clear" w:color="auto" w:fill="auto"/>
            <w:noWrap/>
            <w:vAlign w:val="center"/>
            <w:hideMark/>
          </w:tcPr>
          <w:p w14:paraId="7800B50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#29</w:t>
            </w:r>
          </w:p>
        </w:tc>
        <w:tc>
          <w:tcPr>
            <w:tcW w:w="856" w:type="dxa"/>
            <w:shd w:val="clear" w:color="auto" w:fill="auto"/>
            <w:noWrap/>
            <w:vAlign w:val="center"/>
            <w:hideMark/>
          </w:tcPr>
          <w:p w14:paraId="4E2E15D3"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59082DB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29CEE58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0148454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4C96C1CF"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4E95F632"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56EDD7D7" w14:textId="77777777" w:rsidTr="00C26E1B">
        <w:trPr>
          <w:cantSplit/>
          <w:trHeight w:val="310"/>
          <w:jc w:val="center"/>
        </w:trPr>
        <w:tc>
          <w:tcPr>
            <w:tcW w:w="835" w:type="dxa"/>
            <w:shd w:val="clear" w:color="auto" w:fill="auto"/>
            <w:noWrap/>
            <w:vAlign w:val="center"/>
            <w:hideMark/>
          </w:tcPr>
          <w:p w14:paraId="6A645B7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#30</w:t>
            </w:r>
          </w:p>
        </w:tc>
        <w:tc>
          <w:tcPr>
            <w:tcW w:w="856" w:type="dxa"/>
            <w:shd w:val="clear" w:color="auto" w:fill="auto"/>
            <w:noWrap/>
            <w:vAlign w:val="center"/>
            <w:hideMark/>
          </w:tcPr>
          <w:p w14:paraId="2715D14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68</w:t>
            </w:r>
          </w:p>
        </w:tc>
        <w:tc>
          <w:tcPr>
            <w:tcW w:w="793" w:type="dxa"/>
            <w:shd w:val="clear" w:color="auto" w:fill="auto"/>
            <w:noWrap/>
            <w:vAlign w:val="center"/>
            <w:hideMark/>
          </w:tcPr>
          <w:p w14:paraId="0B09691B"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0311F705" w14:textId="0521409E"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633E35D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46,XX[20]</w:t>
            </w:r>
          </w:p>
        </w:tc>
        <w:tc>
          <w:tcPr>
            <w:tcW w:w="1412" w:type="dxa"/>
            <w:shd w:val="clear" w:color="auto" w:fill="auto"/>
            <w:noWrap/>
            <w:vAlign w:val="center"/>
            <w:hideMark/>
          </w:tcPr>
          <w:p w14:paraId="64A517DB" w14:textId="41A8DEFF"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Very</w:t>
            </w:r>
            <w:proofErr w:type="spellEnd"/>
            <w:r w:rsidRPr="000E126B">
              <w:rPr>
                <w:rFonts w:ascii="Times New Roman" w:eastAsia="Times New Roman" w:hAnsi="Times New Roman" w:cs="Times New Roman"/>
                <w:sz w:val="24"/>
                <w:szCs w:val="24"/>
                <w:lang w:eastAsia="es-ES"/>
              </w:rPr>
              <w:t xml:space="preserve"> </w:t>
            </w:r>
            <w:proofErr w:type="spellStart"/>
            <w:r w:rsidRPr="000E126B">
              <w:rPr>
                <w:rFonts w:ascii="Times New Roman" w:eastAsia="Times New Roman" w:hAnsi="Times New Roman" w:cs="Times New Roman"/>
                <w:sz w:val="24"/>
                <w:szCs w:val="24"/>
                <w:lang w:eastAsia="es-ES"/>
              </w:rPr>
              <w:t>low</w:t>
            </w:r>
            <w:proofErr w:type="spellEnd"/>
          </w:p>
        </w:tc>
        <w:tc>
          <w:tcPr>
            <w:tcW w:w="851" w:type="dxa"/>
            <w:shd w:val="clear" w:color="auto" w:fill="auto"/>
            <w:noWrap/>
            <w:vAlign w:val="center"/>
            <w:hideMark/>
          </w:tcPr>
          <w:p w14:paraId="2C9122B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0</w:t>
            </w:r>
          </w:p>
        </w:tc>
      </w:tr>
      <w:tr w:rsidR="009C752C" w:rsidRPr="000E126B" w14:paraId="5F964D5E" w14:textId="77777777" w:rsidTr="00C26E1B">
        <w:trPr>
          <w:cantSplit/>
          <w:trHeight w:val="310"/>
          <w:jc w:val="center"/>
        </w:trPr>
        <w:tc>
          <w:tcPr>
            <w:tcW w:w="835" w:type="dxa"/>
            <w:shd w:val="clear" w:color="auto" w:fill="auto"/>
            <w:noWrap/>
            <w:vAlign w:val="center"/>
            <w:hideMark/>
          </w:tcPr>
          <w:p w14:paraId="7D7E3BA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#31</w:t>
            </w:r>
          </w:p>
        </w:tc>
        <w:tc>
          <w:tcPr>
            <w:tcW w:w="856" w:type="dxa"/>
            <w:shd w:val="clear" w:color="auto" w:fill="auto"/>
            <w:noWrap/>
            <w:vAlign w:val="center"/>
            <w:hideMark/>
          </w:tcPr>
          <w:p w14:paraId="6EC2783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83</w:t>
            </w:r>
          </w:p>
        </w:tc>
        <w:tc>
          <w:tcPr>
            <w:tcW w:w="793" w:type="dxa"/>
            <w:shd w:val="clear" w:color="auto" w:fill="auto"/>
            <w:noWrap/>
            <w:vAlign w:val="center"/>
            <w:hideMark/>
          </w:tcPr>
          <w:p w14:paraId="358B939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46AA53E3" w14:textId="7C571B90"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0F60F63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45,X,-Y[18]/46,XY[2]</w:t>
            </w:r>
          </w:p>
        </w:tc>
        <w:tc>
          <w:tcPr>
            <w:tcW w:w="1412" w:type="dxa"/>
            <w:shd w:val="clear" w:color="auto" w:fill="auto"/>
            <w:noWrap/>
            <w:vAlign w:val="center"/>
            <w:hideMark/>
          </w:tcPr>
          <w:p w14:paraId="15D38D01" w14:textId="6703B389"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6FD5291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w:t>
            </w:r>
          </w:p>
        </w:tc>
      </w:tr>
      <w:tr w:rsidR="009C752C" w:rsidRPr="000E126B" w14:paraId="0785ED4D" w14:textId="77777777" w:rsidTr="00C26E1B">
        <w:trPr>
          <w:cantSplit/>
          <w:trHeight w:val="310"/>
          <w:jc w:val="center"/>
        </w:trPr>
        <w:tc>
          <w:tcPr>
            <w:tcW w:w="835" w:type="dxa"/>
            <w:shd w:val="clear" w:color="auto" w:fill="auto"/>
            <w:noWrap/>
            <w:vAlign w:val="center"/>
            <w:hideMark/>
          </w:tcPr>
          <w:p w14:paraId="2422EC49"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#32</w:t>
            </w:r>
          </w:p>
        </w:tc>
        <w:tc>
          <w:tcPr>
            <w:tcW w:w="856" w:type="dxa"/>
            <w:shd w:val="clear" w:color="auto" w:fill="auto"/>
            <w:noWrap/>
            <w:vAlign w:val="center"/>
            <w:hideMark/>
          </w:tcPr>
          <w:p w14:paraId="6ACF7DE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351D77B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4686398A"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265A345B"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6D975D0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62D7AFF3"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2D901273" w14:textId="77777777" w:rsidTr="00C26E1B">
        <w:trPr>
          <w:cantSplit/>
          <w:trHeight w:val="310"/>
          <w:jc w:val="center"/>
        </w:trPr>
        <w:tc>
          <w:tcPr>
            <w:tcW w:w="835" w:type="dxa"/>
            <w:shd w:val="clear" w:color="auto" w:fill="auto"/>
            <w:noWrap/>
            <w:vAlign w:val="center"/>
            <w:hideMark/>
          </w:tcPr>
          <w:p w14:paraId="37ED454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#33</w:t>
            </w:r>
          </w:p>
        </w:tc>
        <w:tc>
          <w:tcPr>
            <w:tcW w:w="856" w:type="dxa"/>
            <w:shd w:val="clear" w:color="auto" w:fill="auto"/>
            <w:noWrap/>
            <w:vAlign w:val="center"/>
            <w:hideMark/>
          </w:tcPr>
          <w:p w14:paraId="24880911"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58</w:t>
            </w:r>
          </w:p>
        </w:tc>
        <w:tc>
          <w:tcPr>
            <w:tcW w:w="793" w:type="dxa"/>
            <w:shd w:val="clear" w:color="auto" w:fill="auto"/>
            <w:noWrap/>
            <w:vAlign w:val="center"/>
            <w:hideMark/>
          </w:tcPr>
          <w:p w14:paraId="11D09B35"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w:t>
            </w:r>
          </w:p>
        </w:tc>
        <w:tc>
          <w:tcPr>
            <w:tcW w:w="1685" w:type="dxa"/>
            <w:shd w:val="clear" w:color="auto" w:fill="auto"/>
            <w:noWrap/>
            <w:vAlign w:val="center"/>
            <w:hideMark/>
          </w:tcPr>
          <w:p w14:paraId="0ADF056B" w14:textId="49B7343F"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S</w:t>
            </w:r>
            <w:r w:rsidR="0098604F">
              <w:rPr>
                <w:rFonts w:ascii="Times New Roman" w:eastAsia="Times New Roman" w:hAnsi="Times New Roman" w:cs="Times New Roman"/>
                <w:sz w:val="24"/>
                <w:szCs w:val="24"/>
                <w:lang w:eastAsia="es-ES"/>
              </w:rPr>
              <w:t>L</w:t>
            </w:r>
            <w:r w:rsidR="00532F30" w:rsidRPr="000E126B">
              <w:rPr>
                <w:rFonts w:ascii="Times New Roman" w:eastAsia="Times New Roman" w:hAnsi="Times New Roman" w:cs="Times New Roman"/>
                <w:sz w:val="24"/>
                <w:szCs w:val="24"/>
                <w:lang w:eastAsia="es-ES"/>
              </w:rPr>
              <w:t>D</w:t>
            </w:r>
          </w:p>
        </w:tc>
        <w:tc>
          <w:tcPr>
            <w:tcW w:w="3061" w:type="dxa"/>
            <w:shd w:val="clear" w:color="auto" w:fill="auto"/>
            <w:noWrap/>
            <w:vAlign w:val="center"/>
            <w:hideMark/>
          </w:tcPr>
          <w:p w14:paraId="28DF801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46,XY,inv(2)(p23q13),del(5)(q13q32)</w:t>
            </w:r>
          </w:p>
        </w:tc>
        <w:tc>
          <w:tcPr>
            <w:tcW w:w="1412" w:type="dxa"/>
            <w:shd w:val="clear" w:color="auto" w:fill="auto"/>
            <w:noWrap/>
            <w:vAlign w:val="center"/>
            <w:hideMark/>
          </w:tcPr>
          <w:p w14:paraId="214197E6" w14:textId="66196B83"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Low</w:t>
            </w:r>
          </w:p>
        </w:tc>
        <w:tc>
          <w:tcPr>
            <w:tcW w:w="851" w:type="dxa"/>
            <w:shd w:val="clear" w:color="auto" w:fill="auto"/>
            <w:noWrap/>
            <w:vAlign w:val="center"/>
            <w:hideMark/>
          </w:tcPr>
          <w:p w14:paraId="6C6D061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1</w:t>
            </w:r>
          </w:p>
        </w:tc>
      </w:tr>
      <w:tr w:rsidR="009C752C" w:rsidRPr="000E126B" w14:paraId="641FA78D" w14:textId="77777777" w:rsidTr="00C26E1B">
        <w:trPr>
          <w:cantSplit/>
          <w:trHeight w:val="310"/>
          <w:jc w:val="center"/>
        </w:trPr>
        <w:tc>
          <w:tcPr>
            <w:tcW w:w="835" w:type="dxa"/>
            <w:shd w:val="clear" w:color="auto" w:fill="auto"/>
            <w:noWrap/>
            <w:vAlign w:val="center"/>
            <w:hideMark/>
          </w:tcPr>
          <w:p w14:paraId="0B209B20"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#34</w:t>
            </w:r>
          </w:p>
        </w:tc>
        <w:tc>
          <w:tcPr>
            <w:tcW w:w="856" w:type="dxa"/>
            <w:shd w:val="clear" w:color="auto" w:fill="auto"/>
            <w:noWrap/>
            <w:vAlign w:val="center"/>
            <w:hideMark/>
          </w:tcPr>
          <w:p w14:paraId="7CEBC9D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793" w:type="dxa"/>
            <w:shd w:val="clear" w:color="auto" w:fill="auto"/>
            <w:noWrap/>
            <w:vAlign w:val="center"/>
            <w:hideMark/>
          </w:tcPr>
          <w:p w14:paraId="7CAAB47C"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685" w:type="dxa"/>
            <w:shd w:val="clear" w:color="auto" w:fill="auto"/>
            <w:noWrap/>
            <w:vAlign w:val="center"/>
            <w:hideMark/>
          </w:tcPr>
          <w:p w14:paraId="3BDAFD98"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3061" w:type="dxa"/>
            <w:shd w:val="clear" w:color="auto" w:fill="auto"/>
            <w:noWrap/>
            <w:vAlign w:val="center"/>
            <w:hideMark/>
          </w:tcPr>
          <w:p w14:paraId="5B3F967F"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1412" w:type="dxa"/>
            <w:shd w:val="clear" w:color="auto" w:fill="auto"/>
            <w:noWrap/>
            <w:vAlign w:val="center"/>
            <w:hideMark/>
          </w:tcPr>
          <w:p w14:paraId="317D5DA7"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c>
          <w:tcPr>
            <w:tcW w:w="851" w:type="dxa"/>
            <w:shd w:val="clear" w:color="auto" w:fill="auto"/>
            <w:noWrap/>
            <w:vAlign w:val="center"/>
            <w:hideMark/>
          </w:tcPr>
          <w:p w14:paraId="317EAF81"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N/D</w:t>
            </w:r>
          </w:p>
        </w:tc>
      </w:tr>
      <w:tr w:rsidR="009C752C" w:rsidRPr="000E126B" w14:paraId="1E622F30" w14:textId="77777777" w:rsidTr="00C26E1B">
        <w:trPr>
          <w:cantSplit/>
          <w:trHeight w:val="310"/>
          <w:jc w:val="center"/>
        </w:trPr>
        <w:tc>
          <w:tcPr>
            <w:tcW w:w="835" w:type="dxa"/>
            <w:shd w:val="clear" w:color="auto" w:fill="auto"/>
            <w:noWrap/>
            <w:vAlign w:val="center"/>
            <w:hideMark/>
          </w:tcPr>
          <w:p w14:paraId="2D6BB533"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#35</w:t>
            </w:r>
          </w:p>
        </w:tc>
        <w:tc>
          <w:tcPr>
            <w:tcW w:w="856" w:type="dxa"/>
            <w:shd w:val="clear" w:color="auto" w:fill="auto"/>
            <w:noWrap/>
            <w:vAlign w:val="center"/>
            <w:hideMark/>
          </w:tcPr>
          <w:p w14:paraId="18132B5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68</w:t>
            </w:r>
          </w:p>
        </w:tc>
        <w:tc>
          <w:tcPr>
            <w:tcW w:w="793" w:type="dxa"/>
            <w:shd w:val="clear" w:color="auto" w:fill="auto"/>
            <w:noWrap/>
            <w:vAlign w:val="center"/>
            <w:hideMark/>
          </w:tcPr>
          <w:p w14:paraId="32734D5A"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F</w:t>
            </w:r>
          </w:p>
        </w:tc>
        <w:tc>
          <w:tcPr>
            <w:tcW w:w="1685" w:type="dxa"/>
            <w:shd w:val="clear" w:color="auto" w:fill="auto"/>
            <w:noWrap/>
            <w:vAlign w:val="center"/>
            <w:hideMark/>
          </w:tcPr>
          <w:p w14:paraId="0C6B42E0" w14:textId="3E6EF15A"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MDS-</w:t>
            </w:r>
            <w:r w:rsidR="00532F30" w:rsidRPr="000E126B">
              <w:rPr>
                <w:rFonts w:ascii="Times New Roman" w:eastAsia="Times New Roman" w:hAnsi="Times New Roman" w:cs="Times New Roman"/>
                <w:sz w:val="24"/>
                <w:szCs w:val="24"/>
                <w:lang w:eastAsia="es-ES"/>
              </w:rPr>
              <w:t>MLD</w:t>
            </w:r>
          </w:p>
        </w:tc>
        <w:tc>
          <w:tcPr>
            <w:tcW w:w="3061" w:type="dxa"/>
            <w:shd w:val="clear" w:color="auto" w:fill="auto"/>
            <w:noWrap/>
            <w:vAlign w:val="center"/>
            <w:hideMark/>
          </w:tcPr>
          <w:p w14:paraId="09F1424D"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46,XX,del(9)(q22)[11]/46,XX[2]</w:t>
            </w:r>
          </w:p>
        </w:tc>
        <w:tc>
          <w:tcPr>
            <w:tcW w:w="1412" w:type="dxa"/>
            <w:shd w:val="clear" w:color="auto" w:fill="auto"/>
            <w:noWrap/>
            <w:vAlign w:val="center"/>
            <w:hideMark/>
          </w:tcPr>
          <w:p w14:paraId="07893CEC" w14:textId="247A9995" w:rsidR="009C752C" w:rsidRPr="000E126B" w:rsidRDefault="00532F30" w:rsidP="00D117DC">
            <w:pPr>
              <w:spacing w:after="0" w:line="240" w:lineRule="auto"/>
              <w:jc w:val="center"/>
              <w:rPr>
                <w:rFonts w:ascii="Times New Roman" w:eastAsia="Times New Roman" w:hAnsi="Times New Roman" w:cs="Times New Roman"/>
                <w:sz w:val="24"/>
                <w:szCs w:val="24"/>
                <w:lang w:eastAsia="es-ES"/>
              </w:rPr>
            </w:pPr>
            <w:proofErr w:type="spellStart"/>
            <w:r w:rsidRPr="000E126B">
              <w:rPr>
                <w:rFonts w:ascii="Times New Roman" w:eastAsia="Times New Roman" w:hAnsi="Times New Roman" w:cs="Times New Roman"/>
                <w:sz w:val="24"/>
                <w:szCs w:val="24"/>
                <w:lang w:eastAsia="es-ES"/>
              </w:rPr>
              <w:t>Intermediate</w:t>
            </w:r>
            <w:proofErr w:type="spellEnd"/>
          </w:p>
        </w:tc>
        <w:tc>
          <w:tcPr>
            <w:tcW w:w="851" w:type="dxa"/>
            <w:shd w:val="clear" w:color="auto" w:fill="auto"/>
            <w:noWrap/>
            <w:vAlign w:val="center"/>
            <w:hideMark/>
          </w:tcPr>
          <w:p w14:paraId="36F2DF02"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0</w:t>
            </w:r>
          </w:p>
        </w:tc>
      </w:tr>
      <w:tr w:rsidR="009C752C" w:rsidRPr="000E126B" w14:paraId="70BFFD57" w14:textId="77777777" w:rsidTr="00C26E1B">
        <w:trPr>
          <w:cantSplit/>
          <w:trHeight w:val="310"/>
          <w:jc w:val="center"/>
        </w:trPr>
        <w:tc>
          <w:tcPr>
            <w:tcW w:w="835" w:type="dxa"/>
            <w:shd w:val="clear" w:color="auto" w:fill="auto"/>
            <w:noWrap/>
            <w:vAlign w:val="center"/>
            <w:hideMark/>
          </w:tcPr>
          <w:p w14:paraId="37B907A6"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#36</w:t>
            </w:r>
          </w:p>
        </w:tc>
        <w:tc>
          <w:tcPr>
            <w:tcW w:w="856" w:type="dxa"/>
            <w:shd w:val="clear" w:color="auto" w:fill="auto"/>
            <w:noWrap/>
            <w:vAlign w:val="center"/>
            <w:hideMark/>
          </w:tcPr>
          <w:p w14:paraId="5067428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75</w:t>
            </w:r>
          </w:p>
        </w:tc>
        <w:tc>
          <w:tcPr>
            <w:tcW w:w="793" w:type="dxa"/>
            <w:shd w:val="clear" w:color="auto" w:fill="auto"/>
            <w:noWrap/>
            <w:vAlign w:val="center"/>
            <w:hideMark/>
          </w:tcPr>
          <w:p w14:paraId="246FD2A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F</w:t>
            </w:r>
          </w:p>
        </w:tc>
        <w:tc>
          <w:tcPr>
            <w:tcW w:w="1685" w:type="dxa"/>
            <w:shd w:val="clear" w:color="auto" w:fill="auto"/>
            <w:noWrap/>
            <w:vAlign w:val="center"/>
            <w:hideMark/>
          </w:tcPr>
          <w:p w14:paraId="70F0ADC0" w14:textId="7E2B6960"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5C46863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46,XX,-5,-14,+mar1,+mar2[16]/45,XX,del(5)(q13q33),-6[2]/46,XX[8]</w:t>
            </w:r>
          </w:p>
        </w:tc>
        <w:tc>
          <w:tcPr>
            <w:tcW w:w="1412" w:type="dxa"/>
            <w:shd w:val="clear" w:color="auto" w:fill="auto"/>
            <w:noWrap/>
            <w:vAlign w:val="center"/>
            <w:hideMark/>
          </w:tcPr>
          <w:p w14:paraId="18983311" w14:textId="3BC21217"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High</w:t>
            </w:r>
          </w:p>
        </w:tc>
        <w:tc>
          <w:tcPr>
            <w:tcW w:w="851" w:type="dxa"/>
            <w:shd w:val="clear" w:color="auto" w:fill="auto"/>
            <w:noWrap/>
            <w:vAlign w:val="center"/>
            <w:hideMark/>
          </w:tcPr>
          <w:p w14:paraId="21EBDE68"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1</w:t>
            </w:r>
          </w:p>
        </w:tc>
      </w:tr>
      <w:tr w:rsidR="009C752C" w:rsidRPr="000E126B" w14:paraId="4EF42F62" w14:textId="77777777" w:rsidTr="00C26E1B">
        <w:trPr>
          <w:cantSplit/>
          <w:trHeight w:val="310"/>
          <w:jc w:val="center"/>
        </w:trPr>
        <w:tc>
          <w:tcPr>
            <w:tcW w:w="835" w:type="dxa"/>
            <w:shd w:val="clear" w:color="auto" w:fill="auto"/>
            <w:noWrap/>
            <w:vAlign w:val="center"/>
            <w:hideMark/>
          </w:tcPr>
          <w:p w14:paraId="1066F057"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#37</w:t>
            </w:r>
          </w:p>
        </w:tc>
        <w:tc>
          <w:tcPr>
            <w:tcW w:w="856" w:type="dxa"/>
            <w:shd w:val="clear" w:color="auto" w:fill="auto"/>
            <w:noWrap/>
            <w:vAlign w:val="center"/>
            <w:hideMark/>
          </w:tcPr>
          <w:p w14:paraId="581EE54A"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83</w:t>
            </w:r>
          </w:p>
        </w:tc>
        <w:tc>
          <w:tcPr>
            <w:tcW w:w="793" w:type="dxa"/>
            <w:shd w:val="clear" w:color="auto" w:fill="auto"/>
            <w:noWrap/>
            <w:vAlign w:val="center"/>
            <w:hideMark/>
          </w:tcPr>
          <w:p w14:paraId="344F1DC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F</w:t>
            </w:r>
          </w:p>
        </w:tc>
        <w:tc>
          <w:tcPr>
            <w:tcW w:w="1685" w:type="dxa"/>
            <w:shd w:val="clear" w:color="auto" w:fill="auto"/>
            <w:noWrap/>
            <w:vAlign w:val="center"/>
            <w:hideMark/>
          </w:tcPr>
          <w:p w14:paraId="5A352EBB" w14:textId="48520CFF"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MDS-EB-1</w:t>
            </w:r>
          </w:p>
        </w:tc>
        <w:tc>
          <w:tcPr>
            <w:tcW w:w="3061" w:type="dxa"/>
            <w:shd w:val="clear" w:color="auto" w:fill="auto"/>
            <w:noWrap/>
            <w:vAlign w:val="center"/>
            <w:hideMark/>
          </w:tcPr>
          <w:p w14:paraId="454EAFEC"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del(7)(q22q31)</w:t>
            </w:r>
          </w:p>
        </w:tc>
        <w:tc>
          <w:tcPr>
            <w:tcW w:w="1412" w:type="dxa"/>
            <w:shd w:val="clear" w:color="auto" w:fill="auto"/>
            <w:noWrap/>
            <w:vAlign w:val="center"/>
            <w:hideMark/>
          </w:tcPr>
          <w:p w14:paraId="76BFD177" w14:textId="166FF282"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Very</w:t>
            </w:r>
            <w:proofErr w:type="spellEnd"/>
            <w:r w:rsidRPr="000E126B">
              <w:rPr>
                <w:rFonts w:ascii="Times New Roman" w:eastAsia="Times New Roman" w:hAnsi="Times New Roman" w:cs="Times New Roman"/>
                <w:color w:val="000000"/>
                <w:sz w:val="24"/>
                <w:szCs w:val="24"/>
                <w:lang w:eastAsia="es-ES"/>
              </w:rPr>
              <w:t xml:space="preserve"> </w:t>
            </w:r>
            <w:proofErr w:type="spellStart"/>
            <w:r w:rsidRPr="000E126B">
              <w:rPr>
                <w:rFonts w:ascii="Times New Roman" w:eastAsia="Times New Roman" w:hAnsi="Times New Roman" w:cs="Times New Roman"/>
                <w:color w:val="000000"/>
                <w:sz w:val="24"/>
                <w:szCs w:val="24"/>
                <w:lang w:eastAsia="es-ES"/>
              </w:rPr>
              <w:t>high</w:t>
            </w:r>
            <w:proofErr w:type="spellEnd"/>
          </w:p>
        </w:tc>
        <w:tc>
          <w:tcPr>
            <w:tcW w:w="851" w:type="dxa"/>
            <w:shd w:val="clear" w:color="auto" w:fill="auto"/>
            <w:noWrap/>
            <w:vAlign w:val="center"/>
            <w:hideMark/>
          </w:tcPr>
          <w:p w14:paraId="37D3AF2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5</w:t>
            </w:r>
          </w:p>
        </w:tc>
      </w:tr>
      <w:tr w:rsidR="009C752C" w:rsidRPr="000E126B" w14:paraId="420CB24A" w14:textId="77777777" w:rsidTr="00C26E1B">
        <w:trPr>
          <w:cantSplit/>
          <w:trHeight w:val="310"/>
          <w:jc w:val="center"/>
        </w:trPr>
        <w:tc>
          <w:tcPr>
            <w:tcW w:w="835" w:type="dxa"/>
            <w:shd w:val="clear" w:color="auto" w:fill="auto"/>
            <w:noWrap/>
            <w:vAlign w:val="center"/>
            <w:hideMark/>
          </w:tcPr>
          <w:p w14:paraId="08CA9ADF"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#38</w:t>
            </w:r>
          </w:p>
        </w:tc>
        <w:tc>
          <w:tcPr>
            <w:tcW w:w="856" w:type="dxa"/>
            <w:shd w:val="clear" w:color="auto" w:fill="auto"/>
            <w:noWrap/>
            <w:vAlign w:val="center"/>
            <w:hideMark/>
          </w:tcPr>
          <w:p w14:paraId="5FA40F70"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30</w:t>
            </w:r>
          </w:p>
        </w:tc>
        <w:tc>
          <w:tcPr>
            <w:tcW w:w="793" w:type="dxa"/>
            <w:shd w:val="clear" w:color="auto" w:fill="auto"/>
            <w:noWrap/>
            <w:vAlign w:val="center"/>
            <w:hideMark/>
          </w:tcPr>
          <w:p w14:paraId="33F11EE5"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F</w:t>
            </w:r>
          </w:p>
        </w:tc>
        <w:tc>
          <w:tcPr>
            <w:tcW w:w="1685" w:type="dxa"/>
            <w:shd w:val="clear" w:color="auto" w:fill="auto"/>
            <w:noWrap/>
            <w:vAlign w:val="center"/>
            <w:hideMark/>
          </w:tcPr>
          <w:p w14:paraId="443AFD8D" w14:textId="394357BB"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w:t>
            </w:r>
            <w:r w:rsidR="00532F30" w:rsidRPr="000E126B">
              <w:rPr>
                <w:rFonts w:ascii="Times New Roman" w:eastAsia="Times New Roman" w:hAnsi="Times New Roman" w:cs="Times New Roman"/>
                <w:color w:val="000000"/>
                <w:sz w:val="24"/>
                <w:szCs w:val="24"/>
                <w:lang w:eastAsia="es-ES"/>
              </w:rPr>
              <w:t>MLD</w:t>
            </w:r>
          </w:p>
        </w:tc>
        <w:tc>
          <w:tcPr>
            <w:tcW w:w="3061" w:type="dxa"/>
            <w:shd w:val="clear" w:color="auto" w:fill="auto"/>
            <w:noWrap/>
            <w:vAlign w:val="center"/>
            <w:hideMark/>
          </w:tcPr>
          <w:p w14:paraId="261DD334"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46,XX[20]</w:t>
            </w:r>
          </w:p>
        </w:tc>
        <w:tc>
          <w:tcPr>
            <w:tcW w:w="1412" w:type="dxa"/>
            <w:shd w:val="clear" w:color="auto" w:fill="auto"/>
            <w:noWrap/>
            <w:vAlign w:val="center"/>
            <w:hideMark/>
          </w:tcPr>
          <w:p w14:paraId="613C4895" w14:textId="127E44C7"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Very</w:t>
            </w:r>
            <w:proofErr w:type="spellEnd"/>
            <w:r w:rsidRPr="000E126B">
              <w:rPr>
                <w:rFonts w:ascii="Times New Roman" w:eastAsia="Times New Roman" w:hAnsi="Times New Roman" w:cs="Times New Roman"/>
                <w:color w:val="000000"/>
                <w:sz w:val="24"/>
                <w:szCs w:val="24"/>
                <w:lang w:eastAsia="es-ES"/>
              </w:rPr>
              <w:t xml:space="preserve"> </w:t>
            </w:r>
            <w:proofErr w:type="spellStart"/>
            <w:r w:rsidRPr="000E126B">
              <w:rPr>
                <w:rFonts w:ascii="Times New Roman" w:eastAsia="Times New Roman" w:hAnsi="Times New Roman" w:cs="Times New Roman"/>
                <w:color w:val="000000"/>
                <w:sz w:val="24"/>
                <w:szCs w:val="24"/>
                <w:lang w:eastAsia="es-ES"/>
              </w:rPr>
              <w:t>low</w:t>
            </w:r>
            <w:proofErr w:type="spellEnd"/>
          </w:p>
        </w:tc>
        <w:tc>
          <w:tcPr>
            <w:tcW w:w="851" w:type="dxa"/>
            <w:shd w:val="clear" w:color="auto" w:fill="auto"/>
            <w:noWrap/>
            <w:vAlign w:val="center"/>
            <w:hideMark/>
          </w:tcPr>
          <w:p w14:paraId="60B95C09"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2</w:t>
            </w:r>
          </w:p>
        </w:tc>
      </w:tr>
      <w:tr w:rsidR="009C752C" w:rsidRPr="000E126B" w14:paraId="78428442" w14:textId="77777777" w:rsidTr="00C26E1B">
        <w:trPr>
          <w:cantSplit/>
          <w:trHeight w:val="310"/>
          <w:jc w:val="center"/>
        </w:trPr>
        <w:tc>
          <w:tcPr>
            <w:tcW w:w="835" w:type="dxa"/>
            <w:shd w:val="clear" w:color="auto" w:fill="auto"/>
            <w:noWrap/>
            <w:vAlign w:val="center"/>
            <w:hideMark/>
          </w:tcPr>
          <w:p w14:paraId="7C20A5BC" w14:textId="77777777" w:rsidR="009C752C" w:rsidRPr="000E126B" w:rsidRDefault="009C752C" w:rsidP="00D117DC">
            <w:pPr>
              <w:spacing w:after="0" w:line="240" w:lineRule="auto"/>
              <w:jc w:val="center"/>
              <w:rPr>
                <w:rFonts w:ascii="Times New Roman" w:eastAsia="Times New Roman" w:hAnsi="Times New Roman" w:cs="Times New Roman"/>
                <w:sz w:val="24"/>
                <w:szCs w:val="24"/>
                <w:lang w:eastAsia="es-ES"/>
              </w:rPr>
            </w:pPr>
            <w:r w:rsidRPr="000E126B">
              <w:rPr>
                <w:rFonts w:ascii="Times New Roman" w:eastAsia="Times New Roman" w:hAnsi="Times New Roman" w:cs="Times New Roman"/>
                <w:sz w:val="24"/>
                <w:szCs w:val="24"/>
                <w:lang w:eastAsia="es-ES"/>
              </w:rPr>
              <w:t>#39</w:t>
            </w:r>
          </w:p>
        </w:tc>
        <w:tc>
          <w:tcPr>
            <w:tcW w:w="856" w:type="dxa"/>
            <w:shd w:val="clear" w:color="auto" w:fill="auto"/>
            <w:noWrap/>
            <w:vAlign w:val="center"/>
            <w:hideMark/>
          </w:tcPr>
          <w:p w14:paraId="0B8309DF"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66</w:t>
            </w:r>
          </w:p>
        </w:tc>
        <w:tc>
          <w:tcPr>
            <w:tcW w:w="793" w:type="dxa"/>
            <w:shd w:val="clear" w:color="auto" w:fill="auto"/>
            <w:noWrap/>
            <w:vAlign w:val="center"/>
            <w:hideMark/>
          </w:tcPr>
          <w:p w14:paraId="3D1E6B21"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w:t>
            </w:r>
          </w:p>
        </w:tc>
        <w:tc>
          <w:tcPr>
            <w:tcW w:w="1685" w:type="dxa"/>
            <w:shd w:val="clear" w:color="auto" w:fill="auto"/>
            <w:noWrap/>
            <w:vAlign w:val="center"/>
            <w:hideMark/>
          </w:tcPr>
          <w:p w14:paraId="5300B6E4" w14:textId="6944DEA5"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MDS-EB-1</w:t>
            </w:r>
          </w:p>
        </w:tc>
        <w:tc>
          <w:tcPr>
            <w:tcW w:w="3061" w:type="dxa"/>
            <w:shd w:val="clear" w:color="auto" w:fill="auto"/>
            <w:noWrap/>
            <w:vAlign w:val="center"/>
            <w:hideMark/>
          </w:tcPr>
          <w:p w14:paraId="5D7523DD"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47,XY,+8[2]/46,XY[3]</w:t>
            </w:r>
          </w:p>
        </w:tc>
        <w:tc>
          <w:tcPr>
            <w:tcW w:w="1412" w:type="dxa"/>
            <w:shd w:val="clear" w:color="auto" w:fill="auto"/>
            <w:noWrap/>
            <w:vAlign w:val="center"/>
            <w:hideMark/>
          </w:tcPr>
          <w:p w14:paraId="71EDC9B9" w14:textId="795820E2" w:rsidR="009C752C" w:rsidRPr="000E126B" w:rsidRDefault="00532F30" w:rsidP="00D117DC">
            <w:pPr>
              <w:spacing w:after="0" w:line="240" w:lineRule="auto"/>
              <w:jc w:val="center"/>
              <w:rPr>
                <w:rFonts w:ascii="Times New Roman" w:eastAsia="Times New Roman" w:hAnsi="Times New Roman" w:cs="Times New Roman"/>
                <w:color w:val="000000"/>
                <w:sz w:val="24"/>
                <w:szCs w:val="24"/>
                <w:lang w:eastAsia="es-ES"/>
              </w:rPr>
            </w:pPr>
            <w:proofErr w:type="spellStart"/>
            <w:r w:rsidRPr="000E126B">
              <w:rPr>
                <w:rFonts w:ascii="Times New Roman" w:eastAsia="Times New Roman" w:hAnsi="Times New Roman" w:cs="Times New Roman"/>
                <w:color w:val="000000"/>
                <w:sz w:val="24"/>
                <w:szCs w:val="24"/>
                <w:lang w:eastAsia="es-ES"/>
              </w:rPr>
              <w:t>Intermediate</w:t>
            </w:r>
            <w:proofErr w:type="spellEnd"/>
          </w:p>
        </w:tc>
        <w:tc>
          <w:tcPr>
            <w:tcW w:w="851" w:type="dxa"/>
            <w:shd w:val="clear" w:color="auto" w:fill="auto"/>
            <w:noWrap/>
            <w:vAlign w:val="center"/>
            <w:hideMark/>
          </w:tcPr>
          <w:p w14:paraId="4A60A263" w14:textId="77777777" w:rsidR="009C752C" w:rsidRPr="000E126B" w:rsidRDefault="009C752C" w:rsidP="00D117DC">
            <w:pPr>
              <w:spacing w:after="0" w:line="240" w:lineRule="auto"/>
              <w:jc w:val="center"/>
              <w:rPr>
                <w:rFonts w:ascii="Times New Roman" w:eastAsia="Times New Roman" w:hAnsi="Times New Roman" w:cs="Times New Roman"/>
                <w:color w:val="000000"/>
                <w:sz w:val="24"/>
                <w:szCs w:val="24"/>
                <w:lang w:eastAsia="es-ES"/>
              </w:rPr>
            </w:pPr>
            <w:r w:rsidRPr="000E126B">
              <w:rPr>
                <w:rFonts w:ascii="Times New Roman" w:eastAsia="Times New Roman" w:hAnsi="Times New Roman" w:cs="Times New Roman"/>
                <w:color w:val="000000"/>
                <w:sz w:val="24"/>
                <w:szCs w:val="24"/>
                <w:lang w:eastAsia="es-ES"/>
              </w:rPr>
              <w:t>5</w:t>
            </w:r>
          </w:p>
        </w:tc>
      </w:tr>
    </w:tbl>
    <w:p w14:paraId="3E84BA8E" w14:textId="631D7A1D" w:rsidR="002D02AF" w:rsidRDefault="002D02AF" w:rsidP="009C752C"/>
    <w:p w14:paraId="7CE28BB7" w14:textId="77777777" w:rsidR="000E126B" w:rsidRPr="000E126B" w:rsidRDefault="000E126B" w:rsidP="009C752C">
      <w:pPr>
        <w:rPr>
          <w:lang w:val="en-GB"/>
        </w:rPr>
      </w:pPr>
    </w:p>
    <w:sectPr w:rsidR="000E126B" w:rsidRPr="000E126B" w:rsidSect="00A26C10">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604BB" w14:textId="77777777" w:rsidR="00BF135B" w:rsidRDefault="00BF135B" w:rsidP="00CC239C">
      <w:pPr>
        <w:spacing w:after="0" w:line="240" w:lineRule="auto"/>
      </w:pPr>
      <w:r>
        <w:separator/>
      </w:r>
    </w:p>
  </w:endnote>
  <w:endnote w:type="continuationSeparator" w:id="0">
    <w:p w14:paraId="18F3D74D" w14:textId="77777777" w:rsidR="00BF135B" w:rsidRDefault="00BF135B" w:rsidP="00CC2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0195"/>
      <w:docPartObj>
        <w:docPartGallery w:val="Page Numbers (Bottom of Page)"/>
        <w:docPartUnique/>
      </w:docPartObj>
    </w:sdtPr>
    <w:sdtEndPr/>
    <w:sdtContent>
      <w:p w14:paraId="3EF2AA75" w14:textId="1977083E" w:rsidR="008F3680" w:rsidRDefault="008F3680">
        <w:pPr>
          <w:pStyle w:val="Footer"/>
          <w:jc w:val="right"/>
        </w:pPr>
        <w:r>
          <w:fldChar w:fldCharType="begin"/>
        </w:r>
        <w:r>
          <w:instrText>PAGE   \* MERGEFORMAT</w:instrText>
        </w:r>
        <w:r>
          <w:fldChar w:fldCharType="separate"/>
        </w:r>
        <w:r w:rsidR="00224C5A">
          <w:rPr>
            <w:noProof/>
          </w:rPr>
          <w:t>2</w:t>
        </w:r>
        <w:r>
          <w:fldChar w:fldCharType="end"/>
        </w:r>
      </w:p>
    </w:sdtContent>
  </w:sdt>
  <w:p w14:paraId="15F58EEF" w14:textId="77777777" w:rsidR="008F3680" w:rsidRDefault="008F36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B068C" w14:textId="77777777" w:rsidR="00BF135B" w:rsidRDefault="00BF135B" w:rsidP="00CC239C">
      <w:pPr>
        <w:spacing w:after="0" w:line="240" w:lineRule="auto"/>
      </w:pPr>
      <w:r>
        <w:separator/>
      </w:r>
    </w:p>
  </w:footnote>
  <w:footnote w:type="continuationSeparator" w:id="0">
    <w:p w14:paraId="45200697" w14:textId="77777777" w:rsidR="00BF135B" w:rsidRDefault="00BF135B" w:rsidP="00CC23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C1"/>
    <w:rsid w:val="00037CF2"/>
    <w:rsid w:val="000420BD"/>
    <w:rsid w:val="00074E51"/>
    <w:rsid w:val="00091FD3"/>
    <w:rsid w:val="000E126B"/>
    <w:rsid w:val="001442D4"/>
    <w:rsid w:val="0019761B"/>
    <w:rsid w:val="00224C5A"/>
    <w:rsid w:val="00233B66"/>
    <w:rsid w:val="00243C0A"/>
    <w:rsid w:val="002B3433"/>
    <w:rsid w:val="002D02AF"/>
    <w:rsid w:val="002D5227"/>
    <w:rsid w:val="00321702"/>
    <w:rsid w:val="00397D36"/>
    <w:rsid w:val="00485199"/>
    <w:rsid w:val="00494A89"/>
    <w:rsid w:val="004C0E93"/>
    <w:rsid w:val="004E52DF"/>
    <w:rsid w:val="00532F30"/>
    <w:rsid w:val="0054452C"/>
    <w:rsid w:val="00557E72"/>
    <w:rsid w:val="005662EE"/>
    <w:rsid w:val="005857DB"/>
    <w:rsid w:val="005F7CDC"/>
    <w:rsid w:val="0063580D"/>
    <w:rsid w:val="006639F9"/>
    <w:rsid w:val="0069753C"/>
    <w:rsid w:val="007126BC"/>
    <w:rsid w:val="00720A27"/>
    <w:rsid w:val="00750D2C"/>
    <w:rsid w:val="00752984"/>
    <w:rsid w:val="007A67CF"/>
    <w:rsid w:val="008077FC"/>
    <w:rsid w:val="008728F0"/>
    <w:rsid w:val="00890DE1"/>
    <w:rsid w:val="008B4C34"/>
    <w:rsid w:val="008C119D"/>
    <w:rsid w:val="008D48C6"/>
    <w:rsid w:val="008F3680"/>
    <w:rsid w:val="009135A1"/>
    <w:rsid w:val="00945B80"/>
    <w:rsid w:val="0098604F"/>
    <w:rsid w:val="00994BBD"/>
    <w:rsid w:val="009C1B78"/>
    <w:rsid w:val="009C752C"/>
    <w:rsid w:val="00A070CD"/>
    <w:rsid w:val="00A26C10"/>
    <w:rsid w:val="00AF53A8"/>
    <w:rsid w:val="00B01357"/>
    <w:rsid w:val="00BF135B"/>
    <w:rsid w:val="00C26E1B"/>
    <w:rsid w:val="00C63CBF"/>
    <w:rsid w:val="00CC239C"/>
    <w:rsid w:val="00CC6180"/>
    <w:rsid w:val="00CE4FBC"/>
    <w:rsid w:val="00D206C1"/>
    <w:rsid w:val="00DD6FDE"/>
    <w:rsid w:val="00DD7D9B"/>
    <w:rsid w:val="00E21436"/>
    <w:rsid w:val="00E61DE2"/>
    <w:rsid w:val="00E70360"/>
    <w:rsid w:val="00ED674F"/>
    <w:rsid w:val="00EE0ACC"/>
    <w:rsid w:val="00EE4E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51A4"/>
  <w15:chartTrackingRefBased/>
  <w15:docId w15:val="{C4ADF1E6-2C3F-408D-B4AD-5BAD4E48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6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39C"/>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239C"/>
  </w:style>
  <w:style w:type="paragraph" w:styleId="Footer">
    <w:name w:val="footer"/>
    <w:basedOn w:val="Normal"/>
    <w:link w:val="FooterChar"/>
    <w:uiPriority w:val="99"/>
    <w:unhideWhenUsed/>
    <w:rsid w:val="00CC239C"/>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239C"/>
  </w:style>
  <w:style w:type="table" w:styleId="TableGrid">
    <w:name w:val="Table Grid"/>
    <w:basedOn w:val="TableNormal"/>
    <w:uiPriority w:val="39"/>
    <w:rsid w:val="00750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48C6"/>
    <w:pPr>
      <w:autoSpaceDE w:val="0"/>
      <w:autoSpaceDN w:val="0"/>
      <w:adjustRightInd w:val="0"/>
      <w:spacing w:after="0" w:line="240" w:lineRule="auto"/>
    </w:pPr>
    <w:rPr>
      <w:rFonts w:ascii="Garamond" w:hAnsi="Garamond" w:cs="Garamond"/>
      <w:color w:val="000000"/>
      <w:sz w:val="24"/>
      <w:szCs w:val="24"/>
    </w:rPr>
  </w:style>
  <w:style w:type="table" w:styleId="PlainTable1">
    <w:name w:val="Plain Table 1"/>
    <w:basedOn w:val="TableNormal"/>
    <w:uiPriority w:val="41"/>
    <w:rsid w:val="008077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077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77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89FA9-374E-4DCC-B7C4-17E9F67F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1608</Words>
  <Characters>9172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Laia Cuesta Casanovas</dc:creator>
  <cp:keywords/>
  <dc:description/>
  <cp:lastModifiedBy>Jini Mol</cp:lastModifiedBy>
  <cp:revision>3</cp:revision>
  <cp:lastPrinted>2022-01-19T14:43:00Z</cp:lastPrinted>
  <dcterms:created xsi:type="dcterms:W3CDTF">2022-04-25T17:01:00Z</dcterms:created>
  <dcterms:modified xsi:type="dcterms:W3CDTF">2023-05-11T17:42:00Z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e528d2d7-aa64-3050-b33d-b0d80a1cc590</vt:lpwstr>
  </property>
  <property fmtid="{D5CDD505-2E9C-101B-9397-08002B2CF9AE}" pid="4" name="Mendeley Citation Style_1">
    <vt:lpwstr>http://www.zotero.org/styles/blood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http://www.zotero.org/styles/blood</vt:lpwstr>
  </property>
  <property fmtid="{D5CDD505-2E9C-101B-9397-08002B2CF9AE}" pid="12" name="Mendeley Recent Style Name 3_1">
    <vt:lpwstr>Blood</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http://www.zotero.org/styles/ebiomedicine</vt:lpwstr>
  </property>
  <property fmtid="{D5CDD505-2E9C-101B-9397-08002B2CF9AE}" pid="16" name="Mendeley Recent Style Name 5_1">
    <vt:lpwstr>EBioMedicine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http://csl.mendeley.com/styles/477760691/vancouver-RMR2</vt:lpwstr>
  </property>
  <property fmtid="{D5CDD505-2E9C-101B-9397-08002B2CF9AE}" pid="24" name="Mendeley Recent Style Name 9_1">
    <vt:lpwstr>Vancouver - Ruth M. Risueño, PhD</vt:lpwstr>
  </property>
</Properties>
</file>