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A1B1B" w14:textId="2532B158" w:rsidR="00F6557F" w:rsidRPr="0027201E" w:rsidRDefault="0027201E" w:rsidP="00A67E2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bookmarkStart w:id="0" w:name="_Hlk152854615"/>
      <w:r>
        <w:rPr>
          <w:rFonts w:ascii="Times New Roman" w:eastAsia="SimSun" w:hAnsi="Times New Roman" w:cs="Times New Roman"/>
          <w:sz w:val="24"/>
          <w:szCs w:val="24"/>
        </w:rPr>
        <w:t>Additional</w:t>
      </w:r>
      <w:r w:rsidR="00A67E23" w:rsidRPr="0027201E">
        <w:rPr>
          <w:rFonts w:ascii="Times New Roman" w:eastAsia="SimSun" w:hAnsi="Times New Roman" w:cs="Times New Roman"/>
          <w:sz w:val="24"/>
          <w:szCs w:val="24"/>
        </w:rPr>
        <w:t xml:space="preserve"> table 1</w:t>
      </w:r>
      <w:bookmarkEnd w:id="0"/>
      <w:r w:rsidR="00A67E23" w:rsidRPr="0027201E">
        <w:rPr>
          <w:rFonts w:ascii="Times New Roman" w:eastAsia="SimSun" w:hAnsi="Times New Roman" w:cs="Times New Roman"/>
          <w:sz w:val="24"/>
          <w:szCs w:val="24"/>
        </w:rPr>
        <w:t xml:space="preserve"> The gradient elution process of modified GZT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2657"/>
        <w:gridCol w:w="2067"/>
        <w:gridCol w:w="2092"/>
      </w:tblGrid>
      <w:tr w:rsidR="0027201E" w:rsidRPr="0027201E" w14:paraId="4E0D7951" w14:textId="77777777" w:rsidTr="000637C5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7C599E4C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Time (min)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151AB330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Flow rates (μL/min)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3C58E95E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A% water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39FD8614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B% acetonitrile</w:t>
            </w:r>
          </w:p>
        </w:tc>
      </w:tr>
      <w:tr w:rsidR="0027201E" w:rsidRPr="0027201E" w14:paraId="233A301C" w14:textId="77777777" w:rsidTr="000637C5">
        <w:tc>
          <w:tcPr>
            <w:tcW w:w="1526" w:type="dxa"/>
            <w:tcBorders>
              <w:top w:val="single" w:sz="4" w:space="0" w:color="auto"/>
            </w:tcBorders>
          </w:tcPr>
          <w:p w14:paraId="75F40046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4" w:type="dxa"/>
            <w:tcBorders>
              <w:top w:val="single" w:sz="4" w:space="0" w:color="auto"/>
            </w:tcBorders>
          </w:tcPr>
          <w:p w14:paraId="2CBB7431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2E6551E5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00038CB8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</w:tr>
      <w:tr w:rsidR="0027201E" w:rsidRPr="0027201E" w14:paraId="7B1F470C" w14:textId="77777777" w:rsidTr="000637C5">
        <w:tc>
          <w:tcPr>
            <w:tcW w:w="1526" w:type="dxa"/>
          </w:tcPr>
          <w:p w14:paraId="0A545DAC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34" w:type="dxa"/>
          </w:tcPr>
          <w:p w14:paraId="619A32F6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73A1F4A6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31" w:type="dxa"/>
          </w:tcPr>
          <w:p w14:paraId="27336E68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</w:tr>
      <w:tr w:rsidR="0027201E" w:rsidRPr="0027201E" w14:paraId="6B0435AC" w14:textId="77777777" w:rsidTr="000637C5">
        <w:tc>
          <w:tcPr>
            <w:tcW w:w="1526" w:type="dxa"/>
          </w:tcPr>
          <w:p w14:paraId="79F58B32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4" w:type="dxa"/>
          </w:tcPr>
          <w:p w14:paraId="5BE9F679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39A15CCB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31" w:type="dxa"/>
          </w:tcPr>
          <w:p w14:paraId="7E71B39B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</w:tr>
      <w:tr w:rsidR="0027201E" w:rsidRPr="0027201E" w14:paraId="3542ABA3" w14:textId="77777777" w:rsidTr="000637C5">
        <w:tc>
          <w:tcPr>
            <w:tcW w:w="1526" w:type="dxa"/>
          </w:tcPr>
          <w:p w14:paraId="1B8BE4C6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34" w:type="dxa"/>
          </w:tcPr>
          <w:p w14:paraId="60D438F3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4899A4E2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31" w:type="dxa"/>
          </w:tcPr>
          <w:p w14:paraId="49574D70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</w:tr>
      <w:tr w:rsidR="0027201E" w:rsidRPr="0027201E" w14:paraId="60E145DE" w14:textId="77777777" w:rsidTr="000637C5">
        <w:tc>
          <w:tcPr>
            <w:tcW w:w="1526" w:type="dxa"/>
          </w:tcPr>
          <w:p w14:paraId="59BF5FE9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4" w:type="dxa"/>
          </w:tcPr>
          <w:p w14:paraId="1DCF435D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335818D5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1" w:type="dxa"/>
          </w:tcPr>
          <w:p w14:paraId="55BD793F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70</w:t>
            </w:r>
          </w:p>
        </w:tc>
      </w:tr>
      <w:tr w:rsidR="0027201E" w:rsidRPr="0027201E" w14:paraId="33DDFA88" w14:textId="77777777" w:rsidTr="000637C5">
        <w:tc>
          <w:tcPr>
            <w:tcW w:w="1526" w:type="dxa"/>
          </w:tcPr>
          <w:p w14:paraId="3D4249A3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2734" w:type="dxa"/>
          </w:tcPr>
          <w:p w14:paraId="330FD2F3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011C7ADD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1" w:type="dxa"/>
          </w:tcPr>
          <w:p w14:paraId="3CA227CF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70</w:t>
            </w:r>
          </w:p>
        </w:tc>
        <w:bookmarkStart w:id="1" w:name="_GoBack"/>
        <w:bookmarkEnd w:id="1"/>
      </w:tr>
      <w:tr w:rsidR="0027201E" w:rsidRPr="0027201E" w14:paraId="39874D17" w14:textId="77777777" w:rsidTr="000637C5">
        <w:tc>
          <w:tcPr>
            <w:tcW w:w="1526" w:type="dxa"/>
          </w:tcPr>
          <w:p w14:paraId="65E0F98A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34" w:type="dxa"/>
          </w:tcPr>
          <w:p w14:paraId="02D1FD93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4CF9AD18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14:paraId="21725082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</w:tr>
      <w:tr w:rsidR="0027201E" w:rsidRPr="0027201E" w14:paraId="10A75FAF" w14:textId="77777777" w:rsidTr="000637C5">
        <w:tc>
          <w:tcPr>
            <w:tcW w:w="1526" w:type="dxa"/>
          </w:tcPr>
          <w:p w14:paraId="16A5383C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34" w:type="dxa"/>
          </w:tcPr>
          <w:p w14:paraId="5B6B1735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36663C0C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14:paraId="0B1A7280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</w:tr>
      <w:tr w:rsidR="0027201E" w:rsidRPr="0027201E" w14:paraId="250EC84F" w14:textId="77777777" w:rsidTr="000637C5">
        <w:tc>
          <w:tcPr>
            <w:tcW w:w="1526" w:type="dxa"/>
          </w:tcPr>
          <w:p w14:paraId="000E857C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34" w:type="dxa"/>
          </w:tcPr>
          <w:p w14:paraId="48238F68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17416CD1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14:paraId="43F83B7B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</w:tr>
      <w:tr w:rsidR="0027201E" w:rsidRPr="0027201E" w14:paraId="1750CF2E" w14:textId="77777777" w:rsidTr="000637C5">
        <w:tc>
          <w:tcPr>
            <w:tcW w:w="1526" w:type="dxa"/>
          </w:tcPr>
          <w:p w14:paraId="43274462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34" w:type="dxa"/>
          </w:tcPr>
          <w:p w14:paraId="54773A98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</w:tcPr>
          <w:p w14:paraId="7D0FAEA2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31" w:type="dxa"/>
          </w:tcPr>
          <w:p w14:paraId="5DAB7FC0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</w:tr>
      <w:tr w:rsidR="00A67E23" w:rsidRPr="0027201E" w14:paraId="5EC4E715" w14:textId="77777777" w:rsidTr="000637C5">
        <w:tc>
          <w:tcPr>
            <w:tcW w:w="1526" w:type="dxa"/>
            <w:tcBorders>
              <w:bottom w:val="single" w:sz="4" w:space="0" w:color="auto"/>
            </w:tcBorders>
          </w:tcPr>
          <w:p w14:paraId="1228D6CE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43C54E10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0350A29E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477B42F7" w14:textId="77777777" w:rsidR="00A67E23" w:rsidRPr="0027201E" w:rsidRDefault="00A67E23" w:rsidP="00A67E23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</w:tr>
    </w:tbl>
    <w:p w14:paraId="109D9197" w14:textId="77777777" w:rsidR="00A67E23" w:rsidRPr="0027201E" w:rsidRDefault="00A67E23"/>
    <w:p w14:paraId="3CBADED3" w14:textId="2DE95C4F" w:rsidR="00A67E23" w:rsidRPr="0027201E" w:rsidRDefault="0027201E" w:rsidP="00A67E2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bookmarkStart w:id="2" w:name="_Hlk152855172"/>
      <w:r>
        <w:rPr>
          <w:rFonts w:ascii="Times New Roman" w:eastAsia="SimSun" w:hAnsi="Times New Roman" w:cs="Times New Roman"/>
          <w:sz w:val="24"/>
          <w:szCs w:val="24"/>
        </w:rPr>
        <w:t>Additional</w:t>
      </w:r>
      <w:r w:rsidR="00A67E23" w:rsidRPr="0027201E">
        <w:rPr>
          <w:rFonts w:ascii="Times New Roman" w:eastAsia="SimSun" w:hAnsi="Times New Roman" w:cs="Times New Roman"/>
          <w:sz w:val="24"/>
          <w:szCs w:val="24"/>
        </w:rPr>
        <w:t xml:space="preserve"> table 2 The top 10 metabolites</w:t>
      </w:r>
      <w:r w:rsidR="005F6A75" w:rsidRPr="0027201E">
        <w:t xml:space="preserve"> </w:t>
      </w:r>
      <w:r w:rsidR="005F6A75" w:rsidRPr="0027201E">
        <w:rPr>
          <w:rFonts w:ascii="Times New Roman" w:eastAsia="SimSun" w:hAnsi="Times New Roman" w:cs="Times New Roman"/>
          <w:sz w:val="24"/>
          <w:szCs w:val="24"/>
        </w:rPr>
        <w:t>of modified GZT</w:t>
      </w:r>
      <w:r w:rsidR="00A67E23" w:rsidRPr="0027201E">
        <w:rPr>
          <w:rFonts w:ascii="Times New Roman" w:eastAsia="SimSun" w:hAnsi="Times New Roman" w:cs="Times New Roman"/>
          <w:sz w:val="24"/>
          <w:szCs w:val="24"/>
        </w:rPr>
        <w:t xml:space="preserve"> from negative ion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709"/>
        <w:gridCol w:w="447"/>
        <w:gridCol w:w="653"/>
        <w:gridCol w:w="652"/>
        <w:gridCol w:w="652"/>
        <w:gridCol w:w="652"/>
      </w:tblGrid>
      <w:tr w:rsidR="0027201E" w:rsidRPr="0027201E" w14:paraId="6C7E5C5B" w14:textId="77777777" w:rsidTr="00B714D2">
        <w:trPr>
          <w:trHeight w:val="292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37984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NameEN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DA5C0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Formula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0A1A4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mzmed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9F723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rtmed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EE2A1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MS2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D2447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9A8B3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DA7C1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D84FE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27201E" w:rsidRPr="0027201E" w14:paraId="5D55BB71" w14:textId="77777777" w:rsidTr="00B714D2">
        <w:trPr>
          <w:trHeight w:val="292"/>
        </w:trPr>
        <w:tc>
          <w:tcPr>
            <w:tcW w:w="2830" w:type="dxa"/>
            <w:tcBorders>
              <w:top w:val="single" w:sz="4" w:space="0" w:color="auto"/>
            </w:tcBorders>
            <w:noWrap/>
            <w:hideMark/>
          </w:tcPr>
          <w:p w14:paraId="46AA108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(2S,3R,5S,9R)-2,3-dihydroxy-14-(hydroxymethyl)-5,9-dimethyl-14-{[(2S,3R,4S,5S,6R)-3,4,5-trihydroxy-6-(hydroxymethyl)oxan-2-yl]oxy}tetracyclo[11.2.1.0¹,¹⁰.0⁴,⁹]hexadecane-5-carboxylic acid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05492CD1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C26H42O11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6349079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529.264486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03B6335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392.863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</w:tcBorders>
            <w:noWrap/>
            <w:hideMark/>
          </w:tcPr>
          <w:p w14:paraId="7FDD06A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529.260899;530.266749;354.09455;85.027313;113.022961</w:t>
            </w:r>
          </w:p>
        </w:tc>
      </w:tr>
      <w:tr w:rsidR="0027201E" w:rsidRPr="0027201E" w14:paraId="64362439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3D04B87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[(1S,3R,5R,6S,8S)-3-{[(2S,3R,4S,5S,6R)-6-[(benzoyloxy)methyl]-3,4,5-trihydroxyoxan-2-yl]oxy}-6-hydroxy-8-methyl-9,10-dioxatetracyclo[4.3.1.0²,⁵.0³,⁸]decan-2-yl]methyl benzoate</w:t>
            </w:r>
          </w:p>
        </w:tc>
        <w:tc>
          <w:tcPr>
            <w:tcW w:w="851" w:type="dxa"/>
            <w:noWrap/>
            <w:hideMark/>
          </w:tcPr>
          <w:p w14:paraId="79267676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C30H32O12</w:t>
            </w:r>
          </w:p>
        </w:tc>
        <w:tc>
          <w:tcPr>
            <w:tcW w:w="850" w:type="dxa"/>
            <w:noWrap/>
            <w:hideMark/>
          </w:tcPr>
          <w:p w14:paraId="539B920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629.186605</w:t>
            </w:r>
          </w:p>
        </w:tc>
        <w:tc>
          <w:tcPr>
            <w:tcW w:w="709" w:type="dxa"/>
            <w:noWrap/>
            <w:hideMark/>
          </w:tcPr>
          <w:p w14:paraId="123D74C1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562.169</w:t>
            </w:r>
          </w:p>
        </w:tc>
        <w:tc>
          <w:tcPr>
            <w:tcW w:w="3056" w:type="dxa"/>
            <w:gridSpan w:val="5"/>
            <w:noWrap/>
            <w:hideMark/>
          </w:tcPr>
          <w:p w14:paraId="5AB4C6A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121.02828;630.637772;605.942762;553.171441;210.210453</w:t>
            </w:r>
          </w:p>
        </w:tc>
      </w:tr>
      <w:tr w:rsidR="0027201E" w:rsidRPr="0027201E" w14:paraId="132283CB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0C188EF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2,5-Dihydroxybenzoic acid</w:t>
            </w:r>
          </w:p>
        </w:tc>
        <w:tc>
          <w:tcPr>
            <w:tcW w:w="851" w:type="dxa"/>
            <w:noWrap/>
            <w:hideMark/>
          </w:tcPr>
          <w:p w14:paraId="2530DDD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C7H6O4</w:t>
            </w:r>
          </w:p>
        </w:tc>
        <w:tc>
          <w:tcPr>
            <w:tcW w:w="850" w:type="dxa"/>
            <w:noWrap/>
            <w:hideMark/>
          </w:tcPr>
          <w:p w14:paraId="5EBC3C1A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153.017594</w:t>
            </w:r>
          </w:p>
        </w:tc>
        <w:tc>
          <w:tcPr>
            <w:tcW w:w="709" w:type="dxa"/>
            <w:noWrap/>
            <w:hideMark/>
          </w:tcPr>
          <w:p w14:paraId="765AA2F5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260.443</w:t>
            </w:r>
          </w:p>
        </w:tc>
        <w:tc>
          <w:tcPr>
            <w:tcW w:w="3056" w:type="dxa"/>
            <w:gridSpan w:val="5"/>
            <w:noWrap/>
            <w:hideMark/>
          </w:tcPr>
          <w:p w14:paraId="0E2A985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109.027132;153.017682;153.866619;110.03026;108.020291</w:t>
            </w:r>
          </w:p>
        </w:tc>
      </w:tr>
      <w:tr w:rsidR="0027201E" w:rsidRPr="0027201E" w14:paraId="0EB81DC3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2E26BBD8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3,4-Dihydroxybenzoic acid</w:t>
            </w:r>
          </w:p>
        </w:tc>
        <w:tc>
          <w:tcPr>
            <w:tcW w:w="851" w:type="dxa"/>
            <w:noWrap/>
            <w:hideMark/>
          </w:tcPr>
          <w:p w14:paraId="1F0110A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C7H6O4</w:t>
            </w:r>
          </w:p>
        </w:tc>
        <w:tc>
          <w:tcPr>
            <w:tcW w:w="850" w:type="dxa"/>
            <w:noWrap/>
            <w:hideMark/>
          </w:tcPr>
          <w:p w14:paraId="06E9BA6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153.017588</w:t>
            </w:r>
          </w:p>
        </w:tc>
        <w:tc>
          <w:tcPr>
            <w:tcW w:w="709" w:type="dxa"/>
            <w:noWrap/>
            <w:hideMark/>
          </w:tcPr>
          <w:p w14:paraId="4FA1D1E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108.835</w:t>
            </w:r>
          </w:p>
        </w:tc>
        <w:tc>
          <w:tcPr>
            <w:tcW w:w="3056" w:type="dxa"/>
            <w:gridSpan w:val="5"/>
            <w:noWrap/>
            <w:hideMark/>
          </w:tcPr>
          <w:p w14:paraId="0DFF1AE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153.017534;153.866724;124.03818;82.028205;122.892011</w:t>
            </w:r>
          </w:p>
        </w:tc>
      </w:tr>
      <w:tr w:rsidR="0027201E" w:rsidRPr="0027201E" w14:paraId="3DC17E63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485A6F65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4-Methylcatechol</w:t>
            </w:r>
          </w:p>
        </w:tc>
        <w:tc>
          <w:tcPr>
            <w:tcW w:w="851" w:type="dxa"/>
            <w:noWrap/>
            <w:hideMark/>
          </w:tcPr>
          <w:p w14:paraId="5070605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C7H8O2</w:t>
            </w:r>
          </w:p>
        </w:tc>
        <w:tc>
          <w:tcPr>
            <w:tcW w:w="850" w:type="dxa"/>
            <w:noWrap/>
            <w:hideMark/>
          </w:tcPr>
          <w:p w14:paraId="022BC91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123.04329</w:t>
            </w:r>
          </w:p>
        </w:tc>
        <w:tc>
          <w:tcPr>
            <w:tcW w:w="709" w:type="dxa"/>
            <w:noWrap/>
            <w:hideMark/>
          </w:tcPr>
          <w:p w14:paraId="64CF0E2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259.919</w:t>
            </w:r>
          </w:p>
        </w:tc>
        <w:tc>
          <w:tcPr>
            <w:tcW w:w="3056" w:type="dxa"/>
            <w:gridSpan w:val="5"/>
            <w:noWrap/>
            <w:hideMark/>
          </w:tcPr>
          <w:p w14:paraId="765F36A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123.043331;124.039868;95.048548;121.028271;108.030939</w:t>
            </w:r>
          </w:p>
        </w:tc>
      </w:tr>
      <w:tr w:rsidR="0027201E" w:rsidRPr="0027201E" w14:paraId="5E8ED839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431A7967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5,9-dihydroxy-5,7,7-trimethyl-4,5a,6,8,8a,9-hexahydro-1H-azuleno[5,6-c]furan-3-one</w:t>
            </w:r>
          </w:p>
        </w:tc>
        <w:tc>
          <w:tcPr>
            <w:tcW w:w="851" w:type="dxa"/>
            <w:noWrap/>
            <w:hideMark/>
          </w:tcPr>
          <w:p w14:paraId="69B02B4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C15H22O4</w:t>
            </w:r>
          </w:p>
        </w:tc>
        <w:tc>
          <w:tcPr>
            <w:tcW w:w="850" w:type="dxa"/>
            <w:noWrap/>
            <w:hideMark/>
          </w:tcPr>
          <w:p w14:paraId="2679FC5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265.143143</w:t>
            </w:r>
          </w:p>
        </w:tc>
        <w:tc>
          <w:tcPr>
            <w:tcW w:w="709" w:type="dxa"/>
            <w:noWrap/>
            <w:hideMark/>
          </w:tcPr>
          <w:p w14:paraId="30D3825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481.482</w:t>
            </w:r>
          </w:p>
        </w:tc>
        <w:tc>
          <w:tcPr>
            <w:tcW w:w="3056" w:type="dxa"/>
            <w:gridSpan w:val="5"/>
            <w:noWrap/>
            <w:hideMark/>
          </w:tcPr>
          <w:p w14:paraId="3D3CBF97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265.1439;266.14631;219.846212;57.033017;90.183829</w:t>
            </w:r>
          </w:p>
        </w:tc>
      </w:tr>
      <w:tr w:rsidR="0027201E" w:rsidRPr="0027201E" w14:paraId="56BFCD1D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2909F0C7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7-hydroxy-2-phenyl-4H-chromen-4-one</w:t>
            </w:r>
          </w:p>
        </w:tc>
        <w:tc>
          <w:tcPr>
            <w:tcW w:w="851" w:type="dxa"/>
            <w:noWrap/>
            <w:hideMark/>
          </w:tcPr>
          <w:p w14:paraId="7D66D59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C15H10O3</w:t>
            </w:r>
          </w:p>
        </w:tc>
        <w:tc>
          <w:tcPr>
            <w:tcW w:w="850" w:type="dxa"/>
            <w:noWrap/>
            <w:hideMark/>
          </w:tcPr>
          <w:p w14:paraId="6D1DC146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237.054639</w:t>
            </w:r>
          </w:p>
        </w:tc>
        <w:tc>
          <w:tcPr>
            <w:tcW w:w="709" w:type="dxa"/>
            <w:noWrap/>
            <w:hideMark/>
          </w:tcPr>
          <w:p w14:paraId="298C8128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652.507</w:t>
            </w:r>
          </w:p>
        </w:tc>
        <w:tc>
          <w:tcPr>
            <w:tcW w:w="3056" w:type="dxa"/>
            <w:gridSpan w:val="5"/>
            <w:noWrap/>
            <w:hideMark/>
          </w:tcPr>
          <w:p w14:paraId="0E43B693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237.053891;238.057441;209.059216;236.046316;208.050547</w:t>
            </w:r>
          </w:p>
        </w:tc>
      </w:tr>
      <w:tr w:rsidR="0027201E" w:rsidRPr="0027201E" w14:paraId="01F12DF9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172CB5B8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Ailanthone</w:t>
            </w:r>
          </w:p>
        </w:tc>
        <w:tc>
          <w:tcPr>
            <w:tcW w:w="851" w:type="dxa"/>
            <w:noWrap/>
            <w:hideMark/>
          </w:tcPr>
          <w:p w14:paraId="294401B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C20H24O7</w:t>
            </w:r>
          </w:p>
        </w:tc>
        <w:tc>
          <w:tcPr>
            <w:tcW w:w="850" w:type="dxa"/>
            <w:noWrap/>
            <w:hideMark/>
          </w:tcPr>
          <w:p w14:paraId="3102102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375.143595</w:t>
            </w:r>
          </w:p>
        </w:tc>
        <w:tc>
          <w:tcPr>
            <w:tcW w:w="709" w:type="dxa"/>
            <w:noWrap/>
            <w:hideMark/>
          </w:tcPr>
          <w:p w14:paraId="3732D075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494.164</w:t>
            </w:r>
          </w:p>
        </w:tc>
        <w:tc>
          <w:tcPr>
            <w:tcW w:w="3056" w:type="dxa"/>
            <w:gridSpan w:val="5"/>
            <w:noWrap/>
            <w:hideMark/>
          </w:tcPr>
          <w:p w14:paraId="3373F0F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375.142212;376.150201;342.109472;298.119731;59.012086</w:t>
            </w:r>
          </w:p>
        </w:tc>
      </w:tr>
      <w:tr w:rsidR="0027201E" w:rsidRPr="0027201E" w14:paraId="4BA63C42" w14:textId="77777777" w:rsidTr="00B714D2">
        <w:trPr>
          <w:trHeight w:val="292"/>
        </w:trPr>
        <w:tc>
          <w:tcPr>
            <w:tcW w:w="2830" w:type="dxa"/>
            <w:noWrap/>
            <w:hideMark/>
          </w:tcPr>
          <w:p w14:paraId="1C7D59F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Anthraquinone base + 2O, MeOH</w:t>
            </w:r>
          </w:p>
        </w:tc>
        <w:tc>
          <w:tcPr>
            <w:tcW w:w="851" w:type="dxa"/>
            <w:noWrap/>
            <w:hideMark/>
          </w:tcPr>
          <w:p w14:paraId="0FF013A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C15H10O5</w:t>
            </w:r>
          </w:p>
        </w:tc>
        <w:tc>
          <w:tcPr>
            <w:tcW w:w="850" w:type="dxa"/>
            <w:noWrap/>
            <w:hideMark/>
          </w:tcPr>
          <w:p w14:paraId="082F82E8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269.044075</w:t>
            </w:r>
          </w:p>
        </w:tc>
        <w:tc>
          <w:tcPr>
            <w:tcW w:w="709" w:type="dxa"/>
            <w:noWrap/>
            <w:hideMark/>
          </w:tcPr>
          <w:p w14:paraId="21BDB475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530.657</w:t>
            </w:r>
          </w:p>
        </w:tc>
        <w:tc>
          <w:tcPr>
            <w:tcW w:w="3056" w:type="dxa"/>
            <w:gridSpan w:val="5"/>
            <w:noWrap/>
            <w:hideMark/>
          </w:tcPr>
          <w:p w14:paraId="05C0AC7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269.044154;270.047316;117.033186;151.001987;149.022354</w:t>
            </w:r>
          </w:p>
        </w:tc>
      </w:tr>
      <w:tr w:rsidR="00B714D2" w:rsidRPr="0027201E" w14:paraId="6BD59027" w14:textId="77777777" w:rsidTr="00B714D2">
        <w:trPr>
          <w:trHeight w:val="292"/>
        </w:trPr>
        <w:tc>
          <w:tcPr>
            <w:tcW w:w="2830" w:type="dxa"/>
            <w:tcBorders>
              <w:bottom w:val="single" w:sz="4" w:space="0" w:color="auto"/>
            </w:tcBorders>
            <w:noWrap/>
            <w:hideMark/>
          </w:tcPr>
          <w:p w14:paraId="43628BB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Benzene-1,2,4-triol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3695C55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C6H6O3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AC1663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125.022799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587C09C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89.538</w:t>
            </w:r>
          </w:p>
        </w:tc>
        <w:tc>
          <w:tcPr>
            <w:tcW w:w="3056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298EF18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125.022756;125.872172;69.032937;92.658302;96.958576</w:t>
            </w:r>
          </w:p>
        </w:tc>
      </w:tr>
      <w:bookmarkEnd w:id="2"/>
    </w:tbl>
    <w:p w14:paraId="41EF3FA0" w14:textId="77777777" w:rsidR="00A67E23" w:rsidRPr="0027201E" w:rsidRDefault="00A67E23" w:rsidP="00A67E2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92ED30F" w14:textId="593A71A9" w:rsidR="003164F0" w:rsidRPr="0027201E" w:rsidRDefault="0027201E" w:rsidP="00A67E2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Additional</w:t>
      </w:r>
      <w:r w:rsidR="00A67E23" w:rsidRPr="0027201E">
        <w:rPr>
          <w:rFonts w:ascii="Times New Roman" w:eastAsia="SimSun" w:hAnsi="Times New Roman" w:cs="Times New Roman"/>
          <w:sz w:val="24"/>
          <w:szCs w:val="24"/>
        </w:rPr>
        <w:t xml:space="preserve"> table 3 The top 10 metabolites</w:t>
      </w:r>
      <w:r w:rsidR="005F6A75" w:rsidRPr="0027201E">
        <w:rPr>
          <w:rFonts w:ascii="Times New Roman" w:eastAsia="SimSun" w:hAnsi="Times New Roman" w:cs="Times New Roman"/>
          <w:sz w:val="24"/>
          <w:szCs w:val="24"/>
        </w:rPr>
        <w:t xml:space="preserve"> of modified GZT</w:t>
      </w:r>
      <w:r w:rsidR="00A67E23" w:rsidRPr="0027201E">
        <w:rPr>
          <w:rFonts w:ascii="Times New Roman" w:eastAsia="SimSun" w:hAnsi="Times New Roman" w:cs="Times New Roman"/>
          <w:sz w:val="24"/>
          <w:szCs w:val="24"/>
        </w:rPr>
        <w:t xml:space="preserve"> from positive ion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1065"/>
        <w:gridCol w:w="917"/>
        <w:gridCol w:w="758"/>
        <w:gridCol w:w="658"/>
        <w:gridCol w:w="658"/>
        <w:gridCol w:w="658"/>
        <w:gridCol w:w="658"/>
        <w:gridCol w:w="658"/>
      </w:tblGrid>
      <w:tr w:rsidR="0027201E" w:rsidRPr="0027201E" w14:paraId="6A189DDB" w14:textId="77777777" w:rsidTr="003164F0">
        <w:trPr>
          <w:trHeight w:val="292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9284E6" w14:textId="26D0E365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Name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0125E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Formula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18BBA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mzmed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E4E01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rtmed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75E96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MS2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88422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5F9AC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C29E3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3D55F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27201E" w:rsidRPr="0027201E" w14:paraId="6A6210C9" w14:textId="77777777" w:rsidTr="003164F0">
        <w:trPr>
          <w:trHeight w:val="292"/>
        </w:trPr>
        <w:tc>
          <w:tcPr>
            <w:tcW w:w="2266" w:type="dxa"/>
            <w:tcBorders>
              <w:top w:val="single" w:sz="4" w:space="0" w:color="auto"/>
            </w:tcBorders>
            <w:noWrap/>
            <w:hideMark/>
          </w:tcPr>
          <w:p w14:paraId="4D6CB752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(all-E)-6'-Apo-y-caroten-6'-al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noWrap/>
            <w:hideMark/>
          </w:tcPr>
          <w:p w14:paraId="5EC199A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C32H42O</w:t>
            </w:r>
          </w:p>
        </w:tc>
        <w:tc>
          <w:tcPr>
            <w:tcW w:w="917" w:type="dxa"/>
            <w:tcBorders>
              <w:top w:val="single" w:sz="4" w:space="0" w:color="auto"/>
            </w:tcBorders>
            <w:noWrap/>
            <w:hideMark/>
          </w:tcPr>
          <w:p w14:paraId="4431A0B2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443.335175</w:t>
            </w:r>
          </w:p>
        </w:tc>
        <w:tc>
          <w:tcPr>
            <w:tcW w:w="758" w:type="dxa"/>
            <w:tcBorders>
              <w:top w:val="single" w:sz="4" w:space="0" w:color="auto"/>
            </w:tcBorders>
            <w:noWrap/>
            <w:hideMark/>
          </w:tcPr>
          <w:p w14:paraId="3EEEA98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946.3495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</w:tcBorders>
            <w:noWrap/>
            <w:hideMark/>
          </w:tcPr>
          <w:p w14:paraId="64E96F5C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443.336984;444.339846;290.543717;85.313967;75.50296</w:t>
            </w:r>
          </w:p>
        </w:tc>
      </w:tr>
      <w:tr w:rsidR="0027201E" w:rsidRPr="0027201E" w14:paraId="2EFB3B78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4F2ACC3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18 beta-Glycyrrhetintic Acid</w:t>
            </w:r>
          </w:p>
        </w:tc>
        <w:tc>
          <w:tcPr>
            <w:tcW w:w="1065" w:type="dxa"/>
            <w:noWrap/>
            <w:hideMark/>
          </w:tcPr>
          <w:p w14:paraId="37E9CBC6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C30H46O4</w:t>
            </w:r>
          </w:p>
        </w:tc>
        <w:tc>
          <w:tcPr>
            <w:tcW w:w="917" w:type="dxa"/>
            <w:noWrap/>
            <w:hideMark/>
          </w:tcPr>
          <w:p w14:paraId="1F3B4AB1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471.34723</w:t>
            </w:r>
          </w:p>
        </w:tc>
        <w:tc>
          <w:tcPr>
            <w:tcW w:w="758" w:type="dxa"/>
            <w:noWrap/>
            <w:hideMark/>
          </w:tcPr>
          <w:p w14:paraId="40AD2106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600.897</w:t>
            </w:r>
          </w:p>
        </w:tc>
        <w:tc>
          <w:tcPr>
            <w:tcW w:w="3290" w:type="dxa"/>
            <w:gridSpan w:val="5"/>
            <w:noWrap/>
            <w:hideMark/>
          </w:tcPr>
          <w:p w14:paraId="4CD8A9E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471.345131;472.347706;189.162584;135.116864;95.085808</w:t>
            </w:r>
          </w:p>
        </w:tc>
      </w:tr>
      <w:tr w:rsidR="0027201E" w:rsidRPr="0027201E" w14:paraId="183B4AA1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77252CA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2-(3,4-Dihydroxyphenylethyl)-6-epi-elenaiate</w:t>
            </w:r>
          </w:p>
        </w:tc>
        <w:tc>
          <w:tcPr>
            <w:tcW w:w="1065" w:type="dxa"/>
            <w:noWrap/>
            <w:hideMark/>
          </w:tcPr>
          <w:p w14:paraId="682FF0F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C19H22O8</w:t>
            </w:r>
          </w:p>
        </w:tc>
        <w:tc>
          <w:tcPr>
            <w:tcW w:w="917" w:type="dxa"/>
            <w:noWrap/>
            <w:hideMark/>
          </w:tcPr>
          <w:p w14:paraId="123D1BC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379.139366</w:t>
            </w:r>
          </w:p>
        </w:tc>
        <w:tc>
          <w:tcPr>
            <w:tcW w:w="758" w:type="dxa"/>
            <w:noWrap/>
            <w:hideMark/>
          </w:tcPr>
          <w:p w14:paraId="4D5ED95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537.971</w:t>
            </w:r>
          </w:p>
        </w:tc>
        <w:tc>
          <w:tcPr>
            <w:tcW w:w="3290" w:type="dxa"/>
            <w:gridSpan w:val="5"/>
            <w:noWrap/>
            <w:hideMark/>
          </w:tcPr>
          <w:p w14:paraId="4AC5903D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379.137468;380.111277;229.123619;233.119128;155.650742</w:t>
            </w:r>
          </w:p>
        </w:tc>
      </w:tr>
      <w:tr w:rsidR="0027201E" w:rsidRPr="0027201E" w14:paraId="0A9E4930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35AACD7E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3-(1,1-Dimethylallyl)herniarin</w:t>
            </w:r>
          </w:p>
        </w:tc>
        <w:tc>
          <w:tcPr>
            <w:tcW w:w="1065" w:type="dxa"/>
            <w:noWrap/>
            <w:hideMark/>
          </w:tcPr>
          <w:p w14:paraId="749A2DC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C15H16O3</w:t>
            </w:r>
          </w:p>
        </w:tc>
        <w:tc>
          <w:tcPr>
            <w:tcW w:w="917" w:type="dxa"/>
            <w:noWrap/>
            <w:hideMark/>
          </w:tcPr>
          <w:p w14:paraId="59DBA87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245.117789</w:t>
            </w:r>
          </w:p>
        </w:tc>
        <w:tc>
          <w:tcPr>
            <w:tcW w:w="758" w:type="dxa"/>
            <w:noWrap/>
            <w:hideMark/>
          </w:tcPr>
          <w:p w14:paraId="5ADB212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539.033</w:t>
            </w:r>
          </w:p>
        </w:tc>
        <w:tc>
          <w:tcPr>
            <w:tcW w:w="3290" w:type="dxa"/>
            <w:gridSpan w:val="5"/>
            <w:noWrap/>
            <w:hideMark/>
          </w:tcPr>
          <w:p w14:paraId="23944816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229.123164;247.133001;183.11838;211.112128;139.039064</w:t>
            </w:r>
          </w:p>
        </w:tc>
      </w:tr>
      <w:tr w:rsidR="0027201E" w:rsidRPr="0027201E" w14:paraId="347478C0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756A7E11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4-Hydroxy-1H-indole-3-acetonitrile</w:t>
            </w:r>
          </w:p>
        </w:tc>
        <w:tc>
          <w:tcPr>
            <w:tcW w:w="1065" w:type="dxa"/>
            <w:noWrap/>
            <w:hideMark/>
          </w:tcPr>
          <w:p w14:paraId="117344E5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C10H8N2O</w:t>
            </w:r>
          </w:p>
        </w:tc>
        <w:tc>
          <w:tcPr>
            <w:tcW w:w="917" w:type="dxa"/>
            <w:noWrap/>
            <w:hideMark/>
          </w:tcPr>
          <w:p w14:paraId="0E26BC4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173.071388</w:t>
            </w:r>
          </w:p>
        </w:tc>
        <w:tc>
          <w:tcPr>
            <w:tcW w:w="758" w:type="dxa"/>
            <w:noWrap/>
            <w:hideMark/>
          </w:tcPr>
          <w:p w14:paraId="7F114395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22.6393</w:t>
            </w:r>
          </w:p>
        </w:tc>
        <w:tc>
          <w:tcPr>
            <w:tcW w:w="3290" w:type="dxa"/>
            <w:gridSpan w:val="5"/>
            <w:noWrap/>
            <w:hideMark/>
          </w:tcPr>
          <w:p w14:paraId="545AA4E3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146.059853;174.053974;128.049204;173.071294;149.941067</w:t>
            </w:r>
          </w:p>
        </w:tc>
      </w:tr>
      <w:tr w:rsidR="0027201E" w:rsidRPr="0027201E" w14:paraId="4EDC6F59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734920E2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4,4,8,10,14-pentamethyl-17-(4,5,6-trihydroxy-6-methylheptan-2-yl)-2,5,6,7,9,15-hexahydro-1H-cyclopenta[a]phenanthrene-3,16-dione</w:t>
            </w:r>
          </w:p>
        </w:tc>
        <w:tc>
          <w:tcPr>
            <w:tcW w:w="1065" w:type="dxa"/>
            <w:noWrap/>
            <w:hideMark/>
          </w:tcPr>
          <w:p w14:paraId="577F74B6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C30H46O5</w:t>
            </w:r>
          </w:p>
        </w:tc>
        <w:tc>
          <w:tcPr>
            <w:tcW w:w="917" w:type="dxa"/>
            <w:noWrap/>
            <w:hideMark/>
          </w:tcPr>
          <w:p w14:paraId="4FAD58A3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487.342563</w:t>
            </w:r>
          </w:p>
        </w:tc>
        <w:tc>
          <w:tcPr>
            <w:tcW w:w="758" w:type="dxa"/>
            <w:noWrap/>
            <w:hideMark/>
          </w:tcPr>
          <w:p w14:paraId="482E3BF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579.773</w:t>
            </w:r>
          </w:p>
        </w:tc>
        <w:tc>
          <w:tcPr>
            <w:tcW w:w="3290" w:type="dxa"/>
            <w:gridSpan w:val="5"/>
            <w:noWrap/>
            <w:hideMark/>
          </w:tcPr>
          <w:p w14:paraId="30BFF31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487.337738;488.349558;119.086014;54.149145;189.16279</w:t>
            </w:r>
          </w:p>
        </w:tc>
      </w:tr>
      <w:tr w:rsidR="0027201E" w:rsidRPr="0027201E" w14:paraId="15EFCEBE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79A88E8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7-hydroxy-1,4a-dimethyl-9-oxo-7-propan-2-yl-2,3,4,4b,5,6,10,10a-octahydrophenanthrene-1-carboxylic acid</w:t>
            </w:r>
          </w:p>
        </w:tc>
        <w:tc>
          <w:tcPr>
            <w:tcW w:w="1065" w:type="dxa"/>
            <w:noWrap/>
            <w:hideMark/>
          </w:tcPr>
          <w:p w14:paraId="5271ECF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C20H30O4</w:t>
            </w:r>
          </w:p>
        </w:tc>
        <w:tc>
          <w:tcPr>
            <w:tcW w:w="917" w:type="dxa"/>
            <w:noWrap/>
            <w:hideMark/>
          </w:tcPr>
          <w:p w14:paraId="779DE5F3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335.220082</w:t>
            </w:r>
          </w:p>
        </w:tc>
        <w:tc>
          <w:tcPr>
            <w:tcW w:w="758" w:type="dxa"/>
            <w:noWrap/>
            <w:hideMark/>
          </w:tcPr>
          <w:p w14:paraId="7F8B8A05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673.214</w:t>
            </w:r>
          </w:p>
        </w:tc>
        <w:tc>
          <w:tcPr>
            <w:tcW w:w="3290" w:type="dxa"/>
            <w:gridSpan w:val="5"/>
            <w:noWrap/>
            <w:hideMark/>
          </w:tcPr>
          <w:p w14:paraId="273ACDA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335.217631;336.121609;224.65389;105.444916;214.972726</w:t>
            </w:r>
          </w:p>
        </w:tc>
      </w:tr>
      <w:tr w:rsidR="0027201E" w:rsidRPr="0027201E" w14:paraId="47714809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2BDB116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Aurasperone D</w:t>
            </w:r>
          </w:p>
        </w:tc>
        <w:tc>
          <w:tcPr>
            <w:tcW w:w="1065" w:type="dxa"/>
            <w:noWrap/>
            <w:hideMark/>
          </w:tcPr>
          <w:p w14:paraId="0E37C070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C31H24O10</w:t>
            </w:r>
          </w:p>
        </w:tc>
        <w:tc>
          <w:tcPr>
            <w:tcW w:w="917" w:type="dxa"/>
            <w:noWrap/>
            <w:hideMark/>
          </w:tcPr>
          <w:p w14:paraId="0BDE539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557.149346</w:t>
            </w:r>
          </w:p>
        </w:tc>
        <w:tc>
          <w:tcPr>
            <w:tcW w:w="758" w:type="dxa"/>
            <w:noWrap/>
            <w:hideMark/>
          </w:tcPr>
          <w:p w14:paraId="6B3AA073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41.1607</w:t>
            </w:r>
          </w:p>
        </w:tc>
        <w:tc>
          <w:tcPr>
            <w:tcW w:w="3290" w:type="dxa"/>
            <w:gridSpan w:val="5"/>
            <w:noWrap/>
            <w:hideMark/>
          </w:tcPr>
          <w:p w14:paraId="432A43A1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557.152658;558.151744;61.905597;205.470556;147.612444</w:t>
            </w:r>
          </w:p>
        </w:tc>
      </w:tr>
      <w:tr w:rsidR="0027201E" w:rsidRPr="0027201E" w14:paraId="4A8F264C" w14:textId="77777777" w:rsidTr="003164F0">
        <w:trPr>
          <w:trHeight w:val="292"/>
        </w:trPr>
        <w:tc>
          <w:tcPr>
            <w:tcW w:w="2266" w:type="dxa"/>
            <w:noWrap/>
            <w:hideMark/>
          </w:tcPr>
          <w:p w14:paraId="5FE56539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Chaulmoogric Acid</w:t>
            </w:r>
          </w:p>
        </w:tc>
        <w:tc>
          <w:tcPr>
            <w:tcW w:w="1065" w:type="dxa"/>
            <w:noWrap/>
            <w:hideMark/>
          </w:tcPr>
          <w:p w14:paraId="7E692162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C18H32O2</w:t>
            </w:r>
          </w:p>
        </w:tc>
        <w:tc>
          <w:tcPr>
            <w:tcW w:w="917" w:type="dxa"/>
            <w:noWrap/>
            <w:hideMark/>
          </w:tcPr>
          <w:p w14:paraId="2232991A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298.274726</w:t>
            </w:r>
          </w:p>
        </w:tc>
        <w:tc>
          <w:tcPr>
            <w:tcW w:w="758" w:type="dxa"/>
            <w:noWrap/>
            <w:hideMark/>
          </w:tcPr>
          <w:p w14:paraId="0A282E86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835.982</w:t>
            </w:r>
          </w:p>
        </w:tc>
        <w:tc>
          <w:tcPr>
            <w:tcW w:w="3290" w:type="dxa"/>
            <w:gridSpan w:val="5"/>
            <w:noWrap/>
            <w:hideMark/>
          </w:tcPr>
          <w:p w14:paraId="428D875F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81.070319;299.25554;71.08651;95.085813;298.275964</w:t>
            </w:r>
          </w:p>
        </w:tc>
      </w:tr>
      <w:tr w:rsidR="003164F0" w:rsidRPr="0027201E" w14:paraId="094E446F" w14:textId="77777777" w:rsidTr="003164F0">
        <w:trPr>
          <w:trHeight w:val="292"/>
        </w:trPr>
        <w:tc>
          <w:tcPr>
            <w:tcW w:w="2266" w:type="dxa"/>
            <w:tcBorders>
              <w:bottom w:val="single" w:sz="4" w:space="0" w:color="auto"/>
            </w:tcBorders>
            <w:noWrap/>
            <w:hideMark/>
          </w:tcPr>
          <w:p w14:paraId="70BD02D4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Citranaxanthin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noWrap/>
            <w:hideMark/>
          </w:tcPr>
          <w:p w14:paraId="1E227B53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C33H44O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2BE1DFD1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457.350962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noWrap/>
            <w:hideMark/>
          </w:tcPr>
          <w:p w14:paraId="13542567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999.271</w:t>
            </w:r>
          </w:p>
        </w:tc>
        <w:tc>
          <w:tcPr>
            <w:tcW w:w="3290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1E2B970B" w14:textId="77777777" w:rsidR="003164F0" w:rsidRPr="0027201E" w:rsidRDefault="003164F0" w:rsidP="003164F0">
            <w:pPr>
              <w:spacing w:line="360" w:lineRule="auto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 w:rsidRPr="0027201E">
              <w:rPr>
                <w:rFonts w:ascii="Times New Roman" w:eastAsia="SimSun" w:hAnsi="Times New Roman" w:cs="Times New Roman"/>
                <w:sz w:val="11"/>
                <w:szCs w:val="11"/>
              </w:rPr>
              <w:t>457.348391;460.041521;217.153632;107.839769;82.109687</w:t>
            </w:r>
          </w:p>
        </w:tc>
      </w:tr>
    </w:tbl>
    <w:p w14:paraId="001F35B8" w14:textId="77777777" w:rsidR="00A67E23" w:rsidRPr="0027201E" w:rsidRDefault="00A67E23" w:rsidP="00A67E23">
      <w:pPr>
        <w:spacing w:line="360" w:lineRule="auto"/>
        <w:rPr>
          <w:rFonts w:ascii="Times New Roman" w:eastAsia="SimSun" w:hAnsi="Times New Roman" w:cs="Times New Roman"/>
          <w:sz w:val="11"/>
          <w:szCs w:val="11"/>
        </w:rPr>
      </w:pPr>
    </w:p>
    <w:sectPr w:rsidR="00A67E23" w:rsidRPr="0027201E" w:rsidSect="00272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1C93C" w14:textId="77777777" w:rsidR="000D7397" w:rsidRDefault="000D7397" w:rsidP="00A67E23">
      <w:r>
        <w:separator/>
      </w:r>
    </w:p>
  </w:endnote>
  <w:endnote w:type="continuationSeparator" w:id="0">
    <w:p w14:paraId="4CA9F93A" w14:textId="77777777" w:rsidR="000D7397" w:rsidRDefault="000D7397" w:rsidP="00A6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4FCF4" w14:textId="77777777" w:rsidR="000D7397" w:rsidRDefault="000D7397" w:rsidP="00A67E23">
      <w:r>
        <w:separator/>
      </w:r>
    </w:p>
  </w:footnote>
  <w:footnote w:type="continuationSeparator" w:id="0">
    <w:p w14:paraId="3B892F6D" w14:textId="77777777" w:rsidR="000D7397" w:rsidRDefault="000D7397" w:rsidP="00A67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0B"/>
    <w:rsid w:val="000D7397"/>
    <w:rsid w:val="0027201E"/>
    <w:rsid w:val="003164F0"/>
    <w:rsid w:val="005F6A75"/>
    <w:rsid w:val="00750733"/>
    <w:rsid w:val="00A67E23"/>
    <w:rsid w:val="00B714D2"/>
    <w:rsid w:val="00DD1F6B"/>
    <w:rsid w:val="00E137EC"/>
    <w:rsid w:val="00F6557F"/>
    <w:rsid w:val="00FD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76F2B"/>
  <w15:chartTrackingRefBased/>
  <w15:docId w15:val="{57DC4F58-8C5D-47BB-9FC7-2CB8429E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E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67E2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67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67E23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59"/>
    <w:rsid w:val="00A67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67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li</dc:creator>
  <cp:keywords/>
  <dc:description/>
  <cp:lastModifiedBy>Revathi Thangaraj</cp:lastModifiedBy>
  <cp:revision>5</cp:revision>
  <dcterms:created xsi:type="dcterms:W3CDTF">2023-12-07T07:14:00Z</dcterms:created>
  <dcterms:modified xsi:type="dcterms:W3CDTF">2024-01-05T03:07:00Z</dcterms:modified>
</cp:coreProperties>
</file>