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835" w:rsidRDefault="007B6835" w:rsidP="007B6835">
      <w:pPr>
        <w:widowControl/>
        <w:rPr>
          <w:rFonts w:ascii="Times New Roman" w:hAnsi="Times New Roman" w:cs="Times New Roman"/>
          <w:b/>
          <w:sz w:val="20"/>
          <w:szCs w:val="16"/>
        </w:rPr>
      </w:pPr>
      <w:r w:rsidRPr="007B6835">
        <w:rPr>
          <w:rFonts w:ascii="Times New Roman" w:hAnsi="Times New Roman" w:cs="Times New Roman"/>
          <w:b/>
          <w:sz w:val="20"/>
          <w:szCs w:val="16"/>
        </w:rPr>
        <w:t xml:space="preserve">Table S1. </w:t>
      </w:r>
      <w:r w:rsidRPr="007B6835">
        <w:rPr>
          <w:rFonts w:ascii="Times New Roman" w:hAnsi="Times New Roman" w:cs="Times New Roman"/>
          <w:sz w:val="20"/>
          <w:szCs w:val="16"/>
        </w:rPr>
        <w:t>HLA typing of blood from all healthy donors.</w:t>
      </w:r>
    </w:p>
    <w:tbl>
      <w:tblPr>
        <w:tblStyle w:val="a3"/>
        <w:tblpPr w:leftFromText="180" w:rightFromText="180" w:vertAnchor="page" w:horzAnchor="margin" w:tblpY="1862"/>
        <w:tblW w:w="5000" w:type="pct"/>
        <w:tblLook w:val="04A0" w:firstRow="1" w:lastRow="0" w:firstColumn="1" w:lastColumn="0" w:noHBand="0" w:noVBand="1"/>
      </w:tblPr>
      <w:tblGrid>
        <w:gridCol w:w="2908"/>
        <w:gridCol w:w="2807"/>
        <w:gridCol w:w="2807"/>
      </w:tblGrid>
      <w:tr w:rsidR="007B6835" w:rsidRPr="00092E92" w:rsidTr="007B6835">
        <w:trPr>
          <w:trHeight w:val="283"/>
        </w:trPr>
        <w:tc>
          <w:tcPr>
            <w:tcW w:w="170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31080041"/>
            <w:r w:rsidRPr="00092E92">
              <w:rPr>
                <w:rFonts w:ascii="Times New Roman" w:hAnsi="Times New Roman" w:cs="Times New Roman"/>
                <w:sz w:val="20"/>
                <w:szCs w:val="20"/>
              </w:rPr>
              <w:t xml:space="preserve">Healthy </w:t>
            </w:r>
            <w:r w:rsidRPr="00092E92">
              <w:rPr>
                <w:rFonts w:ascii="Times New Roman" w:hAnsi="Times New Roman" w:cs="Times New Roman"/>
                <w:color w:val="2A2B2E"/>
                <w:sz w:val="20"/>
                <w:szCs w:val="20"/>
              </w:rPr>
              <w:t>donors</w:t>
            </w:r>
          </w:p>
        </w:tc>
        <w:tc>
          <w:tcPr>
            <w:tcW w:w="329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 Genotype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</w:t>
            </w:r>
          </w:p>
        </w:tc>
        <w:tc>
          <w:tcPr>
            <w:tcW w:w="1647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HLA-A*02:03</w:t>
            </w:r>
          </w:p>
        </w:tc>
        <w:tc>
          <w:tcPr>
            <w:tcW w:w="1647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HLA-A*30:01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HD-2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HLA-A*11:01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HD-3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HD-4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HLA-A*03:01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HLA-A*31:01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HD-5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HLA-A*11:01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HLA-A*31:01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HD-6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HLA-A*24:20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HLA-A*33:03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HD-7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HLA-A*24:02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HD-8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HLA-A*11:02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HD-9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HLA-A*24:02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HD-10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HLA-A*01:01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HLA-A*02:07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HLA-A*26:01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HD-12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HLA-A*31:01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HLA-A*31:17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HD-13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HLA-A*30:01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HD-14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HLA-A*02:07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HLA-A*31:01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HD-15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HLA-A*33:03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HD-16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HLA-A*26:01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HLA-A*31:01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HD-17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HLA-A*11:01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HLA-A*24:02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HD-18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HLA-A*11:01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HLA-A*31:01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HD-19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HLA-A*26:01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HLA-A*29:01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HD-20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HLA-A*11:01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HLA-A*33:03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HD-21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HLA-A*30:01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HD-22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HLA-A*24:02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HLA-A*33:03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HD-23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HLA-A*02:06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HLA-A*24:02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HD-24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HLA-A*02:06</w:t>
            </w:r>
          </w:p>
        </w:tc>
        <w:tc>
          <w:tcPr>
            <w:tcW w:w="1647" w:type="pct"/>
            <w:tcBorders>
              <w:top w:val="nil"/>
              <w:left w:val="nil"/>
              <w:bottom w:val="nil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HLA-A*30:01</w:t>
            </w:r>
          </w:p>
        </w:tc>
      </w:tr>
      <w:tr w:rsidR="007B6835" w:rsidRPr="00092E92" w:rsidTr="007B6835">
        <w:trPr>
          <w:trHeight w:val="283"/>
        </w:trPr>
        <w:tc>
          <w:tcPr>
            <w:tcW w:w="1706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HD-25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HLA-A*02:01</w:t>
            </w:r>
          </w:p>
        </w:tc>
        <w:tc>
          <w:tcPr>
            <w:tcW w:w="1647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6835" w:rsidRPr="00092E92" w:rsidRDefault="007B6835" w:rsidP="007B68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2E92">
              <w:rPr>
                <w:rFonts w:ascii="Times New Roman" w:hAnsi="Times New Roman" w:cs="Times New Roman"/>
                <w:sz w:val="20"/>
                <w:szCs w:val="20"/>
              </w:rPr>
              <w:t>HLA-A*33:03</w:t>
            </w:r>
          </w:p>
        </w:tc>
      </w:tr>
      <w:bookmarkEnd w:id="0"/>
    </w:tbl>
    <w:p w:rsidR="007B6835" w:rsidRPr="007B6835" w:rsidRDefault="007B6835" w:rsidP="007B6835">
      <w:pPr>
        <w:widowControl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br w:type="page"/>
      </w:r>
      <w:r w:rsidRPr="007B6835">
        <w:rPr>
          <w:rFonts w:ascii="Times New Roman" w:hAnsi="Times New Roman" w:cs="Times New Roman"/>
          <w:b/>
          <w:sz w:val="20"/>
          <w:szCs w:val="16"/>
        </w:rPr>
        <w:lastRenderedPageBreak/>
        <w:t xml:space="preserve">Table S2 </w:t>
      </w:r>
      <w:r w:rsidRPr="007B6835">
        <w:rPr>
          <w:rFonts w:ascii="Times New Roman" w:hAnsi="Times New Roman" w:cs="Times New Roman"/>
          <w:sz w:val="20"/>
          <w:szCs w:val="16"/>
        </w:rPr>
        <w:t>HLA class I and HLA Class II supertype classification and included genotypes.</w:t>
      </w:r>
    </w:p>
    <w:tbl>
      <w:tblPr>
        <w:tblStyle w:val="a3"/>
        <w:tblpPr w:leftFromText="180" w:rightFromText="180" w:vertAnchor="page" w:horzAnchor="margin" w:tblpY="207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412"/>
        <w:gridCol w:w="4757"/>
      </w:tblGrid>
      <w:tr w:rsidR="007B6835" w:rsidRPr="008A080F" w:rsidTr="007B6835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Classification of HLA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Supertype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Alleles</w:t>
            </w:r>
          </w:p>
        </w:tc>
      </w:tr>
      <w:tr w:rsidR="007B6835" w:rsidRPr="008A080F" w:rsidTr="007B6835"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 class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A080F">
              <w:rPr>
                <w:rFonts w:ascii="Times New Roman" w:hAnsi="Times New Roman" w:cs="Times New Roman"/>
              </w:rPr>
              <w:t>Ⅰ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A1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nil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HLA-A*01:01, A*26:01, A*26:02</w:t>
            </w:r>
          </w:p>
        </w:tc>
      </w:tr>
      <w:tr w:rsidR="007B6835" w:rsidRPr="008A080F" w:rsidTr="007B683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A2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HLA-A*02:01, A*02:02, A*02:03, A*02:04, A*02:05, A*02:06, A*02:07, A*68:02, A*69:01</w:t>
            </w:r>
          </w:p>
        </w:tc>
      </w:tr>
      <w:tr w:rsidR="007B6835" w:rsidRPr="008A080F" w:rsidTr="007B683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A3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HLA-A*03:01, A*11:01, A*31:01, A*33:01, A*68:01</w:t>
            </w:r>
          </w:p>
        </w:tc>
      </w:tr>
      <w:tr w:rsidR="007B6835" w:rsidRPr="008A080F" w:rsidTr="007B683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A24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HLA-A*24:02, A*30:01, A*23:01, A*24:03, A*24:04, A*30:02, A*30:03</w:t>
            </w:r>
          </w:p>
        </w:tc>
      </w:tr>
      <w:tr w:rsidR="007B6835" w:rsidRPr="008A080F" w:rsidTr="007B6835"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 class Ⅱ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Main DR</w:t>
            </w:r>
          </w:p>
        </w:tc>
        <w:tc>
          <w:tcPr>
            <w:tcW w:w="4757" w:type="dxa"/>
            <w:tcBorders>
              <w:top w:val="single" w:sz="4" w:space="0" w:color="auto"/>
              <w:left w:val="nil"/>
              <w:bottom w:val="nil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HLA-DRB1*01:01, DRB1*07:01, DRB1*09:01, DRB1*11:01, DRB1*12:01, DRB1*15:01</w:t>
            </w:r>
          </w:p>
        </w:tc>
      </w:tr>
      <w:tr w:rsidR="007B6835" w:rsidRPr="008A080F" w:rsidTr="007B683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DR4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HLA-DRB1*04:01, DRB1*04:05, DRB1*08:02</w:t>
            </w:r>
          </w:p>
        </w:tc>
      </w:tr>
      <w:tr w:rsidR="007B6835" w:rsidRPr="008A080F" w:rsidTr="007B683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DRB3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HLA-DRB1*03:01, DRB1*13:02</w:t>
            </w:r>
          </w:p>
        </w:tc>
      </w:tr>
      <w:tr w:rsidR="007B6835" w:rsidRPr="008A080F" w:rsidTr="007B6835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6835" w:rsidRPr="008A080F" w:rsidRDefault="007B6835" w:rsidP="007B6835">
            <w:pPr>
              <w:jc w:val="center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Other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</w:tcBorders>
          </w:tcPr>
          <w:p w:rsidR="007B6835" w:rsidRPr="008A080F" w:rsidRDefault="007B6835" w:rsidP="007B6835">
            <w:pPr>
              <w:jc w:val="left"/>
              <w:rPr>
                <w:rFonts w:ascii="Times New Roman" w:hAnsi="Times New Roman" w:cs="Times New Roman"/>
              </w:rPr>
            </w:pPr>
            <w:r w:rsidRPr="008A080F">
              <w:rPr>
                <w:rFonts w:ascii="Times New Roman" w:hAnsi="Times New Roman" w:cs="Times New Roman"/>
              </w:rPr>
              <w:t>HLA-DRB1*08:03, DRB1*12:02</w:t>
            </w:r>
          </w:p>
        </w:tc>
      </w:tr>
    </w:tbl>
    <w:p w:rsidR="007B6835" w:rsidRDefault="007B6835">
      <w:pPr>
        <w:widowControl/>
        <w:rPr>
          <w:rFonts w:hint="eastAsia"/>
        </w:rPr>
      </w:pPr>
      <w:bookmarkStart w:id="1" w:name="_GoBack"/>
      <w:bookmarkEnd w:id="1"/>
    </w:p>
    <w:p w:rsidR="0055308E" w:rsidRPr="007B6835" w:rsidRDefault="0055308E"/>
    <w:sectPr w:rsidR="0055308E" w:rsidRPr="007B6835" w:rsidSect="005530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35"/>
    <w:rsid w:val="0055308E"/>
    <w:rsid w:val="006D6521"/>
    <w:rsid w:val="007B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D0F3E"/>
  <w15:chartTrackingRefBased/>
  <w15:docId w15:val="{76428A66-2557-4FBF-A6D1-C504202E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6835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6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7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CLQ</dc:creator>
  <cp:keywords/>
  <dc:description/>
  <cp:lastModifiedBy>CLQ</cp:lastModifiedBy>
  <cp:revision>1</cp:revision>
  <dcterms:created xsi:type="dcterms:W3CDTF">2023-11-21T09:57:00Z</dcterms:created>
  <dcterms:modified xsi:type="dcterms:W3CDTF">2023-11-21T10:11:00Z</dcterms:modified>
</cp:coreProperties>
</file>