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789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119"/>
        <w:gridCol w:w="1701"/>
        <w:gridCol w:w="1134"/>
      </w:tblGrid>
      <w:tr w:rsidR="005E59BF" w14:paraId="3B8A7DD6" w14:textId="77777777" w:rsidTr="00072436">
        <w:trPr>
          <w:trHeight w:val="343"/>
          <w:jc w:val="center"/>
        </w:trPr>
        <w:tc>
          <w:tcPr>
            <w:tcW w:w="8789" w:type="dxa"/>
            <w:gridSpan w:val="4"/>
            <w:tcBorders>
              <w:left w:val="nil"/>
              <w:bottom w:val="single" w:sz="12" w:space="0" w:color="auto"/>
            </w:tcBorders>
            <w:vAlign w:val="center"/>
          </w:tcPr>
          <w:p w14:paraId="07E3719E" w14:textId="77777777" w:rsidR="005E59BF" w:rsidRDefault="005E59BF" w:rsidP="00072436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Table S</w:t>
            </w:r>
            <w:r>
              <w:rPr>
                <w:rFonts w:hint="eastAsia"/>
                <w:b/>
                <w:bCs/>
                <w:color w:val="000000" w:themeColor="text1"/>
              </w:rPr>
              <w:t>2</w:t>
            </w:r>
            <w:r>
              <w:rPr>
                <w:b/>
                <w:bCs/>
                <w:color w:val="000000" w:themeColor="text1"/>
              </w:rPr>
              <w:t>. Antibodies used in this study</w:t>
            </w:r>
            <w:r>
              <w:rPr>
                <w:rFonts w:hint="eastAsia"/>
                <w:b/>
                <w:bCs/>
                <w:color w:val="000000" w:themeColor="text1"/>
              </w:rPr>
              <w:t xml:space="preserve"> </w:t>
            </w:r>
          </w:p>
        </w:tc>
      </w:tr>
      <w:tr w:rsidR="005E59BF" w14:paraId="7089D873" w14:textId="77777777" w:rsidTr="00072436">
        <w:trPr>
          <w:trHeight w:val="381"/>
          <w:jc w:val="center"/>
        </w:trPr>
        <w:tc>
          <w:tcPr>
            <w:tcW w:w="28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0A4080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Antibody</w:t>
            </w: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3594C75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Manufacture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D71C29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Cat. Number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60542C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Dilution</w:t>
            </w:r>
          </w:p>
        </w:tc>
      </w:tr>
      <w:tr w:rsidR="005E59BF" w14:paraId="1E4E1451" w14:textId="77777777" w:rsidTr="00072436">
        <w:trPr>
          <w:trHeight w:val="775"/>
          <w:jc w:val="center"/>
        </w:trPr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341A404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PTPN6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83E318D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Abcam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4FFD10E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ab32559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503CFF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</w:t>
            </w:r>
          </w:p>
        </w:tc>
      </w:tr>
      <w:tr w:rsidR="005E59BF" w14:paraId="3901957E" w14:textId="77777777" w:rsidTr="00072436">
        <w:trPr>
          <w:trHeight w:val="78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3C3F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MMP2 </w:t>
            </w:r>
            <w:r>
              <w:t xml:space="preserve">Rabbit </w:t>
            </w:r>
            <w:proofErr w:type="spellStart"/>
            <w:r>
              <w:t>pAb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A080B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proofErr w:type="spellStart"/>
            <w:r>
              <w:t>Wanleibio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3489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WL03224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4A45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1:1500</w:t>
            </w:r>
          </w:p>
        </w:tc>
      </w:tr>
      <w:tr w:rsidR="005E59BF" w14:paraId="411A0F07" w14:textId="77777777" w:rsidTr="00072436">
        <w:trPr>
          <w:trHeight w:val="775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0CE3B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MMP9 Rabbit </w:t>
            </w:r>
            <w:proofErr w:type="spellStart"/>
            <w:r>
              <w:rPr>
                <w:color w:val="000000" w:themeColor="text1"/>
              </w:rPr>
              <w:t>pAb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45D8A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Affinity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54224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</w:rPr>
              <w:t>AF5228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0BBB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</w:t>
            </w:r>
          </w:p>
        </w:tc>
      </w:tr>
      <w:tr w:rsidR="005E59BF" w14:paraId="7A5DC16C" w14:textId="77777777" w:rsidTr="00072436">
        <w:trPr>
          <w:trHeight w:val="775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F5065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E-Cadherin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BE5CC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B71F0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ab40772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EF22F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1:20000</w:t>
            </w:r>
          </w:p>
        </w:tc>
      </w:tr>
      <w:tr w:rsidR="005E59BF" w14:paraId="242C5AC7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4FF5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Vimentin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506F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4717D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ab92547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2A6F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1:4000</w:t>
            </w:r>
          </w:p>
        </w:tc>
      </w:tr>
      <w:tr w:rsidR="005E59BF" w14:paraId="25242A4E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3403C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p-JAK2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423A1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78531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ab32101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DA15D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1:5000</w:t>
            </w:r>
          </w:p>
        </w:tc>
      </w:tr>
      <w:tr w:rsidR="005E59BF" w14:paraId="0BD67664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7AAAE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JAK2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C5D4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Cell Signaling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302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3230S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135B6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</w:t>
            </w:r>
          </w:p>
        </w:tc>
      </w:tr>
      <w:tr w:rsidR="005E59BF" w14:paraId="3FCC6310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883B0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p-STAT3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0DAF8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Cell Signaling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D2261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9145S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A541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1:2000</w:t>
            </w:r>
          </w:p>
        </w:tc>
      </w:tr>
      <w:tr w:rsidR="005E59BF" w14:paraId="356F0E15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13C59" w14:textId="77777777" w:rsidR="005E59BF" w:rsidRDefault="005E59BF" w:rsidP="00072436">
            <w:pPr>
              <w:jc w:val="center"/>
            </w:pPr>
            <w:r>
              <w:t>STAT3</w:t>
            </w:r>
            <w:r>
              <w:rPr>
                <w:color w:val="000000" w:themeColor="text1"/>
              </w:rPr>
              <w:t xml:space="preserve"> 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4EC84" w14:textId="77777777" w:rsidR="005E59BF" w:rsidRDefault="005E59BF" w:rsidP="00072436">
            <w:pPr>
              <w:jc w:val="center"/>
            </w:pPr>
            <w:r>
              <w:t>Cell Signaling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230AF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4904S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9446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1:2000</w:t>
            </w:r>
          </w:p>
        </w:tc>
      </w:tr>
      <w:tr w:rsidR="005E59BF" w14:paraId="36901C80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0E81" w14:textId="77777777" w:rsidR="005E59BF" w:rsidRDefault="005E59BF" w:rsidP="00072436">
            <w:pPr>
              <w:jc w:val="center"/>
            </w:pPr>
            <w:r>
              <w:t xml:space="preserve">PD-L1 Mouse </w:t>
            </w:r>
            <w:proofErr w:type="spellStart"/>
            <w: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1A4B" w14:textId="77777777" w:rsidR="005E59BF" w:rsidRDefault="005E59BF" w:rsidP="00072436">
            <w:pPr>
              <w:jc w:val="center"/>
            </w:pPr>
            <w:r>
              <w:t>Affinity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E8844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BF8035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E4F96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</w:t>
            </w:r>
          </w:p>
        </w:tc>
      </w:tr>
      <w:tr w:rsidR="005E59BF" w14:paraId="18639415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A224FA" w14:textId="77777777" w:rsidR="005E59BF" w:rsidRDefault="005E59BF" w:rsidP="00072436">
            <w:pPr>
              <w:jc w:val="center"/>
            </w:pPr>
            <w:r>
              <w:rPr>
                <w:rFonts w:hint="eastAsia"/>
              </w:rPr>
              <w:t xml:space="preserve">Ki67 Rabbit </w:t>
            </w:r>
            <w:proofErr w:type="spellStart"/>
            <w:r>
              <w:rPr>
                <w:rFonts w:hint="eastAsia"/>
              </w:rPr>
              <w:t>pAb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179CA" w14:textId="77777777" w:rsidR="005E59BF" w:rsidRDefault="005E59BF" w:rsidP="00072436">
            <w:pPr>
              <w:jc w:val="center"/>
            </w:pPr>
            <w:r>
              <w:t>Affinity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A1499" w14:textId="77777777" w:rsidR="005E59BF" w:rsidRDefault="005E59BF" w:rsidP="00072436">
            <w:pPr>
              <w:jc w:val="center"/>
            </w:pPr>
            <w:r>
              <w:rPr>
                <w:rFonts w:hint="eastAsia"/>
              </w:rPr>
              <w:t>AF0198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4FFBC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</w:t>
            </w:r>
          </w:p>
        </w:tc>
      </w:tr>
      <w:tr w:rsidR="005E59BF" w14:paraId="025FCDB4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B9BA" w14:textId="77777777" w:rsidR="005E59BF" w:rsidRDefault="005E59BF" w:rsidP="00072436">
            <w:pPr>
              <w:jc w:val="center"/>
            </w:pPr>
            <w:r>
              <w:t xml:space="preserve">β-Actin </w:t>
            </w:r>
            <w:r>
              <w:rPr>
                <w:color w:val="000000" w:themeColor="text1"/>
              </w:rPr>
              <w:t xml:space="preserve">Rabbit </w:t>
            </w:r>
            <w:proofErr w:type="spellStart"/>
            <w:r>
              <w:rPr>
                <w:color w:val="000000" w:themeColor="text1"/>
              </w:rPr>
              <w:t>mAb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5F513" w14:textId="77777777" w:rsidR="005E59BF" w:rsidRDefault="005E59BF" w:rsidP="00072436">
            <w:pPr>
              <w:jc w:val="center"/>
            </w:pPr>
            <w:r>
              <w:t>Abcam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7D84F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ab198991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1295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1:20000</w:t>
            </w:r>
          </w:p>
        </w:tc>
      </w:tr>
      <w:tr w:rsidR="005E59BF" w14:paraId="1FEC2CE7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31143" w14:textId="77777777" w:rsidR="005E59BF" w:rsidRDefault="005E59BF" w:rsidP="00072436">
            <w:pPr>
              <w:jc w:val="center"/>
            </w:pPr>
            <w:r>
              <w:t xml:space="preserve">HRP-conjugated Goat Anti-Rabbit </w:t>
            </w:r>
            <w:proofErr w:type="spellStart"/>
            <w:r>
              <w:t>lgG</w:t>
            </w:r>
            <w:proofErr w:type="spellEnd"/>
            <w:r>
              <w:t xml:space="preserve"> (H+L)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0AE3" w14:textId="77777777" w:rsidR="005E59BF" w:rsidRDefault="005E59BF" w:rsidP="00072436">
            <w:pPr>
              <w:jc w:val="center"/>
            </w:pPr>
            <w:r>
              <w:t>ZSGB-BIO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08540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ZB-2301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4B979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1:10000</w:t>
            </w:r>
          </w:p>
        </w:tc>
      </w:tr>
      <w:tr w:rsidR="005E59BF" w14:paraId="20BD5ABB" w14:textId="77777777" w:rsidTr="00072436">
        <w:trPr>
          <w:trHeight w:val="847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35A82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 xml:space="preserve">HRP-conjugated Goat Anti-Mouse </w:t>
            </w:r>
            <w:proofErr w:type="spellStart"/>
            <w:r>
              <w:t>lgG</w:t>
            </w:r>
            <w:proofErr w:type="spellEnd"/>
            <w:r>
              <w:t xml:space="preserve"> (H+L)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3F6BB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proofErr w:type="spellStart"/>
            <w:r>
              <w:t>Immunoway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D450B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t>RS0001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7A0E" w14:textId="77777777" w:rsidR="005E59BF" w:rsidRDefault="005E59BF" w:rsidP="0007243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1:10000</w:t>
            </w:r>
          </w:p>
        </w:tc>
      </w:tr>
      <w:tr w:rsidR="005E59BF" w14:paraId="0AC88CEE" w14:textId="77777777" w:rsidTr="00072436">
        <w:trPr>
          <w:trHeight w:val="157"/>
          <w:jc w:val="center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4E844A" w14:textId="77777777" w:rsidR="005E59BF" w:rsidRDefault="005E59BF" w:rsidP="00072436"/>
        </w:tc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E35C1E2" w14:textId="77777777" w:rsidR="005E59BF" w:rsidRDefault="005E59BF" w:rsidP="00072436">
            <w:pPr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5BBB04" w14:textId="77777777" w:rsidR="005E59BF" w:rsidRDefault="005E59BF" w:rsidP="00072436"/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225FF8" w14:textId="77777777" w:rsidR="005E59BF" w:rsidRDefault="005E59BF" w:rsidP="00072436">
            <w:pPr>
              <w:rPr>
                <w:color w:val="000000" w:themeColor="text1"/>
              </w:rPr>
            </w:pPr>
          </w:p>
        </w:tc>
      </w:tr>
    </w:tbl>
    <w:p w14:paraId="4AD34626" w14:textId="77777777" w:rsidR="005E59BF" w:rsidRDefault="005E59BF" w:rsidP="005E59BF">
      <w:pPr>
        <w:jc w:val="center"/>
        <w:rPr>
          <w:color w:val="000000" w:themeColor="text1"/>
        </w:rPr>
      </w:pPr>
    </w:p>
    <w:p w14:paraId="745754EB" w14:textId="77777777" w:rsidR="005E59BF" w:rsidRDefault="005E59BF"/>
    <w:sectPr w:rsidR="005E59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8DEE1" w14:textId="77777777" w:rsidR="00F2652C" w:rsidRDefault="00F2652C" w:rsidP="005E59B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375C27F7" w14:textId="77777777" w:rsidR="00F2652C" w:rsidRDefault="00F2652C" w:rsidP="005E59B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53CCC" w14:textId="77777777" w:rsidR="005E59BF" w:rsidRDefault="005E59BF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00EC" w14:textId="77777777" w:rsidR="005E59BF" w:rsidRDefault="005E59BF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4B67D" w14:textId="77777777" w:rsidR="005E59BF" w:rsidRDefault="005E59BF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43102B" w14:textId="77777777" w:rsidR="00F2652C" w:rsidRDefault="00F2652C" w:rsidP="005E59BF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84E4506" w14:textId="77777777" w:rsidR="00F2652C" w:rsidRDefault="00F2652C" w:rsidP="005E59BF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6EC73" w14:textId="77777777" w:rsidR="005E59BF" w:rsidRDefault="005E59BF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F48F4" w14:textId="77777777" w:rsidR="005E59BF" w:rsidRDefault="005E59BF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BF75E" w14:textId="77777777" w:rsidR="005E59BF" w:rsidRDefault="005E59BF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BF"/>
    <w:rsid w:val="005E59BF"/>
    <w:rsid w:val="00846E20"/>
    <w:rsid w:val="00F2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0AEE0"/>
  <w15:chartTrackingRefBased/>
  <w15:docId w15:val="{D54DDB23-C2C3-4503-901E-64B320E2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9BF"/>
    <w:pPr>
      <w:spacing w:line="300" w:lineRule="auto"/>
      <w:jc w:val="both"/>
    </w:pPr>
    <w:rPr>
      <w:rFonts w:ascii="Times New Roman" w:eastAsia="宋体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9BF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5E59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59BF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5E59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荣瑶 孙</dc:creator>
  <cp:keywords/>
  <dc:description/>
  <cp:lastModifiedBy>荣瑶 孙</cp:lastModifiedBy>
  <cp:revision>1</cp:revision>
  <dcterms:created xsi:type="dcterms:W3CDTF">2024-12-06T09:23:00Z</dcterms:created>
  <dcterms:modified xsi:type="dcterms:W3CDTF">2024-12-06T09:26:00Z</dcterms:modified>
</cp:coreProperties>
</file>