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ascii="Times New Roman" w:hAnsi="Times New Roman" w:cs="Times New Roman"/>
          <w:sz w:val="18"/>
          <w:szCs w:val="18"/>
        </w:rPr>
        <w:t xml:space="preserve">1 primer sequences </w:t>
      </w:r>
      <w:r>
        <w:rPr>
          <w:rFonts w:hint="eastAsia" w:ascii="Times New Roman" w:hAnsi="Times New Roman" w:cs="Times New Roman"/>
          <w:sz w:val="18"/>
          <w:szCs w:val="18"/>
        </w:rPr>
        <w:t>of</w:t>
      </w:r>
      <w:r>
        <w:rPr>
          <w:rFonts w:ascii="Times New Roman" w:hAnsi="Times New Roman" w:cs="Times New Roman"/>
          <w:sz w:val="18"/>
          <w:szCs w:val="18"/>
        </w:rPr>
        <w:t xml:space="preserve"> circ_0072088, TOP2A and internal reference GAPDH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2423"/>
        <w:gridCol w:w="3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ame</w:t>
            </w:r>
          </w:p>
        </w:tc>
        <w:tc>
          <w:tcPr>
            <w:tcW w:w="242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primer</w:t>
            </w:r>
          </w:p>
        </w:tc>
        <w:tc>
          <w:tcPr>
            <w:tcW w:w="33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circ_0072088</w:t>
            </w:r>
          </w:p>
        </w:tc>
        <w:tc>
          <w:tcPr>
            <w:tcW w:w="2423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left primer</w:t>
            </w:r>
          </w:p>
        </w:tc>
        <w:tc>
          <w:tcPr>
            <w:tcW w:w="3361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AAAATGCCTTGACGCTCTGG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right primer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TGCCTGTAACTCCTCTTCAGT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OP2A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TAATGCTGCGGACAACAAACA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3361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GACCACCTGTCACTTTCTTTT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hN2MxYmJkOWQzNzA3ZWVmZDVmMDYyMTc4YTczYjcifQ=="/>
  </w:docVars>
  <w:rsids>
    <w:rsidRoot w:val="00B52AD6"/>
    <w:rsid w:val="004D54F6"/>
    <w:rsid w:val="00B52AD6"/>
    <w:rsid w:val="22D2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228</Characters>
  <Lines>1</Lines>
  <Paragraphs>1</Paragraphs>
  <TotalTime>0</TotalTime>
  <ScaleCrop>false</ScaleCrop>
  <LinksUpToDate>false</LinksUpToDate>
  <CharactersWithSpaces>267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2023-10-16T06:06:00Z</dcterms:created>
  <dc:creator>思萱 李</dc:creator>
  <cp:lastModifiedBy>Sherlock</cp:lastModifiedBy>
  <dcterms:modified xsi:type="dcterms:W3CDTF">2024-03-28T06:54:15Z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807F2AFE9DA948FDB738989A8FC32D8D_12</vt:lpwstr>
  </property>
</Properties>
</file>