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C27F23" w14:textId="19EF0F59" w:rsidR="00D90D29" w:rsidRDefault="003062A1" w:rsidP="0001072D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t>Supplementary</w:t>
      </w:r>
      <w:r w:rsidRPr="0001072D">
        <w:rPr>
          <w:rFonts w:ascii="Times New Roman" w:hAnsi="Times New Roman" w:cs="Times New Roman"/>
          <w:b/>
          <w:bCs/>
        </w:rPr>
        <w:t xml:space="preserve"> </w:t>
      </w:r>
      <w:bookmarkStart w:id="0" w:name="_GoBack"/>
      <w:bookmarkEnd w:id="0"/>
      <w:r w:rsidR="002B2A6A" w:rsidRPr="0001072D">
        <w:rPr>
          <w:rFonts w:ascii="Times New Roman" w:hAnsi="Times New Roman" w:cs="Times New Roman"/>
          <w:b/>
          <w:bCs/>
        </w:rPr>
        <w:t>Table 1.</w:t>
      </w:r>
      <w:r w:rsidR="002B2A6A" w:rsidRPr="002B2A6A">
        <w:rPr>
          <w:rFonts w:ascii="Times New Roman" w:hAnsi="Times New Roman" w:cs="Times New Roman"/>
        </w:rPr>
        <w:t xml:space="preserve"> </w:t>
      </w:r>
      <w:r w:rsidR="002B2A6A">
        <w:rPr>
          <w:rFonts w:ascii="Times New Roman" w:hAnsi="Times New Roman" w:cs="Times New Roman"/>
        </w:rPr>
        <w:t>Comparison of pretreatment clinical and virological data between patients with or without subsequent suboptimal virological response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1843"/>
        <w:gridCol w:w="3543"/>
        <w:gridCol w:w="3686"/>
        <w:gridCol w:w="1701"/>
      </w:tblGrid>
      <w:tr w:rsidR="002B2A6A" w14:paraId="07EA3D9B" w14:textId="77777777" w:rsidTr="0001072D">
        <w:tc>
          <w:tcPr>
            <w:tcW w:w="3114" w:type="dxa"/>
            <w:tcBorders>
              <w:top w:val="single" w:sz="18" w:space="0" w:color="auto"/>
            </w:tcBorders>
          </w:tcPr>
          <w:p w14:paraId="2B72340E" w14:textId="40CA5945" w:rsidR="002B2A6A" w:rsidRDefault="002B2A6A" w:rsidP="0001072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  <w:r>
              <w:rPr>
                <w:rFonts w:ascii="Times New Roman" w:hAnsi="Times New Roman" w:cs="Times New Roman"/>
              </w:rPr>
              <w:t>ariables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14:paraId="5743D666" w14:textId="411E8952" w:rsidR="002B2A6A" w:rsidRDefault="002B2A6A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otal patients</w:t>
            </w:r>
          </w:p>
        </w:tc>
        <w:tc>
          <w:tcPr>
            <w:tcW w:w="3543" w:type="dxa"/>
            <w:tcBorders>
              <w:top w:val="single" w:sz="18" w:space="0" w:color="auto"/>
            </w:tcBorders>
          </w:tcPr>
          <w:p w14:paraId="6084F4AC" w14:textId="751D1239" w:rsidR="002B2A6A" w:rsidRDefault="00C33949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2B2A6A">
              <w:rPr>
                <w:rFonts w:ascii="Times New Roman" w:hAnsi="Times New Roman" w:cs="Times New Roman"/>
              </w:rPr>
              <w:t>ith complete response</w:t>
            </w: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67AB60B8" w14:textId="38A0ACDB" w:rsidR="002B2A6A" w:rsidRDefault="00C33949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2B2A6A">
              <w:rPr>
                <w:rFonts w:ascii="Times New Roman" w:hAnsi="Times New Roman" w:cs="Times New Roman"/>
              </w:rPr>
              <w:t>ith suboptimal response</w:t>
            </w:r>
            <w:r>
              <w:rPr>
                <w:rFonts w:ascii="Times New Roman" w:hAnsi="Times New Roman" w:cs="Times New Roman"/>
              </w:rPr>
              <w:t xml:space="preserve"> (6 m)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34AA64D0" w14:textId="419B5B15" w:rsidR="002B2A6A" w:rsidRDefault="002B2A6A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</w:p>
        </w:tc>
      </w:tr>
      <w:tr w:rsidR="002B2A6A" w14:paraId="701063E3" w14:textId="77777777" w:rsidTr="0001072D">
        <w:tc>
          <w:tcPr>
            <w:tcW w:w="3114" w:type="dxa"/>
            <w:tcBorders>
              <w:bottom w:val="single" w:sz="18" w:space="0" w:color="auto"/>
            </w:tcBorders>
          </w:tcPr>
          <w:p w14:paraId="404A2612" w14:textId="77777777" w:rsidR="002B2A6A" w:rsidRDefault="002B2A6A" w:rsidP="0001072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14:paraId="77A3544E" w14:textId="42FF8D79" w:rsidR="002B2A6A" w:rsidRDefault="002B2A6A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 = </w:t>
            </w:r>
            <w:r w:rsidR="005540AF">
              <w:rPr>
                <w:rFonts w:ascii="Times New Roman" w:hAnsi="Times New Roman" w:cs="Times New Roman"/>
              </w:rPr>
              <w:t>443</w:t>
            </w:r>
          </w:p>
        </w:tc>
        <w:tc>
          <w:tcPr>
            <w:tcW w:w="3543" w:type="dxa"/>
            <w:tcBorders>
              <w:bottom w:val="single" w:sz="18" w:space="0" w:color="auto"/>
            </w:tcBorders>
          </w:tcPr>
          <w:p w14:paraId="4FE63763" w14:textId="451D7177" w:rsidR="002B2A6A" w:rsidRDefault="002B2A6A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</w:t>
            </w:r>
            <w:r w:rsidR="00AD7862">
              <w:rPr>
                <w:rFonts w:ascii="Times New Roman" w:hAnsi="Times New Roman" w:cs="Times New Roman"/>
              </w:rPr>
              <w:t xml:space="preserve"> 362</w:t>
            </w: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4DE79EF7" w14:textId="7264091E" w:rsidR="002B2A6A" w:rsidRDefault="002B2A6A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</w:t>
            </w:r>
            <w:r w:rsidR="00AD7862">
              <w:rPr>
                <w:rFonts w:ascii="Times New Roman" w:hAnsi="Times New Roman" w:cs="Times New Roman"/>
              </w:rPr>
              <w:t xml:space="preserve"> 81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49CA46F1" w14:textId="77777777" w:rsidR="002B2A6A" w:rsidRDefault="002B2A6A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2A6A" w14:paraId="3C64DAA9" w14:textId="77777777" w:rsidTr="0001072D">
        <w:tc>
          <w:tcPr>
            <w:tcW w:w="3114" w:type="dxa"/>
            <w:tcBorders>
              <w:top w:val="single" w:sz="18" w:space="0" w:color="auto"/>
            </w:tcBorders>
          </w:tcPr>
          <w:p w14:paraId="3FD50196" w14:textId="37930359" w:rsidR="002B2A6A" w:rsidRDefault="0054256B" w:rsidP="0001072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ge, years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14:paraId="69AAB6B9" w14:textId="745EAA7F" w:rsidR="002B2A6A" w:rsidRDefault="005540AF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 xml:space="preserve">9.9 </w:t>
            </w:r>
            <w:r w:rsidR="0001072D">
              <w:rPr>
                <w:rFonts w:ascii="Batang" w:eastAsia="Batang" w:hAnsi="Batang" w:cs="Times New Roman" w:hint="eastAsia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12.6</w:t>
            </w:r>
          </w:p>
        </w:tc>
        <w:tc>
          <w:tcPr>
            <w:tcW w:w="3543" w:type="dxa"/>
            <w:tcBorders>
              <w:top w:val="single" w:sz="18" w:space="0" w:color="auto"/>
            </w:tcBorders>
          </w:tcPr>
          <w:p w14:paraId="5530D23D" w14:textId="4E286C96" w:rsidR="002B2A6A" w:rsidRDefault="00AD7862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 xml:space="preserve">9.9 </w:t>
            </w:r>
            <w:r w:rsidR="0001072D">
              <w:rPr>
                <w:rFonts w:ascii="Batang" w:eastAsia="Batang" w:hAnsi="Batang" w:cs="Times New Roman" w:hint="eastAsia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12.3</w:t>
            </w: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4CFE51BD" w14:textId="33CB6E6E" w:rsidR="002B2A6A" w:rsidRDefault="00AD7862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9.8</w:t>
            </w:r>
            <w:r w:rsidR="0001072D">
              <w:rPr>
                <w:rFonts w:ascii="Times New Roman" w:hAnsi="Times New Roman" w:cs="Times New Roman"/>
              </w:rPr>
              <w:t xml:space="preserve"> </w:t>
            </w:r>
            <w:r w:rsidR="0001072D">
              <w:rPr>
                <w:rFonts w:ascii="Batang" w:eastAsia="Batang" w:hAnsi="Batang" w:cs="Times New Roman" w:hint="eastAsia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14.1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5392A8DC" w14:textId="4885A563" w:rsidR="002B2A6A" w:rsidRDefault="00AD7862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.959</w:t>
            </w:r>
          </w:p>
        </w:tc>
      </w:tr>
      <w:tr w:rsidR="002B2A6A" w14:paraId="4DE2BE24" w14:textId="77777777" w:rsidTr="0001072D">
        <w:tc>
          <w:tcPr>
            <w:tcW w:w="3114" w:type="dxa"/>
          </w:tcPr>
          <w:p w14:paraId="04255DF7" w14:textId="2184252C" w:rsidR="002B2A6A" w:rsidRDefault="0054256B" w:rsidP="0001072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ex, male (%)</w:t>
            </w:r>
          </w:p>
        </w:tc>
        <w:tc>
          <w:tcPr>
            <w:tcW w:w="1843" w:type="dxa"/>
          </w:tcPr>
          <w:p w14:paraId="289274AB" w14:textId="141271E0" w:rsidR="002B2A6A" w:rsidRDefault="00172A98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08 (69.5%)</w:t>
            </w:r>
          </w:p>
        </w:tc>
        <w:tc>
          <w:tcPr>
            <w:tcW w:w="3543" w:type="dxa"/>
          </w:tcPr>
          <w:p w14:paraId="159296D8" w14:textId="1EF1A48B" w:rsidR="002B2A6A" w:rsidRDefault="00AD7862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47 (68.2%)</w:t>
            </w:r>
          </w:p>
        </w:tc>
        <w:tc>
          <w:tcPr>
            <w:tcW w:w="3686" w:type="dxa"/>
          </w:tcPr>
          <w:p w14:paraId="33B1A453" w14:textId="564E2888" w:rsidR="002B2A6A" w:rsidRDefault="00AD7862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1 (75.3%)</w:t>
            </w:r>
          </w:p>
        </w:tc>
        <w:tc>
          <w:tcPr>
            <w:tcW w:w="1701" w:type="dxa"/>
          </w:tcPr>
          <w:p w14:paraId="40F9E569" w14:textId="34300763" w:rsidR="002B2A6A" w:rsidRDefault="00AD7862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.211</w:t>
            </w:r>
          </w:p>
        </w:tc>
      </w:tr>
      <w:tr w:rsidR="002B2A6A" w14:paraId="5A8D7869" w14:textId="77777777" w:rsidTr="0001072D">
        <w:tc>
          <w:tcPr>
            <w:tcW w:w="3114" w:type="dxa"/>
          </w:tcPr>
          <w:p w14:paraId="0EA5527C" w14:textId="2B368BEB" w:rsidR="002B2A6A" w:rsidRDefault="0054256B" w:rsidP="0001072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>BeAg</w:t>
            </w:r>
            <w:proofErr w:type="spellEnd"/>
            <w:r>
              <w:rPr>
                <w:rFonts w:ascii="Times New Roman" w:hAnsi="Times New Roman" w:cs="Times New Roman"/>
              </w:rPr>
              <w:t>, positive (%)</w:t>
            </w:r>
          </w:p>
        </w:tc>
        <w:tc>
          <w:tcPr>
            <w:tcW w:w="1843" w:type="dxa"/>
          </w:tcPr>
          <w:p w14:paraId="775A05A2" w14:textId="73073893" w:rsidR="002B2A6A" w:rsidRDefault="00172A98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25 (28.2%)</w:t>
            </w:r>
          </w:p>
        </w:tc>
        <w:tc>
          <w:tcPr>
            <w:tcW w:w="3543" w:type="dxa"/>
          </w:tcPr>
          <w:p w14:paraId="53970698" w14:textId="1D350352" w:rsidR="002B2A6A" w:rsidRDefault="00AD7862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4 (26.0%)</w:t>
            </w:r>
          </w:p>
        </w:tc>
        <w:tc>
          <w:tcPr>
            <w:tcW w:w="3686" w:type="dxa"/>
          </w:tcPr>
          <w:p w14:paraId="63E4E10A" w14:textId="1EDBBAC7" w:rsidR="002B2A6A" w:rsidRDefault="00AD7862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1 (38.3%)</w:t>
            </w:r>
          </w:p>
        </w:tc>
        <w:tc>
          <w:tcPr>
            <w:tcW w:w="1701" w:type="dxa"/>
          </w:tcPr>
          <w:p w14:paraId="5E9A2515" w14:textId="745AF36E" w:rsidR="002B2A6A" w:rsidRPr="00AD7862" w:rsidRDefault="00AD7862" w:rsidP="000107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862">
              <w:rPr>
                <w:rFonts w:ascii="Times New Roman" w:hAnsi="Times New Roman" w:cs="Times New Roman" w:hint="eastAsia"/>
                <w:b/>
                <w:bCs/>
              </w:rPr>
              <w:t>0</w:t>
            </w:r>
            <w:r w:rsidRPr="00AD7862">
              <w:rPr>
                <w:rFonts w:ascii="Times New Roman" w:hAnsi="Times New Roman" w:cs="Times New Roman"/>
                <w:b/>
                <w:bCs/>
              </w:rPr>
              <w:t>.026</w:t>
            </w:r>
          </w:p>
        </w:tc>
      </w:tr>
      <w:tr w:rsidR="002B2A6A" w14:paraId="28C37F59" w14:textId="77777777" w:rsidTr="0001072D">
        <w:tc>
          <w:tcPr>
            <w:tcW w:w="3114" w:type="dxa"/>
          </w:tcPr>
          <w:p w14:paraId="00512F90" w14:textId="1B4F4D92" w:rsidR="002B2A6A" w:rsidRDefault="0054256B" w:rsidP="0001072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nti-</w:t>
            </w:r>
            <w:proofErr w:type="spellStart"/>
            <w:r>
              <w:rPr>
                <w:rFonts w:ascii="Times New Roman" w:hAnsi="Times New Roman" w:cs="Times New Roman"/>
              </w:rPr>
              <w:t>HBe</w:t>
            </w:r>
            <w:proofErr w:type="spellEnd"/>
            <w:r>
              <w:rPr>
                <w:rFonts w:ascii="Times New Roman" w:hAnsi="Times New Roman" w:cs="Times New Roman"/>
              </w:rPr>
              <w:t>, positive (%)</w:t>
            </w:r>
          </w:p>
        </w:tc>
        <w:tc>
          <w:tcPr>
            <w:tcW w:w="1843" w:type="dxa"/>
          </w:tcPr>
          <w:p w14:paraId="459A4B81" w14:textId="35D2D90D" w:rsidR="002B2A6A" w:rsidRDefault="00172A98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31 (74.7%)</w:t>
            </w:r>
          </w:p>
        </w:tc>
        <w:tc>
          <w:tcPr>
            <w:tcW w:w="3543" w:type="dxa"/>
          </w:tcPr>
          <w:p w14:paraId="4B4F6370" w14:textId="26B599F3" w:rsidR="002B2A6A" w:rsidRDefault="00AD7862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78 (76.8%)</w:t>
            </w:r>
          </w:p>
        </w:tc>
        <w:tc>
          <w:tcPr>
            <w:tcW w:w="3686" w:type="dxa"/>
          </w:tcPr>
          <w:p w14:paraId="3FA6A42B" w14:textId="331557AA" w:rsidR="002B2A6A" w:rsidRDefault="00AD7862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3 (65.4%)</w:t>
            </w:r>
          </w:p>
        </w:tc>
        <w:tc>
          <w:tcPr>
            <w:tcW w:w="1701" w:type="dxa"/>
          </w:tcPr>
          <w:p w14:paraId="76F4CF59" w14:textId="0369C054" w:rsidR="002B2A6A" w:rsidRPr="00AD7862" w:rsidRDefault="00AD7862" w:rsidP="000107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862">
              <w:rPr>
                <w:rFonts w:ascii="Times New Roman" w:hAnsi="Times New Roman" w:cs="Times New Roman" w:hint="eastAsia"/>
                <w:b/>
                <w:bCs/>
              </w:rPr>
              <w:t>0</w:t>
            </w:r>
            <w:r w:rsidRPr="00AD7862">
              <w:rPr>
                <w:rFonts w:ascii="Times New Roman" w:hAnsi="Times New Roman" w:cs="Times New Roman"/>
                <w:b/>
                <w:bCs/>
              </w:rPr>
              <w:t>.033</w:t>
            </w:r>
          </w:p>
        </w:tc>
      </w:tr>
      <w:tr w:rsidR="002B2A6A" w14:paraId="12D094EF" w14:textId="77777777" w:rsidTr="0001072D">
        <w:tc>
          <w:tcPr>
            <w:tcW w:w="3114" w:type="dxa"/>
          </w:tcPr>
          <w:p w14:paraId="6EF9301A" w14:textId="4EA8EDC4" w:rsidR="002B2A6A" w:rsidRDefault="0054256B" w:rsidP="0001072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irrhosis, yes (%)</w:t>
            </w:r>
          </w:p>
        </w:tc>
        <w:tc>
          <w:tcPr>
            <w:tcW w:w="1843" w:type="dxa"/>
          </w:tcPr>
          <w:p w14:paraId="68B74D2E" w14:textId="4F865920" w:rsidR="002B2A6A" w:rsidRDefault="00172A98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05 (23.7%)</w:t>
            </w:r>
          </w:p>
        </w:tc>
        <w:tc>
          <w:tcPr>
            <w:tcW w:w="3543" w:type="dxa"/>
          </w:tcPr>
          <w:p w14:paraId="5B18C1BD" w14:textId="0490A6C3" w:rsidR="002B2A6A" w:rsidRDefault="00AD7862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7 (24.0%)</w:t>
            </w:r>
          </w:p>
        </w:tc>
        <w:tc>
          <w:tcPr>
            <w:tcW w:w="3686" w:type="dxa"/>
          </w:tcPr>
          <w:p w14:paraId="5FCD5C4E" w14:textId="4EBD190B" w:rsidR="002B2A6A" w:rsidRDefault="00AD7862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8 (22.2%)</w:t>
            </w:r>
          </w:p>
        </w:tc>
        <w:tc>
          <w:tcPr>
            <w:tcW w:w="1701" w:type="dxa"/>
          </w:tcPr>
          <w:p w14:paraId="645B04B6" w14:textId="613AE3AD" w:rsidR="002B2A6A" w:rsidRDefault="00AD7862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.729</w:t>
            </w:r>
          </w:p>
        </w:tc>
      </w:tr>
      <w:tr w:rsidR="002B2A6A" w14:paraId="54BF4D2E" w14:textId="77777777" w:rsidTr="0001072D">
        <w:tc>
          <w:tcPr>
            <w:tcW w:w="3114" w:type="dxa"/>
          </w:tcPr>
          <w:p w14:paraId="66EE4DFE" w14:textId="0F56E841" w:rsidR="002B2A6A" w:rsidRDefault="0054256B" w:rsidP="0001072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FP, ng/mL</w:t>
            </w:r>
          </w:p>
        </w:tc>
        <w:tc>
          <w:tcPr>
            <w:tcW w:w="1843" w:type="dxa"/>
          </w:tcPr>
          <w:p w14:paraId="5F32F9D0" w14:textId="78FD733D" w:rsidR="002B2A6A" w:rsidRDefault="005540AF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.2 (1.4, 839.2)</w:t>
            </w:r>
          </w:p>
        </w:tc>
        <w:tc>
          <w:tcPr>
            <w:tcW w:w="3543" w:type="dxa"/>
          </w:tcPr>
          <w:p w14:paraId="41A69A05" w14:textId="1DD7795F" w:rsidR="002B2A6A" w:rsidRDefault="00C97B03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.2 (1.4, 839.2)</w:t>
            </w:r>
          </w:p>
        </w:tc>
        <w:tc>
          <w:tcPr>
            <w:tcW w:w="3686" w:type="dxa"/>
          </w:tcPr>
          <w:p w14:paraId="2F6F9C84" w14:textId="74CA1E48" w:rsidR="002B2A6A" w:rsidRDefault="00C97B03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.3 (1.7, 189.7)</w:t>
            </w:r>
          </w:p>
        </w:tc>
        <w:tc>
          <w:tcPr>
            <w:tcW w:w="1701" w:type="dxa"/>
          </w:tcPr>
          <w:p w14:paraId="67D4409A" w14:textId="4BEDEAB5" w:rsidR="002B2A6A" w:rsidRDefault="00C97B03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.796</w:t>
            </w:r>
          </w:p>
        </w:tc>
      </w:tr>
      <w:tr w:rsidR="002B2A6A" w14:paraId="30155198" w14:textId="77777777" w:rsidTr="0001072D">
        <w:tc>
          <w:tcPr>
            <w:tcW w:w="3114" w:type="dxa"/>
          </w:tcPr>
          <w:p w14:paraId="4A00B381" w14:textId="283BD168" w:rsidR="002B2A6A" w:rsidRDefault="0054256B" w:rsidP="0001072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ST, IU/L</w:t>
            </w:r>
          </w:p>
        </w:tc>
        <w:tc>
          <w:tcPr>
            <w:tcW w:w="1843" w:type="dxa"/>
          </w:tcPr>
          <w:p w14:paraId="17F334E2" w14:textId="0138A387" w:rsidR="002B2A6A" w:rsidRDefault="005540AF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71.2 </w:t>
            </w:r>
            <w:r w:rsidR="0001072D">
              <w:rPr>
                <w:rFonts w:ascii="Batang" w:eastAsia="Batang" w:hAnsi="Batang" w:cs="Times New Roman" w:hint="eastAsia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292.5</w:t>
            </w:r>
          </w:p>
        </w:tc>
        <w:tc>
          <w:tcPr>
            <w:tcW w:w="3543" w:type="dxa"/>
          </w:tcPr>
          <w:p w14:paraId="68406D7C" w14:textId="3993CF83" w:rsidR="002B2A6A" w:rsidRDefault="00AD7862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80.4 </w:t>
            </w:r>
            <w:r w:rsidR="0001072D">
              <w:rPr>
                <w:rFonts w:ascii="Batang" w:eastAsia="Batang" w:hAnsi="Batang" w:cs="Times New Roman" w:hint="eastAsia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313.1</w:t>
            </w:r>
          </w:p>
        </w:tc>
        <w:tc>
          <w:tcPr>
            <w:tcW w:w="3686" w:type="dxa"/>
          </w:tcPr>
          <w:p w14:paraId="0AB50E69" w14:textId="0BFB9B6F" w:rsidR="002B2A6A" w:rsidRDefault="00AD7862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30.1 </w:t>
            </w:r>
            <w:r w:rsidR="0001072D">
              <w:rPr>
                <w:rFonts w:ascii="Batang" w:eastAsia="Batang" w:hAnsi="Batang" w:cs="Times New Roman" w:hint="eastAsia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168.2</w:t>
            </w:r>
          </w:p>
        </w:tc>
        <w:tc>
          <w:tcPr>
            <w:tcW w:w="1701" w:type="dxa"/>
          </w:tcPr>
          <w:p w14:paraId="5EF675E2" w14:textId="703F8595" w:rsidR="002B2A6A" w:rsidRDefault="00AD7862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.162</w:t>
            </w:r>
          </w:p>
        </w:tc>
      </w:tr>
      <w:tr w:rsidR="002B2A6A" w14:paraId="6B095A98" w14:textId="77777777" w:rsidTr="0001072D">
        <w:tc>
          <w:tcPr>
            <w:tcW w:w="3114" w:type="dxa"/>
          </w:tcPr>
          <w:p w14:paraId="3CE7FCAD" w14:textId="2BADBD44" w:rsidR="002B2A6A" w:rsidRDefault="0054256B" w:rsidP="0001072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LT, IU/L</w:t>
            </w:r>
          </w:p>
        </w:tc>
        <w:tc>
          <w:tcPr>
            <w:tcW w:w="1843" w:type="dxa"/>
          </w:tcPr>
          <w:p w14:paraId="2AD54520" w14:textId="74E613D5" w:rsidR="002B2A6A" w:rsidRDefault="005540AF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 xml:space="preserve">28.9 </w:t>
            </w:r>
            <w:r w:rsidR="0001072D">
              <w:rPr>
                <w:rFonts w:ascii="Batang" w:eastAsia="Batang" w:hAnsi="Batang" w:cs="Times New Roman" w:hint="eastAsia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349.1</w:t>
            </w:r>
          </w:p>
        </w:tc>
        <w:tc>
          <w:tcPr>
            <w:tcW w:w="3543" w:type="dxa"/>
          </w:tcPr>
          <w:p w14:paraId="52C9B304" w14:textId="768CA0A4" w:rsidR="002B2A6A" w:rsidRDefault="00AD7862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 xml:space="preserve">38.4 </w:t>
            </w:r>
            <w:r w:rsidR="0001072D">
              <w:rPr>
                <w:rFonts w:ascii="Batang" w:eastAsia="Batang" w:hAnsi="Batang" w:cs="Times New Roman" w:hint="eastAsia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366.9</w:t>
            </w:r>
          </w:p>
        </w:tc>
        <w:tc>
          <w:tcPr>
            <w:tcW w:w="3686" w:type="dxa"/>
          </w:tcPr>
          <w:p w14:paraId="1EE58ADB" w14:textId="4E869B82" w:rsidR="002B2A6A" w:rsidRDefault="00AD7862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86.7 </w:t>
            </w:r>
            <w:r w:rsidR="0001072D">
              <w:rPr>
                <w:rFonts w:ascii="Batang" w:eastAsia="Batang" w:hAnsi="Batang" w:cs="Times New Roman" w:hint="eastAsia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252.3</w:t>
            </w:r>
          </w:p>
        </w:tc>
        <w:tc>
          <w:tcPr>
            <w:tcW w:w="1701" w:type="dxa"/>
          </w:tcPr>
          <w:p w14:paraId="670CA456" w14:textId="37C2F83D" w:rsidR="002B2A6A" w:rsidRDefault="00AD7862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.229</w:t>
            </w:r>
          </w:p>
        </w:tc>
      </w:tr>
      <w:tr w:rsidR="002B2A6A" w14:paraId="23722E49" w14:textId="77777777" w:rsidTr="0001072D">
        <w:tc>
          <w:tcPr>
            <w:tcW w:w="3114" w:type="dxa"/>
          </w:tcPr>
          <w:p w14:paraId="60E573E0" w14:textId="17ADBB49" w:rsidR="002B2A6A" w:rsidRDefault="0054256B" w:rsidP="0001072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>
              <w:rPr>
                <w:rFonts w:ascii="Times New Roman" w:hAnsi="Times New Roman" w:cs="Times New Roman"/>
              </w:rPr>
              <w:t>ilirubin, mg/dL</w:t>
            </w:r>
          </w:p>
        </w:tc>
        <w:tc>
          <w:tcPr>
            <w:tcW w:w="1843" w:type="dxa"/>
          </w:tcPr>
          <w:p w14:paraId="5D9B3F8D" w14:textId="6FD6AA63" w:rsidR="002B2A6A" w:rsidRDefault="005540AF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172A9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1072D">
              <w:rPr>
                <w:rFonts w:ascii="Batang" w:eastAsia="Batang" w:hAnsi="Batang" w:cs="Times New Roman" w:hint="eastAsia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2.</w:t>
            </w:r>
            <w:r w:rsidR="00172A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</w:tcPr>
          <w:p w14:paraId="27E1E2A2" w14:textId="678EC275" w:rsidR="002B2A6A" w:rsidRDefault="00AD7862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.3 </w:t>
            </w:r>
            <w:r w:rsidR="0001072D">
              <w:rPr>
                <w:rFonts w:ascii="Batang" w:eastAsia="Batang" w:hAnsi="Batang" w:cs="Times New Roman" w:hint="eastAsia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2.4</w:t>
            </w:r>
          </w:p>
        </w:tc>
        <w:tc>
          <w:tcPr>
            <w:tcW w:w="3686" w:type="dxa"/>
          </w:tcPr>
          <w:p w14:paraId="1FC03599" w14:textId="1D08AE2F" w:rsidR="002B2A6A" w:rsidRDefault="00AD7862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 xml:space="preserve">.9 </w:t>
            </w:r>
            <w:r w:rsidR="0001072D">
              <w:rPr>
                <w:rFonts w:ascii="Batang" w:eastAsia="Batang" w:hAnsi="Batang" w:cs="Times New Roman" w:hint="eastAsia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0.7</w:t>
            </w:r>
          </w:p>
        </w:tc>
        <w:tc>
          <w:tcPr>
            <w:tcW w:w="1701" w:type="dxa"/>
          </w:tcPr>
          <w:p w14:paraId="2BD4F2C5" w14:textId="56E09200" w:rsidR="002B2A6A" w:rsidRDefault="00AD7862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.104</w:t>
            </w:r>
          </w:p>
        </w:tc>
      </w:tr>
      <w:tr w:rsidR="002B2A6A" w14:paraId="789D4BB0" w14:textId="77777777" w:rsidTr="0001072D">
        <w:tc>
          <w:tcPr>
            <w:tcW w:w="3114" w:type="dxa"/>
          </w:tcPr>
          <w:p w14:paraId="6E665B44" w14:textId="79805655" w:rsidR="002B2A6A" w:rsidRDefault="0054256B" w:rsidP="0001072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NR, ratio</w:t>
            </w:r>
          </w:p>
        </w:tc>
        <w:tc>
          <w:tcPr>
            <w:tcW w:w="1843" w:type="dxa"/>
          </w:tcPr>
          <w:p w14:paraId="67C83B1C" w14:textId="4D8405D2" w:rsidR="002B2A6A" w:rsidRDefault="005540AF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172A9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1072D">
              <w:rPr>
                <w:rFonts w:ascii="Batang" w:eastAsia="Batang" w:hAnsi="Batang" w:cs="Times New Roman" w:hint="eastAsia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72A98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3543" w:type="dxa"/>
          </w:tcPr>
          <w:p w14:paraId="0790814F" w14:textId="6AC7034E" w:rsidR="002B2A6A" w:rsidRDefault="00AD7862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.1 </w:t>
            </w:r>
            <w:r w:rsidR="0001072D">
              <w:rPr>
                <w:rFonts w:ascii="Batang" w:eastAsia="Batang" w:hAnsi="Batang" w:cs="Times New Roman" w:hint="eastAsia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0.2</w:t>
            </w:r>
          </w:p>
        </w:tc>
        <w:tc>
          <w:tcPr>
            <w:tcW w:w="3686" w:type="dxa"/>
          </w:tcPr>
          <w:p w14:paraId="4DBD68E6" w14:textId="710F0063" w:rsidR="002B2A6A" w:rsidRDefault="00AD7862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.1 </w:t>
            </w:r>
            <w:r w:rsidR="0001072D">
              <w:rPr>
                <w:rFonts w:ascii="Batang" w:eastAsia="Batang" w:hAnsi="Batang" w:cs="Times New Roman" w:hint="eastAsia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0.3</w:t>
            </w:r>
          </w:p>
        </w:tc>
        <w:tc>
          <w:tcPr>
            <w:tcW w:w="1701" w:type="dxa"/>
          </w:tcPr>
          <w:p w14:paraId="766E180B" w14:textId="787637C4" w:rsidR="002B2A6A" w:rsidRDefault="00AD7862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.419</w:t>
            </w:r>
          </w:p>
        </w:tc>
      </w:tr>
      <w:tr w:rsidR="002B2A6A" w14:paraId="29D7FC51" w14:textId="77777777" w:rsidTr="0001072D">
        <w:tc>
          <w:tcPr>
            <w:tcW w:w="3114" w:type="dxa"/>
          </w:tcPr>
          <w:p w14:paraId="456D9C25" w14:textId="5D19BE2D" w:rsidR="002B2A6A" w:rsidRDefault="0054256B" w:rsidP="0001072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 xml:space="preserve">latelet, </w:t>
            </w:r>
            <w:r>
              <w:rPr>
                <w:rFonts w:ascii="Times New Roman" w:hAnsi="Times New Roman" w:cs="Times New Roman"/>
              </w:rPr>
              <w:sym w:font="Symbol" w:char="F0B4"/>
            </w:r>
            <w:r>
              <w:rPr>
                <w:rFonts w:ascii="Times New Roman" w:hAnsi="Times New Roman" w:cs="Times New Roman"/>
              </w:rPr>
              <w:t xml:space="preserve"> 10</w:t>
            </w:r>
            <w:r w:rsidRPr="0054256B">
              <w:rPr>
                <w:rFonts w:ascii="Times New Roman" w:hAnsi="Times New Roman" w:cs="Times New Roman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</w:rPr>
              <w:t>/L</w:t>
            </w:r>
          </w:p>
        </w:tc>
        <w:tc>
          <w:tcPr>
            <w:tcW w:w="1843" w:type="dxa"/>
          </w:tcPr>
          <w:p w14:paraId="190BFF00" w14:textId="58B25C19" w:rsidR="002B2A6A" w:rsidRDefault="00172A98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76.6 </w:t>
            </w:r>
            <w:r w:rsidR="0001072D">
              <w:rPr>
                <w:rFonts w:ascii="Batang" w:eastAsia="Batang" w:hAnsi="Batang" w:cs="Times New Roman" w:hint="eastAsia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76.2</w:t>
            </w:r>
          </w:p>
        </w:tc>
        <w:tc>
          <w:tcPr>
            <w:tcW w:w="3543" w:type="dxa"/>
          </w:tcPr>
          <w:p w14:paraId="7C426861" w14:textId="199AC613" w:rsidR="002B2A6A" w:rsidRDefault="00AD7862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74.0 </w:t>
            </w:r>
            <w:r w:rsidR="0001072D">
              <w:rPr>
                <w:rFonts w:ascii="Batang" w:eastAsia="Batang" w:hAnsi="Batang" w:cs="Times New Roman" w:hint="eastAsia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68.4</w:t>
            </w:r>
          </w:p>
        </w:tc>
        <w:tc>
          <w:tcPr>
            <w:tcW w:w="3686" w:type="dxa"/>
          </w:tcPr>
          <w:p w14:paraId="1AAB5916" w14:textId="61AD841E" w:rsidR="002B2A6A" w:rsidRDefault="00AD7862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88.2 </w:t>
            </w:r>
            <w:r w:rsidR="0001072D">
              <w:rPr>
                <w:rFonts w:ascii="Batang" w:eastAsia="Batang" w:hAnsi="Batang" w:cs="Times New Roman" w:hint="eastAsia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103.7</w:t>
            </w:r>
          </w:p>
        </w:tc>
        <w:tc>
          <w:tcPr>
            <w:tcW w:w="1701" w:type="dxa"/>
          </w:tcPr>
          <w:p w14:paraId="3A85609B" w14:textId="055F0C2A" w:rsidR="002B2A6A" w:rsidRDefault="00AD7862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.127</w:t>
            </w:r>
          </w:p>
        </w:tc>
      </w:tr>
      <w:tr w:rsidR="002B2A6A" w14:paraId="2E22FAAF" w14:textId="77777777" w:rsidTr="0001072D">
        <w:tc>
          <w:tcPr>
            <w:tcW w:w="3114" w:type="dxa"/>
          </w:tcPr>
          <w:p w14:paraId="5DF77961" w14:textId="459430C3" w:rsidR="002B2A6A" w:rsidRDefault="0054256B" w:rsidP="0001072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G</w:t>
            </w:r>
            <w:r>
              <w:rPr>
                <w:rFonts w:ascii="Times New Roman" w:hAnsi="Times New Roman" w:cs="Times New Roman"/>
              </w:rPr>
              <w:t>enotype B, yes (%)</w:t>
            </w:r>
          </w:p>
        </w:tc>
        <w:tc>
          <w:tcPr>
            <w:tcW w:w="1843" w:type="dxa"/>
          </w:tcPr>
          <w:p w14:paraId="79F862CA" w14:textId="380DC7FB" w:rsidR="002B2A6A" w:rsidRDefault="00172A98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41 (77.0%)</w:t>
            </w:r>
          </w:p>
        </w:tc>
        <w:tc>
          <w:tcPr>
            <w:tcW w:w="3543" w:type="dxa"/>
          </w:tcPr>
          <w:p w14:paraId="48F2D672" w14:textId="4AF0111F" w:rsidR="002B2A6A" w:rsidRDefault="00AD7862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73 (75.4%)</w:t>
            </w:r>
          </w:p>
        </w:tc>
        <w:tc>
          <w:tcPr>
            <w:tcW w:w="3686" w:type="dxa"/>
          </w:tcPr>
          <w:p w14:paraId="27199F05" w14:textId="256DAE21" w:rsidR="002B2A6A" w:rsidRDefault="00AD7862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8 (84.0%)</w:t>
            </w:r>
          </w:p>
        </w:tc>
        <w:tc>
          <w:tcPr>
            <w:tcW w:w="1701" w:type="dxa"/>
          </w:tcPr>
          <w:p w14:paraId="1CF640DC" w14:textId="76B69157" w:rsidR="002B2A6A" w:rsidRDefault="00AD7862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.099</w:t>
            </w:r>
          </w:p>
        </w:tc>
      </w:tr>
      <w:tr w:rsidR="002B2A6A" w14:paraId="3508E496" w14:textId="77777777" w:rsidTr="0001072D">
        <w:tc>
          <w:tcPr>
            <w:tcW w:w="3114" w:type="dxa"/>
          </w:tcPr>
          <w:p w14:paraId="0EF7DF59" w14:textId="0DD0C7F5" w:rsidR="002B2A6A" w:rsidRDefault="0054256B" w:rsidP="0001072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  <w:r>
              <w:rPr>
                <w:rFonts w:ascii="Times New Roman" w:hAnsi="Times New Roman" w:cs="Times New Roman"/>
              </w:rPr>
              <w:t>enotype C, yes (%)</w:t>
            </w:r>
          </w:p>
        </w:tc>
        <w:tc>
          <w:tcPr>
            <w:tcW w:w="1843" w:type="dxa"/>
          </w:tcPr>
          <w:p w14:paraId="56400FA7" w14:textId="0FD96A66" w:rsidR="002B2A6A" w:rsidRDefault="00172A98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8 (22.1%)</w:t>
            </w:r>
          </w:p>
        </w:tc>
        <w:tc>
          <w:tcPr>
            <w:tcW w:w="3543" w:type="dxa"/>
          </w:tcPr>
          <w:p w14:paraId="72A56DF4" w14:textId="7563AE1B" w:rsidR="002B2A6A" w:rsidRDefault="00AD7862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6 (23.8%)</w:t>
            </w:r>
          </w:p>
        </w:tc>
        <w:tc>
          <w:tcPr>
            <w:tcW w:w="3686" w:type="dxa"/>
          </w:tcPr>
          <w:p w14:paraId="4F78263F" w14:textId="5631A2B7" w:rsidR="002B2A6A" w:rsidRDefault="00AD7862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 (14.8%)</w:t>
            </w:r>
          </w:p>
        </w:tc>
        <w:tc>
          <w:tcPr>
            <w:tcW w:w="1701" w:type="dxa"/>
          </w:tcPr>
          <w:p w14:paraId="4F601B6C" w14:textId="583905A2" w:rsidR="002B2A6A" w:rsidRDefault="00AD7862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.080</w:t>
            </w:r>
          </w:p>
        </w:tc>
      </w:tr>
      <w:tr w:rsidR="005540AF" w14:paraId="4FBC6DA3" w14:textId="77777777" w:rsidTr="0001072D">
        <w:tc>
          <w:tcPr>
            <w:tcW w:w="3114" w:type="dxa"/>
            <w:vAlign w:val="center"/>
          </w:tcPr>
          <w:p w14:paraId="4B011E4D" w14:textId="37D64A88" w:rsidR="005540AF" w:rsidRPr="00527400" w:rsidRDefault="005540AF" w:rsidP="0001072D">
            <w:pPr>
              <w:spacing w:line="276" w:lineRule="auto"/>
              <w:rPr>
                <w:rFonts w:ascii="Times New Roman" w:hAnsi="Times New Roman" w:cs="Times New Roman"/>
                <w:kern w:val="0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kern w:val="0"/>
                <w:szCs w:val="24"/>
              </w:rPr>
              <w:t>P</w:t>
            </w:r>
            <w:r>
              <w:rPr>
                <w:rFonts w:ascii="Times New Roman" w:hAnsi="Times New Roman" w:cs="Times New Roman"/>
                <w:kern w:val="0"/>
                <w:szCs w:val="24"/>
              </w:rPr>
              <w:t>recore</w:t>
            </w:r>
            <w:proofErr w:type="spellEnd"/>
            <w:r>
              <w:rPr>
                <w:rFonts w:ascii="Times New Roman" w:hAnsi="Times New Roman" w:cs="Times New Roman"/>
                <w:kern w:val="0"/>
                <w:szCs w:val="24"/>
              </w:rPr>
              <w:t xml:space="preserve"> and BCP mutations</w:t>
            </w:r>
          </w:p>
        </w:tc>
        <w:tc>
          <w:tcPr>
            <w:tcW w:w="1843" w:type="dxa"/>
          </w:tcPr>
          <w:p w14:paraId="04F43EE0" w14:textId="77777777" w:rsidR="005540AF" w:rsidRDefault="005540AF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291CD51E" w14:textId="77777777" w:rsidR="005540AF" w:rsidRDefault="005540AF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228AD26" w14:textId="77777777" w:rsidR="005540AF" w:rsidRDefault="005540AF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D876F0E" w14:textId="77777777" w:rsidR="005540AF" w:rsidRDefault="005540AF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256B" w14:paraId="39A7EBE5" w14:textId="77777777" w:rsidTr="0001072D">
        <w:tc>
          <w:tcPr>
            <w:tcW w:w="3114" w:type="dxa"/>
            <w:vAlign w:val="center"/>
          </w:tcPr>
          <w:p w14:paraId="31362CFA" w14:textId="5760E07C" w:rsidR="0054256B" w:rsidRDefault="0054256B" w:rsidP="0001072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27400">
              <w:rPr>
                <w:rFonts w:ascii="Times New Roman" w:hAnsi="Times New Roman" w:cs="Times New Roman"/>
                <w:kern w:val="0"/>
                <w:szCs w:val="24"/>
              </w:rPr>
              <w:t xml:space="preserve">    G1719T</w:t>
            </w:r>
            <w:r w:rsidR="005540AF">
              <w:rPr>
                <w:rFonts w:ascii="Times New Roman" w:hAnsi="Times New Roman" w:cs="Times New Roman"/>
              </w:rPr>
              <w:t>, yes (%)</w:t>
            </w:r>
            <w:r w:rsidR="005540AF">
              <w:rPr>
                <w:rFonts w:ascii="Times New Roman" w:hAnsi="Times New Roman" w:cs="Times New Roman"/>
                <w:kern w:val="0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06684E89" w14:textId="75012E5B" w:rsidR="0054256B" w:rsidRDefault="00172A98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5 (5.6%)</w:t>
            </w:r>
          </w:p>
        </w:tc>
        <w:tc>
          <w:tcPr>
            <w:tcW w:w="3543" w:type="dxa"/>
          </w:tcPr>
          <w:p w14:paraId="6A999DD5" w14:textId="4010CFB9" w:rsidR="0054256B" w:rsidRDefault="00AD7862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1 (5.8%)</w:t>
            </w:r>
          </w:p>
        </w:tc>
        <w:tc>
          <w:tcPr>
            <w:tcW w:w="3686" w:type="dxa"/>
          </w:tcPr>
          <w:p w14:paraId="2248D9D5" w14:textId="66E20A49" w:rsidR="0054256B" w:rsidRDefault="00AD7862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(4.9%)</w:t>
            </w:r>
          </w:p>
        </w:tc>
        <w:tc>
          <w:tcPr>
            <w:tcW w:w="1701" w:type="dxa"/>
          </w:tcPr>
          <w:p w14:paraId="5FD997F8" w14:textId="05EADED1" w:rsidR="0054256B" w:rsidRDefault="00AD7862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.761</w:t>
            </w:r>
          </w:p>
        </w:tc>
      </w:tr>
      <w:tr w:rsidR="0054256B" w14:paraId="2C2378CA" w14:textId="77777777" w:rsidTr="0001072D">
        <w:tc>
          <w:tcPr>
            <w:tcW w:w="3114" w:type="dxa"/>
            <w:vAlign w:val="center"/>
          </w:tcPr>
          <w:p w14:paraId="7A11921F" w14:textId="3A90CBF7" w:rsidR="0054256B" w:rsidRDefault="0054256B" w:rsidP="0001072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27400">
              <w:rPr>
                <w:rFonts w:ascii="Times New Roman" w:hAnsi="Times New Roman" w:cs="Times New Roman"/>
                <w:kern w:val="0"/>
                <w:szCs w:val="24"/>
              </w:rPr>
              <w:t xml:space="preserve">    G1728A/C</w:t>
            </w:r>
            <w:r w:rsidR="005540AF">
              <w:rPr>
                <w:rFonts w:ascii="Times New Roman" w:hAnsi="Times New Roman" w:cs="Times New Roman"/>
              </w:rPr>
              <w:t>, yes (%)</w:t>
            </w:r>
          </w:p>
        </w:tc>
        <w:tc>
          <w:tcPr>
            <w:tcW w:w="1843" w:type="dxa"/>
          </w:tcPr>
          <w:p w14:paraId="0F1F989D" w14:textId="54E04C90" w:rsidR="0054256B" w:rsidRDefault="00172A98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(1.6%)</w:t>
            </w:r>
          </w:p>
        </w:tc>
        <w:tc>
          <w:tcPr>
            <w:tcW w:w="3543" w:type="dxa"/>
          </w:tcPr>
          <w:p w14:paraId="4A2E817F" w14:textId="1D3DCB59" w:rsidR="0054256B" w:rsidRDefault="00AD7862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(1.9%)</w:t>
            </w:r>
          </w:p>
        </w:tc>
        <w:tc>
          <w:tcPr>
            <w:tcW w:w="3686" w:type="dxa"/>
          </w:tcPr>
          <w:p w14:paraId="752AC365" w14:textId="0E17E1DC" w:rsidR="0054256B" w:rsidRDefault="00AD7862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(0.0%)</w:t>
            </w:r>
          </w:p>
        </w:tc>
        <w:tc>
          <w:tcPr>
            <w:tcW w:w="1701" w:type="dxa"/>
          </w:tcPr>
          <w:p w14:paraId="0496E6DE" w14:textId="6549CCA2" w:rsidR="0054256B" w:rsidRDefault="00AD7862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.207</w:t>
            </w:r>
          </w:p>
        </w:tc>
      </w:tr>
      <w:tr w:rsidR="0054256B" w14:paraId="727785E0" w14:textId="77777777" w:rsidTr="0001072D">
        <w:tc>
          <w:tcPr>
            <w:tcW w:w="3114" w:type="dxa"/>
            <w:vAlign w:val="center"/>
          </w:tcPr>
          <w:p w14:paraId="67DDA251" w14:textId="5FED912E" w:rsidR="0054256B" w:rsidRDefault="0054256B" w:rsidP="0001072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27400">
              <w:rPr>
                <w:rFonts w:ascii="Times New Roman" w:hAnsi="Times New Roman" w:cs="Times New Roman"/>
                <w:kern w:val="0"/>
                <w:szCs w:val="24"/>
              </w:rPr>
              <w:t xml:space="preserve">    C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730"/>
                <w:attr w:name="UnitName" w:val="g"/>
              </w:smartTagPr>
              <w:r w:rsidRPr="00527400">
                <w:rPr>
                  <w:rFonts w:ascii="Times New Roman" w:hAnsi="Times New Roman" w:cs="Times New Roman"/>
                  <w:kern w:val="0"/>
                  <w:szCs w:val="24"/>
                </w:rPr>
                <w:t>1730G</w:t>
              </w:r>
            </w:smartTag>
            <w:r w:rsidR="005540AF">
              <w:rPr>
                <w:rFonts w:ascii="Times New Roman" w:hAnsi="Times New Roman" w:cs="Times New Roman"/>
              </w:rPr>
              <w:t>, yes (%)</w:t>
            </w:r>
          </w:p>
        </w:tc>
        <w:tc>
          <w:tcPr>
            <w:tcW w:w="1843" w:type="dxa"/>
          </w:tcPr>
          <w:p w14:paraId="3CA8DB76" w14:textId="4F72F8E8" w:rsidR="0054256B" w:rsidRDefault="00172A98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03 (23.3%)</w:t>
            </w:r>
          </w:p>
        </w:tc>
        <w:tc>
          <w:tcPr>
            <w:tcW w:w="3543" w:type="dxa"/>
          </w:tcPr>
          <w:p w14:paraId="34F81622" w14:textId="5C1BCAD4" w:rsidR="0054256B" w:rsidRDefault="00042BC7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0 (24.9%)</w:t>
            </w:r>
          </w:p>
        </w:tc>
        <w:tc>
          <w:tcPr>
            <w:tcW w:w="3686" w:type="dxa"/>
          </w:tcPr>
          <w:p w14:paraId="2C75EF25" w14:textId="61AAF548" w:rsidR="0054256B" w:rsidRDefault="00042BC7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 (16.0%)</w:t>
            </w:r>
          </w:p>
        </w:tc>
        <w:tc>
          <w:tcPr>
            <w:tcW w:w="1701" w:type="dxa"/>
          </w:tcPr>
          <w:p w14:paraId="43641B49" w14:textId="69FA3FCB" w:rsidR="0054256B" w:rsidRDefault="00042BC7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.090</w:t>
            </w:r>
          </w:p>
        </w:tc>
      </w:tr>
      <w:tr w:rsidR="0054256B" w14:paraId="12629904" w14:textId="77777777" w:rsidTr="0001072D">
        <w:tc>
          <w:tcPr>
            <w:tcW w:w="3114" w:type="dxa"/>
            <w:vAlign w:val="center"/>
          </w:tcPr>
          <w:p w14:paraId="6E57D1B7" w14:textId="37E7725F" w:rsidR="0054256B" w:rsidRDefault="0054256B" w:rsidP="0001072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27400">
              <w:rPr>
                <w:rFonts w:ascii="Times New Roman" w:hAnsi="Times New Roman" w:cs="Times New Roman"/>
                <w:kern w:val="0"/>
                <w:szCs w:val="24"/>
              </w:rPr>
              <w:t xml:space="preserve">    A1752G</w:t>
            </w:r>
            <w:r w:rsidR="005540AF">
              <w:rPr>
                <w:rFonts w:ascii="Times New Roman" w:hAnsi="Times New Roman" w:cs="Times New Roman"/>
              </w:rPr>
              <w:t>, yes (%)</w:t>
            </w:r>
          </w:p>
        </w:tc>
        <w:tc>
          <w:tcPr>
            <w:tcW w:w="1843" w:type="dxa"/>
          </w:tcPr>
          <w:p w14:paraId="3A1556B0" w14:textId="750DEB34" w:rsidR="0054256B" w:rsidRDefault="00172A98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64 (37.0%)</w:t>
            </w:r>
          </w:p>
        </w:tc>
        <w:tc>
          <w:tcPr>
            <w:tcW w:w="3543" w:type="dxa"/>
          </w:tcPr>
          <w:p w14:paraId="5FAB657E" w14:textId="5B9201DC" w:rsidR="0054256B" w:rsidRDefault="00042BC7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26 (34.8%)</w:t>
            </w:r>
          </w:p>
        </w:tc>
        <w:tc>
          <w:tcPr>
            <w:tcW w:w="3686" w:type="dxa"/>
          </w:tcPr>
          <w:p w14:paraId="4D617E85" w14:textId="058D79F6" w:rsidR="0054256B" w:rsidRDefault="00042BC7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8 (46.9%)</w:t>
            </w:r>
          </w:p>
        </w:tc>
        <w:tc>
          <w:tcPr>
            <w:tcW w:w="1701" w:type="dxa"/>
          </w:tcPr>
          <w:p w14:paraId="303F95CD" w14:textId="3446F676" w:rsidR="0054256B" w:rsidRPr="00042BC7" w:rsidRDefault="00042BC7" w:rsidP="000107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42BC7">
              <w:rPr>
                <w:rFonts w:ascii="Times New Roman" w:hAnsi="Times New Roman" w:cs="Times New Roman" w:hint="eastAsia"/>
                <w:b/>
                <w:bCs/>
              </w:rPr>
              <w:t>0</w:t>
            </w:r>
            <w:r w:rsidRPr="00042BC7">
              <w:rPr>
                <w:rFonts w:ascii="Times New Roman" w:hAnsi="Times New Roman" w:cs="Times New Roman"/>
                <w:b/>
                <w:bCs/>
              </w:rPr>
              <w:t>.041</w:t>
            </w:r>
          </w:p>
        </w:tc>
      </w:tr>
      <w:tr w:rsidR="0054256B" w14:paraId="56DCB540" w14:textId="77777777" w:rsidTr="0001072D">
        <w:tc>
          <w:tcPr>
            <w:tcW w:w="3114" w:type="dxa"/>
            <w:vAlign w:val="center"/>
          </w:tcPr>
          <w:p w14:paraId="6B94E320" w14:textId="451B6620" w:rsidR="0054256B" w:rsidRDefault="0054256B" w:rsidP="0001072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27400">
              <w:rPr>
                <w:rFonts w:ascii="Times New Roman" w:hAnsi="Times New Roman" w:cs="Times New Roman"/>
                <w:kern w:val="0"/>
                <w:szCs w:val="24"/>
              </w:rPr>
              <w:t xml:space="preserve">    T1753C/A</w:t>
            </w:r>
            <w:r w:rsidR="005540AF">
              <w:rPr>
                <w:rFonts w:ascii="Times New Roman" w:hAnsi="Times New Roman" w:cs="Times New Roman"/>
              </w:rPr>
              <w:t>, yes (%)</w:t>
            </w:r>
          </w:p>
        </w:tc>
        <w:tc>
          <w:tcPr>
            <w:tcW w:w="1843" w:type="dxa"/>
          </w:tcPr>
          <w:p w14:paraId="49DA3710" w14:textId="6FD185D8" w:rsidR="0054256B" w:rsidRDefault="00172A98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0 (13.5%)</w:t>
            </w:r>
          </w:p>
        </w:tc>
        <w:tc>
          <w:tcPr>
            <w:tcW w:w="3543" w:type="dxa"/>
          </w:tcPr>
          <w:p w14:paraId="537F4524" w14:textId="27E13380" w:rsidR="0054256B" w:rsidRDefault="00042BC7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1 (14.1%)</w:t>
            </w:r>
          </w:p>
        </w:tc>
        <w:tc>
          <w:tcPr>
            <w:tcW w:w="3686" w:type="dxa"/>
          </w:tcPr>
          <w:p w14:paraId="548C583C" w14:textId="0FCDB49B" w:rsidR="0054256B" w:rsidRDefault="00042BC7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(11.1%)</w:t>
            </w:r>
          </w:p>
        </w:tc>
        <w:tc>
          <w:tcPr>
            <w:tcW w:w="1701" w:type="dxa"/>
          </w:tcPr>
          <w:p w14:paraId="2721CDB1" w14:textId="3874EAD1" w:rsidR="0054256B" w:rsidRDefault="00042BC7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.479</w:t>
            </w:r>
          </w:p>
        </w:tc>
      </w:tr>
      <w:tr w:rsidR="0054256B" w14:paraId="4090FD13" w14:textId="77777777" w:rsidTr="0001072D">
        <w:tc>
          <w:tcPr>
            <w:tcW w:w="3114" w:type="dxa"/>
            <w:vAlign w:val="center"/>
          </w:tcPr>
          <w:p w14:paraId="6C2229B2" w14:textId="4729BBA2" w:rsidR="0054256B" w:rsidRDefault="0054256B" w:rsidP="0001072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27400">
              <w:rPr>
                <w:rFonts w:ascii="Times New Roman" w:hAnsi="Times New Roman" w:cs="Times New Roman"/>
                <w:kern w:val="0"/>
                <w:szCs w:val="24"/>
              </w:rPr>
              <w:t xml:space="preserve">    A1762T</w:t>
            </w:r>
            <w:r w:rsidR="005540AF">
              <w:rPr>
                <w:rFonts w:ascii="Times New Roman" w:hAnsi="Times New Roman" w:cs="Times New Roman"/>
              </w:rPr>
              <w:t>, yes (%)</w:t>
            </w:r>
          </w:p>
        </w:tc>
        <w:tc>
          <w:tcPr>
            <w:tcW w:w="1843" w:type="dxa"/>
          </w:tcPr>
          <w:p w14:paraId="75A67C82" w14:textId="264C50F6" w:rsidR="0054256B" w:rsidRDefault="00172A98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99 (44.9%)</w:t>
            </w:r>
          </w:p>
        </w:tc>
        <w:tc>
          <w:tcPr>
            <w:tcW w:w="3543" w:type="dxa"/>
          </w:tcPr>
          <w:p w14:paraId="0F038855" w14:textId="02492788" w:rsidR="0054256B" w:rsidRDefault="00042BC7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66 (45.9%)</w:t>
            </w:r>
          </w:p>
        </w:tc>
        <w:tc>
          <w:tcPr>
            <w:tcW w:w="3686" w:type="dxa"/>
          </w:tcPr>
          <w:p w14:paraId="1591D729" w14:textId="5991401C" w:rsidR="0054256B" w:rsidRDefault="00042BC7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3 (40.7%)</w:t>
            </w:r>
          </w:p>
        </w:tc>
        <w:tc>
          <w:tcPr>
            <w:tcW w:w="1701" w:type="dxa"/>
          </w:tcPr>
          <w:p w14:paraId="16F7EECD" w14:textId="26066EBE" w:rsidR="0054256B" w:rsidRDefault="00042BC7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.403</w:t>
            </w:r>
          </w:p>
        </w:tc>
      </w:tr>
      <w:tr w:rsidR="0054256B" w14:paraId="442540E4" w14:textId="77777777" w:rsidTr="0001072D">
        <w:tc>
          <w:tcPr>
            <w:tcW w:w="3114" w:type="dxa"/>
            <w:vAlign w:val="center"/>
          </w:tcPr>
          <w:p w14:paraId="15498A23" w14:textId="270FFFCF" w:rsidR="0054256B" w:rsidRDefault="0054256B" w:rsidP="0001072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27400">
              <w:rPr>
                <w:rFonts w:ascii="Times New Roman" w:hAnsi="Times New Roman" w:cs="Times New Roman"/>
                <w:kern w:val="0"/>
                <w:szCs w:val="24"/>
              </w:rPr>
              <w:t xml:space="preserve">    G1764A</w:t>
            </w:r>
            <w:r w:rsidR="005540AF">
              <w:rPr>
                <w:rFonts w:ascii="Times New Roman" w:hAnsi="Times New Roman" w:cs="Times New Roman"/>
              </w:rPr>
              <w:t>, yes (%)</w:t>
            </w:r>
          </w:p>
        </w:tc>
        <w:tc>
          <w:tcPr>
            <w:tcW w:w="1843" w:type="dxa"/>
          </w:tcPr>
          <w:p w14:paraId="41451816" w14:textId="4EA426B6" w:rsidR="0054256B" w:rsidRDefault="00172A98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07 (46.7%)</w:t>
            </w:r>
          </w:p>
        </w:tc>
        <w:tc>
          <w:tcPr>
            <w:tcW w:w="3543" w:type="dxa"/>
          </w:tcPr>
          <w:p w14:paraId="12B9E6C0" w14:textId="4D467C71" w:rsidR="0054256B" w:rsidRDefault="00042BC7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73 (47.8%)</w:t>
            </w:r>
          </w:p>
        </w:tc>
        <w:tc>
          <w:tcPr>
            <w:tcW w:w="3686" w:type="dxa"/>
          </w:tcPr>
          <w:p w14:paraId="00D616AA" w14:textId="73833050" w:rsidR="0054256B" w:rsidRDefault="00042BC7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4 (42.0%)</w:t>
            </w:r>
          </w:p>
        </w:tc>
        <w:tc>
          <w:tcPr>
            <w:tcW w:w="1701" w:type="dxa"/>
          </w:tcPr>
          <w:p w14:paraId="3030331A" w14:textId="65941FC7" w:rsidR="0054256B" w:rsidRDefault="00042BC7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.343</w:t>
            </w:r>
          </w:p>
        </w:tc>
      </w:tr>
      <w:tr w:rsidR="0054256B" w14:paraId="14A9DCB6" w14:textId="77777777" w:rsidTr="0001072D">
        <w:tc>
          <w:tcPr>
            <w:tcW w:w="3114" w:type="dxa"/>
            <w:vAlign w:val="center"/>
          </w:tcPr>
          <w:p w14:paraId="64374501" w14:textId="2BD56664" w:rsidR="0054256B" w:rsidRDefault="0054256B" w:rsidP="0001072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27400">
              <w:rPr>
                <w:rFonts w:ascii="Times New Roman" w:hAnsi="Times New Roman" w:cs="Times New Roman"/>
                <w:kern w:val="0"/>
                <w:szCs w:val="24"/>
              </w:rPr>
              <w:t xml:space="preserve">    C1766T</w:t>
            </w:r>
            <w:r w:rsidR="005540AF">
              <w:rPr>
                <w:rFonts w:ascii="Times New Roman" w:hAnsi="Times New Roman" w:cs="Times New Roman"/>
              </w:rPr>
              <w:t>, yes (%)</w:t>
            </w:r>
          </w:p>
        </w:tc>
        <w:tc>
          <w:tcPr>
            <w:tcW w:w="1843" w:type="dxa"/>
          </w:tcPr>
          <w:p w14:paraId="375F152D" w14:textId="63C424F1" w:rsidR="0054256B" w:rsidRDefault="00172A98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3 (5.2%)</w:t>
            </w:r>
          </w:p>
        </w:tc>
        <w:tc>
          <w:tcPr>
            <w:tcW w:w="3543" w:type="dxa"/>
          </w:tcPr>
          <w:p w14:paraId="55BC22B5" w14:textId="5D4F0F10" w:rsidR="0054256B" w:rsidRDefault="00042BC7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 (5.5%)</w:t>
            </w:r>
          </w:p>
        </w:tc>
        <w:tc>
          <w:tcPr>
            <w:tcW w:w="3686" w:type="dxa"/>
          </w:tcPr>
          <w:p w14:paraId="2D8C5EE9" w14:textId="533685C5" w:rsidR="0054256B" w:rsidRDefault="00042BC7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(3.7%)</w:t>
            </w:r>
          </w:p>
        </w:tc>
        <w:tc>
          <w:tcPr>
            <w:tcW w:w="1701" w:type="dxa"/>
          </w:tcPr>
          <w:p w14:paraId="7D21CC5C" w14:textId="30203941" w:rsidR="0054256B" w:rsidRDefault="00042BC7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.504</w:t>
            </w:r>
          </w:p>
        </w:tc>
      </w:tr>
      <w:tr w:rsidR="0054256B" w14:paraId="5077227D" w14:textId="77777777" w:rsidTr="0001072D">
        <w:tc>
          <w:tcPr>
            <w:tcW w:w="3114" w:type="dxa"/>
            <w:vAlign w:val="center"/>
          </w:tcPr>
          <w:p w14:paraId="5384EC30" w14:textId="34C5DB07" w:rsidR="0054256B" w:rsidRDefault="0054256B" w:rsidP="0001072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27400">
              <w:rPr>
                <w:rFonts w:ascii="Times New Roman" w:hAnsi="Times New Roman" w:cs="Times New Roman"/>
                <w:kern w:val="0"/>
                <w:szCs w:val="24"/>
              </w:rPr>
              <w:t xml:space="preserve">    T1768A</w:t>
            </w:r>
            <w:r w:rsidR="005540AF">
              <w:rPr>
                <w:rFonts w:ascii="Times New Roman" w:hAnsi="Times New Roman" w:cs="Times New Roman"/>
              </w:rPr>
              <w:t>, yes (%)</w:t>
            </w:r>
          </w:p>
        </w:tc>
        <w:tc>
          <w:tcPr>
            <w:tcW w:w="1843" w:type="dxa"/>
          </w:tcPr>
          <w:p w14:paraId="2D65BE83" w14:textId="649DF6DF" w:rsidR="0054256B" w:rsidRDefault="00172A98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5 (5.6%)</w:t>
            </w:r>
          </w:p>
        </w:tc>
        <w:tc>
          <w:tcPr>
            <w:tcW w:w="3543" w:type="dxa"/>
          </w:tcPr>
          <w:p w14:paraId="334A6F99" w14:textId="065E31D1" w:rsidR="0054256B" w:rsidRDefault="00042BC7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9 (5.2%)</w:t>
            </w:r>
          </w:p>
        </w:tc>
        <w:tc>
          <w:tcPr>
            <w:tcW w:w="3686" w:type="dxa"/>
          </w:tcPr>
          <w:p w14:paraId="49A80969" w14:textId="35AF4529" w:rsidR="0054256B" w:rsidRDefault="00042BC7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(7.4%)</w:t>
            </w:r>
          </w:p>
        </w:tc>
        <w:tc>
          <w:tcPr>
            <w:tcW w:w="1701" w:type="dxa"/>
          </w:tcPr>
          <w:p w14:paraId="4E7DF043" w14:textId="162481E7" w:rsidR="0054256B" w:rsidRDefault="00042BC7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.447</w:t>
            </w:r>
          </w:p>
        </w:tc>
      </w:tr>
      <w:tr w:rsidR="0054256B" w14:paraId="403ABE3D" w14:textId="77777777" w:rsidTr="0001072D">
        <w:tc>
          <w:tcPr>
            <w:tcW w:w="3114" w:type="dxa"/>
            <w:vAlign w:val="center"/>
          </w:tcPr>
          <w:p w14:paraId="057301AF" w14:textId="25706713" w:rsidR="0054256B" w:rsidRDefault="0054256B" w:rsidP="0001072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27400">
              <w:rPr>
                <w:rFonts w:ascii="Times New Roman" w:hAnsi="Times New Roman" w:cs="Times New Roman"/>
                <w:kern w:val="0"/>
                <w:szCs w:val="24"/>
              </w:rPr>
              <w:t xml:space="preserve">    C1799G</w:t>
            </w:r>
            <w:r w:rsidR="005540AF">
              <w:rPr>
                <w:rFonts w:ascii="Times New Roman" w:hAnsi="Times New Roman" w:cs="Times New Roman"/>
              </w:rPr>
              <w:t>, yes (%)</w:t>
            </w:r>
          </w:p>
        </w:tc>
        <w:tc>
          <w:tcPr>
            <w:tcW w:w="1843" w:type="dxa"/>
          </w:tcPr>
          <w:p w14:paraId="28145C1C" w14:textId="5300E06A" w:rsidR="0054256B" w:rsidRDefault="00172A98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42 (77.2%)</w:t>
            </w:r>
          </w:p>
        </w:tc>
        <w:tc>
          <w:tcPr>
            <w:tcW w:w="3543" w:type="dxa"/>
          </w:tcPr>
          <w:p w14:paraId="301E673A" w14:textId="70A80530" w:rsidR="0054256B" w:rsidRDefault="00042BC7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74 (75.7%)</w:t>
            </w:r>
          </w:p>
        </w:tc>
        <w:tc>
          <w:tcPr>
            <w:tcW w:w="3686" w:type="dxa"/>
          </w:tcPr>
          <w:p w14:paraId="196AF9BC" w14:textId="4064F33E" w:rsidR="0054256B" w:rsidRDefault="00042BC7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8 (84.0%)</w:t>
            </w:r>
          </w:p>
        </w:tc>
        <w:tc>
          <w:tcPr>
            <w:tcW w:w="1701" w:type="dxa"/>
          </w:tcPr>
          <w:p w14:paraId="37FB56B9" w14:textId="7B19A9DC" w:rsidR="0054256B" w:rsidRDefault="00042BC7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.109</w:t>
            </w:r>
          </w:p>
        </w:tc>
      </w:tr>
      <w:tr w:rsidR="0054256B" w14:paraId="394ECBA7" w14:textId="77777777" w:rsidTr="0001072D">
        <w:tc>
          <w:tcPr>
            <w:tcW w:w="3114" w:type="dxa"/>
            <w:vAlign w:val="center"/>
          </w:tcPr>
          <w:p w14:paraId="28A10B7E" w14:textId="642EFAF9" w:rsidR="0054256B" w:rsidRDefault="0054256B" w:rsidP="0001072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27400">
              <w:rPr>
                <w:rFonts w:ascii="Times New Roman" w:hAnsi="Times New Roman" w:cs="Times New Roman"/>
                <w:kern w:val="0"/>
                <w:szCs w:val="24"/>
              </w:rPr>
              <w:t xml:space="preserve">    G1896A</w:t>
            </w:r>
            <w:r w:rsidR="005540AF">
              <w:rPr>
                <w:rFonts w:ascii="Times New Roman" w:hAnsi="Times New Roman" w:cs="Times New Roman"/>
              </w:rPr>
              <w:t>, yes (%)</w:t>
            </w:r>
          </w:p>
        </w:tc>
        <w:tc>
          <w:tcPr>
            <w:tcW w:w="1843" w:type="dxa"/>
          </w:tcPr>
          <w:p w14:paraId="4542B8BD" w14:textId="7B5EA383" w:rsidR="0054256B" w:rsidRDefault="00172A98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14 (70.9%)</w:t>
            </w:r>
          </w:p>
        </w:tc>
        <w:tc>
          <w:tcPr>
            <w:tcW w:w="3543" w:type="dxa"/>
          </w:tcPr>
          <w:p w14:paraId="2BB60DF1" w14:textId="5C342711" w:rsidR="0054256B" w:rsidRDefault="00042BC7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60 (71.8%)</w:t>
            </w:r>
          </w:p>
        </w:tc>
        <w:tc>
          <w:tcPr>
            <w:tcW w:w="3686" w:type="dxa"/>
          </w:tcPr>
          <w:p w14:paraId="0241A3E2" w14:textId="3FA69569" w:rsidR="0054256B" w:rsidRDefault="00042BC7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4 (66.7%)</w:t>
            </w:r>
          </w:p>
        </w:tc>
        <w:tc>
          <w:tcPr>
            <w:tcW w:w="1701" w:type="dxa"/>
          </w:tcPr>
          <w:p w14:paraId="2B38B399" w14:textId="616C428F" w:rsidR="0054256B" w:rsidRDefault="00042BC7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.356</w:t>
            </w:r>
          </w:p>
        </w:tc>
      </w:tr>
      <w:tr w:rsidR="0054256B" w14:paraId="4C0CF8A9" w14:textId="77777777" w:rsidTr="0001072D">
        <w:tc>
          <w:tcPr>
            <w:tcW w:w="3114" w:type="dxa"/>
            <w:vAlign w:val="center"/>
          </w:tcPr>
          <w:p w14:paraId="4CB0C08D" w14:textId="795F0FB3" w:rsidR="0054256B" w:rsidRPr="00527400" w:rsidRDefault="0054256B" w:rsidP="0001072D">
            <w:pPr>
              <w:spacing w:line="276" w:lineRule="auto"/>
              <w:rPr>
                <w:rFonts w:ascii="Times New Roman" w:hAnsi="Times New Roman" w:cs="Times New Roman"/>
                <w:kern w:val="0"/>
                <w:szCs w:val="24"/>
              </w:rPr>
            </w:pPr>
            <w:r w:rsidRPr="00527400">
              <w:rPr>
                <w:rFonts w:ascii="Times New Roman" w:hAnsi="Times New Roman" w:cs="Times New Roman"/>
                <w:kern w:val="0"/>
                <w:szCs w:val="24"/>
              </w:rPr>
              <w:t xml:space="preserve">    G1899A</w:t>
            </w:r>
            <w:r w:rsidR="005540AF">
              <w:rPr>
                <w:rFonts w:ascii="Times New Roman" w:hAnsi="Times New Roman" w:cs="Times New Roman"/>
              </w:rPr>
              <w:t>, yes (%)</w:t>
            </w:r>
          </w:p>
        </w:tc>
        <w:tc>
          <w:tcPr>
            <w:tcW w:w="1843" w:type="dxa"/>
          </w:tcPr>
          <w:p w14:paraId="33D7B152" w14:textId="657724F4" w:rsidR="0054256B" w:rsidRDefault="00172A98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3 (21.0%)</w:t>
            </w:r>
          </w:p>
        </w:tc>
        <w:tc>
          <w:tcPr>
            <w:tcW w:w="3543" w:type="dxa"/>
          </w:tcPr>
          <w:p w14:paraId="74BA774B" w14:textId="61E0154E" w:rsidR="0054256B" w:rsidRDefault="00042BC7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4 (23.2%)</w:t>
            </w:r>
          </w:p>
        </w:tc>
        <w:tc>
          <w:tcPr>
            <w:tcW w:w="3686" w:type="dxa"/>
          </w:tcPr>
          <w:p w14:paraId="307F76A7" w14:textId="6A409C3C" w:rsidR="0054256B" w:rsidRDefault="00042BC7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(11.1%)</w:t>
            </w:r>
          </w:p>
        </w:tc>
        <w:tc>
          <w:tcPr>
            <w:tcW w:w="1701" w:type="dxa"/>
          </w:tcPr>
          <w:p w14:paraId="24F7A8A1" w14:textId="2A971BB4" w:rsidR="0054256B" w:rsidRPr="00042BC7" w:rsidRDefault="00042BC7" w:rsidP="000107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42BC7">
              <w:rPr>
                <w:rFonts w:ascii="Times New Roman" w:hAnsi="Times New Roman" w:cs="Times New Roman" w:hint="eastAsia"/>
                <w:b/>
                <w:bCs/>
              </w:rPr>
              <w:t>0</w:t>
            </w:r>
            <w:r w:rsidRPr="00042BC7">
              <w:rPr>
                <w:rFonts w:ascii="Times New Roman" w:hAnsi="Times New Roman" w:cs="Times New Roman"/>
                <w:b/>
                <w:bCs/>
              </w:rPr>
              <w:t>.016</w:t>
            </w:r>
          </w:p>
        </w:tc>
      </w:tr>
      <w:tr w:rsidR="005540AF" w14:paraId="6BBAEB76" w14:textId="77777777" w:rsidTr="0001072D">
        <w:tc>
          <w:tcPr>
            <w:tcW w:w="3114" w:type="dxa"/>
            <w:tcBorders>
              <w:bottom w:val="single" w:sz="18" w:space="0" w:color="auto"/>
            </w:tcBorders>
            <w:vAlign w:val="center"/>
          </w:tcPr>
          <w:p w14:paraId="4286269B" w14:textId="0912585B" w:rsidR="005540AF" w:rsidRPr="00527400" w:rsidRDefault="005540AF" w:rsidP="0001072D">
            <w:pPr>
              <w:spacing w:line="276" w:lineRule="auto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Cs w:val="24"/>
              </w:rPr>
              <w:t>H</w:t>
            </w:r>
            <w:r>
              <w:rPr>
                <w:rFonts w:ascii="Times New Roman" w:hAnsi="Times New Roman" w:cs="Times New Roman"/>
                <w:kern w:val="0"/>
                <w:szCs w:val="24"/>
              </w:rPr>
              <w:t>BV-DNA, Log</w:t>
            </w:r>
            <w:r w:rsidRPr="005540AF">
              <w:rPr>
                <w:rFonts w:ascii="Times New Roman" w:hAnsi="Times New Roman" w:cs="Times New Roman"/>
                <w:kern w:val="0"/>
                <w:szCs w:val="24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kern w:val="0"/>
                <w:szCs w:val="24"/>
                <w:vertAlign w:val="subscript"/>
              </w:rPr>
              <w:t xml:space="preserve"> </w:t>
            </w:r>
            <w:r w:rsidRPr="005540AF">
              <w:rPr>
                <w:rFonts w:ascii="Times New Roman" w:hAnsi="Times New Roman" w:cs="Times New Roman"/>
                <w:kern w:val="0"/>
                <w:szCs w:val="24"/>
              </w:rPr>
              <w:t>copies/mL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14:paraId="2F83CDFE" w14:textId="2C503FFC" w:rsidR="005540AF" w:rsidRDefault="00172A98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.19 (1.84, 10.8)</w:t>
            </w:r>
          </w:p>
        </w:tc>
        <w:tc>
          <w:tcPr>
            <w:tcW w:w="3543" w:type="dxa"/>
            <w:tcBorders>
              <w:bottom w:val="single" w:sz="18" w:space="0" w:color="auto"/>
            </w:tcBorders>
          </w:tcPr>
          <w:p w14:paraId="6E826043" w14:textId="7A25A1BC" w:rsidR="005540AF" w:rsidRDefault="00C97B03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.9 (1.8, 10.8)</w:t>
            </w: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1AB3E620" w14:textId="6B20B211" w:rsidR="005540AF" w:rsidRDefault="00C97B03" w:rsidP="000107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.3 (4.4, 10.2)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02900FCD" w14:textId="7B702922" w:rsidR="005540AF" w:rsidRPr="00C97B03" w:rsidRDefault="00C97B03" w:rsidP="000107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7B03">
              <w:rPr>
                <w:rFonts w:ascii="Times New Roman" w:hAnsi="Times New Roman" w:cs="Times New Roman" w:hint="eastAsia"/>
                <w:b/>
                <w:bCs/>
              </w:rPr>
              <w:t>&lt;</w:t>
            </w:r>
            <w:r w:rsidRPr="00C97B03">
              <w:rPr>
                <w:rFonts w:ascii="Times New Roman" w:hAnsi="Times New Roman" w:cs="Times New Roman"/>
                <w:b/>
                <w:bCs/>
              </w:rPr>
              <w:t xml:space="preserve"> 0.001</w:t>
            </w:r>
          </w:p>
        </w:tc>
      </w:tr>
    </w:tbl>
    <w:p w14:paraId="663BC9AB" w14:textId="3B961D70" w:rsidR="002B2A6A" w:rsidRDefault="0001072D" w:rsidP="0001072D">
      <w:pPr>
        <w:spacing w:line="276" w:lineRule="auto"/>
        <w:rPr>
          <w:rFonts w:ascii="Times New Roman" w:hAnsi="Times New Roman" w:cs="Times New Roman"/>
        </w:rPr>
      </w:pPr>
      <w:bookmarkStart w:id="1" w:name="_Hlk51147231"/>
      <w:proofErr w:type="spellStart"/>
      <w:r>
        <w:rPr>
          <w:rFonts w:ascii="Times New Roman" w:hAnsi="Times New Roman" w:cs="Times New Roman"/>
        </w:rPr>
        <w:t>HBeAg</w:t>
      </w:r>
      <w:proofErr w:type="spellEnd"/>
      <w:r>
        <w:rPr>
          <w:rFonts w:ascii="Times New Roman" w:hAnsi="Times New Roman" w:cs="Times New Roman"/>
        </w:rPr>
        <w:t>, hepatitis B virus e antigen; anti-</w:t>
      </w:r>
      <w:proofErr w:type="spellStart"/>
      <w:r>
        <w:rPr>
          <w:rFonts w:ascii="Times New Roman" w:hAnsi="Times New Roman" w:cs="Times New Roman"/>
        </w:rPr>
        <w:t>HBe</w:t>
      </w:r>
      <w:proofErr w:type="spellEnd"/>
      <w:r>
        <w:rPr>
          <w:rFonts w:ascii="Times New Roman" w:hAnsi="Times New Roman" w:cs="Times New Roman"/>
        </w:rPr>
        <w:t xml:space="preserve">, antibody against </w:t>
      </w:r>
      <w:proofErr w:type="spellStart"/>
      <w:r>
        <w:rPr>
          <w:rFonts w:ascii="Times New Roman" w:hAnsi="Times New Roman" w:cs="Times New Roman"/>
        </w:rPr>
        <w:t>HBeAg</w:t>
      </w:r>
      <w:proofErr w:type="spellEnd"/>
      <w:r>
        <w:rPr>
          <w:rFonts w:ascii="Times New Roman" w:hAnsi="Times New Roman" w:cs="Times New Roman"/>
        </w:rPr>
        <w:t xml:space="preserve">; AFP, alpha-fetoprotein; AST, aspartate transaminase; ALT, alanine transaminase; INR, international normalized ratio for prothrombin time; </w:t>
      </w:r>
      <w:r w:rsidR="001578F8">
        <w:rPr>
          <w:rFonts w:ascii="Times New Roman" w:hAnsi="Times New Roman" w:cs="Times New Roman"/>
        </w:rPr>
        <w:t>BCP, basal core promoter.</w:t>
      </w:r>
    </w:p>
    <w:bookmarkEnd w:id="1"/>
    <w:p w14:paraId="2DA247E8" w14:textId="411945A1" w:rsidR="0001072D" w:rsidRPr="002B2A6A" w:rsidRDefault="0001072D" w:rsidP="0001072D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/>
        </w:rPr>
        <w:t>old, P &lt; 0.05</w:t>
      </w:r>
    </w:p>
    <w:sectPr w:rsidR="0001072D" w:rsidRPr="002B2A6A" w:rsidSect="0054256B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F8CB53" w14:textId="77777777" w:rsidR="009378D4" w:rsidRDefault="009378D4" w:rsidP="001578F8">
      <w:r>
        <w:separator/>
      </w:r>
    </w:p>
  </w:endnote>
  <w:endnote w:type="continuationSeparator" w:id="0">
    <w:p w14:paraId="48BF9D58" w14:textId="77777777" w:rsidR="009378D4" w:rsidRDefault="009378D4" w:rsidP="00157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5C34AD" w14:textId="77777777" w:rsidR="009378D4" w:rsidRDefault="009378D4" w:rsidP="001578F8">
      <w:r>
        <w:separator/>
      </w:r>
    </w:p>
  </w:footnote>
  <w:footnote w:type="continuationSeparator" w:id="0">
    <w:p w14:paraId="34534BAA" w14:textId="77777777" w:rsidR="009378D4" w:rsidRDefault="009378D4" w:rsidP="001578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A6A"/>
    <w:rsid w:val="0001072D"/>
    <w:rsid w:val="00042BC7"/>
    <w:rsid w:val="001578F8"/>
    <w:rsid w:val="00172A98"/>
    <w:rsid w:val="002B2A6A"/>
    <w:rsid w:val="003062A1"/>
    <w:rsid w:val="0054256B"/>
    <w:rsid w:val="005540AF"/>
    <w:rsid w:val="006547B0"/>
    <w:rsid w:val="00684207"/>
    <w:rsid w:val="009378D4"/>
    <w:rsid w:val="00AD7862"/>
    <w:rsid w:val="00C33949"/>
    <w:rsid w:val="00C97B03"/>
    <w:rsid w:val="00D7668A"/>
    <w:rsid w:val="00D90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4CA5DB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2A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578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578F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578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578F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2A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578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578F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578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578F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 Yeh</dc:creator>
  <cp:keywords/>
  <dc:description/>
  <cp:lastModifiedBy>sam49</cp:lastModifiedBy>
  <cp:revision>6</cp:revision>
  <dcterms:created xsi:type="dcterms:W3CDTF">2020-09-16T01:13:00Z</dcterms:created>
  <dcterms:modified xsi:type="dcterms:W3CDTF">2025-02-05T01:42:00Z</dcterms:modified>
</cp:coreProperties>
</file>