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63" w:rsidRDefault="00897E63" w:rsidP="007E74B4">
      <w:pPr>
        <w:ind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E435E" w:rsidRDefault="009E435E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737"/>
        <w:gridCol w:w="737"/>
        <w:gridCol w:w="737"/>
        <w:gridCol w:w="737"/>
        <w:gridCol w:w="715"/>
        <w:gridCol w:w="759"/>
        <w:gridCol w:w="737"/>
        <w:gridCol w:w="737"/>
        <w:gridCol w:w="737"/>
        <w:gridCol w:w="716"/>
        <w:gridCol w:w="1127"/>
        <w:gridCol w:w="7"/>
      </w:tblGrid>
      <w:tr w:rsidR="00B37FAB" w:rsidRPr="00730629" w:rsidTr="00F42687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B37FAB" w:rsidRPr="00D5488D" w:rsidRDefault="00B37FAB" w:rsidP="00D85497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63" w:type="dxa"/>
            <w:gridSpan w:val="5"/>
            <w:shd w:val="clear" w:color="auto" w:fill="F2F2F2" w:themeFill="background1" w:themeFillShade="F2"/>
            <w:noWrap/>
            <w:vAlign w:val="center"/>
          </w:tcPr>
          <w:p w:rsidR="00B37FAB" w:rsidRPr="00467303" w:rsidRDefault="00B37FAB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Tumors in Adamts2-KO</w:t>
            </w:r>
          </w:p>
        </w:tc>
        <w:tc>
          <w:tcPr>
            <w:tcW w:w="3686" w:type="dxa"/>
            <w:gridSpan w:val="5"/>
            <w:shd w:val="clear" w:color="auto" w:fill="F2F2F2" w:themeFill="background1" w:themeFillShade="F2"/>
            <w:noWrap/>
            <w:vAlign w:val="center"/>
          </w:tcPr>
          <w:p w:rsidR="00B37FAB" w:rsidRPr="00467303" w:rsidRDefault="00B37FAB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Tumors in wild type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DEEAF6" w:themeFill="accent1" w:themeFillTint="33"/>
            <w:noWrap/>
            <w:vAlign w:val="center"/>
          </w:tcPr>
          <w:p w:rsidR="00B37FAB" w:rsidRPr="00467303" w:rsidRDefault="00B37FAB" w:rsidP="00F4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B37FAB" w:rsidRPr="00C7059C" w:rsidTr="00F42687">
        <w:trPr>
          <w:gridAfter w:val="1"/>
          <w:wAfter w:w="7" w:type="dxa"/>
          <w:trHeight w:val="315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059C" w:rsidRPr="00D5488D" w:rsidRDefault="00C7059C" w:rsidP="00C7059C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715" w:type="dxa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Mean</w:t>
            </w:r>
          </w:p>
        </w:tc>
        <w:tc>
          <w:tcPr>
            <w:tcW w:w="75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716" w:type="dxa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7059C" w:rsidRPr="00C7059C" w:rsidRDefault="00C7059C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C7059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Mean</w:t>
            </w:r>
          </w:p>
        </w:tc>
        <w:tc>
          <w:tcPr>
            <w:tcW w:w="1127" w:type="dxa"/>
            <w:tcBorders>
              <w:top w:val="nil"/>
              <w:bottom w:val="single" w:sz="18" w:space="0" w:color="auto"/>
            </w:tcBorders>
            <w:shd w:val="clear" w:color="auto" w:fill="DEEAF6" w:themeFill="accent1" w:themeFillTint="33"/>
            <w:noWrap/>
            <w:vAlign w:val="center"/>
          </w:tcPr>
          <w:p w:rsidR="00C7059C" w:rsidRPr="00C7059C" w:rsidRDefault="00F42687" w:rsidP="00C7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(KO/WT)</w:t>
            </w:r>
          </w:p>
        </w:tc>
      </w:tr>
      <w:tr w:rsidR="00B37FAB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D85497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Adamts2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37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72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33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50</w:t>
            </w:r>
          </w:p>
        </w:tc>
        <w:tc>
          <w:tcPr>
            <w:tcW w:w="71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48</w:t>
            </w:r>
          </w:p>
        </w:tc>
        <w:tc>
          <w:tcPr>
            <w:tcW w:w="7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192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203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111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230</w:t>
            </w:r>
          </w:p>
        </w:tc>
        <w:tc>
          <w:tcPr>
            <w:tcW w:w="1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D8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0,21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4816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7265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5059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3314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5113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4164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7120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2605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8635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5631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0,91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164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183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79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120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141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87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94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1,28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3213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646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2901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627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1847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3503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1144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709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1422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1,30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5569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3289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214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2364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3053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828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1304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362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1387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1,70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402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171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522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46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202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0,85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1100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227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1173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252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688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1320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187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856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147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627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1,10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227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272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1,40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1125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613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590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683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575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479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483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486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1,41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292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320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279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264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235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282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1,17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372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254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196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259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245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148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284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199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1,31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175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71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96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181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35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91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1,05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1142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680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625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635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198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352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1,78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129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48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21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1,72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54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39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40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36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1,07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28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63</w:t>
            </w:r>
          </w:p>
        </w:tc>
        <w:tc>
          <w:tcPr>
            <w:tcW w:w="715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33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DEEAF6" w:themeFill="accent1" w:themeFillTint="33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/>
              </w:rPr>
              <w:t>4,52</w:t>
            </w: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Adamts19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</w:tr>
      <w:tr w:rsidR="00730629" w:rsidRPr="00730629" w:rsidTr="00B37FAB">
        <w:trPr>
          <w:gridAfter w:val="1"/>
          <w:wAfter w:w="7" w:type="dxa"/>
          <w:trHeight w:val="315"/>
        </w:trPr>
        <w:tc>
          <w:tcPr>
            <w:tcW w:w="1020" w:type="dxa"/>
            <w:shd w:val="clear" w:color="auto" w:fill="F2F2F2" w:themeFill="background1" w:themeFillShade="F2"/>
            <w:noWrap/>
            <w:vAlign w:val="center"/>
            <w:hideMark/>
          </w:tcPr>
          <w:p w:rsidR="00730629" w:rsidRPr="00D5488D" w:rsidRDefault="00730629" w:rsidP="0073062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54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Adamts20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46730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730629" w:rsidRPr="00467303" w:rsidRDefault="00730629" w:rsidP="00730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</w:tr>
    </w:tbl>
    <w:p w:rsidR="007E74B4" w:rsidRDefault="007E74B4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</w:p>
    <w:p w:rsidR="007E74B4" w:rsidRDefault="00F216F4" w:rsidP="007E74B4">
      <w:pPr>
        <w:ind w:right="-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S9</w:t>
      </w:r>
      <w:r w:rsidR="00824800" w:rsidRPr="00824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E74B4" w:rsidRPr="00824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Expression of individual </w:t>
      </w:r>
      <w:proofErr w:type="spellStart"/>
      <w:r w:rsidR="007E74B4" w:rsidRPr="00824800">
        <w:rPr>
          <w:rFonts w:ascii="Times New Roman" w:hAnsi="Times New Roman" w:cs="Times New Roman"/>
          <w:b/>
          <w:sz w:val="24"/>
          <w:szCs w:val="24"/>
          <w:lang w:val="en-US"/>
        </w:rPr>
        <w:t>Adamts</w:t>
      </w:r>
      <w:proofErr w:type="spellEnd"/>
      <w:r w:rsidR="007E74B4" w:rsidRPr="00824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proofErr w:type="spellStart"/>
      <w:r w:rsidR="007E74B4" w:rsidRPr="00824800">
        <w:rPr>
          <w:rFonts w:ascii="Times New Roman" w:hAnsi="Times New Roman" w:cs="Times New Roman"/>
          <w:b/>
          <w:sz w:val="24"/>
          <w:szCs w:val="24"/>
          <w:lang w:val="en-US"/>
        </w:rPr>
        <w:t>PyMT</w:t>
      </w:r>
      <w:proofErr w:type="spellEnd"/>
      <w:r w:rsidR="007E74B4" w:rsidRPr="00824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cancer cells isolated from spontaneous tumors formed in Adamts2-KO and wild-type mice.</w:t>
      </w:r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 xml:space="preserve"> Expression values below 10 are not reported (-). The presence of Adamts2 mRNA in Adamts2-KO mice was expected, as the defect introduced into the Adamts2 gene does not prevent its expression but leads both to “nonsense-mediated mRNA decay” and, if present, to the production of a truncated enzyme lacking any catalytic </w:t>
      </w:r>
      <w:r w:rsidR="007E74B4" w:rsidRPr="00F216F4">
        <w:rPr>
          <w:rFonts w:ascii="Times New Roman" w:hAnsi="Times New Roman" w:cs="Times New Roman"/>
          <w:sz w:val="24"/>
          <w:szCs w:val="24"/>
          <w:lang w:val="en-US"/>
        </w:rPr>
        <w:t>activity (</w:t>
      </w:r>
      <w:r w:rsidR="0049349B" w:rsidRPr="00F216F4">
        <w:rPr>
          <w:rFonts w:ascii="Times New Roman" w:hAnsi="Times New Roman" w:cs="Times New Roman"/>
          <w:sz w:val="24"/>
          <w:szCs w:val="24"/>
          <w:lang w:val="en-US"/>
        </w:rPr>
        <w:t xml:space="preserve">see reference </w:t>
      </w:r>
      <w:r w:rsidRPr="00F216F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7E74B4" w:rsidRPr="00F216F4">
        <w:rPr>
          <w:rFonts w:ascii="Times New Roman" w:hAnsi="Times New Roman" w:cs="Times New Roman"/>
          <w:sz w:val="24"/>
          <w:szCs w:val="24"/>
          <w:lang w:val="en-US"/>
        </w:rPr>
        <w:t>). The relative</w:t>
      </w:r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 xml:space="preserve"> expression of all </w:t>
      </w:r>
      <w:proofErr w:type="spellStart"/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>Adamts</w:t>
      </w:r>
      <w:proofErr w:type="spellEnd"/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 xml:space="preserve"> genes in Adamts2-KO mice compared with wild-type mice is also shown as ratios. It clearly shows that the expression of the other </w:t>
      </w:r>
      <w:proofErr w:type="spellStart"/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>Adamts</w:t>
      </w:r>
      <w:proofErr w:type="spellEnd"/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 xml:space="preserve"> is not affected in Adamts2-KO </w:t>
      </w:r>
      <w:proofErr w:type="spellStart"/>
      <w:r w:rsidR="007E74B4">
        <w:rPr>
          <w:rFonts w:ascii="Times New Roman" w:hAnsi="Times New Roman" w:cs="Times New Roman"/>
          <w:sz w:val="24"/>
          <w:szCs w:val="24"/>
          <w:lang w:val="en-US"/>
        </w:rPr>
        <w:t>PyMT</w:t>
      </w:r>
      <w:proofErr w:type="spellEnd"/>
      <w:r w:rsidR="007E74B4">
        <w:rPr>
          <w:rFonts w:ascii="Times New Roman" w:hAnsi="Times New Roman" w:cs="Times New Roman"/>
          <w:sz w:val="24"/>
          <w:szCs w:val="24"/>
          <w:lang w:val="en-US"/>
        </w:rPr>
        <w:t xml:space="preserve"> cancer cells</w:t>
      </w:r>
      <w:r w:rsidR="007E74B4" w:rsidRPr="007E74B4">
        <w:rPr>
          <w:rFonts w:ascii="Times New Roman" w:hAnsi="Times New Roman" w:cs="Times New Roman"/>
          <w:sz w:val="24"/>
          <w:szCs w:val="24"/>
          <w:lang w:val="en-US"/>
        </w:rPr>
        <w:t>. </w:t>
      </w:r>
    </w:p>
    <w:p w:rsidR="007E74B4" w:rsidRDefault="007E74B4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</w:p>
    <w:p w:rsidR="009E435E" w:rsidRDefault="009E435E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</w:p>
    <w:p w:rsidR="009E435E" w:rsidRDefault="009E435E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9E435E" w:rsidRDefault="009E435E" w:rsidP="009E435E">
      <w:pPr>
        <w:ind w:left="284" w:right="1275"/>
        <w:rPr>
          <w:rFonts w:ascii="Times New Roman" w:hAnsi="Times New Roman" w:cs="Times New Roman"/>
          <w:sz w:val="24"/>
          <w:szCs w:val="24"/>
          <w:lang w:val="en-US"/>
        </w:rPr>
      </w:pPr>
    </w:p>
    <w:p w:rsidR="00E22025" w:rsidRDefault="00E22025">
      <w:pPr>
        <w:rPr>
          <w:lang w:val="en-US"/>
        </w:rPr>
      </w:pPr>
    </w:p>
    <w:p w:rsidR="00E22025" w:rsidRDefault="00E22025">
      <w:pPr>
        <w:rPr>
          <w:lang w:val="en-US"/>
        </w:rPr>
      </w:pPr>
    </w:p>
    <w:p w:rsidR="00E22025" w:rsidRDefault="00E22025">
      <w:pPr>
        <w:rPr>
          <w:lang w:val="en-US"/>
        </w:rPr>
      </w:pPr>
    </w:p>
    <w:p w:rsidR="00E22025" w:rsidRDefault="00E22025">
      <w:pPr>
        <w:rPr>
          <w:lang w:val="en-US"/>
        </w:rPr>
      </w:pPr>
    </w:p>
    <w:sectPr w:rsidR="00E22025" w:rsidSect="00467303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0F"/>
    <w:rsid w:val="00027BA3"/>
    <w:rsid w:val="00172EE8"/>
    <w:rsid w:val="0021060F"/>
    <w:rsid w:val="00270F33"/>
    <w:rsid w:val="00293E83"/>
    <w:rsid w:val="002C7C96"/>
    <w:rsid w:val="002D0159"/>
    <w:rsid w:val="002E21FB"/>
    <w:rsid w:val="0037766C"/>
    <w:rsid w:val="003B5151"/>
    <w:rsid w:val="003D09D8"/>
    <w:rsid w:val="00444B35"/>
    <w:rsid w:val="00456679"/>
    <w:rsid w:val="004632BB"/>
    <w:rsid w:val="00467303"/>
    <w:rsid w:val="0049349B"/>
    <w:rsid w:val="004A764A"/>
    <w:rsid w:val="004B0D8B"/>
    <w:rsid w:val="004B3094"/>
    <w:rsid w:val="004C6CA2"/>
    <w:rsid w:val="004E7240"/>
    <w:rsid w:val="0052027F"/>
    <w:rsid w:val="005643E5"/>
    <w:rsid w:val="005E3E2F"/>
    <w:rsid w:val="00614AEC"/>
    <w:rsid w:val="00645BCC"/>
    <w:rsid w:val="0069379B"/>
    <w:rsid w:val="00730629"/>
    <w:rsid w:val="00752778"/>
    <w:rsid w:val="007E74B4"/>
    <w:rsid w:val="00824800"/>
    <w:rsid w:val="00832633"/>
    <w:rsid w:val="00836197"/>
    <w:rsid w:val="00897E63"/>
    <w:rsid w:val="008F0199"/>
    <w:rsid w:val="00976156"/>
    <w:rsid w:val="009E435E"/>
    <w:rsid w:val="00A26C43"/>
    <w:rsid w:val="00AA779B"/>
    <w:rsid w:val="00B350FC"/>
    <w:rsid w:val="00B37FAB"/>
    <w:rsid w:val="00B6078E"/>
    <w:rsid w:val="00B95D52"/>
    <w:rsid w:val="00BB56CE"/>
    <w:rsid w:val="00C2641D"/>
    <w:rsid w:val="00C34126"/>
    <w:rsid w:val="00C7059C"/>
    <w:rsid w:val="00D5488D"/>
    <w:rsid w:val="00D85497"/>
    <w:rsid w:val="00D86FDC"/>
    <w:rsid w:val="00DA0D66"/>
    <w:rsid w:val="00DD76E2"/>
    <w:rsid w:val="00DE014D"/>
    <w:rsid w:val="00E06225"/>
    <w:rsid w:val="00E22025"/>
    <w:rsid w:val="00E269C6"/>
    <w:rsid w:val="00E86820"/>
    <w:rsid w:val="00F216F4"/>
    <w:rsid w:val="00F42687"/>
    <w:rsid w:val="00F54E1B"/>
    <w:rsid w:val="00F714F2"/>
    <w:rsid w:val="00F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512F"/>
  <w15:chartTrackingRefBased/>
  <w15:docId w15:val="{687C93BE-AA61-416B-9A02-AC95E226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cclabeck</dc:creator>
  <cp:keywords/>
  <dc:description/>
  <cp:lastModifiedBy>cclabeck</cp:lastModifiedBy>
  <cp:revision>3</cp:revision>
  <cp:lastPrinted>2025-05-07T15:23:00Z</cp:lastPrinted>
  <dcterms:created xsi:type="dcterms:W3CDTF">2025-05-28T14:13:00Z</dcterms:created>
  <dcterms:modified xsi:type="dcterms:W3CDTF">2025-05-28T14:14:00Z</dcterms:modified>
</cp:coreProperties>
</file>