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FB" w:rsidRDefault="00EF55FB" w:rsidP="00EF55FB">
      <w:pPr>
        <w:rPr>
          <w:sz w:val="24"/>
          <w:szCs w:val="24"/>
        </w:rPr>
      </w:pPr>
      <w:r>
        <w:rPr>
          <w:b/>
          <w:sz w:val="24"/>
          <w:szCs w:val="24"/>
        </w:rPr>
        <w:t>Additional file 3</w:t>
      </w:r>
      <w:r w:rsidRPr="00AF52A5"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C1681">
        <w:rPr>
          <w:sz w:val="24"/>
          <w:szCs w:val="24"/>
        </w:rPr>
        <w:t xml:space="preserve">Frequency distribution of age group, </w:t>
      </w:r>
      <w:r>
        <w:rPr>
          <w:sz w:val="24"/>
          <w:szCs w:val="24"/>
        </w:rPr>
        <w:t>gender</w:t>
      </w:r>
      <w:r w:rsidRPr="002C1681">
        <w:rPr>
          <w:sz w:val="24"/>
          <w:szCs w:val="24"/>
        </w:rPr>
        <w:t xml:space="preserve"> and </w:t>
      </w:r>
      <w:proofErr w:type="spellStart"/>
      <w:r w:rsidRPr="002C1681">
        <w:rPr>
          <w:sz w:val="24"/>
          <w:szCs w:val="24"/>
        </w:rPr>
        <w:t>anaemia</w:t>
      </w:r>
      <w:proofErr w:type="spellEnd"/>
      <w:r w:rsidRPr="002C1681">
        <w:rPr>
          <w:sz w:val="24"/>
          <w:szCs w:val="24"/>
        </w:rPr>
        <w:t xml:space="preserve"> status by helminth status</w:t>
      </w:r>
    </w:p>
    <w:p w:rsidR="00EF55FB" w:rsidRPr="00B21CD4" w:rsidRDefault="00EF55FB" w:rsidP="00EF55FB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491"/>
        <w:gridCol w:w="1000"/>
        <w:gridCol w:w="905"/>
        <w:gridCol w:w="875"/>
        <w:gridCol w:w="1028"/>
        <w:gridCol w:w="1140"/>
        <w:gridCol w:w="1096"/>
      </w:tblGrid>
      <w:tr w:rsidR="00EF55FB" w:rsidRPr="00494EE7" w:rsidTr="00127C3D">
        <w:trPr>
          <w:trHeight w:val="180"/>
        </w:trPr>
        <w:tc>
          <w:tcPr>
            <w:tcW w:w="1418" w:type="dxa"/>
            <w:vMerge w:val="restart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Sampling period</w:t>
            </w:r>
          </w:p>
        </w:tc>
        <w:tc>
          <w:tcPr>
            <w:tcW w:w="1559" w:type="dxa"/>
            <w:vMerge w:val="restart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Helminth Status</w:t>
            </w:r>
          </w:p>
        </w:tc>
        <w:tc>
          <w:tcPr>
            <w:tcW w:w="2185" w:type="dxa"/>
            <w:gridSpan w:val="2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Age group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(%)</w:t>
            </w:r>
          </w:p>
        </w:tc>
        <w:tc>
          <w:tcPr>
            <w:tcW w:w="2032" w:type="dxa"/>
            <w:gridSpan w:val="2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Gender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(%)</w:t>
            </w:r>
          </w:p>
        </w:tc>
        <w:tc>
          <w:tcPr>
            <w:tcW w:w="2274" w:type="dxa"/>
            <w:gridSpan w:val="2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94EE7">
              <w:rPr>
                <w:b/>
                <w:sz w:val="24"/>
                <w:szCs w:val="24"/>
              </w:rPr>
              <w:t>Anaemia</w:t>
            </w:r>
            <w:proofErr w:type="spellEnd"/>
            <w:r w:rsidRPr="00494EE7">
              <w:rPr>
                <w:b/>
                <w:sz w:val="24"/>
                <w:szCs w:val="24"/>
              </w:rPr>
              <w:t xml:space="preserve"> status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(%)</w:t>
            </w:r>
          </w:p>
        </w:tc>
      </w:tr>
      <w:tr w:rsidR="00EF55FB" w:rsidRPr="00494EE7" w:rsidTr="00127C3D">
        <w:trPr>
          <w:trHeight w:val="180"/>
        </w:trPr>
        <w:tc>
          <w:tcPr>
            <w:tcW w:w="1418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 xml:space="preserve">&lt; 5 years </w:t>
            </w:r>
          </w:p>
        </w:tc>
        <w:tc>
          <w:tcPr>
            <w:tcW w:w="1002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 xml:space="preserve">5 - 10 years  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087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5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94EE7">
              <w:rPr>
                <w:b/>
                <w:sz w:val="24"/>
                <w:szCs w:val="24"/>
              </w:rPr>
              <w:t>Anaemic</w:t>
            </w:r>
            <w:proofErr w:type="spellEnd"/>
            <w:r w:rsidRPr="00494EE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Non-</w:t>
            </w:r>
            <w:proofErr w:type="spellStart"/>
            <w:r w:rsidRPr="00494EE7">
              <w:rPr>
                <w:b/>
                <w:sz w:val="24"/>
                <w:szCs w:val="24"/>
              </w:rPr>
              <w:t>anaemic</w:t>
            </w:r>
            <w:proofErr w:type="spellEnd"/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F55FB" w:rsidRPr="00494EE7" w:rsidTr="00127C3D">
        <w:tc>
          <w:tcPr>
            <w:tcW w:w="1418" w:type="dxa"/>
            <w:vMerge w:val="restart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Enrolment</w:t>
            </w: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Positive (%)</w:t>
            </w:r>
          </w:p>
        </w:tc>
        <w:tc>
          <w:tcPr>
            <w:tcW w:w="1183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32 (50.8)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31 (49.2)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32 (50.8)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31 (49.2)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37 (58.7)</w:t>
            </w:r>
          </w:p>
        </w:tc>
        <w:tc>
          <w:tcPr>
            <w:tcW w:w="111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26 (41.3)</w:t>
            </w:r>
          </w:p>
        </w:tc>
      </w:tr>
      <w:tr w:rsidR="00EF55FB" w:rsidRPr="00494EE7" w:rsidTr="00127C3D">
        <w:tc>
          <w:tcPr>
            <w:tcW w:w="1418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Negative (%)</w:t>
            </w:r>
          </w:p>
        </w:tc>
        <w:tc>
          <w:tcPr>
            <w:tcW w:w="1183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133 (52.2)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122 (47.8)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137 (53.5)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119 (46.5)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188 (73.7)</w:t>
            </w:r>
          </w:p>
        </w:tc>
        <w:tc>
          <w:tcPr>
            <w:tcW w:w="111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67 (26.3)</w:t>
            </w:r>
          </w:p>
        </w:tc>
      </w:tr>
      <w:tr w:rsidR="00EF55FB" w:rsidRPr="00494EE7" w:rsidTr="00127C3D">
        <w:tc>
          <w:tcPr>
            <w:tcW w:w="1418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Total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165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153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169</w:t>
            </w:r>
          </w:p>
        </w:tc>
        <w:tc>
          <w:tcPr>
            <w:tcW w:w="1087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150</w:t>
            </w:r>
          </w:p>
        </w:tc>
        <w:tc>
          <w:tcPr>
            <w:tcW w:w="115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225</w:t>
            </w:r>
          </w:p>
        </w:tc>
        <w:tc>
          <w:tcPr>
            <w:tcW w:w="111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93</w:t>
            </w:r>
          </w:p>
        </w:tc>
      </w:tr>
      <w:tr w:rsidR="00EF55FB" w:rsidRPr="00494EE7" w:rsidTr="00127C3D">
        <w:tc>
          <w:tcPr>
            <w:tcW w:w="1418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Level of significance</w:t>
            </w:r>
          </w:p>
        </w:tc>
        <w:tc>
          <w:tcPr>
            <w:tcW w:w="2185" w:type="dxa"/>
            <w:gridSpan w:val="2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χ</w:t>
            </w:r>
            <w:r w:rsidRPr="00494EE7">
              <w:rPr>
                <w:sz w:val="24"/>
                <w:szCs w:val="24"/>
                <w:vertAlign w:val="superscript"/>
              </w:rPr>
              <w:t>2</w:t>
            </w:r>
            <w:r w:rsidRPr="00494EE7">
              <w:rPr>
                <w:sz w:val="24"/>
                <w:szCs w:val="24"/>
              </w:rPr>
              <w:t xml:space="preserve"> = 0.04 p = 0.846</w:t>
            </w:r>
          </w:p>
        </w:tc>
        <w:tc>
          <w:tcPr>
            <w:tcW w:w="2032" w:type="dxa"/>
            <w:gridSpan w:val="2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χ</w:t>
            </w:r>
            <w:r w:rsidRPr="00494EE7">
              <w:rPr>
                <w:sz w:val="24"/>
                <w:szCs w:val="24"/>
                <w:vertAlign w:val="superscript"/>
              </w:rPr>
              <w:t>2</w:t>
            </w:r>
            <w:r w:rsidRPr="00494EE7">
              <w:rPr>
                <w:sz w:val="24"/>
                <w:szCs w:val="24"/>
              </w:rPr>
              <w:t xml:space="preserve"> = 0.15 p = 0.698</w:t>
            </w:r>
          </w:p>
        </w:tc>
        <w:tc>
          <w:tcPr>
            <w:tcW w:w="2274" w:type="dxa"/>
            <w:gridSpan w:val="2"/>
          </w:tcPr>
          <w:p w:rsidR="00EF55FB" w:rsidRPr="00494EE7" w:rsidRDefault="00EF55FB" w:rsidP="00127C3D">
            <w:pPr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χ</w:t>
            </w:r>
            <w:r w:rsidRPr="00494EE7">
              <w:rPr>
                <w:b/>
                <w:sz w:val="24"/>
                <w:szCs w:val="24"/>
                <w:vertAlign w:val="superscript"/>
              </w:rPr>
              <w:t>2</w:t>
            </w:r>
            <w:r w:rsidRPr="00494EE7">
              <w:rPr>
                <w:b/>
                <w:sz w:val="24"/>
                <w:szCs w:val="24"/>
              </w:rPr>
              <w:t xml:space="preserve"> =5.49 p = 0.019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F55FB" w:rsidRPr="00494EE7" w:rsidTr="00127C3D">
        <w:tc>
          <w:tcPr>
            <w:tcW w:w="1418" w:type="dxa"/>
            <w:vMerge w:val="restart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6 months</w:t>
            </w: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Positive (%)</w:t>
            </w:r>
          </w:p>
        </w:tc>
        <w:tc>
          <w:tcPr>
            <w:tcW w:w="1183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13 (76.5)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4 (23.5)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9 (52.9)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8 (47.1)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10 (58.8)</w:t>
            </w:r>
          </w:p>
        </w:tc>
        <w:tc>
          <w:tcPr>
            <w:tcW w:w="111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7 (41.2)</w:t>
            </w:r>
          </w:p>
        </w:tc>
      </w:tr>
      <w:tr w:rsidR="00EF55FB" w:rsidRPr="00494EE7" w:rsidTr="00127C3D">
        <w:tc>
          <w:tcPr>
            <w:tcW w:w="1418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Negative (%)</w:t>
            </w:r>
          </w:p>
        </w:tc>
        <w:tc>
          <w:tcPr>
            <w:tcW w:w="1183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63 (44.7)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78 (55.3)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72 (51.1)</w:t>
            </w:r>
          </w:p>
        </w:tc>
        <w:tc>
          <w:tcPr>
            <w:tcW w:w="1087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69 (48.9)</w:t>
            </w:r>
          </w:p>
        </w:tc>
        <w:tc>
          <w:tcPr>
            <w:tcW w:w="115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85 (60.7)</w:t>
            </w:r>
          </w:p>
        </w:tc>
        <w:tc>
          <w:tcPr>
            <w:tcW w:w="111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55 (39.3)</w:t>
            </w:r>
          </w:p>
        </w:tc>
      </w:tr>
      <w:tr w:rsidR="00EF55FB" w:rsidRPr="00494EE7" w:rsidTr="00127C3D">
        <w:tc>
          <w:tcPr>
            <w:tcW w:w="1418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Total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76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82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81</w:t>
            </w:r>
          </w:p>
        </w:tc>
        <w:tc>
          <w:tcPr>
            <w:tcW w:w="1087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77</w:t>
            </w:r>
          </w:p>
        </w:tc>
        <w:tc>
          <w:tcPr>
            <w:tcW w:w="1155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95</w:t>
            </w:r>
          </w:p>
        </w:tc>
        <w:tc>
          <w:tcPr>
            <w:tcW w:w="111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62</w:t>
            </w:r>
          </w:p>
        </w:tc>
      </w:tr>
      <w:tr w:rsidR="00EF55FB" w:rsidRPr="00494EE7" w:rsidTr="00127C3D">
        <w:tc>
          <w:tcPr>
            <w:tcW w:w="1418" w:type="dxa"/>
            <w:vMerge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>Level of significance</w:t>
            </w:r>
          </w:p>
        </w:tc>
        <w:tc>
          <w:tcPr>
            <w:tcW w:w="2185" w:type="dxa"/>
            <w:gridSpan w:val="2"/>
          </w:tcPr>
          <w:p w:rsidR="00EF55FB" w:rsidRPr="00494EE7" w:rsidRDefault="00EF55FB" w:rsidP="00127C3D">
            <w:pPr>
              <w:jc w:val="center"/>
              <w:rPr>
                <w:b/>
                <w:sz w:val="24"/>
                <w:szCs w:val="24"/>
              </w:rPr>
            </w:pPr>
            <w:r w:rsidRPr="00494EE7">
              <w:rPr>
                <w:b/>
                <w:sz w:val="24"/>
                <w:szCs w:val="24"/>
              </w:rPr>
              <w:t xml:space="preserve">  χ</w:t>
            </w:r>
            <w:r w:rsidRPr="00494EE7">
              <w:rPr>
                <w:b/>
                <w:sz w:val="24"/>
                <w:szCs w:val="24"/>
                <w:vertAlign w:val="superscript"/>
              </w:rPr>
              <w:t>2</w:t>
            </w:r>
            <w:r w:rsidRPr="00494EE7">
              <w:rPr>
                <w:b/>
                <w:sz w:val="24"/>
                <w:szCs w:val="24"/>
              </w:rPr>
              <w:t xml:space="preserve"> = 6.14 p = 0.013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2" w:type="dxa"/>
            <w:gridSpan w:val="2"/>
          </w:tcPr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 xml:space="preserve"> χ</w:t>
            </w:r>
            <w:r w:rsidRPr="00494EE7">
              <w:rPr>
                <w:sz w:val="24"/>
                <w:szCs w:val="24"/>
                <w:vertAlign w:val="superscript"/>
              </w:rPr>
              <w:t>2</w:t>
            </w:r>
            <w:r w:rsidRPr="00494EE7">
              <w:rPr>
                <w:sz w:val="24"/>
                <w:szCs w:val="24"/>
              </w:rPr>
              <w:t xml:space="preserve"> = 0.02 p = 0.884</w:t>
            </w:r>
          </w:p>
        </w:tc>
        <w:tc>
          <w:tcPr>
            <w:tcW w:w="2274" w:type="dxa"/>
            <w:gridSpan w:val="2"/>
          </w:tcPr>
          <w:p w:rsidR="00EF55FB" w:rsidRPr="00494EE7" w:rsidRDefault="00EF55FB" w:rsidP="00127C3D">
            <w:pPr>
              <w:jc w:val="center"/>
              <w:rPr>
                <w:sz w:val="24"/>
                <w:szCs w:val="24"/>
              </w:rPr>
            </w:pPr>
            <w:r w:rsidRPr="00494EE7">
              <w:rPr>
                <w:sz w:val="24"/>
                <w:szCs w:val="24"/>
              </w:rPr>
              <w:t>χ</w:t>
            </w:r>
            <w:r w:rsidRPr="00494EE7">
              <w:rPr>
                <w:sz w:val="24"/>
                <w:szCs w:val="24"/>
                <w:vertAlign w:val="superscript"/>
              </w:rPr>
              <w:t>2</w:t>
            </w:r>
            <w:r w:rsidRPr="00494EE7">
              <w:rPr>
                <w:sz w:val="24"/>
                <w:szCs w:val="24"/>
              </w:rPr>
              <w:t xml:space="preserve"> = 0.023 p = 0.88</w:t>
            </w:r>
          </w:p>
          <w:p w:rsidR="00EF55FB" w:rsidRPr="00494EE7" w:rsidRDefault="00EF55FB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F55FB" w:rsidRDefault="00EF55FB" w:rsidP="00EF55FB"/>
    <w:p w:rsidR="00EF55FB" w:rsidRDefault="00EF55FB" w:rsidP="00EF55FB">
      <w:bookmarkStart w:id="0" w:name="_GoBack"/>
      <w:bookmarkEnd w:id="0"/>
      <w:r>
        <w:t xml:space="preserve">Proportion of participants who were helminth positive/negative by age group, gender and </w:t>
      </w:r>
      <w:proofErr w:type="spellStart"/>
      <w:r>
        <w:t>anaemia</w:t>
      </w:r>
      <w:proofErr w:type="spellEnd"/>
      <w:r>
        <w:t xml:space="preserve"> status at three time points</w:t>
      </w:r>
    </w:p>
    <w:p w:rsidR="00EF55FB" w:rsidRDefault="00EF55FB" w:rsidP="00EF55FB">
      <w:pPr>
        <w:jc w:val="both"/>
        <w:rPr>
          <w:sz w:val="24"/>
          <w:szCs w:val="24"/>
        </w:rPr>
      </w:pPr>
    </w:p>
    <w:p w:rsidR="00C4775F" w:rsidRDefault="00C4775F"/>
    <w:sectPr w:rsidR="00C47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FB"/>
    <w:rsid w:val="00C4775F"/>
    <w:rsid w:val="00E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3BAC5-CCBF-4267-B680-57EB1EE7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5F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2016-02-01T12:14:00Z</dcterms:created>
  <dcterms:modified xsi:type="dcterms:W3CDTF">2016-02-01T12:26:00Z</dcterms:modified>
</cp:coreProperties>
</file>