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5ED42" w14:textId="77777777" w:rsidR="00475ADE" w:rsidRDefault="00475ADE"/>
    <w:p w14:paraId="40B6D24D" w14:textId="14CF431D" w:rsidR="000952FC" w:rsidRDefault="000A211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E76F0" wp14:editId="6280E851">
                <wp:simplePos x="0" y="0"/>
                <wp:positionH relativeFrom="column">
                  <wp:posOffset>-342900</wp:posOffset>
                </wp:positionH>
                <wp:positionV relativeFrom="paragraph">
                  <wp:posOffset>164465</wp:posOffset>
                </wp:positionV>
                <wp:extent cx="457200" cy="32004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9214D" w14:textId="05F1EB9B" w:rsidR="000A2112" w:rsidRPr="000A2112" w:rsidRDefault="000A2112" w:rsidP="000A211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0A2112">
                              <w:rPr>
                                <w:sz w:val="28"/>
                              </w:rPr>
                              <w:t xml:space="preserve">No. </w:t>
                            </w:r>
                            <w:r w:rsidRPr="000A2112">
                              <w:rPr>
                                <w:i/>
                                <w:sz w:val="28"/>
                              </w:rPr>
                              <w:t xml:space="preserve">An. </w:t>
                            </w:r>
                            <w:proofErr w:type="spellStart"/>
                            <w:r w:rsidRPr="000A2112">
                              <w:rPr>
                                <w:i/>
                                <w:sz w:val="28"/>
                              </w:rPr>
                              <w:t>farauti</w:t>
                            </w:r>
                            <w:proofErr w:type="spellEnd"/>
                            <w:r w:rsidRPr="000A2112">
                              <w:rPr>
                                <w:i/>
                                <w:sz w:val="28"/>
                              </w:rPr>
                              <w:t xml:space="preserve"> 4 </w:t>
                            </w:r>
                            <w:r w:rsidRPr="000A2112">
                              <w:rPr>
                                <w:sz w:val="28"/>
                              </w:rPr>
                              <w:t>collected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26.95pt;margin-top:12.95pt;width:36pt;height:25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" filled="f" stroked="f">
                <v:textbox style="layout-flow:vertical;mso-layout-flow-alt:bottom-to-top">
                  <w:txbxContent>
                    <w:p w14:paraId="4529214D" w14:textId="05F1EB9B" w:rsidR="000A2112" w:rsidRPr="000A2112" w:rsidRDefault="000A2112" w:rsidP="000A2112">
                      <w:pPr>
                        <w:jc w:val="center"/>
                        <w:rPr>
                          <w:sz w:val="28"/>
                        </w:rPr>
                      </w:pPr>
                      <w:r w:rsidRPr="000A2112">
                        <w:rPr>
                          <w:sz w:val="28"/>
                        </w:rPr>
                        <w:t xml:space="preserve">No. </w:t>
                      </w:r>
                      <w:r w:rsidRPr="000A2112">
                        <w:rPr>
                          <w:i/>
                          <w:sz w:val="28"/>
                        </w:rPr>
                        <w:t xml:space="preserve">An. </w:t>
                      </w:r>
                      <w:proofErr w:type="spellStart"/>
                      <w:r w:rsidRPr="000A2112">
                        <w:rPr>
                          <w:i/>
                          <w:sz w:val="28"/>
                        </w:rPr>
                        <w:t>farauti</w:t>
                      </w:r>
                      <w:proofErr w:type="spellEnd"/>
                      <w:r w:rsidRPr="000A2112">
                        <w:rPr>
                          <w:i/>
                          <w:sz w:val="28"/>
                        </w:rPr>
                        <w:t xml:space="preserve"> 4 </w:t>
                      </w:r>
                      <w:r w:rsidRPr="000A2112">
                        <w:rPr>
                          <w:sz w:val="28"/>
                        </w:rPr>
                        <w:t>collected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AEAF03" w14:textId="77777777" w:rsidR="000952FC" w:rsidRDefault="00120AB0" w:rsidP="000952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2EC5B6A" wp14:editId="2EFA473F">
            <wp:extent cx="5486400" cy="3306445"/>
            <wp:effectExtent l="0" t="0" r="25400" b="2095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87CD42B" w14:textId="77777777" w:rsidR="000952FC" w:rsidRDefault="000952FC" w:rsidP="000952F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9623E8" w14:textId="77777777" w:rsidR="000952FC" w:rsidRDefault="000952FC"/>
    <w:p w14:paraId="569458D7" w14:textId="77777777" w:rsidR="00961C38" w:rsidRDefault="00961C38"/>
    <w:p w14:paraId="7BE77489" w14:textId="27C22A72" w:rsidR="00325FDE" w:rsidRDefault="00C1261E" w:rsidP="00325FDE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</w:rPr>
      </w:pPr>
      <w:proofErr w:type="gramStart"/>
      <w:r>
        <w:t>Additional file 1.</w:t>
      </w:r>
      <w:proofErr w:type="gramEnd"/>
      <w:r>
        <w:t xml:space="preserve"> </w:t>
      </w:r>
      <w:r w:rsidR="001E3780" w:rsidRPr="00C1261E">
        <w:rPr>
          <w:b/>
        </w:rPr>
        <w:t xml:space="preserve">The frequency of </w:t>
      </w:r>
      <w:r w:rsidR="001E3780" w:rsidRPr="00C1261E">
        <w:rPr>
          <w:b/>
          <w:i/>
        </w:rPr>
        <w:t>A</w:t>
      </w:r>
      <w:r w:rsidR="00961C38" w:rsidRPr="00C1261E">
        <w:rPr>
          <w:b/>
          <w:i/>
        </w:rPr>
        <w:t xml:space="preserve">nopheles </w:t>
      </w:r>
      <w:proofErr w:type="spellStart"/>
      <w:r w:rsidR="00961C38" w:rsidRPr="00C1261E">
        <w:rPr>
          <w:b/>
          <w:i/>
        </w:rPr>
        <w:t>farauti</w:t>
      </w:r>
      <w:proofErr w:type="spellEnd"/>
      <w:r w:rsidR="00961C38" w:rsidRPr="00C1261E">
        <w:rPr>
          <w:b/>
          <w:i/>
        </w:rPr>
        <w:t xml:space="preserve"> 4</w:t>
      </w:r>
      <w:r w:rsidR="00961C38" w:rsidRPr="00C1261E">
        <w:rPr>
          <w:b/>
        </w:rPr>
        <w:t xml:space="preserve"> </w:t>
      </w:r>
      <w:r w:rsidR="001E3780" w:rsidRPr="00C1261E">
        <w:rPr>
          <w:b/>
        </w:rPr>
        <w:t xml:space="preserve">mosquitoes </w:t>
      </w:r>
      <w:r w:rsidR="00961C38" w:rsidRPr="00C1261E">
        <w:rPr>
          <w:b/>
        </w:rPr>
        <w:t>caught outdoors</w:t>
      </w:r>
      <w:r>
        <w:rPr>
          <w:b/>
        </w:rPr>
        <w:t xml:space="preserve">. </w:t>
      </w:r>
      <w:proofErr w:type="gramStart"/>
      <w:r>
        <w:t xml:space="preserve">Chi-square goodness of fit test of </w:t>
      </w:r>
      <w:r w:rsidR="007D7CAD">
        <w:t xml:space="preserve">hourly biting rates of </w:t>
      </w:r>
      <w:r w:rsidR="007D7CAD">
        <w:rPr>
          <w:i/>
        </w:rPr>
        <w:t xml:space="preserve">An. </w:t>
      </w:r>
      <w:proofErr w:type="spellStart"/>
      <w:r w:rsidR="007D7CAD">
        <w:rPr>
          <w:i/>
        </w:rPr>
        <w:t>farauti</w:t>
      </w:r>
      <w:proofErr w:type="spellEnd"/>
      <w:r w:rsidR="007D7CAD">
        <w:rPr>
          <w:i/>
        </w:rPr>
        <w:t xml:space="preserve"> 4.</w:t>
      </w:r>
      <w:proofErr w:type="gramEnd"/>
      <w:r w:rsidR="007D7CAD">
        <w:rPr>
          <w:i/>
        </w:rPr>
        <w:t xml:space="preserve"> </w:t>
      </w:r>
      <w:r w:rsidR="007D7CAD">
        <w:t xml:space="preserve">The frequency of </w:t>
      </w:r>
      <w:r w:rsidR="007D7CAD">
        <w:rPr>
          <w:i/>
        </w:rPr>
        <w:t xml:space="preserve">An. </w:t>
      </w:r>
      <w:proofErr w:type="spellStart"/>
      <w:r w:rsidR="007D7CAD">
        <w:rPr>
          <w:i/>
        </w:rPr>
        <w:t>farauti</w:t>
      </w:r>
      <w:proofErr w:type="spellEnd"/>
      <w:r w:rsidR="007D7CAD">
        <w:rPr>
          <w:i/>
        </w:rPr>
        <w:t xml:space="preserve"> 4 </w:t>
      </w:r>
      <w:r w:rsidR="007D7CAD">
        <w:t>outdoors</w:t>
      </w:r>
      <w:r w:rsidR="00961C38" w:rsidRPr="001E3780">
        <w:t xml:space="preserve"> before midnigh</w:t>
      </w:r>
      <w:r w:rsidR="001E3780">
        <w:t>t was higher than between the hours of</w:t>
      </w:r>
      <w:r w:rsidR="00961C38" w:rsidRPr="001E3780">
        <w:t xml:space="preserve"> midnight and 6 (</w:t>
      </w:r>
      <w:r w:rsidR="007D7CAD">
        <w:sym w:font="Symbol" w:char="F063"/>
      </w:r>
      <w:r w:rsidR="007D7CAD" w:rsidRPr="001E3780">
        <w:rPr>
          <w:vertAlign w:val="superscript"/>
        </w:rPr>
        <w:t>2</w:t>
      </w:r>
      <w:r w:rsidR="00961C38" w:rsidRPr="001E3780">
        <w:t xml:space="preserve">: 392.38, </w:t>
      </w:r>
      <w:proofErr w:type="spellStart"/>
      <w:r w:rsidR="00961C38" w:rsidRPr="001E3780">
        <w:t>df</w:t>
      </w:r>
      <w:proofErr w:type="spellEnd"/>
      <w:r w:rsidR="00961C38" w:rsidRPr="001E3780">
        <w:t xml:space="preserve"> = 1, p=&lt;0.0001)</w:t>
      </w:r>
      <w:r w:rsidR="00325FDE">
        <w:t xml:space="preserve">. Bars show differences in hourly biting where </w:t>
      </w:r>
      <w:r w:rsidR="00325FDE">
        <w:rPr>
          <w:rFonts w:ascii="Times New Roman" w:hAnsi="Times New Roman" w:cs="Times New Roman"/>
        </w:rPr>
        <w:t>*** p &lt; 0.0001; ** p &lt; 0.001; * p &lt; 0.05</w:t>
      </w:r>
      <w:r w:rsidR="00325FDE">
        <w:rPr>
          <w:rFonts w:ascii="Times New Roman" w:hAnsi="Times New Roman" w:cs="Times New Roman"/>
        </w:rPr>
        <w:t>.</w:t>
      </w:r>
      <w:bookmarkStart w:id="0" w:name="_GoBack"/>
      <w:bookmarkEnd w:id="0"/>
    </w:p>
    <w:p w14:paraId="1C2CF30F" w14:textId="0EC6CE5D" w:rsidR="00961C38" w:rsidRDefault="00961C38" w:rsidP="00961C38"/>
    <w:p w14:paraId="52567CC9" w14:textId="03754BE9" w:rsidR="00961C38" w:rsidRDefault="00961C38" w:rsidP="00961C38">
      <w:r>
        <w:t xml:space="preserve"> </w:t>
      </w:r>
    </w:p>
    <w:p w14:paraId="142108AC" w14:textId="77777777" w:rsidR="00961C38" w:rsidRDefault="00961C38"/>
    <w:sectPr w:rsidR="00961C38" w:rsidSect="007842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DD"/>
    <w:rsid w:val="000952FC"/>
    <w:rsid w:val="000A2112"/>
    <w:rsid w:val="000E0128"/>
    <w:rsid w:val="00120AB0"/>
    <w:rsid w:val="001E3780"/>
    <w:rsid w:val="00325FDE"/>
    <w:rsid w:val="00475ADE"/>
    <w:rsid w:val="007842D2"/>
    <w:rsid w:val="007D7CAD"/>
    <w:rsid w:val="008F1DB2"/>
    <w:rsid w:val="00901CCB"/>
    <w:rsid w:val="00941B8F"/>
    <w:rsid w:val="00961C38"/>
    <w:rsid w:val="009E23DD"/>
    <w:rsid w:val="00AF2873"/>
    <w:rsid w:val="00C1261E"/>
    <w:rsid w:val="00D61184"/>
    <w:rsid w:val="00E3300E"/>
    <w:rsid w:val="00FB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A668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2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2F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20AB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2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2FC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20AB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Workbook1" TargetMode="External"/><Relationship Id="rId2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Indoor!$A$2:$A$13</c:f>
              <c:strCache>
                <c:ptCount val="12"/>
                <c:pt idx="0">
                  <c:v>18-19</c:v>
                </c:pt>
                <c:pt idx="1">
                  <c:v>19-20</c:v>
                </c:pt>
                <c:pt idx="2">
                  <c:v>20-21</c:v>
                </c:pt>
                <c:pt idx="3">
                  <c:v>21-22</c:v>
                </c:pt>
                <c:pt idx="4">
                  <c:v>22-23</c:v>
                </c:pt>
                <c:pt idx="5">
                  <c:v>23-24</c:v>
                </c:pt>
                <c:pt idx="6">
                  <c:v>24-01</c:v>
                </c:pt>
                <c:pt idx="7">
                  <c:v>01-02</c:v>
                </c:pt>
                <c:pt idx="8">
                  <c:v>02-03</c:v>
                </c:pt>
                <c:pt idx="9">
                  <c:v>03-04</c:v>
                </c:pt>
                <c:pt idx="10">
                  <c:v>04-05</c:v>
                </c:pt>
                <c:pt idx="11">
                  <c:v>05-06</c:v>
                </c:pt>
              </c:strCache>
            </c:strRef>
          </c:cat>
          <c:val>
            <c:numRef>
              <c:f>Indoor!$B$2:$B$13</c:f>
              <c:numCache>
                <c:formatCode>General</c:formatCode>
                <c:ptCount val="12"/>
                <c:pt idx="0">
                  <c:v>1.0</c:v>
                </c:pt>
                <c:pt idx="1">
                  <c:v>3.0</c:v>
                </c:pt>
                <c:pt idx="2">
                  <c:v>9.0</c:v>
                </c:pt>
                <c:pt idx="3">
                  <c:v>11.0</c:v>
                </c:pt>
                <c:pt idx="4">
                  <c:v>10.0</c:v>
                </c:pt>
                <c:pt idx="5">
                  <c:v>24.0</c:v>
                </c:pt>
                <c:pt idx="6">
                  <c:v>10.0</c:v>
                </c:pt>
                <c:pt idx="7">
                  <c:v>12.0</c:v>
                </c:pt>
                <c:pt idx="8">
                  <c:v>0.0</c:v>
                </c:pt>
                <c:pt idx="9">
                  <c:v>0.0</c:v>
                </c:pt>
                <c:pt idx="10">
                  <c:v>1.0</c:v>
                </c:pt>
                <c:pt idx="11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470376"/>
        <c:axId val="-2133467416"/>
      </c:barChart>
      <c:catAx>
        <c:axId val="-21334703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Hour</a:t>
                </a:r>
                <a:r>
                  <a:rPr lang="en-US" baseline="0"/>
                  <a:t> of outdoor collection</a:t>
                </a:r>
                <a:endParaRPr lang="en-US"/>
              </a:p>
            </c:rich>
          </c:tx>
          <c:layout/>
          <c:overlay val="0"/>
          <c:spPr>
            <a:ln>
              <a:noFill/>
            </a:ln>
          </c:spPr>
        </c:title>
        <c:majorTickMark val="out"/>
        <c:minorTickMark val="none"/>
        <c:tickLblPos val="nextTo"/>
        <c:crossAx val="-2133467416"/>
        <c:crosses val="autoZero"/>
        <c:auto val="1"/>
        <c:lblAlgn val="ctr"/>
        <c:lblOffset val="100"/>
        <c:noMultiLvlLbl val="0"/>
      </c:catAx>
      <c:valAx>
        <c:axId val="-2133467416"/>
        <c:scaling>
          <c:orientation val="minMax"/>
          <c:max val="25.0"/>
        </c:scaling>
        <c:delete val="0"/>
        <c:axPos val="l"/>
        <c:numFmt formatCode="General" sourceLinked="1"/>
        <c:majorTickMark val="out"/>
        <c:minorTickMark val="none"/>
        <c:tickLblPos val="nextTo"/>
        <c:crossAx val="-21334703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0.10463</cdr:x>
      <cdr:y>0.06331</cdr:y>
    </cdr:from>
    <cdr:to>
      <cdr:x>0.47963</cdr:x>
      <cdr:y>0.06331</cdr:y>
    </cdr:to>
    <cdr:cxnSp macro="">
      <cdr:nvCxnSpPr>
        <cdr:cNvPr id="2" name="Straight Connector 1"/>
        <cdr:cNvCxnSpPr/>
      </cdr:nvCxnSpPr>
      <cdr:spPr>
        <a:xfrm xmlns:a="http://schemas.openxmlformats.org/drawingml/2006/main">
          <a:off x="574069" y="209336"/>
          <a:ext cx="2057400" cy="0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0.25047</cdr:x>
      <cdr:y>0</cdr:y>
    </cdr:from>
    <cdr:to>
      <cdr:x>0.41713</cdr:x>
      <cdr:y>0.06914</cdr:y>
    </cdr:to>
    <cdr:sp macro="" textlink="">
      <cdr:nvSpPr>
        <cdr:cNvPr id="3" name="Text Box 2"/>
        <cdr:cNvSpPr txBox="1"/>
      </cdr:nvSpPr>
      <cdr:spPr>
        <a:xfrm xmlns:a="http://schemas.openxmlformats.org/drawingml/2006/main">
          <a:off x="1374169" y="-2876764"/>
          <a:ext cx="9144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***</a:t>
          </a:r>
        </a:p>
      </cdr:txBody>
    </cdr:sp>
  </cdr:relSizeAnchor>
  <cdr:relSizeAnchor xmlns:cdr="http://schemas.openxmlformats.org/drawingml/2006/chartDrawing">
    <cdr:from>
      <cdr:x>0.22963</cdr:x>
      <cdr:y>0.27072</cdr:y>
    </cdr:from>
    <cdr:to>
      <cdr:x>0.47963</cdr:x>
      <cdr:y>0.27072</cdr:y>
    </cdr:to>
    <cdr:cxnSp macro="">
      <cdr:nvCxnSpPr>
        <cdr:cNvPr id="6" name="Straight Connector 5"/>
        <cdr:cNvCxnSpPr/>
      </cdr:nvCxnSpPr>
      <cdr:spPr>
        <a:xfrm xmlns:a="http://schemas.openxmlformats.org/drawingml/2006/main">
          <a:off x="1259869" y="895136"/>
          <a:ext cx="1371600" cy="0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0.25973</cdr:x>
      <cdr:y>0.01536</cdr:y>
    </cdr:from>
    <cdr:to>
      <cdr:x>0.42639</cdr:x>
      <cdr:y>0.0845</cdr:y>
    </cdr:to>
    <cdr:sp macro="" textlink="">
      <cdr:nvSpPr>
        <cdr:cNvPr id="7" name="Text Box 1"/>
        <cdr:cNvSpPr txBox="1"/>
      </cdr:nvSpPr>
      <cdr:spPr>
        <a:xfrm xmlns:a="http://schemas.openxmlformats.org/drawingml/2006/main">
          <a:off x="1424969" y="50800"/>
          <a:ext cx="914400" cy="2286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0.31297</cdr:x>
      <cdr:y>0.20159</cdr:y>
    </cdr:from>
    <cdr:to>
      <cdr:x>0.37547</cdr:x>
      <cdr:y>0.27072</cdr:y>
    </cdr:to>
    <cdr:sp macro="" textlink="">
      <cdr:nvSpPr>
        <cdr:cNvPr id="8" name="Text Box 7"/>
        <cdr:cNvSpPr txBox="1"/>
      </cdr:nvSpPr>
      <cdr:spPr>
        <a:xfrm xmlns:a="http://schemas.openxmlformats.org/drawingml/2006/main">
          <a:off x="1717069" y="666536"/>
          <a:ext cx="342900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*</a:t>
          </a:r>
        </a:p>
      </cdr:txBody>
    </cdr:sp>
  </cdr:relSizeAnchor>
  <cdr:relSizeAnchor xmlns:cdr="http://schemas.openxmlformats.org/drawingml/2006/chartDrawing">
    <cdr:from>
      <cdr:x>0.1463</cdr:x>
      <cdr:y>0.16702</cdr:y>
    </cdr:from>
    <cdr:to>
      <cdr:x>0.47963</cdr:x>
      <cdr:y>0.16702</cdr:y>
    </cdr:to>
    <cdr:cxnSp macro="">
      <cdr:nvCxnSpPr>
        <cdr:cNvPr id="10" name="Straight Connector 9"/>
        <cdr:cNvCxnSpPr/>
      </cdr:nvCxnSpPr>
      <cdr:spPr>
        <a:xfrm xmlns:a="http://schemas.openxmlformats.org/drawingml/2006/main">
          <a:off x="802669" y="552236"/>
          <a:ext cx="1828800" cy="0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0.31297</cdr:x>
      <cdr:y>0.37443</cdr:y>
    </cdr:from>
    <cdr:to>
      <cdr:x>0.47963</cdr:x>
      <cdr:y>0.37443</cdr:y>
    </cdr:to>
    <cdr:cxnSp macro="">
      <cdr:nvCxnSpPr>
        <cdr:cNvPr id="11" name="Straight Connector 10"/>
        <cdr:cNvCxnSpPr/>
      </cdr:nvCxnSpPr>
      <cdr:spPr>
        <a:xfrm xmlns:a="http://schemas.openxmlformats.org/drawingml/2006/main">
          <a:off x="1717069" y="1238036"/>
          <a:ext cx="914400" cy="0"/>
        </a:xfrm>
        <a:prstGeom xmlns:a="http://schemas.openxmlformats.org/drawingml/2006/main" prst="line">
          <a:avLst/>
        </a:prstGeom>
        <a:effectLst xmlns:a="http://schemas.openxmlformats.org/drawingml/2006/main"/>
      </cdr:spPr>
      <cdr:style>
        <a:lnRef xmlns:a="http://schemas.openxmlformats.org/drawingml/2006/main" idx="2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1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0.31297</cdr:x>
      <cdr:y>0.30529</cdr:y>
    </cdr:from>
    <cdr:to>
      <cdr:x>0.37547</cdr:x>
      <cdr:y>0.37443</cdr:y>
    </cdr:to>
    <cdr:sp macro="" textlink="">
      <cdr:nvSpPr>
        <cdr:cNvPr id="12" name="Text Box 2"/>
        <cdr:cNvSpPr txBox="1"/>
      </cdr:nvSpPr>
      <cdr:spPr>
        <a:xfrm xmlns:a="http://schemas.openxmlformats.org/drawingml/2006/main">
          <a:off x="1717069" y="1009436"/>
          <a:ext cx="342900" cy="2286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0.37547</cdr:x>
      <cdr:y>0.30529</cdr:y>
    </cdr:from>
    <cdr:to>
      <cdr:x>0.43797</cdr:x>
      <cdr:y>0.37443</cdr:y>
    </cdr:to>
    <cdr:sp macro="" textlink="">
      <cdr:nvSpPr>
        <cdr:cNvPr id="15" name="Text Box 1"/>
        <cdr:cNvSpPr txBox="1"/>
      </cdr:nvSpPr>
      <cdr:spPr>
        <a:xfrm xmlns:a="http://schemas.openxmlformats.org/drawingml/2006/main">
          <a:off x="2059969" y="1009436"/>
          <a:ext cx="342900" cy="22860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0.37547</cdr:x>
      <cdr:y>0.30529</cdr:y>
    </cdr:from>
    <cdr:to>
      <cdr:x>0.54213</cdr:x>
      <cdr:y>0.58184</cdr:y>
    </cdr:to>
    <cdr:sp macro="" textlink="">
      <cdr:nvSpPr>
        <cdr:cNvPr id="16" name="Text Box 15"/>
        <cdr:cNvSpPr txBox="1"/>
      </cdr:nvSpPr>
      <cdr:spPr>
        <a:xfrm xmlns:a="http://schemas.openxmlformats.org/drawingml/2006/main">
          <a:off x="2059969" y="100943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*</a:t>
          </a:r>
        </a:p>
      </cdr:txBody>
    </cdr:sp>
  </cdr:relSizeAnchor>
  <cdr:relSizeAnchor xmlns:cdr="http://schemas.openxmlformats.org/drawingml/2006/chartDrawing">
    <cdr:from>
      <cdr:x>0.2713</cdr:x>
      <cdr:y>0.09788</cdr:y>
    </cdr:from>
    <cdr:to>
      <cdr:x>0.43797</cdr:x>
      <cdr:y>0.37443</cdr:y>
    </cdr:to>
    <cdr:sp macro="" textlink="">
      <cdr:nvSpPr>
        <cdr:cNvPr id="17" name="Text Box 16"/>
        <cdr:cNvSpPr txBox="1"/>
      </cdr:nvSpPr>
      <cdr:spPr>
        <a:xfrm xmlns:a="http://schemas.openxmlformats.org/drawingml/2006/main">
          <a:off x="1488469" y="323636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sz="1100"/>
            <a:t>**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59</Words>
  <Characters>338</Characters>
  <Application>Microsoft Macintosh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Ngai</dc:creator>
  <cp:keywords/>
  <dc:description/>
  <cp:lastModifiedBy>Brandy</cp:lastModifiedBy>
  <cp:revision>7</cp:revision>
  <dcterms:created xsi:type="dcterms:W3CDTF">2016-02-15T22:54:00Z</dcterms:created>
  <dcterms:modified xsi:type="dcterms:W3CDTF">2016-02-16T22:18:00Z</dcterms:modified>
</cp:coreProperties>
</file>