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CA" w:rsidRPr="00B76732" w:rsidRDefault="00AC459D">
      <w:pPr>
        <w:rPr>
          <w:rFonts w:cs="Times New Roman"/>
          <w:b/>
          <w:szCs w:val="24"/>
        </w:rPr>
      </w:pPr>
      <w:r w:rsidRPr="00B76732">
        <w:rPr>
          <w:rFonts w:cs="Times New Roman"/>
          <w:b/>
          <w:szCs w:val="24"/>
        </w:rPr>
        <w:t>A</w:t>
      </w:r>
      <w:r w:rsidR="008912AD">
        <w:rPr>
          <w:rFonts w:cs="Times New Roman"/>
          <w:b/>
          <w:szCs w:val="24"/>
        </w:rPr>
        <w:t>dditional file</w:t>
      </w:r>
      <w:bookmarkStart w:id="0" w:name="_GoBack"/>
      <w:bookmarkEnd w:id="0"/>
      <w:r w:rsidRPr="00B76732">
        <w:rPr>
          <w:rFonts w:cs="Times New Roman"/>
          <w:b/>
          <w:szCs w:val="24"/>
        </w:rPr>
        <w:t xml:space="preserve"> </w:t>
      </w:r>
      <w:r w:rsidR="00A53C98" w:rsidRPr="00B76732">
        <w:rPr>
          <w:rFonts w:cs="Times New Roman"/>
          <w:b/>
          <w:szCs w:val="24"/>
        </w:rPr>
        <w:t>2</w:t>
      </w:r>
      <w:r w:rsidR="00EB62CA" w:rsidRPr="00B76732">
        <w:rPr>
          <w:rFonts w:cs="Times New Roman"/>
          <w:b/>
          <w:szCs w:val="24"/>
        </w:rPr>
        <w:t xml:space="preserve">: </w:t>
      </w:r>
      <w:r w:rsidR="00BE337E" w:rsidRPr="00B76732">
        <w:rPr>
          <w:rFonts w:cs="Times New Roman"/>
          <w:b/>
          <w:szCs w:val="24"/>
        </w:rPr>
        <w:t>Studies that did not document either CE or Population Coverage (n=47)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C4EE6" w:rsidRPr="00B76732" w:rsidTr="00525144">
        <w:tc>
          <w:tcPr>
            <w:tcW w:w="3192" w:type="dxa"/>
            <w:tcBorders>
              <w:top w:val="single" w:sz="4" w:space="0" w:color="auto"/>
            </w:tcBorders>
          </w:tcPr>
          <w:p w:rsidR="00AC4EE6" w:rsidRPr="00B76732" w:rsidRDefault="00AC4EE6">
            <w:pPr>
              <w:rPr>
                <w:rFonts w:cs="Times New Roman"/>
                <w:b/>
                <w:szCs w:val="24"/>
              </w:rPr>
            </w:pPr>
            <w:r w:rsidRPr="00B76732">
              <w:rPr>
                <w:rFonts w:cs="Times New Roman"/>
                <w:b/>
                <w:szCs w:val="24"/>
              </w:rPr>
              <w:t>Author, Year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AC4EE6" w:rsidRPr="00B76732" w:rsidRDefault="00AC4EE6">
            <w:pPr>
              <w:rPr>
                <w:rFonts w:cs="Times New Roman"/>
                <w:b/>
                <w:szCs w:val="24"/>
              </w:rPr>
            </w:pPr>
            <w:r w:rsidRPr="00B76732">
              <w:rPr>
                <w:rFonts w:cs="Times New Roman"/>
                <w:b/>
                <w:szCs w:val="24"/>
              </w:rPr>
              <w:t>Country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AC4EE6" w:rsidRPr="00B76732" w:rsidRDefault="00AC4EE6">
            <w:pPr>
              <w:rPr>
                <w:rFonts w:cs="Times New Roman"/>
                <w:b/>
                <w:szCs w:val="24"/>
              </w:rPr>
            </w:pPr>
            <w:r w:rsidRPr="00B76732">
              <w:rPr>
                <w:rFonts w:cs="Times New Roman"/>
                <w:b/>
                <w:szCs w:val="24"/>
              </w:rPr>
              <w:t>Drug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Aliev 2000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Tajikistan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Primaquine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Parrot 1937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Algeria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Q, Quinacrine + Proequine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Van Goor 1950(a)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Tjiandjur, Indonesia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Proguanil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Van Goor 1950(b)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Tjiandjur, Indonesia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Proguanil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Abraham 1944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India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Quinine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Allen 1990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The Gambia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Pyrimethamine + Dapsone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Amangel'diev 2001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Turkmenistan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Dellaguil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Annual Report 1932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Malaysia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Quinine + Plasmoquine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Barber 1932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Liberia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Plasmoquine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Berberian 1948b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Lebanon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Chloroquine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Bloch 1982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El Salvador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Unspecified 4-aminoquinoline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Brink 1958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Transvaal (South Africa)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Chloroquine, pyrimethamine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Chaudhuri 1950b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India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Proguanil, Amodiaquine, Chloroquine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Clark 1942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Panama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Quinine + Plasmochine, Mepacrine + Plasmochine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Clyde 1961b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Tanzania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Quinine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De Zulueta 1961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Uganda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Chloroquine + Pyrimethamine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De Zulueta 1964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Uganda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Chloroquine + Pyrimethamine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Desowitz 1987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Papua New Guinea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Chloroquine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Dixon 1950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Kenya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Proguanil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Doi 1989a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Indonesia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SP + Primaquine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color w:val="000000"/>
                <w:szCs w:val="24"/>
              </w:rPr>
              <w:t>Gilroy 1952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India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Proguanil, Chloroquine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Han 2006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Republic of Korea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Chloroquine + Primaquine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Harwin 1973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Rhodesia (Zimbabwe)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Cycloguanil + Chloroquine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Jones 1958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Kenya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Pyrimethamine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Klopper 1949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Netherlands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Proguanil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Komp 1935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Panama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Quinine, Mepacrine, Plasmochin, Mepacrine + Plasmochin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Laing 1970a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The Gambia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SP, Pyrimethamine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Laing 1970b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The Gambia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SP, Pyrimethamine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Lysenko 1960a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USSR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Quinocide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Lysenko 1960b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USSR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Quinocide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Mackerras 1954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 xml:space="preserve">Australia (Torres Straits </w:t>
            </w:r>
            <w:r w:rsidRPr="00B76732">
              <w:rPr>
                <w:rFonts w:eastAsia="Times New Roman" w:cs="Times New Roman"/>
                <w:szCs w:val="24"/>
              </w:rPr>
              <w:lastRenderedPageBreak/>
              <w:t>Islands)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lastRenderedPageBreak/>
              <w:t>Mepacrine + Pyrimethamine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Malaria_Army 1934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India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Plasmoquine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Mason 1973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El Salvador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Pyr+PQ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Mason 1977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El Salvador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AQ+PQ, Pyr+PQ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Mastbaum 1957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Swaziland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Pyrimethamine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Nave 1973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El Salvador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Chloroquine + Primaquine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Peters 1962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New Guinea, Solomon Islands, New Hebrides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Pyr, Pyr+CQ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Rachoux 1965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El Salvador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Chloroquine, primaquine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Rafi 1951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Pakistan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Paludrine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Saarinen 1987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Angola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Chloroquine, Proguanil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Seckinger 1935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Georgia, US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Atebrine, plasmochin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Singh 1953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India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B76732">
              <w:rPr>
                <w:rFonts w:eastAsia="Times New Roman" w:cs="Times New Roman"/>
                <w:bCs/>
                <w:szCs w:val="24"/>
              </w:rPr>
              <w:t>Amodiaquine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Srivastava 1950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Tarai (Nepal)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Paludrine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Strangeways 1950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Kenya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Paludrine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Villegas 2010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Suriname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ND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Wallace 1936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Malaysia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Mepacrine + Plasmochin, Quinoplasmine</w:t>
            </w:r>
          </w:p>
        </w:tc>
      </w:tr>
      <w:tr w:rsidR="00AC4EE6" w:rsidRPr="00B76732" w:rsidTr="00525144">
        <w:tc>
          <w:tcPr>
            <w:tcW w:w="3192" w:type="dxa"/>
          </w:tcPr>
          <w:p w:rsidR="00AC4EE6" w:rsidRPr="00B76732" w:rsidRDefault="00AC4EE6">
            <w:pPr>
              <w:rPr>
                <w:rFonts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Wallace 1954  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Malaysia</w:t>
            </w:r>
          </w:p>
        </w:tc>
        <w:tc>
          <w:tcPr>
            <w:tcW w:w="3192" w:type="dxa"/>
          </w:tcPr>
          <w:p w:rsidR="00AC4EE6" w:rsidRPr="00B76732" w:rsidRDefault="00AC4EE6" w:rsidP="00691DB2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B76732">
              <w:rPr>
                <w:rFonts w:eastAsia="Times New Roman" w:cs="Times New Roman"/>
                <w:szCs w:val="24"/>
              </w:rPr>
              <w:t>Proguanil, Chloroquine</w:t>
            </w:r>
          </w:p>
        </w:tc>
      </w:tr>
    </w:tbl>
    <w:p w:rsidR="00147734" w:rsidRPr="00B76732" w:rsidRDefault="00147734">
      <w:pPr>
        <w:rPr>
          <w:rFonts w:cs="Times New Roman"/>
          <w:szCs w:val="24"/>
        </w:rPr>
      </w:pPr>
    </w:p>
    <w:sectPr w:rsidR="00147734" w:rsidRPr="00B76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57F" w:rsidRDefault="0075357F" w:rsidP="00AC4EE6">
      <w:pPr>
        <w:spacing w:after="0" w:line="240" w:lineRule="auto"/>
      </w:pPr>
      <w:r>
        <w:separator/>
      </w:r>
    </w:p>
  </w:endnote>
  <w:endnote w:type="continuationSeparator" w:id="0">
    <w:p w:rsidR="0075357F" w:rsidRDefault="0075357F" w:rsidP="00AC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57F" w:rsidRDefault="0075357F" w:rsidP="00AC4EE6">
      <w:pPr>
        <w:spacing w:after="0" w:line="240" w:lineRule="auto"/>
      </w:pPr>
      <w:r>
        <w:separator/>
      </w:r>
    </w:p>
  </w:footnote>
  <w:footnote w:type="continuationSeparator" w:id="0">
    <w:p w:rsidR="0075357F" w:rsidRDefault="0075357F" w:rsidP="00AC4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082"/>
    <w:rsid w:val="00013DE9"/>
    <w:rsid w:val="000F6826"/>
    <w:rsid w:val="00147734"/>
    <w:rsid w:val="001763F0"/>
    <w:rsid w:val="001D3921"/>
    <w:rsid w:val="00341F7E"/>
    <w:rsid w:val="003621BF"/>
    <w:rsid w:val="003679A6"/>
    <w:rsid w:val="003C4082"/>
    <w:rsid w:val="00471CD2"/>
    <w:rsid w:val="00476CDC"/>
    <w:rsid w:val="00525144"/>
    <w:rsid w:val="005612B2"/>
    <w:rsid w:val="00570C6F"/>
    <w:rsid w:val="005C5E3E"/>
    <w:rsid w:val="00646F04"/>
    <w:rsid w:val="006E5AEB"/>
    <w:rsid w:val="0075357F"/>
    <w:rsid w:val="007641E1"/>
    <w:rsid w:val="007F45D6"/>
    <w:rsid w:val="008912AD"/>
    <w:rsid w:val="00A53C98"/>
    <w:rsid w:val="00A55D31"/>
    <w:rsid w:val="00A70BAA"/>
    <w:rsid w:val="00AA6980"/>
    <w:rsid w:val="00AC459D"/>
    <w:rsid w:val="00AC4EE6"/>
    <w:rsid w:val="00AE40CC"/>
    <w:rsid w:val="00B03E2B"/>
    <w:rsid w:val="00B27FC0"/>
    <w:rsid w:val="00B62F00"/>
    <w:rsid w:val="00B76732"/>
    <w:rsid w:val="00BE337E"/>
    <w:rsid w:val="00D81C34"/>
    <w:rsid w:val="00EB0714"/>
    <w:rsid w:val="00EB62CA"/>
    <w:rsid w:val="00F007F2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2BD347-B59E-4ED6-A6F8-2E1EA519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aps/>
        <w:color w:val="0000FF"/>
        <w:sz w:val="24"/>
        <w:szCs w:val="24"/>
        <w:u w:val="single"/>
        <w:lang w:val="en-US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E3E"/>
    <w:pPr>
      <w:spacing w:before="0" w:after="160" w:line="259" w:lineRule="auto"/>
      <w:jc w:val="left"/>
    </w:pPr>
    <w:rPr>
      <w:rFonts w:ascii="Times New Roman" w:hAnsi="Times New Roman"/>
      <w:caps w:val="0"/>
      <w:color w:val="auto"/>
      <w:szCs w:val="22"/>
      <w:u w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E5AEB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E5AEB"/>
    <w:rPr>
      <w:rFonts w:ascii="Times New Roman" w:eastAsiaTheme="majorEastAsia" w:hAnsi="Times New Roman" w:cstheme="majorBidi"/>
      <w:b/>
      <w:bCs/>
      <w:i/>
      <w:iCs/>
      <w:caps w:val="0"/>
      <w:color w:val="auto"/>
      <w:u w:val="none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AC4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EE6"/>
    <w:rPr>
      <w:rFonts w:ascii="Times New Roman" w:hAnsi="Times New Roman"/>
      <w:caps w:val="0"/>
      <w:color w:val="auto"/>
      <w:szCs w:val="22"/>
      <w:u w:val="none"/>
    </w:rPr>
  </w:style>
  <w:style w:type="paragraph" w:styleId="Footer">
    <w:name w:val="footer"/>
    <w:basedOn w:val="Normal"/>
    <w:link w:val="FooterChar"/>
    <w:uiPriority w:val="99"/>
    <w:unhideWhenUsed/>
    <w:rsid w:val="00AC4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EE6"/>
    <w:rPr>
      <w:rFonts w:ascii="Times New Roman" w:hAnsi="Times New Roman"/>
      <w:caps w:val="0"/>
      <w:color w:val="auto"/>
      <w:szCs w:val="22"/>
      <w:u w:val="none"/>
    </w:rPr>
  </w:style>
  <w:style w:type="table" w:styleId="TableGrid">
    <w:name w:val="Table Grid"/>
    <w:basedOn w:val="TableNormal"/>
    <w:uiPriority w:val="39"/>
    <w:rsid w:val="00AC4EE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 Adhikari</dc:creator>
  <cp:lastModifiedBy>User</cp:lastModifiedBy>
  <cp:revision>6</cp:revision>
  <dcterms:created xsi:type="dcterms:W3CDTF">2015-10-30T07:25:00Z</dcterms:created>
  <dcterms:modified xsi:type="dcterms:W3CDTF">2016-10-25T16:08:00Z</dcterms:modified>
</cp:coreProperties>
</file>