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3F" w:rsidRPr="009345CD" w:rsidRDefault="00D52FA1" w:rsidP="0095392B">
      <w:pPr>
        <w:pStyle w:val="Heading2"/>
        <w:rPr>
          <w:color w:val="auto"/>
        </w:rPr>
      </w:pPr>
      <w:bookmarkStart w:id="0" w:name="_Toc489077463"/>
      <w:r>
        <w:rPr>
          <w:color w:val="auto"/>
          <w:sz w:val="24"/>
          <w:szCs w:val="24"/>
        </w:rPr>
        <w:t>Additional file</w:t>
      </w:r>
      <w:r>
        <w:rPr>
          <w:color w:val="auto"/>
        </w:rPr>
        <w:t xml:space="preserve"> 9</w:t>
      </w:r>
      <w:r w:rsidR="003C523F" w:rsidRPr="009345CD">
        <w:rPr>
          <w:color w:val="auto"/>
        </w:rPr>
        <w:t>: GRADE Summary of findings table, low dos</w:t>
      </w:r>
      <w:r w:rsidR="00FF1694">
        <w:rPr>
          <w:color w:val="auto"/>
        </w:rPr>
        <w:t>e (0.1</w:t>
      </w:r>
      <w:r w:rsidR="003C523F" w:rsidRPr="009345CD">
        <w:rPr>
          <w:color w:val="auto"/>
        </w:rPr>
        <w:t xml:space="preserve"> to 0.25 mg/kg) PQ compared to placebo in G6PD deficient people</w:t>
      </w:r>
      <w:bookmarkEnd w:id="0"/>
    </w:p>
    <w:tbl>
      <w:tblPr>
        <w:tblW w:w="0" w:type="auto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2512"/>
        <w:gridCol w:w="1782"/>
        <w:gridCol w:w="1870"/>
        <w:gridCol w:w="824"/>
        <w:gridCol w:w="1050"/>
        <w:gridCol w:w="1188"/>
      </w:tblGrid>
      <w:tr w:rsidR="009345CD" w:rsidRPr="009345CD" w:rsidTr="00A97F82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Anticipated absolute effects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Pr="009345CD">
              <w:rPr>
                <w:rFonts w:ascii="Arial Narrow" w:hAnsi="Arial Narrow"/>
                <w:b/>
                <w:sz w:val="16"/>
                <w:szCs w:val="16"/>
              </w:rPr>
              <w:t>(95% CI)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b/>
                <w:sz w:val="16"/>
                <w:szCs w:val="16"/>
              </w:rPr>
              <w:br/>
              <w:t xml:space="preserve">(95% CI)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sz w:val="16"/>
                <w:szCs w:val="16"/>
              </w:rPr>
              <w:t xml:space="preserve">№ of participants </w:t>
            </w:r>
            <w:r w:rsidRPr="009345CD">
              <w:rPr>
                <w:rFonts w:ascii="Arial Narrow" w:hAnsi="Arial Narrow"/>
                <w:b/>
                <w:sz w:val="16"/>
                <w:szCs w:val="16"/>
              </w:rPr>
              <w:br/>
              <w:t xml:space="preserve">(studies)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sz w:val="16"/>
                <w:szCs w:val="16"/>
              </w:rPr>
              <w:t>Quality of the evidence</w:t>
            </w:r>
            <w:r w:rsidRPr="009345CD">
              <w:rPr>
                <w:rFonts w:ascii="Arial Narrow" w:hAnsi="Arial Narrow"/>
                <w:b/>
                <w:sz w:val="16"/>
                <w:szCs w:val="16"/>
              </w:rPr>
              <w:br/>
              <w:t xml:space="preserve">(GRADE) </w:t>
            </w:r>
          </w:p>
        </w:tc>
      </w:tr>
      <w:tr w:rsidR="009345CD" w:rsidRPr="009345CD" w:rsidTr="00A97F82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Risk with Individuals with G6PD deficiency given placebo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Risk with Individuals with G6PD deficiency given Primaquine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Percentage change in haemoglobin concentration from baseline (measured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Mean change in </w:t>
            </w:r>
            <w:proofErr w:type="spellStart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Hb</w:t>
            </w:r>
            <w:proofErr w:type="spellEnd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 was </w:t>
            </w:r>
            <w:r w:rsidRPr="009345CD">
              <w:rPr>
                <w:rStyle w:val="cell-value"/>
                <w:rFonts w:ascii="Arial Narrow" w:hAnsi="Arial Narrow"/>
                <w:b/>
                <w:bCs/>
                <w:sz w:val="16"/>
                <w:szCs w:val="16"/>
              </w:rPr>
              <w:t>-6.28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MD was 1.72 higher (1.89 lower to 5.34 higher)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-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89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" w:eastAsia="Cambria" w:hAnsi="Cambria" w:cs="Cambria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Mincho" w:eastAsia="MS Mincho" w:hAnsi="MS Mincho" w:cs="MS Mincho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9226"/>
      </w:tblGrid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The risk in the intervention group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(and its 95% confidence interval) is based on the assumed risk in the comparison group and the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of the intervention (and its 95% CI). 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CI: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Confidence interval;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MD: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Mean difference </w:t>
            </w:r>
          </w:p>
        </w:tc>
      </w:tr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GRADE Working Group grades of evidence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High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very confident that the true effect lies close to that of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Moderate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Our confidence in the effect estimate is limited: The true effect may be substantially different from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Very 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a. Imprecision rated very serious as small number of studies, smaller than the optimal information size </w:t>
      </w:r>
    </w:p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b. Inconsistency rated very serious as there was considerable heterogeneity in treatment effect estimates (I² &gt; 75%) </w:t>
      </w:r>
    </w:p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c. Imprecision rated serious as small number of studies, smaller than the optimal information size </w:t>
      </w:r>
    </w:p>
    <w:sectPr w:rsidR="003C523F" w:rsidRPr="009345CD" w:rsidSect="00415BB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99" w:rsidRDefault="00561299" w:rsidP="00415BB7">
      <w:pPr>
        <w:spacing w:after="0" w:line="240" w:lineRule="auto"/>
      </w:pPr>
      <w:r>
        <w:separator/>
      </w:r>
    </w:p>
  </w:endnote>
  <w:end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86574"/>
      <w:docPartObj>
        <w:docPartGallery w:val="Page Numbers (Bottom of Page)"/>
        <w:docPartUnique/>
      </w:docPartObj>
    </w:sdtPr>
    <w:sdtContent>
      <w:p w:rsidR="00415BB7" w:rsidRDefault="00415BB7">
        <w:pPr>
          <w:pStyle w:val="Footer"/>
          <w:jc w:val="right"/>
        </w:pPr>
        <w:r>
          <w:t xml:space="preserve">Page | </w:t>
        </w:r>
        <w:r w:rsidR="00064F6F">
          <w:fldChar w:fldCharType="begin"/>
        </w:r>
        <w:r>
          <w:instrText xml:space="preserve"> PAGE   \* MERGEFORMAT </w:instrText>
        </w:r>
        <w:r w:rsidR="00064F6F">
          <w:fldChar w:fldCharType="separate"/>
        </w:r>
        <w:r w:rsidR="001D1E88">
          <w:rPr>
            <w:noProof/>
          </w:rPr>
          <w:t>1</w:t>
        </w:r>
        <w:r w:rsidR="00064F6F">
          <w:rPr>
            <w:noProof/>
          </w:rPr>
          <w:fldChar w:fldCharType="end"/>
        </w:r>
        <w:r>
          <w:t xml:space="preserve"> </w:t>
        </w:r>
      </w:p>
    </w:sdtContent>
  </w:sdt>
  <w:p w:rsidR="00415BB7" w:rsidRDefault="00415B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99" w:rsidRDefault="00561299" w:rsidP="00415BB7">
      <w:pPr>
        <w:spacing w:after="0" w:line="240" w:lineRule="auto"/>
      </w:pPr>
      <w:r>
        <w:separator/>
      </w:r>
    </w:p>
  </w:footnote>
  <w:foot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5308"/>
    <w:multiLevelType w:val="hybridMultilevel"/>
    <w:tmpl w:val="5F3C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6100"/>
    <w:rsid w:val="00064F6F"/>
    <w:rsid w:val="00082181"/>
    <w:rsid w:val="00147B7B"/>
    <w:rsid w:val="00156100"/>
    <w:rsid w:val="001D1E88"/>
    <w:rsid w:val="00236160"/>
    <w:rsid w:val="002D08FD"/>
    <w:rsid w:val="002E55D2"/>
    <w:rsid w:val="002F64DF"/>
    <w:rsid w:val="003535CB"/>
    <w:rsid w:val="003C523F"/>
    <w:rsid w:val="003E3680"/>
    <w:rsid w:val="00415BB7"/>
    <w:rsid w:val="00446ABB"/>
    <w:rsid w:val="00524C19"/>
    <w:rsid w:val="00561299"/>
    <w:rsid w:val="005C5106"/>
    <w:rsid w:val="006B16B0"/>
    <w:rsid w:val="006E3427"/>
    <w:rsid w:val="00725DAE"/>
    <w:rsid w:val="007864B9"/>
    <w:rsid w:val="007A3F45"/>
    <w:rsid w:val="008B27F4"/>
    <w:rsid w:val="008E0800"/>
    <w:rsid w:val="0091528F"/>
    <w:rsid w:val="00931A52"/>
    <w:rsid w:val="009345CD"/>
    <w:rsid w:val="0095392B"/>
    <w:rsid w:val="009B7FC0"/>
    <w:rsid w:val="009C676C"/>
    <w:rsid w:val="00AC3E05"/>
    <w:rsid w:val="00AE59E5"/>
    <w:rsid w:val="00B02CC2"/>
    <w:rsid w:val="00C75A32"/>
    <w:rsid w:val="00CA1203"/>
    <w:rsid w:val="00CA4BF6"/>
    <w:rsid w:val="00D52FA1"/>
    <w:rsid w:val="00E431D3"/>
    <w:rsid w:val="00E64F4D"/>
    <w:rsid w:val="00E6691B"/>
    <w:rsid w:val="00E75216"/>
    <w:rsid w:val="00ED1103"/>
    <w:rsid w:val="00FC5316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6F"/>
  </w:style>
  <w:style w:type="paragraph" w:styleId="Heading1">
    <w:name w:val="heading 1"/>
    <w:basedOn w:val="Normal"/>
    <w:next w:val="Normal"/>
    <w:link w:val="Heading1Char"/>
    <w:uiPriority w:val="9"/>
    <w:qFormat/>
    <w:rsid w:val="008E0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8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styleId="TableGrid">
    <w:name w:val="Table Grid"/>
    <w:basedOn w:val="TableNormal"/>
    <w:uiPriority w:val="59"/>
    <w:rsid w:val="008E0800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800"/>
    <w:pPr>
      <w:spacing w:before="120" w:after="120" w:line="276" w:lineRule="auto"/>
      <w:ind w:left="720"/>
      <w:contextualSpacing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E0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D0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BB7"/>
  </w:style>
  <w:style w:type="paragraph" w:styleId="Footer">
    <w:name w:val="footer"/>
    <w:basedOn w:val="Normal"/>
    <w:link w:val="Foot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BB7"/>
  </w:style>
  <w:style w:type="paragraph" w:styleId="TOCHeading">
    <w:name w:val="TOC Heading"/>
    <w:basedOn w:val="Heading1"/>
    <w:next w:val="Normal"/>
    <w:uiPriority w:val="39"/>
    <w:unhideWhenUsed/>
    <w:qFormat/>
    <w:rsid w:val="005C510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51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510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C510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bel">
    <w:name w:val="label"/>
    <w:basedOn w:val="DefaultParagraphFont"/>
    <w:rsid w:val="003C523F"/>
  </w:style>
  <w:style w:type="paragraph" w:customStyle="1" w:styleId="first-letter">
    <w:name w:val="first-letter"/>
    <w:basedOn w:val="Normal"/>
    <w:rsid w:val="003C5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ell-value">
    <w:name w:val="cell-value"/>
    <w:basedOn w:val="DefaultParagraphFont"/>
    <w:rsid w:val="003C523F"/>
  </w:style>
  <w:style w:type="character" w:customStyle="1" w:styleId="cell">
    <w:name w:val="cell"/>
    <w:basedOn w:val="DefaultParagraphFont"/>
    <w:rsid w:val="003C523F"/>
  </w:style>
  <w:style w:type="character" w:customStyle="1" w:styleId="quality-sign">
    <w:name w:val="quality-sign"/>
    <w:basedOn w:val="DefaultParagraphFont"/>
    <w:rsid w:val="003C523F"/>
  </w:style>
  <w:style w:type="character" w:customStyle="1" w:styleId="block">
    <w:name w:val="block"/>
    <w:basedOn w:val="DefaultParagraphFont"/>
    <w:rsid w:val="003C523F"/>
  </w:style>
  <w:style w:type="character" w:customStyle="1" w:styleId="comma">
    <w:name w:val="comma"/>
    <w:basedOn w:val="DefaultParagraphFont"/>
    <w:rsid w:val="003C523F"/>
  </w:style>
  <w:style w:type="paragraph" w:styleId="BalloonText">
    <w:name w:val="Balloon Text"/>
    <w:basedOn w:val="Normal"/>
    <w:link w:val="BalloonTextChar"/>
    <w:uiPriority w:val="99"/>
    <w:semiHidden/>
    <w:unhideWhenUsed/>
    <w:rsid w:val="001D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6510-3859-4F7F-BE29-801999EB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Uthman</dc:creator>
  <cp:keywords/>
  <dc:description/>
  <cp:lastModifiedBy>0011692</cp:lastModifiedBy>
  <cp:revision>34</cp:revision>
  <dcterms:created xsi:type="dcterms:W3CDTF">2016-07-16T09:24:00Z</dcterms:created>
  <dcterms:modified xsi:type="dcterms:W3CDTF">2017-08-10T01:21:00Z</dcterms:modified>
</cp:coreProperties>
</file>