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0ED" w:rsidRPr="00C73AB0" w:rsidRDefault="00B220ED" w:rsidP="00B220E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73AB0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C73A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3AB0">
        <w:rPr>
          <w:rFonts w:ascii="Times New Roman" w:hAnsi="Times New Roman" w:cs="Times New Roman"/>
          <w:sz w:val="24"/>
          <w:szCs w:val="24"/>
        </w:rPr>
        <w:t>Principe</w:t>
      </w:r>
      <w:proofErr w:type="gramEnd"/>
      <w:r w:rsidRPr="00C73AB0">
        <w:rPr>
          <w:rFonts w:ascii="Times New Roman" w:hAnsi="Times New Roman" w:cs="Times New Roman"/>
          <w:sz w:val="24"/>
          <w:szCs w:val="24"/>
        </w:rPr>
        <w:t xml:space="preserve"> of the Amplification-refractory mutation system (ARMS) strategy, based on allele-specific primers. </w:t>
      </w:r>
      <w:r w:rsidRPr="00C73AB0">
        <w:rPr>
          <w:rFonts w:ascii="Times New Roman" w:hAnsi="Times New Roman" w:cs="Times New Roman"/>
          <w:bCs/>
          <w:sz w:val="24"/>
          <w:szCs w:val="24"/>
        </w:rPr>
        <w:t>In red is the mismatch position at the 3’ end of the primer. In blue an additional mismatch at the previous nucleotide.</w:t>
      </w:r>
    </w:p>
    <w:p w:rsidR="00B220ED" w:rsidRPr="003B0406" w:rsidRDefault="00B220ED" w:rsidP="003B0406">
      <w:pPr>
        <w:spacing w:after="0" w:line="240" w:lineRule="auto"/>
        <w:rPr>
          <w:rFonts w:ascii="Cambria" w:hAnsi="Cambria" w:cs="Arial"/>
          <w:b/>
          <w:i/>
          <w:sz w:val="24"/>
        </w:rPr>
      </w:pPr>
    </w:p>
    <w:p w:rsidR="00D4768A" w:rsidRDefault="00C0614B" w:rsidP="00D4768A">
      <w:pPr>
        <w:rPr>
          <w:rFonts w:ascii="Cambria" w:hAnsi="Cambria" w:cs="Arial"/>
          <w:b/>
          <w:bCs/>
        </w:rPr>
      </w:pPr>
      <w:r w:rsidRPr="00C0614B">
        <w:rPr>
          <w:noProof/>
          <w:lang w:val="en-IN" w:eastAsia="en-IN" w:bidi="ar-SA"/>
        </w:rPr>
        <w:drawing>
          <wp:inline distT="0" distB="0" distL="0" distR="0">
            <wp:extent cx="6776720" cy="281432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720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68A" w:rsidRPr="00D4768A" w:rsidRDefault="00D4768A" w:rsidP="00D4768A">
      <w:pPr>
        <w:spacing w:after="0" w:line="240" w:lineRule="auto"/>
        <w:rPr>
          <w:rFonts w:ascii="Cambria" w:hAnsi="Cambria" w:cs="Arial"/>
          <w:sz w:val="24"/>
        </w:rPr>
      </w:pPr>
      <w:r w:rsidRPr="00D4768A">
        <w:rPr>
          <w:rFonts w:ascii="Cambria" w:hAnsi="Cambria" w:cs="Arial"/>
          <w:bCs/>
        </w:rPr>
        <w:t xml:space="preserve">In red is the mismatch position at the 3’ end of the primer. </w:t>
      </w:r>
      <w:r w:rsidRPr="00D4768A">
        <w:rPr>
          <w:rFonts w:ascii="Cambria" w:hAnsi="Cambria" w:cs="Arial"/>
          <w:bCs/>
          <w:sz w:val="24"/>
        </w:rPr>
        <w:t xml:space="preserve">In </w:t>
      </w:r>
      <w:r w:rsidR="00C0614B">
        <w:rPr>
          <w:rFonts w:ascii="Cambria" w:hAnsi="Cambria" w:cs="Arial"/>
          <w:bCs/>
          <w:sz w:val="24"/>
        </w:rPr>
        <w:t>green</w:t>
      </w:r>
      <w:r w:rsidRPr="00D4768A">
        <w:rPr>
          <w:rFonts w:ascii="Cambria" w:hAnsi="Cambria" w:cs="Arial"/>
          <w:bCs/>
          <w:sz w:val="24"/>
        </w:rPr>
        <w:t xml:space="preserve"> an additional mismatch at the previous nucleotide</w:t>
      </w:r>
    </w:p>
    <w:p w:rsidR="005A67D6" w:rsidRDefault="005A67D6" w:rsidP="00D4768A">
      <w:pPr>
        <w:spacing w:after="0" w:line="240" w:lineRule="auto"/>
        <w:rPr>
          <w:rFonts w:ascii="Cambria" w:hAnsi="Cambria" w:cs="Arial"/>
          <w:sz w:val="24"/>
        </w:rPr>
      </w:pPr>
    </w:p>
    <w:p w:rsidR="003B0406" w:rsidRDefault="003B0406" w:rsidP="00D4768A">
      <w:pPr>
        <w:spacing w:after="0" w:line="240" w:lineRule="auto"/>
        <w:rPr>
          <w:rFonts w:ascii="Cambria" w:hAnsi="Cambria" w:cs="Arial"/>
          <w:sz w:val="24"/>
        </w:rPr>
      </w:pPr>
    </w:p>
    <w:p w:rsidR="003B0406" w:rsidRDefault="003B0406" w:rsidP="00D4768A">
      <w:pPr>
        <w:spacing w:after="0" w:line="240" w:lineRule="auto"/>
        <w:rPr>
          <w:rFonts w:ascii="Cambria" w:hAnsi="Cambria" w:cs="Arial"/>
          <w:sz w:val="24"/>
        </w:rPr>
      </w:pPr>
    </w:p>
    <w:p w:rsidR="003B0406" w:rsidRDefault="003B0406" w:rsidP="00D4768A">
      <w:pPr>
        <w:spacing w:after="0" w:line="240" w:lineRule="auto"/>
        <w:rPr>
          <w:rFonts w:ascii="Cambria" w:hAnsi="Cambria" w:cs="Arial"/>
          <w:sz w:val="24"/>
        </w:rPr>
      </w:pPr>
    </w:p>
    <w:p w:rsidR="00C0614B" w:rsidRDefault="00C0614B" w:rsidP="00D4768A">
      <w:pPr>
        <w:spacing w:after="0" w:line="240" w:lineRule="auto"/>
        <w:rPr>
          <w:rFonts w:ascii="Cambria" w:hAnsi="Cambria" w:cs="Arial"/>
          <w:sz w:val="24"/>
        </w:rPr>
      </w:pPr>
    </w:p>
    <w:p w:rsidR="00C0614B" w:rsidRDefault="00C0614B" w:rsidP="00D4768A">
      <w:pPr>
        <w:spacing w:after="0" w:line="240" w:lineRule="auto"/>
        <w:rPr>
          <w:rFonts w:ascii="Cambria" w:hAnsi="Cambria" w:cs="Arial"/>
          <w:sz w:val="24"/>
        </w:rPr>
      </w:pPr>
    </w:p>
    <w:sectPr w:rsidR="00C0614B" w:rsidSect="001A1C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665E2"/>
    <w:rsid w:val="0004720A"/>
    <w:rsid w:val="001A1C92"/>
    <w:rsid w:val="00221BCF"/>
    <w:rsid w:val="00230B07"/>
    <w:rsid w:val="002F0030"/>
    <w:rsid w:val="003643CD"/>
    <w:rsid w:val="003802E0"/>
    <w:rsid w:val="00392992"/>
    <w:rsid w:val="00396C03"/>
    <w:rsid w:val="003B0406"/>
    <w:rsid w:val="004C3C26"/>
    <w:rsid w:val="005012D2"/>
    <w:rsid w:val="005A67D6"/>
    <w:rsid w:val="00606F22"/>
    <w:rsid w:val="00621F9C"/>
    <w:rsid w:val="006A25CB"/>
    <w:rsid w:val="007451C0"/>
    <w:rsid w:val="008005A7"/>
    <w:rsid w:val="00983EC0"/>
    <w:rsid w:val="00A04CCA"/>
    <w:rsid w:val="00A40A80"/>
    <w:rsid w:val="00A57B6D"/>
    <w:rsid w:val="00B220ED"/>
    <w:rsid w:val="00C0614B"/>
    <w:rsid w:val="00CD5373"/>
    <w:rsid w:val="00CD6B62"/>
    <w:rsid w:val="00D07AFD"/>
    <w:rsid w:val="00D4768A"/>
    <w:rsid w:val="00D665E2"/>
    <w:rsid w:val="00E07BBA"/>
    <w:rsid w:val="00E25F47"/>
    <w:rsid w:val="00E42618"/>
    <w:rsid w:val="00F17ED0"/>
    <w:rsid w:val="00F22EFB"/>
    <w:rsid w:val="00F468AB"/>
    <w:rsid w:val="00FD3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Connecteur droit avec flèche 1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C92"/>
    <w:rPr>
      <w:szCs w:val="36"/>
      <w:lang w:bidi="km-K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76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B6D"/>
    <w:pPr>
      <w:spacing w:after="0" w:line="240" w:lineRule="auto"/>
    </w:pPr>
    <w:rPr>
      <w:rFonts w:ascii="Segoe UI" w:hAnsi="Segoe UI" w:cs="Segoe UI"/>
      <w:sz w:val="18"/>
      <w:szCs w:val="29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B6D"/>
    <w:rPr>
      <w:rFonts w:ascii="Segoe UI" w:hAnsi="Segoe UI" w:cs="Segoe UI"/>
      <w:sz w:val="18"/>
      <w:szCs w:val="29"/>
      <w:lang w:bidi="km-K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Menard</dc:creator>
  <cp:keywords/>
  <dc:description/>
  <cp:lastModifiedBy>0012761</cp:lastModifiedBy>
  <cp:revision>3</cp:revision>
  <dcterms:created xsi:type="dcterms:W3CDTF">2018-04-12T05:31:00Z</dcterms:created>
  <dcterms:modified xsi:type="dcterms:W3CDTF">2018-04-19T05:36:00Z</dcterms:modified>
</cp:coreProperties>
</file>