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371" w:rsidRPr="00CF3C8C" w:rsidRDefault="00322371" w:rsidP="00121FB2">
      <w:pPr>
        <w:spacing w:line="480" w:lineRule="auto"/>
        <w:jc w:val="both"/>
        <w:rPr>
          <w:rFonts w:asciiTheme="majorHAnsi" w:hAnsiTheme="majorHAnsi"/>
          <w:b/>
          <w:sz w:val="22"/>
        </w:rPr>
      </w:pPr>
      <w:bookmarkStart w:id="0" w:name="_GoBack"/>
      <w:r w:rsidRPr="00CF3C8C">
        <w:rPr>
          <w:rFonts w:asciiTheme="majorHAnsi" w:hAnsiTheme="majorHAnsi"/>
          <w:b/>
          <w:sz w:val="22"/>
        </w:rPr>
        <w:t xml:space="preserve">Table </w:t>
      </w:r>
      <w:proofErr w:type="spellStart"/>
      <w:r w:rsidR="00074BCA">
        <w:rPr>
          <w:rFonts w:asciiTheme="majorHAnsi" w:hAnsiTheme="majorHAnsi"/>
          <w:b/>
          <w:sz w:val="22"/>
        </w:rPr>
        <w:t>S</w:t>
      </w:r>
      <w:r w:rsidRPr="00CF3C8C">
        <w:rPr>
          <w:rFonts w:asciiTheme="majorHAnsi" w:hAnsiTheme="majorHAnsi"/>
          <w:b/>
          <w:sz w:val="22"/>
        </w:rPr>
        <w:t>1</w:t>
      </w:r>
      <w:proofErr w:type="spellEnd"/>
      <w:r w:rsidRPr="00CF3C8C">
        <w:rPr>
          <w:rFonts w:asciiTheme="majorHAnsi" w:hAnsiTheme="majorHAnsi"/>
          <w:b/>
          <w:sz w:val="22"/>
        </w:rPr>
        <w:t>. Association of antibody responses with maternal infection, use of insecticide treated nets and indoor residual spraying</w:t>
      </w:r>
      <w:r w:rsidR="00531590" w:rsidRPr="00CF3C8C">
        <w:rPr>
          <w:rFonts w:asciiTheme="majorHAnsi" w:hAnsiTheme="majorHAnsi"/>
          <w:b/>
          <w:sz w:val="22"/>
        </w:rPr>
        <w:t>.</w:t>
      </w:r>
    </w:p>
    <w:p w:rsidR="007404B2" w:rsidRPr="00CF3C8C" w:rsidRDefault="007404B2" w:rsidP="00121FB2">
      <w:pPr>
        <w:spacing w:line="480" w:lineRule="auto"/>
        <w:jc w:val="both"/>
        <w:rPr>
          <w:rFonts w:asciiTheme="majorHAnsi" w:hAnsiTheme="majorHAnsi"/>
          <w:b/>
          <w:sz w:val="22"/>
        </w:rPr>
      </w:pPr>
    </w:p>
    <w:tbl>
      <w:tblPr>
        <w:tblW w:w="138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"/>
        <w:gridCol w:w="940"/>
        <w:gridCol w:w="618"/>
        <w:gridCol w:w="606"/>
        <w:gridCol w:w="598"/>
        <w:gridCol w:w="590"/>
        <w:gridCol w:w="603"/>
        <w:gridCol w:w="185"/>
        <w:gridCol w:w="584"/>
        <w:gridCol w:w="620"/>
        <w:gridCol w:w="620"/>
        <w:gridCol w:w="630"/>
        <w:gridCol w:w="603"/>
        <w:gridCol w:w="185"/>
        <w:gridCol w:w="620"/>
        <w:gridCol w:w="620"/>
        <w:gridCol w:w="620"/>
        <w:gridCol w:w="620"/>
        <w:gridCol w:w="603"/>
        <w:gridCol w:w="185"/>
        <w:gridCol w:w="620"/>
        <w:gridCol w:w="620"/>
        <w:gridCol w:w="620"/>
        <w:gridCol w:w="620"/>
        <w:gridCol w:w="603"/>
      </w:tblGrid>
      <w:tr w:rsidR="00AE54C2" w:rsidRPr="00121FB2" w:rsidTr="00121FB2">
        <w:trPr>
          <w:trHeight w:val="22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n-I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b/>
                <w:color w:val="000000"/>
                <w:sz w:val="16"/>
                <w:lang w:val="en-IN"/>
              </w:rPr>
            </w:pPr>
          </w:p>
        </w:tc>
        <w:tc>
          <w:tcPr>
            <w:tcW w:w="2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proofErr w:type="spellStart"/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Placental</w:t>
            </w:r>
            <w:proofErr w:type="spellEnd"/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 xml:space="preserve"> </w:t>
            </w:r>
            <w:proofErr w:type="spellStart"/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infection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2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proofErr w:type="spellStart"/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Peripheral</w:t>
            </w:r>
            <w:proofErr w:type="spellEnd"/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 xml:space="preserve"> </w:t>
            </w:r>
            <w:proofErr w:type="spellStart"/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infection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2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 xml:space="preserve">Use of </w:t>
            </w:r>
            <w:proofErr w:type="spellStart"/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ITNs</w:t>
            </w:r>
            <w:proofErr w:type="spellEnd"/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 xml:space="preserve">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2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proofErr w:type="spellStart"/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Household</w:t>
            </w:r>
            <w:proofErr w:type="spellEnd"/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 xml:space="preserve"> IRS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</w:tr>
      <w:tr w:rsidR="00AE54C2" w:rsidRPr="00121FB2" w:rsidTr="00121FB2">
        <w:trPr>
          <w:trHeight w:val="22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proofErr w:type="spellStart"/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Neg</w:t>
            </w:r>
            <w:proofErr w:type="spellEnd"/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 xml:space="preserve"> (n=160)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Pos (n=47)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proofErr w:type="spellStart"/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Neg</w:t>
            </w:r>
            <w:proofErr w:type="spellEnd"/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 xml:space="preserve"> (n=165)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Pos (n=42)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No (n=184)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Yes (n=23)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No (n=109)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Yes (n=98)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GM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SD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5C39B1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GM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SD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p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  <w:r w:rsidRPr="00CF3C8C">
              <w:rPr>
                <w:rFonts w:ascii="Arial" w:hAnsi="Arial"/>
                <w:sz w:val="16"/>
                <w:lang w:val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5C39B1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GM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SD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5C39B1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GM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SD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p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  <w:r w:rsidRPr="00CF3C8C">
              <w:rPr>
                <w:rFonts w:ascii="Arial" w:hAnsi="Arial"/>
                <w:sz w:val="16"/>
                <w:lang w:val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5C39B1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GM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SD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5C39B1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GM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SD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p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  <w:r w:rsidRPr="00CF3C8C">
              <w:rPr>
                <w:rFonts w:ascii="Arial" w:hAnsi="Arial"/>
                <w:sz w:val="16"/>
                <w:lang w:val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5C39B1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GM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SD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5C39B1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GM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SD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p</w:t>
            </w:r>
          </w:p>
        </w:tc>
      </w:tr>
      <w:tr w:rsidR="00CF3C8C" w:rsidRPr="00121FB2" w:rsidTr="00121FB2">
        <w:trPr>
          <w:trHeight w:val="240"/>
        </w:trPr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 xml:space="preserve">Maternal </w:t>
            </w:r>
            <w:proofErr w:type="spellStart"/>
            <w:r w:rsidRPr="00CF3C8C">
              <w:rPr>
                <w:rFonts w:ascii="Arial" w:hAnsi="Arial"/>
                <w:b/>
                <w:sz w:val="16"/>
                <w:lang w:val="es-ES"/>
              </w:rPr>
              <w:t>IgGs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proofErr w:type="spellStart"/>
            <w:r w:rsidRPr="00CF3C8C">
              <w:rPr>
                <w:rFonts w:ascii="Arial" w:hAnsi="Arial"/>
                <w:b/>
                <w:sz w:val="16"/>
                <w:lang w:val="es-ES"/>
              </w:rPr>
              <w:t>MSP1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59.3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52.8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90.4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76.5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0.004*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53.0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91.1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79.8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66.5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59.7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56.1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49.6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0.392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68.1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60.4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48.3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0.235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EBA175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40.8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29.9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57.4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41.5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0.005*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40.4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30.1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61.9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39.1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0.001*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44.8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33.5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38.7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27.3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0.371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46.2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34.3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41.8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31.0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0.332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AMA1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56.3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36.5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83.3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23.9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0.000*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59.1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38.3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72.4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27.7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0.053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62.5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36.9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54.3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40.4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0.299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65.3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37.4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57.6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37.0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0.141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DBLα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73.4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25.8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91.4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42.9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0.001*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73.0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27.1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95.7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38.2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0.000*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79.0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31.2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64.0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19.3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0.015</w:t>
            </w:r>
            <w:r w:rsidRPr="00121F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80.0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34.7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74.0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24.8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0.152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Lysate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26.1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34.1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65.5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42.6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0.000*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27.4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35.4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59.9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49.7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0.000*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33.2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41.5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24.6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31.0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0.279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39.1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41.8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25.9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36.2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0.018*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 xml:space="preserve">CS2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</w:t>
            </w:r>
            <w:r w:rsidRPr="00121F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002</w:t>
            </w: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017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1</w:t>
            </w: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575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1</w:t>
            </w: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354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IE</w:t>
            </w:r>
            <w:r w:rsidRPr="00CF3C8C">
              <w:rPr>
                <w:rFonts w:ascii="Arial" w:hAnsi="Arial"/>
                <w:b/>
                <w:sz w:val="16"/>
                <w:vertAlign w:val="subscript"/>
                <w:lang w:val="es-ES"/>
              </w:rPr>
              <w:t>plac1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119.4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178.3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297.5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392.9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0.000*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123.5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182.3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284.3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407.6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0.001*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143.2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217.9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174.4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237.2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0.555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161.1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236.5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131.7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202.9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0.339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IE</w:t>
            </w:r>
            <w:r w:rsidRPr="00CF3C8C">
              <w:rPr>
                <w:rFonts w:ascii="Arial" w:hAnsi="Arial"/>
                <w:b/>
                <w:sz w:val="16"/>
                <w:vertAlign w:val="subscript"/>
                <w:lang w:val="es-ES"/>
              </w:rPr>
              <w:t>plac2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330.6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454.9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764.3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983.1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0.000*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335.6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453.7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781.5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1082.1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0.000*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394.9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563.3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436.6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512.0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0.746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424.0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592.6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373.8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524.3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0.522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IE</w:t>
            </w:r>
            <w:r w:rsidRPr="00CF3C8C">
              <w:rPr>
                <w:rFonts w:ascii="Arial" w:hAnsi="Arial"/>
                <w:b/>
                <w:sz w:val="16"/>
                <w:vertAlign w:val="subscript"/>
                <w:lang w:val="es-ES"/>
              </w:rPr>
              <w:t>SEV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079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395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</w:t>
            </w: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235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434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IE</w:t>
            </w:r>
            <w:r w:rsidRPr="00CF3C8C">
              <w:rPr>
                <w:rFonts w:ascii="Arial" w:hAnsi="Arial"/>
                <w:b/>
                <w:sz w:val="16"/>
                <w:vertAlign w:val="subscript"/>
                <w:lang w:val="es-ES"/>
              </w:rPr>
              <w:t>ch1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220.2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203.8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356.0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289.2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0.002*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227.6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201.9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327.4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329.5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0.022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239.2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219.0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297.3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288.9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0.288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269.2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231.7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221.1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216.4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0.126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IE</w:t>
            </w:r>
            <w:r w:rsidRPr="00CF3C8C">
              <w:rPr>
                <w:rFonts w:ascii="Arial" w:hAnsi="Arial"/>
                <w:b/>
                <w:sz w:val="16"/>
                <w:vertAlign w:val="subscript"/>
                <w:lang w:val="es-ES"/>
              </w:rPr>
              <w:t>ch2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589.1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510.0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833.1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616.0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0.014*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629.1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490.1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667.1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728.4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0.691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633.8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545.9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660.5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507.5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0.827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670.1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585.6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602.2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495.9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0.370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IE</w:t>
            </w:r>
            <w:r w:rsidRPr="00CF3C8C">
              <w:rPr>
                <w:rFonts w:ascii="Arial" w:hAnsi="Arial"/>
                <w:b/>
                <w:sz w:val="16"/>
                <w:vertAlign w:val="subscript"/>
                <w:lang w:val="es-ES"/>
              </w:rPr>
              <w:t>ch3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607.3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479.9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774.5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348.0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0.048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615.7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463.8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751.7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477.4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0.116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650.7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466.1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574.1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497.9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0.442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670.5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455.5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611.1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482.6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0.368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IE</w:t>
            </w:r>
            <w:r w:rsidRPr="00CF3C8C">
              <w:rPr>
                <w:rFonts w:ascii="Arial" w:hAnsi="Arial"/>
                <w:b/>
                <w:sz w:val="16"/>
                <w:vertAlign w:val="subscript"/>
                <w:lang w:val="es-ES"/>
              </w:rPr>
              <w:t>ch4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162.6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167.3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259.8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202.0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0.005*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168.7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167.2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235.5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231.0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0.053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177.9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177.1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204.0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206.2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0.536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202.1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190.6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159.7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166.4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0.092</w:t>
            </w:r>
          </w:p>
        </w:tc>
      </w:tr>
      <w:tr w:rsidR="00CF3C8C" w:rsidRPr="00121FB2" w:rsidTr="00121FB2">
        <w:trPr>
          <w:trHeight w:val="240"/>
        </w:trPr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 xml:space="preserve">Maternal </w:t>
            </w:r>
            <w:proofErr w:type="spellStart"/>
            <w:r w:rsidRPr="00CF3C8C">
              <w:rPr>
                <w:rFonts w:ascii="Arial" w:hAnsi="Arial"/>
                <w:b/>
                <w:sz w:val="16"/>
                <w:lang w:val="es-ES"/>
              </w:rPr>
              <w:t>IgMs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proofErr w:type="spellStart"/>
            <w:r w:rsidRPr="00CF3C8C">
              <w:rPr>
                <w:rFonts w:ascii="Arial" w:hAnsi="Arial"/>
                <w:b/>
                <w:sz w:val="16"/>
                <w:lang w:val="es-ES"/>
              </w:rPr>
              <w:t>MSP1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69.0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38.6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88.5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69.9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0.016*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72.7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43.7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74.3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53.6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0.840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72.6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46.8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76.8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34.9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0.681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71.4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48.2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74.8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42.5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0.595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EBA175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35.3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23.4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48.9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39.9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0.006*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36.0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24.7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46.9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36.4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0.031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38.2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27.4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36.7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24.7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0.804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37.5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28.0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38.6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26.0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0.761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AMA1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47.9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27.6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60.3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46.7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0.028*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48.3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29.4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60.1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42.1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0.046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50.2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32.7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53.1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24.3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0.682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49.6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32.7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51.5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31.0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0.662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DBLα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71.8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36.3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81.8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54.0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0.150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74.0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39.5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73.5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44.1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0.939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72.6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40.8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85.1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32.0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0.190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72.4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42.4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75.7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37.9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0.557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Lysate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13.6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25.1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28.5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42.1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0.013*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14.0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25.8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27.7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40.8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0.027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15.8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28.7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17.8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30.9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0.765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16.4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29.0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15.7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28.8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0.857</w:t>
            </w:r>
          </w:p>
        </w:tc>
      </w:tr>
      <w:tr w:rsidR="00CF3C8C" w:rsidRPr="00121FB2" w:rsidTr="00121FB2">
        <w:trPr>
          <w:trHeight w:val="240"/>
        </w:trPr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proofErr w:type="spellStart"/>
            <w:r w:rsidRPr="00CF3C8C">
              <w:rPr>
                <w:rFonts w:ascii="Arial" w:hAnsi="Arial"/>
                <w:b/>
                <w:sz w:val="16"/>
                <w:lang w:val="es-ES"/>
              </w:rPr>
              <w:lastRenderedPageBreak/>
              <w:t>Cord</w:t>
            </w:r>
            <w:proofErr w:type="spellEnd"/>
            <w:r w:rsidRPr="00CF3C8C">
              <w:rPr>
                <w:rFonts w:ascii="Arial" w:hAnsi="Arial"/>
                <w:b/>
                <w:sz w:val="16"/>
                <w:lang w:val="es-ES"/>
              </w:rPr>
              <w:t xml:space="preserve"> </w:t>
            </w:r>
            <w:proofErr w:type="spellStart"/>
            <w:r w:rsidRPr="00CF3C8C">
              <w:rPr>
                <w:rFonts w:ascii="Arial" w:hAnsi="Arial"/>
                <w:b/>
                <w:sz w:val="16"/>
                <w:lang w:val="es-ES"/>
              </w:rPr>
              <w:t>IgGs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proofErr w:type="spellStart"/>
            <w:r w:rsidRPr="00CF3C8C">
              <w:rPr>
                <w:rFonts w:ascii="Arial" w:hAnsi="Arial"/>
                <w:b/>
                <w:sz w:val="16"/>
                <w:lang w:val="es-ES"/>
              </w:rPr>
              <w:t>MSP1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48.8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46.6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73.2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68.0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0.012*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50.3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47.7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68.1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67.7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0.076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54.1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52.2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48.0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45.8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0.589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58.9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62.0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48.0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40.2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0.133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EBA175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37.2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29.5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52.2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38.5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0.011*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37.9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30.3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50.7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36.7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0.038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40.7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32.6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36.3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25.7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0.534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42.7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34.5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37.6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28.9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0.257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AMA1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55.8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39.3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84.0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25.4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0.000*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58.7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41.5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72.4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27.1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0.072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62.3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39.8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52.7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42.4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0.273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66.1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40.3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56.1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39.4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0.077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DBLα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58.9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24.5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68.7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38.7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0.046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58.5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25.5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72.1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35.8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0.009*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62.4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28.6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50.3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19.7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0.040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64.5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32.7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57.2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21.9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0.066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Lysate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23.4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28.9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55.4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30.8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0.000*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25.4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31.0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44.2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37.7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0.007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28.7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34.0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25.7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28.5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0.685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33.0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38.0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24.0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28.4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0.055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CS2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1</w:t>
            </w: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0.</w:t>
            </w:r>
            <w:r w:rsidRPr="00121FB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023</w:t>
            </w:r>
            <w:r w:rsidRPr="00CF3C8C">
              <w:rPr>
                <w:rFonts w:ascii="Arial" w:hAnsi="Arial"/>
                <w:b/>
                <w:color w:val="000000"/>
                <w:sz w:val="16"/>
                <w:lang w:val="es-ES"/>
              </w:rPr>
              <w:t>*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409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55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477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IE</w:t>
            </w:r>
            <w:r w:rsidRPr="00CF3C8C">
              <w:rPr>
                <w:rFonts w:ascii="Arial" w:hAnsi="Arial"/>
                <w:b/>
                <w:sz w:val="16"/>
                <w:vertAlign w:val="subscript"/>
                <w:lang w:val="es-ES"/>
              </w:rPr>
              <w:t>SEV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075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426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066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</w:t>
            </w:r>
            <w:r w:rsidRPr="00121FB2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764</w:t>
            </w:r>
          </w:p>
        </w:tc>
      </w:tr>
      <w:tr w:rsidR="00CF3C8C" w:rsidRPr="00121FB2" w:rsidTr="00121FB2">
        <w:trPr>
          <w:trHeight w:val="240"/>
        </w:trPr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proofErr w:type="spellStart"/>
            <w:r w:rsidRPr="00CF3C8C">
              <w:rPr>
                <w:rFonts w:ascii="Arial" w:hAnsi="Arial"/>
                <w:b/>
                <w:sz w:val="16"/>
                <w:lang w:val="es-ES"/>
              </w:rPr>
              <w:t>Cord</w:t>
            </w:r>
            <w:proofErr w:type="spellEnd"/>
            <w:r w:rsidRPr="00CF3C8C">
              <w:rPr>
                <w:rFonts w:ascii="Arial" w:hAnsi="Arial"/>
                <w:b/>
                <w:sz w:val="16"/>
                <w:lang w:val="es-ES"/>
              </w:rPr>
              <w:t xml:space="preserve"> </w:t>
            </w:r>
            <w:proofErr w:type="spellStart"/>
            <w:r w:rsidRPr="00CF3C8C">
              <w:rPr>
                <w:rFonts w:ascii="Arial" w:hAnsi="Arial"/>
                <w:b/>
                <w:sz w:val="16"/>
                <w:lang w:val="es-ES"/>
              </w:rPr>
              <w:t>IgMs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proofErr w:type="spellStart"/>
            <w:r w:rsidRPr="00CF3C8C">
              <w:rPr>
                <w:rFonts w:ascii="Arial" w:hAnsi="Arial"/>
                <w:b/>
                <w:sz w:val="16"/>
                <w:lang w:val="es-ES"/>
              </w:rPr>
              <w:t>MSP1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10.7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11.1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0.700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10.7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11.3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0.573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10.9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9.8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0.375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11.2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10.4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0.310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EBA175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0.991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0.621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0.164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0.355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AMA1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0.648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2.7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0.625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0.345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0.638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DBLα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10.9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10.2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3.6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0.416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10.8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10.7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0.938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10.9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0.469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CF3C8C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11.1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10.4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0.370</w:t>
            </w:r>
          </w:p>
        </w:tc>
      </w:tr>
      <w:tr w:rsidR="00CF3C8C" w:rsidRPr="00121FB2" w:rsidTr="00121FB2">
        <w:trPr>
          <w:trHeight w:val="240"/>
        </w:trPr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CF3C8C" w:rsidRDefault="00121FB2" w:rsidP="00121FB2">
            <w:pPr>
              <w:spacing w:line="480" w:lineRule="auto"/>
              <w:rPr>
                <w:rFonts w:ascii="Arial" w:hAnsi="Arial"/>
                <w:b/>
                <w:sz w:val="16"/>
                <w:lang w:val="es-ES"/>
              </w:rPr>
            </w:pPr>
            <w:r w:rsidRPr="00CF3C8C">
              <w:rPr>
                <w:rFonts w:ascii="Arial" w:hAnsi="Arial"/>
                <w:b/>
                <w:sz w:val="16"/>
                <w:lang w:val="es-ES"/>
              </w:rPr>
              <w:t>Lysate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6.7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4.8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0.402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  <w:r w:rsidRPr="00CF3C8C">
              <w:rPr>
                <w:rFonts w:ascii="Arial" w:hAnsi="Arial"/>
                <w:sz w:val="16"/>
                <w:lang w:val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7.1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0.377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  <w:r w:rsidRPr="00CF3C8C">
              <w:rPr>
                <w:rFonts w:ascii="Arial" w:hAnsi="Arial"/>
                <w:sz w:val="16"/>
                <w:lang w:val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5.7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7.3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4.8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0.734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s-ES"/>
              </w:rPr>
            </w:pPr>
            <w:r w:rsidRPr="00CF3C8C">
              <w:rPr>
                <w:rFonts w:ascii="Arial" w:hAnsi="Arial"/>
                <w:sz w:val="16"/>
                <w:lang w:val="es-E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6.6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7.2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5.8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1FB2" w:rsidRPr="00CF3C8C" w:rsidRDefault="00121FB2" w:rsidP="00121FB2">
            <w:pPr>
              <w:spacing w:line="480" w:lineRule="auto"/>
              <w:jc w:val="center"/>
              <w:rPr>
                <w:rFonts w:ascii="Arial" w:hAnsi="Arial"/>
                <w:color w:val="000000"/>
                <w:sz w:val="16"/>
                <w:lang w:val="es-ES"/>
              </w:rPr>
            </w:pPr>
            <w:r w:rsidRPr="00CF3C8C">
              <w:rPr>
                <w:rFonts w:ascii="Arial" w:hAnsi="Arial"/>
                <w:color w:val="000000"/>
                <w:sz w:val="16"/>
                <w:lang w:val="es-ES"/>
              </w:rPr>
              <w:t>0.410</w:t>
            </w:r>
          </w:p>
        </w:tc>
      </w:tr>
      <w:tr w:rsidR="00AE54C2" w:rsidRPr="00121FB2" w:rsidTr="00121FB2">
        <w:trPr>
          <w:trHeight w:val="240"/>
        </w:trPr>
        <w:tc>
          <w:tcPr>
            <w:tcW w:w="5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sz w:val="16"/>
                <w:lang w:val="en-IN"/>
              </w:rPr>
            </w:pPr>
            <w:r w:rsidRPr="00074BCA">
              <w:rPr>
                <w:rFonts w:ascii="Arial" w:hAnsi="Arial"/>
                <w:sz w:val="16"/>
                <w:lang w:val="en-IN"/>
              </w:rPr>
              <w:t>*, p&lt;0.05 after adjusting for variables in the table, parity and age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sz w:val="16"/>
                <w:lang w:val="en-IN"/>
              </w:rPr>
            </w:pPr>
          </w:p>
        </w:tc>
      </w:tr>
      <w:tr w:rsidR="00AE54C2" w:rsidRPr="00121FB2" w:rsidTr="00121FB2">
        <w:trPr>
          <w:trHeight w:val="240"/>
        </w:trPr>
        <w:tc>
          <w:tcPr>
            <w:tcW w:w="82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rPr>
                <w:rFonts w:ascii="Arial" w:hAnsi="Arial"/>
                <w:sz w:val="16"/>
                <w:lang w:val="en-IN"/>
              </w:rPr>
            </w:pPr>
            <w:r w:rsidRPr="00074BCA">
              <w:rPr>
                <w:rFonts w:ascii="Arial" w:hAnsi="Arial"/>
                <w:sz w:val="16"/>
                <w:lang w:val="en-IN"/>
              </w:rPr>
              <w:t xml:space="preserve">Use of </w:t>
            </w:r>
            <w:proofErr w:type="spellStart"/>
            <w:r w:rsidRPr="00074BCA">
              <w:rPr>
                <w:rFonts w:ascii="Arial" w:hAnsi="Arial"/>
                <w:sz w:val="16"/>
                <w:lang w:val="en-IN"/>
              </w:rPr>
              <w:t>ITN</w:t>
            </w:r>
            <w:proofErr w:type="spellEnd"/>
            <w:r w:rsidRPr="00074BCA">
              <w:rPr>
                <w:rFonts w:ascii="Arial" w:hAnsi="Arial"/>
                <w:sz w:val="16"/>
                <w:lang w:val="en-IN"/>
              </w:rPr>
              <w:t>, Insecticide treated nets; IRS, Indoor residual spraying; GM, Geometric mean; SD, Standard deviation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sz w:val="16"/>
                <w:lang w:val="en-I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jc w:val="center"/>
              <w:rPr>
                <w:rFonts w:ascii="Arial" w:hAnsi="Arial"/>
                <w:sz w:val="16"/>
                <w:lang w:val="en-I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B2" w:rsidRPr="00074BCA" w:rsidRDefault="00121FB2" w:rsidP="00121FB2">
            <w:pPr>
              <w:spacing w:line="480" w:lineRule="auto"/>
              <w:jc w:val="center"/>
              <w:rPr>
                <w:rFonts w:ascii="Arial" w:hAnsi="Arial"/>
                <w:b/>
                <w:sz w:val="16"/>
                <w:lang w:val="en-IN"/>
              </w:rPr>
            </w:pPr>
          </w:p>
        </w:tc>
      </w:tr>
    </w:tbl>
    <w:p w:rsidR="007404B2" w:rsidRPr="0022140E" w:rsidRDefault="007404B2" w:rsidP="00121FB2">
      <w:pPr>
        <w:spacing w:line="480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:rsidR="00322371" w:rsidRPr="0022140E" w:rsidRDefault="00322371" w:rsidP="00121FB2">
      <w:pPr>
        <w:pStyle w:val="Heading2"/>
        <w:spacing w:line="480" w:lineRule="auto"/>
        <w:jc w:val="center"/>
        <w:rPr>
          <w:rFonts w:asciiTheme="majorHAnsi" w:hAnsiTheme="majorHAnsi" w:cs="Arial"/>
          <w:b w:val="0"/>
          <w:sz w:val="22"/>
          <w:szCs w:val="22"/>
        </w:rPr>
      </w:pPr>
    </w:p>
    <w:p w:rsidR="00917B22" w:rsidRPr="0022140E" w:rsidRDefault="00917B22" w:rsidP="00121FB2">
      <w:pPr>
        <w:spacing w:line="480" w:lineRule="auto"/>
        <w:rPr>
          <w:rFonts w:asciiTheme="majorHAnsi" w:hAnsiTheme="majorHAnsi" w:cs="Arial"/>
          <w:bCs/>
          <w:i/>
          <w:sz w:val="22"/>
          <w:szCs w:val="22"/>
          <w:lang/>
        </w:rPr>
        <w:sectPr w:rsidR="00917B22" w:rsidRPr="0022140E" w:rsidSect="00917B22">
          <w:headerReference w:type="default" r:id="rId8"/>
          <w:footerReference w:type="even" r:id="rId9"/>
          <w:footerReference w:type="default" r:id="rId10"/>
          <w:pgSz w:w="16840" w:h="11900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7404B2" w:rsidRPr="0022140E" w:rsidRDefault="007404B2" w:rsidP="00121FB2">
      <w:pPr>
        <w:pStyle w:val="Heading2"/>
        <w:spacing w:line="480" w:lineRule="auto"/>
        <w:rPr>
          <w:rFonts w:asciiTheme="majorHAnsi" w:hAnsiTheme="majorHAnsi" w:cs="Arial"/>
          <w:i w:val="0"/>
          <w:sz w:val="22"/>
          <w:szCs w:val="22"/>
        </w:rPr>
      </w:pPr>
      <w:r w:rsidRPr="0022140E">
        <w:rPr>
          <w:rFonts w:asciiTheme="majorHAnsi" w:hAnsiTheme="majorHAnsi" w:cs="Arial"/>
          <w:i w:val="0"/>
          <w:sz w:val="22"/>
          <w:szCs w:val="22"/>
        </w:rPr>
        <w:lastRenderedPageBreak/>
        <w:t xml:space="preserve">Table </w:t>
      </w:r>
      <w:proofErr w:type="spellStart"/>
      <w:r w:rsidR="00074BCA">
        <w:rPr>
          <w:rFonts w:asciiTheme="majorHAnsi" w:hAnsiTheme="majorHAnsi" w:cs="Arial"/>
          <w:i w:val="0"/>
          <w:sz w:val="22"/>
          <w:szCs w:val="22"/>
        </w:rPr>
        <w:t>S</w:t>
      </w:r>
      <w:r w:rsidRPr="0022140E">
        <w:rPr>
          <w:rFonts w:asciiTheme="majorHAnsi" w:hAnsiTheme="majorHAnsi" w:cs="Arial"/>
          <w:i w:val="0"/>
          <w:sz w:val="22"/>
          <w:szCs w:val="22"/>
        </w:rPr>
        <w:t>2</w:t>
      </w:r>
      <w:proofErr w:type="spellEnd"/>
      <w:r w:rsidRPr="0022140E">
        <w:rPr>
          <w:rFonts w:asciiTheme="majorHAnsi" w:hAnsiTheme="majorHAnsi" w:cs="Arial"/>
          <w:i w:val="0"/>
          <w:sz w:val="22"/>
          <w:szCs w:val="22"/>
        </w:rPr>
        <w:t xml:space="preserve">. Association between antibody levels and </w:t>
      </w:r>
      <w:r w:rsidR="0022140E" w:rsidRPr="0022140E">
        <w:rPr>
          <w:rFonts w:asciiTheme="majorHAnsi" w:hAnsiTheme="majorHAnsi" w:cs="Arial"/>
          <w:i w:val="0"/>
          <w:sz w:val="22"/>
          <w:szCs w:val="22"/>
        </w:rPr>
        <w:t>weight</w:t>
      </w:r>
      <w:r w:rsidRPr="0022140E">
        <w:rPr>
          <w:rFonts w:asciiTheme="majorHAnsi" w:hAnsiTheme="majorHAnsi" w:cs="Arial"/>
          <w:i w:val="0"/>
          <w:sz w:val="22"/>
          <w:szCs w:val="22"/>
        </w:rPr>
        <w:t xml:space="preserve"> of newborn, maternal </w:t>
      </w:r>
      <w:r w:rsidR="0022140E" w:rsidRPr="0022140E">
        <w:rPr>
          <w:rFonts w:asciiTheme="majorHAnsi" w:hAnsiTheme="majorHAnsi" w:cs="Arial"/>
          <w:i w:val="0"/>
          <w:sz w:val="22"/>
          <w:szCs w:val="22"/>
        </w:rPr>
        <w:t>hemoglobin</w:t>
      </w:r>
      <w:r w:rsidRPr="0022140E">
        <w:rPr>
          <w:rFonts w:asciiTheme="majorHAnsi" w:hAnsiTheme="majorHAnsi" w:cs="Arial"/>
          <w:i w:val="0"/>
          <w:sz w:val="22"/>
          <w:szCs w:val="22"/>
        </w:rPr>
        <w:t xml:space="preserve"> and incidence of malaria in children.</w:t>
      </w:r>
      <w:r w:rsidRPr="0022140E">
        <w:rPr>
          <w:rFonts w:asciiTheme="majorHAnsi" w:hAnsiTheme="majorHAnsi" w:cs="Arial"/>
          <w:sz w:val="22"/>
          <w:szCs w:val="22"/>
        </w:rPr>
        <w:t xml:space="preserve"> </w:t>
      </w:r>
    </w:p>
    <w:p w:rsidR="00917B22" w:rsidRPr="0022140E" w:rsidRDefault="00917B22" w:rsidP="00121FB2">
      <w:pPr>
        <w:pStyle w:val="Heading2"/>
        <w:spacing w:line="480" w:lineRule="auto"/>
        <w:rPr>
          <w:rFonts w:asciiTheme="majorHAnsi" w:hAnsiTheme="majorHAnsi" w:cs="Arial"/>
          <w:i w:val="0"/>
          <w:sz w:val="22"/>
          <w:szCs w:val="22"/>
        </w:rPr>
      </w:pPr>
    </w:p>
    <w:tbl>
      <w:tblPr>
        <w:tblW w:w="93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"/>
        <w:gridCol w:w="1020"/>
        <w:gridCol w:w="659"/>
        <w:gridCol w:w="1240"/>
        <w:gridCol w:w="610"/>
        <w:gridCol w:w="181"/>
        <w:gridCol w:w="740"/>
        <w:gridCol w:w="1240"/>
        <w:gridCol w:w="620"/>
        <w:gridCol w:w="181"/>
        <w:gridCol w:w="620"/>
        <w:gridCol w:w="1230"/>
        <w:gridCol w:w="643"/>
      </w:tblGrid>
      <w:tr w:rsidR="007404B2" w:rsidRPr="0022140E" w:rsidTr="007404B2">
        <w:trPr>
          <w:trHeight w:val="20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22140E" w:rsidRDefault="007404B2" w:rsidP="00121FB2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22140E" w:rsidRDefault="007404B2" w:rsidP="00121FB2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tabs>
                <w:tab w:val="right" w:leader="dot" w:pos="9060"/>
              </w:tabs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 xml:space="preserve">Newborn </w:t>
            </w:r>
            <w:r w:rsidR="0022140E" w:rsidRPr="0022140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es-ES"/>
              </w:rPr>
              <w:t>weight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Maternal hemoglobin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Incidence malaria children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proofErr w:type="spellStart"/>
            <w:r w:rsidRPr="00CF3C8C">
              <w:rPr>
                <w:rFonts w:asciiTheme="majorHAnsi" w:hAnsiTheme="majorHAnsi"/>
                <w:b/>
                <w:sz w:val="18"/>
              </w:rPr>
              <w:t>aEffect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(</w:t>
            </w:r>
            <w:proofErr w:type="spellStart"/>
            <w:r w:rsidRPr="00CF3C8C">
              <w:rPr>
                <w:rFonts w:asciiTheme="majorHAnsi" w:hAnsiTheme="majorHAnsi"/>
                <w:b/>
                <w:sz w:val="18"/>
              </w:rPr>
              <w:t>95%CI</w:t>
            </w:r>
            <w:proofErr w:type="spellEnd"/>
            <w:r w:rsidRPr="00CF3C8C">
              <w:rPr>
                <w:rFonts w:asciiTheme="majorHAnsi" w:hAnsiTheme="majorHAnsi"/>
                <w:b/>
                <w:sz w:val="18"/>
              </w:rPr>
              <w:t>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p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proofErr w:type="spellStart"/>
            <w:r w:rsidRPr="00CF3C8C">
              <w:rPr>
                <w:rFonts w:asciiTheme="majorHAnsi" w:hAnsiTheme="majorHAnsi"/>
                <w:b/>
                <w:sz w:val="18"/>
              </w:rPr>
              <w:t>aEffect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(</w:t>
            </w:r>
            <w:proofErr w:type="spellStart"/>
            <w:r w:rsidRPr="00CF3C8C">
              <w:rPr>
                <w:rFonts w:asciiTheme="majorHAnsi" w:hAnsiTheme="majorHAnsi"/>
                <w:b/>
                <w:sz w:val="18"/>
              </w:rPr>
              <w:t>95%CI</w:t>
            </w:r>
            <w:proofErr w:type="spellEnd"/>
            <w:r w:rsidRPr="00CF3C8C">
              <w:rPr>
                <w:rFonts w:asciiTheme="majorHAnsi" w:hAnsiTheme="majorHAnsi"/>
                <w:b/>
                <w:sz w:val="18"/>
              </w:rPr>
              <w:t>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p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IRR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(95%CI)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p</w:t>
            </w:r>
          </w:p>
        </w:tc>
      </w:tr>
      <w:tr w:rsidR="007404B2" w:rsidRPr="0022140E" w:rsidTr="007404B2">
        <w:trPr>
          <w:trHeight w:val="255"/>
        </w:trPr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 xml:space="preserve">Maternal </w:t>
            </w:r>
            <w:proofErr w:type="spellStart"/>
            <w:r w:rsidRPr="00CF3C8C">
              <w:rPr>
                <w:rFonts w:asciiTheme="majorHAnsi" w:hAnsiTheme="majorHAnsi"/>
                <w:b/>
                <w:sz w:val="18"/>
              </w:rPr>
              <w:t>IgGs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</w:tr>
      <w:tr w:rsidR="007404B2" w:rsidRPr="0022140E" w:rsidTr="007404B2">
        <w:trPr>
          <w:trHeight w:val="20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proofErr w:type="spellStart"/>
            <w:r w:rsidRPr="00CF3C8C">
              <w:rPr>
                <w:rFonts w:asciiTheme="majorHAnsi" w:hAnsiTheme="majorHAnsi"/>
                <w:b/>
                <w:sz w:val="18"/>
              </w:rPr>
              <w:t>MSP1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-0.02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(-0.06; 0.02)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0.284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-2.32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(-4.91; 0.27)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0.082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( 1.12; 1.93)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0.005</w:t>
            </w:r>
          </w:p>
        </w:tc>
      </w:tr>
      <w:tr w:rsidR="007404B2" w:rsidRPr="0022140E" w:rsidTr="007404B2">
        <w:trPr>
          <w:trHeight w:val="20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EBA175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-0.02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(-0.07; 0.03)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0.441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-2.14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(-5.28; 0.99)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0.182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( 1.17; 2.37)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0.005</w:t>
            </w:r>
          </w:p>
        </w:tc>
      </w:tr>
      <w:tr w:rsidR="007404B2" w:rsidRPr="0022140E" w:rsidTr="007404B2">
        <w:trPr>
          <w:trHeight w:val="20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AMA1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(-0.04; 0.08)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0.461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-2.67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(-6.34; 0.99)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0.155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2.88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( 1.39; 5.95)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0.004</w:t>
            </w:r>
          </w:p>
        </w:tc>
      </w:tr>
      <w:tr w:rsidR="007404B2" w:rsidRPr="0022140E" w:rsidTr="007404B2">
        <w:trPr>
          <w:trHeight w:val="20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DBLα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-0.04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(-0.13; 0.06)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0.419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-2.5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(-8.50; 3.50)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0.416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2.02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( 1.08; 3.80)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0.028</w:t>
            </w:r>
          </w:p>
        </w:tc>
      </w:tr>
      <w:tr w:rsidR="007404B2" w:rsidRPr="0022140E" w:rsidTr="007404B2">
        <w:trPr>
          <w:trHeight w:val="20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Lysate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(-0.01; 0.05)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0.201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-1.35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(-3.23; 0.54)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0.163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( 1.07; 1.82)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0.014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 xml:space="preserve">CS2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(-0.02; 0.03)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0.514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-0.97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(-2.63; 0.69)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0.252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( 1.16; 1.66)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&lt;0.001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SEV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-0.02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(-0.06; 0.02)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0.415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-1.24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(-3.88; 1.39)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0.356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( 1.10; 2.01)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0.009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IE</w:t>
            </w:r>
            <w:r w:rsidRPr="00CF3C8C">
              <w:rPr>
                <w:rFonts w:asciiTheme="majorHAnsi" w:hAnsiTheme="majorHAnsi"/>
                <w:b/>
                <w:sz w:val="18"/>
                <w:vertAlign w:val="subscript"/>
              </w:rPr>
              <w:t>plac1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(-0.02; 0.03)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0.667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-1.14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(-2.88; 0.61)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0.203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( 1.18; 1.68)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&lt;0.001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IE</w:t>
            </w:r>
            <w:r w:rsidRPr="00CF3C8C">
              <w:rPr>
                <w:rFonts w:asciiTheme="majorHAnsi" w:hAnsiTheme="majorHAnsi"/>
                <w:b/>
                <w:sz w:val="18"/>
                <w:vertAlign w:val="subscript"/>
              </w:rPr>
              <w:t>plac2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(-0.02; 0.04)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0.461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-1.15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(-2.96; 0.66)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0.215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( 1.16; 1.70)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0.001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IE</w:t>
            </w:r>
            <w:r w:rsidRPr="00CF3C8C">
              <w:rPr>
                <w:rFonts w:asciiTheme="majorHAnsi" w:hAnsiTheme="majorHAnsi"/>
                <w:b/>
                <w:sz w:val="18"/>
                <w:vertAlign w:val="subscript"/>
              </w:rPr>
              <w:t>SEV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(-0.02; 0.05)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0.443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-0.63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(-3.11; 1.84)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0.616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( 1.20; 2.21)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0.002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IE</w:t>
            </w:r>
            <w:r w:rsidRPr="00CF3C8C">
              <w:rPr>
                <w:rFonts w:asciiTheme="majorHAnsi" w:hAnsiTheme="majorHAnsi"/>
                <w:b/>
                <w:sz w:val="18"/>
                <w:vertAlign w:val="subscript"/>
              </w:rPr>
              <w:t>ch1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(-0.04; 0.05)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0.806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-1.07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(-3.75; 1.62)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0.437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( 0.82; 1.42)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0.579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IE</w:t>
            </w:r>
            <w:r w:rsidRPr="00CF3C8C">
              <w:rPr>
                <w:rFonts w:asciiTheme="majorHAnsi" w:hAnsiTheme="majorHAnsi"/>
                <w:b/>
                <w:sz w:val="18"/>
                <w:vertAlign w:val="subscript"/>
              </w:rPr>
              <w:t>ch2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(-0.05; 0.06)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0.847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-2.77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(-5.89; 0.34)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0.083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( 1.13; 2.66)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0.012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IE</w:t>
            </w:r>
            <w:r w:rsidRPr="00CF3C8C">
              <w:rPr>
                <w:rFonts w:asciiTheme="majorHAnsi" w:hAnsiTheme="majorHAnsi"/>
                <w:b/>
                <w:sz w:val="18"/>
                <w:vertAlign w:val="subscript"/>
              </w:rPr>
              <w:t>ch3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(-0.03; 0.05)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0.585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-1.44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(-3.69; 0.81)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0.210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( 1.26; 2.30)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0.001</w:t>
            </w:r>
          </w:p>
        </w:tc>
      </w:tr>
      <w:tr w:rsidR="007404B2" w:rsidRPr="0022140E" w:rsidTr="007404B2">
        <w:trPr>
          <w:trHeight w:val="255"/>
        </w:trPr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 xml:space="preserve">Maternal </w:t>
            </w:r>
            <w:proofErr w:type="spellStart"/>
            <w:r w:rsidRPr="00CF3C8C">
              <w:rPr>
                <w:rFonts w:asciiTheme="majorHAnsi" w:hAnsiTheme="majorHAnsi"/>
                <w:b/>
                <w:sz w:val="18"/>
              </w:rPr>
              <w:t>IgMs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</w:tr>
      <w:tr w:rsidR="007404B2" w:rsidRPr="0022140E" w:rsidTr="007404B2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proofErr w:type="spellStart"/>
            <w:r w:rsidRPr="00CF3C8C">
              <w:rPr>
                <w:rFonts w:asciiTheme="majorHAnsi" w:hAnsiTheme="majorHAnsi"/>
                <w:b/>
                <w:sz w:val="18"/>
              </w:rPr>
              <w:t>IE</w:t>
            </w:r>
            <w:r w:rsidRPr="00CF3C8C">
              <w:rPr>
                <w:rFonts w:asciiTheme="majorHAnsi" w:hAnsiTheme="majorHAnsi"/>
                <w:b/>
                <w:sz w:val="18"/>
                <w:vertAlign w:val="subscript"/>
              </w:rPr>
              <w:t>ch4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</w:tr>
      <w:tr w:rsidR="007404B2" w:rsidRPr="0022140E" w:rsidTr="007404B2">
        <w:trPr>
          <w:trHeight w:val="20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proofErr w:type="spellStart"/>
            <w:r w:rsidRPr="00CF3C8C">
              <w:rPr>
                <w:rFonts w:asciiTheme="majorHAnsi" w:hAnsiTheme="majorHAnsi"/>
                <w:b/>
                <w:sz w:val="18"/>
              </w:rPr>
              <w:t>MSP1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-0.05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(-0.11; 0.01)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0.087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-1.84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(-5.73; 2.04)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0.353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( 0.82; 1.65)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0.390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EBA175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-0.06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(-0.11;-0.01)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0.031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-3.35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(-6.73; 0.02)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0.053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( 0.82; 1.54)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0.471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AMA1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-0.04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(-0.10; 0.01)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0.134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-3.37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(-7.15; 0.41)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0.082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( 0.87; 1.89)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0.213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DBLα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-0.07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(-0.14;-0.01)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0.032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-1.03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(-5.45; 3.39)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0.648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( 0.73; 1.68)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0.638</w:t>
            </w:r>
          </w:p>
        </w:tc>
      </w:tr>
      <w:tr w:rsidR="007404B2" w:rsidRPr="0022140E" w:rsidTr="007404B2">
        <w:trPr>
          <w:trHeight w:val="20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Lysate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-0.01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(-0.03; 0.01)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0.222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-0.17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(-1.46; 1.11)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0.795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( 0.90; 1.21)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0.611</w:t>
            </w:r>
          </w:p>
        </w:tc>
      </w:tr>
      <w:tr w:rsidR="007404B2" w:rsidRPr="0022140E" w:rsidTr="007404B2">
        <w:trPr>
          <w:trHeight w:val="204"/>
        </w:trPr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 xml:space="preserve">Cord </w:t>
            </w:r>
            <w:proofErr w:type="spellStart"/>
            <w:r w:rsidRPr="00CF3C8C">
              <w:rPr>
                <w:rFonts w:asciiTheme="majorHAnsi" w:hAnsiTheme="majorHAnsi"/>
                <w:b/>
                <w:sz w:val="18"/>
              </w:rPr>
              <w:t>IgGs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proofErr w:type="spellStart"/>
            <w:r w:rsidRPr="00CF3C8C">
              <w:rPr>
                <w:rFonts w:asciiTheme="majorHAnsi" w:hAnsiTheme="majorHAnsi"/>
                <w:b/>
                <w:sz w:val="18"/>
              </w:rPr>
              <w:t>MSP1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-0.01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(-0.05; 0.02)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0.466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-1.6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(-4.08; 0.88)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0.208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( 1.07; 1.81)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0.013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EBA175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(-0.05; 0.04)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0.890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-2.1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(-5.09; 0.88)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0.169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( 1.21; 2.47)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0.003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AMA1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(-0.03; 0.09)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0.321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-2.97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(-6.43; 0.49)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0.094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3.72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( 1.57; 8.80)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0.003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DBLα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(-0.08; 0.09)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0.855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-1.06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(-6.28; 4.15)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0.690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( 1.02; 3.21)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0.044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Lysate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(-0.01; 0.05)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0.304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-1.85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(-3.88; 0.19)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0.077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( 1.08; 1.88)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0.013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CS2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(-0.02; 0.03)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0.717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-0.87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(-2.48; 0.74)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0.293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( 1.01; 1.44)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0.040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IE</w:t>
            </w:r>
            <w:r w:rsidRPr="00CF3C8C">
              <w:rPr>
                <w:rFonts w:asciiTheme="majorHAnsi" w:hAnsiTheme="majorHAnsi"/>
                <w:b/>
                <w:sz w:val="18"/>
                <w:vertAlign w:val="subscript"/>
              </w:rPr>
              <w:t>SEV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-0.01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(-0.05; 0.03)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0.670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-1.43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(-4.08; 1.23)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0.294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( 0.92; 1.66)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0.157</w:t>
            </w:r>
          </w:p>
        </w:tc>
      </w:tr>
      <w:tr w:rsidR="007404B2" w:rsidRPr="0022140E" w:rsidTr="007404B2">
        <w:trPr>
          <w:trHeight w:val="255"/>
        </w:trPr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 xml:space="preserve">Cord </w:t>
            </w:r>
            <w:proofErr w:type="spellStart"/>
            <w:r w:rsidRPr="00CF3C8C">
              <w:rPr>
                <w:rFonts w:asciiTheme="majorHAnsi" w:hAnsiTheme="majorHAnsi"/>
                <w:b/>
                <w:sz w:val="18"/>
              </w:rPr>
              <w:t>IgMs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proofErr w:type="spellStart"/>
            <w:r w:rsidRPr="00CF3C8C">
              <w:rPr>
                <w:rFonts w:asciiTheme="majorHAnsi" w:hAnsiTheme="majorHAnsi"/>
                <w:b/>
                <w:sz w:val="18"/>
              </w:rPr>
              <w:t>MSP1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(-0.07; 0.08)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0.860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-1.5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(-6.35; 3.35)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0.545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( 0.88; 2.24)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0.159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EBA175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(-0.05; 0.06)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0.865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-1.29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(-5.89; 3.31)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0.583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( 0.88; 1.82)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0.201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AMA1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(-0.05; 0.08)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0.682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-1.41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(-6.07; 3.25)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0.555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( 0.84; 1.97)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0.243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DBLα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(-0.05; 0.09)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0.628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-0.09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(-4.97; 4.80)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0.973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( 0.81; 2.04)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0.287</w:t>
            </w:r>
          </w:p>
        </w:tc>
      </w:tr>
      <w:tr w:rsidR="007404B2" w:rsidRPr="0022140E" w:rsidTr="007404B2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rPr>
                <w:rFonts w:asciiTheme="majorHAnsi" w:hAnsiTheme="majorHAnsi"/>
                <w:b/>
                <w:sz w:val="18"/>
              </w:rPr>
            </w:pPr>
            <w:r w:rsidRPr="00CF3C8C">
              <w:rPr>
                <w:rFonts w:asciiTheme="majorHAnsi" w:hAnsiTheme="majorHAnsi"/>
                <w:b/>
                <w:sz w:val="18"/>
              </w:rPr>
              <w:t>Lysate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-0.02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(-0.07; 0.02)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0.349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(-2.78; 2.88)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0.971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1.17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( 0.85; 1.61)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404B2" w:rsidRPr="00CF3C8C" w:rsidRDefault="007404B2" w:rsidP="00121FB2">
            <w:pPr>
              <w:spacing w:line="480" w:lineRule="auto"/>
              <w:jc w:val="center"/>
              <w:rPr>
                <w:rFonts w:asciiTheme="majorHAnsi" w:hAnsiTheme="majorHAnsi"/>
                <w:sz w:val="18"/>
              </w:rPr>
            </w:pPr>
            <w:r w:rsidRPr="00CF3C8C">
              <w:rPr>
                <w:rFonts w:asciiTheme="majorHAnsi" w:hAnsiTheme="majorHAnsi"/>
                <w:sz w:val="18"/>
              </w:rPr>
              <w:t>0.348</w:t>
            </w:r>
          </w:p>
        </w:tc>
      </w:tr>
      <w:tr w:rsidR="007404B2" w:rsidRPr="0022140E" w:rsidTr="007404B2">
        <w:trPr>
          <w:trHeight w:val="240"/>
        </w:trPr>
        <w:tc>
          <w:tcPr>
            <w:tcW w:w="87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22140E" w:rsidRDefault="007404B2" w:rsidP="00121FB2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eastAsia="es-ES"/>
              </w:rPr>
            </w:pPr>
            <w:r w:rsidRPr="0022140E">
              <w:rPr>
                <w:rFonts w:asciiTheme="majorHAnsi" w:eastAsia="Times New Roman" w:hAnsiTheme="majorHAnsi" w:cs="Arial"/>
                <w:sz w:val="18"/>
                <w:szCs w:val="18"/>
                <w:lang w:eastAsia="es-ES"/>
              </w:rPr>
              <w:t xml:space="preserve">Adjusted for parity, age, </w:t>
            </w:r>
            <w:r w:rsidR="0022140E">
              <w:rPr>
                <w:rFonts w:asciiTheme="majorHAnsi" w:eastAsia="Times New Roman" w:hAnsiTheme="majorHAnsi" w:cs="Arial"/>
                <w:sz w:val="18"/>
                <w:szCs w:val="18"/>
                <w:lang w:eastAsia="es-ES"/>
              </w:rPr>
              <w:t>neighborhood</w:t>
            </w:r>
            <w:r w:rsidRPr="0022140E">
              <w:rPr>
                <w:rFonts w:asciiTheme="majorHAnsi" w:eastAsia="Times New Roman" w:hAnsiTheme="majorHAnsi" w:cs="Arial"/>
                <w:sz w:val="18"/>
                <w:szCs w:val="18"/>
                <w:lang w:eastAsia="es-ES"/>
              </w:rPr>
              <w:t xml:space="preserve">, use of insecticide treated nets and indoor residual spraying.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4B2" w:rsidRPr="0022140E" w:rsidRDefault="007404B2" w:rsidP="00121FB2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7404B2" w:rsidRPr="0022140E" w:rsidTr="007404B2">
        <w:trPr>
          <w:trHeight w:val="540"/>
        </w:trPr>
        <w:tc>
          <w:tcPr>
            <w:tcW w:w="9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22140E" w:rsidRDefault="007404B2" w:rsidP="00121FB2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eastAsia="es-ES"/>
              </w:rPr>
            </w:pPr>
            <w:r w:rsidRPr="0022140E">
              <w:rPr>
                <w:rFonts w:asciiTheme="majorHAnsi" w:eastAsia="Times New Roman" w:hAnsiTheme="majorHAnsi" w:cs="Arial"/>
                <w:sz w:val="18"/>
                <w:szCs w:val="18"/>
                <w:lang w:eastAsia="es-ES"/>
              </w:rPr>
              <w:t>a, Effect, Adjusted effect refe</w:t>
            </w:r>
            <w:r w:rsidR="0022140E">
              <w:rPr>
                <w:rFonts w:asciiTheme="majorHAnsi" w:eastAsia="Times New Roman" w:hAnsiTheme="majorHAnsi" w:cs="Arial"/>
                <w:sz w:val="18"/>
                <w:szCs w:val="18"/>
                <w:lang w:eastAsia="es-ES"/>
              </w:rPr>
              <w:t>r</w:t>
            </w:r>
            <w:r w:rsidRPr="0022140E">
              <w:rPr>
                <w:rFonts w:asciiTheme="majorHAnsi" w:eastAsia="Times New Roman" w:hAnsiTheme="majorHAnsi" w:cs="Arial"/>
                <w:sz w:val="18"/>
                <w:szCs w:val="18"/>
                <w:lang w:eastAsia="es-ES"/>
              </w:rPr>
              <w:t xml:space="preserve">s to the effect of a 2-fold increase in antibody levels on the weight of the newborn and the maternal </w:t>
            </w:r>
            <w:r w:rsidR="0022140E" w:rsidRPr="0022140E">
              <w:rPr>
                <w:rFonts w:asciiTheme="majorHAnsi" w:eastAsia="Times New Roman" w:hAnsiTheme="majorHAnsi" w:cs="Arial"/>
                <w:sz w:val="18"/>
                <w:szCs w:val="18"/>
                <w:lang w:eastAsia="es-ES"/>
              </w:rPr>
              <w:t>hemoglobin</w:t>
            </w:r>
            <w:r w:rsidRPr="0022140E">
              <w:rPr>
                <w:rFonts w:asciiTheme="majorHAnsi" w:eastAsia="Times New Roman" w:hAnsiTheme="majorHAnsi" w:cs="Arial"/>
                <w:sz w:val="18"/>
                <w:szCs w:val="18"/>
                <w:lang w:eastAsia="es-ES"/>
              </w:rPr>
              <w:t xml:space="preserve"> levels. </w:t>
            </w:r>
          </w:p>
        </w:tc>
      </w:tr>
      <w:tr w:rsidR="007404B2" w:rsidRPr="0022140E" w:rsidTr="007404B2">
        <w:trPr>
          <w:trHeight w:val="312"/>
        </w:trPr>
        <w:tc>
          <w:tcPr>
            <w:tcW w:w="9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4B2" w:rsidRPr="0022140E" w:rsidRDefault="007404B2" w:rsidP="00121FB2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eastAsia="es-ES"/>
              </w:rPr>
            </w:pPr>
            <w:r w:rsidRPr="0022140E">
              <w:rPr>
                <w:rFonts w:asciiTheme="majorHAnsi" w:eastAsia="Times New Roman" w:hAnsiTheme="majorHAnsi" w:cs="Arial"/>
                <w:sz w:val="18"/>
                <w:szCs w:val="18"/>
                <w:lang w:eastAsia="es-ES"/>
              </w:rPr>
              <w:t xml:space="preserve">IRR, Incidence rate ratio refers to the effect of a 2-fold increase in antibody levels on risk of malaria episodes in infants. </w:t>
            </w:r>
          </w:p>
        </w:tc>
      </w:tr>
    </w:tbl>
    <w:p w:rsidR="00D769D3" w:rsidRDefault="00D769D3" w:rsidP="00121FB2">
      <w:pPr>
        <w:pStyle w:val="Heading2"/>
        <w:spacing w:line="480" w:lineRule="auto"/>
        <w:rPr>
          <w:rFonts w:asciiTheme="majorHAnsi" w:hAnsiTheme="majorHAnsi" w:cs="Arial"/>
          <w:b w:val="0"/>
          <w:i w:val="0"/>
          <w:sz w:val="22"/>
          <w:szCs w:val="22"/>
        </w:rPr>
      </w:pPr>
    </w:p>
    <w:p w:rsidR="00D769D3" w:rsidRDefault="00D769D3">
      <w:pPr>
        <w:rPr>
          <w:rFonts w:asciiTheme="majorHAnsi" w:hAnsiTheme="majorHAnsi" w:cs="Arial"/>
          <w:bCs/>
          <w:sz w:val="22"/>
          <w:szCs w:val="22"/>
          <w:lang/>
        </w:rPr>
      </w:pPr>
      <w:r>
        <w:rPr>
          <w:rFonts w:asciiTheme="majorHAnsi" w:hAnsiTheme="majorHAnsi" w:cs="Arial"/>
          <w:b/>
          <w:i/>
          <w:sz w:val="22"/>
          <w:szCs w:val="22"/>
        </w:rPr>
        <w:br w:type="page"/>
      </w:r>
    </w:p>
    <w:p w:rsidR="00D769D3" w:rsidRPr="00A37535" w:rsidRDefault="00D769D3" w:rsidP="00D769D3">
      <w:pPr>
        <w:spacing w:line="480" w:lineRule="auto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lastRenderedPageBreak/>
        <w:t xml:space="preserve">Table </w:t>
      </w:r>
      <w:proofErr w:type="spellStart"/>
      <w:r w:rsidR="00074BCA">
        <w:rPr>
          <w:rFonts w:asciiTheme="majorHAnsi" w:hAnsiTheme="majorHAnsi" w:cs="Arial"/>
          <w:b/>
          <w:sz w:val="22"/>
          <w:szCs w:val="22"/>
        </w:rPr>
        <w:t>S</w:t>
      </w:r>
      <w:r>
        <w:rPr>
          <w:rFonts w:asciiTheme="majorHAnsi" w:hAnsiTheme="majorHAnsi" w:cs="Arial"/>
          <w:b/>
          <w:sz w:val="22"/>
          <w:szCs w:val="22"/>
        </w:rPr>
        <w:t>3</w:t>
      </w:r>
      <w:proofErr w:type="spellEnd"/>
      <w:r w:rsidRPr="00A37535">
        <w:rPr>
          <w:rFonts w:asciiTheme="majorHAnsi" w:hAnsiTheme="majorHAnsi" w:cs="Arial"/>
          <w:b/>
          <w:sz w:val="22"/>
          <w:szCs w:val="22"/>
        </w:rPr>
        <w:t xml:space="preserve">. Association of antibody levels with maternal infection, pregnancy outcomes and incidence of malaria in children. </w:t>
      </w:r>
    </w:p>
    <w:p w:rsidR="00D769D3" w:rsidRDefault="00D769D3" w:rsidP="00D769D3">
      <w:pPr>
        <w:spacing w:line="480" w:lineRule="auto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Univariate and m</w:t>
      </w:r>
      <w:r w:rsidRPr="00A37535">
        <w:rPr>
          <w:rFonts w:asciiTheme="majorHAnsi" w:hAnsiTheme="majorHAnsi" w:cs="Arial"/>
          <w:sz w:val="22"/>
          <w:szCs w:val="22"/>
        </w:rPr>
        <w:t xml:space="preserve">ultivariate analysis including all the antibodies and adjusted for parity, age, neighborhood, season, household indoor residual spraying and use of insecticide treated nets. </w:t>
      </w:r>
      <w:r>
        <w:rPr>
          <w:rFonts w:asciiTheme="majorHAnsi" w:hAnsiTheme="majorHAnsi" w:cs="Arial"/>
          <w:sz w:val="22"/>
          <w:szCs w:val="22"/>
        </w:rPr>
        <w:t>Table described the a</w:t>
      </w:r>
      <w:r w:rsidRPr="00A37535">
        <w:rPr>
          <w:rFonts w:asciiTheme="majorHAnsi" w:hAnsiTheme="majorHAnsi" w:cs="Arial"/>
          <w:sz w:val="22"/>
          <w:szCs w:val="22"/>
        </w:rPr>
        <w:t>djusted ratio of antibody levels between women with placental infection</w:t>
      </w:r>
      <w:r>
        <w:rPr>
          <w:rFonts w:asciiTheme="majorHAnsi" w:hAnsiTheme="majorHAnsi" w:cs="Arial"/>
          <w:sz w:val="22"/>
          <w:szCs w:val="22"/>
        </w:rPr>
        <w:t xml:space="preserve"> and women without infection</w:t>
      </w:r>
      <w:r w:rsidRPr="00A37535">
        <w:rPr>
          <w:rFonts w:asciiTheme="majorHAnsi" w:hAnsiTheme="majorHAnsi" w:cs="Arial"/>
          <w:sz w:val="22"/>
          <w:szCs w:val="22"/>
        </w:rPr>
        <w:t xml:space="preserve">, the effect of a 2-fold increase in antibody levels on the </w:t>
      </w:r>
      <w:r w:rsidRPr="003B600F">
        <w:rPr>
          <w:rFonts w:asciiTheme="majorHAnsi" w:hAnsiTheme="majorHAnsi" w:cs="Arial"/>
          <w:sz w:val="22"/>
          <w:szCs w:val="22"/>
        </w:rPr>
        <w:t>newborn weight</w:t>
      </w:r>
      <w:r w:rsidRPr="00A37535">
        <w:rPr>
          <w:rFonts w:asciiTheme="majorHAnsi" w:hAnsiTheme="majorHAnsi" w:cs="Arial"/>
          <w:sz w:val="22"/>
          <w:szCs w:val="22"/>
        </w:rPr>
        <w:t>, on maternal hemoglobin</w:t>
      </w:r>
      <w:r>
        <w:rPr>
          <w:rFonts w:asciiTheme="majorHAnsi" w:hAnsiTheme="majorHAnsi" w:cs="Arial"/>
          <w:sz w:val="22"/>
          <w:szCs w:val="22"/>
        </w:rPr>
        <w:t xml:space="preserve"> levels</w:t>
      </w:r>
      <w:r w:rsidRPr="00A37535">
        <w:rPr>
          <w:rFonts w:asciiTheme="majorHAnsi" w:hAnsiTheme="majorHAnsi" w:cs="Arial"/>
          <w:sz w:val="22"/>
          <w:szCs w:val="22"/>
        </w:rPr>
        <w:t xml:space="preserve"> and on the risk</w:t>
      </w:r>
      <w:r>
        <w:rPr>
          <w:rFonts w:asciiTheme="majorHAnsi" w:hAnsiTheme="majorHAnsi" w:cs="Arial"/>
          <w:sz w:val="22"/>
          <w:szCs w:val="22"/>
        </w:rPr>
        <w:t xml:space="preserve"> of malaria episodes in infants.</w:t>
      </w:r>
    </w:p>
    <w:p w:rsidR="00D769D3" w:rsidRPr="00A37535" w:rsidRDefault="00D769D3" w:rsidP="00D769D3">
      <w:pPr>
        <w:spacing w:line="480" w:lineRule="auto"/>
        <w:jc w:val="both"/>
        <w:rPr>
          <w:rFonts w:asciiTheme="majorHAnsi" w:hAnsiTheme="majorHAnsi" w:cs="Arial"/>
          <w:sz w:val="22"/>
          <w:szCs w:val="22"/>
        </w:rPr>
      </w:pPr>
    </w:p>
    <w:tbl>
      <w:tblPr>
        <w:tblW w:w="8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80"/>
        <w:gridCol w:w="1240"/>
        <w:gridCol w:w="900"/>
        <w:gridCol w:w="1400"/>
        <w:gridCol w:w="900"/>
        <w:gridCol w:w="280"/>
        <w:gridCol w:w="900"/>
        <w:gridCol w:w="1400"/>
        <w:gridCol w:w="900"/>
      </w:tblGrid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074BCA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n-IN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074BCA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n-IN" w:eastAsia="es-ES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Univariate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Multivariate</w:t>
            </w:r>
            <w:proofErr w:type="spellEnd"/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VARIABLE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aRatio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(</w:t>
            </w:r>
            <w:proofErr w:type="spellStart"/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95%CI</w:t>
            </w:r>
            <w:proofErr w:type="spellEnd"/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aEffect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(</w:t>
            </w:r>
            <w:proofErr w:type="spellStart"/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95%CI</w:t>
            </w:r>
            <w:proofErr w:type="spellEnd"/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p</w:t>
            </w:r>
          </w:p>
        </w:tc>
      </w:tr>
      <w:tr w:rsidR="00D769D3" w:rsidRPr="00D769D3" w:rsidTr="00D769D3">
        <w:trPr>
          <w:trHeight w:val="24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Placental</w:t>
            </w:r>
            <w:proofErr w:type="spellEnd"/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infection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MSP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(0.63; 1.40)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0.761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(0.59; 1.42)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0.696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EBA175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(0.44; 1.24)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0.250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(0.33; 1.15)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0.130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AMA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2.54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(0.91; 7.10)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0.076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3.21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(1.01;10.23)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0.049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DBLa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(0.78; 3.58)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0.182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(0.36; 2.21)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0.801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lysate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(1.02; 2.98)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0.042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(0.97; 2.99)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0.065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CS2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(0.54; 1.42)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0.596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(0.56; 1.77)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0.982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plac1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(0.66; 1.90)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0.688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(0.84; 2.91)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0.158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plac2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(0.59; 1.66)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(0.50; 1.63)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0.728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SEV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(0.74; 1.51)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0.748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(0.57; 1.26)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0.401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ch1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(0.84; 2.10)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(0.73; 2.21)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0.392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ch2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(0.42; 1.40)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0.391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(0.41; 1.68)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0.600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MSP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(0.57; 2.35)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0.694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(0.54; 2.77)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0.632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EBA175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(0.77; 2.45)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(0.67; 2.46)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0.450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AMA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(0.62; 2.06)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0.693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(0.46; 1.88)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0.845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DBLα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(0.25; 1.48)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0.275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(0.31; 2.35)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0.758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lysate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(0.78; 1.16)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(0.72; 1.12)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0.331</w:t>
            </w:r>
          </w:p>
        </w:tc>
      </w:tr>
      <w:tr w:rsidR="00D769D3" w:rsidRPr="00D769D3" w:rsidTr="00D769D3">
        <w:trPr>
          <w:trHeight w:val="24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Newborn</w:t>
            </w:r>
            <w:proofErr w:type="spellEnd"/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weight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MSP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(-0.09; 0.03)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0.351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(-0.09; 0.03)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0.290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EBA175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(-0.10; 0.05)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0.524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(-0.11; 0.04)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0.333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AMA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(-0.07; 0.12)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0.605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(-0.07; 0.11)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0.620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DBLα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(-0.17; 0.06)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0.385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(-0.12; 0.11)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0.973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lysate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(0.00; 0.09)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(0.02; 0.11)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0.008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CS2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(-0.05; 0.10)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0.522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(-0.03; 0.11)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0.292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plac1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(-0.07; 0.10)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0.765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(-0.12; 0.05)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0.426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plac2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(-0.05; 0.11)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0.518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(-0.06; 0.09)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0.727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SEV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(-0.12;-0.01)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0.015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(-0.11; 0.00)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0.068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ch1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(-0.04; 0.09)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0.424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(-0.03; 0.11)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0.253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ch2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(-0.11; 0.05)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0.414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(-0.11; 0.05)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0.425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MSP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(-0.09; 0.15)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0.610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(-0.09; 0.15)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0.610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EBA175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(-0.17; 0.02)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0.111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(-0.15; 0.03)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0.186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AMA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(-0.11; 0.09)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(-0.08; 0.12)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0.749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DBLα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(-0.15; 0.14)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0.939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(-0.18; 0.11)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0.606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lysate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(-0.06;-0.01)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0.008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(-0.05;-0.00)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0.021</w:t>
            </w:r>
          </w:p>
        </w:tc>
      </w:tr>
      <w:tr w:rsidR="00D769D3" w:rsidRPr="00D769D3" w:rsidTr="00D769D3">
        <w:trPr>
          <w:trHeight w:val="240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Maternal haemoglobin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MSP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-1.57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(-5.21; 2.08)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0.401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-1.16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(-4.91; 2.59)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0.544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EBA175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(-4.26; 5.49)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(-5.07; 4.79)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0.956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AMA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(-5.47; 5.72)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0.965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(-5.77; 5.68)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0.988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DBLα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(-6.11; 8.42)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0.756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(-7.22; 8.00)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0.920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lysate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(-3.22; 2.77)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0.885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(-3.49; 2.67)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0.794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CS2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(-3.75; 5.07)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0.771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(-4.28; 4.91)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0.893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plac1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(-5.93; 4.58)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(-5.99; 5.25)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0.897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plac2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(-5.20; 5.20)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(-4.98; 5.53)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0.918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SEV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(-4.07; 2.74)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0.701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(-4.45; 2.74)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0.643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ch1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2.30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(-1.78; 6.38)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0.271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2.58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(-1.74; 6.89)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0.244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ch2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-4.38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(-9.15; 0.38)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-4.05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(-9.00; 0.90)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0.111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MSP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(-7.97; 7.49)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0.952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-0.98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(-8.80; 6.85)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0.807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EBA175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-4.01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(-9.96; 1.93)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0.188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-4.25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(-10.24; 1.74)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0.167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AMA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-4.07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(-10.42; 2.29)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0.211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-3.72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(-10.22; 2.78)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0.264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DBLα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5.46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(-3.94;14.86)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7.11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(-2.61;16.84)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0.154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lysate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(-1.14; 2.05)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0.577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(-1.27; 2.02)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0.658</w:t>
            </w:r>
          </w:p>
        </w:tc>
      </w:tr>
      <w:tr w:rsidR="00D769D3" w:rsidRPr="00D769D3" w:rsidTr="00D769D3">
        <w:trPr>
          <w:trHeight w:val="240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lastRenderedPageBreak/>
              <w:t xml:space="preserve">Malaria </w:t>
            </w:r>
            <w:proofErr w:type="spellStart"/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incidence</w:t>
            </w:r>
            <w:proofErr w:type="spellEnd"/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 xml:space="preserve"> in </w:t>
            </w:r>
            <w:proofErr w:type="spellStart"/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children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MSP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(0.90; 2.02)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0.143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(0.88; 2.05)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0.176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EBA175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(0.88; 2.54)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0.133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(0.90; 2.70)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0.117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AMA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(0.69; 5.17)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(0.66; 4.85)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0.256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DBLα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(0.37; 1.87)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0.652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(0.34; 2.08)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0.716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lysate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(0.64; 1.47)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(0.59; 1.40)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0.665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CS2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(0.69; 1.76)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0.684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(0.61; 1.61)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0.981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plac1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(0.72; 1.83)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0.572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(0.76; 2.11)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0.360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plac2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(0.60; 1.61)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0.944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(0.66; 1.79)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0.750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SEV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(0.85; 1.79)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0.275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(0.80; 1.75)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0.394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ch1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(0.64; 1.57)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0.988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(0.68; 1.74)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0.713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IgG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IE</w:t>
            </w:r>
            <w:r w:rsidRPr="00D769D3">
              <w:rPr>
                <w:rFonts w:asciiTheme="majorHAnsi" w:eastAsia="Times New Roman" w:hAnsiTheme="majorHAnsi" w:cs="Arial"/>
                <w:sz w:val="18"/>
                <w:szCs w:val="18"/>
                <w:vertAlign w:val="subscript"/>
                <w:lang w:val="es-ES" w:eastAsia="es-ES"/>
              </w:rPr>
              <w:t>ch2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(0.57; 1.99)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(0.52; 1.90)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0.976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MSP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(0.72; 3.08)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(0.75; 3.42)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0.224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EBA175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(0.32; 1.09)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(0.29; 1.08)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0.084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AMA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1.08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(0.54; 2.18)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(0.46; 2.08)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0.958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DBLα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(0.33; 2.06)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0.680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(0.33; 2.17)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0.722</w:t>
            </w:r>
          </w:p>
        </w:tc>
      </w:tr>
      <w:tr w:rsidR="00D769D3" w:rsidRPr="00D769D3" w:rsidTr="00D769D3">
        <w:trPr>
          <w:trHeight w:val="240"/>
        </w:trPr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proofErr w:type="spellStart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IgM</w:t>
            </w:r>
            <w:proofErr w:type="spellEnd"/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 xml:space="preserve"> lysate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(0.72; 1.09)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0.241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(0.69; 1.06)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  <w:r w:rsidRPr="00D769D3"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  <w:t>0.156</w:t>
            </w:r>
          </w:p>
        </w:tc>
      </w:tr>
      <w:tr w:rsidR="00D769D3" w:rsidRPr="00D769D3" w:rsidTr="00D769D3">
        <w:trPr>
          <w:trHeight w:val="765"/>
        </w:trPr>
        <w:tc>
          <w:tcPr>
            <w:tcW w:w="8600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9D3" w:rsidRPr="00D769D3" w:rsidRDefault="00D769D3" w:rsidP="00D769D3">
            <w:pPr>
              <w:spacing w:line="480" w:lineRule="auto"/>
              <w:rPr>
                <w:rFonts w:asciiTheme="majorHAnsi" w:eastAsia="Times New Roman" w:hAnsiTheme="majorHAnsi" w:cs="Arial"/>
                <w:sz w:val="18"/>
                <w:szCs w:val="18"/>
                <w:lang w:val="es-ES" w:eastAsia="es-ES"/>
              </w:rPr>
            </w:pPr>
          </w:p>
        </w:tc>
      </w:tr>
      <w:bookmarkEnd w:id="0"/>
    </w:tbl>
    <w:p w:rsidR="00D769D3" w:rsidRPr="0022140E" w:rsidRDefault="00D769D3" w:rsidP="00121FB2">
      <w:pPr>
        <w:pStyle w:val="Heading2"/>
        <w:spacing w:line="480" w:lineRule="auto"/>
        <w:rPr>
          <w:rFonts w:asciiTheme="majorHAnsi" w:hAnsiTheme="majorHAnsi" w:cs="Arial"/>
          <w:b w:val="0"/>
          <w:i w:val="0"/>
          <w:sz w:val="22"/>
          <w:szCs w:val="22"/>
        </w:rPr>
      </w:pPr>
    </w:p>
    <w:sectPr w:rsidR="00D769D3" w:rsidRPr="0022140E" w:rsidSect="00751479"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BCA" w:rsidRDefault="00074BCA" w:rsidP="00324C9E">
      <w:r>
        <w:separator/>
      </w:r>
    </w:p>
  </w:endnote>
  <w:endnote w:type="continuationSeparator" w:id="0">
    <w:p w:rsidR="00074BCA" w:rsidRDefault="00074BCA" w:rsidP="00324C9E">
      <w:r>
        <w:continuationSeparator/>
      </w:r>
    </w:p>
  </w:endnote>
  <w:endnote w:type="continuationNotice" w:id="1">
    <w:p w:rsidR="00074BCA" w:rsidRDefault="00074BC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BCA" w:rsidRDefault="00074BCA" w:rsidP="00F310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74BCA" w:rsidRDefault="00074BCA" w:rsidP="00F310E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libri" w:hAnsi="Calibri"/>
        <w:sz w:val="22"/>
      </w:rPr>
      <w:id w:val="-1122378563"/>
      <w:docPartObj>
        <w:docPartGallery w:val="Page Numbers (Bottom of Page)"/>
        <w:docPartUnique/>
      </w:docPartObj>
    </w:sdtPr>
    <w:sdtContent>
      <w:p w:rsidR="00074BCA" w:rsidRPr="0089793A" w:rsidRDefault="00074BCA">
        <w:pPr>
          <w:pStyle w:val="Footer"/>
          <w:jc w:val="right"/>
          <w:rPr>
            <w:rFonts w:ascii="Calibri" w:hAnsi="Calibri"/>
            <w:sz w:val="22"/>
          </w:rPr>
        </w:pPr>
        <w:r w:rsidRPr="0089793A">
          <w:rPr>
            <w:rFonts w:ascii="Calibri" w:hAnsi="Calibri"/>
            <w:sz w:val="22"/>
          </w:rPr>
          <w:fldChar w:fldCharType="begin"/>
        </w:r>
        <w:r w:rsidRPr="0089793A">
          <w:rPr>
            <w:rFonts w:ascii="Calibri" w:hAnsi="Calibri"/>
            <w:sz w:val="22"/>
          </w:rPr>
          <w:instrText>PAGE   \* MERGEFORMAT</w:instrText>
        </w:r>
        <w:r w:rsidRPr="0089793A">
          <w:rPr>
            <w:rFonts w:ascii="Calibri" w:hAnsi="Calibri"/>
            <w:sz w:val="22"/>
          </w:rPr>
          <w:fldChar w:fldCharType="separate"/>
        </w:r>
        <w:r w:rsidR="00751479" w:rsidRPr="00751479">
          <w:rPr>
            <w:rFonts w:ascii="Calibri" w:hAnsi="Calibri"/>
            <w:noProof/>
            <w:sz w:val="22"/>
            <w:lang w:val="es-ES"/>
          </w:rPr>
          <w:t>7</w:t>
        </w:r>
        <w:r w:rsidRPr="0089793A">
          <w:rPr>
            <w:rFonts w:ascii="Calibri" w:hAnsi="Calibri"/>
            <w:sz w:val="22"/>
          </w:rPr>
          <w:fldChar w:fldCharType="end"/>
        </w:r>
      </w:p>
    </w:sdtContent>
  </w:sdt>
  <w:p w:rsidR="00074BCA" w:rsidRDefault="00074BCA" w:rsidP="00F310E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BCA" w:rsidRDefault="00074BCA" w:rsidP="00324C9E">
      <w:r>
        <w:separator/>
      </w:r>
    </w:p>
  </w:footnote>
  <w:footnote w:type="continuationSeparator" w:id="0">
    <w:p w:rsidR="00074BCA" w:rsidRDefault="00074BCA" w:rsidP="00324C9E">
      <w:r>
        <w:continuationSeparator/>
      </w:r>
    </w:p>
  </w:footnote>
  <w:footnote w:type="continuationNotice" w:id="1">
    <w:p w:rsidR="00074BCA" w:rsidRDefault="00074BC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BCA" w:rsidRDefault="00074BC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7D3037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431AD150"/>
    <w:lvl w:ilvl="0">
      <w:numFmt w:val="bullet"/>
      <w:lvlText w:val="*"/>
      <w:lvlJc w:val="left"/>
    </w:lvl>
  </w:abstractNum>
  <w:abstractNum w:abstractNumId="2">
    <w:nsid w:val="08A96418"/>
    <w:multiLevelType w:val="hybridMultilevel"/>
    <w:tmpl w:val="70FA8698"/>
    <w:lvl w:ilvl="0" w:tplc="2BC220F0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57929"/>
    <w:multiLevelType w:val="hybridMultilevel"/>
    <w:tmpl w:val="5BDEAB3C"/>
    <w:lvl w:ilvl="0" w:tplc="BB2ADE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201C1F"/>
    <w:multiLevelType w:val="hybridMultilevel"/>
    <w:tmpl w:val="917CB5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F6A9B"/>
    <w:multiLevelType w:val="hybridMultilevel"/>
    <w:tmpl w:val="24401182"/>
    <w:lvl w:ilvl="0" w:tplc="260640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06400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662F9B"/>
    <w:multiLevelType w:val="multilevel"/>
    <w:tmpl w:val="1DCC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8C1A8D"/>
    <w:multiLevelType w:val="hybridMultilevel"/>
    <w:tmpl w:val="A8B6FE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23AF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A4A2057"/>
    <w:multiLevelType w:val="hybridMultilevel"/>
    <w:tmpl w:val="B0D42D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A275C"/>
    <w:multiLevelType w:val="hybridMultilevel"/>
    <w:tmpl w:val="CCCE9C62"/>
    <w:lvl w:ilvl="0" w:tplc="8138E4A6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CDA4FCF"/>
    <w:multiLevelType w:val="hybridMultilevel"/>
    <w:tmpl w:val="1CC4065A"/>
    <w:lvl w:ilvl="0" w:tplc="2BC220F0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2BC220F0"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F201C8"/>
    <w:multiLevelType w:val="hybridMultilevel"/>
    <w:tmpl w:val="E6981990"/>
    <w:lvl w:ilvl="0" w:tplc="B2F6F3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E7B35"/>
    <w:multiLevelType w:val="hybridMultilevel"/>
    <w:tmpl w:val="EC4A86B4"/>
    <w:lvl w:ilvl="0" w:tplc="A18C1C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3B4631"/>
    <w:multiLevelType w:val="multilevel"/>
    <w:tmpl w:val="42AC20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814D4D"/>
    <w:multiLevelType w:val="hybridMultilevel"/>
    <w:tmpl w:val="6CC2C26E"/>
    <w:lvl w:ilvl="0" w:tplc="0C6C0C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B7BFD"/>
    <w:multiLevelType w:val="hybridMultilevel"/>
    <w:tmpl w:val="EAAEB08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E21CDE"/>
    <w:multiLevelType w:val="hybridMultilevel"/>
    <w:tmpl w:val="AC48DD2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AC70DA"/>
    <w:multiLevelType w:val="hybridMultilevel"/>
    <w:tmpl w:val="755A931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7E62DA"/>
    <w:multiLevelType w:val="hybridMultilevel"/>
    <w:tmpl w:val="8836F888"/>
    <w:lvl w:ilvl="0" w:tplc="BCFA600E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outline w:val="0"/>
        <w:shadow w:val="0"/>
        <w:vanish w:val="0"/>
      </w:rPr>
    </w:lvl>
    <w:lvl w:ilvl="2" w:tplc="0C0A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outline/>
        <w:shadow w:val="0"/>
        <w:vanish w:val="0"/>
      </w:rPr>
    </w:lvl>
    <w:lvl w:ilvl="3" w:tplc="0C0A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outline w:val="0"/>
        <w:shadow w:val="0"/>
        <w:vanish w:val="0"/>
      </w:rPr>
    </w:lvl>
    <w:lvl w:ilvl="4" w:tplc="0C0A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outline w:val="0"/>
        <w:shadow w:val="0"/>
        <w:vanish w:val="0"/>
      </w:rPr>
    </w:lvl>
    <w:lvl w:ilvl="5" w:tplc="0C0A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outline/>
        <w:shadow w:val="0"/>
        <w:vanish w:val="0"/>
      </w:rPr>
    </w:lvl>
    <w:lvl w:ilvl="6" w:tplc="0C0A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outline w:val="0"/>
        <w:shadow w:val="0"/>
        <w:vanish w:val="0"/>
      </w:rPr>
    </w:lvl>
    <w:lvl w:ilvl="7" w:tplc="0C0A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outline w:val="0"/>
        <w:shadow w:val="0"/>
        <w:vanish w:val="0"/>
      </w:rPr>
    </w:lvl>
    <w:lvl w:ilvl="8" w:tplc="0C0A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outline/>
        <w:shadow w:val="0"/>
        <w:vanish w:val="0"/>
      </w:rPr>
    </w:lvl>
  </w:abstractNum>
  <w:abstractNum w:abstractNumId="20">
    <w:nsid w:val="44B769A5"/>
    <w:multiLevelType w:val="hybridMultilevel"/>
    <w:tmpl w:val="61D472F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8C03C37"/>
    <w:multiLevelType w:val="hybridMultilevel"/>
    <w:tmpl w:val="78B2C882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E65C6"/>
    <w:multiLevelType w:val="hybridMultilevel"/>
    <w:tmpl w:val="0C0C63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DD13F7"/>
    <w:multiLevelType w:val="hybridMultilevel"/>
    <w:tmpl w:val="2DEAB670"/>
    <w:lvl w:ilvl="0" w:tplc="0C6C0C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8E1664"/>
    <w:multiLevelType w:val="hybridMultilevel"/>
    <w:tmpl w:val="4A701A26"/>
    <w:lvl w:ilvl="0" w:tplc="664CCA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82AA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262CC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76B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C2AF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6652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2E8F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E83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C6B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4F9B427D"/>
    <w:multiLevelType w:val="hybridMultilevel"/>
    <w:tmpl w:val="3C24A3E6"/>
    <w:lvl w:ilvl="0" w:tplc="62BC2A08">
      <w:start w:val="4"/>
      <w:numFmt w:val="bullet"/>
      <w:lvlText w:val="-"/>
      <w:lvlJc w:val="left"/>
      <w:pPr>
        <w:ind w:left="720" w:hanging="360"/>
      </w:pPr>
      <w:rPr>
        <w:rFonts w:ascii="Arial" w:eastAsia="MS Mincho" w:hAnsi="Aria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A70A21"/>
    <w:multiLevelType w:val="hybridMultilevel"/>
    <w:tmpl w:val="AD52C5E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5892DAE"/>
    <w:multiLevelType w:val="hybridMultilevel"/>
    <w:tmpl w:val="12021F02"/>
    <w:lvl w:ilvl="0" w:tplc="E5B01A32">
      <w:start w:val="1"/>
      <w:numFmt w:val="none"/>
      <w:lvlText w:val="5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00AAE"/>
    <w:multiLevelType w:val="hybridMultilevel"/>
    <w:tmpl w:val="CE843C7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0B1D80"/>
    <w:multiLevelType w:val="hybridMultilevel"/>
    <w:tmpl w:val="D1C898AA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DEF31DB"/>
    <w:multiLevelType w:val="hybridMultilevel"/>
    <w:tmpl w:val="95A6A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3D53FF"/>
    <w:multiLevelType w:val="hybridMultilevel"/>
    <w:tmpl w:val="44165410"/>
    <w:lvl w:ilvl="0" w:tplc="2BC220F0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A603EC"/>
    <w:multiLevelType w:val="hybridMultilevel"/>
    <w:tmpl w:val="23909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5430B2"/>
    <w:multiLevelType w:val="multilevel"/>
    <w:tmpl w:val="AFE6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3022D2"/>
    <w:multiLevelType w:val="hybridMultilevel"/>
    <w:tmpl w:val="34842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CD244B"/>
    <w:multiLevelType w:val="hybridMultilevel"/>
    <w:tmpl w:val="278A30F6"/>
    <w:lvl w:ilvl="0" w:tplc="0C6C0CB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DF03F55"/>
    <w:multiLevelType w:val="multilevel"/>
    <w:tmpl w:val="12021F02"/>
    <w:lvl w:ilvl="0">
      <w:start w:val="1"/>
      <w:numFmt w:val="none"/>
      <w:lvlText w:val="5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E8638A"/>
    <w:multiLevelType w:val="hybridMultilevel"/>
    <w:tmpl w:val="CC9AC994"/>
    <w:lvl w:ilvl="0" w:tplc="BE22AB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D00078">
      <w:start w:val="19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1AF172">
      <w:start w:val="19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4027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44F8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34ED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FC94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7A50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8AA4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3"/>
  </w:num>
  <w:num w:numId="2">
    <w:abstractNumId w:val="9"/>
  </w:num>
  <w:num w:numId="3">
    <w:abstractNumId w:val="31"/>
  </w:num>
  <w:num w:numId="4">
    <w:abstractNumId w:val="2"/>
  </w:num>
  <w:num w:numId="5">
    <w:abstractNumId w:val="11"/>
  </w:num>
  <w:num w:numId="6">
    <w:abstractNumId w:val="15"/>
  </w:num>
  <w:num w:numId="7">
    <w:abstractNumId w:val="30"/>
  </w:num>
  <w:num w:numId="8">
    <w:abstractNumId w:val="25"/>
  </w:num>
  <w:num w:numId="9">
    <w:abstractNumId w:val="4"/>
  </w:num>
  <w:num w:numId="10">
    <w:abstractNumId w:val="35"/>
  </w:num>
  <w:num w:numId="11">
    <w:abstractNumId w:val="7"/>
  </w:num>
  <w:num w:numId="12">
    <w:abstractNumId w:val="12"/>
  </w:num>
  <w:num w:numId="13">
    <w:abstractNumId w:val="28"/>
  </w:num>
  <w:num w:numId="14">
    <w:abstractNumId w:val="17"/>
  </w:num>
  <w:num w:numId="15">
    <w:abstractNumId w:val="33"/>
  </w:num>
  <w:num w:numId="16">
    <w:abstractNumId w:val="8"/>
  </w:num>
  <w:num w:numId="17">
    <w:abstractNumId w:val="5"/>
  </w:num>
  <w:num w:numId="18">
    <w:abstractNumId w:val="24"/>
  </w:num>
  <w:num w:numId="19">
    <w:abstractNumId w:val="19"/>
  </w:num>
  <w:num w:numId="20">
    <w:abstractNumId w:val="6"/>
  </w:num>
  <w:num w:numId="21">
    <w:abstractNumId w:val="13"/>
  </w:num>
  <w:num w:numId="22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3">
    <w:abstractNumId w:val="10"/>
  </w:num>
  <w:num w:numId="24">
    <w:abstractNumId w:val="37"/>
  </w:num>
  <w:num w:numId="25">
    <w:abstractNumId w:val="3"/>
  </w:num>
  <w:num w:numId="26">
    <w:abstractNumId w:val="20"/>
  </w:num>
  <w:num w:numId="27">
    <w:abstractNumId w:val="29"/>
  </w:num>
  <w:num w:numId="28">
    <w:abstractNumId w:val="22"/>
  </w:num>
  <w:num w:numId="29">
    <w:abstractNumId w:val="32"/>
  </w:num>
  <w:num w:numId="30">
    <w:abstractNumId w:val="0"/>
  </w:num>
  <w:num w:numId="31">
    <w:abstractNumId w:val="34"/>
  </w:num>
  <w:num w:numId="32">
    <w:abstractNumId w:val="26"/>
  </w:num>
  <w:num w:numId="33">
    <w:abstractNumId w:val="18"/>
  </w:num>
  <w:num w:numId="34">
    <w:abstractNumId w:val="27"/>
  </w:num>
  <w:num w:numId="35">
    <w:abstractNumId w:val="14"/>
  </w:num>
  <w:num w:numId="36">
    <w:abstractNumId w:val="36"/>
  </w:num>
  <w:num w:numId="37">
    <w:abstractNumId w:val="21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SM_Journals Cop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ppfffeemf2zekefaz7prwsxxz5ap05svxrx&quot;&gt;Agemal_madres&lt;record-ids&gt;&lt;item&gt;8&lt;/item&gt;&lt;item&gt;34&lt;/item&gt;&lt;item&gt;354&lt;/item&gt;&lt;item&gt;356&lt;/item&gt;&lt;item&gt;366&lt;/item&gt;&lt;item&gt;446&lt;/item&gt;&lt;item&gt;548&lt;/item&gt;&lt;item&gt;623&lt;/item&gt;&lt;item&gt;1668&lt;/item&gt;&lt;item&gt;1690&lt;/item&gt;&lt;item&gt;2378&lt;/item&gt;&lt;item&gt;2679&lt;/item&gt;&lt;item&gt;2752&lt;/item&gt;&lt;item&gt;2947&lt;/item&gt;&lt;item&gt;2973&lt;/item&gt;&lt;item&gt;6234&lt;/item&gt;&lt;item&gt;6236&lt;/item&gt;&lt;item&gt;6237&lt;/item&gt;&lt;item&gt;6290&lt;/item&gt;&lt;item&gt;6295&lt;/item&gt;&lt;item&gt;6296&lt;/item&gt;&lt;item&gt;6298&lt;/item&gt;&lt;item&gt;6323&lt;/item&gt;&lt;item&gt;6332&lt;/item&gt;&lt;item&gt;6335&lt;/item&gt;&lt;item&gt;6336&lt;/item&gt;&lt;item&gt;6337&lt;/item&gt;&lt;item&gt;6338&lt;/item&gt;&lt;item&gt;6340&lt;/item&gt;&lt;item&gt;6350&lt;/item&gt;&lt;item&gt;6352&lt;/item&gt;&lt;item&gt;6438&lt;/item&gt;&lt;item&gt;6440&lt;/item&gt;&lt;item&gt;6455&lt;/item&gt;&lt;item&gt;6457&lt;/item&gt;&lt;item&gt;6458&lt;/item&gt;&lt;item&gt;6461&lt;/item&gt;&lt;item&gt;6463&lt;/item&gt;&lt;item&gt;6464&lt;/item&gt;&lt;item&gt;6465&lt;/item&gt;&lt;item&gt;6466&lt;/item&gt;&lt;/record-ids&gt;&lt;/item&gt;&lt;/Libraries&gt;"/>
  </w:docVars>
  <w:rsids>
    <w:rsidRoot w:val="00741098"/>
    <w:rsid w:val="000523EE"/>
    <w:rsid w:val="0006022C"/>
    <w:rsid w:val="00074BCA"/>
    <w:rsid w:val="000944B1"/>
    <w:rsid w:val="000B4568"/>
    <w:rsid w:val="000B76FB"/>
    <w:rsid w:val="000C06CD"/>
    <w:rsid w:val="00114813"/>
    <w:rsid w:val="00121FB2"/>
    <w:rsid w:val="00156CC7"/>
    <w:rsid w:val="00170DCF"/>
    <w:rsid w:val="00181C8E"/>
    <w:rsid w:val="001C5B0F"/>
    <w:rsid w:val="001D0BF3"/>
    <w:rsid w:val="0022140E"/>
    <w:rsid w:val="00237840"/>
    <w:rsid w:val="002457BF"/>
    <w:rsid w:val="00281508"/>
    <w:rsid w:val="0029293E"/>
    <w:rsid w:val="002A3D3C"/>
    <w:rsid w:val="002B61E8"/>
    <w:rsid w:val="002C79CC"/>
    <w:rsid w:val="002E04C9"/>
    <w:rsid w:val="00313926"/>
    <w:rsid w:val="00322371"/>
    <w:rsid w:val="00324C9E"/>
    <w:rsid w:val="00341E7C"/>
    <w:rsid w:val="003764DE"/>
    <w:rsid w:val="00397D69"/>
    <w:rsid w:val="003A7480"/>
    <w:rsid w:val="003B3B1B"/>
    <w:rsid w:val="003E5264"/>
    <w:rsid w:val="003E6DAD"/>
    <w:rsid w:val="00425FF1"/>
    <w:rsid w:val="00454BD1"/>
    <w:rsid w:val="00485D45"/>
    <w:rsid w:val="004879BE"/>
    <w:rsid w:val="004950C7"/>
    <w:rsid w:val="004B1DAB"/>
    <w:rsid w:val="004E187D"/>
    <w:rsid w:val="004F1A28"/>
    <w:rsid w:val="004F45D3"/>
    <w:rsid w:val="00527823"/>
    <w:rsid w:val="00531590"/>
    <w:rsid w:val="0057039E"/>
    <w:rsid w:val="005B713A"/>
    <w:rsid w:val="005C39B1"/>
    <w:rsid w:val="0060001A"/>
    <w:rsid w:val="006077BE"/>
    <w:rsid w:val="00642F2D"/>
    <w:rsid w:val="00682474"/>
    <w:rsid w:val="006946CD"/>
    <w:rsid w:val="006A3A03"/>
    <w:rsid w:val="006C3F72"/>
    <w:rsid w:val="006F36ED"/>
    <w:rsid w:val="007271A7"/>
    <w:rsid w:val="007404B2"/>
    <w:rsid w:val="00741098"/>
    <w:rsid w:val="00751479"/>
    <w:rsid w:val="00782B5F"/>
    <w:rsid w:val="007A4109"/>
    <w:rsid w:val="007A6E87"/>
    <w:rsid w:val="007B798B"/>
    <w:rsid w:val="007D356F"/>
    <w:rsid w:val="007D60AC"/>
    <w:rsid w:val="00822B87"/>
    <w:rsid w:val="00837C38"/>
    <w:rsid w:val="0089793A"/>
    <w:rsid w:val="008B58A4"/>
    <w:rsid w:val="008E34A9"/>
    <w:rsid w:val="008F3B48"/>
    <w:rsid w:val="00917B22"/>
    <w:rsid w:val="009209E6"/>
    <w:rsid w:val="00921A0D"/>
    <w:rsid w:val="00925779"/>
    <w:rsid w:val="009401A5"/>
    <w:rsid w:val="00997BE0"/>
    <w:rsid w:val="009B6E28"/>
    <w:rsid w:val="00A04AA3"/>
    <w:rsid w:val="00A065C4"/>
    <w:rsid w:val="00A353C9"/>
    <w:rsid w:val="00A763B7"/>
    <w:rsid w:val="00AB3CB0"/>
    <w:rsid w:val="00AE239D"/>
    <w:rsid w:val="00AE54C2"/>
    <w:rsid w:val="00B15334"/>
    <w:rsid w:val="00B15AA9"/>
    <w:rsid w:val="00B2149D"/>
    <w:rsid w:val="00B36A5E"/>
    <w:rsid w:val="00C258C6"/>
    <w:rsid w:val="00C41B9C"/>
    <w:rsid w:val="00C70659"/>
    <w:rsid w:val="00C7372D"/>
    <w:rsid w:val="00C96B8D"/>
    <w:rsid w:val="00CA2022"/>
    <w:rsid w:val="00CF3C8C"/>
    <w:rsid w:val="00D769D3"/>
    <w:rsid w:val="00D8137E"/>
    <w:rsid w:val="00D82D9E"/>
    <w:rsid w:val="00DB638C"/>
    <w:rsid w:val="00DD1CDD"/>
    <w:rsid w:val="00DF7DED"/>
    <w:rsid w:val="00DF7FD7"/>
    <w:rsid w:val="00E35E13"/>
    <w:rsid w:val="00EA7E04"/>
    <w:rsid w:val="00EB5A69"/>
    <w:rsid w:val="00EE383D"/>
    <w:rsid w:val="00F310E7"/>
    <w:rsid w:val="00F46F63"/>
    <w:rsid w:val="00F84471"/>
    <w:rsid w:val="00F96DD3"/>
    <w:rsid w:val="00FC5A96"/>
    <w:rsid w:val="00FF1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Cod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098"/>
    <w:rPr>
      <w:rFonts w:ascii="Cambria" w:eastAsia="MS Mincho" w:hAnsi="Cambria" w:cs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1098"/>
    <w:pPr>
      <w:keepNext/>
      <w:spacing w:before="240" w:after="60"/>
      <w:jc w:val="center"/>
      <w:outlineLvl w:val="0"/>
    </w:pPr>
    <w:rPr>
      <w:rFonts w:ascii="Arial" w:eastAsia="MS Gothic" w:hAnsi="Arial"/>
      <w:b/>
      <w:bCs/>
      <w:kern w:val="32"/>
      <w:sz w:val="32"/>
      <w:szCs w:val="32"/>
      <w:lang/>
    </w:rPr>
  </w:style>
  <w:style w:type="paragraph" w:styleId="Heading2">
    <w:name w:val="heading 2"/>
    <w:basedOn w:val="Normal"/>
    <w:link w:val="Heading2Char"/>
    <w:uiPriority w:val="9"/>
    <w:qFormat/>
    <w:rsid w:val="00741098"/>
    <w:pPr>
      <w:spacing w:before="100" w:beforeAutospacing="1" w:after="100" w:afterAutospacing="1"/>
      <w:jc w:val="both"/>
      <w:outlineLvl w:val="1"/>
    </w:pPr>
    <w:rPr>
      <w:rFonts w:ascii="Arial" w:hAnsi="Arial"/>
      <w:b/>
      <w:bCs/>
      <w:i/>
      <w:sz w:val="28"/>
      <w:szCs w:val="36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098"/>
    <w:rPr>
      <w:rFonts w:ascii="Arial" w:eastAsia="MS Gothic" w:hAnsi="Arial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41098"/>
    <w:rPr>
      <w:rFonts w:ascii="Arial" w:eastAsia="MS Mincho" w:hAnsi="Arial" w:cs="Times New Roman"/>
      <w:b/>
      <w:bCs/>
      <w:i/>
      <w:sz w:val="28"/>
      <w:szCs w:val="3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4109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098"/>
    <w:rPr>
      <w:rFonts w:ascii="Cambria" w:eastAsia="MS Mincho" w:hAnsi="Cambria" w:cs="Times New Roman"/>
      <w:lang w:val="en-US" w:eastAsia="en-US"/>
    </w:rPr>
  </w:style>
  <w:style w:type="character" w:styleId="PageNumber">
    <w:name w:val="page number"/>
    <w:basedOn w:val="DefaultParagraphFont"/>
    <w:unhideWhenUsed/>
    <w:rsid w:val="00741098"/>
  </w:style>
  <w:style w:type="paragraph" w:styleId="NormalWeb">
    <w:name w:val="Normal (Web)"/>
    <w:basedOn w:val="Normal"/>
    <w:uiPriority w:val="99"/>
    <w:unhideWhenUsed/>
    <w:rsid w:val="0074109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st">
    <w:name w:val="st"/>
    <w:basedOn w:val="DefaultParagraphFont"/>
    <w:rsid w:val="00741098"/>
  </w:style>
  <w:style w:type="character" w:styleId="Emphasis">
    <w:name w:val="Emphasis"/>
    <w:uiPriority w:val="20"/>
    <w:qFormat/>
    <w:rsid w:val="00741098"/>
    <w:rPr>
      <w:i/>
      <w:iCs/>
    </w:rPr>
  </w:style>
  <w:style w:type="paragraph" w:styleId="BodyText2">
    <w:name w:val="Body Text 2"/>
    <w:basedOn w:val="Normal"/>
    <w:link w:val="BodyText2Char"/>
    <w:rsid w:val="00741098"/>
    <w:rPr>
      <w:rFonts w:ascii="Arial" w:eastAsia="Times New Roman" w:hAnsi="Arial"/>
      <w:sz w:val="22"/>
      <w:szCs w:val="22"/>
      <w:lang w:eastAsia="es-ES"/>
    </w:rPr>
  </w:style>
  <w:style w:type="character" w:customStyle="1" w:styleId="BodyText2Char">
    <w:name w:val="Body Text 2 Char"/>
    <w:basedOn w:val="DefaultParagraphFont"/>
    <w:link w:val="BodyText2"/>
    <w:rsid w:val="00741098"/>
    <w:rPr>
      <w:rFonts w:ascii="Arial" w:eastAsia="Times New Roman" w:hAnsi="Arial" w:cs="Times New Roman"/>
      <w:sz w:val="22"/>
      <w:szCs w:val="22"/>
      <w:lang/>
    </w:rPr>
  </w:style>
  <w:style w:type="paragraph" w:styleId="BalloonText">
    <w:name w:val="Balloon Text"/>
    <w:basedOn w:val="Normal"/>
    <w:link w:val="BalloonTextChar"/>
    <w:unhideWhenUsed/>
    <w:rsid w:val="00741098"/>
    <w:rPr>
      <w:rFonts w:ascii="Lucida Grande" w:hAnsi="Lucida Grande"/>
      <w:sz w:val="18"/>
      <w:szCs w:val="18"/>
      <w:lang/>
    </w:rPr>
  </w:style>
  <w:style w:type="character" w:customStyle="1" w:styleId="BalloonTextChar">
    <w:name w:val="Balloon Text Char"/>
    <w:basedOn w:val="DefaultParagraphFont"/>
    <w:link w:val="BalloonText"/>
    <w:rsid w:val="00741098"/>
    <w:rPr>
      <w:rFonts w:ascii="Lucida Grande" w:eastAsia="MS Mincho" w:hAnsi="Lucida Grande" w:cs="Times New Roman"/>
      <w:sz w:val="18"/>
      <w:szCs w:val="18"/>
      <w:lang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41098"/>
    <w:rPr>
      <w:rFonts w:ascii="Lucida Grande" w:hAnsi="Lucida Grande"/>
      <w:sz w:val="20"/>
      <w:szCs w:val="20"/>
      <w:lang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41098"/>
    <w:rPr>
      <w:rFonts w:ascii="Lucida Grande" w:eastAsia="MS Mincho" w:hAnsi="Lucida Grande" w:cs="Times New Roman"/>
      <w:sz w:val="20"/>
      <w:szCs w:val="20"/>
      <w:lang/>
    </w:rPr>
  </w:style>
  <w:style w:type="paragraph" w:styleId="BodyTextIndent3">
    <w:name w:val="Body Text Indent 3"/>
    <w:basedOn w:val="Normal"/>
    <w:link w:val="BodyTextIndent3Char"/>
    <w:unhideWhenUsed/>
    <w:rsid w:val="00741098"/>
    <w:pPr>
      <w:spacing w:after="120"/>
      <w:ind w:left="283"/>
    </w:pPr>
    <w:rPr>
      <w:sz w:val="16"/>
      <w:szCs w:val="16"/>
      <w:lang/>
    </w:rPr>
  </w:style>
  <w:style w:type="character" w:customStyle="1" w:styleId="BodyTextIndent3Char">
    <w:name w:val="Body Text Indent 3 Char"/>
    <w:basedOn w:val="DefaultParagraphFont"/>
    <w:link w:val="BodyTextIndent3"/>
    <w:rsid w:val="00741098"/>
    <w:rPr>
      <w:rFonts w:ascii="Cambria" w:eastAsia="MS Mincho" w:hAnsi="Cambria" w:cs="Times New Roman"/>
      <w:sz w:val="16"/>
      <w:szCs w:val="16"/>
      <w:lang/>
    </w:rPr>
  </w:style>
  <w:style w:type="character" w:styleId="Hyperlink">
    <w:name w:val="Hyperlink"/>
    <w:uiPriority w:val="99"/>
    <w:unhideWhenUsed/>
    <w:rsid w:val="00741098"/>
    <w:rPr>
      <w:color w:val="0000FF"/>
      <w:u w:val="single"/>
    </w:rPr>
  </w:style>
  <w:style w:type="character" w:customStyle="1" w:styleId="fn">
    <w:name w:val="fn"/>
    <w:basedOn w:val="DefaultParagraphFont"/>
    <w:rsid w:val="00741098"/>
  </w:style>
  <w:style w:type="paragraph" w:styleId="Header">
    <w:name w:val="header"/>
    <w:basedOn w:val="Normal"/>
    <w:link w:val="HeaderChar"/>
    <w:unhideWhenUsed/>
    <w:rsid w:val="00741098"/>
    <w:pPr>
      <w:tabs>
        <w:tab w:val="center" w:pos="4320"/>
        <w:tab w:val="right" w:pos="8640"/>
      </w:tabs>
    </w:pPr>
    <w:rPr>
      <w:lang/>
    </w:rPr>
  </w:style>
  <w:style w:type="character" w:customStyle="1" w:styleId="HeaderChar">
    <w:name w:val="Header Char"/>
    <w:basedOn w:val="DefaultParagraphFont"/>
    <w:link w:val="Header"/>
    <w:rsid w:val="00741098"/>
    <w:rPr>
      <w:rFonts w:ascii="Cambria" w:eastAsia="MS Mincho" w:hAnsi="Cambria" w:cs="Times New Roman"/>
      <w:lang/>
    </w:rPr>
  </w:style>
  <w:style w:type="character" w:styleId="CommentReference">
    <w:name w:val="annotation reference"/>
    <w:unhideWhenUsed/>
    <w:rsid w:val="00741098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741098"/>
    <w:rPr>
      <w:lang/>
    </w:rPr>
  </w:style>
  <w:style w:type="character" w:customStyle="1" w:styleId="CommentTextChar">
    <w:name w:val="Comment Text Char"/>
    <w:basedOn w:val="DefaultParagraphFont"/>
    <w:link w:val="CommentText"/>
    <w:rsid w:val="00741098"/>
    <w:rPr>
      <w:rFonts w:ascii="Cambria" w:eastAsia="MS Mincho" w:hAnsi="Cambria" w:cs="Times New Roman"/>
      <w:lang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410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41098"/>
    <w:rPr>
      <w:rFonts w:ascii="Cambria" w:eastAsia="MS Mincho" w:hAnsi="Cambria" w:cs="Times New Roman"/>
      <w:b/>
      <w:bCs/>
      <w:lang/>
    </w:rPr>
  </w:style>
  <w:style w:type="paragraph" w:customStyle="1" w:styleId="footerNIHContPg">
    <w:name w:val="footer NIH Cont Pg"/>
    <w:basedOn w:val="Footer"/>
    <w:rsid w:val="00741098"/>
    <w:pPr>
      <w:pBdr>
        <w:top w:val="single" w:sz="6" w:space="0" w:color="auto"/>
      </w:pBdr>
      <w:tabs>
        <w:tab w:val="clear" w:pos="4320"/>
        <w:tab w:val="clear" w:pos="8640"/>
        <w:tab w:val="center" w:pos="5220"/>
      </w:tabs>
    </w:pPr>
    <w:rPr>
      <w:rFonts w:ascii="Helvetica" w:eastAsia="Times New Roman" w:hAnsi="Helvetica"/>
      <w:sz w:val="18"/>
      <w:szCs w:val="18"/>
      <w:lang w:eastAsia="es-ES"/>
    </w:rPr>
  </w:style>
  <w:style w:type="paragraph" w:customStyle="1" w:styleId="articledetails">
    <w:name w:val="articledetails"/>
    <w:basedOn w:val="Normal"/>
    <w:rsid w:val="0074109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rsid w:val="00741098"/>
  </w:style>
  <w:style w:type="character" w:styleId="FollowedHyperlink">
    <w:name w:val="FollowedHyperlink"/>
    <w:uiPriority w:val="99"/>
    <w:unhideWhenUsed/>
    <w:rsid w:val="00741098"/>
    <w:rPr>
      <w:color w:val="800080"/>
      <w:u w:val="single"/>
    </w:rPr>
  </w:style>
  <w:style w:type="character" w:styleId="Strong">
    <w:name w:val="Strong"/>
    <w:uiPriority w:val="22"/>
    <w:qFormat/>
    <w:rsid w:val="00741098"/>
    <w:rPr>
      <w:b/>
      <w:bCs/>
    </w:rPr>
  </w:style>
  <w:style w:type="character" w:customStyle="1" w:styleId="hps">
    <w:name w:val="hps"/>
    <w:rsid w:val="00741098"/>
  </w:style>
  <w:style w:type="paragraph" w:customStyle="1" w:styleId="TtulodeTDC1">
    <w:name w:val="Título de TDC1"/>
    <w:basedOn w:val="Heading1"/>
    <w:next w:val="Normal"/>
    <w:uiPriority w:val="39"/>
    <w:unhideWhenUsed/>
    <w:qFormat/>
    <w:rsid w:val="00741098"/>
    <w:pPr>
      <w:keepLines/>
      <w:spacing w:before="480" w:after="0" w:line="276" w:lineRule="auto"/>
      <w:outlineLvl w:val="9"/>
    </w:pPr>
    <w:rPr>
      <w:rFonts w:ascii="Calibri" w:hAnsi="Calibri"/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741098"/>
    <w:pPr>
      <w:spacing w:before="240" w:after="120"/>
    </w:pPr>
    <w:rPr>
      <w:b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741098"/>
    <w:pPr>
      <w:tabs>
        <w:tab w:val="right" w:leader="dot" w:pos="9060"/>
      </w:tabs>
    </w:pPr>
    <w:rPr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41098"/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41098"/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41098"/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41098"/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41098"/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41098"/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41098"/>
    <w:rPr>
      <w:sz w:val="22"/>
      <w:szCs w:val="22"/>
    </w:rPr>
  </w:style>
  <w:style w:type="paragraph" w:styleId="Caption">
    <w:name w:val="caption"/>
    <w:basedOn w:val="Normal"/>
    <w:next w:val="Normal"/>
    <w:uiPriority w:val="35"/>
    <w:qFormat/>
    <w:rsid w:val="00741098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741098"/>
    <w:pPr>
      <w:ind w:left="480" w:hanging="480"/>
    </w:pPr>
  </w:style>
  <w:style w:type="character" w:styleId="HTMLCode">
    <w:name w:val="HTML Code"/>
    <w:rsid w:val="00741098"/>
    <w:rPr>
      <w:rFonts w:ascii="Courier New" w:eastAsia="Times New Roman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rsid w:val="00741098"/>
    <w:pPr>
      <w:spacing w:after="120"/>
      <w:ind w:left="283"/>
    </w:pPr>
    <w:rPr>
      <w:rFonts w:ascii="Times New Roman" w:eastAsia="Times New Roman" w:hAnsi="Times New Roman"/>
      <w:lang w:val="ca-ES" w:eastAsia="es-ES"/>
    </w:rPr>
  </w:style>
  <w:style w:type="character" w:customStyle="1" w:styleId="BodyTextIndentChar">
    <w:name w:val="Body Text Indent Char"/>
    <w:basedOn w:val="DefaultParagraphFont"/>
    <w:link w:val="BodyTextIndent"/>
    <w:rsid w:val="00741098"/>
    <w:rPr>
      <w:rFonts w:ascii="Times New Roman" w:eastAsia="Times New Roman" w:hAnsi="Times New Roman" w:cs="Times New Roman"/>
      <w:lang w:val="ca-ES"/>
    </w:rPr>
  </w:style>
  <w:style w:type="character" w:customStyle="1" w:styleId="CommentTextChar1">
    <w:name w:val="Comment Text Char1"/>
    <w:rsid w:val="00741098"/>
    <w:rPr>
      <w:rFonts w:ascii="Times New Roman" w:eastAsia="Times New Roman" w:hAnsi="Times New Roman" w:cs="Times New Roman"/>
      <w:sz w:val="20"/>
      <w:szCs w:val="20"/>
      <w:lang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410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41098"/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smallpara">
    <w:name w:val="smallpara"/>
    <w:rsid w:val="00741098"/>
  </w:style>
  <w:style w:type="character" w:customStyle="1" w:styleId="Normal2">
    <w:name w:val="Normal 2"/>
    <w:rsid w:val="00741098"/>
    <w:rPr>
      <w:rFonts w:ascii="Arial" w:hAnsi="Arial"/>
    </w:rPr>
  </w:style>
  <w:style w:type="paragraph" w:styleId="BodyText">
    <w:name w:val="Body Text"/>
    <w:basedOn w:val="Normal"/>
    <w:link w:val="BodyTextChar"/>
    <w:rsid w:val="00741098"/>
    <w:pPr>
      <w:spacing w:after="120"/>
    </w:pPr>
    <w:rPr>
      <w:rFonts w:ascii="Times New Roman" w:eastAsia="Times New Roman" w:hAnsi="Times New Roman"/>
      <w:lang w:val="ca-ES" w:eastAsia="es-ES"/>
    </w:rPr>
  </w:style>
  <w:style w:type="character" w:customStyle="1" w:styleId="BodyTextChar">
    <w:name w:val="Body Text Char"/>
    <w:basedOn w:val="DefaultParagraphFont"/>
    <w:link w:val="BodyText"/>
    <w:rsid w:val="00741098"/>
    <w:rPr>
      <w:rFonts w:ascii="Times New Roman" w:eastAsia="Times New Roman" w:hAnsi="Times New Roman" w:cs="Times New Roman"/>
      <w:lang w:val="ca-ES"/>
    </w:rPr>
  </w:style>
  <w:style w:type="paragraph" w:customStyle="1" w:styleId="Listavistosa-nfasis11">
    <w:name w:val="Lista vistosa - Énfasis 11"/>
    <w:basedOn w:val="Normal"/>
    <w:qFormat/>
    <w:rsid w:val="007410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inespaciado1">
    <w:name w:val="Sin espaciado1"/>
    <w:uiPriority w:val="1"/>
    <w:qFormat/>
    <w:rsid w:val="00741098"/>
    <w:rPr>
      <w:rFonts w:ascii="Calibri" w:eastAsia="Calibri" w:hAnsi="Calibri" w:cs="Times New Roman"/>
      <w:sz w:val="22"/>
      <w:szCs w:val="22"/>
      <w:lang w:val="en-AU" w:eastAsia="en-US"/>
    </w:rPr>
  </w:style>
  <w:style w:type="character" w:customStyle="1" w:styleId="ft">
    <w:name w:val="ft"/>
    <w:rsid w:val="00741098"/>
  </w:style>
  <w:style w:type="paragraph" w:customStyle="1" w:styleId="xl65">
    <w:name w:val="xl65"/>
    <w:basedOn w:val="Normal"/>
    <w:rsid w:val="00741098"/>
    <w:pPr>
      <w:spacing w:before="100" w:beforeAutospacing="1" w:after="100" w:afterAutospacing="1"/>
    </w:pPr>
    <w:rPr>
      <w:rFonts w:ascii="Arial" w:eastAsia="Times New Roman" w:hAnsi="Arial" w:cs="Arial"/>
      <w:b/>
      <w:bCs/>
      <w:sz w:val="16"/>
      <w:szCs w:val="16"/>
      <w:lang w:val="es-ES_tradnl" w:eastAsia="es-ES_tradnl"/>
    </w:rPr>
  </w:style>
  <w:style w:type="paragraph" w:customStyle="1" w:styleId="xl66">
    <w:name w:val="xl66"/>
    <w:basedOn w:val="Normal"/>
    <w:rsid w:val="00741098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es-ES_tradnl" w:eastAsia="es-ES_tradnl"/>
    </w:rPr>
  </w:style>
  <w:style w:type="paragraph" w:customStyle="1" w:styleId="xl67">
    <w:name w:val="xl67"/>
    <w:basedOn w:val="Normal"/>
    <w:rsid w:val="00741098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es-ES_tradnl" w:eastAsia="es-ES_tradnl"/>
    </w:rPr>
  </w:style>
  <w:style w:type="paragraph" w:customStyle="1" w:styleId="xl68">
    <w:name w:val="xl68"/>
    <w:basedOn w:val="Normal"/>
    <w:rsid w:val="00741098"/>
    <w:pPr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  <w:lang w:val="es-ES_tradnl" w:eastAsia="es-ES_tradnl"/>
    </w:rPr>
  </w:style>
  <w:style w:type="paragraph" w:customStyle="1" w:styleId="xl69">
    <w:name w:val="xl69"/>
    <w:basedOn w:val="Normal"/>
    <w:rsid w:val="00741098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val="es-ES_tradnl" w:eastAsia="es-ES_tradnl"/>
    </w:rPr>
  </w:style>
  <w:style w:type="paragraph" w:customStyle="1" w:styleId="xl70">
    <w:name w:val="xl70"/>
    <w:basedOn w:val="Normal"/>
    <w:rsid w:val="00741098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_tradnl" w:eastAsia="es-ES_tradnl"/>
    </w:rPr>
  </w:style>
  <w:style w:type="paragraph" w:customStyle="1" w:styleId="xl71">
    <w:name w:val="xl71"/>
    <w:basedOn w:val="Normal"/>
    <w:rsid w:val="00741098"/>
    <w:pPr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  <w:lang w:val="es-ES_tradnl" w:eastAsia="es-ES_tradnl"/>
    </w:rPr>
  </w:style>
  <w:style w:type="paragraph" w:customStyle="1" w:styleId="xl72">
    <w:name w:val="xl72"/>
    <w:basedOn w:val="Normal"/>
    <w:rsid w:val="00741098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6"/>
      <w:szCs w:val="16"/>
      <w:lang w:val="es-ES_tradnl" w:eastAsia="es-ES_tradnl"/>
    </w:rPr>
  </w:style>
  <w:style w:type="paragraph" w:customStyle="1" w:styleId="xl73">
    <w:name w:val="xl73"/>
    <w:basedOn w:val="Normal"/>
    <w:rsid w:val="00741098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es-ES_tradnl" w:eastAsia="es-ES_tradnl"/>
    </w:rPr>
  </w:style>
  <w:style w:type="paragraph" w:customStyle="1" w:styleId="xl74">
    <w:name w:val="xl74"/>
    <w:basedOn w:val="Normal"/>
    <w:rsid w:val="0074109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es-ES_tradnl" w:eastAsia="es-ES_tradnl"/>
    </w:rPr>
  </w:style>
  <w:style w:type="paragraph" w:customStyle="1" w:styleId="xl75">
    <w:name w:val="xl75"/>
    <w:basedOn w:val="Normal"/>
    <w:rsid w:val="0074109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  <w:lang w:val="es-ES_tradnl" w:eastAsia="es-ES_tradnl"/>
    </w:rPr>
  </w:style>
  <w:style w:type="paragraph" w:customStyle="1" w:styleId="xl76">
    <w:name w:val="xl76"/>
    <w:basedOn w:val="Normal"/>
    <w:rsid w:val="0074109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_tradnl" w:eastAsia="es-ES_tradnl"/>
    </w:rPr>
  </w:style>
  <w:style w:type="paragraph" w:customStyle="1" w:styleId="xl77">
    <w:name w:val="xl77"/>
    <w:basedOn w:val="Normal"/>
    <w:rsid w:val="0074109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  <w:lang w:val="es-ES_tradnl" w:eastAsia="es-ES_tradnl"/>
    </w:rPr>
  </w:style>
  <w:style w:type="paragraph" w:customStyle="1" w:styleId="xl78">
    <w:name w:val="xl78"/>
    <w:basedOn w:val="Normal"/>
    <w:rsid w:val="00741098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_tradnl" w:eastAsia="es-ES_tradnl"/>
    </w:rPr>
  </w:style>
  <w:style w:type="paragraph" w:customStyle="1" w:styleId="xl79">
    <w:name w:val="xl79"/>
    <w:basedOn w:val="Normal"/>
    <w:rsid w:val="0074109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_tradnl" w:eastAsia="es-ES_tradnl"/>
    </w:rPr>
  </w:style>
  <w:style w:type="paragraph" w:customStyle="1" w:styleId="xl80">
    <w:name w:val="xl80"/>
    <w:basedOn w:val="Normal"/>
    <w:rsid w:val="00741098"/>
    <w:pPr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  <w:lang w:val="es-ES_tradnl" w:eastAsia="es-ES_tradnl"/>
    </w:rPr>
  </w:style>
  <w:style w:type="paragraph" w:customStyle="1" w:styleId="xl81">
    <w:name w:val="xl81"/>
    <w:basedOn w:val="Normal"/>
    <w:rsid w:val="00741098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es-ES_tradnl" w:eastAsia="es-ES_tradnl"/>
    </w:rPr>
  </w:style>
  <w:style w:type="paragraph" w:customStyle="1" w:styleId="ListParagraph1">
    <w:name w:val="List Paragraph1"/>
    <w:basedOn w:val="Normal"/>
    <w:qFormat/>
    <w:rsid w:val="00741098"/>
    <w:pPr>
      <w:ind w:left="720"/>
      <w:contextualSpacing/>
    </w:pPr>
    <w:rPr>
      <w:rFonts w:ascii="Times New Roman" w:eastAsia="Times New Roman" w:hAnsi="Times New Roman"/>
    </w:rPr>
  </w:style>
  <w:style w:type="table" w:styleId="TableGrid">
    <w:name w:val="Table Grid"/>
    <w:basedOn w:val="TableNormal"/>
    <w:rsid w:val="00741098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text">
    <w:name w:val="long_text"/>
    <w:rsid w:val="00741098"/>
  </w:style>
  <w:style w:type="paragraph" w:styleId="ListParagraph">
    <w:name w:val="List Paragraph"/>
    <w:basedOn w:val="Normal"/>
    <w:uiPriority w:val="34"/>
    <w:qFormat/>
    <w:rsid w:val="008F3B48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ar"/>
    <w:rsid w:val="00DD1CDD"/>
    <w:pPr>
      <w:jc w:val="center"/>
    </w:pPr>
    <w:rPr>
      <w:noProof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DD1CDD"/>
    <w:rPr>
      <w:rFonts w:ascii="Cambria" w:eastAsia="MS Mincho" w:hAnsi="Cambria" w:cs="Times New Roman"/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Car"/>
    <w:rsid w:val="00DD1CDD"/>
    <w:pPr>
      <w:jc w:val="both"/>
    </w:pPr>
    <w:rPr>
      <w:noProof/>
    </w:rPr>
  </w:style>
  <w:style w:type="character" w:customStyle="1" w:styleId="EndNoteBibliographyCar">
    <w:name w:val="EndNote Bibliography Car"/>
    <w:basedOn w:val="DefaultParagraphFont"/>
    <w:link w:val="EndNoteBibliography"/>
    <w:rsid w:val="00DD1CDD"/>
    <w:rPr>
      <w:rFonts w:ascii="Cambria" w:eastAsia="MS Mincho" w:hAnsi="Cambria" w:cs="Times New Roman"/>
      <w:noProof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B36A5E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89793A"/>
  </w:style>
  <w:style w:type="paragraph" w:customStyle="1" w:styleId="font1">
    <w:name w:val="font1"/>
    <w:basedOn w:val="Normal"/>
    <w:rsid w:val="007404B2"/>
    <w:pPr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val="es-ES" w:eastAsia="es-ES"/>
    </w:rPr>
  </w:style>
  <w:style w:type="paragraph" w:customStyle="1" w:styleId="font5">
    <w:name w:val="font5"/>
    <w:basedOn w:val="Normal"/>
    <w:rsid w:val="007404B2"/>
    <w:pP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  <w:lang w:val="es-ES" w:eastAsia="es-ES"/>
    </w:rPr>
  </w:style>
  <w:style w:type="paragraph" w:customStyle="1" w:styleId="font6">
    <w:name w:val="font6"/>
    <w:basedOn w:val="Normal"/>
    <w:rsid w:val="007404B2"/>
    <w:pPr>
      <w:spacing w:before="100" w:beforeAutospacing="1" w:after="100" w:afterAutospacing="1"/>
    </w:pPr>
    <w:rPr>
      <w:rFonts w:ascii="Calibri" w:eastAsia="Times New Roman" w:hAnsi="Calibri"/>
      <w:b/>
      <w:bCs/>
      <w:sz w:val="16"/>
      <w:szCs w:val="16"/>
      <w:lang w:val="es-ES" w:eastAsia="es-ES"/>
    </w:rPr>
  </w:style>
  <w:style w:type="paragraph" w:customStyle="1" w:styleId="xl82">
    <w:name w:val="xl82"/>
    <w:basedOn w:val="Normal"/>
    <w:rsid w:val="007404B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83">
    <w:name w:val="xl83"/>
    <w:basedOn w:val="Normal"/>
    <w:rsid w:val="007404B2"/>
    <w:pP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1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B063C-9AD0-44D6-8D59-A6BE6FFEE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1833</Words>
  <Characters>10451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Carlota</dc:creator>
  <cp:lastModifiedBy>0013359</cp:lastModifiedBy>
  <cp:revision>4</cp:revision>
  <cp:lastPrinted>2014-12-18T16:43:00Z</cp:lastPrinted>
  <dcterms:created xsi:type="dcterms:W3CDTF">2018-01-18T18:27:00Z</dcterms:created>
  <dcterms:modified xsi:type="dcterms:W3CDTF">2018-04-25T07:35:00Z</dcterms:modified>
</cp:coreProperties>
</file>