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2011"/>
        <w:tblOverlap w:val="never"/>
        <w:tblW w:w="46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8"/>
        <w:gridCol w:w="2817"/>
        <w:gridCol w:w="516"/>
        <w:gridCol w:w="1927"/>
        <w:gridCol w:w="1994"/>
        <w:gridCol w:w="1105"/>
      </w:tblGrid>
      <w:tr w:rsidR="00131378" w:rsidRPr="00E2746B" w:rsidTr="00131378">
        <w:trPr>
          <w:trHeight w:val="315"/>
        </w:trPr>
        <w:tc>
          <w:tcPr>
            <w:tcW w:w="308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131378" w:rsidRPr="00E2746B" w:rsidRDefault="00131378" w:rsidP="00131378">
            <w:pPr>
              <w:rPr>
                <w:rFonts w:ascii="Times New Roman" w:hAnsi="Times New Roman" w:cs="Times New Roman"/>
                <w:b/>
              </w:rPr>
            </w:pPr>
            <w:r w:rsidRPr="00E2746B">
              <w:rPr>
                <w:rFonts w:ascii="Times New Roman" w:hAnsi="Times New Roman" w:cs="Times New Roman"/>
                <w:b/>
              </w:rPr>
              <w:t>S/N</w:t>
            </w:r>
          </w:p>
        </w:tc>
        <w:tc>
          <w:tcPr>
            <w:tcW w:w="1452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131378" w:rsidRPr="00E2746B" w:rsidRDefault="003A1B74" w:rsidP="001313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CODE FOR </w:t>
            </w:r>
            <w:r w:rsidR="00D413D0">
              <w:rPr>
                <w:rFonts w:ascii="Times New Roman" w:hAnsi="Times New Roman" w:cs="Times New Roman"/>
                <w:b/>
              </w:rPr>
              <w:t>PARTICIPANTS</w:t>
            </w:r>
          </w:p>
        </w:tc>
        <w:tc>
          <w:tcPr>
            <w:tcW w:w="302" w:type="pct"/>
            <w:tcBorders>
              <w:top w:val="single" w:sz="4" w:space="0" w:color="auto"/>
            </w:tcBorders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2746B">
              <w:rPr>
                <w:rFonts w:ascii="Times New Roman" w:hAnsi="Times New Roman" w:cs="Times New Roman"/>
                <w:b/>
              </w:rPr>
              <w:t>Sex</w:t>
            </w:r>
          </w:p>
        </w:tc>
        <w:tc>
          <w:tcPr>
            <w:tcW w:w="1127" w:type="pct"/>
            <w:tcBorders>
              <w:top w:val="single" w:sz="4" w:space="0" w:color="auto"/>
            </w:tcBorders>
            <w:shd w:val="clear" w:color="auto" w:fill="auto"/>
            <w:noWrap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2746B">
              <w:rPr>
                <w:rFonts w:ascii="Times New Roman" w:hAnsi="Times New Roman" w:cs="Times New Roman"/>
                <w:b/>
              </w:rPr>
              <w:t>Pre Test Percentage</w:t>
            </w:r>
          </w:p>
        </w:tc>
        <w:tc>
          <w:tcPr>
            <w:tcW w:w="1166" w:type="pct"/>
            <w:tcBorders>
              <w:top w:val="single" w:sz="4" w:space="0" w:color="auto"/>
            </w:tcBorders>
            <w:shd w:val="clear" w:color="auto" w:fill="auto"/>
            <w:noWrap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2746B">
              <w:rPr>
                <w:rFonts w:ascii="Times New Roman" w:hAnsi="Times New Roman" w:cs="Times New Roman"/>
                <w:b/>
              </w:rPr>
              <w:t>Post Test Percentage</w:t>
            </w:r>
          </w:p>
        </w:tc>
        <w:tc>
          <w:tcPr>
            <w:tcW w:w="644" w:type="pct"/>
            <w:tcBorders>
              <w:top w:val="single" w:sz="4" w:space="0" w:color="auto"/>
            </w:tcBorders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2746B">
              <w:rPr>
                <w:rFonts w:ascii="Times New Roman" w:hAnsi="Times New Roman" w:cs="Times New Roman"/>
                <w:b/>
              </w:rPr>
              <w:t>Difference</w:t>
            </w:r>
          </w:p>
        </w:tc>
      </w:tr>
      <w:tr w:rsidR="00131378" w:rsidRPr="00E2746B" w:rsidTr="00131378">
        <w:trPr>
          <w:trHeight w:val="315"/>
        </w:trPr>
        <w:tc>
          <w:tcPr>
            <w:tcW w:w="308" w:type="pct"/>
            <w:shd w:val="clear" w:color="auto" w:fill="auto"/>
            <w:noWrap/>
            <w:hideMark/>
          </w:tcPr>
          <w:p w:rsidR="00131378" w:rsidRPr="00E2746B" w:rsidRDefault="00131378" w:rsidP="00131378">
            <w:pPr>
              <w:rPr>
                <w:rFonts w:ascii="Times New Roman" w:hAnsi="Times New Roman" w:cs="Times New Roman"/>
              </w:rPr>
            </w:pPr>
            <w:r w:rsidRPr="00E2746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452" w:type="pct"/>
            <w:shd w:val="clear" w:color="auto" w:fill="auto"/>
            <w:noWrap/>
            <w:hideMark/>
          </w:tcPr>
          <w:p w:rsidR="00131378" w:rsidRPr="00E2746B" w:rsidRDefault="00D413D0" w:rsidP="001313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302" w:type="pct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  <w:color w:val="000000"/>
              </w:rPr>
              <w:t>M</w:t>
            </w:r>
          </w:p>
        </w:tc>
        <w:tc>
          <w:tcPr>
            <w:tcW w:w="1127" w:type="pct"/>
            <w:shd w:val="clear" w:color="auto" w:fill="auto"/>
            <w:noWrap/>
            <w:vAlign w:val="center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166" w:type="pct"/>
            <w:shd w:val="clear" w:color="auto" w:fill="auto"/>
            <w:noWrap/>
            <w:vAlign w:val="center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  <w:color w:val="000000"/>
              </w:rPr>
              <w:t>77</w:t>
            </w:r>
          </w:p>
        </w:tc>
        <w:tc>
          <w:tcPr>
            <w:tcW w:w="644" w:type="pct"/>
            <w:vAlign w:val="center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  <w:color w:val="000000"/>
              </w:rPr>
              <w:t>+36</w:t>
            </w:r>
          </w:p>
        </w:tc>
      </w:tr>
      <w:tr w:rsidR="00131378" w:rsidRPr="00E2746B" w:rsidTr="00131378">
        <w:trPr>
          <w:trHeight w:val="315"/>
        </w:trPr>
        <w:tc>
          <w:tcPr>
            <w:tcW w:w="308" w:type="pct"/>
            <w:shd w:val="clear" w:color="auto" w:fill="auto"/>
            <w:noWrap/>
            <w:hideMark/>
          </w:tcPr>
          <w:p w:rsidR="00131378" w:rsidRPr="00E2746B" w:rsidRDefault="00131378" w:rsidP="00131378">
            <w:pPr>
              <w:rPr>
                <w:rFonts w:ascii="Times New Roman" w:hAnsi="Times New Roman" w:cs="Times New Roman"/>
              </w:rPr>
            </w:pPr>
            <w:r w:rsidRPr="00E2746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452" w:type="pct"/>
            <w:shd w:val="clear" w:color="auto" w:fill="auto"/>
            <w:noWrap/>
            <w:hideMark/>
          </w:tcPr>
          <w:p w:rsidR="00131378" w:rsidRPr="00E2746B" w:rsidRDefault="00D413D0" w:rsidP="001313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302" w:type="pct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  <w:color w:val="000000"/>
              </w:rPr>
              <w:t>M</w:t>
            </w:r>
          </w:p>
        </w:tc>
        <w:tc>
          <w:tcPr>
            <w:tcW w:w="1127" w:type="pct"/>
            <w:shd w:val="clear" w:color="auto" w:fill="auto"/>
            <w:noWrap/>
            <w:vAlign w:val="center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1166" w:type="pct"/>
            <w:shd w:val="clear" w:color="auto" w:fill="auto"/>
            <w:noWrap/>
            <w:vAlign w:val="center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644" w:type="pct"/>
            <w:vAlign w:val="center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  <w:color w:val="000000"/>
              </w:rPr>
              <w:t>+24</w:t>
            </w:r>
          </w:p>
        </w:tc>
      </w:tr>
      <w:tr w:rsidR="00131378" w:rsidRPr="00E2746B" w:rsidTr="00131378">
        <w:trPr>
          <w:trHeight w:val="315"/>
        </w:trPr>
        <w:tc>
          <w:tcPr>
            <w:tcW w:w="308" w:type="pct"/>
            <w:shd w:val="clear" w:color="auto" w:fill="auto"/>
            <w:noWrap/>
            <w:hideMark/>
          </w:tcPr>
          <w:p w:rsidR="00131378" w:rsidRPr="00E2746B" w:rsidRDefault="00131378" w:rsidP="00131378">
            <w:pPr>
              <w:rPr>
                <w:rFonts w:ascii="Times New Roman" w:hAnsi="Times New Roman" w:cs="Times New Roman"/>
              </w:rPr>
            </w:pPr>
            <w:r w:rsidRPr="00E2746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452" w:type="pct"/>
            <w:shd w:val="clear" w:color="auto" w:fill="auto"/>
            <w:noWrap/>
            <w:hideMark/>
          </w:tcPr>
          <w:p w:rsidR="00131378" w:rsidRPr="00E2746B" w:rsidRDefault="00D413D0" w:rsidP="001313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302" w:type="pct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  <w:color w:val="000000"/>
              </w:rPr>
              <w:t>M</w:t>
            </w:r>
          </w:p>
        </w:tc>
        <w:tc>
          <w:tcPr>
            <w:tcW w:w="1127" w:type="pct"/>
            <w:shd w:val="clear" w:color="auto" w:fill="auto"/>
            <w:noWrap/>
            <w:vAlign w:val="center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166" w:type="pct"/>
            <w:shd w:val="clear" w:color="auto" w:fill="auto"/>
            <w:noWrap/>
            <w:vAlign w:val="center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  <w:color w:val="000000"/>
              </w:rPr>
              <w:t>69</w:t>
            </w:r>
          </w:p>
        </w:tc>
        <w:tc>
          <w:tcPr>
            <w:tcW w:w="644" w:type="pct"/>
            <w:vAlign w:val="center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  <w:color w:val="000000"/>
              </w:rPr>
              <w:t>+33</w:t>
            </w:r>
          </w:p>
        </w:tc>
      </w:tr>
      <w:tr w:rsidR="00131378" w:rsidRPr="00E2746B" w:rsidTr="00131378">
        <w:trPr>
          <w:trHeight w:val="315"/>
        </w:trPr>
        <w:tc>
          <w:tcPr>
            <w:tcW w:w="308" w:type="pct"/>
            <w:shd w:val="clear" w:color="auto" w:fill="auto"/>
            <w:noWrap/>
            <w:hideMark/>
          </w:tcPr>
          <w:p w:rsidR="00131378" w:rsidRPr="00E2746B" w:rsidRDefault="00131378" w:rsidP="00131378">
            <w:pPr>
              <w:rPr>
                <w:rFonts w:ascii="Times New Roman" w:hAnsi="Times New Roman" w:cs="Times New Roman"/>
              </w:rPr>
            </w:pPr>
            <w:r w:rsidRPr="00E2746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452" w:type="pct"/>
            <w:shd w:val="clear" w:color="auto" w:fill="auto"/>
            <w:noWrap/>
            <w:hideMark/>
          </w:tcPr>
          <w:p w:rsidR="00131378" w:rsidRPr="00E2746B" w:rsidRDefault="00D413D0" w:rsidP="001313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302" w:type="pct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  <w:color w:val="000000"/>
              </w:rPr>
              <w:t>M</w:t>
            </w:r>
          </w:p>
        </w:tc>
        <w:tc>
          <w:tcPr>
            <w:tcW w:w="1127" w:type="pct"/>
            <w:shd w:val="clear" w:color="auto" w:fill="auto"/>
            <w:noWrap/>
            <w:vAlign w:val="center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1166" w:type="pct"/>
            <w:shd w:val="clear" w:color="auto" w:fill="auto"/>
            <w:noWrap/>
            <w:vAlign w:val="center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  <w:color w:val="000000"/>
              </w:rPr>
              <w:t>78</w:t>
            </w:r>
          </w:p>
        </w:tc>
        <w:tc>
          <w:tcPr>
            <w:tcW w:w="644" w:type="pct"/>
            <w:vAlign w:val="center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  <w:color w:val="000000"/>
              </w:rPr>
              <w:t>+40</w:t>
            </w:r>
          </w:p>
        </w:tc>
      </w:tr>
      <w:tr w:rsidR="00131378" w:rsidRPr="00E2746B" w:rsidTr="00131378">
        <w:trPr>
          <w:trHeight w:val="315"/>
        </w:trPr>
        <w:tc>
          <w:tcPr>
            <w:tcW w:w="308" w:type="pct"/>
            <w:shd w:val="clear" w:color="auto" w:fill="auto"/>
            <w:noWrap/>
            <w:hideMark/>
          </w:tcPr>
          <w:p w:rsidR="00131378" w:rsidRPr="00E2746B" w:rsidRDefault="00131378" w:rsidP="00131378">
            <w:pPr>
              <w:rPr>
                <w:rFonts w:ascii="Times New Roman" w:hAnsi="Times New Roman" w:cs="Times New Roman"/>
              </w:rPr>
            </w:pPr>
            <w:r w:rsidRPr="00E2746B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452" w:type="pct"/>
            <w:shd w:val="clear" w:color="auto" w:fill="auto"/>
            <w:noWrap/>
            <w:hideMark/>
          </w:tcPr>
          <w:p w:rsidR="00131378" w:rsidRPr="00E2746B" w:rsidRDefault="00D413D0" w:rsidP="001313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302" w:type="pct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  <w:color w:val="000000"/>
              </w:rPr>
              <w:t>M</w:t>
            </w:r>
          </w:p>
        </w:tc>
        <w:tc>
          <w:tcPr>
            <w:tcW w:w="1127" w:type="pct"/>
            <w:shd w:val="clear" w:color="auto" w:fill="auto"/>
            <w:noWrap/>
            <w:vAlign w:val="center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1166" w:type="pct"/>
            <w:shd w:val="clear" w:color="auto" w:fill="auto"/>
            <w:noWrap/>
            <w:vAlign w:val="center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  <w:color w:val="000000"/>
              </w:rPr>
              <w:t>88</w:t>
            </w:r>
          </w:p>
        </w:tc>
        <w:tc>
          <w:tcPr>
            <w:tcW w:w="644" w:type="pct"/>
            <w:vAlign w:val="center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  <w:color w:val="000000"/>
              </w:rPr>
              <w:t>+57</w:t>
            </w:r>
          </w:p>
        </w:tc>
      </w:tr>
      <w:tr w:rsidR="00131378" w:rsidRPr="00E2746B" w:rsidTr="00131378">
        <w:trPr>
          <w:trHeight w:val="315"/>
        </w:trPr>
        <w:tc>
          <w:tcPr>
            <w:tcW w:w="308" w:type="pct"/>
            <w:shd w:val="clear" w:color="auto" w:fill="auto"/>
            <w:noWrap/>
            <w:hideMark/>
          </w:tcPr>
          <w:p w:rsidR="00131378" w:rsidRPr="00E2746B" w:rsidRDefault="00131378" w:rsidP="00131378">
            <w:pPr>
              <w:rPr>
                <w:rFonts w:ascii="Times New Roman" w:hAnsi="Times New Roman" w:cs="Times New Roman"/>
              </w:rPr>
            </w:pPr>
            <w:r w:rsidRPr="00E2746B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452" w:type="pct"/>
            <w:shd w:val="clear" w:color="auto" w:fill="auto"/>
            <w:noWrap/>
            <w:hideMark/>
          </w:tcPr>
          <w:p w:rsidR="00131378" w:rsidRPr="00E2746B" w:rsidRDefault="00D413D0" w:rsidP="001313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302" w:type="pct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  <w:color w:val="000000"/>
              </w:rPr>
              <w:t>M</w:t>
            </w:r>
          </w:p>
        </w:tc>
        <w:tc>
          <w:tcPr>
            <w:tcW w:w="1127" w:type="pct"/>
            <w:shd w:val="clear" w:color="auto" w:fill="auto"/>
            <w:noWrap/>
            <w:vAlign w:val="center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166" w:type="pct"/>
            <w:shd w:val="clear" w:color="auto" w:fill="auto"/>
            <w:noWrap/>
            <w:vAlign w:val="center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644" w:type="pct"/>
            <w:vAlign w:val="center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  <w:color w:val="000000"/>
              </w:rPr>
              <w:t>+11</w:t>
            </w:r>
          </w:p>
        </w:tc>
      </w:tr>
      <w:tr w:rsidR="00131378" w:rsidRPr="00E2746B" w:rsidTr="00131378">
        <w:trPr>
          <w:trHeight w:val="315"/>
        </w:trPr>
        <w:tc>
          <w:tcPr>
            <w:tcW w:w="308" w:type="pct"/>
            <w:shd w:val="clear" w:color="auto" w:fill="auto"/>
            <w:noWrap/>
            <w:hideMark/>
          </w:tcPr>
          <w:p w:rsidR="00131378" w:rsidRPr="00E2746B" w:rsidRDefault="00131378" w:rsidP="00131378">
            <w:pPr>
              <w:rPr>
                <w:rFonts w:ascii="Times New Roman" w:hAnsi="Times New Roman" w:cs="Times New Roman"/>
              </w:rPr>
            </w:pPr>
            <w:r w:rsidRPr="00E2746B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452" w:type="pct"/>
            <w:shd w:val="clear" w:color="auto" w:fill="auto"/>
            <w:noWrap/>
            <w:hideMark/>
          </w:tcPr>
          <w:p w:rsidR="00131378" w:rsidRPr="00E2746B" w:rsidRDefault="00D413D0" w:rsidP="001313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302" w:type="pct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  <w:color w:val="000000"/>
              </w:rPr>
              <w:t>M</w:t>
            </w:r>
          </w:p>
        </w:tc>
        <w:tc>
          <w:tcPr>
            <w:tcW w:w="1127" w:type="pct"/>
            <w:shd w:val="clear" w:color="auto" w:fill="auto"/>
            <w:noWrap/>
            <w:vAlign w:val="center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1166" w:type="pct"/>
            <w:shd w:val="clear" w:color="auto" w:fill="auto"/>
            <w:noWrap/>
            <w:vAlign w:val="center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644" w:type="pct"/>
            <w:vAlign w:val="center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  <w:color w:val="000000"/>
              </w:rPr>
              <w:t>+47</w:t>
            </w:r>
          </w:p>
        </w:tc>
      </w:tr>
      <w:tr w:rsidR="00131378" w:rsidRPr="00E2746B" w:rsidTr="00131378">
        <w:trPr>
          <w:trHeight w:val="315"/>
        </w:trPr>
        <w:tc>
          <w:tcPr>
            <w:tcW w:w="308" w:type="pct"/>
            <w:shd w:val="clear" w:color="000000" w:fill="FFFFFF"/>
            <w:noWrap/>
            <w:hideMark/>
          </w:tcPr>
          <w:p w:rsidR="00131378" w:rsidRPr="00E2746B" w:rsidRDefault="00131378" w:rsidP="00131378">
            <w:pPr>
              <w:rPr>
                <w:rFonts w:ascii="Times New Roman" w:hAnsi="Times New Roman" w:cs="Times New Roman"/>
              </w:rPr>
            </w:pPr>
            <w:r w:rsidRPr="00E2746B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452" w:type="pct"/>
            <w:shd w:val="clear" w:color="000000" w:fill="FFFFFF"/>
            <w:noWrap/>
            <w:hideMark/>
          </w:tcPr>
          <w:p w:rsidR="00131378" w:rsidRPr="00E2746B" w:rsidRDefault="00D413D0" w:rsidP="001313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302" w:type="pct"/>
            <w:shd w:val="clear" w:color="000000" w:fill="FFFFFF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  <w:color w:val="000000"/>
              </w:rPr>
              <w:t>F</w:t>
            </w:r>
          </w:p>
        </w:tc>
        <w:tc>
          <w:tcPr>
            <w:tcW w:w="1127" w:type="pct"/>
            <w:shd w:val="clear" w:color="000000" w:fill="FFFFFF"/>
            <w:noWrap/>
            <w:vAlign w:val="center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1166" w:type="pct"/>
            <w:shd w:val="clear" w:color="000000" w:fill="FFFFFF"/>
            <w:noWrap/>
            <w:vAlign w:val="center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  <w:color w:val="000000"/>
              </w:rPr>
              <w:t>73</w:t>
            </w:r>
          </w:p>
        </w:tc>
        <w:tc>
          <w:tcPr>
            <w:tcW w:w="644" w:type="pct"/>
            <w:shd w:val="clear" w:color="000000" w:fill="FFFFFF"/>
            <w:vAlign w:val="center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  <w:color w:val="000000"/>
              </w:rPr>
              <w:t>+45</w:t>
            </w:r>
          </w:p>
        </w:tc>
      </w:tr>
      <w:tr w:rsidR="00131378" w:rsidRPr="00E2746B" w:rsidTr="00131378">
        <w:trPr>
          <w:trHeight w:val="315"/>
        </w:trPr>
        <w:tc>
          <w:tcPr>
            <w:tcW w:w="308" w:type="pct"/>
            <w:shd w:val="clear" w:color="000000" w:fill="FFFFFF"/>
            <w:noWrap/>
            <w:hideMark/>
          </w:tcPr>
          <w:p w:rsidR="00131378" w:rsidRPr="00E2746B" w:rsidRDefault="00131378" w:rsidP="00131378">
            <w:pPr>
              <w:rPr>
                <w:rFonts w:ascii="Times New Roman" w:hAnsi="Times New Roman" w:cs="Times New Roman"/>
              </w:rPr>
            </w:pPr>
            <w:r w:rsidRPr="00E2746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52" w:type="pct"/>
            <w:shd w:val="clear" w:color="000000" w:fill="FFFFFF"/>
            <w:noWrap/>
            <w:hideMark/>
          </w:tcPr>
          <w:p w:rsidR="00131378" w:rsidRPr="00E2746B" w:rsidRDefault="00D413D0" w:rsidP="001313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302" w:type="pct"/>
            <w:shd w:val="clear" w:color="000000" w:fill="FFFFFF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  <w:color w:val="000000"/>
              </w:rPr>
              <w:t>M</w:t>
            </w:r>
          </w:p>
        </w:tc>
        <w:tc>
          <w:tcPr>
            <w:tcW w:w="1127" w:type="pct"/>
            <w:shd w:val="clear" w:color="000000" w:fill="FFFFFF"/>
            <w:noWrap/>
            <w:vAlign w:val="center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166" w:type="pct"/>
            <w:shd w:val="clear" w:color="000000" w:fill="FFFFFF"/>
            <w:noWrap/>
            <w:vAlign w:val="center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  <w:color w:val="000000"/>
              </w:rPr>
              <w:t>89</w:t>
            </w:r>
          </w:p>
        </w:tc>
        <w:tc>
          <w:tcPr>
            <w:tcW w:w="644" w:type="pct"/>
            <w:shd w:val="clear" w:color="000000" w:fill="FFFFFF"/>
            <w:vAlign w:val="center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  <w:color w:val="000000"/>
              </w:rPr>
              <w:t>+55</w:t>
            </w:r>
          </w:p>
        </w:tc>
      </w:tr>
      <w:tr w:rsidR="00131378" w:rsidRPr="00E2746B" w:rsidTr="00131378">
        <w:trPr>
          <w:trHeight w:val="315"/>
        </w:trPr>
        <w:tc>
          <w:tcPr>
            <w:tcW w:w="308" w:type="pct"/>
            <w:shd w:val="clear" w:color="auto" w:fill="auto"/>
            <w:noWrap/>
            <w:hideMark/>
          </w:tcPr>
          <w:p w:rsidR="00131378" w:rsidRPr="00E2746B" w:rsidRDefault="00131378" w:rsidP="00131378">
            <w:pPr>
              <w:rPr>
                <w:rFonts w:ascii="Times New Roman" w:hAnsi="Times New Roman" w:cs="Times New Roman"/>
              </w:rPr>
            </w:pPr>
            <w:r w:rsidRPr="00E2746B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1452" w:type="pct"/>
            <w:shd w:val="clear" w:color="auto" w:fill="auto"/>
            <w:noWrap/>
            <w:hideMark/>
          </w:tcPr>
          <w:p w:rsidR="00131378" w:rsidRPr="00E2746B" w:rsidRDefault="00D413D0" w:rsidP="001313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</w:t>
            </w:r>
          </w:p>
        </w:tc>
        <w:tc>
          <w:tcPr>
            <w:tcW w:w="302" w:type="pct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  <w:color w:val="000000"/>
              </w:rPr>
              <w:t>F</w:t>
            </w:r>
          </w:p>
        </w:tc>
        <w:tc>
          <w:tcPr>
            <w:tcW w:w="1127" w:type="pct"/>
            <w:shd w:val="clear" w:color="auto" w:fill="auto"/>
            <w:noWrap/>
            <w:vAlign w:val="center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166" w:type="pct"/>
            <w:shd w:val="clear" w:color="auto" w:fill="auto"/>
            <w:noWrap/>
            <w:vAlign w:val="center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  <w:color w:val="000000"/>
              </w:rPr>
              <w:t>86</w:t>
            </w:r>
          </w:p>
        </w:tc>
        <w:tc>
          <w:tcPr>
            <w:tcW w:w="644" w:type="pct"/>
            <w:vAlign w:val="center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  <w:color w:val="000000"/>
              </w:rPr>
              <w:t>+45</w:t>
            </w:r>
          </w:p>
        </w:tc>
      </w:tr>
      <w:tr w:rsidR="00131378" w:rsidRPr="00E2746B" w:rsidTr="00131378">
        <w:trPr>
          <w:trHeight w:val="315"/>
        </w:trPr>
        <w:tc>
          <w:tcPr>
            <w:tcW w:w="308" w:type="pct"/>
            <w:shd w:val="clear" w:color="auto" w:fill="auto"/>
            <w:noWrap/>
            <w:hideMark/>
          </w:tcPr>
          <w:p w:rsidR="00131378" w:rsidRPr="00E2746B" w:rsidRDefault="00131378" w:rsidP="00131378">
            <w:pPr>
              <w:rPr>
                <w:rFonts w:ascii="Times New Roman" w:hAnsi="Times New Roman" w:cs="Times New Roman"/>
              </w:rPr>
            </w:pPr>
            <w:r w:rsidRPr="00E2746B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1452" w:type="pct"/>
            <w:shd w:val="clear" w:color="auto" w:fill="auto"/>
            <w:noWrap/>
            <w:hideMark/>
          </w:tcPr>
          <w:p w:rsidR="00131378" w:rsidRPr="00E2746B" w:rsidRDefault="00D413D0" w:rsidP="001313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</w:t>
            </w:r>
          </w:p>
        </w:tc>
        <w:tc>
          <w:tcPr>
            <w:tcW w:w="302" w:type="pct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  <w:color w:val="000000"/>
              </w:rPr>
              <w:t>F</w:t>
            </w:r>
          </w:p>
        </w:tc>
        <w:tc>
          <w:tcPr>
            <w:tcW w:w="1127" w:type="pct"/>
            <w:shd w:val="clear" w:color="auto" w:fill="auto"/>
            <w:noWrap/>
            <w:vAlign w:val="center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166" w:type="pct"/>
            <w:shd w:val="clear" w:color="auto" w:fill="auto"/>
            <w:noWrap/>
            <w:vAlign w:val="center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  <w:color w:val="000000"/>
              </w:rPr>
              <w:t>78</w:t>
            </w:r>
          </w:p>
        </w:tc>
        <w:tc>
          <w:tcPr>
            <w:tcW w:w="644" w:type="pct"/>
            <w:vAlign w:val="center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  <w:color w:val="000000"/>
              </w:rPr>
              <w:t>+42</w:t>
            </w:r>
          </w:p>
        </w:tc>
      </w:tr>
      <w:tr w:rsidR="00131378" w:rsidRPr="00E2746B" w:rsidTr="00131378">
        <w:trPr>
          <w:trHeight w:val="315"/>
        </w:trPr>
        <w:tc>
          <w:tcPr>
            <w:tcW w:w="308" w:type="pct"/>
            <w:shd w:val="clear" w:color="auto" w:fill="auto"/>
            <w:noWrap/>
            <w:hideMark/>
          </w:tcPr>
          <w:p w:rsidR="00131378" w:rsidRPr="00E2746B" w:rsidRDefault="00131378" w:rsidP="00131378">
            <w:pPr>
              <w:rPr>
                <w:rFonts w:ascii="Times New Roman" w:hAnsi="Times New Roman" w:cs="Times New Roman"/>
              </w:rPr>
            </w:pPr>
            <w:r w:rsidRPr="00E2746B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1452" w:type="pct"/>
            <w:shd w:val="clear" w:color="auto" w:fill="auto"/>
            <w:noWrap/>
            <w:hideMark/>
          </w:tcPr>
          <w:p w:rsidR="00131378" w:rsidRPr="00E2746B" w:rsidRDefault="00D413D0" w:rsidP="001313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</w:p>
        </w:tc>
        <w:tc>
          <w:tcPr>
            <w:tcW w:w="302" w:type="pct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  <w:color w:val="000000"/>
              </w:rPr>
              <w:t>F</w:t>
            </w:r>
          </w:p>
        </w:tc>
        <w:tc>
          <w:tcPr>
            <w:tcW w:w="1127" w:type="pct"/>
            <w:shd w:val="clear" w:color="auto" w:fill="auto"/>
            <w:noWrap/>
            <w:vAlign w:val="center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166" w:type="pct"/>
            <w:shd w:val="clear" w:color="auto" w:fill="auto"/>
            <w:noWrap/>
            <w:vAlign w:val="center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  <w:color w:val="000000"/>
              </w:rPr>
              <w:t>86</w:t>
            </w:r>
          </w:p>
        </w:tc>
        <w:tc>
          <w:tcPr>
            <w:tcW w:w="644" w:type="pct"/>
            <w:vAlign w:val="center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  <w:color w:val="000000"/>
              </w:rPr>
              <w:t>+42</w:t>
            </w:r>
          </w:p>
        </w:tc>
      </w:tr>
      <w:tr w:rsidR="00131378" w:rsidRPr="00E2746B" w:rsidTr="00131378">
        <w:trPr>
          <w:trHeight w:val="315"/>
        </w:trPr>
        <w:tc>
          <w:tcPr>
            <w:tcW w:w="308" w:type="pct"/>
            <w:shd w:val="clear" w:color="auto" w:fill="auto"/>
            <w:noWrap/>
            <w:hideMark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2" w:type="pct"/>
            <w:shd w:val="clear" w:color="auto" w:fill="auto"/>
            <w:noWrap/>
            <w:hideMark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</w:rPr>
              <w:t xml:space="preserve">Overall Average </w:t>
            </w:r>
          </w:p>
        </w:tc>
        <w:tc>
          <w:tcPr>
            <w:tcW w:w="302" w:type="pct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7" w:type="pct"/>
            <w:shd w:val="clear" w:color="auto" w:fill="auto"/>
            <w:noWrap/>
            <w:vAlign w:val="center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  <w:color w:val="000000"/>
              </w:rPr>
              <w:t>37.4</w:t>
            </w:r>
          </w:p>
        </w:tc>
        <w:tc>
          <w:tcPr>
            <w:tcW w:w="1166" w:type="pct"/>
            <w:shd w:val="clear" w:color="auto" w:fill="auto"/>
            <w:noWrap/>
            <w:vAlign w:val="center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  <w:color w:val="000000"/>
              </w:rPr>
              <w:t>77.2</w:t>
            </w:r>
          </w:p>
        </w:tc>
        <w:tc>
          <w:tcPr>
            <w:tcW w:w="644" w:type="pct"/>
            <w:vAlign w:val="center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  <w:color w:val="000000"/>
              </w:rPr>
              <w:t>+39.8</w:t>
            </w:r>
          </w:p>
        </w:tc>
      </w:tr>
      <w:tr w:rsidR="00131378" w:rsidRPr="00E2746B" w:rsidTr="00131378">
        <w:trPr>
          <w:trHeight w:val="315"/>
        </w:trPr>
        <w:tc>
          <w:tcPr>
            <w:tcW w:w="308" w:type="pct"/>
            <w:shd w:val="clear" w:color="auto" w:fill="auto"/>
            <w:noWrap/>
            <w:hideMark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2" w:type="pct"/>
            <w:shd w:val="clear" w:color="auto" w:fill="auto"/>
            <w:noWrap/>
            <w:hideMark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</w:rPr>
              <w:t>Average Male Score</w:t>
            </w:r>
          </w:p>
        </w:tc>
        <w:tc>
          <w:tcPr>
            <w:tcW w:w="302" w:type="pct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7" w:type="pct"/>
            <w:shd w:val="clear" w:color="auto" w:fill="auto"/>
            <w:noWrap/>
            <w:vAlign w:val="center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  <w:color w:val="000000"/>
              </w:rPr>
              <w:t>37.5</w:t>
            </w:r>
          </w:p>
        </w:tc>
        <w:tc>
          <w:tcPr>
            <w:tcW w:w="1166" w:type="pct"/>
            <w:shd w:val="clear" w:color="auto" w:fill="auto"/>
            <w:noWrap/>
            <w:vAlign w:val="center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  <w:color w:val="000000"/>
              </w:rPr>
              <w:t>75.4</w:t>
            </w:r>
          </w:p>
        </w:tc>
        <w:tc>
          <w:tcPr>
            <w:tcW w:w="644" w:type="pct"/>
            <w:vAlign w:val="center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  <w:color w:val="000000"/>
              </w:rPr>
              <w:t>+37.9</w:t>
            </w:r>
          </w:p>
        </w:tc>
      </w:tr>
      <w:tr w:rsidR="00131378" w:rsidRPr="00E2746B" w:rsidTr="00131378">
        <w:trPr>
          <w:trHeight w:val="315"/>
        </w:trPr>
        <w:tc>
          <w:tcPr>
            <w:tcW w:w="308" w:type="pct"/>
            <w:shd w:val="clear" w:color="auto" w:fill="auto"/>
            <w:noWrap/>
            <w:hideMark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2" w:type="pct"/>
            <w:shd w:val="clear" w:color="auto" w:fill="auto"/>
            <w:noWrap/>
            <w:hideMark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</w:rPr>
              <w:t>Average Female Score</w:t>
            </w:r>
          </w:p>
        </w:tc>
        <w:tc>
          <w:tcPr>
            <w:tcW w:w="302" w:type="pct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7" w:type="pct"/>
            <w:shd w:val="clear" w:color="auto" w:fill="auto"/>
            <w:noWrap/>
            <w:vAlign w:val="center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  <w:color w:val="000000"/>
              </w:rPr>
              <w:t>37.3</w:t>
            </w:r>
          </w:p>
        </w:tc>
        <w:tc>
          <w:tcPr>
            <w:tcW w:w="1166" w:type="pct"/>
            <w:shd w:val="clear" w:color="auto" w:fill="auto"/>
            <w:noWrap/>
            <w:vAlign w:val="center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  <w:color w:val="000000"/>
              </w:rPr>
              <w:t>80.8</w:t>
            </w:r>
          </w:p>
        </w:tc>
        <w:tc>
          <w:tcPr>
            <w:tcW w:w="644" w:type="pct"/>
            <w:vAlign w:val="center"/>
          </w:tcPr>
          <w:p w:rsidR="00131378" w:rsidRPr="00E2746B" w:rsidRDefault="00131378" w:rsidP="001313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46B">
              <w:rPr>
                <w:rFonts w:ascii="Times New Roman" w:hAnsi="Times New Roman" w:cs="Times New Roman"/>
                <w:color w:val="000000"/>
              </w:rPr>
              <w:t>+43.5</w:t>
            </w:r>
          </w:p>
        </w:tc>
      </w:tr>
    </w:tbl>
    <w:p w:rsidR="00131378" w:rsidRPr="00542858" w:rsidRDefault="00B328CA" w:rsidP="0013137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Additional file 2: </w:t>
      </w:r>
      <w:r w:rsidR="00131378" w:rsidRPr="00542858">
        <w:rPr>
          <w:rFonts w:ascii="Times New Roman" w:hAnsi="Times New Roman" w:cs="Times New Roman"/>
          <w:b/>
        </w:rPr>
        <w:t xml:space="preserve">Pre and Post </w:t>
      </w:r>
      <w:r w:rsidR="00372ED5">
        <w:rPr>
          <w:rFonts w:ascii="Times New Roman" w:hAnsi="Times New Roman" w:cs="Times New Roman"/>
          <w:b/>
        </w:rPr>
        <w:t>-</w:t>
      </w:r>
      <w:r w:rsidR="00131378" w:rsidRPr="00542858">
        <w:rPr>
          <w:rFonts w:ascii="Times New Roman" w:hAnsi="Times New Roman" w:cs="Times New Roman"/>
          <w:b/>
        </w:rPr>
        <w:t xml:space="preserve">Test Scores of </w:t>
      </w:r>
      <w:bookmarkStart w:id="0" w:name="_GoBack"/>
      <w:bookmarkEnd w:id="0"/>
      <w:r w:rsidR="00BE09C4" w:rsidRPr="00542858">
        <w:rPr>
          <w:rFonts w:ascii="Times New Roman" w:hAnsi="Times New Roman" w:cs="Times New Roman"/>
          <w:b/>
        </w:rPr>
        <w:t>Partici</w:t>
      </w:r>
      <w:r w:rsidR="00BE09C4">
        <w:rPr>
          <w:rFonts w:ascii="Times New Roman" w:hAnsi="Times New Roman" w:cs="Times New Roman"/>
          <w:b/>
        </w:rPr>
        <w:t xml:space="preserve">pants </w:t>
      </w:r>
      <w:r w:rsidR="00BE09C4" w:rsidRPr="00542858">
        <w:rPr>
          <w:rFonts w:ascii="Times New Roman" w:hAnsi="Times New Roman" w:cs="Times New Roman"/>
          <w:b/>
        </w:rPr>
        <w:t>on</w:t>
      </w:r>
      <w:r w:rsidR="00131378" w:rsidRPr="00542858">
        <w:rPr>
          <w:rFonts w:ascii="Times New Roman" w:hAnsi="Times New Roman" w:cs="Times New Roman"/>
          <w:b/>
        </w:rPr>
        <w:t xml:space="preserve"> Laboratory techniques in malaria vector control research</w:t>
      </w:r>
    </w:p>
    <w:p w:rsidR="00B34733" w:rsidRDefault="00B34733"/>
    <w:p w:rsidR="00A27C50" w:rsidRDefault="00A27C50"/>
    <w:p w:rsidR="00A27C50" w:rsidRDefault="00A27C50"/>
    <w:p w:rsidR="00A27C50" w:rsidRDefault="00A27C50"/>
    <w:p w:rsidR="00A27C50" w:rsidRDefault="00A27C50"/>
    <w:p w:rsidR="00A27C50" w:rsidRDefault="00A27C50"/>
    <w:p w:rsidR="00A27C50" w:rsidRDefault="00A27C50"/>
    <w:p w:rsidR="00A27C50" w:rsidRDefault="00A27C50"/>
    <w:p w:rsidR="00A27C50" w:rsidRDefault="00A27C50"/>
    <w:p w:rsidR="00A27C50" w:rsidRDefault="00A27C50"/>
    <w:p w:rsidR="00A27C50" w:rsidRDefault="00A27C50"/>
    <w:p w:rsidR="00A27C50" w:rsidRDefault="00A27C50"/>
    <w:p w:rsidR="00A27C50" w:rsidRDefault="00A27C50"/>
    <w:p w:rsidR="00A27C50" w:rsidRDefault="00A27C50"/>
    <w:p w:rsidR="00A27C50" w:rsidRDefault="00A27C50"/>
    <w:p w:rsidR="00A27C50" w:rsidRDefault="00A27C50"/>
    <w:p w:rsidR="00A27C50" w:rsidRDefault="00A27C50"/>
    <w:p w:rsidR="00A27C50" w:rsidRDefault="00A27C50"/>
    <w:p w:rsidR="00A27C50" w:rsidRDefault="00A27C50"/>
    <w:p w:rsidR="00A27C50" w:rsidRDefault="00A27C50"/>
    <w:p w:rsidR="00A27C50" w:rsidRDefault="00A27C50"/>
    <w:p w:rsidR="00A27C50" w:rsidRDefault="00A27C50"/>
    <w:p w:rsidR="00A27C50" w:rsidRDefault="00A27C50"/>
    <w:p w:rsidR="00A27C50" w:rsidRDefault="00A27C50"/>
    <w:p w:rsidR="00A27C50" w:rsidRDefault="00A27C50"/>
    <w:p w:rsidR="00A27C50" w:rsidRDefault="00A27C50"/>
    <w:p w:rsidR="00A27C50" w:rsidRDefault="00A27C50"/>
    <w:tbl>
      <w:tblPr>
        <w:tblW w:w="7580" w:type="dxa"/>
        <w:tblInd w:w="108" w:type="dxa"/>
        <w:tblLook w:val="04A0"/>
      </w:tblPr>
      <w:tblGrid>
        <w:gridCol w:w="6140"/>
        <w:gridCol w:w="1610"/>
        <w:gridCol w:w="1053"/>
      </w:tblGrid>
      <w:tr w:rsidR="00A27C50" w:rsidRPr="00A27C50" w:rsidTr="00A27C50">
        <w:trPr>
          <w:trHeight w:val="315"/>
        </w:trPr>
        <w:tc>
          <w:tcPr>
            <w:tcW w:w="6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C50" w:rsidRPr="00A27C50" w:rsidRDefault="00A27C50" w:rsidP="00A27C50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  <w:r w:rsidRPr="00A27C50"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  <w:t>t-Test: Paired Two Sample for Means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C50" w:rsidRPr="00A27C50" w:rsidRDefault="00A27C50" w:rsidP="00A27C50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:rsidR="00A27C50" w:rsidRPr="00A27C50" w:rsidTr="00A27C50">
        <w:trPr>
          <w:trHeight w:val="315"/>
        </w:trPr>
        <w:tc>
          <w:tcPr>
            <w:tcW w:w="6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C50" w:rsidRPr="00A27C50" w:rsidRDefault="00A27C50" w:rsidP="00A27C50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C50" w:rsidRPr="00A27C50" w:rsidRDefault="00A27C50" w:rsidP="00A27C50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C50" w:rsidRPr="00A27C50" w:rsidRDefault="00A27C50" w:rsidP="00A27C50">
            <w:pPr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A27C50" w:rsidRPr="00A27C50" w:rsidTr="00A27C50">
        <w:trPr>
          <w:trHeight w:val="315"/>
        </w:trPr>
        <w:tc>
          <w:tcPr>
            <w:tcW w:w="61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C50" w:rsidRPr="00A27C50" w:rsidRDefault="00A27C50" w:rsidP="00A27C50">
            <w:pPr>
              <w:jc w:val="center"/>
              <w:rPr>
                <w:rFonts w:ascii="Calibri" w:hAnsi="Calibri" w:cs="Times New Roman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A27C50">
              <w:rPr>
                <w:rFonts w:ascii="Calibri" w:hAnsi="Calibri" w:cs="Times New Roman"/>
                <w:i/>
                <w:iCs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C50" w:rsidRPr="00A27C50" w:rsidRDefault="00A27C50" w:rsidP="00A27C50">
            <w:pPr>
              <w:jc w:val="center"/>
              <w:rPr>
                <w:rFonts w:ascii="Calibri" w:hAnsi="Calibri" w:cs="Times New Roman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A27C50">
              <w:rPr>
                <w:rFonts w:ascii="Calibri" w:hAnsi="Calibri" w:cs="Times New Roman"/>
                <w:i/>
                <w:iCs/>
                <w:color w:val="000000"/>
                <w:sz w:val="22"/>
                <w:szCs w:val="22"/>
                <w:lang w:eastAsia="en-US"/>
              </w:rPr>
              <w:t>Variable 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C50" w:rsidRPr="00A27C50" w:rsidRDefault="00A27C50" w:rsidP="00A27C50">
            <w:pPr>
              <w:jc w:val="center"/>
              <w:rPr>
                <w:rFonts w:ascii="Calibri" w:hAnsi="Calibri" w:cs="Times New Roman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A27C50">
              <w:rPr>
                <w:rFonts w:ascii="Calibri" w:hAnsi="Calibri" w:cs="Times New Roman"/>
                <w:i/>
                <w:iCs/>
                <w:color w:val="000000"/>
                <w:sz w:val="22"/>
                <w:szCs w:val="22"/>
                <w:lang w:eastAsia="en-US"/>
              </w:rPr>
              <w:t>Variable 2</w:t>
            </w:r>
          </w:p>
        </w:tc>
      </w:tr>
      <w:tr w:rsidR="00A27C50" w:rsidRPr="00A27C50" w:rsidTr="00A27C50">
        <w:trPr>
          <w:trHeight w:val="315"/>
        </w:trPr>
        <w:tc>
          <w:tcPr>
            <w:tcW w:w="6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C50" w:rsidRPr="00A27C50" w:rsidRDefault="00A27C50" w:rsidP="00A27C50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  <w:r w:rsidRPr="00A27C50"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  <w:t>Mean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C50" w:rsidRPr="00A27C50" w:rsidRDefault="00A27C50" w:rsidP="00A27C50">
            <w:pPr>
              <w:jc w:val="right"/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  <w:r w:rsidRPr="00A27C50"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  <w:t>37.41666667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C50" w:rsidRPr="00A27C50" w:rsidRDefault="00A27C50" w:rsidP="00A27C50">
            <w:pPr>
              <w:jc w:val="right"/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  <w:r w:rsidRPr="00A27C50"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  <w:t>77.16667</w:t>
            </w:r>
          </w:p>
        </w:tc>
      </w:tr>
      <w:tr w:rsidR="00A27C50" w:rsidRPr="00A27C50" w:rsidTr="00A27C50">
        <w:trPr>
          <w:trHeight w:val="315"/>
        </w:trPr>
        <w:tc>
          <w:tcPr>
            <w:tcW w:w="6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C50" w:rsidRPr="00A27C50" w:rsidRDefault="00A27C50" w:rsidP="00A27C50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  <w:r w:rsidRPr="00A27C50"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  <w:t>Variance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C50" w:rsidRPr="00A27C50" w:rsidRDefault="00A27C50" w:rsidP="00A27C50">
            <w:pPr>
              <w:jc w:val="right"/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  <w:r w:rsidRPr="00A27C50"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  <w:t>31.71969697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C50" w:rsidRPr="00A27C50" w:rsidRDefault="00A27C50" w:rsidP="00A27C50">
            <w:pPr>
              <w:jc w:val="right"/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  <w:r w:rsidRPr="00A27C50"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  <w:t>115.6061</w:t>
            </w:r>
          </w:p>
        </w:tc>
      </w:tr>
      <w:tr w:rsidR="00A27C50" w:rsidRPr="00A27C50" w:rsidTr="00A27C50">
        <w:trPr>
          <w:trHeight w:val="315"/>
        </w:trPr>
        <w:tc>
          <w:tcPr>
            <w:tcW w:w="6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C50" w:rsidRPr="00A27C50" w:rsidRDefault="00A27C50" w:rsidP="00A27C50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  <w:r w:rsidRPr="00A27C50"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  <w:t>Observations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C50" w:rsidRPr="00A27C50" w:rsidRDefault="00A27C50" w:rsidP="00A27C50">
            <w:pPr>
              <w:jc w:val="right"/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  <w:r w:rsidRPr="00A27C50"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C50" w:rsidRPr="00A27C50" w:rsidRDefault="00A27C50" w:rsidP="00A27C50">
            <w:pPr>
              <w:jc w:val="right"/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  <w:r w:rsidRPr="00A27C50"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  <w:t>12</w:t>
            </w:r>
          </w:p>
        </w:tc>
      </w:tr>
      <w:tr w:rsidR="00A27C50" w:rsidRPr="00A27C50" w:rsidTr="00A27C50">
        <w:trPr>
          <w:trHeight w:val="315"/>
        </w:trPr>
        <w:tc>
          <w:tcPr>
            <w:tcW w:w="6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C50" w:rsidRPr="00A27C50" w:rsidRDefault="00A27C50" w:rsidP="00A27C50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  <w:r w:rsidRPr="00A27C50"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  <w:t>Pearson Correlation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C50" w:rsidRPr="00A27C50" w:rsidRDefault="00A27C50" w:rsidP="00A27C50">
            <w:pPr>
              <w:jc w:val="right"/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  <w:r w:rsidRPr="00A27C50"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  <w:t>-0.121350896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C50" w:rsidRPr="00A27C50" w:rsidRDefault="00A27C50" w:rsidP="00A27C50">
            <w:pPr>
              <w:jc w:val="right"/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:rsidR="00A27C50" w:rsidRPr="00A27C50" w:rsidTr="00A27C50">
        <w:trPr>
          <w:trHeight w:val="315"/>
        </w:trPr>
        <w:tc>
          <w:tcPr>
            <w:tcW w:w="6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C50" w:rsidRPr="00A27C50" w:rsidRDefault="00A27C50" w:rsidP="00A27C50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  <w:r w:rsidRPr="00A27C50"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  <w:t>Hypothesized Mean Difference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C50" w:rsidRPr="00A27C50" w:rsidRDefault="00A27C50" w:rsidP="00A27C50">
            <w:pPr>
              <w:jc w:val="right"/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  <w:r w:rsidRPr="00A27C50"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C50" w:rsidRPr="00A27C50" w:rsidRDefault="00A27C50" w:rsidP="00A27C50">
            <w:pPr>
              <w:jc w:val="right"/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:rsidR="00A27C50" w:rsidRPr="00A27C50" w:rsidTr="00A27C50">
        <w:trPr>
          <w:trHeight w:val="315"/>
        </w:trPr>
        <w:tc>
          <w:tcPr>
            <w:tcW w:w="6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C50" w:rsidRPr="00A27C50" w:rsidRDefault="00A27C50" w:rsidP="00A27C50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A27C50"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  <w:t>df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C50" w:rsidRPr="00A27C50" w:rsidRDefault="00A27C50" w:rsidP="00A27C50">
            <w:pPr>
              <w:jc w:val="right"/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  <w:r w:rsidRPr="00A27C50"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C50" w:rsidRPr="00A27C50" w:rsidRDefault="00A27C50" w:rsidP="00A27C50">
            <w:pPr>
              <w:jc w:val="right"/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:rsidR="00A27C50" w:rsidRPr="00A27C50" w:rsidTr="00A27C50">
        <w:trPr>
          <w:trHeight w:val="315"/>
        </w:trPr>
        <w:tc>
          <w:tcPr>
            <w:tcW w:w="6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C50" w:rsidRPr="00A27C50" w:rsidRDefault="00A27C50" w:rsidP="00A27C50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  <w:r w:rsidRPr="00A27C50"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  <w:t>t Stat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C50" w:rsidRPr="00A27C50" w:rsidRDefault="00A27C50" w:rsidP="00A27C50">
            <w:pPr>
              <w:jc w:val="right"/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  <w:r w:rsidRPr="00A27C50"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  <w:t>-10.8178209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C50" w:rsidRPr="00A27C50" w:rsidRDefault="00A27C50" w:rsidP="00A27C50">
            <w:pPr>
              <w:jc w:val="right"/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:rsidR="00A27C50" w:rsidRPr="00A27C50" w:rsidTr="00A27C50">
        <w:trPr>
          <w:trHeight w:val="300"/>
        </w:trPr>
        <w:tc>
          <w:tcPr>
            <w:tcW w:w="6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C50" w:rsidRPr="00A27C50" w:rsidRDefault="00A27C50" w:rsidP="00A27C50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  <w:r w:rsidRPr="00A27C50"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  <w:t>P(T&lt;=t) one-tail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C50" w:rsidRPr="00A27C50" w:rsidRDefault="00A27C50" w:rsidP="00A27C50">
            <w:pPr>
              <w:jc w:val="right"/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  <w:r w:rsidRPr="00A27C50"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  <w:t>0.00000016761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C50" w:rsidRPr="00A27C50" w:rsidRDefault="00A27C50" w:rsidP="00A27C50">
            <w:pPr>
              <w:jc w:val="right"/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:rsidR="00A27C50" w:rsidRPr="00A27C50" w:rsidTr="00A27C50">
        <w:trPr>
          <w:trHeight w:val="300"/>
        </w:trPr>
        <w:tc>
          <w:tcPr>
            <w:tcW w:w="6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C50" w:rsidRPr="00A27C50" w:rsidRDefault="00A27C50" w:rsidP="00A27C50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  <w:r w:rsidRPr="00A27C50"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  <w:t>t Critical one-tail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C50" w:rsidRPr="00A27C50" w:rsidRDefault="00A27C50" w:rsidP="00A27C50">
            <w:pPr>
              <w:jc w:val="right"/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  <w:r w:rsidRPr="00A27C50"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  <w:t>1.795884819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C50" w:rsidRPr="00A27C50" w:rsidRDefault="00A27C50" w:rsidP="00A27C50">
            <w:pPr>
              <w:jc w:val="right"/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:rsidR="00A27C50" w:rsidRPr="00A27C50" w:rsidTr="00A27C50">
        <w:trPr>
          <w:trHeight w:val="300"/>
        </w:trPr>
        <w:tc>
          <w:tcPr>
            <w:tcW w:w="6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C50" w:rsidRPr="00A27C50" w:rsidRDefault="00A27C50" w:rsidP="00A27C50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  <w:r w:rsidRPr="00A27C50"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  <w:t>P(T&lt;=t) two-tail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C50" w:rsidRPr="00A27C50" w:rsidRDefault="00A27C50" w:rsidP="00A27C50">
            <w:pPr>
              <w:jc w:val="right"/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  <w:r w:rsidRPr="00A27C50"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  <w:t>0.00000033522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C50" w:rsidRPr="00A27C50" w:rsidRDefault="00A27C50" w:rsidP="00A27C50">
            <w:pPr>
              <w:jc w:val="right"/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  <w:tr w:rsidR="00A27C50" w:rsidRPr="00A27C50" w:rsidTr="00A27C50">
        <w:trPr>
          <w:trHeight w:val="315"/>
        </w:trPr>
        <w:tc>
          <w:tcPr>
            <w:tcW w:w="6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C50" w:rsidRPr="00A27C50" w:rsidRDefault="00A27C50" w:rsidP="00A27C50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  <w:r w:rsidRPr="00A27C50"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  <w:t>t Critical two-tail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C50" w:rsidRPr="00A27C50" w:rsidRDefault="00A27C50" w:rsidP="00A27C50">
            <w:pPr>
              <w:jc w:val="right"/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  <w:r w:rsidRPr="00A27C50"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  <w:t>2.20098516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C50" w:rsidRPr="00A27C50" w:rsidRDefault="00A27C50" w:rsidP="00A27C50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  <w:r w:rsidRPr="00A27C50"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</w:tbl>
    <w:p w:rsidR="00A27C50" w:rsidRDefault="00A27C50"/>
    <w:sectPr w:rsidR="00A27C50" w:rsidSect="00B347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0NTQzNzYxsLQ0NTI2NjFT0lEKTi0uzszPAykwrAUAMKzgwCwAAAA="/>
  </w:docVars>
  <w:rsids>
    <w:rsidRoot w:val="00131378"/>
    <w:rsid w:val="00020810"/>
    <w:rsid w:val="00131378"/>
    <w:rsid w:val="00372ED5"/>
    <w:rsid w:val="003A1B74"/>
    <w:rsid w:val="007653EE"/>
    <w:rsid w:val="009E0CB1"/>
    <w:rsid w:val="00A27C50"/>
    <w:rsid w:val="00AA0593"/>
    <w:rsid w:val="00B328CA"/>
    <w:rsid w:val="00B34733"/>
    <w:rsid w:val="00B7041C"/>
    <w:rsid w:val="00BE09C4"/>
    <w:rsid w:val="00C56D86"/>
    <w:rsid w:val="00D413D0"/>
    <w:rsid w:val="00F32D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378"/>
    <w:pPr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080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Oduola Olufemi</dc:creator>
  <cp:lastModifiedBy>0013357</cp:lastModifiedBy>
  <cp:revision>6</cp:revision>
  <dcterms:created xsi:type="dcterms:W3CDTF">2017-10-05T20:20:00Z</dcterms:created>
  <dcterms:modified xsi:type="dcterms:W3CDTF">2018-05-10T06:20:00Z</dcterms:modified>
</cp:coreProperties>
</file>