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209" w:rsidRPr="006928C5" w:rsidRDefault="004B0D01">
      <w:pPr>
        <w:rPr>
          <w:rFonts w:asciiTheme="majorHAnsi" w:hAnsiTheme="majorHAnsi"/>
        </w:rPr>
      </w:pPr>
      <w:bookmarkStart w:id="0" w:name="_GoBack"/>
      <w:bookmarkEnd w:id="0"/>
      <w:r w:rsidRPr="004B0D01">
        <w:rPr>
          <w:rFonts w:asciiTheme="majorHAnsi" w:hAnsiTheme="majorHAnsi"/>
          <w:noProof/>
        </w:rPr>
        <w:pict>
          <v:group id="Group 60" o:spid="_x0000_s1026" style="position:absolute;left:0;text-align:left;margin-left:18.5pt;margin-top:17.75pt;width:387.1pt;height:630.25pt;z-index:251659264" coordsize="49161,80041" wrapcoords="6321 -26 6279 1646 9879 2057 9795 7380 3851 7586 3474 7586 3474 8614 -42 8820 -42 9797 3391 9849 3391 11083 -42 11340 -42 15094 3391 15197 3391 16020 1047 16226 84 16329 84 17897 5065 18077 10800 18077 10800 18489 84 18771 84 21574 20135 21574 20219 18771 10758 18489 10800 18077 15823 18077 20177 17897 20219 16329 16619 16020 16619 15197 19005 15197 20177 15069 20219 11366 16619 11083 16619 9849 19465 9849 20219 9771 20219 8846 19591 8794 16786 8614 16660 7791 21642 7406 21642 1491 14191 1209 14191 -26 6321 -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">
            <v:group id="Group 61" o:spid="_x0000_s1027" style="position:absolute;width:49161;height:66325" coordorigin="2597" coordsize="55887,6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2" o:spid="_x0000_s1028" style="position:absolute;left:2597;width:55888;height:62582" coordorigin="337" coordsize="60545,6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Group 63" o:spid="_x0000_s1029" style="position:absolute;left:337;top:39033;width:56322;height:22225" coordorigin="407,-469" coordsize="67931,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Rectangle 128" o:spid="_x0000_s1030" style="position:absolute;left:44532;top:-469;width:23806;height:12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">
                    <v:textbox inset=",7.2pt,,7.2pt">
                      <w:txbxContent>
                        <w:p w:rsidR="00216678" w:rsidRDefault="00216678" w:rsidP="00D86D8B">
                          <w:pPr>
                            <w:widowControl w:val="0"/>
                            <w:rPr>
                              <w:rFonts w:cs="Arial"/>
                              <w:sz w:val="20"/>
                              <w:szCs w:val="20"/>
                              <w:lang w:val="en-CA"/>
                            </w:rPr>
                          </w:pPr>
                          <w:r>
                            <w:rPr>
                              <w:rFonts w:cs="Arial"/>
                              <w:sz w:val="20"/>
                              <w:szCs w:val="20"/>
                              <w:lang w:val="en-CA"/>
                            </w:rPr>
                            <w:t>Discontinued (n=5)</w:t>
                          </w:r>
                        </w:p>
                        <w:p w:rsidR="00216678" w:rsidRPr="006F1175" w:rsidRDefault="00216678" w:rsidP="00D86D8B">
                          <w:pPr>
                            <w:pStyle w:val="ListParagraph"/>
                            <w:widowControl w:val="0"/>
                            <w:numPr>
                              <w:ilvl w:val="0"/>
                              <w:numId w:val="12"/>
                            </w:numPr>
                            <w:tabs>
                              <w:tab w:val="num" w:pos="720"/>
                            </w:tabs>
                            <w:spacing w:after="0" w:line="240" w:lineRule="auto"/>
                            <w:ind w:left="284" w:hanging="284"/>
                            <w:jc w:val="left"/>
                            <w:rPr>
                              <w:rFonts w:cs="Arial"/>
                              <w:sz w:val="20"/>
                              <w:szCs w:val="20"/>
                              <w:lang w:val="en-CA"/>
                            </w:rPr>
                          </w:pPr>
                          <w:r>
                            <w:rPr>
                              <w:rFonts w:cs="Arial"/>
                              <w:sz w:val="20"/>
                              <w:szCs w:val="20"/>
                              <w:lang w:val="en-CA"/>
                            </w:rPr>
                            <w:t>Withdrew consent (n=2)</w:t>
                          </w:r>
                        </w:p>
                        <w:p w:rsidR="00216678" w:rsidRPr="00057375" w:rsidRDefault="00216678" w:rsidP="00D86D8B">
                          <w:pPr>
                            <w:pStyle w:val="ListParagraph"/>
                            <w:widowControl w:val="0"/>
                            <w:numPr>
                              <w:ilvl w:val="0"/>
                              <w:numId w:val="12"/>
                            </w:numPr>
                            <w:tabs>
                              <w:tab w:val="num" w:pos="720"/>
                            </w:tabs>
                            <w:spacing w:after="0" w:line="240" w:lineRule="auto"/>
                            <w:ind w:left="284" w:hanging="284"/>
                            <w:jc w:val="left"/>
                            <w:rPr>
                              <w:rFonts w:cs="Arial"/>
                              <w:sz w:val="20"/>
                              <w:szCs w:val="20"/>
                              <w:lang w:val="en-CA"/>
                            </w:rPr>
                          </w:pPr>
                          <w:r>
                            <w:rPr>
                              <w:rFonts w:cs="Arial"/>
                              <w:sz w:val="20"/>
                              <w:szCs w:val="20"/>
                              <w:lang w:val="en-CA"/>
                            </w:rPr>
                            <w:t>Lost to follow up(n=3</w:t>
                          </w:r>
                          <w:r w:rsidRPr="006F1175">
                            <w:rPr>
                              <w:rFonts w:cs="Arial"/>
                              <w:sz w:val="20"/>
                              <w:szCs w:val="20"/>
                              <w:lang w:val="en-CA"/>
                            </w:rPr>
                            <w:t>)</w:t>
                          </w:r>
                        </w:p>
                      </w:txbxContent>
                    </v:textbox>
                  </v:rect>
                  <v:rect id="Rectangle 129" o:spid="_x0000_s1031" style="position:absolute;left:407;top:-446;width:23788;height:1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">
                    <v:textbox inset=",7.2pt,,7.2pt">
                      <w:txbxContent>
                        <w:p w:rsidR="00216678" w:rsidRDefault="00216678" w:rsidP="00D86D8B">
                          <w:pPr>
                            <w:widowControl w:val="0"/>
                            <w:rPr>
                              <w:rFonts w:cs="Arial"/>
                              <w:sz w:val="20"/>
                              <w:szCs w:val="20"/>
                              <w:lang w:val="en-CA"/>
                            </w:rPr>
                          </w:pPr>
                          <w:r>
                            <w:rPr>
                              <w:rFonts w:cs="Arial"/>
                              <w:sz w:val="20"/>
                              <w:szCs w:val="20"/>
                              <w:lang w:val="en-CA"/>
                            </w:rPr>
                            <w:t>Discontinued (n=8)</w:t>
                          </w:r>
                        </w:p>
                        <w:p w:rsidR="00216678" w:rsidRDefault="00216678" w:rsidP="00D86D8B">
                          <w:pPr>
                            <w:pStyle w:val="ListParagraph"/>
                            <w:widowControl w:val="0"/>
                            <w:numPr>
                              <w:ilvl w:val="0"/>
                              <w:numId w:val="11"/>
                            </w:numPr>
                            <w:spacing w:after="0" w:line="240" w:lineRule="auto"/>
                            <w:ind w:left="142" w:hanging="142"/>
                            <w:jc w:val="left"/>
                            <w:rPr>
                              <w:rFonts w:cs="Arial"/>
                              <w:sz w:val="20"/>
                              <w:szCs w:val="20"/>
                              <w:lang w:val="en-CA"/>
                            </w:rPr>
                          </w:pPr>
                          <w:r>
                            <w:rPr>
                              <w:rFonts w:cs="Arial"/>
                              <w:sz w:val="20"/>
                              <w:szCs w:val="20"/>
                              <w:lang w:val="en-CA"/>
                            </w:rPr>
                            <w:t>Withdrew consent (n=4</w:t>
                          </w:r>
                          <w:r w:rsidRPr="006F1175">
                            <w:rPr>
                              <w:rFonts w:cs="Arial"/>
                              <w:sz w:val="20"/>
                              <w:szCs w:val="20"/>
                              <w:lang w:val="en-CA"/>
                            </w:rPr>
                            <w:t>)</w:t>
                          </w:r>
                        </w:p>
                        <w:p w:rsidR="00216678" w:rsidRDefault="00216678" w:rsidP="00D86D8B">
                          <w:pPr>
                            <w:pStyle w:val="ListParagraph"/>
                            <w:widowControl w:val="0"/>
                            <w:numPr>
                              <w:ilvl w:val="0"/>
                              <w:numId w:val="11"/>
                            </w:numPr>
                            <w:spacing w:after="0" w:line="240" w:lineRule="auto"/>
                            <w:ind w:left="142" w:hanging="142"/>
                            <w:jc w:val="left"/>
                            <w:rPr>
                              <w:rFonts w:cs="Arial"/>
                              <w:sz w:val="20"/>
                              <w:szCs w:val="20"/>
                              <w:lang w:val="en-CA"/>
                            </w:rPr>
                          </w:pPr>
                          <w:r>
                            <w:rPr>
                              <w:rFonts w:cs="Arial"/>
                              <w:sz w:val="20"/>
                              <w:szCs w:val="20"/>
                              <w:lang w:val="en-CA"/>
                            </w:rPr>
                            <w:t>Lost to follow up (n=4)</w:t>
                          </w:r>
                        </w:p>
                        <w:p w:rsidR="00216678" w:rsidRPr="006F1175" w:rsidRDefault="00216678" w:rsidP="00D86D8B">
                          <w:pPr>
                            <w:pStyle w:val="ListParagraph"/>
                            <w:widowControl w:val="0"/>
                            <w:ind w:left="142"/>
                            <w:rPr>
                              <w:rFonts w:cs="Arial"/>
                              <w:sz w:val="20"/>
                              <w:szCs w:val="20"/>
                              <w:lang w:val="en-CA"/>
                            </w:rPr>
                          </w:pPr>
                        </w:p>
                      </w:txbxContent>
                    </v:textbox>
                  </v:rect>
                  <v:rect id="Rectangle 130" o:spid="_x0000_s1032" style="position:absolute;left:44569;top:16447;width:23769;height:5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">
                    <v:textbox inset=",7.2pt,,7.2pt">
                      <w:txbxContent>
                        <w:p w:rsidR="00216678" w:rsidRPr="00057375" w:rsidRDefault="00216678" w:rsidP="00D86D8B">
                          <w:pPr>
                            <w:pStyle w:val="ListParagraph"/>
                            <w:widowControl w:val="0"/>
                            <w:numPr>
                              <w:ilvl w:val="0"/>
                              <w:numId w:val="13"/>
                            </w:numPr>
                            <w:spacing w:after="0" w:line="240" w:lineRule="auto"/>
                            <w:ind w:left="142" w:hanging="218"/>
                            <w:jc w:val="left"/>
                            <w:rPr>
                              <w:rFonts w:cs="Arial"/>
                              <w:sz w:val="20"/>
                              <w:szCs w:val="20"/>
                              <w:lang w:val="en-CA"/>
                            </w:rPr>
                          </w:pPr>
                          <w:proofErr w:type="spellStart"/>
                          <w:r>
                            <w:rPr>
                              <w:rFonts w:cs="Arial"/>
                              <w:sz w:val="20"/>
                              <w:szCs w:val="20"/>
                              <w:lang w:val="en-CA"/>
                            </w:rPr>
                            <w:t>uPCR</w:t>
                          </w:r>
                          <w:proofErr w:type="spellEnd"/>
                          <w:r>
                            <w:rPr>
                              <w:rFonts w:cs="Arial"/>
                              <w:sz w:val="20"/>
                              <w:szCs w:val="20"/>
                              <w:lang w:val="en-CA"/>
                            </w:rPr>
                            <w:t xml:space="preserve"> follow up on Day 3, 5, 7, 14 and 21</w:t>
                          </w:r>
                        </w:p>
                        <w:p w:rsidR="00216678" w:rsidRPr="00172316" w:rsidRDefault="00216678" w:rsidP="00D86D8B">
                          <w:pPr>
                            <w:widowControl w:val="0"/>
                            <w:jc w:val="center"/>
                            <w:rPr>
                              <w:rFonts w:cs="Arial"/>
                              <w:sz w:val="20"/>
                              <w:szCs w:val="20"/>
                            </w:rPr>
                          </w:pPr>
                        </w:p>
                      </w:txbxContent>
                    </v:textbox>
                  </v:rect>
                  <v:rect id="Rectangle 131" o:spid="_x0000_s1033" style="position:absolute;left:1161;top:16442;width:23034;height:5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">
                    <v:textbox inset=",7.2pt,,7.2pt">
                      <w:txbxContent>
                        <w:p w:rsidR="00216678" w:rsidRPr="00057375" w:rsidRDefault="00216678" w:rsidP="00D86D8B">
                          <w:pPr>
                            <w:pStyle w:val="ListParagraph"/>
                            <w:widowControl w:val="0"/>
                            <w:numPr>
                              <w:ilvl w:val="0"/>
                              <w:numId w:val="13"/>
                            </w:numPr>
                            <w:spacing w:after="0" w:line="240" w:lineRule="auto"/>
                            <w:ind w:left="142" w:hanging="218"/>
                            <w:jc w:val="left"/>
                            <w:rPr>
                              <w:rFonts w:cs="Arial"/>
                              <w:sz w:val="20"/>
                              <w:szCs w:val="20"/>
                              <w:lang w:val="en-CA"/>
                            </w:rPr>
                          </w:pPr>
                          <w:proofErr w:type="spellStart"/>
                          <w:r>
                            <w:rPr>
                              <w:rFonts w:cs="Arial"/>
                              <w:sz w:val="20"/>
                              <w:szCs w:val="20"/>
                              <w:lang w:val="en-CA"/>
                            </w:rPr>
                            <w:t>uPCR</w:t>
                          </w:r>
                          <w:proofErr w:type="spellEnd"/>
                          <w:r>
                            <w:rPr>
                              <w:rFonts w:cs="Arial"/>
                              <w:sz w:val="20"/>
                              <w:szCs w:val="20"/>
                              <w:lang w:val="en-CA"/>
                            </w:rPr>
                            <w:t xml:space="preserve"> follow up on Day 3, 5, 7, 14 and 21 </w:t>
                          </w:r>
                        </w:p>
                      </w:txbxContent>
                    </v:textbox>
                  </v:rect>
                  <v:shapetype id="_x0000_t32" coordsize="21600,21600" o:spt="32" o:oned="t" path="m,l21600,21600e" filled="f">
                    <v:path arrowok="t" fillok="f" o:connecttype="none"/>
                    <o:lock v:ext="edit" shapetype="t"/>
                  </v:shapetype>
                  <v:shape id="Straight Arrow Connector 132" o:spid="_x0000_s1034" type="#_x0000_t32" style="position:absolute;left:56412;top:12220;width:43;height:44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">
                    <v:stroke endarrow="block"/>
                  </v:shape>
                </v:group>
                <v:group id="Group 133" o:spid="_x0000_s1035" style="position:absolute;left:337;width:60545;height:33564" coordorigin="-1027" coordsize="60545,3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rect id="Rectangle 134" o:spid="_x0000_s1036" style="position:absolute;left:16922;width:21717;height:5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">
                    <v:textbox inset=",7.2pt,,7.2pt">
                      <w:txbxContent>
                        <w:p w:rsidR="00216678" w:rsidRPr="00172316" w:rsidRDefault="00216678" w:rsidP="00D86D8B">
                          <w:pPr>
                            <w:jc w:val="center"/>
                            <w:rPr>
                              <w:rFonts w:cs="Arial"/>
                              <w:sz w:val="20"/>
                              <w:szCs w:val="20"/>
                            </w:rPr>
                          </w:pPr>
                          <w:r w:rsidRPr="00172316">
                            <w:rPr>
                              <w:rFonts w:cs="Arial"/>
                              <w:sz w:val="20"/>
                              <w:szCs w:val="20"/>
                              <w:lang w:val="en-CA"/>
                            </w:rPr>
                            <w:t>A</w:t>
                          </w:r>
                          <w:r>
                            <w:rPr>
                              <w:rFonts w:cs="Arial"/>
                              <w:sz w:val="20"/>
                              <w:szCs w:val="20"/>
                              <w:lang w:val="en-CA"/>
                            </w:rPr>
                            <w:t>ssessed for eligibility (n=1311</w:t>
                          </w:r>
                          <w:r w:rsidRPr="00172316">
                            <w:rPr>
                              <w:rFonts w:cs="Arial"/>
                              <w:sz w:val="20"/>
                              <w:szCs w:val="20"/>
                              <w:lang w:val="en-CA"/>
                            </w:rPr>
                            <w:t>)</w:t>
                          </w:r>
                        </w:p>
                      </w:txbxContent>
                    </v:textbox>
                  </v:rect>
                  <v:rect id="Rectangle 135" o:spid="_x0000_s1037" style="position:absolute;left:33496;top:5307;width:26021;height:2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">
                    <v:textbox inset=",7.2pt,,7.2pt">
                      <w:txbxContent>
                        <w:p w:rsidR="00216678" w:rsidRPr="00172316" w:rsidRDefault="00216678" w:rsidP="00B54CED">
                          <w:pPr>
                            <w:spacing w:line="240" w:lineRule="auto"/>
                            <w:rPr>
                              <w:rFonts w:cs="Arial"/>
                              <w:sz w:val="20"/>
                              <w:szCs w:val="20"/>
                              <w:lang w:val="en-CA"/>
                            </w:rPr>
                          </w:pPr>
                          <w:r w:rsidRPr="00172316">
                            <w:rPr>
                              <w:rFonts w:cs="Arial"/>
                              <w:sz w:val="20"/>
                              <w:szCs w:val="20"/>
                              <w:lang w:val="en-CA"/>
                            </w:rPr>
                            <w:t>E</w:t>
                          </w:r>
                          <w:r>
                            <w:rPr>
                              <w:rFonts w:cs="Arial"/>
                              <w:sz w:val="20"/>
                              <w:szCs w:val="20"/>
                              <w:lang w:val="en-CA"/>
                            </w:rPr>
                            <w:t>xcluded (n=115</w:t>
                          </w:r>
                          <w:r w:rsidR="00B54CED">
                            <w:rPr>
                              <w:rFonts w:cs="Arial"/>
                              <w:sz w:val="20"/>
                              <w:szCs w:val="20"/>
                              <w:lang w:val="en-CA"/>
                            </w:rPr>
                            <w:t>7</w:t>
                          </w:r>
                          <w:r w:rsidRPr="00172316">
                            <w:rPr>
                              <w:rFonts w:cs="Arial"/>
                              <w:sz w:val="20"/>
                              <w:szCs w:val="20"/>
                              <w:lang w:val="en-CA"/>
                            </w:rPr>
                            <w:t>)</w:t>
                          </w:r>
                        </w:p>
                        <w:p w:rsidR="00216678" w:rsidRPr="0095737A" w:rsidRDefault="00216678" w:rsidP="00B54CED">
                          <w:pPr>
                            <w:spacing w:line="240" w:lineRule="auto"/>
                            <w:ind w:left="360" w:hanging="360"/>
                            <w:rPr>
                              <w:rFonts w:cs="Arial"/>
                              <w:sz w:val="20"/>
                              <w:szCs w:val="20"/>
                              <w:lang w:val="en-CA"/>
                            </w:rPr>
                          </w:pPr>
                          <w:r w:rsidRPr="00172316">
                            <w:rPr>
                              <w:rFonts w:ascii="Symbol" w:hAnsi="Symbol"/>
                              <w:sz w:val="16"/>
                              <w:szCs w:val="16"/>
                              <w:lang/>
                            </w:rPr>
                            <w:t></w:t>
                          </w:r>
                          <w:r w:rsidRPr="00172316">
                            <w:rPr>
                              <w:sz w:val="16"/>
                              <w:szCs w:val="16"/>
                            </w:rPr>
                            <w:t> </w:t>
                          </w:r>
                          <w:r>
                            <w:rPr>
                              <w:rFonts w:cs="Arial"/>
                              <w:sz w:val="20"/>
                              <w:szCs w:val="20"/>
                              <w:lang w:val="en-CA"/>
                            </w:rPr>
                            <w:t xml:space="preserve">Not malaria </w:t>
                          </w:r>
                          <w:r w:rsidRPr="00172316">
                            <w:rPr>
                              <w:rFonts w:cs="Arial"/>
                              <w:sz w:val="20"/>
                              <w:szCs w:val="20"/>
                              <w:lang w:val="en-CA"/>
                            </w:rPr>
                            <w:t>(n=</w:t>
                          </w:r>
                          <w:r>
                            <w:rPr>
                              <w:rFonts w:cs="Arial"/>
                              <w:sz w:val="20"/>
                              <w:szCs w:val="20"/>
                              <w:lang w:val="en-CA"/>
                            </w:rPr>
                            <w:t>1054</w:t>
                          </w:r>
                          <w:r w:rsidRPr="00172316">
                            <w:rPr>
                              <w:rFonts w:cs="Arial"/>
                              <w:sz w:val="20"/>
                              <w:szCs w:val="20"/>
                              <w:lang w:val="en-CA"/>
                            </w:rPr>
                            <w:t>)</w:t>
                          </w:r>
                        </w:p>
                        <w:p w:rsidR="00216678" w:rsidRPr="00172316" w:rsidRDefault="00216678" w:rsidP="00B54CED">
                          <w:pPr>
                            <w:spacing w:line="240" w:lineRule="auto"/>
                            <w:ind w:left="360" w:hanging="360"/>
                            <w:rPr>
                              <w:rFonts w:cs="Arial"/>
                              <w:sz w:val="20"/>
                              <w:szCs w:val="20"/>
                              <w:lang w:val="en-CA"/>
                            </w:rPr>
                          </w:pPr>
                          <w:r w:rsidRPr="00172316">
                            <w:rPr>
                              <w:rFonts w:ascii="Symbol" w:hAnsi="Symbol"/>
                              <w:sz w:val="16"/>
                              <w:szCs w:val="16"/>
                              <w:lang/>
                            </w:rPr>
                            <w:t></w:t>
                          </w:r>
                          <w:r w:rsidRPr="00172316">
                            <w:rPr>
                              <w:sz w:val="16"/>
                              <w:szCs w:val="16"/>
                            </w:rPr>
                            <w:t> </w:t>
                          </w:r>
                          <w:r w:rsidRPr="00172316">
                            <w:rPr>
                              <w:rFonts w:cs="Arial"/>
                              <w:sz w:val="20"/>
                              <w:szCs w:val="20"/>
                              <w:lang w:val="en-CA"/>
                            </w:rPr>
                            <w:t>Declined to participate (n=</w:t>
                          </w:r>
                          <w:r>
                            <w:rPr>
                              <w:rFonts w:cs="Arial"/>
                              <w:sz w:val="20"/>
                              <w:szCs w:val="20"/>
                              <w:lang w:val="en-CA"/>
                            </w:rPr>
                            <w:t>3</w:t>
                          </w:r>
                          <w:r w:rsidRPr="00172316">
                            <w:rPr>
                              <w:rFonts w:cs="Arial"/>
                              <w:sz w:val="20"/>
                              <w:szCs w:val="20"/>
                              <w:lang w:val="en-CA"/>
                            </w:rPr>
                            <w:t>)</w:t>
                          </w:r>
                        </w:p>
                        <w:p w:rsidR="00216678" w:rsidRDefault="00216678" w:rsidP="00B54CED">
                          <w:pPr>
                            <w:spacing w:line="240" w:lineRule="auto"/>
                            <w:ind w:left="360" w:hanging="360"/>
                            <w:rPr>
                              <w:rFonts w:cs="Arial"/>
                              <w:sz w:val="20"/>
                              <w:szCs w:val="20"/>
                              <w:lang w:val="en-CA"/>
                            </w:rPr>
                          </w:pPr>
                          <w:r w:rsidRPr="00172316">
                            <w:rPr>
                              <w:rFonts w:ascii="Symbol" w:hAnsi="Symbol"/>
                              <w:sz w:val="16"/>
                              <w:szCs w:val="16"/>
                              <w:lang/>
                            </w:rPr>
                            <w:t></w:t>
                          </w:r>
                          <w:r w:rsidRPr="00172316">
                            <w:rPr>
                              <w:sz w:val="16"/>
                              <w:szCs w:val="16"/>
                            </w:rPr>
                            <w:t> </w:t>
                          </w:r>
                          <w:r>
                            <w:rPr>
                              <w:rFonts w:cs="Arial"/>
                              <w:sz w:val="20"/>
                              <w:szCs w:val="20"/>
                              <w:lang w:val="en-CA"/>
                            </w:rPr>
                            <w:t>Other malaria (</w:t>
                          </w:r>
                          <w:proofErr w:type="spellStart"/>
                          <w:r w:rsidRPr="009A6008">
                            <w:rPr>
                              <w:rFonts w:cs="Arial"/>
                              <w:i/>
                              <w:iCs/>
                              <w:sz w:val="20"/>
                              <w:szCs w:val="20"/>
                              <w:lang w:val="en-CA"/>
                            </w:rPr>
                            <w:t>Pv</w:t>
                          </w:r>
                          <w:proofErr w:type="spellEnd"/>
                          <w:r w:rsidRPr="009A6008">
                            <w:rPr>
                              <w:rFonts w:cs="Arial"/>
                              <w:i/>
                              <w:iCs/>
                              <w:sz w:val="20"/>
                              <w:szCs w:val="20"/>
                              <w:lang w:val="en-CA"/>
                            </w:rPr>
                            <w:t>, Pm</w:t>
                          </w:r>
                          <w:r>
                            <w:rPr>
                              <w:rFonts w:cs="Arial"/>
                              <w:sz w:val="20"/>
                              <w:szCs w:val="20"/>
                              <w:lang w:val="en-CA"/>
                            </w:rPr>
                            <w:t>)</w:t>
                          </w:r>
                          <w:r w:rsidRPr="00172316">
                            <w:rPr>
                              <w:rFonts w:cs="Arial"/>
                              <w:sz w:val="20"/>
                              <w:szCs w:val="20"/>
                              <w:lang w:val="en-CA"/>
                            </w:rPr>
                            <w:t xml:space="preserve"> (n=</w:t>
                          </w:r>
                          <w:r>
                            <w:rPr>
                              <w:rFonts w:cs="Arial"/>
                              <w:sz w:val="20"/>
                              <w:szCs w:val="20"/>
                              <w:lang w:val="en-CA"/>
                            </w:rPr>
                            <w:t>67</w:t>
                          </w:r>
                          <w:r w:rsidRPr="00172316">
                            <w:rPr>
                              <w:rFonts w:cs="Arial"/>
                              <w:sz w:val="20"/>
                              <w:szCs w:val="20"/>
                              <w:lang w:val="en-CA"/>
                            </w:rPr>
                            <w:t>)</w:t>
                          </w:r>
                        </w:p>
                        <w:p w:rsidR="00216678" w:rsidRDefault="00216678" w:rsidP="00B54CED">
                          <w:pPr>
                            <w:spacing w:line="240" w:lineRule="auto"/>
                            <w:ind w:left="360" w:hanging="360"/>
                            <w:rPr>
                              <w:rFonts w:cs="Arial"/>
                              <w:sz w:val="20"/>
                              <w:szCs w:val="20"/>
                              <w:lang w:val="en-CA"/>
                            </w:rPr>
                          </w:pPr>
                          <w:r w:rsidRPr="00172316">
                            <w:rPr>
                              <w:rFonts w:ascii="Symbol" w:hAnsi="Symbol"/>
                              <w:sz w:val="16"/>
                              <w:szCs w:val="16"/>
                              <w:lang/>
                            </w:rPr>
                            <w:t></w:t>
                          </w:r>
                          <w:r w:rsidRPr="00172316">
                            <w:rPr>
                              <w:sz w:val="16"/>
                              <w:szCs w:val="16"/>
                            </w:rPr>
                            <w:t> </w:t>
                          </w:r>
                          <w:r>
                            <w:rPr>
                              <w:rFonts w:cs="Arial"/>
                              <w:sz w:val="20"/>
                              <w:szCs w:val="20"/>
                              <w:lang w:val="en-CA"/>
                            </w:rPr>
                            <w:t>Signs of severe malaria</w:t>
                          </w:r>
                          <w:r w:rsidRPr="00172316">
                            <w:rPr>
                              <w:rFonts w:cs="Arial"/>
                              <w:sz w:val="20"/>
                              <w:szCs w:val="20"/>
                              <w:lang w:val="en-CA"/>
                            </w:rPr>
                            <w:t xml:space="preserve"> (n=</w:t>
                          </w:r>
                          <w:r>
                            <w:rPr>
                              <w:rFonts w:cs="Arial"/>
                              <w:sz w:val="20"/>
                              <w:szCs w:val="20"/>
                              <w:lang w:val="en-CA"/>
                            </w:rPr>
                            <w:t>2</w:t>
                          </w:r>
                          <w:r w:rsidRPr="00172316">
                            <w:rPr>
                              <w:rFonts w:cs="Arial"/>
                              <w:sz w:val="20"/>
                              <w:szCs w:val="20"/>
                              <w:lang w:val="en-CA"/>
                            </w:rPr>
                            <w:t>)</w:t>
                          </w:r>
                        </w:p>
                        <w:p w:rsidR="00216678" w:rsidRDefault="00216678" w:rsidP="00B54CED">
                          <w:pPr>
                            <w:spacing w:line="240" w:lineRule="auto"/>
                            <w:ind w:left="360" w:hanging="360"/>
                            <w:rPr>
                              <w:rFonts w:cs="Arial"/>
                              <w:sz w:val="20"/>
                              <w:szCs w:val="20"/>
                              <w:lang w:val="en-CA"/>
                            </w:rPr>
                          </w:pPr>
                          <w:r w:rsidRPr="00172316">
                            <w:rPr>
                              <w:rFonts w:ascii="Symbol" w:hAnsi="Symbol"/>
                              <w:sz w:val="16"/>
                              <w:szCs w:val="16"/>
                              <w:lang/>
                            </w:rPr>
                            <w:t></w:t>
                          </w:r>
                          <w:r w:rsidRPr="00172316">
                            <w:rPr>
                              <w:sz w:val="16"/>
                              <w:szCs w:val="16"/>
                            </w:rPr>
                            <w:t> </w:t>
                          </w:r>
                          <w:r w:rsidRPr="002F5A95">
                            <w:rPr>
                              <w:rFonts w:cs="Arial"/>
                              <w:i/>
                              <w:sz w:val="20"/>
                              <w:szCs w:val="20"/>
                              <w:lang w:val="en-CA"/>
                            </w:rPr>
                            <w:t>Pf</w:t>
                          </w:r>
                          <w:r>
                            <w:rPr>
                              <w:rFonts w:cs="Arial"/>
                              <w:sz w:val="20"/>
                              <w:szCs w:val="20"/>
                              <w:lang w:val="en-CA"/>
                            </w:rPr>
                            <w:t xml:space="preserve"> parasite counts too high or too low</w:t>
                          </w:r>
                          <w:r w:rsidRPr="00172316">
                            <w:rPr>
                              <w:rFonts w:cs="Arial"/>
                              <w:sz w:val="20"/>
                              <w:szCs w:val="20"/>
                              <w:lang w:val="en-CA"/>
                            </w:rPr>
                            <w:t xml:space="preserve"> (n=</w:t>
                          </w:r>
                          <w:r>
                            <w:rPr>
                              <w:rFonts w:cs="Arial"/>
                              <w:sz w:val="20"/>
                              <w:szCs w:val="20"/>
                              <w:lang w:val="en-CA"/>
                            </w:rPr>
                            <w:t>1</w:t>
                          </w:r>
                          <w:r w:rsidR="00B54CED">
                            <w:rPr>
                              <w:rFonts w:cs="Arial"/>
                              <w:sz w:val="20"/>
                              <w:szCs w:val="20"/>
                              <w:lang w:val="en-CA"/>
                            </w:rPr>
                            <w:t>6</w:t>
                          </w:r>
                          <w:r w:rsidRPr="00172316">
                            <w:rPr>
                              <w:rFonts w:cs="Arial"/>
                              <w:sz w:val="20"/>
                              <w:szCs w:val="20"/>
                              <w:lang w:val="en-CA"/>
                            </w:rPr>
                            <w:t>)</w:t>
                          </w:r>
                        </w:p>
                        <w:p w:rsidR="00216678" w:rsidRDefault="00216678" w:rsidP="00D86D8B">
                          <w:pPr>
                            <w:ind w:left="360" w:hanging="360"/>
                            <w:rPr>
                              <w:rFonts w:cs="Arial"/>
                              <w:sz w:val="20"/>
                              <w:szCs w:val="20"/>
                              <w:lang w:val="en-CA"/>
                            </w:rPr>
                          </w:pPr>
                          <w:r w:rsidRPr="00172316">
                            <w:rPr>
                              <w:rFonts w:ascii="Symbol" w:hAnsi="Symbol"/>
                              <w:sz w:val="16"/>
                              <w:szCs w:val="16"/>
                              <w:lang/>
                            </w:rPr>
                            <w:t></w:t>
                          </w:r>
                          <w:r w:rsidRPr="00172316">
                            <w:rPr>
                              <w:sz w:val="16"/>
                              <w:szCs w:val="16"/>
                            </w:rPr>
                            <w:t> </w:t>
                          </w:r>
                          <w:r w:rsidRPr="00172316">
                            <w:rPr>
                              <w:rFonts w:cs="Arial"/>
                              <w:sz w:val="20"/>
                              <w:szCs w:val="20"/>
                              <w:lang w:val="en-CA"/>
                            </w:rPr>
                            <w:t>Other reasons (n=</w:t>
                          </w:r>
                          <w:r>
                            <w:rPr>
                              <w:rFonts w:cs="Arial"/>
                              <w:sz w:val="20"/>
                              <w:szCs w:val="20"/>
                              <w:lang w:val="en-CA"/>
                            </w:rPr>
                            <w:t>15</w:t>
                          </w:r>
                          <w:r w:rsidRPr="00172316">
                            <w:rPr>
                              <w:rFonts w:cs="Arial"/>
                              <w:sz w:val="20"/>
                              <w:szCs w:val="20"/>
                              <w:lang w:val="en-CA"/>
                            </w:rPr>
                            <w:t>)</w:t>
                          </w:r>
                        </w:p>
                        <w:p w:rsidR="00216678" w:rsidRDefault="00216678" w:rsidP="00D86D8B">
                          <w:pPr>
                            <w:ind w:left="360" w:hanging="360"/>
                            <w:rPr>
                              <w:rFonts w:cs="Arial"/>
                              <w:sz w:val="20"/>
                              <w:szCs w:val="20"/>
                              <w:lang w:val="en-CA"/>
                            </w:rPr>
                          </w:pPr>
                        </w:p>
                        <w:p w:rsidR="00216678" w:rsidRPr="00172316" w:rsidRDefault="00216678" w:rsidP="00D86D8B">
                          <w:pPr>
                            <w:ind w:left="360" w:hanging="360"/>
                            <w:rPr>
                              <w:rFonts w:cs="Arial"/>
                              <w:sz w:val="20"/>
                              <w:szCs w:val="20"/>
                            </w:rPr>
                          </w:pPr>
                        </w:p>
                      </w:txbxContent>
                    </v:textbox>
                  </v:rect>
                  <v:shape id="Straight Arrow Connector 136" o:spid="_x0000_s1038" type="#_x0000_t32" style="position:absolute;left:27060;top:5594;width:0;height:201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">
                    <v:stroke endarrow="block"/>
                  </v:shape>
                  <v:shape id="Straight Arrow Connector 137" o:spid="_x0000_s1039" type="#_x0000_t32" style="position:absolute;left:26930;top:14538;width:656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nxdwwAAANwAAAAPAAAAZHJzL2Rvd25yZXYueG1sRE9NawIx&#10;EL0L/Q9hCt40q4L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tjp8XcMAAADcAAAADwAA&#10;AAAAAAAAAAAAAAAHAgAAZHJzL2Rvd25yZXYueG1sUEsFBgAAAAADAAMAtwAAAPcCAAAAAA==&#10;">
                    <v:stroke endarrow="block"/>
                  </v:shape>
                  <v:group id="Group 138" o:spid="_x0000_s1040" style="position:absolute;left:8921;top:26035;width:36576;height:4400" coordsize="23317,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type id="_x0000_t33" coordsize="21600,21600" o:spt="33" o:oned="t" path="m,l21600,r,21600e" filled="f">
                      <v:stroke joinstyle="miter"/>
                      <v:path arrowok="t" fillok="f" o:connecttype="none"/>
                      <o:lock v:ext="edit" shapetype="t"/>
                    </v:shapetype>
                    <v:shape id="Elbow Connector 139" o:spid="_x0000_s1041" type="#_x0000_t33" style="position:absolute;top:101;width:23317;height:400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">
                      <v:stroke endarrow="block"/>
                    </v:shape>
                    <v:shape id="Straight Arrow Connector 140" o:spid="_x0000_s1042" type="#_x0000_t32" style="position:absolute;width:38;height:44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">
                      <v:stroke endarrow="block"/>
                    </v:shape>
                  </v:group>
                  <v:rect id="Rectangle 141" o:spid="_x0000_s1043" style="position:absolute;left:-1027;top:30359;width:20306;height:3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">
                    <v:textbox inset=",7.2pt,,7.2pt">
                      <w:txbxContent>
                        <w:p w:rsidR="00216678" w:rsidRPr="00172316" w:rsidRDefault="00216678" w:rsidP="00D86D8B">
                          <w:pPr>
                            <w:widowControl w:val="0"/>
                            <w:jc w:val="center"/>
                            <w:rPr>
                              <w:rFonts w:cs="Arial"/>
                              <w:sz w:val="20"/>
                              <w:szCs w:val="20"/>
                            </w:rPr>
                          </w:pPr>
                          <w:r>
                            <w:rPr>
                              <w:rFonts w:cs="Arial"/>
                              <w:sz w:val="20"/>
                              <w:szCs w:val="20"/>
                              <w:lang w:val="en-CA"/>
                            </w:rPr>
                            <w:t>3 Day AL (n=78</w:t>
                          </w:r>
                          <w:r w:rsidRPr="00172316">
                            <w:rPr>
                              <w:rFonts w:cs="Arial"/>
                              <w:sz w:val="20"/>
                              <w:szCs w:val="20"/>
                              <w:lang w:val="en-CA"/>
                            </w:rPr>
                            <w:t>)</w:t>
                          </w:r>
                        </w:p>
                      </w:txbxContent>
                    </v:textbox>
                  </v:rect>
                  <v:rect id="Rectangle 142" o:spid="_x0000_s1044" style="position:absolute;left:34949;top:30359;width:20307;height:3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">
                    <v:textbox inset=",7.2pt,,7.2pt">
                      <w:txbxContent>
                        <w:p w:rsidR="00216678" w:rsidRPr="00172316" w:rsidRDefault="00216678" w:rsidP="00D86D8B">
                          <w:pPr>
                            <w:widowControl w:val="0"/>
                            <w:jc w:val="center"/>
                            <w:rPr>
                              <w:rFonts w:cs="Arial"/>
                              <w:sz w:val="20"/>
                              <w:szCs w:val="20"/>
                            </w:rPr>
                          </w:pPr>
                          <w:r>
                            <w:rPr>
                              <w:rFonts w:cs="Arial"/>
                              <w:sz w:val="20"/>
                              <w:szCs w:val="20"/>
                              <w:lang w:val="en-CA"/>
                            </w:rPr>
                            <w:t>5 Day AL (n=76</w:t>
                          </w:r>
                          <w:r w:rsidRPr="00172316">
                            <w:rPr>
                              <w:rFonts w:cs="Arial"/>
                              <w:sz w:val="20"/>
                              <w:szCs w:val="20"/>
                              <w:lang w:val="en-CA"/>
                            </w:rPr>
                            <w:t>)</w:t>
                          </w:r>
                        </w:p>
                      </w:txbxContent>
                    </v:textbox>
                  </v:rect>
                </v:group>
              </v:group>
              <v:shape id="Straight Arrow Connector 143" o:spid="_x0000_s1045" type="#_x0000_t32" style="position:absolute;left:11664;top:34290;width:25;height:5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">
                <v:stroke endarrow="block"/>
              </v:shape>
              <v:shape id="Straight Arrow Connector 144" o:spid="_x0000_s1046" type="#_x0000_t32" style="position:absolute;left:11667;top:52846;width:26;height:4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">
                <v:stroke endarrow="block"/>
              </v:shape>
              <v:shape id="Straight Arrow Connector 145" o:spid="_x0000_s1047" type="#_x0000_t32" style="position:absolute;left:45434;top:34290;width:26;height:56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">
                <v:stroke endarrow="block"/>
              </v:shape>
            </v:group>
            <v:rect id="Rectangle 153" o:spid="_x0000_s1048" style="position:absolute;left:501;top:69754;width:15507;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">
              <v:textbox inset=",7.2pt,,7.2pt">
                <w:txbxContent>
                  <w:p w:rsidR="00216678" w:rsidRDefault="00216678" w:rsidP="00D86D8B">
                    <w:pPr>
                      <w:pStyle w:val="ListParagraph"/>
                      <w:widowControl w:val="0"/>
                      <w:numPr>
                        <w:ilvl w:val="0"/>
                        <w:numId w:val="13"/>
                      </w:numPr>
                      <w:spacing w:after="0" w:line="240" w:lineRule="auto"/>
                      <w:ind w:left="142" w:hanging="218"/>
                      <w:jc w:val="left"/>
                      <w:rPr>
                        <w:rFonts w:cs="Arial"/>
                        <w:sz w:val="20"/>
                        <w:szCs w:val="20"/>
                        <w:lang w:val="en-CA"/>
                      </w:rPr>
                    </w:pPr>
                    <w:r w:rsidRPr="00057375">
                      <w:rPr>
                        <w:rFonts w:cs="Arial"/>
                        <w:sz w:val="20"/>
                        <w:szCs w:val="20"/>
                        <w:lang w:val="en-CA"/>
                      </w:rPr>
                      <w:t>Completed at day 42 without recurrence (n=70)</w:t>
                    </w:r>
                  </w:p>
                  <w:p w:rsidR="00216678" w:rsidRPr="009A6008" w:rsidRDefault="00216678" w:rsidP="00D86D8B">
                    <w:pPr>
                      <w:pStyle w:val="ListParagraph"/>
                      <w:widowControl w:val="0"/>
                      <w:numPr>
                        <w:ilvl w:val="0"/>
                        <w:numId w:val="13"/>
                      </w:numPr>
                      <w:spacing w:after="0" w:line="240" w:lineRule="auto"/>
                      <w:ind w:left="142" w:hanging="218"/>
                      <w:jc w:val="left"/>
                      <w:rPr>
                        <w:rFonts w:cs="Arial"/>
                        <w:sz w:val="20"/>
                        <w:szCs w:val="20"/>
                        <w:lang w:val="en-CA"/>
                      </w:rPr>
                    </w:pPr>
                    <w:r>
                      <w:rPr>
                        <w:rFonts w:cs="Arial"/>
                        <w:sz w:val="20"/>
                        <w:szCs w:val="20"/>
                        <w:lang w:val="en-CA"/>
                      </w:rPr>
                      <w:t>Failure on or before day 42 (n=0)</w:t>
                    </w:r>
                  </w:p>
                </w:txbxContent>
              </v:textbox>
            </v:rect>
            <v:rect id="Rectangle 152" o:spid="_x0000_s1049" style="position:absolute;left:29730;top:69754;width:16002;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">
              <v:textbox inset=",7.2pt,,7.2pt">
                <w:txbxContent>
                  <w:p w:rsidR="00216678" w:rsidRDefault="00216678" w:rsidP="00D86D8B">
                    <w:pPr>
                      <w:pStyle w:val="ListParagraph"/>
                      <w:widowControl w:val="0"/>
                      <w:numPr>
                        <w:ilvl w:val="0"/>
                        <w:numId w:val="13"/>
                      </w:numPr>
                      <w:spacing w:after="0" w:line="240" w:lineRule="auto"/>
                      <w:ind w:left="142" w:hanging="218"/>
                      <w:jc w:val="left"/>
                      <w:rPr>
                        <w:rFonts w:cs="Arial"/>
                        <w:sz w:val="20"/>
                        <w:szCs w:val="20"/>
                        <w:lang w:val="en-CA"/>
                      </w:rPr>
                    </w:pPr>
                    <w:r w:rsidRPr="00057375">
                      <w:rPr>
                        <w:rFonts w:cs="Arial"/>
                        <w:sz w:val="20"/>
                        <w:szCs w:val="20"/>
                        <w:lang w:val="en-CA"/>
                      </w:rPr>
                      <w:t>Completed at day 42 without recurrence</w:t>
                    </w:r>
                    <w:r>
                      <w:rPr>
                        <w:rFonts w:cs="Arial"/>
                        <w:sz w:val="20"/>
                        <w:szCs w:val="20"/>
                        <w:lang w:val="en-CA"/>
                      </w:rPr>
                      <w:t xml:space="preserve"> (n=69</w:t>
                    </w:r>
                    <w:r w:rsidRPr="00057375">
                      <w:rPr>
                        <w:rFonts w:cs="Arial"/>
                        <w:sz w:val="20"/>
                        <w:szCs w:val="20"/>
                        <w:lang w:val="en-CA"/>
                      </w:rPr>
                      <w:t>)</w:t>
                    </w:r>
                  </w:p>
                  <w:p w:rsidR="00216678" w:rsidRPr="00057375" w:rsidRDefault="00216678" w:rsidP="00D86D8B">
                    <w:pPr>
                      <w:pStyle w:val="ListParagraph"/>
                      <w:widowControl w:val="0"/>
                      <w:numPr>
                        <w:ilvl w:val="0"/>
                        <w:numId w:val="13"/>
                      </w:numPr>
                      <w:spacing w:after="0" w:line="240" w:lineRule="auto"/>
                      <w:ind w:left="142" w:hanging="218"/>
                      <w:jc w:val="left"/>
                      <w:rPr>
                        <w:rFonts w:cs="Arial"/>
                        <w:sz w:val="20"/>
                        <w:szCs w:val="20"/>
                        <w:lang w:val="en-CA"/>
                      </w:rPr>
                    </w:pPr>
                    <w:r>
                      <w:rPr>
                        <w:rFonts w:cs="Arial"/>
                        <w:sz w:val="20"/>
                        <w:szCs w:val="20"/>
                        <w:lang w:val="en-CA"/>
                      </w:rPr>
                      <w:t>Failure on or before day 42 (n=2)</w:t>
                    </w:r>
                  </w:p>
                  <w:p w:rsidR="00216678" w:rsidRPr="00172316" w:rsidRDefault="00216678" w:rsidP="00D86D8B">
                    <w:pPr>
                      <w:widowControl w:val="0"/>
                      <w:jc w:val="center"/>
                      <w:rPr>
                        <w:rFonts w:cs="Arial"/>
                        <w:sz w:val="20"/>
                        <w:szCs w:val="20"/>
                      </w:rPr>
                    </w:pPr>
                  </w:p>
                </w:txbxContent>
              </v:textbox>
            </v:rect>
            <w10:wrap type="through"/>
          </v:group>
        </w:pict>
      </w:r>
      <w:r w:rsidR="00D86D8B" w:rsidRPr="006928C5">
        <w:rPr>
          <w:rFonts w:asciiTheme="majorHAnsi" w:hAnsiTheme="majorHAnsi"/>
        </w:rPr>
        <w:t>Additional File</w:t>
      </w:r>
      <w:r w:rsidR="00474B44">
        <w:rPr>
          <w:rFonts w:asciiTheme="majorHAnsi" w:hAnsiTheme="majorHAnsi"/>
        </w:rPr>
        <w:t xml:space="preserve"> 1</w:t>
      </w:r>
      <w:r w:rsidR="00B875E2">
        <w:rPr>
          <w:rFonts w:asciiTheme="majorHAnsi" w:hAnsiTheme="majorHAnsi"/>
        </w:rPr>
        <w:t xml:space="preserve"> (Tun </w:t>
      </w:r>
      <w:r w:rsidR="00B875E2" w:rsidRPr="00216678">
        <w:rPr>
          <w:rFonts w:asciiTheme="majorHAnsi" w:hAnsiTheme="majorHAnsi"/>
          <w:i/>
        </w:rPr>
        <w:t>et al</w:t>
      </w:r>
      <w:r w:rsidR="00B875E2">
        <w:rPr>
          <w:rFonts w:asciiTheme="majorHAnsi" w:hAnsiTheme="majorHAnsi"/>
        </w:rPr>
        <w:t>)</w:t>
      </w:r>
    </w:p>
    <w:p w:rsidR="00D86D8B" w:rsidRDefault="00D86D8B"/>
    <w:p w:rsidR="00D86D8B" w:rsidRDefault="00D86D8B"/>
    <w:p w:rsidR="00D86D8B" w:rsidRDefault="00D86D8B"/>
    <w:p w:rsidR="00D86D8B" w:rsidRDefault="00D86D8B"/>
    <w:p w:rsidR="00D86D8B" w:rsidRDefault="00D86D8B"/>
    <w:p w:rsidR="00D86D8B" w:rsidRDefault="00D86D8B"/>
    <w:p w:rsidR="00D86D8B" w:rsidRDefault="00D86D8B"/>
    <w:p w:rsidR="00D86D8B" w:rsidRDefault="00D86D8B"/>
    <w:p w:rsidR="00D86D8B" w:rsidRDefault="00D86D8B"/>
    <w:p w:rsidR="00D86D8B" w:rsidRDefault="00D86D8B"/>
    <w:p w:rsidR="00D86D8B" w:rsidRDefault="00D86D8B"/>
    <w:p w:rsidR="00D86D8B" w:rsidRDefault="00D86D8B"/>
    <w:p w:rsidR="00D86D8B" w:rsidRDefault="00D86D8B"/>
    <w:p w:rsidR="00D86D8B" w:rsidRDefault="00D86D8B"/>
    <w:p w:rsidR="00D86D8B" w:rsidRDefault="00D86D8B"/>
    <w:p w:rsidR="00D86D8B" w:rsidRDefault="00D86D8B"/>
    <w:p w:rsidR="00D86D8B" w:rsidRDefault="004B0D01">
      <w:r w:rsidRPr="004B0D01">
        <w:rPr>
          <w:noProof/>
        </w:rPr>
        <w:pict>
          <v:shape id="Straight Arrow Connector 2" o:spid="_x0000_s1051" type="#_x0000_t32" style="position:absolute;left:0;text-align:left;margin-left:315pt;margin-top:18.15pt;width:0;height:2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">
            <v:stroke endarrow="block"/>
          </v:shape>
        </w:pict>
      </w:r>
      <w:r w:rsidRPr="004B0D01">
        <w:rPr>
          <w:noProof/>
        </w:rPr>
        <w:pict>
          <v:shape id="Straight Arrow Connector 3" o:spid="_x0000_s1050" type="#_x0000_t32" style="position:absolute;left:0;text-align:left;margin-left:81pt;margin-top:18.15pt;width:.15pt;height:27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">
            <v:stroke endarrow="block"/>
          </v:shape>
        </w:pict>
      </w:r>
    </w:p>
    <w:p w:rsidR="00D86D8B" w:rsidRDefault="00D86D8B"/>
    <w:p w:rsidR="00D86D8B" w:rsidRPr="006A3DBD" w:rsidRDefault="00D86D8B">
      <w:pPr>
        <w:rPr>
          <w:rFonts w:asciiTheme="majorHAnsi" w:hAnsiTheme="majorHAnsi"/>
        </w:rPr>
      </w:pPr>
      <w:proofErr w:type="gramStart"/>
      <w:r w:rsidRPr="006A3DBD">
        <w:rPr>
          <w:rFonts w:asciiTheme="majorHAnsi" w:hAnsiTheme="majorHAnsi"/>
        </w:rPr>
        <w:t xml:space="preserve">Additional Figure </w:t>
      </w:r>
      <w:proofErr w:type="spellStart"/>
      <w:r w:rsidR="00411639">
        <w:rPr>
          <w:rFonts w:asciiTheme="majorHAnsi" w:hAnsiTheme="majorHAnsi"/>
        </w:rPr>
        <w:t>S</w:t>
      </w:r>
      <w:r w:rsidRPr="006A3DBD">
        <w:rPr>
          <w:rFonts w:asciiTheme="majorHAnsi" w:hAnsiTheme="majorHAnsi"/>
        </w:rPr>
        <w:t>1</w:t>
      </w:r>
      <w:proofErr w:type="spellEnd"/>
      <w:r w:rsidRPr="006A3DBD">
        <w:rPr>
          <w:rFonts w:asciiTheme="majorHAnsi" w:hAnsiTheme="majorHAnsi"/>
        </w:rPr>
        <w:t>.</w:t>
      </w:r>
      <w:proofErr w:type="gramEnd"/>
      <w:r w:rsidRPr="006A3DBD">
        <w:rPr>
          <w:rFonts w:asciiTheme="majorHAnsi" w:hAnsiTheme="majorHAnsi"/>
        </w:rPr>
        <w:t xml:space="preserve"> Trial profile</w:t>
      </w:r>
    </w:p>
    <w:p w:rsidR="00651575" w:rsidRPr="004B28FE" w:rsidRDefault="00651575" w:rsidP="00651575">
      <w:pPr>
        <w:keepNext/>
        <w:ind w:left="-630" w:firstLine="720"/>
        <w:jc w:val="left"/>
        <w:rPr>
          <w:rFonts w:cs="Times New Roman"/>
        </w:rPr>
      </w:pPr>
      <w:r>
        <w:rPr>
          <w:noProof/>
          <w:lang w:val="en-IN" w:eastAsia="en-IN"/>
        </w:rPr>
        <w:lastRenderedPageBreak/>
        <w:drawing>
          <wp:inline distT="0" distB="0" distL="0" distR="0">
            <wp:extent cx="4099301" cy="359092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F5F32" w:rsidRPr="006A3DBD" w:rsidRDefault="002F5F32" w:rsidP="00651575">
      <w:pPr>
        <w:rPr>
          <w:rFonts w:asciiTheme="majorHAnsi" w:hAnsiTheme="majorHAnsi" w:cs="Times New Roman"/>
        </w:rPr>
      </w:pPr>
      <w:proofErr w:type="gramStart"/>
      <w:r w:rsidRPr="006A3DBD">
        <w:rPr>
          <w:rFonts w:asciiTheme="majorHAnsi" w:hAnsiTheme="majorHAnsi" w:cs="Times New Roman"/>
        </w:rPr>
        <w:t xml:space="preserve">Additional </w:t>
      </w:r>
      <w:r w:rsidR="00651575" w:rsidRPr="006A3DBD">
        <w:rPr>
          <w:rFonts w:asciiTheme="majorHAnsi" w:hAnsiTheme="majorHAnsi" w:cs="Times New Roman"/>
        </w:rPr>
        <w:t xml:space="preserve">Figure </w:t>
      </w:r>
      <w:proofErr w:type="spellStart"/>
      <w:r w:rsidR="00411639">
        <w:rPr>
          <w:rFonts w:asciiTheme="majorHAnsi" w:hAnsiTheme="majorHAnsi" w:cs="Times New Roman"/>
        </w:rPr>
        <w:t>S</w:t>
      </w:r>
      <w:r w:rsidR="00651575" w:rsidRPr="006A3DBD">
        <w:rPr>
          <w:rFonts w:asciiTheme="majorHAnsi" w:hAnsiTheme="majorHAnsi" w:cs="Times New Roman"/>
        </w:rPr>
        <w:t>2</w:t>
      </w:r>
      <w:proofErr w:type="spellEnd"/>
      <w:r w:rsidR="00651575" w:rsidRPr="006A3DBD">
        <w:rPr>
          <w:rFonts w:asciiTheme="majorHAnsi" w:hAnsiTheme="majorHAnsi" w:cs="Times New Roman"/>
          <w:noProof/>
        </w:rPr>
        <w:t>.</w:t>
      </w:r>
      <w:proofErr w:type="gramEnd"/>
      <w:r w:rsidR="00651575" w:rsidRPr="006A3DBD">
        <w:rPr>
          <w:rFonts w:asciiTheme="majorHAnsi" w:hAnsiTheme="majorHAnsi" w:cs="Times New Roman"/>
        </w:rPr>
        <w:t xml:space="preserve"> </w:t>
      </w:r>
      <w:proofErr w:type="spellStart"/>
      <w:proofErr w:type="gramStart"/>
      <w:r w:rsidR="00651575" w:rsidRPr="006A3DBD">
        <w:rPr>
          <w:rFonts w:asciiTheme="majorHAnsi" w:hAnsiTheme="majorHAnsi" w:cs="Times New Roman"/>
        </w:rPr>
        <w:t>uPCR</w:t>
      </w:r>
      <w:proofErr w:type="spellEnd"/>
      <w:proofErr w:type="gramEnd"/>
      <w:r w:rsidR="00651575" w:rsidRPr="006A3DBD">
        <w:rPr>
          <w:rFonts w:asciiTheme="majorHAnsi" w:hAnsiTheme="majorHAnsi" w:cs="Times New Roman"/>
        </w:rPr>
        <w:t xml:space="preserve"> positivity for both treatment arms from Day 0 to Day 21. </w:t>
      </w:r>
    </w:p>
    <w:p w:rsidR="00B823FA" w:rsidRDefault="00B823FA"/>
    <w:p w:rsidR="00651575" w:rsidRDefault="00282B21" w:rsidP="00651575">
      <w:pPr>
        <w:keepNext/>
        <w:keepLines/>
        <w:spacing w:before="480" w:line="240" w:lineRule="auto"/>
        <w:jc w:val="left"/>
        <w:outlineLvl w:val="0"/>
        <w:rPr>
          <w:rFonts w:asciiTheme="majorHAnsi" w:eastAsiaTheme="majorEastAsia" w:hAnsiTheme="majorHAnsi" w:cstheme="majorBidi"/>
          <w:bCs/>
        </w:rPr>
      </w:pPr>
      <w:r>
        <w:rPr>
          <w:rFonts w:asciiTheme="majorHAnsi" w:eastAsiaTheme="majorEastAsia" w:hAnsiTheme="majorHAnsi" w:cstheme="majorBidi"/>
          <w:bCs/>
          <w:noProof/>
          <w:lang w:val="en-IN" w:eastAsia="en-IN"/>
        </w:rPr>
        <w:lastRenderedPageBreak/>
        <w:drawing>
          <wp:inline distT="0" distB="0" distL="0" distR="0">
            <wp:extent cx="4572000" cy="3908062"/>
            <wp:effectExtent l="0" t="0" r="0" b="381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444" cy="3908441"/>
                    </a:xfrm>
                    <a:prstGeom prst="rect">
                      <a:avLst/>
                    </a:prstGeom>
                    <a:noFill/>
                    <a:ln>
                      <a:noFill/>
                    </a:ln>
                  </pic:spPr>
                </pic:pic>
              </a:graphicData>
            </a:graphic>
          </wp:inline>
        </w:drawing>
      </w:r>
    </w:p>
    <w:p w:rsidR="00651575" w:rsidRDefault="002F5F32" w:rsidP="00651575">
      <w:pPr>
        <w:jc w:val="left"/>
        <w:rPr>
          <w:rFonts w:asciiTheme="majorHAnsi" w:eastAsiaTheme="majorEastAsia" w:hAnsiTheme="majorHAnsi" w:cstheme="majorBidi"/>
          <w:bCs/>
        </w:rPr>
      </w:pPr>
      <w:proofErr w:type="gramStart"/>
      <w:r>
        <w:rPr>
          <w:rFonts w:asciiTheme="majorHAnsi" w:eastAsiaTheme="majorEastAsia" w:hAnsiTheme="majorHAnsi" w:cstheme="majorBidi"/>
          <w:bCs/>
        </w:rPr>
        <w:t xml:space="preserve">Additional Figure </w:t>
      </w:r>
      <w:proofErr w:type="spellStart"/>
      <w:r w:rsidR="00411639">
        <w:rPr>
          <w:rFonts w:asciiTheme="majorHAnsi" w:eastAsiaTheme="majorEastAsia" w:hAnsiTheme="majorHAnsi" w:cstheme="majorBidi"/>
          <w:bCs/>
        </w:rPr>
        <w:t>S</w:t>
      </w:r>
      <w:r>
        <w:rPr>
          <w:rFonts w:asciiTheme="majorHAnsi" w:eastAsiaTheme="majorEastAsia" w:hAnsiTheme="majorHAnsi" w:cstheme="majorBidi"/>
          <w:bCs/>
        </w:rPr>
        <w:t>3</w:t>
      </w:r>
      <w:proofErr w:type="spellEnd"/>
      <w:r w:rsidR="00651575">
        <w:rPr>
          <w:rFonts w:asciiTheme="majorHAnsi" w:eastAsiaTheme="majorEastAsia" w:hAnsiTheme="majorHAnsi" w:cstheme="majorBidi"/>
          <w:bCs/>
        </w:rPr>
        <w:t>.</w:t>
      </w:r>
      <w:proofErr w:type="gramEnd"/>
      <w:r w:rsidR="00651575">
        <w:rPr>
          <w:rFonts w:asciiTheme="majorHAnsi" w:eastAsiaTheme="majorEastAsia" w:hAnsiTheme="majorHAnsi" w:cstheme="majorBidi"/>
          <w:bCs/>
        </w:rPr>
        <w:t xml:space="preserve"> Effect of taking fish oil together with the anti-malaria treatment on </w:t>
      </w:r>
      <w:r w:rsidR="00651575" w:rsidRPr="000B6E42">
        <w:rPr>
          <w:rFonts w:asciiTheme="majorHAnsi" w:eastAsiaTheme="majorEastAsia" w:hAnsiTheme="majorHAnsi" w:cstheme="majorBidi"/>
          <w:bCs/>
          <w:i/>
          <w:iCs/>
        </w:rPr>
        <w:t>Plasmodium falciparum</w:t>
      </w:r>
      <w:r w:rsidR="00651575">
        <w:rPr>
          <w:rFonts w:asciiTheme="majorHAnsi" w:eastAsiaTheme="majorEastAsia" w:hAnsiTheme="majorHAnsi" w:cstheme="majorBidi"/>
          <w:bCs/>
        </w:rPr>
        <w:t xml:space="preserve"> positivity</w:t>
      </w:r>
    </w:p>
    <w:p w:rsidR="00651575" w:rsidRPr="00AF23D4" w:rsidRDefault="00651575" w:rsidP="00651575">
      <w:pPr>
        <w:keepNext/>
        <w:rPr>
          <w:rFonts w:eastAsia="Times New Roman" w:cs="Times New Roman"/>
        </w:rPr>
      </w:pPr>
      <w:r w:rsidRPr="00072941">
        <w:rPr>
          <w:rFonts w:eastAsia="Times New Roman" w:cs="Arial"/>
          <w:noProof/>
          <w:lang w:val="en-IN" w:eastAsia="en-IN"/>
        </w:rPr>
        <w:drawing>
          <wp:inline distT="0" distB="0" distL="0" distR="0">
            <wp:extent cx="4686300" cy="2947701"/>
            <wp:effectExtent l="25400" t="25400" r="12700" b="2413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86957" cy="2948115"/>
                    </a:xfrm>
                    <a:prstGeom prst="rect">
                      <a:avLst/>
                    </a:prstGeom>
                    <a:noFill/>
                    <a:ln>
                      <a:solidFill>
                        <a:sysClr val="windowText" lastClr="000000"/>
                      </a:solidFill>
                    </a:ln>
                  </pic:spPr>
                </pic:pic>
              </a:graphicData>
            </a:graphic>
          </wp:inline>
        </w:drawing>
      </w:r>
    </w:p>
    <w:p w:rsidR="002F5F32" w:rsidRDefault="00651575" w:rsidP="00651575">
      <w:pPr>
        <w:jc w:val="left"/>
        <w:rPr>
          <w:rFonts w:asciiTheme="majorHAnsi" w:eastAsia="Times New Roman" w:hAnsiTheme="majorHAnsi" w:cs="Times New Roman"/>
        </w:rPr>
      </w:pPr>
      <w:proofErr w:type="gramStart"/>
      <w:r w:rsidRPr="00044B9F">
        <w:rPr>
          <w:rFonts w:asciiTheme="majorHAnsi" w:eastAsia="Times New Roman" w:hAnsiTheme="majorHAnsi" w:cs="Times New Roman"/>
        </w:rPr>
        <w:t xml:space="preserve">Additional Figure </w:t>
      </w:r>
      <w:proofErr w:type="spellStart"/>
      <w:r w:rsidR="00411639">
        <w:rPr>
          <w:rFonts w:asciiTheme="majorHAnsi" w:eastAsia="Times New Roman" w:hAnsiTheme="majorHAnsi" w:cs="Times New Roman"/>
        </w:rPr>
        <w:t>S</w:t>
      </w:r>
      <w:r w:rsidR="002F5F32">
        <w:rPr>
          <w:rFonts w:asciiTheme="majorHAnsi" w:eastAsia="Times New Roman" w:hAnsiTheme="majorHAnsi" w:cs="Times New Roman"/>
        </w:rPr>
        <w:t>4</w:t>
      </w:r>
      <w:proofErr w:type="spellEnd"/>
      <w:r w:rsidRPr="00044B9F">
        <w:rPr>
          <w:rFonts w:asciiTheme="majorHAnsi" w:eastAsia="Times New Roman" w:hAnsiTheme="majorHAnsi" w:cs="Times New Roman"/>
          <w:noProof/>
        </w:rPr>
        <w:t>.</w:t>
      </w:r>
      <w:proofErr w:type="gramEnd"/>
      <w:r w:rsidRPr="00044B9F">
        <w:rPr>
          <w:rFonts w:asciiTheme="majorHAnsi" w:eastAsia="Times New Roman" w:hAnsiTheme="majorHAnsi" w:cs="Times New Roman"/>
        </w:rPr>
        <w:t xml:space="preserve"> Primary amino acid positions of </w:t>
      </w:r>
      <w:r w:rsidRPr="0052418A">
        <w:rPr>
          <w:rFonts w:asciiTheme="majorHAnsi" w:eastAsia="Times New Roman" w:hAnsiTheme="majorHAnsi" w:cs="Times New Roman"/>
          <w:i/>
        </w:rPr>
        <w:t>P. falciparum</w:t>
      </w:r>
      <w:r>
        <w:rPr>
          <w:rFonts w:asciiTheme="majorHAnsi" w:eastAsia="Times New Roman" w:hAnsiTheme="majorHAnsi" w:cs="Times New Roman"/>
        </w:rPr>
        <w:t xml:space="preserve"> </w:t>
      </w:r>
      <w:r w:rsidRPr="00044B9F">
        <w:rPr>
          <w:rFonts w:asciiTheme="majorHAnsi" w:eastAsia="Times New Roman" w:hAnsiTheme="majorHAnsi" w:cs="Times New Roman"/>
        </w:rPr>
        <w:t xml:space="preserve">kelch13 mutations in </w:t>
      </w:r>
      <w:proofErr w:type="spellStart"/>
      <w:r w:rsidRPr="00044B9F">
        <w:rPr>
          <w:rFonts w:asciiTheme="majorHAnsi" w:eastAsia="Times New Roman" w:hAnsiTheme="majorHAnsi" w:cs="Times New Roman"/>
        </w:rPr>
        <w:t>Kyainseikgyi</w:t>
      </w:r>
      <w:proofErr w:type="spellEnd"/>
      <w:r w:rsidRPr="00044B9F">
        <w:rPr>
          <w:rFonts w:asciiTheme="majorHAnsi" w:eastAsia="Times New Roman" w:hAnsiTheme="majorHAnsi" w:cs="Times New Roman"/>
        </w:rPr>
        <w:t xml:space="preserve"> Township, </w:t>
      </w:r>
      <w:proofErr w:type="spellStart"/>
      <w:r w:rsidRPr="00044B9F">
        <w:rPr>
          <w:rFonts w:asciiTheme="majorHAnsi" w:eastAsia="Times New Roman" w:hAnsiTheme="majorHAnsi" w:cs="Times New Roman"/>
        </w:rPr>
        <w:t>Kayin</w:t>
      </w:r>
      <w:proofErr w:type="spellEnd"/>
      <w:r w:rsidRPr="00044B9F">
        <w:rPr>
          <w:rFonts w:asciiTheme="majorHAnsi" w:eastAsia="Times New Roman" w:hAnsiTheme="majorHAnsi" w:cs="Times New Roman"/>
        </w:rPr>
        <w:t xml:space="preserve"> state, Myanmar</w:t>
      </w:r>
    </w:p>
    <w:p w:rsidR="007B5E57" w:rsidRDefault="007B5E57" w:rsidP="007B5E57">
      <w:pPr>
        <w:jc w:val="left"/>
        <w:rPr>
          <w:rFonts w:cs="Times New Roman"/>
        </w:rPr>
      </w:pPr>
      <w:r w:rsidRPr="00194CB1">
        <w:rPr>
          <w:rFonts w:cs="Times New Roman"/>
          <w:noProof/>
          <w:lang w:val="en-IN" w:eastAsia="en-IN"/>
        </w:rPr>
        <w:lastRenderedPageBreak/>
        <w:drawing>
          <wp:inline distT="0" distB="0" distL="0" distR="0">
            <wp:extent cx="4800442" cy="3227294"/>
            <wp:effectExtent l="0" t="0" r="635"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7560"/>
                    <a:stretch/>
                  </pic:blipFill>
                  <pic:spPr bwMode="auto">
                    <a:xfrm>
                      <a:off x="0" y="0"/>
                      <a:ext cx="4800600" cy="32274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p14="http://schemas.microsoft.com/office/word/2010/wordprocessingDrawing" xmlns:mc="http://schemas.openxmlformats.org/markup-compatibility/2006" xmlns:cx1="http://schemas.microsoft.com/office/drawing/2015/9/8/chartex" xmlns:cx="http://schemas.microsoft.com/office/drawing/2014/chartex" xmlns:wpc="http://schemas.microsoft.com/office/word/2010/wordprocessingCanvas"/>
                      </a:ext>
                    </a:extLst>
                  </pic:spPr>
                </pic:pic>
              </a:graphicData>
            </a:graphic>
          </wp:inline>
        </w:drawing>
      </w:r>
    </w:p>
    <w:p w:rsidR="007B5E57" w:rsidRPr="007B5E57" w:rsidRDefault="007B5E57" w:rsidP="007B5E57">
      <w:pPr>
        <w:rPr>
          <w:rFonts w:asciiTheme="majorHAnsi" w:hAnsiTheme="majorHAnsi" w:cs="Times New Roman"/>
        </w:rPr>
      </w:pPr>
      <w:proofErr w:type="gramStart"/>
      <w:r>
        <w:rPr>
          <w:rFonts w:asciiTheme="majorHAnsi" w:hAnsiTheme="majorHAnsi" w:cs="Times New Roman"/>
        </w:rPr>
        <w:t xml:space="preserve">Additional </w:t>
      </w:r>
      <w:r w:rsidRPr="007B5E57">
        <w:rPr>
          <w:rFonts w:asciiTheme="majorHAnsi" w:hAnsiTheme="majorHAnsi" w:cs="Times New Roman"/>
        </w:rPr>
        <w:t xml:space="preserve">Figure </w:t>
      </w:r>
      <w:proofErr w:type="spellStart"/>
      <w:r w:rsidR="00411639">
        <w:rPr>
          <w:rFonts w:asciiTheme="majorHAnsi" w:hAnsiTheme="majorHAnsi" w:cs="Times New Roman"/>
        </w:rPr>
        <w:t>S</w:t>
      </w:r>
      <w:r>
        <w:rPr>
          <w:rFonts w:asciiTheme="majorHAnsi" w:hAnsiTheme="majorHAnsi" w:cs="Times New Roman"/>
        </w:rPr>
        <w:t>5</w:t>
      </w:r>
      <w:proofErr w:type="spellEnd"/>
      <w:r w:rsidRPr="007B5E57">
        <w:rPr>
          <w:rFonts w:asciiTheme="majorHAnsi" w:hAnsiTheme="majorHAnsi" w:cs="Times New Roman"/>
          <w:noProof/>
        </w:rPr>
        <w:t>.</w:t>
      </w:r>
      <w:proofErr w:type="gramEnd"/>
      <w:r w:rsidRPr="007B5E57">
        <w:rPr>
          <w:rFonts w:asciiTheme="majorHAnsi" w:hAnsiTheme="majorHAnsi" w:cs="Times New Roman"/>
        </w:rPr>
        <w:t xml:space="preserve"> Kaplan-Meier survival curves of kelch13 propeller mutations versus wild type </w:t>
      </w:r>
    </w:p>
    <w:p w:rsidR="007B5E57" w:rsidRDefault="007B5E57" w:rsidP="00651575">
      <w:pPr>
        <w:jc w:val="left"/>
        <w:rPr>
          <w:rFonts w:asciiTheme="majorHAnsi" w:eastAsia="Times New Roman" w:hAnsiTheme="majorHAnsi" w:cs="Times New Roman"/>
        </w:rPr>
      </w:pPr>
    </w:p>
    <w:p w:rsidR="002F5F32" w:rsidRDefault="002F5F32" w:rsidP="00651575">
      <w:pPr>
        <w:spacing w:line="240" w:lineRule="auto"/>
        <w:jc w:val="left"/>
        <w:rPr>
          <w:rFonts w:asciiTheme="majorHAnsi" w:eastAsia="Times New Roman" w:hAnsiTheme="majorHAnsi" w:cs="Times New Roman"/>
        </w:rPr>
      </w:pPr>
    </w:p>
    <w:p w:rsidR="002F5F32" w:rsidRPr="006A3DBD" w:rsidRDefault="002F5F32" w:rsidP="002F5F32">
      <w:pPr>
        <w:rPr>
          <w:rFonts w:asciiTheme="majorHAnsi" w:hAnsiTheme="majorHAnsi" w:cs="Times New Roman"/>
        </w:rPr>
      </w:pPr>
      <w:proofErr w:type="gramStart"/>
      <w:r w:rsidRPr="006A3DBD">
        <w:rPr>
          <w:rFonts w:asciiTheme="majorHAnsi" w:hAnsiTheme="majorHAnsi"/>
        </w:rPr>
        <w:t xml:space="preserve">Additional </w:t>
      </w:r>
      <w:r w:rsidRPr="006A3DBD">
        <w:rPr>
          <w:rFonts w:asciiTheme="majorHAnsi" w:hAnsiTheme="majorHAnsi" w:cs="Times New Roman"/>
        </w:rPr>
        <w:t xml:space="preserve">Table </w:t>
      </w:r>
      <w:proofErr w:type="spellStart"/>
      <w:r w:rsidR="00411639">
        <w:rPr>
          <w:rFonts w:asciiTheme="majorHAnsi" w:hAnsiTheme="majorHAnsi" w:cs="Times New Roman"/>
        </w:rPr>
        <w:t>S</w:t>
      </w:r>
      <w:r w:rsidR="004B0D01" w:rsidRPr="006A3DBD">
        <w:rPr>
          <w:rFonts w:asciiTheme="majorHAnsi" w:hAnsiTheme="majorHAnsi" w:cs="Times New Roman"/>
        </w:rPr>
        <w:fldChar w:fldCharType="begin"/>
      </w:r>
      <w:r w:rsidRPr="006A3DBD">
        <w:rPr>
          <w:rFonts w:asciiTheme="majorHAnsi" w:hAnsiTheme="majorHAnsi" w:cs="Times New Roman"/>
        </w:rPr>
        <w:instrText xml:space="preserve"> SEQ Table \* ARABIC \s 1 </w:instrText>
      </w:r>
      <w:r w:rsidR="004B0D01" w:rsidRPr="006A3DBD">
        <w:rPr>
          <w:rFonts w:asciiTheme="majorHAnsi" w:hAnsiTheme="majorHAnsi" w:cs="Times New Roman"/>
        </w:rPr>
        <w:fldChar w:fldCharType="separate"/>
      </w:r>
      <w:r w:rsidR="001E78B3">
        <w:rPr>
          <w:rFonts w:asciiTheme="majorHAnsi" w:hAnsiTheme="majorHAnsi" w:cs="Times New Roman"/>
          <w:noProof/>
        </w:rPr>
        <w:t>1</w:t>
      </w:r>
      <w:proofErr w:type="spellEnd"/>
      <w:r w:rsidR="004B0D01" w:rsidRPr="006A3DBD">
        <w:rPr>
          <w:rFonts w:asciiTheme="majorHAnsi" w:hAnsiTheme="majorHAnsi" w:cs="Times New Roman"/>
          <w:noProof/>
        </w:rPr>
        <w:fldChar w:fldCharType="end"/>
      </w:r>
      <w:r w:rsidRPr="006A3DBD">
        <w:rPr>
          <w:rFonts w:asciiTheme="majorHAnsi" w:hAnsiTheme="majorHAnsi" w:cs="Times New Roman"/>
          <w:noProof/>
        </w:rPr>
        <w:t>.</w:t>
      </w:r>
      <w:proofErr w:type="gramEnd"/>
      <w:r w:rsidRPr="006A3DBD">
        <w:rPr>
          <w:rFonts w:asciiTheme="majorHAnsi" w:hAnsiTheme="majorHAnsi" w:cs="Times New Roman"/>
        </w:rPr>
        <w:t xml:space="preserve"> Relationship between blood smear day 3 positivity and </w:t>
      </w:r>
      <w:proofErr w:type="spellStart"/>
      <w:r w:rsidRPr="006A3DBD">
        <w:rPr>
          <w:rFonts w:asciiTheme="majorHAnsi" w:hAnsiTheme="majorHAnsi" w:cs="Times New Roman"/>
        </w:rPr>
        <w:t>uPCR</w:t>
      </w:r>
      <w:proofErr w:type="spellEnd"/>
      <w:r w:rsidRPr="006A3DBD">
        <w:rPr>
          <w:rFonts w:asciiTheme="majorHAnsi" w:hAnsiTheme="majorHAnsi" w:cs="Times New Roman"/>
        </w:rPr>
        <w:t xml:space="preserve"> positivity during follow up</w:t>
      </w:r>
    </w:p>
    <w:tbl>
      <w:tblPr>
        <w:tblStyle w:val="TableClassic1"/>
        <w:tblW w:w="8392" w:type="dxa"/>
        <w:tblLayout w:type="fixed"/>
        <w:tblLook w:val="0420"/>
      </w:tblPr>
      <w:tblGrid>
        <w:gridCol w:w="1526"/>
        <w:gridCol w:w="3411"/>
        <w:gridCol w:w="3455"/>
      </w:tblGrid>
      <w:tr w:rsidR="002F5F32" w:rsidRPr="006A3DBD" w:rsidTr="00216678">
        <w:trPr>
          <w:cnfStyle w:val="100000000000"/>
        </w:trPr>
        <w:tc>
          <w:tcPr>
            <w:tcW w:w="1526" w:type="dxa"/>
            <w:vMerge w:val="restart"/>
            <w:vAlign w:val="center"/>
          </w:tcPr>
          <w:p w:rsidR="002F5F32" w:rsidRPr="006A3DBD" w:rsidRDefault="002F5F32" w:rsidP="00216678">
            <w:pPr>
              <w:jc w:val="center"/>
              <w:rPr>
                <w:rFonts w:asciiTheme="majorHAnsi" w:hAnsiTheme="majorHAnsi"/>
                <w:i w:val="0"/>
                <w:iCs w:val="0"/>
                <w:sz w:val="24"/>
                <w:szCs w:val="24"/>
              </w:rPr>
            </w:pPr>
            <w:r w:rsidRPr="006A3DBD">
              <w:rPr>
                <w:rFonts w:asciiTheme="majorHAnsi" w:hAnsiTheme="majorHAnsi"/>
                <w:i w:val="0"/>
                <w:iCs w:val="0"/>
                <w:sz w:val="24"/>
                <w:szCs w:val="24"/>
              </w:rPr>
              <w:t>Time point</w:t>
            </w:r>
          </w:p>
        </w:tc>
        <w:tc>
          <w:tcPr>
            <w:tcW w:w="3411" w:type="dxa"/>
            <w:tcBorders>
              <w:bottom w:val="single" w:sz="4" w:space="0" w:color="auto"/>
            </w:tcBorders>
            <w:vAlign w:val="center"/>
          </w:tcPr>
          <w:p w:rsidR="002F5F32" w:rsidRPr="006A3DBD" w:rsidRDefault="005E286B" w:rsidP="00216678">
            <w:pPr>
              <w:jc w:val="center"/>
              <w:rPr>
                <w:rFonts w:asciiTheme="majorHAnsi" w:hAnsiTheme="majorHAnsi"/>
                <w:i w:val="0"/>
                <w:iCs w:val="0"/>
                <w:sz w:val="24"/>
                <w:szCs w:val="24"/>
              </w:rPr>
            </w:pPr>
            <w:r>
              <w:rPr>
                <w:rFonts w:asciiTheme="majorHAnsi" w:hAnsiTheme="majorHAnsi"/>
                <w:i w:val="0"/>
                <w:iCs w:val="0"/>
                <w:sz w:val="24"/>
                <w:szCs w:val="24"/>
              </w:rPr>
              <w:t>Patients microscopy P</w:t>
            </w:r>
            <w:r w:rsidR="002F5F32" w:rsidRPr="006A3DBD">
              <w:rPr>
                <w:rFonts w:asciiTheme="majorHAnsi" w:hAnsiTheme="majorHAnsi"/>
                <w:i w:val="0"/>
                <w:iCs w:val="0"/>
                <w:sz w:val="24"/>
                <w:szCs w:val="24"/>
              </w:rPr>
              <w:t>ositive on day 3</w:t>
            </w:r>
          </w:p>
        </w:tc>
        <w:tc>
          <w:tcPr>
            <w:tcW w:w="3455" w:type="dxa"/>
            <w:tcBorders>
              <w:bottom w:val="single" w:sz="4" w:space="0" w:color="auto"/>
            </w:tcBorders>
            <w:vAlign w:val="center"/>
          </w:tcPr>
          <w:p w:rsidR="002F5F32" w:rsidRPr="006A3DBD" w:rsidRDefault="005E286B" w:rsidP="00216678">
            <w:pPr>
              <w:jc w:val="center"/>
              <w:rPr>
                <w:rFonts w:asciiTheme="majorHAnsi" w:hAnsiTheme="majorHAnsi"/>
                <w:i w:val="0"/>
                <w:iCs w:val="0"/>
                <w:sz w:val="24"/>
                <w:szCs w:val="24"/>
              </w:rPr>
            </w:pPr>
            <w:r>
              <w:rPr>
                <w:rFonts w:asciiTheme="majorHAnsi" w:hAnsiTheme="majorHAnsi"/>
                <w:i w:val="0"/>
                <w:iCs w:val="0"/>
                <w:sz w:val="24"/>
                <w:szCs w:val="24"/>
              </w:rPr>
              <w:t>Patients microscopy N</w:t>
            </w:r>
            <w:r w:rsidR="002F5F32" w:rsidRPr="006A3DBD">
              <w:rPr>
                <w:rFonts w:asciiTheme="majorHAnsi" w:hAnsiTheme="majorHAnsi"/>
                <w:i w:val="0"/>
                <w:iCs w:val="0"/>
                <w:sz w:val="24"/>
                <w:szCs w:val="24"/>
              </w:rPr>
              <w:t>egative on day 3</w:t>
            </w:r>
          </w:p>
        </w:tc>
      </w:tr>
      <w:tr w:rsidR="002F5F32" w:rsidRPr="006A3DBD" w:rsidTr="00216678">
        <w:tc>
          <w:tcPr>
            <w:tcW w:w="1526" w:type="dxa"/>
            <w:vMerge/>
            <w:tcBorders>
              <w:bottom w:val="single" w:sz="6" w:space="0" w:color="000000"/>
            </w:tcBorders>
            <w:vAlign w:val="center"/>
          </w:tcPr>
          <w:p w:rsidR="002F5F32" w:rsidRPr="006A3DBD" w:rsidRDefault="002F5F32" w:rsidP="00216678">
            <w:pPr>
              <w:jc w:val="center"/>
              <w:rPr>
                <w:rFonts w:asciiTheme="majorHAnsi" w:hAnsiTheme="majorHAnsi"/>
                <w:sz w:val="24"/>
                <w:szCs w:val="24"/>
              </w:rPr>
            </w:pPr>
          </w:p>
        </w:tc>
        <w:tc>
          <w:tcPr>
            <w:tcW w:w="3411" w:type="dxa"/>
            <w:tcBorders>
              <w:top w:val="single" w:sz="4" w:space="0" w:color="auto"/>
              <w:bottom w:val="single" w:sz="4" w:space="0" w:color="auto"/>
            </w:tcBorders>
            <w:vAlign w:val="center"/>
          </w:tcPr>
          <w:p w:rsidR="002F5F32" w:rsidRPr="006A3DBD" w:rsidRDefault="002F5F32" w:rsidP="00216678">
            <w:pPr>
              <w:jc w:val="center"/>
              <w:rPr>
                <w:rFonts w:asciiTheme="majorHAnsi" w:hAnsiTheme="majorHAnsi"/>
                <w:sz w:val="24"/>
                <w:szCs w:val="24"/>
              </w:rPr>
            </w:pPr>
            <w:proofErr w:type="spellStart"/>
            <w:proofErr w:type="gramStart"/>
            <w:r w:rsidRPr="006A3DBD">
              <w:rPr>
                <w:rFonts w:asciiTheme="majorHAnsi" w:hAnsiTheme="majorHAnsi"/>
                <w:sz w:val="24"/>
                <w:szCs w:val="24"/>
              </w:rPr>
              <w:t>uPCR</w:t>
            </w:r>
            <w:proofErr w:type="spellEnd"/>
            <w:proofErr w:type="gramEnd"/>
            <w:r w:rsidRPr="006A3DBD">
              <w:rPr>
                <w:rFonts w:asciiTheme="majorHAnsi" w:hAnsiTheme="majorHAnsi"/>
                <w:sz w:val="24"/>
                <w:szCs w:val="24"/>
              </w:rPr>
              <w:t xml:space="preserve"> positive (%)</w:t>
            </w:r>
          </w:p>
        </w:tc>
        <w:tc>
          <w:tcPr>
            <w:tcW w:w="3455" w:type="dxa"/>
            <w:tcBorders>
              <w:top w:val="single" w:sz="4" w:space="0" w:color="auto"/>
              <w:bottom w:val="single" w:sz="4" w:space="0" w:color="auto"/>
            </w:tcBorders>
            <w:vAlign w:val="center"/>
          </w:tcPr>
          <w:p w:rsidR="002F5F32" w:rsidRPr="006A3DBD" w:rsidRDefault="002F5F32" w:rsidP="00216678">
            <w:pPr>
              <w:jc w:val="center"/>
              <w:rPr>
                <w:rFonts w:asciiTheme="majorHAnsi" w:hAnsiTheme="majorHAnsi"/>
                <w:sz w:val="24"/>
                <w:szCs w:val="24"/>
              </w:rPr>
            </w:pPr>
            <w:proofErr w:type="spellStart"/>
            <w:proofErr w:type="gramStart"/>
            <w:r w:rsidRPr="006A3DBD">
              <w:rPr>
                <w:rFonts w:asciiTheme="majorHAnsi" w:hAnsiTheme="majorHAnsi"/>
                <w:sz w:val="24"/>
                <w:szCs w:val="24"/>
              </w:rPr>
              <w:t>uPCR</w:t>
            </w:r>
            <w:proofErr w:type="spellEnd"/>
            <w:proofErr w:type="gramEnd"/>
            <w:r w:rsidRPr="006A3DBD">
              <w:rPr>
                <w:rFonts w:asciiTheme="majorHAnsi" w:hAnsiTheme="majorHAnsi"/>
                <w:sz w:val="24"/>
                <w:szCs w:val="24"/>
              </w:rPr>
              <w:t xml:space="preserve"> positive (%)</w:t>
            </w:r>
          </w:p>
        </w:tc>
      </w:tr>
      <w:tr w:rsidR="002F5F32" w:rsidRPr="006A3DBD" w:rsidTr="00216678">
        <w:tc>
          <w:tcPr>
            <w:tcW w:w="1526" w:type="dxa"/>
            <w:tcBorders>
              <w:top w:val="single" w:sz="6" w:space="0" w:color="000000"/>
            </w:tcBorders>
          </w:tcPr>
          <w:p w:rsidR="002F5F32" w:rsidRPr="006A3DBD" w:rsidRDefault="002F5F32" w:rsidP="00216678">
            <w:pPr>
              <w:rPr>
                <w:rFonts w:asciiTheme="majorHAnsi" w:hAnsiTheme="majorHAnsi"/>
                <w:sz w:val="24"/>
                <w:szCs w:val="24"/>
              </w:rPr>
            </w:pPr>
            <w:r w:rsidRPr="006A3DBD">
              <w:rPr>
                <w:rFonts w:asciiTheme="majorHAnsi" w:hAnsiTheme="majorHAnsi"/>
                <w:sz w:val="24"/>
                <w:szCs w:val="24"/>
              </w:rPr>
              <w:t xml:space="preserve">Day 3 </w:t>
            </w:r>
          </w:p>
        </w:tc>
        <w:tc>
          <w:tcPr>
            <w:tcW w:w="3411" w:type="dxa"/>
            <w:tcBorders>
              <w:top w:val="single" w:sz="4" w:space="0" w:color="auto"/>
            </w:tcBorders>
          </w:tcPr>
          <w:p w:rsidR="002F5F32" w:rsidRPr="006A3DBD" w:rsidRDefault="002F5F32" w:rsidP="00216678">
            <w:pPr>
              <w:jc w:val="center"/>
              <w:rPr>
                <w:rFonts w:asciiTheme="majorHAnsi" w:hAnsiTheme="majorHAnsi"/>
                <w:sz w:val="24"/>
                <w:szCs w:val="24"/>
              </w:rPr>
            </w:pPr>
            <w:r w:rsidRPr="006A3DBD">
              <w:rPr>
                <w:rFonts w:asciiTheme="majorHAnsi" w:hAnsiTheme="majorHAnsi"/>
                <w:sz w:val="24"/>
                <w:szCs w:val="24"/>
              </w:rPr>
              <w:t>30/31 (97</w:t>
            </w:r>
            <w:r w:rsidR="0042434E">
              <w:rPr>
                <w:rFonts w:asciiTheme="majorHAnsi" w:hAnsiTheme="majorHAnsi"/>
                <w:sz w:val="24"/>
                <w:szCs w:val="24"/>
              </w:rPr>
              <w:t>.0</w:t>
            </w:r>
            <w:r w:rsidRPr="006A3DBD">
              <w:rPr>
                <w:rFonts w:asciiTheme="majorHAnsi" w:hAnsiTheme="majorHAnsi"/>
                <w:sz w:val="24"/>
                <w:szCs w:val="24"/>
              </w:rPr>
              <w:t>)</w:t>
            </w:r>
          </w:p>
        </w:tc>
        <w:tc>
          <w:tcPr>
            <w:tcW w:w="3455" w:type="dxa"/>
            <w:tcBorders>
              <w:top w:val="single" w:sz="6" w:space="0" w:color="000000"/>
            </w:tcBorders>
          </w:tcPr>
          <w:p w:rsidR="002F5F32" w:rsidRPr="006A3DBD" w:rsidRDefault="002F5F32" w:rsidP="00216678">
            <w:pPr>
              <w:jc w:val="center"/>
              <w:rPr>
                <w:rFonts w:asciiTheme="majorHAnsi" w:hAnsiTheme="majorHAnsi"/>
                <w:sz w:val="24"/>
                <w:szCs w:val="24"/>
              </w:rPr>
            </w:pPr>
            <w:r w:rsidRPr="006A3DBD">
              <w:rPr>
                <w:rFonts w:asciiTheme="majorHAnsi" w:hAnsiTheme="majorHAnsi"/>
                <w:sz w:val="24"/>
                <w:szCs w:val="24"/>
              </w:rPr>
              <w:t>91/116 (78</w:t>
            </w:r>
            <w:r w:rsidR="0042434E">
              <w:rPr>
                <w:rFonts w:asciiTheme="majorHAnsi" w:hAnsiTheme="majorHAnsi"/>
                <w:sz w:val="24"/>
                <w:szCs w:val="24"/>
              </w:rPr>
              <w:t>.0</w:t>
            </w:r>
            <w:r w:rsidRPr="006A3DBD">
              <w:rPr>
                <w:rFonts w:asciiTheme="majorHAnsi" w:hAnsiTheme="majorHAnsi"/>
                <w:sz w:val="24"/>
                <w:szCs w:val="24"/>
              </w:rPr>
              <w:t>)</w:t>
            </w:r>
          </w:p>
        </w:tc>
      </w:tr>
      <w:tr w:rsidR="002F5F32" w:rsidRPr="006A3DBD" w:rsidTr="00216678">
        <w:tc>
          <w:tcPr>
            <w:tcW w:w="1526" w:type="dxa"/>
          </w:tcPr>
          <w:p w:rsidR="002F5F32" w:rsidRPr="006A3DBD" w:rsidRDefault="002F5F32" w:rsidP="00216678">
            <w:pPr>
              <w:rPr>
                <w:rFonts w:asciiTheme="majorHAnsi" w:hAnsiTheme="majorHAnsi"/>
                <w:sz w:val="24"/>
                <w:szCs w:val="24"/>
              </w:rPr>
            </w:pPr>
            <w:r w:rsidRPr="006A3DBD">
              <w:rPr>
                <w:rFonts w:asciiTheme="majorHAnsi" w:hAnsiTheme="majorHAnsi"/>
                <w:sz w:val="24"/>
                <w:szCs w:val="24"/>
              </w:rPr>
              <w:t xml:space="preserve">Day 5 </w:t>
            </w:r>
          </w:p>
        </w:tc>
        <w:tc>
          <w:tcPr>
            <w:tcW w:w="3411" w:type="dxa"/>
          </w:tcPr>
          <w:p w:rsidR="002F5F32" w:rsidRPr="006A3DBD" w:rsidRDefault="002F5F32" w:rsidP="00216678">
            <w:pPr>
              <w:jc w:val="center"/>
              <w:rPr>
                <w:rFonts w:asciiTheme="majorHAnsi" w:hAnsiTheme="majorHAnsi"/>
                <w:sz w:val="24"/>
                <w:szCs w:val="24"/>
              </w:rPr>
            </w:pPr>
            <w:r w:rsidRPr="006A3DBD">
              <w:rPr>
                <w:rFonts w:asciiTheme="majorHAnsi" w:hAnsiTheme="majorHAnsi"/>
                <w:sz w:val="24"/>
                <w:szCs w:val="24"/>
              </w:rPr>
              <w:t>8/9 (91</w:t>
            </w:r>
            <w:r w:rsidR="0042434E">
              <w:rPr>
                <w:rFonts w:asciiTheme="majorHAnsi" w:hAnsiTheme="majorHAnsi"/>
                <w:sz w:val="24"/>
                <w:szCs w:val="24"/>
              </w:rPr>
              <w:t>.0</w:t>
            </w:r>
            <w:r w:rsidRPr="006A3DBD">
              <w:rPr>
                <w:rFonts w:asciiTheme="majorHAnsi" w:hAnsiTheme="majorHAnsi"/>
                <w:sz w:val="24"/>
                <w:szCs w:val="24"/>
              </w:rPr>
              <w:t>)</w:t>
            </w:r>
          </w:p>
        </w:tc>
        <w:tc>
          <w:tcPr>
            <w:tcW w:w="3455" w:type="dxa"/>
          </w:tcPr>
          <w:p w:rsidR="002F5F32" w:rsidRPr="006A3DBD" w:rsidRDefault="002F5F32" w:rsidP="00216678">
            <w:pPr>
              <w:jc w:val="center"/>
              <w:rPr>
                <w:rFonts w:asciiTheme="majorHAnsi" w:hAnsiTheme="majorHAnsi"/>
                <w:sz w:val="24"/>
                <w:szCs w:val="24"/>
              </w:rPr>
            </w:pPr>
            <w:r w:rsidRPr="006A3DBD">
              <w:rPr>
                <w:rFonts w:asciiTheme="majorHAnsi" w:hAnsiTheme="majorHAnsi"/>
                <w:sz w:val="24"/>
                <w:szCs w:val="24"/>
              </w:rPr>
              <w:t>10/29 (34</w:t>
            </w:r>
            <w:r w:rsidR="0042434E">
              <w:rPr>
                <w:rFonts w:asciiTheme="majorHAnsi" w:hAnsiTheme="majorHAnsi"/>
                <w:sz w:val="24"/>
                <w:szCs w:val="24"/>
              </w:rPr>
              <w:t>.0</w:t>
            </w:r>
            <w:r w:rsidRPr="006A3DBD">
              <w:rPr>
                <w:rFonts w:asciiTheme="majorHAnsi" w:hAnsiTheme="majorHAnsi"/>
                <w:sz w:val="24"/>
                <w:szCs w:val="24"/>
              </w:rPr>
              <w:t>)</w:t>
            </w:r>
          </w:p>
        </w:tc>
      </w:tr>
      <w:tr w:rsidR="002F5F32" w:rsidRPr="006A3DBD" w:rsidTr="00216678">
        <w:tc>
          <w:tcPr>
            <w:tcW w:w="1526" w:type="dxa"/>
          </w:tcPr>
          <w:p w:rsidR="002F5F32" w:rsidRPr="006A3DBD" w:rsidRDefault="002F5F32" w:rsidP="00216678">
            <w:pPr>
              <w:rPr>
                <w:rFonts w:asciiTheme="majorHAnsi" w:hAnsiTheme="majorHAnsi"/>
                <w:sz w:val="24"/>
                <w:szCs w:val="24"/>
              </w:rPr>
            </w:pPr>
            <w:r w:rsidRPr="006A3DBD">
              <w:rPr>
                <w:rFonts w:asciiTheme="majorHAnsi" w:hAnsiTheme="majorHAnsi"/>
                <w:sz w:val="24"/>
                <w:szCs w:val="24"/>
              </w:rPr>
              <w:t xml:space="preserve">Day 7 </w:t>
            </w:r>
          </w:p>
        </w:tc>
        <w:tc>
          <w:tcPr>
            <w:tcW w:w="3411" w:type="dxa"/>
          </w:tcPr>
          <w:p w:rsidR="002F5F32" w:rsidRPr="006A3DBD" w:rsidRDefault="002F5F32" w:rsidP="00216678">
            <w:pPr>
              <w:jc w:val="center"/>
              <w:rPr>
                <w:rFonts w:asciiTheme="majorHAnsi" w:hAnsiTheme="majorHAnsi"/>
                <w:sz w:val="24"/>
                <w:szCs w:val="24"/>
              </w:rPr>
            </w:pPr>
            <w:r w:rsidRPr="006A3DBD">
              <w:rPr>
                <w:rFonts w:asciiTheme="majorHAnsi" w:hAnsiTheme="majorHAnsi"/>
                <w:sz w:val="24"/>
                <w:szCs w:val="24"/>
              </w:rPr>
              <w:t>26/30 (87</w:t>
            </w:r>
            <w:r w:rsidR="0042434E">
              <w:rPr>
                <w:rFonts w:asciiTheme="majorHAnsi" w:hAnsiTheme="majorHAnsi"/>
                <w:sz w:val="24"/>
                <w:szCs w:val="24"/>
              </w:rPr>
              <w:t>.0</w:t>
            </w:r>
            <w:r w:rsidRPr="006A3DBD">
              <w:rPr>
                <w:rFonts w:asciiTheme="majorHAnsi" w:hAnsiTheme="majorHAnsi"/>
                <w:sz w:val="24"/>
                <w:szCs w:val="24"/>
              </w:rPr>
              <w:t>)</w:t>
            </w:r>
          </w:p>
        </w:tc>
        <w:tc>
          <w:tcPr>
            <w:tcW w:w="3455" w:type="dxa"/>
          </w:tcPr>
          <w:p w:rsidR="002F5F32" w:rsidRPr="006A3DBD" w:rsidRDefault="002F5F32" w:rsidP="00216678">
            <w:pPr>
              <w:jc w:val="center"/>
              <w:rPr>
                <w:rFonts w:asciiTheme="majorHAnsi" w:hAnsiTheme="majorHAnsi"/>
                <w:sz w:val="24"/>
                <w:szCs w:val="24"/>
              </w:rPr>
            </w:pPr>
            <w:r w:rsidRPr="006A3DBD">
              <w:rPr>
                <w:rFonts w:asciiTheme="majorHAnsi" w:hAnsiTheme="majorHAnsi"/>
                <w:sz w:val="24"/>
                <w:szCs w:val="24"/>
              </w:rPr>
              <w:t>55/114 (48</w:t>
            </w:r>
            <w:r w:rsidR="0042434E">
              <w:rPr>
                <w:rFonts w:asciiTheme="majorHAnsi" w:hAnsiTheme="majorHAnsi"/>
                <w:sz w:val="24"/>
                <w:szCs w:val="24"/>
              </w:rPr>
              <w:t>.0</w:t>
            </w:r>
            <w:r w:rsidRPr="006A3DBD">
              <w:rPr>
                <w:rFonts w:asciiTheme="majorHAnsi" w:hAnsiTheme="majorHAnsi"/>
                <w:sz w:val="24"/>
                <w:szCs w:val="24"/>
              </w:rPr>
              <w:t>)</w:t>
            </w:r>
          </w:p>
        </w:tc>
      </w:tr>
      <w:tr w:rsidR="002F5F32" w:rsidRPr="006A3DBD" w:rsidTr="00216678">
        <w:tc>
          <w:tcPr>
            <w:tcW w:w="1526" w:type="dxa"/>
          </w:tcPr>
          <w:p w:rsidR="002F5F32" w:rsidRPr="006A3DBD" w:rsidRDefault="002F5F32" w:rsidP="00216678">
            <w:pPr>
              <w:rPr>
                <w:rFonts w:asciiTheme="majorHAnsi" w:hAnsiTheme="majorHAnsi"/>
                <w:sz w:val="24"/>
                <w:szCs w:val="24"/>
              </w:rPr>
            </w:pPr>
            <w:r w:rsidRPr="006A3DBD">
              <w:rPr>
                <w:rFonts w:asciiTheme="majorHAnsi" w:hAnsiTheme="majorHAnsi"/>
                <w:sz w:val="24"/>
                <w:szCs w:val="24"/>
              </w:rPr>
              <w:t xml:space="preserve">Day 14 </w:t>
            </w:r>
          </w:p>
        </w:tc>
        <w:tc>
          <w:tcPr>
            <w:tcW w:w="3411" w:type="dxa"/>
          </w:tcPr>
          <w:p w:rsidR="002F5F32" w:rsidRPr="006A3DBD" w:rsidRDefault="002F5F32" w:rsidP="00216678">
            <w:pPr>
              <w:jc w:val="center"/>
              <w:rPr>
                <w:rFonts w:asciiTheme="majorHAnsi" w:hAnsiTheme="majorHAnsi"/>
                <w:sz w:val="24"/>
                <w:szCs w:val="24"/>
              </w:rPr>
            </w:pPr>
            <w:r w:rsidRPr="006A3DBD">
              <w:rPr>
                <w:rFonts w:asciiTheme="majorHAnsi" w:hAnsiTheme="majorHAnsi"/>
                <w:sz w:val="24"/>
                <w:szCs w:val="24"/>
              </w:rPr>
              <w:t>9/21 (43</w:t>
            </w:r>
            <w:r w:rsidR="0042434E">
              <w:rPr>
                <w:rFonts w:asciiTheme="majorHAnsi" w:hAnsiTheme="majorHAnsi"/>
                <w:sz w:val="24"/>
                <w:szCs w:val="24"/>
              </w:rPr>
              <w:t>.0</w:t>
            </w:r>
            <w:r w:rsidRPr="006A3DBD">
              <w:rPr>
                <w:rFonts w:asciiTheme="majorHAnsi" w:hAnsiTheme="majorHAnsi"/>
                <w:sz w:val="24"/>
                <w:szCs w:val="24"/>
              </w:rPr>
              <w:t>)</w:t>
            </w:r>
          </w:p>
        </w:tc>
        <w:tc>
          <w:tcPr>
            <w:tcW w:w="3455" w:type="dxa"/>
          </w:tcPr>
          <w:p w:rsidR="002F5F32" w:rsidRPr="006A3DBD" w:rsidRDefault="002F5F32" w:rsidP="00216678">
            <w:pPr>
              <w:jc w:val="center"/>
              <w:rPr>
                <w:rFonts w:asciiTheme="majorHAnsi" w:hAnsiTheme="majorHAnsi"/>
                <w:sz w:val="24"/>
                <w:szCs w:val="24"/>
              </w:rPr>
            </w:pPr>
            <w:r w:rsidRPr="006A3DBD">
              <w:rPr>
                <w:rFonts w:asciiTheme="majorHAnsi" w:hAnsiTheme="majorHAnsi"/>
                <w:sz w:val="24"/>
                <w:szCs w:val="24"/>
              </w:rPr>
              <w:t>22/86 (26</w:t>
            </w:r>
            <w:r w:rsidR="0042434E">
              <w:rPr>
                <w:rFonts w:asciiTheme="majorHAnsi" w:hAnsiTheme="majorHAnsi"/>
                <w:sz w:val="24"/>
                <w:szCs w:val="24"/>
              </w:rPr>
              <w:t>.0</w:t>
            </w:r>
            <w:r w:rsidRPr="006A3DBD">
              <w:rPr>
                <w:rFonts w:asciiTheme="majorHAnsi" w:hAnsiTheme="majorHAnsi"/>
                <w:sz w:val="24"/>
                <w:szCs w:val="24"/>
              </w:rPr>
              <w:t>)</w:t>
            </w:r>
          </w:p>
        </w:tc>
      </w:tr>
      <w:tr w:rsidR="002F5F32" w:rsidRPr="006A3DBD" w:rsidTr="00216678">
        <w:tc>
          <w:tcPr>
            <w:tcW w:w="1526" w:type="dxa"/>
          </w:tcPr>
          <w:p w:rsidR="002F5F32" w:rsidRPr="006A3DBD" w:rsidRDefault="002F5F32" w:rsidP="00216678">
            <w:pPr>
              <w:rPr>
                <w:rFonts w:asciiTheme="majorHAnsi" w:hAnsiTheme="majorHAnsi"/>
                <w:sz w:val="24"/>
                <w:szCs w:val="24"/>
              </w:rPr>
            </w:pPr>
            <w:r w:rsidRPr="006A3DBD">
              <w:rPr>
                <w:rFonts w:asciiTheme="majorHAnsi" w:hAnsiTheme="majorHAnsi"/>
                <w:sz w:val="24"/>
                <w:szCs w:val="24"/>
              </w:rPr>
              <w:t xml:space="preserve">Day 21 </w:t>
            </w:r>
          </w:p>
        </w:tc>
        <w:tc>
          <w:tcPr>
            <w:tcW w:w="3411" w:type="dxa"/>
          </w:tcPr>
          <w:p w:rsidR="002F5F32" w:rsidRPr="006A3DBD" w:rsidRDefault="002F5F32" w:rsidP="00216678">
            <w:pPr>
              <w:jc w:val="center"/>
              <w:rPr>
                <w:rFonts w:asciiTheme="majorHAnsi" w:hAnsiTheme="majorHAnsi"/>
                <w:sz w:val="24"/>
                <w:szCs w:val="24"/>
              </w:rPr>
            </w:pPr>
            <w:r w:rsidRPr="006A3DBD">
              <w:rPr>
                <w:rFonts w:asciiTheme="majorHAnsi" w:hAnsiTheme="majorHAnsi"/>
                <w:sz w:val="24"/>
                <w:szCs w:val="24"/>
              </w:rPr>
              <w:t>4/20 (20</w:t>
            </w:r>
            <w:r w:rsidR="0042434E">
              <w:rPr>
                <w:rFonts w:asciiTheme="majorHAnsi" w:hAnsiTheme="majorHAnsi"/>
                <w:sz w:val="24"/>
                <w:szCs w:val="24"/>
              </w:rPr>
              <w:t>.0</w:t>
            </w:r>
            <w:r w:rsidRPr="006A3DBD">
              <w:rPr>
                <w:rFonts w:asciiTheme="majorHAnsi" w:hAnsiTheme="majorHAnsi"/>
                <w:sz w:val="24"/>
                <w:szCs w:val="24"/>
              </w:rPr>
              <w:t>)</w:t>
            </w:r>
          </w:p>
        </w:tc>
        <w:tc>
          <w:tcPr>
            <w:tcW w:w="3455" w:type="dxa"/>
          </w:tcPr>
          <w:p w:rsidR="002F5F32" w:rsidRPr="006A3DBD" w:rsidRDefault="002F5F32" w:rsidP="00216678">
            <w:pPr>
              <w:jc w:val="center"/>
              <w:rPr>
                <w:rFonts w:asciiTheme="majorHAnsi" w:hAnsiTheme="majorHAnsi"/>
                <w:sz w:val="24"/>
                <w:szCs w:val="24"/>
              </w:rPr>
            </w:pPr>
            <w:r w:rsidRPr="006A3DBD">
              <w:rPr>
                <w:rFonts w:asciiTheme="majorHAnsi" w:hAnsiTheme="majorHAnsi"/>
                <w:sz w:val="24"/>
                <w:szCs w:val="24"/>
              </w:rPr>
              <w:t>9/85 (11</w:t>
            </w:r>
            <w:r w:rsidR="0042434E">
              <w:rPr>
                <w:rFonts w:asciiTheme="majorHAnsi" w:hAnsiTheme="majorHAnsi"/>
                <w:sz w:val="24"/>
                <w:szCs w:val="24"/>
              </w:rPr>
              <w:t>.0</w:t>
            </w:r>
            <w:r w:rsidRPr="006A3DBD">
              <w:rPr>
                <w:rFonts w:asciiTheme="majorHAnsi" w:hAnsiTheme="majorHAnsi"/>
                <w:sz w:val="24"/>
                <w:szCs w:val="24"/>
              </w:rPr>
              <w:t>)</w:t>
            </w:r>
          </w:p>
        </w:tc>
      </w:tr>
    </w:tbl>
    <w:p w:rsidR="002F5F32" w:rsidRPr="00DD322B" w:rsidRDefault="002F5F32" w:rsidP="00EF43C4">
      <w:pPr>
        <w:keepNext/>
        <w:keepLines/>
        <w:spacing w:before="480"/>
        <w:jc w:val="left"/>
        <w:outlineLvl w:val="0"/>
        <w:rPr>
          <w:rFonts w:asciiTheme="majorHAnsi" w:eastAsiaTheme="majorEastAsia" w:hAnsiTheme="majorHAnsi" w:cstheme="majorBidi"/>
          <w:bCs/>
        </w:rPr>
      </w:pPr>
      <w:proofErr w:type="gramStart"/>
      <w:r>
        <w:rPr>
          <w:rFonts w:asciiTheme="majorHAnsi" w:eastAsiaTheme="majorEastAsia" w:hAnsiTheme="majorHAnsi" w:cstheme="majorBidi"/>
          <w:bCs/>
        </w:rPr>
        <w:lastRenderedPageBreak/>
        <w:t xml:space="preserve">Additional Table </w:t>
      </w:r>
      <w:proofErr w:type="spellStart"/>
      <w:r w:rsidR="00411639">
        <w:rPr>
          <w:rFonts w:asciiTheme="majorHAnsi" w:eastAsiaTheme="majorEastAsia" w:hAnsiTheme="majorHAnsi" w:cstheme="majorBidi"/>
          <w:bCs/>
        </w:rPr>
        <w:t>S</w:t>
      </w:r>
      <w:r>
        <w:rPr>
          <w:rFonts w:asciiTheme="majorHAnsi" w:eastAsiaTheme="majorEastAsia" w:hAnsiTheme="majorHAnsi" w:cstheme="majorBidi"/>
          <w:bCs/>
        </w:rPr>
        <w:t>2</w:t>
      </w:r>
      <w:proofErr w:type="spellEnd"/>
      <w:r w:rsidRPr="00DB5005">
        <w:rPr>
          <w:rFonts w:asciiTheme="majorHAnsi" w:eastAsiaTheme="majorEastAsia" w:hAnsiTheme="majorHAnsi" w:cstheme="majorBidi"/>
          <w:bCs/>
        </w:rPr>
        <w:t>.</w:t>
      </w:r>
      <w:proofErr w:type="gramEnd"/>
      <w:r w:rsidRPr="00DB5005">
        <w:rPr>
          <w:rFonts w:asciiTheme="majorHAnsi" w:eastAsiaTheme="majorEastAsia" w:hAnsiTheme="majorHAnsi" w:cstheme="majorBidi"/>
          <w:bCs/>
        </w:rPr>
        <w:t xml:space="preserve"> Effect of taking fish oil together with the anti-malaria treatment on </w:t>
      </w:r>
      <w:r w:rsidRPr="00DB5005">
        <w:rPr>
          <w:rFonts w:asciiTheme="majorHAnsi" w:eastAsiaTheme="majorEastAsia" w:hAnsiTheme="majorHAnsi" w:cstheme="majorBidi"/>
          <w:bCs/>
          <w:i/>
          <w:iCs/>
        </w:rPr>
        <w:t>Plasmodium falciparum</w:t>
      </w:r>
      <w:r w:rsidRPr="00DB5005">
        <w:rPr>
          <w:rFonts w:asciiTheme="majorHAnsi" w:eastAsiaTheme="majorEastAsia" w:hAnsiTheme="majorHAnsi" w:cstheme="majorBidi"/>
          <w:bCs/>
        </w:rPr>
        <w:t xml:space="preserve"> positivity</w:t>
      </w:r>
    </w:p>
    <w:tbl>
      <w:tblPr>
        <w:tblStyle w:val="TableGrid"/>
        <w:tblW w:w="0" w:type="auto"/>
        <w:tblBorders>
          <w:left w:val="none" w:sz="0" w:space="0" w:color="auto"/>
          <w:right w:val="none" w:sz="0" w:space="0" w:color="auto"/>
          <w:insideV w:val="none" w:sz="0" w:space="0" w:color="auto"/>
        </w:tblBorders>
        <w:tblLook w:val="04A0"/>
      </w:tblPr>
      <w:tblGrid>
        <w:gridCol w:w="2562"/>
        <w:gridCol w:w="3185"/>
        <w:gridCol w:w="2769"/>
      </w:tblGrid>
      <w:tr w:rsidR="002F5F32" w:rsidRPr="00E03EB0" w:rsidTr="00216678">
        <w:tc>
          <w:tcPr>
            <w:tcW w:w="2562" w:type="dxa"/>
          </w:tcPr>
          <w:p w:rsidR="002F5F32" w:rsidRPr="00123488" w:rsidRDefault="002F5F32" w:rsidP="00216678">
            <w:pPr>
              <w:keepNext/>
              <w:keepLines/>
              <w:jc w:val="left"/>
              <w:outlineLvl w:val="0"/>
              <w:rPr>
                <w:rFonts w:asciiTheme="majorHAnsi" w:eastAsiaTheme="majorEastAsia" w:hAnsiTheme="majorHAnsi" w:cstheme="majorBidi"/>
                <w:bCs/>
              </w:rPr>
            </w:pPr>
          </w:p>
        </w:tc>
        <w:tc>
          <w:tcPr>
            <w:tcW w:w="3185" w:type="dxa"/>
          </w:tcPr>
          <w:p w:rsidR="002F5F32" w:rsidRPr="00123488" w:rsidRDefault="002F5F32" w:rsidP="00216678">
            <w:pPr>
              <w:keepNext/>
              <w:keepLines/>
              <w:jc w:val="center"/>
              <w:outlineLvl w:val="0"/>
              <w:rPr>
                <w:rFonts w:asciiTheme="majorHAnsi" w:eastAsiaTheme="majorEastAsia" w:hAnsiTheme="majorHAnsi" w:cstheme="majorBidi"/>
                <w:bCs/>
              </w:rPr>
            </w:pPr>
            <w:proofErr w:type="spellStart"/>
            <w:r>
              <w:rPr>
                <w:rFonts w:asciiTheme="majorHAnsi" w:eastAsiaTheme="majorEastAsia" w:hAnsiTheme="majorHAnsi" w:cstheme="majorBidi"/>
                <w:bCs/>
              </w:rPr>
              <w:t>uPCR</w:t>
            </w:r>
            <w:proofErr w:type="spellEnd"/>
            <w:r>
              <w:rPr>
                <w:rFonts w:asciiTheme="majorHAnsi" w:eastAsiaTheme="majorEastAsia" w:hAnsiTheme="majorHAnsi" w:cstheme="majorBidi"/>
                <w:bCs/>
              </w:rPr>
              <w:t xml:space="preserve"> positivity after AL treatment w</w:t>
            </w:r>
            <w:r w:rsidRPr="00123488">
              <w:rPr>
                <w:rFonts w:asciiTheme="majorHAnsi" w:eastAsiaTheme="majorEastAsia" w:hAnsiTheme="majorHAnsi" w:cstheme="majorBidi"/>
                <w:bCs/>
              </w:rPr>
              <w:t>ithout fish oil</w:t>
            </w:r>
          </w:p>
          <w:p w:rsidR="002F5F32" w:rsidRPr="00123488" w:rsidRDefault="002F5F32" w:rsidP="00216678">
            <w:pPr>
              <w:keepNext/>
              <w:keepLines/>
              <w:jc w:val="center"/>
              <w:outlineLvl w:val="0"/>
              <w:rPr>
                <w:rFonts w:asciiTheme="majorHAnsi" w:eastAsiaTheme="majorEastAsia" w:hAnsiTheme="majorHAnsi" w:cstheme="majorBidi"/>
                <w:bCs/>
              </w:rPr>
            </w:pPr>
            <w:proofErr w:type="gramStart"/>
            <w:r w:rsidRPr="00123488">
              <w:rPr>
                <w:rFonts w:asciiTheme="majorHAnsi" w:eastAsiaTheme="majorEastAsia" w:hAnsiTheme="majorHAnsi" w:cstheme="majorBidi"/>
                <w:bCs/>
              </w:rPr>
              <w:t>positive</w:t>
            </w:r>
            <w:r>
              <w:rPr>
                <w:rFonts w:asciiTheme="majorHAnsi" w:eastAsiaTheme="majorEastAsia" w:hAnsiTheme="majorHAnsi" w:cstheme="majorBidi"/>
                <w:bCs/>
              </w:rPr>
              <w:t>s</w:t>
            </w:r>
            <w:r w:rsidRPr="00123488">
              <w:rPr>
                <w:rFonts w:asciiTheme="majorHAnsi" w:eastAsiaTheme="majorEastAsia" w:hAnsiTheme="majorHAnsi" w:cstheme="majorBidi"/>
                <w:bCs/>
              </w:rPr>
              <w:t>/total</w:t>
            </w:r>
            <w:proofErr w:type="gramEnd"/>
            <w:r w:rsidRPr="00123488">
              <w:rPr>
                <w:rFonts w:asciiTheme="majorHAnsi" w:eastAsiaTheme="majorEastAsia" w:hAnsiTheme="majorHAnsi" w:cstheme="majorBidi"/>
                <w:bCs/>
              </w:rPr>
              <w:t xml:space="preserve"> (%)</w:t>
            </w:r>
          </w:p>
        </w:tc>
        <w:tc>
          <w:tcPr>
            <w:tcW w:w="2769" w:type="dxa"/>
          </w:tcPr>
          <w:p w:rsidR="002F5F32" w:rsidRPr="00123488" w:rsidRDefault="002F5F32" w:rsidP="00216678">
            <w:pPr>
              <w:keepNext/>
              <w:keepLines/>
              <w:jc w:val="center"/>
              <w:outlineLvl w:val="0"/>
              <w:rPr>
                <w:rFonts w:asciiTheme="majorHAnsi" w:eastAsiaTheme="majorEastAsia" w:hAnsiTheme="majorHAnsi" w:cstheme="majorBidi"/>
                <w:bCs/>
              </w:rPr>
            </w:pPr>
            <w:proofErr w:type="spellStart"/>
            <w:r>
              <w:rPr>
                <w:rFonts w:asciiTheme="majorHAnsi" w:eastAsiaTheme="majorEastAsia" w:hAnsiTheme="majorHAnsi" w:cstheme="majorBidi"/>
                <w:bCs/>
              </w:rPr>
              <w:t>uPCR</w:t>
            </w:r>
            <w:proofErr w:type="spellEnd"/>
            <w:r>
              <w:rPr>
                <w:rFonts w:asciiTheme="majorHAnsi" w:eastAsiaTheme="majorEastAsia" w:hAnsiTheme="majorHAnsi" w:cstheme="majorBidi"/>
                <w:bCs/>
              </w:rPr>
              <w:t xml:space="preserve"> positivity after AL treatment w</w:t>
            </w:r>
            <w:r w:rsidRPr="00123488">
              <w:rPr>
                <w:rFonts w:asciiTheme="majorHAnsi" w:eastAsiaTheme="majorEastAsia" w:hAnsiTheme="majorHAnsi" w:cstheme="majorBidi"/>
                <w:bCs/>
              </w:rPr>
              <w:t>ith fish oil</w:t>
            </w:r>
          </w:p>
          <w:p w:rsidR="002F5F32" w:rsidRPr="00123488" w:rsidRDefault="002F5F32" w:rsidP="00216678">
            <w:pPr>
              <w:keepNext/>
              <w:keepLines/>
              <w:jc w:val="center"/>
              <w:outlineLvl w:val="0"/>
              <w:rPr>
                <w:rFonts w:asciiTheme="majorHAnsi" w:eastAsiaTheme="majorEastAsia" w:hAnsiTheme="majorHAnsi" w:cstheme="majorBidi"/>
                <w:bCs/>
              </w:rPr>
            </w:pPr>
            <w:proofErr w:type="gramStart"/>
            <w:r w:rsidRPr="00123488">
              <w:rPr>
                <w:rFonts w:asciiTheme="majorHAnsi" w:eastAsiaTheme="majorEastAsia" w:hAnsiTheme="majorHAnsi" w:cstheme="majorBidi"/>
                <w:bCs/>
              </w:rPr>
              <w:t>positive</w:t>
            </w:r>
            <w:r>
              <w:rPr>
                <w:rFonts w:asciiTheme="majorHAnsi" w:eastAsiaTheme="majorEastAsia" w:hAnsiTheme="majorHAnsi" w:cstheme="majorBidi"/>
                <w:bCs/>
              </w:rPr>
              <w:t>s</w:t>
            </w:r>
            <w:r w:rsidRPr="00123488">
              <w:rPr>
                <w:rFonts w:asciiTheme="majorHAnsi" w:eastAsiaTheme="majorEastAsia" w:hAnsiTheme="majorHAnsi" w:cstheme="majorBidi"/>
                <w:bCs/>
              </w:rPr>
              <w:t>/total</w:t>
            </w:r>
            <w:proofErr w:type="gramEnd"/>
            <w:r w:rsidRPr="00123488">
              <w:rPr>
                <w:rFonts w:asciiTheme="majorHAnsi" w:eastAsiaTheme="majorEastAsia" w:hAnsiTheme="majorHAnsi" w:cstheme="majorBidi"/>
                <w:bCs/>
              </w:rPr>
              <w:t xml:space="preserve"> (%)</w:t>
            </w:r>
          </w:p>
        </w:tc>
      </w:tr>
      <w:tr w:rsidR="002F5F32" w:rsidRPr="00E03EB0" w:rsidTr="00216678">
        <w:tc>
          <w:tcPr>
            <w:tcW w:w="2562" w:type="dxa"/>
            <w:tcBorders>
              <w:bottom w:val="nil"/>
            </w:tcBorders>
          </w:tcPr>
          <w:p w:rsidR="002F5F32" w:rsidRPr="00123488" w:rsidRDefault="002F5F32" w:rsidP="00216678">
            <w:pPr>
              <w:keepNext/>
              <w:keepLines/>
              <w:jc w:val="left"/>
              <w:outlineLvl w:val="0"/>
              <w:rPr>
                <w:rFonts w:asciiTheme="majorHAnsi" w:eastAsiaTheme="majorEastAsia" w:hAnsiTheme="majorHAnsi" w:cstheme="majorBidi"/>
                <w:bCs/>
              </w:rPr>
            </w:pPr>
            <w:r w:rsidRPr="00123488">
              <w:rPr>
                <w:rFonts w:asciiTheme="majorHAnsi" w:eastAsiaTheme="majorEastAsia" w:hAnsiTheme="majorHAnsi" w:cstheme="majorBidi"/>
                <w:bCs/>
              </w:rPr>
              <w:t>On admission</w:t>
            </w:r>
          </w:p>
        </w:tc>
        <w:tc>
          <w:tcPr>
            <w:tcW w:w="3185" w:type="dxa"/>
            <w:tcBorders>
              <w:bottom w:val="nil"/>
            </w:tcBorders>
          </w:tcPr>
          <w:p w:rsidR="002F5F32" w:rsidRPr="00123488" w:rsidRDefault="002F5F32" w:rsidP="00216678">
            <w:pPr>
              <w:keepNext/>
              <w:keepLines/>
              <w:jc w:val="center"/>
              <w:outlineLvl w:val="0"/>
              <w:rPr>
                <w:rFonts w:asciiTheme="majorHAnsi" w:eastAsiaTheme="majorEastAsia" w:hAnsiTheme="majorHAnsi" w:cstheme="majorBidi"/>
                <w:bCs/>
              </w:rPr>
            </w:pPr>
            <w:r w:rsidRPr="00123488">
              <w:rPr>
                <w:rFonts w:asciiTheme="majorHAnsi" w:eastAsiaTheme="majorEastAsia" w:hAnsiTheme="majorHAnsi" w:cstheme="majorBidi"/>
                <w:bCs/>
              </w:rPr>
              <w:t>77/77 (100%)</w:t>
            </w:r>
          </w:p>
        </w:tc>
        <w:tc>
          <w:tcPr>
            <w:tcW w:w="2769" w:type="dxa"/>
            <w:tcBorders>
              <w:bottom w:val="nil"/>
            </w:tcBorders>
          </w:tcPr>
          <w:p w:rsidR="002F5F32" w:rsidRPr="00123488" w:rsidRDefault="002F5F32" w:rsidP="00216678">
            <w:pPr>
              <w:keepNext/>
              <w:keepLines/>
              <w:jc w:val="center"/>
              <w:outlineLvl w:val="0"/>
              <w:rPr>
                <w:rFonts w:asciiTheme="majorHAnsi" w:eastAsiaTheme="majorEastAsia" w:hAnsiTheme="majorHAnsi" w:cstheme="majorBidi"/>
                <w:bCs/>
              </w:rPr>
            </w:pPr>
            <w:r w:rsidRPr="00123488">
              <w:rPr>
                <w:rFonts w:asciiTheme="majorHAnsi" w:eastAsiaTheme="majorEastAsia" w:hAnsiTheme="majorHAnsi" w:cstheme="majorBidi"/>
                <w:bCs/>
              </w:rPr>
              <w:t>77/77</w:t>
            </w:r>
            <w:r>
              <w:rPr>
                <w:rFonts w:asciiTheme="majorHAnsi" w:eastAsiaTheme="majorEastAsia" w:hAnsiTheme="majorHAnsi" w:cstheme="majorBidi"/>
                <w:bCs/>
              </w:rPr>
              <w:t xml:space="preserve"> </w:t>
            </w:r>
            <w:r w:rsidRPr="00123488">
              <w:rPr>
                <w:rFonts w:asciiTheme="majorHAnsi" w:eastAsiaTheme="majorEastAsia" w:hAnsiTheme="majorHAnsi" w:cstheme="majorBidi"/>
                <w:bCs/>
              </w:rPr>
              <w:t>(100%)</w:t>
            </w:r>
          </w:p>
        </w:tc>
      </w:tr>
      <w:tr w:rsidR="002F5F32" w:rsidRPr="00E03EB0" w:rsidTr="00216678">
        <w:tc>
          <w:tcPr>
            <w:tcW w:w="2562" w:type="dxa"/>
            <w:tcBorders>
              <w:top w:val="nil"/>
              <w:bottom w:val="nil"/>
            </w:tcBorders>
          </w:tcPr>
          <w:p w:rsidR="002F5F32" w:rsidRPr="00123488" w:rsidRDefault="002F5F32" w:rsidP="00216678">
            <w:pPr>
              <w:keepNext/>
              <w:keepLines/>
              <w:jc w:val="left"/>
              <w:outlineLvl w:val="0"/>
              <w:rPr>
                <w:rFonts w:asciiTheme="majorHAnsi" w:eastAsiaTheme="majorEastAsia" w:hAnsiTheme="majorHAnsi" w:cstheme="majorBidi"/>
                <w:bCs/>
              </w:rPr>
            </w:pPr>
            <w:r w:rsidRPr="00123488">
              <w:rPr>
                <w:rFonts w:asciiTheme="majorHAnsi" w:eastAsiaTheme="majorEastAsia" w:hAnsiTheme="majorHAnsi" w:cstheme="majorBidi"/>
                <w:bCs/>
              </w:rPr>
              <w:t>3 day after treatment</w:t>
            </w:r>
          </w:p>
        </w:tc>
        <w:tc>
          <w:tcPr>
            <w:tcW w:w="3185" w:type="dxa"/>
            <w:tcBorders>
              <w:top w:val="nil"/>
              <w:bottom w:val="nil"/>
            </w:tcBorders>
          </w:tcPr>
          <w:p w:rsidR="002F5F32" w:rsidRPr="00123488" w:rsidRDefault="002F5F32" w:rsidP="00216678">
            <w:pPr>
              <w:keepNext/>
              <w:keepLines/>
              <w:jc w:val="center"/>
              <w:outlineLvl w:val="0"/>
              <w:rPr>
                <w:rFonts w:asciiTheme="majorHAnsi" w:eastAsiaTheme="majorEastAsia" w:hAnsiTheme="majorHAnsi" w:cstheme="majorBidi"/>
                <w:bCs/>
              </w:rPr>
            </w:pPr>
            <w:r w:rsidRPr="00123488">
              <w:rPr>
                <w:rFonts w:asciiTheme="majorHAnsi" w:eastAsiaTheme="majorEastAsia" w:hAnsiTheme="majorHAnsi" w:cstheme="majorBidi"/>
                <w:bCs/>
              </w:rPr>
              <w:t>61/74</w:t>
            </w:r>
            <w:r>
              <w:rPr>
                <w:rFonts w:asciiTheme="majorHAnsi" w:eastAsiaTheme="majorEastAsia" w:hAnsiTheme="majorHAnsi" w:cstheme="majorBidi"/>
                <w:bCs/>
              </w:rPr>
              <w:t xml:space="preserve"> </w:t>
            </w:r>
            <w:r w:rsidRPr="00123488">
              <w:rPr>
                <w:rFonts w:asciiTheme="majorHAnsi" w:eastAsiaTheme="majorEastAsia" w:hAnsiTheme="majorHAnsi" w:cstheme="majorBidi"/>
                <w:bCs/>
              </w:rPr>
              <w:t>(82.4%)</w:t>
            </w:r>
          </w:p>
        </w:tc>
        <w:tc>
          <w:tcPr>
            <w:tcW w:w="2769" w:type="dxa"/>
            <w:tcBorders>
              <w:top w:val="nil"/>
              <w:bottom w:val="nil"/>
            </w:tcBorders>
          </w:tcPr>
          <w:p w:rsidR="002F5F32" w:rsidRPr="00123488" w:rsidRDefault="002F5F32" w:rsidP="00216678">
            <w:pPr>
              <w:keepNext/>
              <w:keepLines/>
              <w:jc w:val="center"/>
              <w:outlineLvl w:val="0"/>
              <w:rPr>
                <w:rFonts w:asciiTheme="majorHAnsi" w:eastAsiaTheme="majorEastAsia" w:hAnsiTheme="majorHAnsi" w:cstheme="majorBidi"/>
                <w:bCs/>
              </w:rPr>
            </w:pPr>
            <w:r w:rsidRPr="00123488">
              <w:rPr>
                <w:rFonts w:asciiTheme="majorHAnsi" w:eastAsiaTheme="majorEastAsia" w:hAnsiTheme="majorHAnsi" w:cstheme="majorBidi"/>
                <w:bCs/>
              </w:rPr>
              <w:t>60/73</w:t>
            </w:r>
            <w:r>
              <w:rPr>
                <w:rFonts w:asciiTheme="majorHAnsi" w:eastAsiaTheme="majorEastAsia" w:hAnsiTheme="majorHAnsi" w:cstheme="majorBidi"/>
                <w:bCs/>
              </w:rPr>
              <w:t xml:space="preserve"> </w:t>
            </w:r>
            <w:r w:rsidRPr="00123488">
              <w:rPr>
                <w:rFonts w:asciiTheme="majorHAnsi" w:eastAsiaTheme="majorEastAsia" w:hAnsiTheme="majorHAnsi" w:cstheme="majorBidi"/>
                <w:bCs/>
              </w:rPr>
              <w:t>(82.2%)</w:t>
            </w:r>
          </w:p>
        </w:tc>
      </w:tr>
      <w:tr w:rsidR="002F5F32" w:rsidRPr="00E03EB0" w:rsidTr="00216678">
        <w:tc>
          <w:tcPr>
            <w:tcW w:w="2562" w:type="dxa"/>
            <w:tcBorders>
              <w:top w:val="nil"/>
              <w:bottom w:val="nil"/>
            </w:tcBorders>
          </w:tcPr>
          <w:p w:rsidR="002F5F32" w:rsidRPr="00123488" w:rsidRDefault="002F5F32" w:rsidP="00216678">
            <w:pPr>
              <w:keepNext/>
              <w:keepLines/>
              <w:jc w:val="left"/>
              <w:outlineLvl w:val="0"/>
              <w:rPr>
                <w:rFonts w:asciiTheme="majorHAnsi" w:eastAsiaTheme="majorEastAsia" w:hAnsiTheme="majorHAnsi" w:cstheme="majorBidi"/>
                <w:bCs/>
              </w:rPr>
            </w:pPr>
            <w:r w:rsidRPr="00123488">
              <w:rPr>
                <w:rFonts w:asciiTheme="majorHAnsi" w:eastAsiaTheme="majorEastAsia" w:hAnsiTheme="majorHAnsi" w:cstheme="majorBidi"/>
                <w:bCs/>
              </w:rPr>
              <w:t>7 day after treatment</w:t>
            </w:r>
          </w:p>
        </w:tc>
        <w:tc>
          <w:tcPr>
            <w:tcW w:w="3185" w:type="dxa"/>
            <w:tcBorders>
              <w:top w:val="nil"/>
              <w:bottom w:val="nil"/>
            </w:tcBorders>
          </w:tcPr>
          <w:p w:rsidR="002F5F32" w:rsidRPr="00123488" w:rsidRDefault="002F5F32" w:rsidP="00216678">
            <w:pPr>
              <w:keepNext/>
              <w:keepLines/>
              <w:jc w:val="center"/>
              <w:outlineLvl w:val="0"/>
              <w:rPr>
                <w:rFonts w:asciiTheme="majorHAnsi" w:eastAsiaTheme="majorEastAsia" w:hAnsiTheme="majorHAnsi" w:cstheme="majorBidi"/>
                <w:bCs/>
              </w:rPr>
            </w:pPr>
            <w:r w:rsidRPr="00123488">
              <w:rPr>
                <w:rFonts w:asciiTheme="majorHAnsi" w:eastAsiaTheme="majorEastAsia" w:hAnsiTheme="majorHAnsi" w:cstheme="majorBidi"/>
                <w:bCs/>
              </w:rPr>
              <w:t>39/73</w:t>
            </w:r>
            <w:r>
              <w:rPr>
                <w:rFonts w:asciiTheme="majorHAnsi" w:eastAsiaTheme="majorEastAsia" w:hAnsiTheme="majorHAnsi" w:cstheme="majorBidi"/>
                <w:bCs/>
              </w:rPr>
              <w:t xml:space="preserve"> </w:t>
            </w:r>
            <w:r w:rsidRPr="00123488">
              <w:rPr>
                <w:rFonts w:asciiTheme="majorHAnsi" w:eastAsiaTheme="majorEastAsia" w:hAnsiTheme="majorHAnsi" w:cstheme="majorBidi"/>
                <w:bCs/>
              </w:rPr>
              <w:t>(53.4%)</w:t>
            </w:r>
          </w:p>
        </w:tc>
        <w:tc>
          <w:tcPr>
            <w:tcW w:w="2769" w:type="dxa"/>
            <w:tcBorders>
              <w:top w:val="nil"/>
              <w:bottom w:val="nil"/>
            </w:tcBorders>
          </w:tcPr>
          <w:p w:rsidR="002F5F32" w:rsidRPr="00123488" w:rsidRDefault="002F5F32" w:rsidP="00216678">
            <w:pPr>
              <w:keepNext/>
              <w:keepLines/>
              <w:jc w:val="center"/>
              <w:outlineLvl w:val="0"/>
              <w:rPr>
                <w:rFonts w:asciiTheme="majorHAnsi" w:eastAsiaTheme="majorEastAsia" w:hAnsiTheme="majorHAnsi" w:cstheme="majorBidi"/>
                <w:bCs/>
              </w:rPr>
            </w:pPr>
            <w:r w:rsidRPr="00123488">
              <w:rPr>
                <w:rFonts w:asciiTheme="majorHAnsi" w:eastAsiaTheme="majorEastAsia" w:hAnsiTheme="majorHAnsi" w:cstheme="majorBidi"/>
                <w:bCs/>
              </w:rPr>
              <w:t>42/72</w:t>
            </w:r>
            <w:r>
              <w:rPr>
                <w:rFonts w:asciiTheme="majorHAnsi" w:eastAsiaTheme="majorEastAsia" w:hAnsiTheme="majorHAnsi" w:cstheme="majorBidi"/>
                <w:bCs/>
              </w:rPr>
              <w:t xml:space="preserve"> </w:t>
            </w:r>
            <w:r w:rsidRPr="00123488">
              <w:rPr>
                <w:rFonts w:asciiTheme="majorHAnsi" w:eastAsiaTheme="majorEastAsia" w:hAnsiTheme="majorHAnsi" w:cstheme="majorBidi"/>
                <w:bCs/>
              </w:rPr>
              <w:t>(58.3%)</w:t>
            </w:r>
          </w:p>
        </w:tc>
      </w:tr>
      <w:tr w:rsidR="002F5F32" w:rsidRPr="00E03EB0" w:rsidTr="00216678">
        <w:tc>
          <w:tcPr>
            <w:tcW w:w="2562" w:type="dxa"/>
            <w:tcBorders>
              <w:top w:val="nil"/>
              <w:bottom w:val="nil"/>
            </w:tcBorders>
          </w:tcPr>
          <w:p w:rsidR="002F5F32" w:rsidRPr="00123488" w:rsidRDefault="002F5F32" w:rsidP="00216678">
            <w:pPr>
              <w:keepNext/>
              <w:keepLines/>
              <w:jc w:val="left"/>
              <w:outlineLvl w:val="0"/>
              <w:rPr>
                <w:rFonts w:asciiTheme="majorHAnsi" w:eastAsiaTheme="majorEastAsia" w:hAnsiTheme="majorHAnsi" w:cstheme="majorBidi"/>
                <w:bCs/>
              </w:rPr>
            </w:pPr>
            <w:r w:rsidRPr="00123488">
              <w:rPr>
                <w:rFonts w:asciiTheme="majorHAnsi" w:eastAsiaTheme="majorEastAsia" w:hAnsiTheme="majorHAnsi" w:cstheme="majorBidi"/>
                <w:bCs/>
              </w:rPr>
              <w:t>14 day after treatment</w:t>
            </w:r>
          </w:p>
        </w:tc>
        <w:tc>
          <w:tcPr>
            <w:tcW w:w="3185" w:type="dxa"/>
            <w:tcBorders>
              <w:top w:val="nil"/>
              <w:bottom w:val="nil"/>
            </w:tcBorders>
          </w:tcPr>
          <w:p w:rsidR="002F5F32" w:rsidRPr="00123488" w:rsidRDefault="002F5F32" w:rsidP="00216678">
            <w:pPr>
              <w:keepNext/>
              <w:keepLines/>
              <w:jc w:val="center"/>
              <w:outlineLvl w:val="0"/>
              <w:rPr>
                <w:rFonts w:asciiTheme="majorHAnsi" w:eastAsiaTheme="majorEastAsia" w:hAnsiTheme="majorHAnsi" w:cstheme="majorBidi"/>
                <w:bCs/>
              </w:rPr>
            </w:pPr>
            <w:r w:rsidRPr="00123488">
              <w:rPr>
                <w:rFonts w:asciiTheme="majorHAnsi" w:eastAsiaTheme="majorEastAsia" w:hAnsiTheme="majorHAnsi" w:cstheme="majorBidi"/>
                <w:bCs/>
              </w:rPr>
              <w:t>13/48</w:t>
            </w:r>
            <w:r>
              <w:rPr>
                <w:rFonts w:asciiTheme="majorHAnsi" w:eastAsiaTheme="majorEastAsia" w:hAnsiTheme="majorHAnsi" w:cstheme="majorBidi"/>
                <w:bCs/>
              </w:rPr>
              <w:t xml:space="preserve"> </w:t>
            </w:r>
            <w:r w:rsidRPr="00123488">
              <w:rPr>
                <w:rFonts w:asciiTheme="majorHAnsi" w:eastAsiaTheme="majorEastAsia" w:hAnsiTheme="majorHAnsi" w:cstheme="majorBidi"/>
                <w:bCs/>
              </w:rPr>
              <w:t>(27.8%)</w:t>
            </w:r>
          </w:p>
        </w:tc>
        <w:tc>
          <w:tcPr>
            <w:tcW w:w="2769" w:type="dxa"/>
            <w:tcBorders>
              <w:top w:val="nil"/>
              <w:bottom w:val="nil"/>
            </w:tcBorders>
          </w:tcPr>
          <w:p w:rsidR="002F5F32" w:rsidRPr="00123488" w:rsidRDefault="002F5F32" w:rsidP="00216678">
            <w:pPr>
              <w:keepNext/>
              <w:keepLines/>
              <w:jc w:val="center"/>
              <w:outlineLvl w:val="0"/>
              <w:rPr>
                <w:rFonts w:asciiTheme="majorHAnsi" w:eastAsiaTheme="majorEastAsia" w:hAnsiTheme="majorHAnsi" w:cstheme="majorBidi"/>
                <w:bCs/>
              </w:rPr>
            </w:pPr>
            <w:r w:rsidRPr="00123488">
              <w:rPr>
                <w:rFonts w:asciiTheme="majorHAnsi" w:eastAsiaTheme="majorEastAsia" w:hAnsiTheme="majorHAnsi" w:cstheme="majorBidi"/>
                <w:bCs/>
              </w:rPr>
              <w:t>18/61</w:t>
            </w:r>
            <w:r>
              <w:rPr>
                <w:rFonts w:asciiTheme="majorHAnsi" w:eastAsiaTheme="majorEastAsia" w:hAnsiTheme="majorHAnsi" w:cstheme="majorBidi"/>
                <w:bCs/>
              </w:rPr>
              <w:t xml:space="preserve"> </w:t>
            </w:r>
            <w:r w:rsidRPr="00123488">
              <w:rPr>
                <w:rFonts w:asciiTheme="majorHAnsi" w:eastAsiaTheme="majorEastAsia" w:hAnsiTheme="majorHAnsi" w:cstheme="majorBidi"/>
                <w:bCs/>
              </w:rPr>
              <w:t>(29.5%)</w:t>
            </w:r>
          </w:p>
        </w:tc>
      </w:tr>
      <w:tr w:rsidR="002F5F32" w:rsidRPr="00536C28" w:rsidTr="00216678">
        <w:tc>
          <w:tcPr>
            <w:tcW w:w="2562" w:type="dxa"/>
            <w:tcBorders>
              <w:top w:val="nil"/>
            </w:tcBorders>
          </w:tcPr>
          <w:p w:rsidR="002F5F32" w:rsidRPr="00536C28" w:rsidRDefault="002F5F32" w:rsidP="00216678">
            <w:pPr>
              <w:keepNext/>
              <w:keepLines/>
              <w:jc w:val="left"/>
              <w:outlineLvl w:val="0"/>
              <w:rPr>
                <w:rFonts w:asciiTheme="majorHAnsi" w:eastAsiaTheme="majorEastAsia" w:hAnsiTheme="majorHAnsi" w:cstheme="majorBidi"/>
                <w:bCs/>
              </w:rPr>
            </w:pPr>
            <w:r w:rsidRPr="00536C28">
              <w:rPr>
                <w:rFonts w:asciiTheme="majorHAnsi" w:eastAsiaTheme="majorEastAsia" w:hAnsiTheme="majorHAnsi" w:cstheme="majorBidi"/>
                <w:bCs/>
              </w:rPr>
              <w:t>21 day after treatment</w:t>
            </w:r>
          </w:p>
        </w:tc>
        <w:tc>
          <w:tcPr>
            <w:tcW w:w="3185" w:type="dxa"/>
            <w:tcBorders>
              <w:top w:val="nil"/>
            </w:tcBorders>
          </w:tcPr>
          <w:p w:rsidR="002F5F32" w:rsidRPr="00536C28" w:rsidRDefault="002F5F32" w:rsidP="00216678">
            <w:pPr>
              <w:keepNext/>
              <w:keepLines/>
              <w:jc w:val="center"/>
              <w:outlineLvl w:val="0"/>
              <w:rPr>
                <w:rFonts w:asciiTheme="majorHAnsi" w:eastAsiaTheme="majorEastAsia" w:hAnsiTheme="majorHAnsi" w:cstheme="majorBidi"/>
                <w:bCs/>
              </w:rPr>
            </w:pPr>
            <w:r w:rsidRPr="00536C28">
              <w:rPr>
                <w:rFonts w:asciiTheme="majorHAnsi" w:eastAsiaTheme="majorEastAsia" w:hAnsiTheme="majorHAnsi" w:cstheme="majorBidi"/>
                <w:bCs/>
              </w:rPr>
              <w:t>9/46</w:t>
            </w:r>
            <w:r>
              <w:rPr>
                <w:rFonts w:asciiTheme="majorHAnsi" w:eastAsiaTheme="majorEastAsia" w:hAnsiTheme="majorHAnsi" w:cstheme="majorBidi"/>
                <w:bCs/>
              </w:rPr>
              <w:t xml:space="preserve"> </w:t>
            </w:r>
            <w:r w:rsidRPr="00536C28">
              <w:rPr>
                <w:rFonts w:asciiTheme="majorHAnsi" w:eastAsiaTheme="majorEastAsia" w:hAnsiTheme="majorHAnsi" w:cstheme="majorBidi"/>
                <w:bCs/>
              </w:rPr>
              <w:t>(19.6%)</w:t>
            </w:r>
          </w:p>
        </w:tc>
        <w:tc>
          <w:tcPr>
            <w:tcW w:w="2769" w:type="dxa"/>
            <w:tcBorders>
              <w:top w:val="nil"/>
            </w:tcBorders>
          </w:tcPr>
          <w:p w:rsidR="002F5F32" w:rsidRPr="00536C28" w:rsidRDefault="002F5F32" w:rsidP="00216678">
            <w:pPr>
              <w:keepNext/>
              <w:keepLines/>
              <w:jc w:val="center"/>
              <w:outlineLvl w:val="0"/>
              <w:rPr>
                <w:rFonts w:asciiTheme="majorHAnsi" w:eastAsiaTheme="majorEastAsia" w:hAnsiTheme="majorHAnsi" w:cstheme="majorBidi"/>
                <w:bCs/>
              </w:rPr>
            </w:pPr>
            <w:r w:rsidRPr="00536C28">
              <w:rPr>
                <w:rFonts w:asciiTheme="majorHAnsi" w:eastAsiaTheme="majorEastAsia" w:hAnsiTheme="majorHAnsi" w:cstheme="majorBidi"/>
                <w:bCs/>
              </w:rPr>
              <w:t>4/59</w:t>
            </w:r>
            <w:r>
              <w:rPr>
                <w:rFonts w:asciiTheme="majorHAnsi" w:eastAsiaTheme="majorEastAsia" w:hAnsiTheme="majorHAnsi" w:cstheme="majorBidi"/>
                <w:bCs/>
              </w:rPr>
              <w:t xml:space="preserve"> </w:t>
            </w:r>
            <w:r w:rsidRPr="00536C28">
              <w:rPr>
                <w:rFonts w:asciiTheme="majorHAnsi" w:eastAsiaTheme="majorEastAsia" w:hAnsiTheme="majorHAnsi" w:cstheme="majorBidi"/>
                <w:bCs/>
              </w:rPr>
              <w:t>(6.8%)</w:t>
            </w:r>
          </w:p>
        </w:tc>
      </w:tr>
    </w:tbl>
    <w:p w:rsidR="002F5F32" w:rsidRDefault="002F5F32" w:rsidP="002F5F32">
      <w:pPr>
        <w:ind w:firstLine="720"/>
        <w:rPr>
          <w:rFonts w:cs="Times New Roman"/>
        </w:rPr>
      </w:pPr>
    </w:p>
    <w:p w:rsidR="00EF43C4" w:rsidRDefault="00EF43C4" w:rsidP="00651575">
      <w:pPr>
        <w:spacing w:line="240" w:lineRule="auto"/>
        <w:jc w:val="left"/>
        <w:rPr>
          <w:rFonts w:asciiTheme="majorHAnsi" w:eastAsia="Times New Roman" w:hAnsiTheme="majorHAnsi" w:cs="Times New Roman"/>
          <w:bCs/>
        </w:rPr>
      </w:pPr>
    </w:p>
    <w:p w:rsidR="00651575" w:rsidRPr="00044B9F" w:rsidRDefault="002F5F32" w:rsidP="00651575">
      <w:pPr>
        <w:spacing w:line="240" w:lineRule="auto"/>
        <w:jc w:val="left"/>
        <w:rPr>
          <w:rFonts w:asciiTheme="majorHAnsi" w:eastAsia="Times New Roman" w:hAnsiTheme="majorHAnsi" w:cs="Times New Roman"/>
          <w:bCs/>
        </w:rPr>
      </w:pPr>
      <w:proofErr w:type="gramStart"/>
      <w:r>
        <w:rPr>
          <w:rFonts w:asciiTheme="majorHAnsi" w:eastAsia="Times New Roman" w:hAnsiTheme="majorHAnsi" w:cs="Times New Roman"/>
          <w:bCs/>
        </w:rPr>
        <w:t xml:space="preserve">Additional Table </w:t>
      </w:r>
      <w:proofErr w:type="spellStart"/>
      <w:r w:rsidR="00411639">
        <w:rPr>
          <w:rFonts w:asciiTheme="majorHAnsi" w:eastAsia="Times New Roman" w:hAnsiTheme="majorHAnsi" w:cs="Times New Roman"/>
          <w:bCs/>
        </w:rPr>
        <w:t>S</w:t>
      </w:r>
      <w:r>
        <w:rPr>
          <w:rFonts w:asciiTheme="majorHAnsi" w:eastAsia="Times New Roman" w:hAnsiTheme="majorHAnsi" w:cs="Times New Roman"/>
          <w:bCs/>
        </w:rPr>
        <w:t>3</w:t>
      </w:r>
      <w:proofErr w:type="spellEnd"/>
      <w:r w:rsidR="00651575" w:rsidRPr="00044B9F">
        <w:rPr>
          <w:rFonts w:asciiTheme="majorHAnsi" w:eastAsia="Times New Roman" w:hAnsiTheme="majorHAnsi" w:cs="Times New Roman"/>
          <w:bCs/>
        </w:rPr>
        <w:t>.</w:t>
      </w:r>
      <w:proofErr w:type="gramEnd"/>
      <w:r w:rsidR="00651575" w:rsidRPr="00044B9F">
        <w:rPr>
          <w:rFonts w:asciiTheme="majorHAnsi" w:eastAsia="Times New Roman" w:hAnsiTheme="majorHAnsi" w:cs="Times New Roman"/>
          <w:bCs/>
        </w:rPr>
        <w:t xml:space="preserve"> Artemether-lumefantrine dosing table</w:t>
      </w:r>
    </w:p>
    <w:tbl>
      <w:tblPr>
        <w:tblW w:w="5000" w:type="pct"/>
        <w:tblBorders>
          <w:top w:val="single" w:sz="4" w:space="0" w:color="auto"/>
          <w:bottom w:val="single" w:sz="4" w:space="0" w:color="auto"/>
        </w:tblBorders>
        <w:tblLook w:val="0000"/>
      </w:tblPr>
      <w:tblGrid>
        <w:gridCol w:w="2021"/>
        <w:gridCol w:w="1235"/>
        <w:gridCol w:w="1097"/>
        <w:gridCol w:w="961"/>
        <w:gridCol w:w="1097"/>
        <w:gridCol w:w="1097"/>
        <w:gridCol w:w="1008"/>
      </w:tblGrid>
      <w:tr w:rsidR="00651575" w:rsidRPr="00E03EB0" w:rsidTr="00651575">
        <w:tc>
          <w:tcPr>
            <w:tcW w:w="1187" w:type="pct"/>
            <w:vMerge w:val="restart"/>
            <w:tcBorders>
              <w:top w:val="single" w:sz="4" w:space="0" w:color="auto"/>
              <w:bottom w:val="single" w:sz="4" w:space="0" w:color="auto"/>
            </w:tcBorders>
          </w:tcPr>
          <w:p w:rsidR="00651575" w:rsidRPr="00044B9F" w:rsidRDefault="00651575" w:rsidP="00651575">
            <w:pPr>
              <w:rPr>
                <w:rFonts w:asciiTheme="majorHAnsi" w:eastAsia="Times New Roman" w:hAnsiTheme="majorHAnsi" w:cs="Times New Roman"/>
              </w:rPr>
            </w:pPr>
          </w:p>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Body weight in kg</w:t>
            </w:r>
          </w:p>
        </w:tc>
        <w:tc>
          <w:tcPr>
            <w:tcW w:w="3813" w:type="pct"/>
            <w:gridSpan w:val="6"/>
            <w:tcBorders>
              <w:top w:val="single" w:sz="4" w:space="0" w:color="auto"/>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No. of tablets recommended at approximate timing of dosing</w:t>
            </w:r>
          </w:p>
        </w:tc>
      </w:tr>
      <w:tr w:rsidR="00651575" w:rsidRPr="00E03EB0" w:rsidTr="00651575">
        <w:tc>
          <w:tcPr>
            <w:tcW w:w="1187" w:type="pct"/>
            <w:vMerge/>
            <w:tcBorders>
              <w:top w:val="nil"/>
              <w:bottom w:val="single" w:sz="4" w:space="0" w:color="auto"/>
            </w:tcBorders>
          </w:tcPr>
          <w:p w:rsidR="00651575" w:rsidRPr="00044B9F" w:rsidRDefault="00651575" w:rsidP="00651575">
            <w:pPr>
              <w:rPr>
                <w:rFonts w:asciiTheme="majorHAnsi" w:eastAsia="Times New Roman" w:hAnsiTheme="majorHAnsi" w:cs="Times New Roman"/>
              </w:rPr>
            </w:pPr>
          </w:p>
        </w:tc>
        <w:tc>
          <w:tcPr>
            <w:tcW w:w="725" w:type="pct"/>
            <w:tcBorders>
              <w:top w:val="single" w:sz="4" w:space="0" w:color="auto"/>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0 h</w:t>
            </w:r>
          </w:p>
        </w:tc>
        <w:tc>
          <w:tcPr>
            <w:tcW w:w="644" w:type="pct"/>
            <w:tcBorders>
              <w:top w:val="single" w:sz="4" w:space="0" w:color="auto"/>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8 h</w:t>
            </w:r>
          </w:p>
        </w:tc>
        <w:tc>
          <w:tcPr>
            <w:tcW w:w="564" w:type="pct"/>
            <w:tcBorders>
              <w:top w:val="single" w:sz="4" w:space="0" w:color="auto"/>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24 h</w:t>
            </w:r>
          </w:p>
        </w:tc>
        <w:tc>
          <w:tcPr>
            <w:tcW w:w="644" w:type="pct"/>
            <w:tcBorders>
              <w:top w:val="single" w:sz="4" w:space="0" w:color="auto"/>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36 h</w:t>
            </w:r>
          </w:p>
        </w:tc>
        <w:tc>
          <w:tcPr>
            <w:tcW w:w="644" w:type="pct"/>
            <w:tcBorders>
              <w:top w:val="single" w:sz="4" w:space="0" w:color="auto"/>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48 h</w:t>
            </w:r>
          </w:p>
        </w:tc>
        <w:tc>
          <w:tcPr>
            <w:tcW w:w="592" w:type="pct"/>
            <w:tcBorders>
              <w:top w:val="single" w:sz="4" w:space="0" w:color="auto"/>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60 h</w:t>
            </w:r>
          </w:p>
        </w:tc>
      </w:tr>
      <w:tr w:rsidR="00651575" w:rsidRPr="00E03EB0" w:rsidTr="00651575">
        <w:tc>
          <w:tcPr>
            <w:tcW w:w="1187" w:type="pct"/>
            <w:tcBorders>
              <w:top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5–14</w:t>
            </w:r>
          </w:p>
        </w:tc>
        <w:tc>
          <w:tcPr>
            <w:tcW w:w="725" w:type="pct"/>
            <w:tcBorders>
              <w:top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1</w:t>
            </w:r>
          </w:p>
        </w:tc>
        <w:tc>
          <w:tcPr>
            <w:tcW w:w="644" w:type="pct"/>
            <w:tcBorders>
              <w:top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1</w:t>
            </w:r>
          </w:p>
        </w:tc>
        <w:tc>
          <w:tcPr>
            <w:tcW w:w="564" w:type="pct"/>
            <w:tcBorders>
              <w:top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1</w:t>
            </w:r>
          </w:p>
        </w:tc>
        <w:tc>
          <w:tcPr>
            <w:tcW w:w="644" w:type="pct"/>
            <w:tcBorders>
              <w:top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1</w:t>
            </w:r>
          </w:p>
        </w:tc>
        <w:tc>
          <w:tcPr>
            <w:tcW w:w="644" w:type="pct"/>
            <w:tcBorders>
              <w:top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1</w:t>
            </w:r>
          </w:p>
        </w:tc>
        <w:tc>
          <w:tcPr>
            <w:tcW w:w="592" w:type="pct"/>
            <w:tcBorders>
              <w:top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1</w:t>
            </w:r>
          </w:p>
        </w:tc>
      </w:tr>
      <w:tr w:rsidR="00651575" w:rsidRPr="00E03EB0" w:rsidTr="00651575">
        <w:tc>
          <w:tcPr>
            <w:tcW w:w="1187"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15–24</w:t>
            </w:r>
          </w:p>
        </w:tc>
        <w:tc>
          <w:tcPr>
            <w:tcW w:w="725"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2</w:t>
            </w:r>
          </w:p>
        </w:tc>
        <w:tc>
          <w:tcPr>
            <w:tcW w:w="644"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2</w:t>
            </w:r>
          </w:p>
        </w:tc>
        <w:tc>
          <w:tcPr>
            <w:tcW w:w="564"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2</w:t>
            </w:r>
          </w:p>
        </w:tc>
        <w:tc>
          <w:tcPr>
            <w:tcW w:w="644"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2</w:t>
            </w:r>
          </w:p>
        </w:tc>
        <w:tc>
          <w:tcPr>
            <w:tcW w:w="644"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2</w:t>
            </w:r>
          </w:p>
        </w:tc>
        <w:tc>
          <w:tcPr>
            <w:tcW w:w="592"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2</w:t>
            </w:r>
          </w:p>
        </w:tc>
      </w:tr>
      <w:tr w:rsidR="00651575" w:rsidRPr="00E03EB0" w:rsidTr="00651575">
        <w:tc>
          <w:tcPr>
            <w:tcW w:w="1187"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25–34</w:t>
            </w:r>
          </w:p>
        </w:tc>
        <w:tc>
          <w:tcPr>
            <w:tcW w:w="725"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3</w:t>
            </w:r>
          </w:p>
        </w:tc>
        <w:tc>
          <w:tcPr>
            <w:tcW w:w="644"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3</w:t>
            </w:r>
          </w:p>
        </w:tc>
        <w:tc>
          <w:tcPr>
            <w:tcW w:w="564"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3</w:t>
            </w:r>
          </w:p>
        </w:tc>
        <w:tc>
          <w:tcPr>
            <w:tcW w:w="644"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3</w:t>
            </w:r>
          </w:p>
        </w:tc>
        <w:tc>
          <w:tcPr>
            <w:tcW w:w="644"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3</w:t>
            </w:r>
          </w:p>
        </w:tc>
        <w:tc>
          <w:tcPr>
            <w:tcW w:w="592" w:type="pct"/>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3</w:t>
            </w:r>
          </w:p>
        </w:tc>
      </w:tr>
      <w:tr w:rsidR="00651575" w:rsidRPr="00E03EB0" w:rsidTr="00651575">
        <w:tc>
          <w:tcPr>
            <w:tcW w:w="1187" w:type="pct"/>
            <w:tcBorders>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&gt;34</w:t>
            </w:r>
          </w:p>
        </w:tc>
        <w:tc>
          <w:tcPr>
            <w:tcW w:w="725" w:type="pct"/>
            <w:tcBorders>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4</w:t>
            </w:r>
          </w:p>
        </w:tc>
        <w:tc>
          <w:tcPr>
            <w:tcW w:w="644" w:type="pct"/>
            <w:tcBorders>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4</w:t>
            </w:r>
          </w:p>
        </w:tc>
        <w:tc>
          <w:tcPr>
            <w:tcW w:w="564" w:type="pct"/>
            <w:tcBorders>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4</w:t>
            </w:r>
          </w:p>
        </w:tc>
        <w:tc>
          <w:tcPr>
            <w:tcW w:w="644" w:type="pct"/>
            <w:tcBorders>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4</w:t>
            </w:r>
          </w:p>
        </w:tc>
        <w:tc>
          <w:tcPr>
            <w:tcW w:w="644" w:type="pct"/>
            <w:tcBorders>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4</w:t>
            </w:r>
          </w:p>
        </w:tc>
        <w:tc>
          <w:tcPr>
            <w:tcW w:w="592" w:type="pct"/>
            <w:tcBorders>
              <w:bottom w:val="single" w:sz="4" w:space="0" w:color="auto"/>
            </w:tcBorders>
          </w:tcPr>
          <w:p w:rsidR="00651575" w:rsidRPr="00044B9F" w:rsidRDefault="00651575" w:rsidP="00651575">
            <w:pPr>
              <w:rPr>
                <w:rFonts w:asciiTheme="majorHAnsi" w:eastAsia="Times New Roman" w:hAnsiTheme="majorHAnsi" w:cs="Times New Roman"/>
              </w:rPr>
            </w:pPr>
            <w:r w:rsidRPr="00044B9F">
              <w:rPr>
                <w:rFonts w:asciiTheme="majorHAnsi" w:eastAsia="Times New Roman" w:hAnsiTheme="majorHAnsi" w:cs="Times New Roman"/>
              </w:rPr>
              <w:t>4</w:t>
            </w:r>
          </w:p>
        </w:tc>
      </w:tr>
    </w:tbl>
    <w:p w:rsidR="00651575" w:rsidRPr="00EF43C4" w:rsidRDefault="00651575" w:rsidP="00651575">
      <w:pPr>
        <w:contextualSpacing/>
        <w:jc w:val="left"/>
        <w:rPr>
          <w:rFonts w:asciiTheme="majorHAnsi" w:hAnsiTheme="majorHAnsi"/>
          <w:szCs w:val="24"/>
        </w:rPr>
      </w:pPr>
      <w:r w:rsidRPr="00EF43C4">
        <w:rPr>
          <w:rFonts w:asciiTheme="majorHAnsi" w:hAnsiTheme="majorHAnsi"/>
          <w:szCs w:val="24"/>
        </w:rPr>
        <w:t xml:space="preserve">One tablet of AL contains 20mg artemether and </w:t>
      </w:r>
      <w:proofErr w:type="spellStart"/>
      <w:r w:rsidRPr="00EF43C4">
        <w:rPr>
          <w:rFonts w:asciiTheme="majorHAnsi" w:hAnsiTheme="majorHAnsi"/>
          <w:szCs w:val="24"/>
        </w:rPr>
        <w:t>120mg</w:t>
      </w:r>
      <w:proofErr w:type="spellEnd"/>
      <w:r w:rsidRPr="00EF43C4">
        <w:rPr>
          <w:rFonts w:asciiTheme="majorHAnsi" w:hAnsiTheme="majorHAnsi"/>
          <w:szCs w:val="24"/>
        </w:rPr>
        <w:t xml:space="preserve"> lumefantrine. Patients receiving the 5 day course continue</w:t>
      </w:r>
      <w:r w:rsidR="00452D76">
        <w:rPr>
          <w:rFonts w:asciiTheme="majorHAnsi" w:hAnsiTheme="majorHAnsi"/>
          <w:szCs w:val="24"/>
        </w:rPr>
        <w:t>d</w:t>
      </w:r>
      <w:r w:rsidRPr="00EF43C4">
        <w:rPr>
          <w:rFonts w:asciiTheme="majorHAnsi" w:hAnsiTheme="majorHAnsi"/>
          <w:szCs w:val="24"/>
        </w:rPr>
        <w:t xml:space="preserve"> the same daily dose for 2 additional days.</w:t>
      </w:r>
    </w:p>
    <w:p w:rsidR="00651575" w:rsidRPr="00044B9F" w:rsidRDefault="00651575" w:rsidP="00651575">
      <w:pPr>
        <w:spacing w:line="240" w:lineRule="auto"/>
        <w:jc w:val="left"/>
        <w:rPr>
          <w:rFonts w:asciiTheme="majorHAnsi" w:eastAsia="Times New Roman" w:hAnsiTheme="majorHAnsi" w:cs="Times New Roman"/>
        </w:rPr>
      </w:pPr>
    </w:p>
    <w:p w:rsidR="00651575" w:rsidRPr="00044B9F" w:rsidRDefault="00651575" w:rsidP="00651575">
      <w:pPr>
        <w:spacing w:line="240" w:lineRule="auto"/>
        <w:jc w:val="left"/>
        <w:rPr>
          <w:rFonts w:asciiTheme="majorHAnsi" w:eastAsia="Times New Roman" w:hAnsiTheme="majorHAnsi" w:cs="Times New Roman"/>
        </w:rPr>
      </w:pPr>
    </w:p>
    <w:p w:rsidR="00651575" w:rsidRPr="00044B9F" w:rsidRDefault="002F5F32" w:rsidP="006A3DBD">
      <w:pPr>
        <w:rPr>
          <w:rFonts w:asciiTheme="majorHAnsi" w:eastAsia="Times New Roman" w:hAnsiTheme="majorHAnsi" w:cs="Times New Roman"/>
        </w:rPr>
      </w:pPr>
      <w:proofErr w:type="gramStart"/>
      <w:r>
        <w:rPr>
          <w:rFonts w:asciiTheme="majorHAnsi" w:eastAsia="Times New Roman" w:hAnsiTheme="majorHAnsi" w:cs="Times New Roman"/>
        </w:rPr>
        <w:lastRenderedPageBreak/>
        <w:t xml:space="preserve">Additional Table </w:t>
      </w:r>
      <w:proofErr w:type="spellStart"/>
      <w:r w:rsidR="00411639">
        <w:rPr>
          <w:rFonts w:asciiTheme="majorHAnsi" w:eastAsia="Times New Roman" w:hAnsiTheme="majorHAnsi" w:cs="Times New Roman"/>
        </w:rPr>
        <w:t>S</w:t>
      </w:r>
      <w:r>
        <w:rPr>
          <w:rFonts w:asciiTheme="majorHAnsi" w:eastAsia="Times New Roman" w:hAnsiTheme="majorHAnsi" w:cs="Times New Roman"/>
        </w:rPr>
        <w:t>4</w:t>
      </w:r>
      <w:proofErr w:type="spellEnd"/>
      <w:r w:rsidR="00651575" w:rsidRPr="00044B9F">
        <w:rPr>
          <w:rFonts w:asciiTheme="majorHAnsi" w:eastAsia="Times New Roman" w:hAnsiTheme="majorHAnsi" w:cs="Times New Roman"/>
        </w:rPr>
        <w:t>.</w:t>
      </w:r>
      <w:proofErr w:type="gramEnd"/>
      <w:r w:rsidR="00651575" w:rsidRPr="00044B9F">
        <w:rPr>
          <w:rFonts w:asciiTheme="majorHAnsi" w:eastAsia="Times New Roman" w:hAnsiTheme="majorHAnsi" w:cs="Times New Roman"/>
        </w:rPr>
        <w:t xml:space="preserve"> Positivity rates and hazard ratios for risk factors of </w:t>
      </w:r>
      <w:proofErr w:type="spellStart"/>
      <w:r w:rsidR="00651575">
        <w:rPr>
          <w:rFonts w:asciiTheme="majorHAnsi" w:eastAsia="Times New Roman" w:hAnsiTheme="majorHAnsi" w:cs="Times New Roman"/>
        </w:rPr>
        <w:t>uPCR</w:t>
      </w:r>
      <w:proofErr w:type="spellEnd"/>
      <w:r w:rsidR="00651575" w:rsidRPr="00044B9F">
        <w:rPr>
          <w:rFonts w:asciiTheme="majorHAnsi" w:eastAsia="Times New Roman" w:hAnsiTheme="majorHAnsi" w:cs="Times New Roman"/>
        </w:rPr>
        <w:t xml:space="preserve"> positivity at 21 days after treatment</w:t>
      </w:r>
    </w:p>
    <w:tbl>
      <w:tblPr>
        <w:tblStyle w:val="TableClassic1"/>
        <w:tblW w:w="8516" w:type="dxa"/>
        <w:tblLook w:val="0620"/>
      </w:tblPr>
      <w:tblGrid>
        <w:gridCol w:w="1929"/>
        <w:gridCol w:w="1946"/>
        <w:gridCol w:w="2443"/>
        <w:gridCol w:w="2198"/>
      </w:tblGrid>
      <w:tr w:rsidR="00651575" w:rsidRPr="006A3DBD" w:rsidTr="00651575">
        <w:trPr>
          <w:cnfStyle w:val="100000000000"/>
        </w:trPr>
        <w:tc>
          <w:tcPr>
            <w:tcW w:w="1929" w:type="dxa"/>
          </w:tcPr>
          <w:p w:rsidR="00651575" w:rsidRPr="006A3DBD" w:rsidRDefault="00651575" w:rsidP="00651575">
            <w:pPr>
              <w:spacing w:line="480" w:lineRule="auto"/>
              <w:rPr>
                <w:rFonts w:asciiTheme="majorHAnsi" w:hAnsiTheme="majorHAnsi" w:cs="Arial"/>
                <w:sz w:val="24"/>
                <w:szCs w:val="24"/>
              </w:rPr>
            </w:pPr>
            <w:r w:rsidRPr="006A3DBD">
              <w:rPr>
                <w:rFonts w:asciiTheme="majorHAnsi" w:hAnsiTheme="majorHAnsi" w:cs="Arial"/>
                <w:sz w:val="24"/>
                <w:szCs w:val="24"/>
              </w:rPr>
              <w:t>Risk factor</w:t>
            </w:r>
          </w:p>
        </w:tc>
        <w:tc>
          <w:tcPr>
            <w:tcW w:w="1946" w:type="dxa"/>
          </w:tcPr>
          <w:p w:rsidR="00651575" w:rsidRPr="006A3DBD" w:rsidRDefault="00651575" w:rsidP="00651575">
            <w:pPr>
              <w:spacing w:line="480" w:lineRule="auto"/>
              <w:rPr>
                <w:rFonts w:asciiTheme="majorHAnsi" w:hAnsiTheme="majorHAnsi" w:cs="Arial"/>
                <w:sz w:val="24"/>
                <w:szCs w:val="24"/>
              </w:rPr>
            </w:pPr>
          </w:p>
        </w:tc>
        <w:tc>
          <w:tcPr>
            <w:tcW w:w="2443" w:type="dxa"/>
          </w:tcPr>
          <w:p w:rsidR="00651575" w:rsidRPr="006A3DBD" w:rsidRDefault="00651575" w:rsidP="00651575">
            <w:pPr>
              <w:spacing w:line="480" w:lineRule="auto"/>
              <w:jc w:val="center"/>
              <w:rPr>
                <w:rFonts w:asciiTheme="majorHAnsi" w:hAnsiTheme="majorHAnsi" w:cs="Arial"/>
                <w:sz w:val="24"/>
                <w:szCs w:val="24"/>
              </w:rPr>
            </w:pPr>
            <w:r w:rsidRPr="006A3DBD">
              <w:rPr>
                <w:rFonts w:asciiTheme="majorHAnsi" w:hAnsiTheme="majorHAnsi" w:cs="Arial"/>
                <w:sz w:val="24"/>
                <w:szCs w:val="24"/>
              </w:rPr>
              <w:t xml:space="preserve">Percentage </w:t>
            </w:r>
            <w:proofErr w:type="spellStart"/>
            <w:r w:rsidRPr="006A3DBD">
              <w:rPr>
                <w:rFonts w:asciiTheme="majorHAnsi" w:hAnsiTheme="majorHAnsi" w:cs="Arial"/>
                <w:sz w:val="24"/>
                <w:szCs w:val="24"/>
              </w:rPr>
              <w:t>uPCR</w:t>
            </w:r>
            <w:proofErr w:type="spellEnd"/>
            <w:r w:rsidRPr="006A3DBD">
              <w:rPr>
                <w:rFonts w:asciiTheme="majorHAnsi" w:hAnsiTheme="majorHAnsi" w:cs="Arial"/>
                <w:sz w:val="24"/>
                <w:szCs w:val="24"/>
              </w:rPr>
              <w:t xml:space="preserve"> positive</w:t>
            </w:r>
          </w:p>
        </w:tc>
        <w:tc>
          <w:tcPr>
            <w:tcW w:w="2198" w:type="dxa"/>
          </w:tcPr>
          <w:p w:rsidR="00651575" w:rsidRPr="006A3DBD" w:rsidRDefault="00651575" w:rsidP="00651575">
            <w:pPr>
              <w:spacing w:line="480" w:lineRule="auto"/>
              <w:rPr>
                <w:rFonts w:asciiTheme="majorHAnsi" w:hAnsiTheme="majorHAnsi" w:cs="Arial"/>
                <w:sz w:val="24"/>
                <w:szCs w:val="24"/>
              </w:rPr>
            </w:pPr>
            <w:r w:rsidRPr="006A3DBD">
              <w:rPr>
                <w:rFonts w:asciiTheme="majorHAnsi" w:hAnsiTheme="majorHAnsi" w:cs="Arial"/>
                <w:sz w:val="24"/>
                <w:szCs w:val="24"/>
              </w:rPr>
              <w:t>Hazard Ratio (95%CI)</w:t>
            </w:r>
          </w:p>
        </w:tc>
      </w:tr>
      <w:tr w:rsidR="00651575" w:rsidRPr="006A3DBD" w:rsidTr="00651575">
        <w:tc>
          <w:tcPr>
            <w:tcW w:w="1929" w:type="dxa"/>
          </w:tcPr>
          <w:p w:rsidR="00651575" w:rsidRPr="006A3DBD" w:rsidRDefault="00651575" w:rsidP="00651575">
            <w:pPr>
              <w:rPr>
                <w:rFonts w:asciiTheme="majorHAnsi" w:hAnsiTheme="majorHAnsi" w:cs="Arial"/>
                <w:sz w:val="24"/>
                <w:szCs w:val="24"/>
              </w:rPr>
            </w:pPr>
            <w:r w:rsidRPr="006A3DBD">
              <w:rPr>
                <w:rFonts w:asciiTheme="majorHAnsi" w:hAnsiTheme="majorHAnsi" w:cs="Arial"/>
                <w:sz w:val="24"/>
                <w:szCs w:val="24"/>
              </w:rPr>
              <w:t>Treatment arm</w:t>
            </w:r>
          </w:p>
        </w:tc>
        <w:tc>
          <w:tcPr>
            <w:tcW w:w="1946" w:type="dxa"/>
          </w:tcPr>
          <w:p w:rsidR="00651575" w:rsidRPr="006A3DBD" w:rsidRDefault="00651575" w:rsidP="00651575">
            <w:pPr>
              <w:rPr>
                <w:rFonts w:asciiTheme="majorHAnsi" w:hAnsiTheme="majorHAnsi" w:cs="Arial"/>
                <w:sz w:val="24"/>
                <w:szCs w:val="24"/>
              </w:rPr>
            </w:pPr>
            <w:r w:rsidRPr="006A3DBD">
              <w:rPr>
                <w:rFonts w:asciiTheme="majorHAnsi" w:hAnsiTheme="majorHAnsi" w:cs="Arial"/>
                <w:sz w:val="24"/>
                <w:szCs w:val="24"/>
              </w:rPr>
              <w:t>AL3</w:t>
            </w:r>
          </w:p>
        </w:tc>
        <w:tc>
          <w:tcPr>
            <w:tcW w:w="2443" w:type="dxa"/>
          </w:tcPr>
          <w:p w:rsidR="00651575" w:rsidRPr="006A3DBD" w:rsidRDefault="00651575" w:rsidP="00651575">
            <w:pPr>
              <w:jc w:val="center"/>
              <w:rPr>
                <w:rFonts w:asciiTheme="majorHAnsi" w:hAnsiTheme="majorHAnsi" w:cs="Arial"/>
                <w:sz w:val="24"/>
                <w:szCs w:val="24"/>
              </w:rPr>
            </w:pPr>
            <w:r w:rsidRPr="006A3DBD">
              <w:rPr>
                <w:rFonts w:asciiTheme="majorHAnsi" w:hAnsiTheme="majorHAnsi" w:cs="Arial"/>
                <w:sz w:val="24"/>
                <w:szCs w:val="24"/>
              </w:rPr>
              <w:t>10 (3 to 21)</w:t>
            </w:r>
          </w:p>
        </w:tc>
        <w:tc>
          <w:tcPr>
            <w:tcW w:w="2198" w:type="dxa"/>
          </w:tcPr>
          <w:p w:rsidR="00651575" w:rsidRPr="006A3DBD" w:rsidRDefault="00651575" w:rsidP="00651575">
            <w:pPr>
              <w:jc w:val="center"/>
              <w:rPr>
                <w:rFonts w:asciiTheme="majorHAnsi" w:hAnsiTheme="majorHAnsi" w:cs="Arial"/>
                <w:sz w:val="24"/>
                <w:szCs w:val="24"/>
              </w:rPr>
            </w:pPr>
            <w:r w:rsidRPr="006A3DBD">
              <w:rPr>
                <w:rFonts w:asciiTheme="majorHAnsi" w:hAnsiTheme="majorHAnsi" w:cs="Arial"/>
                <w:sz w:val="24"/>
                <w:szCs w:val="24"/>
              </w:rPr>
              <w:t>1.1 (0.74 to 1.51)</w:t>
            </w:r>
          </w:p>
        </w:tc>
      </w:tr>
      <w:tr w:rsidR="00651575" w:rsidRPr="006A3DBD" w:rsidTr="00651575">
        <w:tc>
          <w:tcPr>
            <w:tcW w:w="1929" w:type="dxa"/>
          </w:tcPr>
          <w:p w:rsidR="00651575" w:rsidRPr="006A3DBD" w:rsidRDefault="00651575" w:rsidP="00651575">
            <w:pPr>
              <w:rPr>
                <w:rFonts w:asciiTheme="majorHAnsi" w:hAnsiTheme="majorHAnsi" w:cs="Arial"/>
                <w:sz w:val="24"/>
                <w:szCs w:val="24"/>
              </w:rPr>
            </w:pPr>
          </w:p>
        </w:tc>
        <w:tc>
          <w:tcPr>
            <w:tcW w:w="1946" w:type="dxa"/>
          </w:tcPr>
          <w:p w:rsidR="00651575" w:rsidRPr="006A3DBD" w:rsidRDefault="00651575" w:rsidP="00651575">
            <w:pPr>
              <w:rPr>
                <w:rFonts w:asciiTheme="majorHAnsi" w:hAnsiTheme="majorHAnsi" w:cs="Arial"/>
                <w:sz w:val="24"/>
                <w:szCs w:val="24"/>
              </w:rPr>
            </w:pPr>
            <w:r w:rsidRPr="006A3DBD">
              <w:rPr>
                <w:rFonts w:asciiTheme="majorHAnsi" w:hAnsiTheme="majorHAnsi" w:cs="Arial"/>
                <w:sz w:val="24"/>
                <w:szCs w:val="24"/>
              </w:rPr>
              <w:t>AL5</w:t>
            </w:r>
          </w:p>
        </w:tc>
        <w:tc>
          <w:tcPr>
            <w:tcW w:w="2443" w:type="dxa"/>
          </w:tcPr>
          <w:p w:rsidR="00651575" w:rsidRPr="006A3DBD" w:rsidRDefault="00651575" w:rsidP="00651575">
            <w:pPr>
              <w:jc w:val="center"/>
              <w:rPr>
                <w:rFonts w:asciiTheme="majorHAnsi" w:hAnsiTheme="majorHAnsi" w:cs="Arial"/>
                <w:sz w:val="24"/>
                <w:szCs w:val="24"/>
              </w:rPr>
            </w:pPr>
            <w:r w:rsidRPr="006A3DBD">
              <w:rPr>
                <w:rFonts w:asciiTheme="majorHAnsi" w:hAnsiTheme="majorHAnsi" w:cs="Arial"/>
                <w:sz w:val="24"/>
                <w:szCs w:val="24"/>
              </w:rPr>
              <w:t>15 (7 to 28)</w:t>
            </w:r>
          </w:p>
        </w:tc>
        <w:tc>
          <w:tcPr>
            <w:tcW w:w="2198" w:type="dxa"/>
          </w:tcPr>
          <w:p w:rsidR="00651575" w:rsidRPr="006A3DBD" w:rsidRDefault="00651575" w:rsidP="00651575">
            <w:pPr>
              <w:jc w:val="center"/>
              <w:rPr>
                <w:rFonts w:asciiTheme="majorHAnsi" w:hAnsiTheme="majorHAnsi" w:cs="Arial"/>
                <w:sz w:val="24"/>
                <w:szCs w:val="24"/>
              </w:rPr>
            </w:pPr>
          </w:p>
        </w:tc>
      </w:tr>
      <w:tr w:rsidR="00651575" w:rsidRPr="006A3DBD" w:rsidTr="00651575">
        <w:tc>
          <w:tcPr>
            <w:tcW w:w="1929" w:type="dxa"/>
          </w:tcPr>
          <w:p w:rsidR="00651575" w:rsidRPr="006A3DBD" w:rsidRDefault="00651575" w:rsidP="00651575">
            <w:pPr>
              <w:rPr>
                <w:rFonts w:asciiTheme="majorHAnsi" w:hAnsiTheme="majorHAnsi" w:cs="Arial"/>
                <w:sz w:val="24"/>
                <w:szCs w:val="24"/>
              </w:rPr>
            </w:pPr>
            <w:r w:rsidRPr="006A3DBD">
              <w:rPr>
                <w:rFonts w:asciiTheme="majorHAnsi" w:hAnsiTheme="majorHAnsi" w:cs="Arial"/>
                <w:sz w:val="24"/>
                <w:szCs w:val="24"/>
              </w:rPr>
              <w:t xml:space="preserve">Kelch13 </w:t>
            </w:r>
          </w:p>
        </w:tc>
        <w:tc>
          <w:tcPr>
            <w:tcW w:w="1946" w:type="dxa"/>
          </w:tcPr>
          <w:p w:rsidR="00651575" w:rsidRPr="006A3DBD" w:rsidRDefault="00651575" w:rsidP="00651575">
            <w:pPr>
              <w:rPr>
                <w:rFonts w:asciiTheme="majorHAnsi" w:hAnsiTheme="majorHAnsi" w:cs="Arial"/>
                <w:sz w:val="24"/>
                <w:szCs w:val="24"/>
              </w:rPr>
            </w:pPr>
            <w:r w:rsidRPr="006A3DBD">
              <w:rPr>
                <w:rFonts w:asciiTheme="majorHAnsi" w:hAnsiTheme="majorHAnsi" w:cs="Arial"/>
                <w:sz w:val="24"/>
                <w:szCs w:val="24"/>
              </w:rPr>
              <w:t>WT or &lt;440</w:t>
            </w:r>
          </w:p>
        </w:tc>
        <w:tc>
          <w:tcPr>
            <w:tcW w:w="2443" w:type="dxa"/>
          </w:tcPr>
          <w:p w:rsidR="00651575" w:rsidRPr="006A3DBD" w:rsidRDefault="00651575" w:rsidP="00651575">
            <w:pPr>
              <w:jc w:val="center"/>
              <w:rPr>
                <w:rFonts w:asciiTheme="majorHAnsi" w:hAnsiTheme="majorHAnsi" w:cs="Arial"/>
                <w:sz w:val="24"/>
                <w:szCs w:val="24"/>
              </w:rPr>
            </w:pPr>
            <w:r w:rsidRPr="006A3DBD">
              <w:rPr>
                <w:rFonts w:asciiTheme="majorHAnsi" w:hAnsiTheme="majorHAnsi" w:cs="Arial"/>
                <w:sz w:val="24"/>
                <w:szCs w:val="24"/>
              </w:rPr>
              <w:t>13 (5 to 26)</w:t>
            </w:r>
          </w:p>
        </w:tc>
        <w:tc>
          <w:tcPr>
            <w:tcW w:w="2198" w:type="dxa"/>
          </w:tcPr>
          <w:p w:rsidR="00651575" w:rsidRPr="006A3DBD" w:rsidRDefault="00651575" w:rsidP="00651575">
            <w:pPr>
              <w:jc w:val="center"/>
              <w:rPr>
                <w:rFonts w:asciiTheme="majorHAnsi" w:hAnsiTheme="majorHAnsi" w:cs="Arial"/>
                <w:sz w:val="24"/>
                <w:szCs w:val="24"/>
              </w:rPr>
            </w:pPr>
            <w:r w:rsidRPr="006A3DBD">
              <w:rPr>
                <w:rFonts w:asciiTheme="majorHAnsi" w:hAnsiTheme="majorHAnsi" w:cs="Arial"/>
                <w:sz w:val="24"/>
                <w:szCs w:val="24"/>
              </w:rPr>
              <w:t>0.89 (0.62 to 1.28)</w:t>
            </w:r>
          </w:p>
        </w:tc>
      </w:tr>
      <w:tr w:rsidR="00651575" w:rsidRPr="006A3DBD" w:rsidTr="00651575">
        <w:tc>
          <w:tcPr>
            <w:tcW w:w="1929" w:type="dxa"/>
          </w:tcPr>
          <w:p w:rsidR="00651575" w:rsidRPr="006A3DBD" w:rsidRDefault="00651575" w:rsidP="00651575">
            <w:pPr>
              <w:rPr>
                <w:rFonts w:asciiTheme="majorHAnsi" w:hAnsiTheme="majorHAnsi" w:cs="Arial"/>
                <w:sz w:val="24"/>
                <w:szCs w:val="24"/>
              </w:rPr>
            </w:pPr>
          </w:p>
        </w:tc>
        <w:tc>
          <w:tcPr>
            <w:tcW w:w="1946" w:type="dxa"/>
          </w:tcPr>
          <w:p w:rsidR="00651575" w:rsidRPr="006A3DBD" w:rsidRDefault="00651575" w:rsidP="00651575">
            <w:pPr>
              <w:rPr>
                <w:rFonts w:asciiTheme="majorHAnsi" w:hAnsiTheme="majorHAnsi" w:cs="Arial"/>
                <w:sz w:val="24"/>
                <w:szCs w:val="24"/>
              </w:rPr>
            </w:pPr>
            <w:r w:rsidRPr="006A3DBD">
              <w:rPr>
                <w:rFonts w:asciiTheme="majorHAnsi" w:hAnsiTheme="majorHAnsi" w:cs="Arial"/>
                <w:sz w:val="24"/>
                <w:szCs w:val="24"/>
              </w:rPr>
              <w:t>Mutation &gt;440*</w:t>
            </w:r>
          </w:p>
        </w:tc>
        <w:tc>
          <w:tcPr>
            <w:tcW w:w="2443" w:type="dxa"/>
          </w:tcPr>
          <w:p w:rsidR="00651575" w:rsidRPr="006A3DBD" w:rsidRDefault="00651575" w:rsidP="00651575">
            <w:pPr>
              <w:jc w:val="center"/>
              <w:rPr>
                <w:rFonts w:asciiTheme="majorHAnsi" w:hAnsiTheme="majorHAnsi" w:cs="Arial"/>
                <w:sz w:val="24"/>
                <w:szCs w:val="24"/>
              </w:rPr>
            </w:pPr>
            <w:r w:rsidRPr="006A3DBD">
              <w:rPr>
                <w:rFonts w:asciiTheme="majorHAnsi" w:hAnsiTheme="majorHAnsi" w:cs="Arial"/>
                <w:sz w:val="24"/>
                <w:szCs w:val="24"/>
              </w:rPr>
              <w:t>12(5 to 23)</w:t>
            </w:r>
          </w:p>
        </w:tc>
        <w:tc>
          <w:tcPr>
            <w:tcW w:w="2198" w:type="dxa"/>
          </w:tcPr>
          <w:p w:rsidR="00651575" w:rsidRPr="006A3DBD" w:rsidRDefault="00651575" w:rsidP="00651575">
            <w:pPr>
              <w:jc w:val="center"/>
              <w:rPr>
                <w:rFonts w:asciiTheme="majorHAnsi" w:hAnsiTheme="majorHAnsi" w:cs="Arial"/>
                <w:sz w:val="24"/>
                <w:szCs w:val="24"/>
              </w:rPr>
            </w:pPr>
          </w:p>
        </w:tc>
      </w:tr>
    </w:tbl>
    <w:p w:rsidR="00651575" w:rsidRPr="00044B9F" w:rsidRDefault="00651575" w:rsidP="00651575">
      <w:pPr>
        <w:spacing w:line="240" w:lineRule="auto"/>
        <w:rPr>
          <w:rFonts w:asciiTheme="majorHAnsi" w:eastAsia="Times New Roman" w:hAnsiTheme="majorHAnsi" w:cs="Times New Roman"/>
        </w:rPr>
      </w:pPr>
      <w:r>
        <w:rPr>
          <w:rFonts w:asciiTheme="majorHAnsi" w:eastAsia="Times New Roman" w:hAnsiTheme="majorHAnsi" w:cs="Times New Roman"/>
        </w:rPr>
        <w:t>*Artemisinin resistance was defined by a parasite clearance half-life longer than 5 hours, with some Pfkelch13 polymorphisms (beyond amino acid position 440).</w:t>
      </w:r>
    </w:p>
    <w:p w:rsidR="00651575" w:rsidRDefault="00651575" w:rsidP="00651575">
      <w:pPr>
        <w:spacing w:line="240" w:lineRule="auto"/>
        <w:jc w:val="left"/>
        <w:rPr>
          <w:rFonts w:asciiTheme="majorHAnsi" w:eastAsia="Times New Roman" w:hAnsiTheme="majorHAnsi" w:cs="Times New Roman"/>
        </w:rPr>
      </w:pPr>
    </w:p>
    <w:p w:rsidR="00651575" w:rsidRPr="00044B9F" w:rsidRDefault="00651575" w:rsidP="00651575">
      <w:pPr>
        <w:spacing w:line="240" w:lineRule="auto"/>
        <w:jc w:val="left"/>
        <w:rPr>
          <w:rFonts w:asciiTheme="majorHAnsi" w:eastAsia="Times New Roman" w:hAnsiTheme="majorHAnsi" w:cs="Times New Roman"/>
        </w:rPr>
      </w:pPr>
    </w:p>
    <w:p w:rsidR="00651575" w:rsidRDefault="00651575" w:rsidP="00651575">
      <w:pPr>
        <w:widowControl w:val="0"/>
        <w:autoSpaceDE w:val="0"/>
        <w:autoSpaceDN w:val="0"/>
        <w:adjustRightInd w:val="0"/>
        <w:spacing w:line="240" w:lineRule="auto"/>
        <w:jc w:val="left"/>
        <w:rPr>
          <w:rFonts w:asciiTheme="majorHAnsi" w:eastAsia="Times New Roman" w:hAnsiTheme="majorHAnsi" w:cs="Times New Roman"/>
        </w:rPr>
      </w:pPr>
    </w:p>
    <w:p w:rsidR="00EF43C4" w:rsidRDefault="00EF43C4" w:rsidP="00651575">
      <w:pPr>
        <w:widowControl w:val="0"/>
        <w:autoSpaceDE w:val="0"/>
        <w:autoSpaceDN w:val="0"/>
        <w:adjustRightInd w:val="0"/>
        <w:spacing w:line="240" w:lineRule="auto"/>
        <w:jc w:val="left"/>
        <w:rPr>
          <w:rFonts w:asciiTheme="majorHAnsi" w:eastAsia="Times New Roman" w:hAnsiTheme="majorHAnsi" w:cs="Times New Roman"/>
        </w:rPr>
      </w:pPr>
    </w:p>
    <w:p w:rsidR="00651575" w:rsidRPr="00044B9F" w:rsidRDefault="002F5F32" w:rsidP="00651575">
      <w:pPr>
        <w:widowControl w:val="0"/>
        <w:autoSpaceDE w:val="0"/>
        <w:autoSpaceDN w:val="0"/>
        <w:adjustRightInd w:val="0"/>
        <w:spacing w:line="240" w:lineRule="auto"/>
        <w:jc w:val="left"/>
        <w:rPr>
          <w:rFonts w:asciiTheme="majorHAnsi" w:eastAsia="Times New Roman" w:hAnsiTheme="majorHAnsi" w:cs="Calibri"/>
        </w:rPr>
      </w:pPr>
      <w:proofErr w:type="gramStart"/>
      <w:r>
        <w:rPr>
          <w:rFonts w:asciiTheme="majorHAnsi" w:eastAsia="Times New Roman" w:hAnsiTheme="majorHAnsi" w:cs="Times New Roman"/>
        </w:rPr>
        <w:t xml:space="preserve">Additional Table </w:t>
      </w:r>
      <w:proofErr w:type="spellStart"/>
      <w:r w:rsidR="00411639">
        <w:rPr>
          <w:rFonts w:asciiTheme="majorHAnsi" w:eastAsia="Times New Roman" w:hAnsiTheme="majorHAnsi" w:cs="Times New Roman"/>
        </w:rPr>
        <w:t>S</w:t>
      </w:r>
      <w:r>
        <w:rPr>
          <w:rFonts w:asciiTheme="majorHAnsi" w:eastAsia="Times New Roman" w:hAnsiTheme="majorHAnsi" w:cs="Times New Roman"/>
        </w:rPr>
        <w:t>5</w:t>
      </w:r>
      <w:proofErr w:type="spellEnd"/>
      <w:r w:rsidR="00651575" w:rsidRPr="00072941">
        <w:rPr>
          <w:rFonts w:asciiTheme="majorHAnsi" w:eastAsia="Times New Roman" w:hAnsiTheme="majorHAnsi" w:cs="Times New Roman"/>
        </w:rPr>
        <w:t>.</w:t>
      </w:r>
      <w:proofErr w:type="gramEnd"/>
      <w:r w:rsidR="00651575" w:rsidRPr="00072941">
        <w:rPr>
          <w:rFonts w:asciiTheme="majorHAnsi" w:eastAsia="Times New Roman" w:hAnsiTheme="majorHAnsi" w:cs="Times New Roman"/>
        </w:rPr>
        <w:t xml:space="preserve"> Gametocyte carriage </w:t>
      </w:r>
      <w:r w:rsidR="00651575" w:rsidRPr="00072941">
        <w:rPr>
          <w:rFonts w:asciiTheme="majorHAnsi" w:eastAsia="Times New Roman" w:hAnsiTheme="majorHAnsi" w:cs="Calibri"/>
        </w:rPr>
        <w:t xml:space="preserve">among patients with </w:t>
      </w:r>
      <w:proofErr w:type="spellStart"/>
      <w:r w:rsidR="00651575" w:rsidRPr="00072941">
        <w:rPr>
          <w:rFonts w:asciiTheme="majorHAnsi" w:eastAsia="Times New Roman" w:hAnsiTheme="majorHAnsi" w:cs="Calibri"/>
        </w:rPr>
        <w:t>gametocytemia</w:t>
      </w:r>
      <w:proofErr w:type="spellEnd"/>
      <w:r w:rsidR="00651575" w:rsidRPr="00072941">
        <w:rPr>
          <w:rFonts w:asciiTheme="majorHAnsi" w:eastAsia="Times New Roman" w:hAnsiTheme="majorHAnsi" w:cs="Calibri"/>
        </w:rPr>
        <w:t xml:space="preserve"> on admission</w:t>
      </w:r>
    </w:p>
    <w:tbl>
      <w:tblPr>
        <w:tblStyle w:val="TableClassic1"/>
        <w:tblW w:w="0" w:type="auto"/>
        <w:tblLayout w:type="fixed"/>
        <w:tblLook w:val="0000"/>
      </w:tblPr>
      <w:tblGrid>
        <w:gridCol w:w="824"/>
        <w:gridCol w:w="1978"/>
        <w:gridCol w:w="2126"/>
      </w:tblGrid>
      <w:tr w:rsidR="00651575" w:rsidRPr="00E03EB0" w:rsidTr="00651575">
        <w:tc>
          <w:tcPr>
            <w:tcW w:w="824" w:type="dxa"/>
          </w:tcPr>
          <w:p w:rsidR="00651575" w:rsidRPr="00044B9F" w:rsidRDefault="00651575" w:rsidP="00651575">
            <w:pPr>
              <w:widowControl w:val="0"/>
              <w:autoSpaceDE w:val="0"/>
              <w:autoSpaceDN w:val="0"/>
              <w:adjustRightInd w:val="0"/>
              <w:jc w:val="center"/>
              <w:rPr>
                <w:rFonts w:asciiTheme="majorHAnsi" w:hAnsiTheme="majorHAnsi" w:cs="Calibri"/>
              </w:rPr>
            </w:pPr>
            <w:r w:rsidRPr="00044B9F">
              <w:rPr>
                <w:rFonts w:asciiTheme="majorHAnsi" w:hAnsiTheme="majorHAnsi" w:cs="Calibri Light"/>
              </w:rPr>
              <w:t>Day</w:t>
            </w:r>
          </w:p>
        </w:tc>
        <w:tc>
          <w:tcPr>
            <w:tcW w:w="1978" w:type="dxa"/>
          </w:tcPr>
          <w:p w:rsidR="00651575" w:rsidRPr="00044B9F" w:rsidRDefault="00651575" w:rsidP="00651575">
            <w:pPr>
              <w:widowControl w:val="0"/>
              <w:autoSpaceDE w:val="0"/>
              <w:autoSpaceDN w:val="0"/>
              <w:adjustRightInd w:val="0"/>
              <w:jc w:val="center"/>
              <w:rPr>
                <w:rFonts w:asciiTheme="majorHAnsi" w:hAnsiTheme="majorHAnsi" w:cs="Calibri"/>
              </w:rPr>
            </w:pPr>
            <w:r>
              <w:rPr>
                <w:rFonts w:asciiTheme="majorHAnsi" w:hAnsiTheme="majorHAnsi" w:cs="Calibri Light"/>
              </w:rPr>
              <w:t>AL</w:t>
            </w:r>
            <w:r w:rsidRPr="00044B9F">
              <w:rPr>
                <w:rFonts w:asciiTheme="majorHAnsi" w:hAnsiTheme="majorHAnsi" w:cs="Calibri Light"/>
              </w:rPr>
              <w:t>3</w:t>
            </w:r>
          </w:p>
        </w:tc>
        <w:tc>
          <w:tcPr>
            <w:tcW w:w="2126" w:type="dxa"/>
          </w:tcPr>
          <w:p w:rsidR="00651575" w:rsidRPr="00044B9F" w:rsidRDefault="00651575" w:rsidP="00651575">
            <w:pPr>
              <w:widowControl w:val="0"/>
              <w:autoSpaceDE w:val="0"/>
              <w:autoSpaceDN w:val="0"/>
              <w:adjustRightInd w:val="0"/>
              <w:jc w:val="center"/>
              <w:rPr>
                <w:rFonts w:asciiTheme="majorHAnsi" w:hAnsiTheme="majorHAnsi" w:cs="Calibri"/>
              </w:rPr>
            </w:pPr>
            <w:r>
              <w:rPr>
                <w:rFonts w:asciiTheme="majorHAnsi" w:hAnsiTheme="majorHAnsi" w:cs="Calibri Light"/>
              </w:rPr>
              <w:t>AL</w:t>
            </w:r>
            <w:r w:rsidRPr="00044B9F">
              <w:rPr>
                <w:rFonts w:asciiTheme="majorHAnsi" w:hAnsiTheme="majorHAnsi" w:cs="Calibri Light"/>
              </w:rPr>
              <w:t>5</w:t>
            </w:r>
          </w:p>
        </w:tc>
      </w:tr>
      <w:tr w:rsidR="00651575" w:rsidRPr="00E03EB0" w:rsidTr="00651575">
        <w:tc>
          <w:tcPr>
            <w:tcW w:w="824" w:type="dxa"/>
          </w:tcPr>
          <w:p w:rsidR="00651575" w:rsidRPr="00044B9F" w:rsidRDefault="00651575" w:rsidP="00651575">
            <w:pPr>
              <w:widowControl w:val="0"/>
              <w:autoSpaceDE w:val="0"/>
              <w:autoSpaceDN w:val="0"/>
              <w:adjustRightInd w:val="0"/>
              <w:jc w:val="center"/>
              <w:rPr>
                <w:rFonts w:asciiTheme="majorHAnsi" w:hAnsiTheme="majorHAnsi" w:cs="Calibri"/>
              </w:rPr>
            </w:pPr>
            <w:r w:rsidRPr="00044B9F">
              <w:rPr>
                <w:rFonts w:asciiTheme="majorHAnsi" w:hAnsiTheme="majorHAnsi" w:cs="Calibri Light"/>
              </w:rPr>
              <w:t>0</w:t>
            </w:r>
          </w:p>
        </w:tc>
        <w:tc>
          <w:tcPr>
            <w:tcW w:w="1978" w:type="dxa"/>
          </w:tcPr>
          <w:p w:rsidR="00651575" w:rsidRPr="00044B9F" w:rsidRDefault="00651575" w:rsidP="00651575">
            <w:pPr>
              <w:widowControl w:val="0"/>
              <w:autoSpaceDE w:val="0"/>
              <w:autoSpaceDN w:val="0"/>
              <w:adjustRightInd w:val="0"/>
              <w:jc w:val="center"/>
              <w:rPr>
                <w:rFonts w:asciiTheme="majorHAnsi" w:hAnsiTheme="majorHAnsi" w:cs="Calibri"/>
              </w:rPr>
            </w:pPr>
            <w:r w:rsidRPr="00044B9F">
              <w:rPr>
                <w:rFonts w:asciiTheme="majorHAnsi" w:hAnsiTheme="majorHAnsi" w:cs="Calibri Light"/>
              </w:rPr>
              <w:t>17/78 (21.8%)</w:t>
            </w:r>
          </w:p>
        </w:tc>
        <w:tc>
          <w:tcPr>
            <w:tcW w:w="2126" w:type="dxa"/>
          </w:tcPr>
          <w:p w:rsidR="00651575" w:rsidRPr="00044B9F" w:rsidRDefault="00651575" w:rsidP="00651575">
            <w:pPr>
              <w:widowControl w:val="0"/>
              <w:autoSpaceDE w:val="0"/>
              <w:autoSpaceDN w:val="0"/>
              <w:adjustRightInd w:val="0"/>
              <w:jc w:val="center"/>
              <w:rPr>
                <w:rFonts w:asciiTheme="majorHAnsi" w:hAnsiTheme="majorHAnsi" w:cs="Calibri"/>
              </w:rPr>
            </w:pPr>
            <w:r w:rsidRPr="00044B9F">
              <w:rPr>
                <w:rFonts w:asciiTheme="majorHAnsi" w:hAnsiTheme="majorHAnsi" w:cs="Calibri Light"/>
              </w:rPr>
              <w:t>16/76</w:t>
            </w:r>
            <w:r>
              <w:rPr>
                <w:rFonts w:asciiTheme="majorHAnsi" w:hAnsiTheme="majorHAnsi" w:cs="Calibri Light"/>
              </w:rPr>
              <w:t xml:space="preserve"> </w:t>
            </w:r>
            <w:r w:rsidRPr="00044B9F">
              <w:rPr>
                <w:rFonts w:asciiTheme="majorHAnsi" w:hAnsiTheme="majorHAnsi" w:cs="Calibri Light"/>
              </w:rPr>
              <w:t>(21.1%)</w:t>
            </w:r>
          </w:p>
        </w:tc>
      </w:tr>
      <w:tr w:rsidR="00651575" w:rsidRPr="00E03EB0" w:rsidTr="00651575">
        <w:tc>
          <w:tcPr>
            <w:tcW w:w="824" w:type="dxa"/>
          </w:tcPr>
          <w:p w:rsidR="00651575" w:rsidRPr="00044B9F" w:rsidRDefault="00651575" w:rsidP="00651575">
            <w:pPr>
              <w:widowControl w:val="0"/>
              <w:autoSpaceDE w:val="0"/>
              <w:autoSpaceDN w:val="0"/>
              <w:adjustRightInd w:val="0"/>
              <w:jc w:val="center"/>
              <w:rPr>
                <w:rFonts w:asciiTheme="majorHAnsi" w:hAnsiTheme="majorHAnsi" w:cs="Calibri"/>
              </w:rPr>
            </w:pPr>
            <w:r w:rsidRPr="00044B9F">
              <w:rPr>
                <w:rFonts w:asciiTheme="majorHAnsi" w:hAnsiTheme="majorHAnsi" w:cs="Calibri Light"/>
              </w:rPr>
              <w:t>3</w:t>
            </w:r>
          </w:p>
        </w:tc>
        <w:tc>
          <w:tcPr>
            <w:tcW w:w="1978" w:type="dxa"/>
          </w:tcPr>
          <w:p w:rsidR="00651575" w:rsidRPr="00044B9F" w:rsidRDefault="00651575" w:rsidP="00651575">
            <w:pPr>
              <w:widowControl w:val="0"/>
              <w:autoSpaceDE w:val="0"/>
              <w:autoSpaceDN w:val="0"/>
              <w:adjustRightInd w:val="0"/>
              <w:jc w:val="center"/>
              <w:rPr>
                <w:rFonts w:asciiTheme="majorHAnsi" w:hAnsiTheme="majorHAnsi" w:cs="Calibri"/>
              </w:rPr>
            </w:pPr>
            <w:r>
              <w:rPr>
                <w:rFonts w:asciiTheme="majorHAnsi" w:hAnsiTheme="majorHAnsi" w:cs="Calibri Light"/>
              </w:rPr>
              <w:t>6</w:t>
            </w:r>
            <w:r w:rsidRPr="00044B9F">
              <w:rPr>
                <w:rFonts w:asciiTheme="majorHAnsi" w:hAnsiTheme="majorHAnsi" w:cs="Calibri Light"/>
              </w:rPr>
              <w:t>/75</w:t>
            </w:r>
            <w:r>
              <w:rPr>
                <w:rFonts w:asciiTheme="majorHAnsi" w:hAnsiTheme="majorHAnsi" w:cs="Calibri Light"/>
              </w:rPr>
              <w:t xml:space="preserve"> </w:t>
            </w:r>
            <w:r w:rsidRPr="00044B9F">
              <w:rPr>
                <w:rFonts w:asciiTheme="majorHAnsi" w:hAnsiTheme="majorHAnsi" w:cs="Calibri Light"/>
              </w:rPr>
              <w:t>(</w:t>
            </w:r>
            <w:r>
              <w:rPr>
                <w:rFonts w:asciiTheme="majorHAnsi" w:hAnsiTheme="majorHAnsi" w:cs="Calibri Light"/>
              </w:rPr>
              <w:t>8.0</w:t>
            </w:r>
            <w:r w:rsidRPr="00044B9F">
              <w:rPr>
                <w:rFonts w:asciiTheme="majorHAnsi" w:hAnsiTheme="majorHAnsi" w:cs="Calibri Light"/>
              </w:rPr>
              <w:t>%)</w:t>
            </w:r>
          </w:p>
        </w:tc>
        <w:tc>
          <w:tcPr>
            <w:tcW w:w="2126" w:type="dxa"/>
          </w:tcPr>
          <w:p w:rsidR="00651575" w:rsidRPr="00044B9F" w:rsidRDefault="00651575" w:rsidP="00651575">
            <w:pPr>
              <w:widowControl w:val="0"/>
              <w:autoSpaceDE w:val="0"/>
              <w:autoSpaceDN w:val="0"/>
              <w:adjustRightInd w:val="0"/>
              <w:jc w:val="center"/>
              <w:rPr>
                <w:rFonts w:asciiTheme="majorHAnsi" w:hAnsiTheme="majorHAnsi" w:cs="Calibri"/>
              </w:rPr>
            </w:pPr>
            <w:r>
              <w:rPr>
                <w:rFonts w:asciiTheme="majorHAnsi" w:hAnsiTheme="majorHAnsi" w:cs="Calibri Light"/>
              </w:rPr>
              <w:t>9</w:t>
            </w:r>
            <w:r w:rsidRPr="00044B9F">
              <w:rPr>
                <w:rFonts w:asciiTheme="majorHAnsi" w:hAnsiTheme="majorHAnsi" w:cs="Calibri Light"/>
              </w:rPr>
              <w:t>/72</w:t>
            </w:r>
            <w:r>
              <w:rPr>
                <w:rFonts w:asciiTheme="majorHAnsi" w:hAnsiTheme="majorHAnsi" w:cs="Calibri Light"/>
              </w:rPr>
              <w:t xml:space="preserve"> </w:t>
            </w:r>
            <w:r w:rsidRPr="00044B9F">
              <w:rPr>
                <w:rFonts w:asciiTheme="majorHAnsi" w:hAnsiTheme="majorHAnsi" w:cs="Calibri Light"/>
              </w:rPr>
              <w:t>(</w:t>
            </w:r>
            <w:r>
              <w:rPr>
                <w:rFonts w:asciiTheme="majorHAnsi" w:hAnsiTheme="majorHAnsi" w:cs="Calibri Light"/>
              </w:rPr>
              <w:t>12.5</w:t>
            </w:r>
            <w:r w:rsidRPr="00044B9F">
              <w:rPr>
                <w:rFonts w:asciiTheme="majorHAnsi" w:hAnsiTheme="majorHAnsi" w:cs="Calibri Light"/>
              </w:rPr>
              <w:t>%)</w:t>
            </w:r>
          </w:p>
        </w:tc>
      </w:tr>
      <w:tr w:rsidR="00651575" w:rsidRPr="00E03EB0" w:rsidTr="00651575">
        <w:tc>
          <w:tcPr>
            <w:tcW w:w="824" w:type="dxa"/>
          </w:tcPr>
          <w:p w:rsidR="00651575" w:rsidRPr="00044B9F" w:rsidRDefault="00651575" w:rsidP="00651575">
            <w:pPr>
              <w:widowControl w:val="0"/>
              <w:autoSpaceDE w:val="0"/>
              <w:autoSpaceDN w:val="0"/>
              <w:adjustRightInd w:val="0"/>
              <w:jc w:val="center"/>
              <w:rPr>
                <w:rFonts w:asciiTheme="majorHAnsi" w:hAnsiTheme="majorHAnsi" w:cs="Calibri"/>
              </w:rPr>
            </w:pPr>
            <w:r w:rsidRPr="00044B9F">
              <w:rPr>
                <w:rFonts w:asciiTheme="majorHAnsi" w:hAnsiTheme="majorHAnsi" w:cs="Calibri Light"/>
              </w:rPr>
              <w:t>5</w:t>
            </w:r>
          </w:p>
        </w:tc>
        <w:tc>
          <w:tcPr>
            <w:tcW w:w="1978" w:type="dxa"/>
          </w:tcPr>
          <w:p w:rsidR="00651575" w:rsidRPr="00044B9F" w:rsidRDefault="00651575" w:rsidP="00651575">
            <w:pPr>
              <w:widowControl w:val="0"/>
              <w:autoSpaceDE w:val="0"/>
              <w:autoSpaceDN w:val="0"/>
              <w:adjustRightInd w:val="0"/>
              <w:jc w:val="center"/>
              <w:rPr>
                <w:rFonts w:asciiTheme="majorHAnsi" w:hAnsiTheme="majorHAnsi" w:cs="Calibri"/>
              </w:rPr>
            </w:pPr>
            <w:r>
              <w:rPr>
                <w:rFonts w:asciiTheme="majorHAnsi" w:hAnsiTheme="majorHAnsi" w:cs="Calibri Light"/>
              </w:rPr>
              <w:t>0/75 (0%)</w:t>
            </w:r>
          </w:p>
        </w:tc>
        <w:tc>
          <w:tcPr>
            <w:tcW w:w="2126" w:type="dxa"/>
          </w:tcPr>
          <w:p w:rsidR="00651575" w:rsidRPr="00044B9F" w:rsidRDefault="00651575" w:rsidP="00651575">
            <w:pPr>
              <w:widowControl w:val="0"/>
              <w:autoSpaceDE w:val="0"/>
              <w:autoSpaceDN w:val="0"/>
              <w:adjustRightInd w:val="0"/>
              <w:jc w:val="center"/>
              <w:rPr>
                <w:rFonts w:asciiTheme="majorHAnsi" w:hAnsiTheme="majorHAnsi" w:cs="Calibri"/>
              </w:rPr>
            </w:pPr>
            <w:r w:rsidRPr="00044B9F">
              <w:rPr>
                <w:rFonts w:asciiTheme="majorHAnsi" w:hAnsiTheme="majorHAnsi" w:cs="Calibri Light"/>
              </w:rPr>
              <w:t>2/73</w:t>
            </w:r>
            <w:r>
              <w:rPr>
                <w:rFonts w:asciiTheme="majorHAnsi" w:hAnsiTheme="majorHAnsi" w:cs="Calibri Light"/>
              </w:rPr>
              <w:t xml:space="preserve"> </w:t>
            </w:r>
            <w:r w:rsidRPr="00044B9F">
              <w:rPr>
                <w:rFonts w:asciiTheme="majorHAnsi" w:hAnsiTheme="majorHAnsi" w:cs="Calibri Light"/>
              </w:rPr>
              <w:t>(2.7%)</w:t>
            </w:r>
          </w:p>
        </w:tc>
      </w:tr>
      <w:tr w:rsidR="00651575" w:rsidRPr="00E03EB0" w:rsidTr="00651575">
        <w:tc>
          <w:tcPr>
            <w:tcW w:w="824" w:type="dxa"/>
          </w:tcPr>
          <w:p w:rsidR="00651575" w:rsidRPr="00044B9F" w:rsidRDefault="00651575" w:rsidP="00651575">
            <w:pPr>
              <w:widowControl w:val="0"/>
              <w:autoSpaceDE w:val="0"/>
              <w:autoSpaceDN w:val="0"/>
              <w:adjustRightInd w:val="0"/>
              <w:jc w:val="center"/>
              <w:rPr>
                <w:rFonts w:asciiTheme="majorHAnsi" w:hAnsiTheme="majorHAnsi" w:cs="Calibri"/>
              </w:rPr>
            </w:pPr>
            <w:r w:rsidRPr="00044B9F">
              <w:rPr>
                <w:rFonts w:asciiTheme="majorHAnsi" w:hAnsiTheme="majorHAnsi" w:cs="Calibri Light"/>
              </w:rPr>
              <w:t>6</w:t>
            </w:r>
          </w:p>
        </w:tc>
        <w:tc>
          <w:tcPr>
            <w:tcW w:w="1978" w:type="dxa"/>
          </w:tcPr>
          <w:p w:rsidR="00651575" w:rsidRPr="00044B9F" w:rsidRDefault="00651575" w:rsidP="00651575">
            <w:pPr>
              <w:widowControl w:val="0"/>
              <w:autoSpaceDE w:val="0"/>
              <w:autoSpaceDN w:val="0"/>
              <w:adjustRightInd w:val="0"/>
              <w:jc w:val="center"/>
              <w:rPr>
                <w:rFonts w:asciiTheme="majorHAnsi" w:hAnsiTheme="majorHAnsi" w:cs="Calibri"/>
              </w:rPr>
            </w:pPr>
            <w:r>
              <w:rPr>
                <w:rFonts w:asciiTheme="majorHAnsi" w:hAnsiTheme="majorHAnsi" w:cs="Calibri Light"/>
              </w:rPr>
              <w:t>0/75 (0%)</w:t>
            </w:r>
          </w:p>
        </w:tc>
        <w:tc>
          <w:tcPr>
            <w:tcW w:w="2126" w:type="dxa"/>
          </w:tcPr>
          <w:p w:rsidR="00651575" w:rsidRPr="00044B9F" w:rsidRDefault="00651575" w:rsidP="00651575">
            <w:pPr>
              <w:widowControl w:val="0"/>
              <w:autoSpaceDE w:val="0"/>
              <w:autoSpaceDN w:val="0"/>
              <w:adjustRightInd w:val="0"/>
              <w:jc w:val="center"/>
              <w:rPr>
                <w:rFonts w:asciiTheme="majorHAnsi" w:hAnsiTheme="majorHAnsi" w:cs="Calibri"/>
              </w:rPr>
            </w:pPr>
            <w:r w:rsidRPr="00044B9F">
              <w:rPr>
                <w:rFonts w:asciiTheme="majorHAnsi" w:hAnsiTheme="majorHAnsi" w:cs="Calibri Light"/>
              </w:rPr>
              <w:t>1/73</w:t>
            </w:r>
            <w:r>
              <w:rPr>
                <w:rFonts w:asciiTheme="majorHAnsi" w:hAnsiTheme="majorHAnsi" w:cs="Calibri Light"/>
              </w:rPr>
              <w:t xml:space="preserve"> </w:t>
            </w:r>
            <w:r w:rsidRPr="00044B9F">
              <w:rPr>
                <w:rFonts w:asciiTheme="majorHAnsi" w:hAnsiTheme="majorHAnsi" w:cs="Calibri Light"/>
              </w:rPr>
              <w:t>(1.</w:t>
            </w:r>
            <w:r>
              <w:rPr>
                <w:rFonts w:asciiTheme="majorHAnsi" w:hAnsiTheme="majorHAnsi" w:cs="Calibri Light"/>
              </w:rPr>
              <w:t>4</w:t>
            </w:r>
            <w:r w:rsidRPr="00044B9F">
              <w:rPr>
                <w:rFonts w:asciiTheme="majorHAnsi" w:hAnsiTheme="majorHAnsi" w:cs="Calibri Light"/>
              </w:rPr>
              <w:t>%)</w:t>
            </w:r>
          </w:p>
        </w:tc>
      </w:tr>
      <w:tr w:rsidR="00651575" w:rsidRPr="00E03EB0" w:rsidTr="00651575">
        <w:tc>
          <w:tcPr>
            <w:tcW w:w="824" w:type="dxa"/>
          </w:tcPr>
          <w:p w:rsidR="00651575" w:rsidRPr="00044B9F" w:rsidRDefault="00651575" w:rsidP="00651575">
            <w:pPr>
              <w:widowControl w:val="0"/>
              <w:autoSpaceDE w:val="0"/>
              <w:autoSpaceDN w:val="0"/>
              <w:adjustRightInd w:val="0"/>
              <w:jc w:val="center"/>
              <w:rPr>
                <w:rFonts w:asciiTheme="majorHAnsi" w:hAnsiTheme="majorHAnsi" w:cs="Calibri"/>
              </w:rPr>
            </w:pPr>
            <w:r w:rsidRPr="00044B9F">
              <w:rPr>
                <w:rFonts w:asciiTheme="majorHAnsi" w:hAnsiTheme="majorHAnsi" w:cs="Calibri Light"/>
              </w:rPr>
              <w:t>7</w:t>
            </w:r>
          </w:p>
        </w:tc>
        <w:tc>
          <w:tcPr>
            <w:tcW w:w="1978" w:type="dxa"/>
          </w:tcPr>
          <w:p w:rsidR="00651575" w:rsidRPr="00044B9F" w:rsidRDefault="00651575" w:rsidP="00651575">
            <w:pPr>
              <w:widowControl w:val="0"/>
              <w:autoSpaceDE w:val="0"/>
              <w:autoSpaceDN w:val="0"/>
              <w:adjustRightInd w:val="0"/>
              <w:jc w:val="center"/>
              <w:rPr>
                <w:rFonts w:asciiTheme="majorHAnsi" w:hAnsiTheme="majorHAnsi" w:cs="Calibri"/>
              </w:rPr>
            </w:pPr>
            <w:r>
              <w:rPr>
                <w:rFonts w:asciiTheme="majorHAnsi" w:hAnsiTheme="majorHAnsi" w:cs="Calibri Light"/>
              </w:rPr>
              <w:t>0/74 (0%)</w:t>
            </w:r>
          </w:p>
        </w:tc>
        <w:tc>
          <w:tcPr>
            <w:tcW w:w="2126" w:type="dxa"/>
          </w:tcPr>
          <w:p w:rsidR="00651575" w:rsidRPr="00044B9F" w:rsidRDefault="00651575" w:rsidP="00651575">
            <w:pPr>
              <w:widowControl w:val="0"/>
              <w:autoSpaceDE w:val="0"/>
              <w:autoSpaceDN w:val="0"/>
              <w:adjustRightInd w:val="0"/>
              <w:jc w:val="center"/>
              <w:rPr>
                <w:rFonts w:asciiTheme="majorHAnsi" w:hAnsiTheme="majorHAnsi" w:cs="Calibri"/>
              </w:rPr>
            </w:pPr>
            <w:r w:rsidRPr="00044B9F">
              <w:rPr>
                <w:rFonts w:asciiTheme="majorHAnsi" w:hAnsiTheme="majorHAnsi" w:cs="Calibri Light"/>
              </w:rPr>
              <w:t>1/71</w:t>
            </w:r>
            <w:r>
              <w:rPr>
                <w:rFonts w:asciiTheme="majorHAnsi" w:hAnsiTheme="majorHAnsi" w:cs="Calibri Light"/>
              </w:rPr>
              <w:t xml:space="preserve"> </w:t>
            </w:r>
            <w:r w:rsidRPr="00044B9F">
              <w:rPr>
                <w:rFonts w:asciiTheme="majorHAnsi" w:hAnsiTheme="majorHAnsi" w:cs="Calibri Light"/>
              </w:rPr>
              <w:t>(1.4%)</w:t>
            </w:r>
          </w:p>
        </w:tc>
      </w:tr>
      <w:tr w:rsidR="00651575" w:rsidRPr="00E03EB0" w:rsidTr="00651575">
        <w:tc>
          <w:tcPr>
            <w:tcW w:w="824" w:type="dxa"/>
          </w:tcPr>
          <w:p w:rsidR="00651575" w:rsidRPr="00044B9F" w:rsidRDefault="00651575" w:rsidP="00651575">
            <w:pPr>
              <w:widowControl w:val="0"/>
              <w:autoSpaceDE w:val="0"/>
              <w:autoSpaceDN w:val="0"/>
              <w:adjustRightInd w:val="0"/>
              <w:jc w:val="center"/>
              <w:rPr>
                <w:rFonts w:asciiTheme="majorHAnsi" w:hAnsiTheme="majorHAnsi" w:cs="Calibri"/>
              </w:rPr>
            </w:pPr>
            <w:r w:rsidRPr="00044B9F">
              <w:rPr>
                <w:rFonts w:asciiTheme="majorHAnsi" w:hAnsiTheme="majorHAnsi" w:cs="Calibri Light"/>
              </w:rPr>
              <w:t>14</w:t>
            </w:r>
          </w:p>
        </w:tc>
        <w:tc>
          <w:tcPr>
            <w:tcW w:w="1978" w:type="dxa"/>
          </w:tcPr>
          <w:p w:rsidR="00651575" w:rsidRPr="00044B9F" w:rsidRDefault="00651575" w:rsidP="00651575">
            <w:pPr>
              <w:widowControl w:val="0"/>
              <w:autoSpaceDE w:val="0"/>
              <w:autoSpaceDN w:val="0"/>
              <w:adjustRightInd w:val="0"/>
              <w:jc w:val="center"/>
              <w:rPr>
                <w:rFonts w:asciiTheme="majorHAnsi" w:hAnsiTheme="majorHAnsi" w:cs="Calibri"/>
              </w:rPr>
            </w:pPr>
            <w:r>
              <w:rPr>
                <w:rFonts w:asciiTheme="majorHAnsi" w:hAnsiTheme="majorHAnsi" w:cs="Calibri Light"/>
              </w:rPr>
              <w:t>0/74 (0%)</w:t>
            </w:r>
          </w:p>
        </w:tc>
        <w:tc>
          <w:tcPr>
            <w:tcW w:w="2126" w:type="dxa"/>
          </w:tcPr>
          <w:p w:rsidR="00651575" w:rsidRPr="00044B9F" w:rsidRDefault="00651575" w:rsidP="00651575">
            <w:pPr>
              <w:widowControl w:val="0"/>
              <w:autoSpaceDE w:val="0"/>
              <w:autoSpaceDN w:val="0"/>
              <w:adjustRightInd w:val="0"/>
              <w:jc w:val="center"/>
              <w:rPr>
                <w:rFonts w:asciiTheme="majorHAnsi" w:hAnsiTheme="majorHAnsi" w:cs="Calibri"/>
              </w:rPr>
            </w:pPr>
            <w:r>
              <w:rPr>
                <w:rFonts w:asciiTheme="majorHAnsi" w:hAnsiTheme="majorHAnsi" w:cs="Calibri Light"/>
              </w:rPr>
              <w:t>0/72 (0%)</w:t>
            </w:r>
          </w:p>
        </w:tc>
      </w:tr>
    </w:tbl>
    <w:p w:rsidR="00651575" w:rsidRPr="00044B9F" w:rsidRDefault="00651575" w:rsidP="00651575">
      <w:pPr>
        <w:spacing w:line="240" w:lineRule="auto"/>
        <w:jc w:val="left"/>
        <w:rPr>
          <w:rFonts w:asciiTheme="majorHAnsi" w:eastAsia="Times New Roman" w:hAnsiTheme="majorHAnsi" w:cs="Times New Roman"/>
        </w:rPr>
      </w:pPr>
    </w:p>
    <w:p w:rsidR="00651575" w:rsidRDefault="00651575" w:rsidP="00D86D8B">
      <w:pPr>
        <w:jc w:val="left"/>
        <w:rPr>
          <w:rFonts w:asciiTheme="majorHAnsi" w:eastAsiaTheme="majorEastAsia" w:hAnsiTheme="majorHAnsi" w:cstheme="majorBidi"/>
          <w:bCs/>
        </w:rPr>
      </w:pPr>
    </w:p>
    <w:p w:rsidR="00396854" w:rsidRDefault="00396854" w:rsidP="00D86D8B">
      <w:pPr>
        <w:jc w:val="left"/>
        <w:rPr>
          <w:rFonts w:asciiTheme="majorHAnsi" w:eastAsiaTheme="majorEastAsia" w:hAnsiTheme="majorHAnsi" w:cstheme="majorBidi"/>
          <w:bCs/>
        </w:rPr>
      </w:pPr>
      <w:r>
        <w:rPr>
          <w:rFonts w:asciiTheme="majorHAnsi" w:eastAsiaTheme="majorEastAsia" w:hAnsiTheme="majorHAnsi" w:cstheme="majorBidi"/>
          <w:bCs/>
        </w:rPr>
        <w:lastRenderedPageBreak/>
        <w:t>Summary of quality control procedures for qPCR assay</w:t>
      </w:r>
      <w:r w:rsidR="00000692">
        <w:rPr>
          <w:rFonts w:asciiTheme="majorHAnsi" w:eastAsiaTheme="majorEastAsia" w:hAnsiTheme="majorHAnsi" w:cstheme="majorBidi"/>
          <w:bCs/>
        </w:rPr>
        <w:t>:</w:t>
      </w:r>
    </w:p>
    <w:p w:rsidR="00000692" w:rsidRPr="00000692" w:rsidRDefault="00000692" w:rsidP="00000692">
      <w:pPr>
        <w:numPr>
          <w:ilvl w:val="0"/>
          <w:numId w:val="16"/>
        </w:numPr>
        <w:jc w:val="left"/>
        <w:rPr>
          <w:rFonts w:asciiTheme="majorHAnsi" w:eastAsiaTheme="majorEastAsia" w:hAnsiTheme="majorHAnsi" w:cstheme="majorBidi"/>
          <w:bCs/>
        </w:rPr>
      </w:pPr>
      <w:r w:rsidRPr="00000692">
        <w:rPr>
          <w:rFonts w:asciiTheme="majorHAnsi" w:eastAsiaTheme="majorEastAsia" w:hAnsiTheme="majorHAnsi" w:cstheme="majorBidi"/>
          <w:bCs/>
        </w:rPr>
        <w:t xml:space="preserve">Contamination precautions were rigorously applied in the laboratory. Checking for contamination was performed by routine random insertion of known negative samples (15% of total) in each run. If a negative control yielded a positive result in routine testing, the whole run was repeated and retested until all negative control gave a negative reading (invariably in the next run). Root cause analysis usually identified the concentrated positive control as the source of contamination. Investigation of potential contamination involved genotyping based on the </w:t>
      </w:r>
      <w:r w:rsidRPr="00000692">
        <w:rPr>
          <w:rFonts w:asciiTheme="majorHAnsi" w:eastAsiaTheme="majorEastAsia" w:hAnsiTheme="majorHAnsi" w:cstheme="majorBidi"/>
          <w:bCs/>
          <w:i/>
          <w:iCs/>
        </w:rPr>
        <w:t>msp1</w:t>
      </w:r>
      <w:r w:rsidRPr="00000692">
        <w:rPr>
          <w:rFonts w:asciiTheme="majorHAnsi" w:eastAsiaTheme="majorEastAsia" w:hAnsiTheme="majorHAnsi" w:cstheme="majorBidi"/>
          <w:bCs/>
        </w:rPr>
        <w:t xml:space="preserve">, </w:t>
      </w:r>
      <w:r w:rsidRPr="00000692">
        <w:rPr>
          <w:rFonts w:asciiTheme="majorHAnsi" w:eastAsiaTheme="majorEastAsia" w:hAnsiTheme="majorHAnsi" w:cstheme="majorBidi"/>
          <w:bCs/>
          <w:i/>
          <w:iCs/>
        </w:rPr>
        <w:t>msp2</w:t>
      </w:r>
      <w:r w:rsidRPr="00000692">
        <w:rPr>
          <w:rFonts w:asciiTheme="majorHAnsi" w:eastAsiaTheme="majorEastAsia" w:hAnsiTheme="majorHAnsi" w:cstheme="majorBidi"/>
          <w:bCs/>
        </w:rPr>
        <w:t xml:space="preserve">, and </w:t>
      </w:r>
      <w:proofErr w:type="spellStart"/>
      <w:r w:rsidRPr="00000692">
        <w:rPr>
          <w:rFonts w:asciiTheme="majorHAnsi" w:eastAsiaTheme="majorEastAsia" w:hAnsiTheme="majorHAnsi" w:cstheme="majorBidi"/>
          <w:bCs/>
          <w:i/>
          <w:iCs/>
        </w:rPr>
        <w:t>glurp</w:t>
      </w:r>
      <w:proofErr w:type="spellEnd"/>
      <w:r w:rsidRPr="00000692">
        <w:rPr>
          <w:rFonts w:asciiTheme="majorHAnsi" w:eastAsiaTheme="majorEastAsia" w:hAnsiTheme="majorHAnsi" w:cstheme="majorBidi"/>
          <w:bCs/>
        </w:rPr>
        <w:t xml:space="preserve"> genes for </w:t>
      </w:r>
      <w:r w:rsidRPr="00000692">
        <w:rPr>
          <w:rFonts w:asciiTheme="majorHAnsi" w:eastAsiaTheme="majorEastAsia" w:hAnsiTheme="majorHAnsi" w:cstheme="majorBidi"/>
          <w:bCs/>
          <w:i/>
          <w:iCs/>
        </w:rPr>
        <w:t>P. falciparum</w:t>
      </w:r>
      <w:r w:rsidRPr="00000692">
        <w:rPr>
          <w:rFonts w:asciiTheme="majorHAnsi" w:eastAsiaTheme="majorEastAsia" w:hAnsiTheme="majorHAnsi" w:cstheme="majorBidi"/>
          <w:bCs/>
        </w:rPr>
        <w:t xml:space="preserve"> and on the microsatellites markers pv3.27, pv3.502, </w:t>
      </w:r>
      <w:proofErr w:type="spellStart"/>
      <w:proofErr w:type="gramStart"/>
      <w:r w:rsidRPr="00000692">
        <w:rPr>
          <w:rFonts w:asciiTheme="majorHAnsi" w:eastAsiaTheme="majorEastAsia" w:hAnsiTheme="majorHAnsi" w:cstheme="majorBidi"/>
          <w:bCs/>
        </w:rPr>
        <w:t>pv</w:t>
      </w:r>
      <w:proofErr w:type="spellEnd"/>
      <w:proofErr w:type="gramEnd"/>
      <w:r w:rsidRPr="00000692">
        <w:rPr>
          <w:rFonts w:asciiTheme="majorHAnsi" w:eastAsiaTheme="majorEastAsia" w:hAnsiTheme="majorHAnsi" w:cstheme="majorBidi"/>
          <w:bCs/>
        </w:rPr>
        <w:t xml:space="preserve"> </w:t>
      </w:r>
      <w:proofErr w:type="spellStart"/>
      <w:r w:rsidRPr="00000692">
        <w:rPr>
          <w:rFonts w:asciiTheme="majorHAnsi" w:eastAsiaTheme="majorEastAsia" w:hAnsiTheme="majorHAnsi" w:cstheme="majorBidi"/>
          <w:bCs/>
        </w:rPr>
        <w:t>ms5</w:t>
      </w:r>
      <w:proofErr w:type="spellEnd"/>
      <w:r w:rsidRPr="00000692">
        <w:rPr>
          <w:rFonts w:asciiTheme="majorHAnsi" w:eastAsiaTheme="majorEastAsia" w:hAnsiTheme="majorHAnsi" w:cstheme="majorBidi"/>
          <w:bCs/>
        </w:rPr>
        <w:t xml:space="preserve"> for </w:t>
      </w:r>
      <w:r w:rsidRPr="00000692">
        <w:rPr>
          <w:rFonts w:asciiTheme="majorHAnsi" w:eastAsiaTheme="majorEastAsia" w:hAnsiTheme="majorHAnsi" w:cstheme="majorBidi"/>
          <w:bCs/>
          <w:i/>
          <w:iCs/>
        </w:rPr>
        <w:t>P. vivax</w:t>
      </w:r>
      <w:r w:rsidRPr="00000692">
        <w:rPr>
          <w:rFonts w:asciiTheme="majorHAnsi" w:eastAsiaTheme="majorEastAsia" w:hAnsiTheme="majorHAnsi" w:cstheme="majorBidi"/>
          <w:bCs/>
        </w:rPr>
        <w:t xml:space="preserve">, following previously published protocols for </w:t>
      </w:r>
      <w:r w:rsidRPr="00000692">
        <w:rPr>
          <w:rFonts w:asciiTheme="majorHAnsi" w:eastAsiaTheme="majorEastAsia" w:hAnsiTheme="majorHAnsi" w:cstheme="majorBidi"/>
          <w:bCs/>
          <w:i/>
          <w:iCs/>
        </w:rPr>
        <w:t>P. falciparum</w:t>
      </w:r>
      <w:r w:rsidRPr="00000692">
        <w:rPr>
          <w:rFonts w:asciiTheme="majorHAnsi" w:eastAsiaTheme="majorEastAsia" w:hAnsiTheme="majorHAnsi" w:cstheme="majorBidi"/>
          <w:bCs/>
        </w:rPr>
        <w:t xml:space="preserve"> </w:t>
      </w:r>
      <w:r w:rsidR="004B0D01" w:rsidRPr="00000692">
        <w:rPr>
          <w:rFonts w:asciiTheme="majorHAnsi" w:eastAsiaTheme="majorEastAsia" w:hAnsiTheme="majorHAnsi" w:cstheme="majorBidi"/>
          <w:bCs/>
        </w:rPr>
        <w:fldChar w:fldCharType="begin">
          <w:fldData xml:space="preserve">PEVuZE5vdGU+PENpdGU+PEF1dGhvcj5BbmRlcnNvbjwvQXV0aG9yPjxZZWFyPjE5OTk8L1llYXI+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</w:fldData>
        </w:fldChar>
      </w:r>
      <w:r w:rsidRPr="00000692">
        <w:rPr>
          <w:rFonts w:asciiTheme="majorHAnsi" w:eastAsiaTheme="majorEastAsia" w:hAnsiTheme="majorHAnsi" w:cstheme="majorBidi"/>
          <w:bCs/>
        </w:rPr>
        <w:instrText xml:space="preserve"> ADDIN EN.CITE </w:instrText>
      </w:r>
      <w:r w:rsidR="004B0D01" w:rsidRPr="00000692">
        <w:rPr>
          <w:rFonts w:asciiTheme="majorHAnsi" w:eastAsiaTheme="majorEastAsia" w:hAnsiTheme="majorHAnsi" w:cstheme="majorBidi"/>
          <w:bCs/>
        </w:rPr>
        <w:fldChar w:fldCharType="begin">
          <w:fldData xml:space="preserve">PEVuZE5vdGU+PENpdGU+PEF1dGhvcj5BbmRlcnNvbjwvQXV0aG9yPjxZZWFyPjE5OTk8L1llYXI+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</w:fldData>
        </w:fldChar>
      </w:r>
      <w:r w:rsidRPr="00000692">
        <w:rPr>
          <w:rFonts w:asciiTheme="majorHAnsi" w:eastAsiaTheme="majorEastAsia" w:hAnsiTheme="majorHAnsi" w:cstheme="majorBidi"/>
          <w:bCs/>
        </w:rPr>
        <w:instrText xml:space="preserve"> ADDIN EN.CITE.DATA </w:instrText>
      </w:r>
      <w:r w:rsidR="004B0D01" w:rsidRPr="00000692">
        <w:rPr>
          <w:rFonts w:asciiTheme="majorHAnsi" w:eastAsiaTheme="majorEastAsia" w:hAnsiTheme="majorHAnsi" w:cstheme="majorBidi"/>
          <w:bCs/>
        </w:rPr>
      </w:r>
      <w:r w:rsidR="004B0D01" w:rsidRPr="00000692">
        <w:rPr>
          <w:rFonts w:asciiTheme="majorHAnsi" w:eastAsiaTheme="majorEastAsia" w:hAnsiTheme="majorHAnsi" w:cstheme="majorBidi"/>
          <w:bCs/>
        </w:rPr>
        <w:fldChar w:fldCharType="end"/>
      </w:r>
      <w:r w:rsidR="004B0D01" w:rsidRPr="00000692">
        <w:rPr>
          <w:rFonts w:asciiTheme="majorHAnsi" w:eastAsiaTheme="majorEastAsia" w:hAnsiTheme="majorHAnsi" w:cstheme="majorBidi"/>
          <w:bCs/>
        </w:rPr>
      </w:r>
      <w:r w:rsidR="004B0D01" w:rsidRPr="00000692">
        <w:rPr>
          <w:rFonts w:asciiTheme="majorHAnsi" w:eastAsiaTheme="majorEastAsia" w:hAnsiTheme="majorHAnsi" w:cstheme="majorBidi"/>
          <w:bCs/>
        </w:rPr>
        <w:fldChar w:fldCharType="separate"/>
      </w:r>
      <w:r w:rsidRPr="00000692">
        <w:rPr>
          <w:rFonts w:asciiTheme="majorHAnsi" w:eastAsiaTheme="majorEastAsia" w:hAnsiTheme="majorHAnsi" w:cstheme="majorBidi"/>
          <w:bCs/>
        </w:rPr>
        <w:t>(1)</w:t>
      </w:r>
      <w:r w:rsidR="004B0D01" w:rsidRPr="00000692">
        <w:rPr>
          <w:rFonts w:asciiTheme="majorHAnsi" w:eastAsiaTheme="majorEastAsia" w:hAnsiTheme="majorHAnsi" w:cstheme="majorBidi"/>
          <w:bCs/>
        </w:rPr>
        <w:fldChar w:fldCharType="end"/>
      </w:r>
      <w:r w:rsidRPr="00000692">
        <w:rPr>
          <w:rFonts w:asciiTheme="majorHAnsi" w:eastAsiaTheme="majorEastAsia" w:hAnsiTheme="majorHAnsi" w:cstheme="majorBidi"/>
          <w:bCs/>
        </w:rPr>
        <w:t xml:space="preserve"> and </w:t>
      </w:r>
      <w:r w:rsidRPr="00000692">
        <w:rPr>
          <w:rFonts w:asciiTheme="majorHAnsi" w:eastAsiaTheme="majorEastAsia" w:hAnsiTheme="majorHAnsi" w:cstheme="majorBidi"/>
          <w:bCs/>
          <w:i/>
          <w:iCs/>
        </w:rPr>
        <w:t xml:space="preserve">P. vivax </w:t>
      </w:r>
      <w:r w:rsidR="004B0D01" w:rsidRPr="00000692">
        <w:rPr>
          <w:rFonts w:asciiTheme="majorHAnsi" w:eastAsiaTheme="majorEastAsia" w:hAnsiTheme="majorHAnsi" w:cstheme="majorBidi"/>
          <w:bCs/>
        </w:rPr>
        <w:fldChar w:fldCharType="begin">
          <w:fldData xml:space="preserve">PEVuZE5vdGU+PENpdGU+PEF1dGhvcj5JbXdvbmc8L0F1dGhvcj48WWVhcj4yMDA3PC9ZZWFyPjxS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</w:fldData>
        </w:fldChar>
      </w:r>
      <w:r w:rsidRPr="00000692">
        <w:rPr>
          <w:rFonts w:asciiTheme="majorHAnsi" w:eastAsiaTheme="majorEastAsia" w:hAnsiTheme="majorHAnsi" w:cstheme="majorBidi"/>
          <w:bCs/>
        </w:rPr>
        <w:instrText xml:space="preserve"> ADDIN EN.CITE </w:instrText>
      </w:r>
      <w:r w:rsidR="004B0D01" w:rsidRPr="00000692">
        <w:rPr>
          <w:rFonts w:asciiTheme="majorHAnsi" w:eastAsiaTheme="majorEastAsia" w:hAnsiTheme="majorHAnsi" w:cstheme="majorBidi"/>
          <w:bCs/>
        </w:rPr>
        <w:fldChar w:fldCharType="begin">
          <w:fldData xml:space="preserve">PEVuZE5vdGU+PENpdGU+PEF1dGhvcj5JbXdvbmc8L0F1dGhvcj48WWVhcj4yMDA3PC9ZZWFyPjxS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</w:fldData>
        </w:fldChar>
      </w:r>
      <w:r w:rsidRPr="00000692">
        <w:rPr>
          <w:rFonts w:asciiTheme="majorHAnsi" w:eastAsiaTheme="majorEastAsia" w:hAnsiTheme="majorHAnsi" w:cstheme="majorBidi"/>
          <w:bCs/>
        </w:rPr>
        <w:instrText xml:space="preserve"> ADDIN EN.CITE.DATA </w:instrText>
      </w:r>
      <w:r w:rsidR="004B0D01" w:rsidRPr="00000692">
        <w:rPr>
          <w:rFonts w:asciiTheme="majorHAnsi" w:eastAsiaTheme="majorEastAsia" w:hAnsiTheme="majorHAnsi" w:cstheme="majorBidi"/>
          <w:bCs/>
        </w:rPr>
      </w:r>
      <w:r w:rsidR="004B0D01" w:rsidRPr="00000692">
        <w:rPr>
          <w:rFonts w:asciiTheme="majorHAnsi" w:eastAsiaTheme="majorEastAsia" w:hAnsiTheme="majorHAnsi" w:cstheme="majorBidi"/>
          <w:bCs/>
        </w:rPr>
        <w:fldChar w:fldCharType="end"/>
      </w:r>
      <w:r w:rsidR="004B0D01" w:rsidRPr="00000692">
        <w:rPr>
          <w:rFonts w:asciiTheme="majorHAnsi" w:eastAsiaTheme="majorEastAsia" w:hAnsiTheme="majorHAnsi" w:cstheme="majorBidi"/>
          <w:bCs/>
        </w:rPr>
      </w:r>
      <w:r w:rsidR="004B0D01" w:rsidRPr="00000692">
        <w:rPr>
          <w:rFonts w:asciiTheme="majorHAnsi" w:eastAsiaTheme="majorEastAsia" w:hAnsiTheme="majorHAnsi" w:cstheme="majorBidi"/>
          <w:bCs/>
        </w:rPr>
        <w:fldChar w:fldCharType="separate"/>
      </w:r>
      <w:r w:rsidRPr="00000692">
        <w:rPr>
          <w:rFonts w:asciiTheme="majorHAnsi" w:eastAsiaTheme="majorEastAsia" w:hAnsiTheme="majorHAnsi" w:cstheme="majorBidi"/>
          <w:bCs/>
        </w:rPr>
        <w:t>(2)</w:t>
      </w:r>
      <w:r w:rsidR="004B0D01" w:rsidRPr="00000692">
        <w:rPr>
          <w:rFonts w:asciiTheme="majorHAnsi" w:eastAsiaTheme="majorEastAsia" w:hAnsiTheme="majorHAnsi" w:cstheme="majorBidi"/>
          <w:bCs/>
        </w:rPr>
        <w:fldChar w:fldCharType="end"/>
      </w:r>
      <w:r w:rsidRPr="00000692">
        <w:rPr>
          <w:rFonts w:asciiTheme="majorHAnsi" w:eastAsiaTheme="majorEastAsia" w:hAnsiTheme="majorHAnsi" w:cstheme="majorBidi"/>
          <w:bCs/>
        </w:rPr>
        <w:t xml:space="preserve">. </w:t>
      </w:r>
    </w:p>
    <w:p w:rsidR="00000692" w:rsidRPr="00000692" w:rsidRDefault="00000692" w:rsidP="00000692">
      <w:pPr>
        <w:numPr>
          <w:ilvl w:val="0"/>
          <w:numId w:val="16"/>
        </w:numPr>
        <w:jc w:val="left"/>
        <w:rPr>
          <w:rFonts w:asciiTheme="majorHAnsi" w:eastAsiaTheme="majorEastAsia" w:hAnsiTheme="majorHAnsi" w:cstheme="majorBidi"/>
          <w:bCs/>
        </w:rPr>
      </w:pPr>
      <w:r w:rsidRPr="00000692">
        <w:rPr>
          <w:rFonts w:asciiTheme="majorHAnsi" w:eastAsiaTheme="majorEastAsia" w:hAnsiTheme="majorHAnsi" w:cstheme="majorBidi"/>
          <w:bCs/>
        </w:rPr>
        <w:t>The primers and PCR protocol were optimiz</w:t>
      </w:r>
      <w:r w:rsidR="00D07EB1">
        <w:rPr>
          <w:rFonts w:asciiTheme="majorHAnsi" w:eastAsiaTheme="majorEastAsia" w:hAnsiTheme="majorHAnsi" w:cstheme="majorBidi"/>
          <w:bCs/>
        </w:rPr>
        <w:t>ed to proper conditions, no non-</w:t>
      </w:r>
      <w:r w:rsidRPr="00000692">
        <w:rPr>
          <w:rFonts w:asciiTheme="majorHAnsi" w:eastAsiaTheme="majorEastAsia" w:hAnsiTheme="majorHAnsi" w:cstheme="majorBidi"/>
          <w:bCs/>
        </w:rPr>
        <w:t xml:space="preserve">specific band/ primer-dimer was found. </w:t>
      </w:r>
    </w:p>
    <w:p w:rsidR="00000692" w:rsidRPr="00000692" w:rsidRDefault="00000692" w:rsidP="00000692">
      <w:pPr>
        <w:numPr>
          <w:ilvl w:val="0"/>
          <w:numId w:val="16"/>
        </w:numPr>
        <w:jc w:val="left"/>
        <w:rPr>
          <w:rFonts w:asciiTheme="majorHAnsi" w:eastAsiaTheme="majorEastAsia" w:hAnsiTheme="majorHAnsi" w:cstheme="majorBidi"/>
          <w:bCs/>
        </w:rPr>
      </w:pPr>
      <w:r w:rsidRPr="00000692">
        <w:rPr>
          <w:rFonts w:asciiTheme="majorHAnsi" w:eastAsiaTheme="majorEastAsia" w:hAnsiTheme="majorHAnsi" w:cstheme="majorBidi"/>
          <w:bCs/>
        </w:rPr>
        <w:t xml:space="preserve">The possibility that cell free malaria DNA could cause false positives was considered. Malaria DNA in merozoites is released from parasitized red cells at the moment of schizont rupture, and free merozoite DNA persists in the circulation. Data from clinical studies indicated that free DNA would only be a significant confounder if recent parasitaemias were in the range detectable by microscopy, and plasma comprised &gt; 10% of the sample. In this study the plasma of each sample was carefully removed, and only packed red cells were used during DNA extraction. For this reason it is very unlikely that circulating free DNA in plasma is a source of false positive results. </w:t>
      </w:r>
    </w:p>
    <w:p w:rsidR="00000692" w:rsidRPr="00000692" w:rsidRDefault="00000692" w:rsidP="00000692">
      <w:pPr>
        <w:jc w:val="left"/>
        <w:rPr>
          <w:rFonts w:asciiTheme="majorHAnsi" w:eastAsiaTheme="majorEastAsia" w:hAnsiTheme="majorHAnsi" w:cstheme="majorBidi"/>
          <w:bCs/>
        </w:rPr>
      </w:pPr>
      <w:r w:rsidRPr="00000692">
        <w:rPr>
          <w:rFonts w:asciiTheme="majorHAnsi" w:eastAsiaTheme="majorEastAsia" w:hAnsiTheme="majorHAnsi" w:cstheme="majorBidi"/>
          <w:bCs/>
        </w:rPr>
        <w:t xml:space="preserve">To check for false positive results, we tested </w:t>
      </w:r>
    </w:p>
    <w:p w:rsidR="00000692" w:rsidRPr="00000692" w:rsidRDefault="00000692" w:rsidP="00000692">
      <w:pPr>
        <w:numPr>
          <w:ilvl w:val="0"/>
          <w:numId w:val="15"/>
        </w:numPr>
        <w:jc w:val="left"/>
        <w:rPr>
          <w:rFonts w:asciiTheme="majorHAnsi" w:eastAsiaTheme="majorEastAsia" w:hAnsiTheme="majorHAnsi" w:cstheme="majorBidi"/>
          <w:bCs/>
        </w:rPr>
      </w:pPr>
      <w:r w:rsidRPr="00000692">
        <w:rPr>
          <w:rFonts w:asciiTheme="majorHAnsi" w:eastAsiaTheme="majorEastAsia" w:hAnsiTheme="majorHAnsi" w:cstheme="majorBidi"/>
          <w:bCs/>
        </w:rPr>
        <w:t xml:space="preserve">100% of positive </w:t>
      </w:r>
      <w:proofErr w:type="spellStart"/>
      <w:r w:rsidRPr="00000692">
        <w:rPr>
          <w:rFonts w:asciiTheme="majorHAnsi" w:eastAsiaTheme="majorEastAsia" w:hAnsiTheme="majorHAnsi" w:cstheme="majorBidi"/>
          <w:bCs/>
        </w:rPr>
        <w:t>uPCR</w:t>
      </w:r>
      <w:proofErr w:type="spellEnd"/>
      <w:r w:rsidRPr="00000692">
        <w:rPr>
          <w:rFonts w:asciiTheme="majorHAnsi" w:eastAsiaTheme="majorEastAsia" w:hAnsiTheme="majorHAnsi" w:cstheme="majorBidi"/>
          <w:bCs/>
        </w:rPr>
        <w:t xml:space="preserve"> were then test</w:t>
      </w:r>
      <w:r w:rsidR="0066470A">
        <w:rPr>
          <w:rFonts w:asciiTheme="majorHAnsi" w:eastAsiaTheme="majorEastAsia" w:hAnsiTheme="majorHAnsi" w:cstheme="majorBidi"/>
          <w:bCs/>
        </w:rPr>
        <w:t>ed for speciation using species-</w:t>
      </w:r>
      <w:r w:rsidRPr="00000692">
        <w:rPr>
          <w:rFonts w:asciiTheme="majorHAnsi" w:eastAsiaTheme="majorEastAsia" w:hAnsiTheme="majorHAnsi" w:cstheme="majorBidi"/>
          <w:bCs/>
        </w:rPr>
        <w:t xml:space="preserve">specific </w:t>
      </w:r>
      <w:proofErr w:type="spellStart"/>
      <w:r w:rsidRPr="00000692">
        <w:rPr>
          <w:rFonts w:asciiTheme="majorHAnsi" w:eastAsiaTheme="majorEastAsia" w:hAnsiTheme="majorHAnsi" w:cstheme="majorBidi"/>
          <w:bCs/>
        </w:rPr>
        <w:t>qpcr</w:t>
      </w:r>
      <w:proofErr w:type="spellEnd"/>
      <w:r w:rsidRPr="00000692">
        <w:rPr>
          <w:rFonts w:asciiTheme="majorHAnsi" w:eastAsiaTheme="majorEastAsia" w:hAnsiTheme="majorHAnsi" w:cstheme="majorBidi"/>
          <w:bCs/>
        </w:rPr>
        <w:t xml:space="preserve">.  The results confirmed in the positive samples. </w:t>
      </w:r>
    </w:p>
    <w:p w:rsidR="00000692" w:rsidRPr="00000692" w:rsidRDefault="00000692" w:rsidP="00000692">
      <w:pPr>
        <w:numPr>
          <w:ilvl w:val="0"/>
          <w:numId w:val="15"/>
        </w:numPr>
        <w:jc w:val="left"/>
        <w:rPr>
          <w:rFonts w:asciiTheme="majorHAnsi" w:eastAsiaTheme="majorEastAsia" w:hAnsiTheme="majorHAnsi" w:cstheme="majorBidi"/>
          <w:bCs/>
        </w:rPr>
      </w:pPr>
      <w:r w:rsidRPr="00000692">
        <w:rPr>
          <w:rFonts w:asciiTheme="majorHAnsi" w:eastAsiaTheme="majorEastAsia" w:hAnsiTheme="majorHAnsi" w:cstheme="majorBidi"/>
          <w:bCs/>
        </w:rPr>
        <w:t>20%</w:t>
      </w:r>
      <w:r w:rsidR="0066470A">
        <w:rPr>
          <w:rFonts w:asciiTheme="majorHAnsi" w:eastAsiaTheme="majorEastAsia" w:hAnsiTheme="majorHAnsi" w:cstheme="majorBidi"/>
          <w:bCs/>
        </w:rPr>
        <w:t xml:space="preserve"> of positive PCR </w:t>
      </w:r>
      <w:proofErr w:type="gramStart"/>
      <w:r w:rsidR="0066470A">
        <w:rPr>
          <w:rFonts w:asciiTheme="majorHAnsi" w:eastAsiaTheme="majorEastAsia" w:hAnsiTheme="majorHAnsi" w:cstheme="majorBidi"/>
          <w:bCs/>
        </w:rPr>
        <w:t>product were</w:t>
      </w:r>
      <w:proofErr w:type="gramEnd"/>
      <w:r w:rsidRPr="00000692">
        <w:rPr>
          <w:rFonts w:asciiTheme="majorHAnsi" w:eastAsiaTheme="majorEastAsia" w:hAnsiTheme="majorHAnsi" w:cstheme="majorBidi"/>
          <w:bCs/>
        </w:rPr>
        <w:t xml:space="preserve"> confirmed in agarose gel electrophoresis, they shown a single band with the correct-sized PCR products. Moreover, </w:t>
      </w:r>
      <w:r w:rsidRPr="00000692">
        <w:rPr>
          <w:rFonts w:asciiTheme="majorHAnsi" w:eastAsiaTheme="majorEastAsia" w:hAnsiTheme="majorHAnsi" w:cstheme="majorBidi"/>
          <w:bCs/>
        </w:rPr>
        <w:lastRenderedPageBreak/>
        <w:t xml:space="preserve">10% of PCR product was then performed direct sequencing and confirmed 18sRNA gene amplification. All confirmed. </w:t>
      </w:r>
    </w:p>
    <w:p w:rsidR="00000692" w:rsidRPr="00000692" w:rsidRDefault="00000692" w:rsidP="00000692">
      <w:pPr>
        <w:numPr>
          <w:ilvl w:val="0"/>
          <w:numId w:val="15"/>
        </w:numPr>
        <w:jc w:val="left"/>
        <w:rPr>
          <w:rFonts w:asciiTheme="majorHAnsi" w:eastAsiaTheme="majorEastAsia" w:hAnsiTheme="majorHAnsi" w:cstheme="majorBidi"/>
          <w:bCs/>
        </w:rPr>
      </w:pPr>
      <w:r w:rsidRPr="00000692">
        <w:rPr>
          <w:rFonts w:asciiTheme="majorHAnsi" w:eastAsiaTheme="majorEastAsia" w:hAnsiTheme="majorHAnsi" w:cstheme="majorBidi"/>
          <w:bCs/>
        </w:rPr>
        <w:t xml:space="preserve">In order to rule out cross-contamination of samples during DNA extraction or PCR processing, negative controls consisting of only water were added in a proportion of 8 for 48 samples. No evidence of cross-contamination of samples in the negative controls of these experiments. </w:t>
      </w:r>
    </w:p>
    <w:p w:rsidR="00000692" w:rsidRPr="00000692" w:rsidRDefault="00000692" w:rsidP="00000692">
      <w:pPr>
        <w:jc w:val="left"/>
        <w:rPr>
          <w:rFonts w:asciiTheme="majorHAnsi" w:eastAsiaTheme="majorEastAsia" w:hAnsiTheme="majorHAnsi" w:cstheme="majorBidi"/>
          <w:bCs/>
        </w:rPr>
      </w:pPr>
    </w:p>
    <w:p w:rsidR="00000692" w:rsidRPr="00B868C6" w:rsidRDefault="00000692" w:rsidP="00000692">
      <w:pPr>
        <w:jc w:val="left"/>
        <w:rPr>
          <w:rFonts w:asciiTheme="majorHAnsi" w:eastAsiaTheme="majorEastAsia" w:hAnsiTheme="majorHAnsi" w:cstheme="majorBidi"/>
          <w:bCs/>
          <w:sz w:val="20"/>
        </w:rPr>
      </w:pPr>
      <w:r w:rsidRPr="00B868C6">
        <w:rPr>
          <w:rFonts w:asciiTheme="majorHAnsi" w:eastAsiaTheme="majorEastAsia" w:hAnsiTheme="majorHAnsi" w:cstheme="majorBidi"/>
          <w:bCs/>
          <w:sz w:val="20"/>
        </w:rPr>
        <w:t xml:space="preserve">References </w:t>
      </w:r>
    </w:p>
    <w:p w:rsidR="00000692" w:rsidRPr="00B868C6" w:rsidRDefault="00000692" w:rsidP="00000692">
      <w:pPr>
        <w:jc w:val="left"/>
        <w:rPr>
          <w:rFonts w:asciiTheme="majorHAnsi" w:eastAsiaTheme="majorEastAsia" w:hAnsiTheme="majorHAnsi" w:cstheme="majorBidi"/>
          <w:bCs/>
          <w:sz w:val="20"/>
        </w:rPr>
      </w:pPr>
      <w:proofErr w:type="gramStart"/>
      <w:r w:rsidRPr="00B868C6">
        <w:rPr>
          <w:rFonts w:asciiTheme="majorHAnsi" w:eastAsiaTheme="majorEastAsia" w:hAnsiTheme="majorHAnsi" w:cstheme="majorBidi"/>
          <w:bCs/>
          <w:sz w:val="20"/>
        </w:rPr>
        <w:t>1.Anderson</w:t>
      </w:r>
      <w:proofErr w:type="gramEnd"/>
      <w:r w:rsidRPr="00B868C6">
        <w:rPr>
          <w:rFonts w:asciiTheme="majorHAnsi" w:eastAsiaTheme="majorEastAsia" w:hAnsiTheme="majorHAnsi" w:cstheme="majorBidi"/>
          <w:bCs/>
          <w:sz w:val="20"/>
        </w:rPr>
        <w:t xml:space="preserve"> TJ, Su XZ, </w:t>
      </w:r>
      <w:proofErr w:type="spellStart"/>
      <w:r w:rsidRPr="00B868C6">
        <w:rPr>
          <w:rFonts w:asciiTheme="majorHAnsi" w:eastAsiaTheme="majorEastAsia" w:hAnsiTheme="majorHAnsi" w:cstheme="majorBidi"/>
          <w:bCs/>
          <w:sz w:val="20"/>
        </w:rPr>
        <w:t>Bockarie</w:t>
      </w:r>
      <w:proofErr w:type="spellEnd"/>
      <w:r w:rsidRPr="00B868C6">
        <w:rPr>
          <w:rFonts w:asciiTheme="majorHAnsi" w:eastAsiaTheme="majorEastAsia" w:hAnsiTheme="majorHAnsi" w:cstheme="majorBidi"/>
          <w:bCs/>
          <w:sz w:val="20"/>
        </w:rPr>
        <w:t xml:space="preserve"> M, </w:t>
      </w:r>
      <w:proofErr w:type="spellStart"/>
      <w:r w:rsidRPr="00B868C6">
        <w:rPr>
          <w:rFonts w:asciiTheme="majorHAnsi" w:eastAsiaTheme="majorEastAsia" w:hAnsiTheme="majorHAnsi" w:cstheme="majorBidi"/>
          <w:bCs/>
          <w:sz w:val="20"/>
        </w:rPr>
        <w:t>Lagog</w:t>
      </w:r>
      <w:proofErr w:type="spellEnd"/>
      <w:r w:rsidRPr="00B868C6">
        <w:rPr>
          <w:rFonts w:asciiTheme="majorHAnsi" w:eastAsiaTheme="majorEastAsia" w:hAnsiTheme="majorHAnsi" w:cstheme="majorBidi"/>
          <w:bCs/>
          <w:sz w:val="20"/>
        </w:rPr>
        <w:t xml:space="preserve"> M, Day KP. 1999. Twelve microsatellite markers for characterization of Plasmodium falciparum from finger-prick blood samples. Parasitology 119 </w:t>
      </w:r>
      <w:proofErr w:type="gramStart"/>
      <w:r w:rsidRPr="00B868C6">
        <w:rPr>
          <w:rFonts w:asciiTheme="majorHAnsi" w:eastAsiaTheme="majorEastAsia" w:hAnsiTheme="majorHAnsi" w:cstheme="majorBidi"/>
          <w:bCs/>
          <w:sz w:val="20"/>
        </w:rPr>
        <w:t>( Pt</w:t>
      </w:r>
      <w:proofErr w:type="gramEnd"/>
      <w:r w:rsidRPr="00B868C6">
        <w:rPr>
          <w:rFonts w:asciiTheme="majorHAnsi" w:eastAsiaTheme="majorEastAsia" w:hAnsiTheme="majorHAnsi" w:cstheme="majorBidi"/>
          <w:bCs/>
          <w:sz w:val="20"/>
        </w:rPr>
        <w:t xml:space="preserve"> 2):113-125.</w:t>
      </w:r>
    </w:p>
    <w:p w:rsidR="00000692" w:rsidRPr="00B868C6" w:rsidRDefault="00000692" w:rsidP="00000692">
      <w:pPr>
        <w:jc w:val="left"/>
        <w:rPr>
          <w:rFonts w:asciiTheme="majorHAnsi" w:eastAsiaTheme="majorEastAsia" w:hAnsiTheme="majorHAnsi" w:cstheme="majorBidi"/>
          <w:bCs/>
          <w:sz w:val="20"/>
        </w:rPr>
      </w:pPr>
      <w:r w:rsidRPr="00B868C6">
        <w:rPr>
          <w:rFonts w:asciiTheme="majorHAnsi" w:eastAsiaTheme="majorEastAsia" w:hAnsiTheme="majorHAnsi" w:cstheme="majorBidi"/>
          <w:bCs/>
          <w:sz w:val="20"/>
        </w:rPr>
        <w:t xml:space="preserve">2.Imwong M, Nair S, </w:t>
      </w:r>
      <w:proofErr w:type="spellStart"/>
      <w:r w:rsidRPr="00B868C6">
        <w:rPr>
          <w:rFonts w:asciiTheme="majorHAnsi" w:eastAsiaTheme="majorEastAsia" w:hAnsiTheme="majorHAnsi" w:cstheme="majorBidi"/>
          <w:bCs/>
          <w:sz w:val="20"/>
        </w:rPr>
        <w:t>Pukrittayakamee</w:t>
      </w:r>
      <w:proofErr w:type="spellEnd"/>
      <w:r w:rsidRPr="00B868C6">
        <w:rPr>
          <w:rFonts w:asciiTheme="majorHAnsi" w:eastAsiaTheme="majorEastAsia" w:hAnsiTheme="majorHAnsi" w:cstheme="majorBidi"/>
          <w:bCs/>
          <w:sz w:val="20"/>
        </w:rPr>
        <w:t xml:space="preserve"> S, </w:t>
      </w:r>
      <w:proofErr w:type="spellStart"/>
      <w:r w:rsidRPr="00B868C6">
        <w:rPr>
          <w:rFonts w:asciiTheme="majorHAnsi" w:eastAsiaTheme="majorEastAsia" w:hAnsiTheme="majorHAnsi" w:cstheme="majorBidi"/>
          <w:bCs/>
          <w:sz w:val="20"/>
        </w:rPr>
        <w:t>Sudimack</w:t>
      </w:r>
      <w:proofErr w:type="spellEnd"/>
      <w:r w:rsidRPr="00B868C6">
        <w:rPr>
          <w:rFonts w:asciiTheme="majorHAnsi" w:eastAsiaTheme="majorEastAsia" w:hAnsiTheme="majorHAnsi" w:cstheme="majorBidi"/>
          <w:bCs/>
          <w:sz w:val="20"/>
        </w:rPr>
        <w:t xml:space="preserve"> D, Williams JT, </w:t>
      </w:r>
      <w:proofErr w:type="spellStart"/>
      <w:r w:rsidRPr="00B868C6">
        <w:rPr>
          <w:rFonts w:asciiTheme="majorHAnsi" w:eastAsiaTheme="majorEastAsia" w:hAnsiTheme="majorHAnsi" w:cstheme="majorBidi"/>
          <w:bCs/>
          <w:sz w:val="20"/>
        </w:rPr>
        <w:t>Mayxay</w:t>
      </w:r>
      <w:proofErr w:type="spellEnd"/>
      <w:r w:rsidRPr="00B868C6">
        <w:rPr>
          <w:rFonts w:asciiTheme="majorHAnsi" w:eastAsiaTheme="majorEastAsia" w:hAnsiTheme="majorHAnsi" w:cstheme="majorBidi"/>
          <w:bCs/>
          <w:sz w:val="20"/>
        </w:rPr>
        <w:t xml:space="preserve"> M, Newton PN, Kim JR, </w:t>
      </w:r>
      <w:proofErr w:type="spellStart"/>
      <w:r w:rsidRPr="00B868C6">
        <w:rPr>
          <w:rFonts w:asciiTheme="majorHAnsi" w:eastAsiaTheme="majorEastAsia" w:hAnsiTheme="majorHAnsi" w:cstheme="majorBidi"/>
          <w:bCs/>
          <w:sz w:val="20"/>
        </w:rPr>
        <w:t>Nandy</w:t>
      </w:r>
      <w:proofErr w:type="spellEnd"/>
      <w:r w:rsidRPr="00B868C6">
        <w:rPr>
          <w:rFonts w:asciiTheme="majorHAnsi" w:eastAsiaTheme="majorEastAsia" w:hAnsiTheme="majorHAnsi" w:cstheme="majorBidi"/>
          <w:bCs/>
          <w:sz w:val="20"/>
        </w:rPr>
        <w:t xml:space="preserve"> A, Osorio L, Carlton JM, White NJ, Day NP, Anderson TJ. 2007. Contrasting genetic structure in Plasmodium vivax populations from Asia and South America. International journal for parasitology 37:1013-1022.</w:t>
      </w:r>
    </w:p>
    <w:p w:rsidR="00000692" w:rsidRPr="00B868C6" w:rsidRDefault="00000692" w:rsidP="00D86D8B">
      <w:pPr>
        <w:jc w:val="left"/>
        <w:rPr>
          <w:rFonts w:asciiTheme="majorHAnsi" w:eastAsiaTheme="majorEastAsia" w:hAnsiTheme="majorHAnsi" w:cstheme="majorBidi"/>
          <w:bCs/>
          <w:sz w:val="20"/>
        </w:rPr>
      </w:pPr>
    </w:p>
    <w:sectPr w:rsidR="00000692" w:rsidRPr="00B868C6" w:rsidSect="00583AEE">
      <w:footerReference w:type="even" r:id="rId11"/>
      <w:footerReference w:type="default" r:id="rId12"/>
      <w:pgSz w:w="11900" w:h="16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8B2" w:rsidRDefault="000058B2" w:rsidP="00E0715D">
      <w:pPr>
        <w:spacing w:after="0" w:line="240" w:lineRule="auto"/>
      </w:pPr>
      <w:r>
        <w:separator/>
      </w:r>
    </w:p>
  </w:endnote>
  <w:endnote w:type="continuationSeparator" w:id="0">
    <w:p w:rsidR="000058B2" w:rsidRDefault="000058B2" w:rsidP="00E071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678" w:rsidRDefault="004B0D01" w:rsidP="00216678">
    <w:pPr>
      <w:pStyle w:val="Footer"/>
      <w:framePr w:wrap="around" w:vAnchor="text" w:hAnchor="margin" w:xAlign="right" w:y="1"/>
      <w:rPr>
        <w:rStyle w:val="PageNumber"/>
      </w:rPr>
    </w:pPr>
    <w:r>
      <w:rPr>
        <w:rStyle w:val="PageNumber"/>
      </w:rPr>
      <w:fldChar w:fldCharType="begin"/>
    </w:r>
    <w:r w:rsidR="00216678">
      <w:rPr>
        <w:rStyle w:val="PageNumber"/>
      </w:rPr>
      <w:instrText xml:space="preserve">PAGE  </w:instrText>
    </w:r>
    <w:r>
      <w:rPr>
        <w:rStyle w:val="PageNumber"/>
      </w:rPr>
      <w:fldChar w:fldCharType="end"/>
    </w:r>
  </w:p>
  <w:p w:rsidR="00216678" w:rsidRDefault="00216678" w:rsidP="00E0715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678" w:rsidRDefault="004B0D01" w:rsidP="00216678">
    <w:pPr>
      <w:pStyle w:val="Footer"/>
      <w:framePr w:wrap="around" w:vAnchor="text" w:hAnchor="margin" w:xAlign="right" w:y="1"/>
      <w:rPr>
        <w:rStyle w:val="PageNumber"/>
      </w:rPr>
    </w:pPr>
    <w:r>
      <w:rPr>
        <w:rStyle w:val="PageNumber"/>
      </w:rPr>
      <w:fldChar w:fldCharType="begin"/>
    </w:r>
    <w:r w:rsidR="00216678">
      <w:rPr>
        <w:rStyle w:val="PageNumber"/>
      </w:rPr>
      <w:instrText xml:space="preserve">PAGE  </w:instrText>
    </w:r>
    <w:r>
      <w:rPr>
        <w:rStyle w:val="PageNumber"/>
      </w:rPr>
      <w:fldChar w:fldCharType="separate"/>
    </w:r>
    <w:r w:rsidR="00411639">
      <w:rPr>
        <w:rStyle w:val="PageNumber"/>
        <w:noProof/>
      </w:rPr>
      <w:t>1</w:t>
    </w:r>
    <w:r>
      <w:rPr>
        <w:rStyle w:val="PageNumber"/>
      </w:rPr>
      <w:fldChar w:fldCharType="end"/>
    </w:r>
  </w:p>
  <w:p w:rsidR="00216678" w:rsidRDefault="00216678" w:rsidP="00E0715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8B2" w:rsidRDefault="000058B2" w:rsidP="00E0715D">
      <w:pPr>
        <w:spacing w:after="0" w:line="240" w:lineRule="auto"/>
      </w:pPr>
      <w:r>
        <w:separator/>
      </w:r>
    </w:p>
  </w:footnote>
  <w:footnote w:type="continuationSeparator" w:id="0">
    <w:p w:rsidR="000058B2" w:rsidRDefault="000058B2" w:rsidP="00E071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4D1F"/>
    <w:multiLevelType w:val="multilevel"/>
    <w:tmpl w:val="D348F7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AEE7DD4"/>
    <w:multiLevelType w:val="multilevel"/>
    <w:tmpl w:val="EC063C44"/>
    <w:lvl w:ilvl="0">
      <w:start w:val="1"/>
      <w:numFmt w:val="decimal"/>
      <w:lvlText w:val="%1."/>
      <w:lvlJc w:val="left"/>
      <w:pPr>
        <w:ind w:left="1080" w:hanging="360"/>
      </w:pPr>
      <w:rPr>
        <w:rFonts w:ascii="Arial" w:hAnsi="Arial" w:hint="default"/>
        <w:sz w:val="24"/>
        <w:szCs w:val="24"/>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nsid w:val="11D26323"/>
    <w:multiLevelType w:val="hybridMultilevel"/>
    <w:tmpl w:val="9CE6A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A43DED"/>
    <w:multiLevelType w:val="hybridMultilevel"/>
    <w:tmpl w:val="16F62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4B11A0"/>
    <w:multiLevelType w:val="hybridMultilevel"/>
    <w:tmpl w:val="B97AE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A713A8"/>
    <w:multiLevelType w:val="multilevel"/>
    <w:tmpl w:val="421A5C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96F063C"/>
    <w:multiLevelType w:val="multilevel"/>
    <w:tmpl w:val="2B12AD6C"/>
    <w:lvl w:ilvl="0">
      <w:start w:val="1"/>
      <w:numFmt w:val="decimal"/>
      <w:lvlText w:val="%1."/>
      <w:lvlJc w:val="left"/>
      <w:pPr>
        <w:ind w:left="1440" w:hanging="36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7">
    <w:nsid w:val="48F401D1"/>
    <w:multiLevelType w:val="hybridMultilevel"/>
    <w:tmpl w:val="DEF85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A46FA6"/>
    <w:multiLevelType w:val="multilevel"/>
    <w:tmpl w:val="63948378"/>
    <w:lvl w:ilvl="0">
      <w:start w:val="1"/>
      <w:numFmt w:val="decimal"/>
      <w:lvlText w:val="%1."/>
      <w:lvlJc w:val="left"/>
      <w:pPr>
        <w:tabs>
          <w:tab w:val="num" w:pos="851"/>
        </w:tabs>
        <w:ind w:left="851" w:hanging="851"/>
      </w:pPr>
      <w:rPr>
        <w:rFonts w:ascii="Arial" w:hAnsi="Arial" w:hint="default"/>
        <w:b/>
        <w:i w:val="0"/>
        <w:caps/>
        <w:sz w:val="24"/>
      </w:rPr>
    </w:lvl>
    <w:lvl w:ilvl="1">
      <w:start w:val="1"/>
      <w:numFmt w:val="decimal"/>
      <w:lvlText w:val="%1.%2"/>
      <w:lvlJc w:val="left"/>
      <w:pPr>
        <w:tabs>
          <w:tab w:val="num" w:pos="90"/>
        </w:tabs>
        <w:ind w:left="-2358" w:firstLine="24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tabs>
          <w:tab w:val="num" w:pos="-2608"/>
        </w:tabs>
        <w:ind w:left="-2608" w:hanging="720"/>
      </w:pPr>
      <w:rPr>
        <w:rFonts w:hint="default"/>
      </w:rPr>
    </w:lvl>
    <w:lvl w:ilvl="3">
      <w:start w:val="1"/>
      <w:numFmt w:val="decimal"/>
      <w:lvlText w:val="%1.%2.%3.%4"/>
      <w:lvlJc w:val="left"/>
      <w:pPr>
        <w:tabs>
          <w:tab w:val="num" w:pos="-3233"/>
        </w:tabs>
        <w:ind w:left="-3233" w:hanging="851"/>
      </w:pPr>
      <w:rPr>
        <w:rFonts w:hint="default"/>
      </w:rPr>
    </w:lvl>
    <w:lvl w:ilvl="4">
      <w:start w:val="1"/>
      <w:numFmt w:val="decimal"/>
      <w:lvlText w:val="%1.%2.%3.%4.%5"/>
      <w:lvlJc w:val="left"/>
      <w:pPr>
        <w:tabs>
          <w:tab w:val="num" w:pos="-4084"/>
        </w:tabs>
        <w:ind w:left="-4084" w:firstLine="0"/>
      </w:pPr>
      <w:rPr>
        <w:rFonts w:hint="default"/>
      </w:rPr>
    </w:lvl>
    <w:lvl w:ilvl="5">
      <w:start w:val="1"/>
      <w:numFmt w:val="decimal"/>
      <w:lvlText w:val="%1.%2.%3.%4.%5.%6"/>
      <w:lvlJc w:val="left"/>
      <w:pPr>
        <w:tabs>
          <w:tab w:val="num" w:pos="-4084"/>
        </w:tabs>
        <w:ind w:left="-4084" w:firstLine="0"/>
      </w:pPr>
      <w:rPr>
        <w:rFonts w:hint="default"/>
      </w:rPr>
    </w:lvl>
    <w:lvl w:ilvl="6">
      <w:start w:val="1"/>
      <w:numFmt w:val="decimal"/>
      <w:lvlText w:val="%1.%2.%3.%4.%5.%6.%7"/>
      <w:lvlJc w:val="left"/>
      <w:pPr>
        <w:tabs>
          <w:tab w:val="num" w:pos="-4084"/>
        </w:tabs>
        <w:ind w:left="-4084" w:firstLine="0"/>
      </w:pPr>
      <w:rPr>
        <w:rFonts w:hint="default"/>
      </w:rPr>
    </w:lvl>
    <w:lvl w:ilvl="7">
      <w:start w:val="1"/>
      <w:numFmt w:val="decimal"/>
      <w:lvlText w:val="%1.%2.%3.%4.%5.%6.%7.%8"/>
      <w:lvlJc w:val="left"/>
      <w:pPr>
        <w:tabs>
          <w:tab w:val="num" w:pos="-4084"/>
        </w:tabs>
        <w:ind w:left="-4084" w:firstLine="0"/>
      </w:pPr>
      <w:rPr>
        <w:rFonts w:hint="default"/>
      </w:rPr>
    </w:lvl>
    <w:lvl w:ilvl="8">
      <w:start w:val="1"/>
      <w:numFmt w:val="decimal"/>
      <w:lvlText w:val="%1.%2.%3.%4.%5.%6.%7.%8.%9"/>
      <w:lvlJc w:val="left"/>
      <w:pPr>
        <w:tabs>
          <w:tab w:val="num" w:pos="-4084"/>
        </w:tabs>
        <w:ind w:left="-4084" w:firstLine="0"/>
      </w:pPr>
      <w:rPr>
        <w:rFonts w:hint="default"/>
      </w:rPr>
    </w:lvl>
  </w:abstractNum>
  <w:abstractNum w:abstractNumId="9">
    <w:nsid w:val="610C65E6"/>
    <w:multiLevelType w:val="hybridMultilevel"/>
    <w:tmpl w:val="16F62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2B4435"/>
    <w:multiLevelType w:val="multilevel"/>
    <w:tmpl w:val="53647C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7F028C"/>
    <w:multiLevelType w:val="multilevel"/>
    <w:tmpl w:val="54E8D9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94D5F4A"/>
    <w:multiLevelType w:val="hybridMultilevel"/>
    <w:tmpl w:val="A4DC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415B74"/>
    <w:multiLevelType w:val="multilevel"/>
    <w:tmpl w:val="D26E585A"/>
    <w:lvl w:ilvl="0">
      <w:start w:val="1"/>
      <w:numFmt w:val="decimal"/>
      <w:lvlText w:val="%1."/>
      <w:lvlJc w:val="left"/>
      <w:pPr>
        <w:ind w:left="1440" w:hanging="360"/>
      </w:pPr>
      <w:rPr>
        <w:rFonts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num w:numId="1">
    <w:abstractNumId w:val="0"/>
  </w:num>
  <w:num w:numId="2">
    <w:abstractNumId w:val="5"/>
  </w:num>
  <w:num w:numId="3">
    <w:abstractNumId w:val="1"/>
  </w:num>
  <w:num w:numId="4">
    <w:abstractNumId w:val="1"/>
  </w:num>
  <w:num w:numId="5">
    <w:abstractNumId w:val="1"/>
  </w:num>
  <w:num w:numId="6">
    <w:abstractNumId w:val="6"/>
  </w:num>
  <w:num w:numId="7">
    <w:abstractNumId w:val="13"/>
  </w:num>
  <w:num w:numId="8">
    <w:abstractNumId w:val="11"/>
  </w:num>
  <w:num w:numId="9">
    <w:abstractNumId w:val="8"/>
  </w:num>
  <w:num w:numId="10">
    <w:abstractNumId w:val="10"/>
  </w:num>
  <w:num w:numId="11">
    <w:abstractNumId w:val="7"/>
  </w:num>
  <w:num w:numId="12">
    <w:abstractNumId w:val="4"/>
  </w:num>
  <w:num w:numId="13">
    <w:abstractNumId w:val="12"/>
  </w:num>
  <w:num w:numId="14">
    <w:abstractNumId w:val="9"/>
  </w:num>
  <w:num w:numId="15">
    <w:abstractNumId w:val="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useFELayout/>
  </w:compat>
  <w:rsids>
    <w:rsidRoot w:val="00B823FA"/>
    <w:rsid w:val="00000692"/>
    <w:rsid w:val="000058B2"/>
    <w:rsid w:val="00043A51"/>
    <w:rsid w:val="000850AF"/>
    <w:rsid w:val="00170476"/>
    <w:rsid w:val="001E78B3"/>
    <w:rsid w:val="00216678"/>
    <w:rsid w:val="00225609"/>
    <w:rsid w:val="00235C2F"/>
    <w:rsid w:val="00255C52"/>
    <w:rsid w:val="00282B21"/>
    <w:rsid w:val="002B0CEF"/>
    <w:rsid w:val="002F3ABC"/>
    <w:rsid w:val="002F5F32"/>
    <w:rsid w:val="00304CD2"/>
    <w:rsid w:val="00341A81"/>
    <w:rsid w:val="00396854"/>
    <w:rsid w:val="00401950"/>
    <w:rsid w:val="00411639"/>
    <w:rsid w:val="00420AF2"/>
    <w:rsid w:val="0042434E"/>
    <w:rsid w:val="00452D76"/>
    <w:rsid w:val="00474B44"/>
    <w:rsid w:val="00481BCF"/>
    <w:rsid w:val="004B0D01"/>
    <w:rsid w:val="004B18AE"/>
    <w:rsid w:val="004B2053"/>
    <w:rsid w:val="004D6309"/>
    <w:rsid w:val="00583AEE"/>
    <w:rsid w:val="005A68E4"/>
    <w:rsid w:val="005E286B"/>
    <w:rsid w:val="00651575"/>
    <w:rsid w:val="0066470A"/>
    <w:rsid w:val="006928C5"/>
    <w:rsid w:val="006A3DBD"/>
    <w:rsid w:val="00705248"/>
    <w:rsid w:val="007B5E57"/>
    <w:rsid w:val="007D1C2D"/>
    <w:rsid w:val="00820209"/>
    <w:rsid w:val="00825046"/>
    <w:rsid w:val="008D7C9D"/>
    <w:rsid w:val="009359A8"/>
    <w:rsid w:val="00960BE7"/>
    <w:rsid w:val="009B203F"/>
    <w:rsid w:val="009D17AB"/>
    <w:rsid w:val="00A06223"/>
    <w:rsid w:val="00A71CAC"/>
    <w:rsid w:val="00AD06E9"/>
    <w:rsid w:val="00AF7604"/>
    <w:rsid w:val="00B54CED"/>
    <w:rsid w:val="00B73447"/>
    <w:rsid w:val="00B8074B"/>
    <w:rsid w:val="00B823FA"/>
    <w:rsid w:val="00B868C6"/>
    <w:rsid w:val="00B875E2"/>
    <w:rsid w:val="00BA26B4"/>
    <w:rsid w:val="00BE4C8B"/>
    <w:rsid w:val="00BF4D9A"/>
    <w:rsid w:val="00C02AF2"/>
    <w:rsid w:val="00C122C5"/>
    <w:rsid w:val="00C924AC"/>
    <w:rsid w:val="00D04790"/>
    <w:rsid w:val="00D07EB1"/>
    <w:rsid w:val="00D86D8B"/>
    <w:rsid w:val="00E0715D"/>
    <w:rsid w:val="00E10CF4"/>
    <w:rsid w:val="00E44CEC"/>
    <w:rsid w:val="00EC18B3"/>
    <w:rsid w:val="00EF43C4"/>
    <w:rsid w:val="00FA38EB"/>
    <w:rsid w:val="00FB7B9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3"/>
    <o:shapelayout v:ext="edit">
      <o:idmap v:ext="edit" data="1"/>
      <o:rules v:ext="edit">
        <o:r id="V:Rule1" type="connector" idref="#Straight Arrow Connector 132"/>
        <o:r id="V:Rule2" type="connector" idref="#Straight Arrow Connector 136"/>
        <o:r id="V:Rule3" type="connector" idref="#Straight Arrow Connector 137"/>
        <o:r id="V:Rule4" type="connector" idref="#Elbow Connector 139"/>
        <o:r id="V:Rule5" type="connector" idref="#Straight Arrow Connector 140"/>
        <o:r id="V:Rule6" type="connector" idref="#Straight Arrow Connector 143"/>
        <o:r id="V:Rule7" type="connector" idref="#Straight Arrow Connector 144"/>
        <o:r id="V:Rule8" type="connector" idref="#Straight Arrow Connector 145"/>
        <o:r id="V:Rule9" type="connector" idref="#Straight Arrow Connector 2"/>
        <o:r id="V:Rule10"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able of figures"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CEC"/>
    <w:pPr>
      <w:spacing w:after="200" w:line="360" w:lineRule="auto"/>
      <w:jc w:val="both"/>
    </w:pPr>
    <w:rPr>
      <w:rFonts w:ascii="Times New Roman" w:eastAsiaTheme="minorHAnsi" w:hAnsi="Times New Roman"/>
      <w:color w:val="000000" w:themeColor="text1"/>
      <w:szCs w:val="22"/>
      <w:lang w:eastAsia="en-US"/>
    </w:rPr>
  </w:style>
  <w:style w:type="paragraph" w:styleId="Heading1">
    <w:name w:val="heading 1"/>
    <w:basedOn w:val="Normal"/>
    <w:next w:val="Normal"/>
    <w:link w:val="Heading1Char"/>
    <w:autoRedefine/>
    <w:uiPriority w:val="9"/>
    <w:qFormat/>
    <w:rsid w:val="00E44CEC"/>
    <w:pPr>
      <w:keepNext/>
      <w:keepLines/>
      <w:spacing w:before="480" w:after="0" w:line="276" w:lineRule="auto"/>
      <w:jc w:val="left"/>
      <w:outlineLvl w:val="0"/>
    </w:pPr>
    <w:rPr>
      <w:rFonts w:eastAsiaTheme="majorEastAsia" w:cstheme="majorBidi"/>
      <w:b/>
      <w:bCs/>
      <w:sz w:val="28"/>
      <w:szCs w:val="32"/>
      <w:lang w:eastAsia="ja-JP"/>
    </w:rPr>
  </w:style>
  <w:style w:type="paragraph" w:styleId="Heading2">
    <w:name w:val="heading 2"/>
    <w:basedOn w:val="Normal"/>
    <w:next w:val="Normal"/>
    <w:link w:val="Heading2Char"/>
    <w:autoRedefine/>
    <w:uiPriority w:val="9"/>
    <w:unhideWhenUsed/>
    <w:qFormat/>
    <w:rsid w:val="00E44CEC"/>
    <w:pPr>
      <w:keepNext/>
      <w:keepLines/>
      <w:spacing w:before="200" w:after="0" w:line="276" w:lineRule="auto"/>
      <w:jc w:val="left"/>
      <w:outlineLvl w:val="1"/>
    </w:pPr>
    <w:rPr>
      <w:rFonts w:eastAsiaTheme="majorEastAsia" w:cstheme="majorBidi"/>
      <w:b/>
      <w:bCs/>
      <w:szCs w:val="26"/>
      <w:lang w:eastAsia="ja-JP"/>
    </w:rPr>
  </w:style>
  <w:style w:type="paragraph" w:styleId="Heading3">
    <w:name w:val="heading 3"/>
    <w:aliases w:val="Thesis Heading 3"/>
    <w:basedOn w:val="Normal"/>
    <w:next w:val="Normal"/>
    <w:link w:val="Heading3Char"/>
    <w:unhideWhenUsed/>
    <w:qFormat/>
    <w:rsid w:val="00AF7604"/>
    <w:pPr>
      <w:keepNext/>
      <w:keepLines/>
      <w:numPr>
        <w:ilvl w:val="2"/>
        <w:numId w:val="9"/>
      </w:numPr>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CEC"/>
    <w:rPr>
      <w:rFonts w:ascii="Times New Roman" w:eastAsiaTheme="majorEastAsia" w:hAnsi="Times New Roman" w:cstheme="majorBidi"/>
      <w:b/>
      <w:bCs/>
      <w:color w:val="000000" w:themeColor="text1"/>
      <w:sz w:val="28"/>
      <w:szCs w:val="32"/>
    </w:rPr>
  </w:style>
  <w:style w:type="character" w:customStyle="1" w:styleId="Heading2Char">
    <w:name w:val="Heading 2 Char"/>
    <w:basedOn w:val="DefaultParagraphFont"/>
    <w:link w:val="Heading2"/>
    <w:uiPriority w:val="9"/>
    <w:rsid w:val="00E44CEC"/>
    <w:rPr>
      <w:rFonts w:ascii="Times New Roman" w:eastAsiaTheme="majorEastAsia" w:hAnsi="Times New Roman" w:cstheme="majorBidi"/>
      <w:b/>
      <w:bCs/>
      <w:color w:val="000000" w:themeColor="text1"/>
      <w:szCs w:val="26"/>
    </w:rPr>
  </w:style>
  <w:style w:type="character" w:customStyle="1" w:styleId="Heading3Char">
    <w:name w:val="Heading 3 Char"/>
    <w:aliases w:val="Thesis Heading 3 Char"/>
    <w:basedOn w:val="DefaultParagraphFont"/>
    <w:link w:val="Heading3"/>
    <w:rsid w:val="00AF7604"/>
    <w:rPr>
      <w:rFonts w:ascii="Times New Roman" w:eastAsiaTheme="majorEastAsia" w:hAnsi="Times New Roman" w:cstheme="majorBidi"/>
      <w:b/>
      <w:bCs/>
      <w:color w:val="000000" w:themeColor="text1"/>
      <w:lang w:val="en-GB" w:eastAsia="en-US"/>
    </w:rPr>
  </w:style>
  <w:style w:type="paragraph" w:styleId="BodyText">
    <w:name w:val="Body Text"/>
    <w:aliases w:val="Body Text_Kyaw"/>
    <w:basedOn w:val="Normal"/>
    <w:link w:val="BodyTextChar"/>
    <w:autoRedefine/>
    <w:qFormat/>
    <w:rsid w:val="00BE4C8B"/>
    <w:rPr>
      <w:bCs/>
    </w:rPr>
  </w:style>
  <w:style w:type="character" w:customStyle="1" w:styleId="BodyTextChar">
    <w:name w:val="Body Text Char"/>
    <w:aliases w:val="Body Text_Kyaw Char"/>
    <w:basedOn w:val="DefaultParagraphFont"/>
    <w:link w:val="BodyText"/>
    <w:rsid w:val="00BE4C8B"/>
    <w:rPr>
      <w:rFonts w:ascii="Arial" w:eastAsia="Times New Roman" w:hAnsi="Arial" w:cs="Times New Roman"/>
      <w:bCs/>
      <w:lang w:val="en-GB"/>
    </w:rPr>
  </w:style>
  <w:style w:type="paragraph" w:styleId="Caption">
    <w:name w:val="caption"/>
    <w:aliases w:val="Caption Thesis"/>
    <w:basedOn w:val="Normal"/>
    <w:next w:val="Normal"/>
    <w:autoRedefine/>
    <w:qFormat/>
    <w:rsid w:val="00341A81"/>
    <w:pPr>
      <w:spacing w:after="240" w:line="480" w:lineRule="auto"/>
    </w:pPr>
    <w:rPr>
      <w:rFonts w:ascii="Arial" w:hAnsi="Arial"/>
      <w:bCs/>
      <w:szCs w:val="20"/>
      <w:lang w:val="en-GB" w:eastAsia="en-GB"/>
    </w:rPr>
  </w:style>
  <w:style w:type="paragraph" w:styleId="TableofFigures">
    <w:name w:val="table of figures"/>
    <w:basedOn w:val="Normal"/>
    <w:next w:val="Normal"/>
    <w:autoRedefine/>
    <w:uiPriority w:val="99"/>
    <w:unhideWhenUsed/>
    <w:qFormat/>
    <w:rsid w:val="00235C2F"/>
  </w:style>
  <w:style w:type="paragraph" w:styleId="BalloonText">
    <w:name w:val="Balloon Text"/>
    <w:basedOn w:val="Normal"/>
    <w:link w:val="BalloonTextChar"/>
    <w:uiPriority w:val="99"/>
    <w:semiHidden/>
    <w:unhideWhenUsed/>
    <w:rsid w:val="00BF4D9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4D9A"/>
    <w:rPr>
      <w:rFonts w:ascii="Lucida Grande" w:hAnsi="Lucida Grande" w:cs="Lucida Grande"/>
      <w:sz w:val="18"/>
      <w:szCs w:val="18"/>
    </w:rPr>
  </w:style>
  <w:style w:type="paragraph" w:customStyle="1" w:styleId="HeadingOne">
    <w:name w:val="Heading One"/>
    <w:basedOn w:val="Heading1"/>
    <w:autoRedefine/>
    <w:qFormat/>
    <w:rsid w:val="00D04790"/>
    <w:rPr>
      <w:caps/>
    </w:rPr>
  </w:style>
  <w:style w:type="paragraph" w:styleId="ListParagraph">
    <w:name w:val="List Paragraph"/>
    <w:aliases w:val="List Paragraph1"/>
    <w:basedOn w:val="Normal"/>
    <w:autoRedefine/>
    <w:uiPriority w:val="34"/>
    <w:qFormat/>
    <w:rsid w:val="007D1C2D"/>
    <w:pPr>
      <w:ind w:left="720"/>
      <w:contextualSpacing/>
    </w:pPr>
  </w:style>
  <w:style w:type="paragraph" w:customStyle="1" w:styleId="HeadingTwo">
    <w:name w:val="Heading Two"/>
    <w:basedOn w:val="Heading2"/>
    <w:autoRedefine/>
    <w:qFormat/>
    <w:rsid w:val="00D04790"/>
    <w:pPr>
      <w:spacing w:line="240" w:lineRule="auto"/>
    </w:pPr>
    <w:rPr>
      <w:iCs/>
      <w:lang w:eastAsia="en-US"/>
    </w:rPr>
  </w:style>
  <w:style w:type="paragraph" w:styleId="CommentText">
    <w:name w:val="annotation text"/>
    <w:basedOn w:val="Normal"/>
    <w:link w:val="CommentTextChar"/>
    <w:autoRedefine/>
    <w:uiPriority w:val="99"/>
    <w:rsid w:val="00B823FA"/>
    <w:pPr>
      <w:spacing w:before="80" w:after="80"/>
      <w:ind w:right="-23"/>
    </w:pPr>
    <w:rPr>
      <w:rFonts w:ascii="Calibri Light" w:eastAsia="Times New Roman" w:hAnsi="Calibri Light" w:cs="Times New Roman"/>
      <w:iCs/>
      <w:color w:val="000000"/>
      <w:sz w:val="22"/>
      <w:lang w:val="en-GB"/>
    </w:rPr>
  </w:style>
  <w:style w:type="character" w:customStyle="1" w:styleId="CommentTextChar">
    <w:name w:val="Comment Text Char"/>
    <w:basedOn w:val="DefaultParagraphFont"/>
    <w:link w:val="CommentText"/>
    <w:uiPriority w:val="99"/>
    <w:rsid w:val="00B823FA"/>
    <w:rPr>
      <w:rFonts w:ascii="Calibri Light" w:eastAsia="Times New Roman" w:hAnsi="Calibri Light" w:cs="Times New Roman"/>
      <w:iCs/>
      <w:color w:val="000000"/>
      <w:sz w:val="22"/>
      <w:szCs w:val="22"/>
      <w:lang w:val="en-GB"/>
    </w:rPr>
  </w:style>
  <w:style w:type="character" w:styleId="CommentReference">
    <w:name w:val="annotation reference"/>
    <w:basedOn w:val="DefaultParagraphFont"/>
    <w:uiPriority w:val="99"/>
    <w:unhideWhenUsed/>
    <w:rsid w:val="00B823FA"/>
    <w:rPr>
      <w:sz w:val="18"/>
      <w:szCs w:val="18"/>
    </w:rPr>
  </w:style>
  <w:style w:type="table" w:styleId="TableGrid">
    <w:name w:val="Table Grid"/>
    <w:basedOn w:val="TableNormal"/>
    <w:uiPriority w:val="59"/>
    <w:rsid w:val="00B823FA"/>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Classic1">
    <w:name w:val="Table Classic 1"/>
    <w:basedOn w:val="TableNormal"/>
    <w:rsid w:val="00B823FA"/>
    <w:pPr>
      <w:spacing w:line="480" w:lineRule="auto"/>
      <w:jc w:val="both"/>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paragraph" w:styleId="Footer">
    <w:name w:val="footer"/>
    <w:basedOn w:val="Normal"/>
    <w:link w:val="FooterChar"/>
    <w:uiPriority w:val="99"/>
    <w:unhideWhenUsed/>
    <w:rsid w:val="00E0715D"/>
    <w:pPr>
      <w:tabs>
        <w:tab w:val="center" w:pos="4320"/>
        <w:tab w:val="right" w:pos="8640"/>
      </w:tabs>
      <w:spacing w:after="0" w:line="240" w:lineRule="auto"/>
    </w:pPr>
  </w:style>
  <w:style w:type="character" w:customStyle="1" w:styleId="FooterChar">
    <w:name w:val="Footer Char"/>
    <w:basedOn w:val="DefaultParagraphFont"/>
    <w:link w:val="Footer"/>
    <w:uiPriority w:val="99"/>
    <w:rsid w:val="00E0715D"/>
    <w:rPr>
      <w:rFonts w:ascii="Times New Roman" w:eastAsiaTheme="minorHAnsi" w:hAnsi="Times New Roman"/>
      <w:color w:val="000000" w:themeColor="text1"/>
      <w:szCs w:val="22"/>
      <w:lang w:eastAsia="en-US"/>
    </w:rPr>
  </w:style>
  <w:style w:type="character" w:styleId="PageNumber">
    <w:name w:val="page number"/>
    <w:basedOn w:val="DefaultParagraphFont"/>
    <w:uiPriority w:val="99"/>
    <w:semiHidden/>
    <w:unhideWhenUsed/>
    <w:rsid w:val="00E0715D"/>
  </w:style>
  <w:style w:type="paragraph" w:styleId="CommentSubject">
    <w:name w:val="annotation subject"/>
    <w:basedOn w:val="CommentText"/>
    <w:next w:val="CommentText"/>
    <w:link w:val="CommentSubjectChar"/>
    <w:uiPriority w:val="99"/>
    <w:semiHidden/>
    <w:unhideWhenUsed/>
    <w:rsid w:val="00A06223"/>
    <w:pPr>
      <w:spacing w:before="0" w:after="200" w:line="240" w:lineRule="auto"/>
      <w:ind w:right="0"/>
    </w:pPr>
    <w:rPr>
      <w:rFonts w:ascii="Times New Roman" w:eastAsiaTheme="minorHAnsi" w:hAnsi="Times New Roman" w:cstheme="minorBidi"/>
      <w:b/>
      <w:bCs/>
      <w:iCs w:val="0"/>
      <w:color w:val="000000" w:themeColor="text1"/>
      <w:sz w:val="20"/>
      <w:szCs w:val="20"/>
      <w:lang w:val="en-US" w:eastAsia="en-US"/>
    </w:rPr>
  </w:style>
  <w:style w:type="character" w:customStyle="1" w:styleId="CommentSubjectChar">
    <w:name w:val="Comment Subject Char"/>
    <w:basedOn w:val="CommentTextChar"/>
    <w:link w:val="CommentSubject"/>
    <w:uiPriority w:val="99"/>
    <w:semiHidden/>
    <w:rsid w:val="00A06223"/>
    <w:rPr>
      <w:rFonts w:ascii="Times New Roman" w:eastAsiaTheme="minorHAnsi" w:hAnsi="Times New Roman" w:cs="Times New Roman"/>
      <w:b/>
      <w:bCs/>
      <w:iCs w:val="0"/>
      <w:color w:val="000000" w:themeColor="text1"/>
      <w:sz w:val="20"/>
      <w:szCs w:val="20"/>
      <w:lang w:val="en-GB"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kyawmyotun:Documents:3-5%20act%20KMT:Manuscript_3vs5:3vs5-graphs-12May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IN"/>
  <c:style val="18"/>
  <c:chart>
    <c:autoTitleDeleted val="1"/>
    <c:plotArea>
      <c:layout>
        <c:manualLayout>
          <c:layoutTarget val="inner"/>
          <c:xMode val="edge"/>
          <c:yMode val="edge"/>
          <c:x val="0.13865245155742106"/>
          <c:y val="3.8903625110521707E-2"/>
          <c:w val="0.836661319736272"/>
          <c:h val="0.75610963748894822"/>
        </c:manualLayout>
      </c:layout>
      <c:barChart>
        <c:barDir val="col"/>
        <c:grouping val="stacked"/>
        <c:ser>
          <c:idx val="0"/>
          <c:order val="0"/>
          <c:tx>
            <c:strRef>
              <c:f>Sheet1!$C$1</c:f>
              <c:strCache>
                <c:ptCount val="1"/>
                <c:pt idx="0">
                  <c:v>uPCR Negative</c:v>
                </c:pt>
              </c:strCache>
            </c:strRef>
          </c:tx>
          <c:spPr>
            <a:solidFill>
              <a:schemeClr val="bg1"/>
            </a:solidFill>
            <a:ln>
              <a:solidFill>
                <a:schemeClr val="tx1">
                  <a:lumMod val="50000"/>
                  <a:lumOff val="50000"/>
                </a:schemeClr>
              </a:solidFill>
            </a:ln>
          </c:spPr>
          <c:cat>
            <c:multiLvlStrRef>
              <c:f>Sheet1!$A$2:$B$11</c:f>
              <c:multiLvlStrCache>
                <c:ptCount val="10"/>
                <c:lvl>
                  <c:pt idx="0">
                    <c:v>AL3</c:v>
                  </c:pt>
                  <c:pt idx="1">
                    <c:v>AL5</c:v>
                  </c:pt>
                  <c:pt idx="2">
                    <c:v>AL3</c:v>
                  </c:pt>
                  <c:pt idx="3">
                    <c:v>AL5</c:v>
                  </c:pt>
                  <c:pt idx="4">
                    <c:v>AL3</c:v>
                  </c:pt>
                  <c:pt idx="5">
                    <c:v>AL5</c:v>
                  </c:pt>
                  <c:pt idx="6">
                    <c:v>AL3</c:v>
                  </c:pt>
                  <c:pt idx="7">
                    <c:v>AL5</c:v>
                  </c:pt>
                  <c:pt idx="8">
                    <c:v>AL3</c:v>
                  </c:pt>
                  <c:pt idx="9">
                    <c:v>AL5</c:v>
                  </c:pt>
                </c:lvl>
                <c:lvl>
                  <c:pt idx="0">
                    <c:v>Day 0</c:v>
                  </c:pt>
                  <c:pt idx="2">
                    <c:v>Day 3</c:v>
                  </c:pt>
                  <c:pt idx="4">
                    <c:v>Day 7</c:v>
                  </c:pt>
                  <c:pt idx="6">
                    <c:v>Day 14</c:v>
                  </c:pt>
                  <c:pt idx="8">
                    <c:v>Day 21</c:v>
                  </c:pt>
                </c:lvl>
              </c:multiLvlStrCache>
            </c:multiLvlStrRef>
          </c:cat>
          <c:val>
            <c:numRef>
              <c:f>Sheet1!$C$2:$C$11</c:f>
              <c:numCache>
                <c:formatCode>General</c:formatCode>
                <c:ptCount val="10"/>
                <c:pt idx="0">
                  <c:v>0</c:v>
                </c:pt>
                <c:pt idx="1">
                  <c:v>0</c:v>
                </c:pt>
                <c:pt idx="2">
                  <c:v>14</c:v>
                </c:pt>
                <c:pt idx="3">
                  <c:v>12</c:v>
                </c:pt>
                <c:pt idx="4">
                  <c:v>33</c:v>
                </c:pt>
                <c:pt idx="5">
                  <c:v>31</c:v>
                </c:pt>
                <c:pt idx="6">
                  <c:v>39</c:v>
                </c:pt>
                <c:pt idx="7">
                  <c:v>39</c:v>
                </c:pt>
                <c:pt idx="8">
                  <c:v>47</c:v>
                </c:pt>
                <c:pt idx="9">
                  <c:v>45</c:v>
                </c:pt>
              </c:numCache>
            </c:numRef>
          </c:val>
          <c:extLst xmlns:c16r2="http://schemas.microsoft.com/office/drawing/2015/06/chart">
            <c:ext xmlns:c16="http://schemas.microsoft.com/office/drawing/2014/chart" uri="{C3380CC4-5D6E-409C-BE32-E72D297353CC}">
              <c16:uniqueId val="{00000000-67EE-4D46-A850-2FE7D710BBE2}"/>
            </c:ext>
          </c:extLst>
        </c:ser>
        <c:ser>
          <c:idx val="1"/>
          <c:order val="1"/>
          <c:tx>
            <c:strRef>
              <c:f>Sheet1!$D$1</c:f>
              <c:strCache>
                <c:ptCount val="1"/>
                <c:pt idx="0">
                  <c:v>uPCR Positive</c:v>
                </c:pt>
              </c:strCache>
            </c:strRef>
          </c:tx>
          <c:spPr>
            <a:solidFill>
              <a:schemeClr val="tx1">
                <a:lumMod val="50000"/>
                <a:lumOff val="50000"/>
              </a:schemeClr>
            </a:solidFill>
            <a:ln>
              <a:solidFill>
                <a:schemeClr val="tx1">
                  <a:lumMod val="50000"/>
                  <a:lumOff val="50000"/>
                </a:schemeClr>
              </a:solidFill>
            </a:ln>
          </c:spPr>
          <c:cat>
            <c:multiLvlStrRef>
              <c:f>Sheet1!$A$2:$B$11</c:f>
              <c:multiLvlStrCache>
                <c:ptCount val="10"/>
                <c:lvl>
                  <c:pt idx="0">
                    <c:v>AL3</c:v>
                  </c:pt>
                  <c:pt idx="1">
                    <c:v>AL5</c:v>
                  </c:pt>
                  <c:pt idx="2">
                    <c:v>AL3</c:v>
                  </c:pt>
                  <c:pt idx="3">
                    <c:v>AL5</c:v>
                  </c:pt>
                  <c:pt idx="4">
                    <c:v>AL3</c:v>
                  </c:pt>
                  <c:pt idx="5">
                    <c:v>AL5</c:v>
                  </c:pt>
                  <c:pt idx="6">
                    <c:v>AL3</c:v>
                  </c:pt>
                  <c:pt idx="7">
                    <c:v>AL5</c:v>
                  </c:pt>
                  <c:pt idx="8">
                    <c:v>AL3</c:v>
                  </c:pt>
                  <c:pt idx="9">
                    <c:v>AL5</c:v>
                  </c:pt>
                </c:lvl>
                <c:lvl>
                  <c:pt idx="0">
                    <c:v>Day 0</c:v>
                  </c:pt>
                  <c:pt idx="2">
                    <c:v>Day 3</c:v>
                  </c:pt>
                  <c:pt idx="4">
                    <c:v>Day 7</c:v>
                  </c:pt>
                  <c:pt idx="6">
                    <c:v>Day 14</c:v>
                  </c:pt>
                  <c:pt idx="8">
                    <c:v>Day 21</c:v>
                  </c:pt>
                </c:lvl>
              </c:multiLvlStrCache>
            </c:multiLvlStrRef>
          </c:cat>
          <c:val>
            <c:numRef>
              <c:f>Sheet1!$D$2:$D$11</c:f>
              <c:numCache>
                <c:formatCode>General</c:formatCode>
                <c:ptCount val="10"/>
                <c:pt idx="0">
                  <c:v>78</c:v>
                </c:pt>
                <c:pt idx="1">
                  <c:v>76</c:v>
                </c:pt>
                <c:pt idx="2">
                  <c:v>61</c:v>
                </c:pt>
                <c:pt idx="3">
                  <c:v>60</c:v>
                </c:pt>
                <c:pt idx="4">
                  <c:v>41</c:v>
                </c:pt>
                <c:pt idx="5">
                  <c:v>40</c:v>
                </c:pt>
                <c:pt idx="6">
                  <c:v>15</c:v>
                </c:pt>
                <c:pt idx="7">
                  <c:v>16</c:v>
                </c:pt>
                <c:pt idx="8">
                  <c:v>5</c:v>
                </c:pt>
                <c:pt idx="9">
                  <c:v>8</c:v>
                </c:pt>
              </c:numCache>
            </c:numRef>
          </c:val>
          <c:extLst xmlns:c16r2="http://schemas.microsoft.com/office/drawing/2015/06/chart">
            <c:ext xmlns:c16="http://schemas.microsoft.com/office/drawing/2014/chart" uri="{C3380CC4-5D6E-409C-BE32-E72D297353CC}">
              <c16:uniqueId val="{00000001-67EE-4D46-A850-2FE7D710BBE2}"/>
            </c:ext>
          </c:extLst>
        </c:ser>
        <c:dLbls/>
        <c:gapWidth val="75"/>
        <c:overlap val="100"/>
        <c:axId val="206051584"/>
        <c:axId val="243685248"/>
      </c:barChart>
      <c:catAx>
        <c:axId val="206051584"/>
        <c:scaling>
          <c:orientation val="minMax"/>
        </c:scaling>
        <c:axPos val="b"/>
        <c:title>
          <c:tx>
            <c:rich>
              <a:bodyPr/>
              <a:lstStyle/>
              <a:p>
                <a:pPr>
                  <a:defRPr b="0">
                    <a:latin typeface="Arial" panose="020B0604020202020204" pitchFamily="34" charset="0"/>
                    <a:cs typeface="Arial" panose="020B0604020202020204" pitchFamily="34" charset="0"/>
                  </a:defRPr>
                </a:pPr>
                <a:r>
                  <a:rPr lang="en-US" b="0">
                    <a:latin typeface="Arial" panose="020B0604020202020204" pitchFamily="34" charset="0"/>
                    <a:cs typeface="Arial" panose="020B0604020202020204" pitchFamily="34" charset="0"/>
                  </a:rPr>
                  <a:t>Days</a:t>
                </a:r>
                <a:r>
                  <a:rPr lang="en-US" b="0" baseline="0">
                    <a:latin typeface="Arial" panose="020B0604020202020204" pitchFamily="34" charset="0"/>
                    <a:cs typeface="Arial" panose="020B0604020202020204" pitchFamily="34" charset="0"/>
                  </a:rPr>
                  <a:t> after treatment</a:t>
                </a:r>
                <a:endParaRPr lang="en-US" b="0">
                  <a:latin typeface="Arial" panose="020B0604020202020204" pitchFamily="34" charset="0"/>
                  <a:cs typeface="Arial" panose="020B0604020202020204" pitchFamily="34" charset="0"/>
                </a:endParaRPr>
              </a:p>
            </c:rich>
          </c:tx>
          <c:layout>
            <c:manualLayout>
              <c:xMode val="edge"/>
              <c:yMode val="edge"/>
              <c:x val="0.38408192391907608"/>
              <c:y val="0.934571175950486"/>
            </c:manualLayout>
          </c:layout>
        </c:title>
        <c:numFmt formatCode="General" sourceLinked="0"/>
        <c:majorTickMark val="none"/>
        <c:tickLblPos val="nextTo"/>
        <c:txPr>
          <a:bodyPr/>
          <a:lstStyle/>
          <a:p>
            <a:pPr>
              <a:defRPr sz="900">
                <a:latin typeface="Arial" panose="020B0604020202020204" pitchFamily="34" charset="0"/>
                <a:cs typeface="Arial" panose="020B0604020202020204" pitchFamily="34" charset="0"/>
              </a:defRPr>
            </a:pPr>
            <a:endParaRPr lang="en-US"/>
          </a:p>
        </c:txPr>
        <c:crossAx val="243685248"/>
        <c:crosses val="autoZero"/>
        <c:auto val="1"/>
        <c:lblAlgn val="ctr"/>
        <c:lblOffset val="100"/>
      </c:catAx>
      <c:valAx>
        <c:axId val="243685248"/>
        <c:scaling>
          <c:orientation val="minMax"/>
        </c:scaling>
        <c:axPos val="l"/>
        <c:majorGridlines>
          <c:spPr>
            <a:ln>
              <a:noFill/>
            </a:ln>
          </c:spPr>
        </c:majorGridlines>
        <c:minorGridlines>
          <c:spPr>
            <a:ln w="3175" cmpd="sng">
              <a:noFill/>
            </a:ln>
          </c:spPr>
        </c:minorGridlines>
        <c:title>
          <c:tx>
            <c:rich>
              <a:bodyPr/>
              <a:lstStyle/>
              <a:p>
                <a:pPr>
                  <a:defRPr b="0">
                    <a:latin typeface="Arial" panose="020B0604020202020204" pitchFamily="34" charset="0"/>
                    <a:cs typeface="Arial" panose="020B0604020202020204" pitchFamily="34" charset="0"/>
                  </a:defRPr>
                </a:pPr>
                <a:r>
                  <a:rPr lang="en-US" b="0">
                    <a:latin typeface="Arial" panose="020B0604020202020204" pitchFamily="34" charset="0"/>
                    <a:cs typeface="Arial" panose="020B0604020202020204" pitchFamily="34" charset="0"/>
                  </a:rPr>
                  <a:t>Number of patients</a:t>
                </a:r>
              </a:p>
            </c:rich>
          </c:tx>
          <c:layout>
            <c:manualLayout>
              <c:xMode val="edge"/>
              <c:yMode val="edge"/>
              <c:x val="1.44578313253012E-2"/>
              <c:y val="0.23909187744104901"/>
            </c:manualLayout>
          </c:layout>
        </c:title>
        <c:numFmt formatCode="General" sourceLinked="1"/>
        <c:tickLblPos val="nextTo"/>
        <c:txPr>
          <a:bodyPr/>
          <a:lstStyle/>
          <a:p>
            <a:pPr>
              <a:defRPr sz="900">
                <a:latin typeface="Arial" panose="020B0604020202020204" pitchFamily="34" charset="0"/>
                <a:cs typeface="Arial" panose="020B0604020202020204" pitchFamily="34" charset="0"/>
              </a:defRPr>
            </a:pPr>
            <a:endParaRPr lang="en-US"/>
          </a:p>
        </c:txPr>
        <c:crossAx val="206051584"/>
        <c:crosses val="autoZero"/>
        <c:crossBetween val="between"/>
      </c:valAx>
    </c:plotArea>
    <c:legend>
      <c:legendPos val="r"/>
      <c:layout>
        <c:manualLayout>
          <c:xMode val="edge"/>
          <c:yMode val="edge"/>
          <c:x val="0.6437465920942691"/>
          <c:y val="2.9665615405501406E-2"/>
          <c:w val="0.34261397805522198"/>
          <c:h val="0.14125775392134299"/>
        </c:manualLayout>
      </c:layout>
      <c:txPr>
        <a:bodyPr/>
        <a:lstStyle/>
        <a:p>
          <a:pPr>
            <a:defRPr>
              <a:latin typeface="Arial" panose="020B0604020202020204" pitchFamily="34" charset="0"/>
              <a:cs typeface="Arial" panose="020B0604020202020204" pitchFamily="34" charset="0"/>
            </a:defRPr>
          </a:pPr>
          <a:endParaRPr lang="en-US"/>
        </a:p>
      </c:txPr>
    </c:legend>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Kyaw Tun</dc:creator>
  <cp:keywords/>
  <dc:description/>
  <cp:lastModifiedBy>0013359</cp:lastModifiedBy>
  <cp:revision>4</cp:revision>
  <cp:lastPrinted>2018-01-26T10:09:00Z</cp:lastPrinted>
  <dcterms:created xsi:type="dcterms:W3CDTF">2018-06-24T04:05:00Z</dcterms:created>
  <dcterms:modified xsi:type="dcterms:W3CDTF">2018-07-05T05:12:00Z</dcterms:modified>
</cp:coreProperties>
</file>