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A2E0D" w14:textId="77777777" w:rsidR="001C0D43" w:rsidRPr="008D6616" w:rsidRDefault="001C0D43" w:rsidP="008D6616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D6616">
        <w:rPr>
          <w:rFonts w:ascii="Times New Roman" w:hAnsi="Times New Roman" w:cs="Times New Roman"/>
          <w:b/>
          <w:sz w:val="28"/>
          <w:szCs w:val="24"/>
        </w:rPr>
        <w:t>Designing malaria surveillance strategies for mobile and migrant populations in Nepal: a mixed-methods study</w:t>
      </w:r>
    </w:p>
    <w:p w14:paraId="17E4E05E" w14:textId="02A9CC54" w:rsidR="001C0D43" w:rsidRDefault="001C0D43">
      <w:pPr>
        <w:rPr>
          <w:rFonts w:ascii="Calibri" w:hAnsi="Calibri" w:cs="Calibri"/>
          <w:b/>
        </w:rPr>
      </w:pPr>
    </w:p>
    <w:p w14:paraId="70F0B654" w14:textId="5AC13BF6" w:rsidR="001D1910" w:rsidRPr="008D6616" w:rsidRDefault="001C0D43">
      <w:pPr>
        <w:rPr>
          <w:rFonts w:ascii="Calibri" w:hAnsi="Calibri" w:cs="Calibri"/>
          <w:b/>
          <w:sz w:val="24"/>
        </w:rPr>
      </w:pPr>
      <w:r w:rsidRPr="008D6616">
        <w:rPr>
          <w:rFonts w:ascii="Calibri" w:hAnsi="Calibri" w:cs="Calibri"/>
          <w:b/>
          <w:sz w:val="24"/>
        </w:rPr>
        <w:t xml:space="preserve">Additional file 1. </w:t>
      </w:r>
      <w:r w:rsidR="00F671BC" w:rsidRPr="008D6616">
        <w:rPr>
          <w:rFonts w:ascii="Calibri" w:hAnsi="Calibri" w:cs="Calibri"/>
          <w:b/>
          <w:sz w:val="24"/>
        </w:rPr>
        <w:t>Covariate processing and selection</w:t>
      </w:r>
      <w:r w:rsidRPr="008D6616">
        <w:rPr>
          <w:rFonts w:ascii="Calibri" w:hAnsi="Calibri" w:cs="Calibri"/>
          <w:b/>
          <w:sz w:val="24"/>
        </w:rPr>
        <w:t xml:space="preserve"> methods</w:t>
      </w:r>
    </w:p>
    <w:p w14:paraId="5D8FA0EF" w14:textId="070F3A2F" w:rsidR="00F671BC" w:rsidRPr="00FF5996" w:rsidRDefault="006B6B9F" w:rsidP="006B6B9F">
      <w:pPr>
        <w:rPr>
          <w:rFonts w:ascii="Calibri" w:hAnsi="Calibri" w:cs="Calibri"/>
        </w:rPr>
      </w:pPr>
      <w:r w:rsidRPr="00FF5996">
        <w:rPr>
          <w:rFonts w:ascii="Calibri" w:hAnsi="Calibri" w:cs="Calibri"/>
        </w:rPr>
        <w:t xml:space="preserve">Potential environmental covariates that could confound </w:t>
      </w:r>
      <w:r w:rsidR="00D30268">
        <w:rPr>
          <w:rFonts w:ascii="Calibri" w:hAnsi="Calibri" w:cs="Calibri"/>
        </w:rPr>
        <w:t>the</w:t>
      </w:r>
      <w:r w:rsidRPr="00FF5996">
        <w:rPr>
          <w:rFonts w:ascii="Calibri" w:hAnsi="Calibri" w:cs="Calibri"/>
        </w:rPr>
        <w:t xml:space="preserve"> association between monthly imported malaria infection rates (</w:t>
      </w:r>
      <w:proofErr w:type="gramStart"/>
      <w:r w:rsidRPr="00FF5996">
        <w:rPr>
          <w:rFonts w:ascii="Calibri" w:hAnsi="Calibri" w:cs="Calibri"/>
        </w:rPr>
        <w:t>1 month</w:t>
      </w:r>
      <w:proofErr w:type="gramEnd"/>
      <w:r w:rsidRPr="00FF5996">
        <w:rPr>
          <w:rFonts w:ascii="Calibri" w:hAnsi="Calibri" w:cs="Calibri"/>
        </w:rPr>
        <w:t xml:space="preserve"> lag) and indigenous incidence rates are summarized in Table </w:t>
      </w:r>
      <w:r w:rsidR="005F49DC">
        <w:rPr>
          <w:rFonts w:ascii="Calibri" w:hAnsi="Calibri" w:cs="Calibri"/>
        </w:rPr>
        <w:t>A</w:t>
      </w:r>
      <w:r w:rsidRPr="00FF5996">
        <w:rPr>
          <w:rFonts w:ascii="Calibri" w:hAnsi="Calibri" w:cs="Calibri"/>
        </w:rPr>
        <w:t>1</w:t>
      </w:r>
      <w:r w:rsidR="00654D92">
        <w:rPr>
          <w:rFonts w:ascii="Calibri" w:hAnsi="Calibri" w:cs="Calibri"/>
        </w:rPr>
        <w:t>.1</w:t>
      </w:r>
      <w:r w:rsidRPr="00FF5996">
        <w:rPr>
          <w:rFonts w:ascii="Calibri" w:hAnsi="Calibri" w:cs="Calibri"/>
        </w:rPr>
        <w:t xml:space="preserve">. Mean digital elevation from Shuttle Radar Topography Mission and monthly climate indicators were derived at the VDC level from Climate Hazards Group </w:t>
      </w:r>
      <w:proofErr w:type="spellStart"/>
      <w:r w:rsidRPr="00FF5996">
        <w:rPr>
          <w:rFonts w:ascii="Calibri" w:hAnsi="Calibri" w:cs="Calibri"/>
        </w:rPr>
        <w:t>Infra Red</w:t>
      </w:r>
      <w:proofErr w:type="spellEnd"/>
      <w:r w:rsidRPr="00FF5996">
        <w:rPr>
          <w:rFonts w:ascii="Calibri" w:hAnsi="Calibri" w:cs="Calibri"/>
        </w:rPr>
        <w:t xml:space="preserve"> Precipitation with Station data (CHIRPS) (rainfall) and Moderate Resolution Imaging </w:t>
      </w:r>
      <w:proofErr w:type="spellStart"/>
      <w:r w:rsidRPr="00FF5996">
        <w:rPr>
          <w:rFonts w:ascii="Calibri" w:hAnsi="Calibri" w:cs="Calibri"/>
        </w:rPr>
        <w:t>Spectroradiometer</w:t>
      </w:r>
      <w:proofErr w:type="spellEnd"/>
      <w:r w:rsidRPr="00FF5996">
        <w:rPr>
          <w:rFonts w:ascii="Calibri" w:hAnsi="Calibri" w:cs="Calibri"/>
        </w:rPr>
        <w:t xml:space="preserve"> (MODIS) (enhanced vegetation index (EVI) and land surface temperature (LST))</w:t>
      </w:r>
      <w:r w:rsidRPr="00FF5996">
        <w:rPr>
          <w:rFonts w:ascii="Calibri" w:hAnsi="Calibri" w:cs="Calibri"/>
        </w:rPr>
        <w:fldChar w:fldCharType="begin">
          <w:fldData xml:space="preserve">PEVuZE5vdGU+PENpdGU+PEF1dGhvcj5GcmllZGw8L0F1dGhvcj48WWVhcj4yMDEwPC9ZZWFyPjxS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=
</w:fldData>
        </w:fldChar>
      </w:r>
      <w:r w:rsidRPr="00FF5996">
        <w:rPr>
          <w:rFonts w:ascii="Calibri" w:hAnsi="Calibri" w:cs="Calibri"/>
        </w:rPr>
        <w:instrText xml:space="preserve"> ADDIN EN.CITE </w:instrText>
      </w:r>
      <w:r w:rsidRPr="00FF5996">
        <w:rPr>
          <w:rFonts w:ascii="Calibri" w:hAnsi="Calibri" w:cs="Calibri"/>
        </w:rPr>
        <w:fldChar w:fldCharType="begin">
          <w:fldData xml:space="preserve">PEVuZE5vdGU+PENpdGU+PEF1dGhvcj5GcmllZGw8L0F1dGhvcj48WWVhcj4yMDEwPC9ZZWFyPjxS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=
</w:fldData>
        </w:fldChar>
      </w:r>
      <w:r w:rsidRPr="00FF5996">
        <w:rPr>
          <w:rFonts w:ascii="Calibri" w:hAnsi="Calibri" w:cs="Calibri"/>
        </w:rPr>
        <w:instrText xml:space="preserve"> ADDIN EN.CITE.DATA </w:instrText>
      </w:r>
      <w:r w:rsidRPr="00FF5996">
        <w:rPr>
          <w:rFonts w:ascii="Calibri" w:hAnsi="Calibri" w:cs="Calibri"/>
        </w:rPr>
      </w:r>
      <w:r w:rsidRPr="00FF5996">
        <w:rPr>
          <w:rFonts w:ascii="Calibri" w:hAnsi="Calibri" w:cs="Calibri"/>
        </w:rPr>
        <w:fldChar w:fldCharType="end"/>
      </w:r>
      <w:r w:rsidRPr="00FF5996">
        <w:rPr>
          <w:rFonts w:ascii="Calibri" w:hAnsi="Calibri" w:cs="Calibri"/>
        </w:rPr>
      </w:r>
      <w:r w:rsidRPr="00FF5996">
        <w:rPr>
          <w:rFonts w:ascii="Calibri" w:hAnsi="Calibri" w:cs="Calibri"/>
        </w:rPr>
        <w:fldChar w:fldCharType="separate"/>
      </w:r>
      <w:r w:rsidRPr="00FF5996">
        <w:rPr>
          <w:rFonts w:ascii="Calibri" w:hAnsi="Calibri" w:cs="Calibri"/>
          <w:noProof/>
        </w:rPr>
        <w:t>[20-22]</w:t>
      </w:r>
      <w:r w:rsidRPr="00FF5996">
        <w:rPr>
          <w:rFonts w:ascii="Calibri" w:hAnsi="Calibri" w:cs="Calibri"/>
        </w:rPr>
        <w:fldChar w:fldCharType="end"/>
      </w:r>
      <w:r w:rsidRPr="00FF5996">
        <w:rPr>
          <w:rFonts w:ascii="Calibri" w:hAnsi="Calibri" w:cs="Calibri"/>
        </w:rPr>
        <w:t xml:space="preserve">. </w:t>
      </w:r>
      <w:r w:rsidR="00BD0858">
        <w:rPr>
          <w:rFonts w:ascii="Calibri" w:hAnsi="Calibri" w:cs="Calibri"/>
        </w:rPr>
        <w:t>Static covariates included l</w:t>
      </w:r>
      <w:r w:rsidRPr="00FF5996">
        <w:rPr>
          <w:rFonts w:ascii="Calibri" w:hAnsi="Calibri" w:cs="Calibri"/>
        </w:rPr>
        <w:t xml:space="preserve">and cover data </w:t>
      </w:r>
      <w:r w:rsidR="00866D74">
        <w:rPr>
          <w:rFonts w:ascii="Calibri" w:hAnsi="Calibri" w:cs="Calibri"/>
        </w:rPr>
        <w:t xml:space="preserve">from MODIS, which </w:t>
      </w:r>
      <w:proofErr w:type="gramStart"/>
      <w:r w:rsidR="00866D74">
        <w:rPr>
          <w:rFonts w:ascii="Calibri" w:hAnsi="Calibri" w:cs="Calibri"/>
        </w:rPr>
        <w:t>was</w:t>
      </w:r>
      <w:r w:rsidRPr="00FF5996">
        <w:rPr>
          <w:rFonts w:ascii="Calibri" w:hAnsi="Calibri" w:cs="Calibri"/>
        </w:rPr>
        <w:t xml:space="preserve"> used</w:t>
      </w:r>
      <w:proofErr w:type="gramEnd"/>
      <w:r w:rsidRPr="00FF5996">
        <w:rPr>
          <w:rFonts w:ascii="Calibri" w:hAnsi="Calibri" w:cs="Calibri"/>
        </w:rPr>
        <w:t xml:space="preserve"> to calculate the proportion of the VDC population living in areas </w:t>
      </w:r>
      <w:r w:rsidR="00866D74">
        <w:rPr>
          <w:rFonts w:ascii="Calibri" w:hAnsi="Calibri" w:cs="Calibri"/>
        </w:rPr>
        <w:t>classified as forest or woodland,</w:t>
      </w:r>
      <w:r w:rsidRPr="00FF5996">
        <w:rPr>
          <w:rFonts w:ascii="Calibri" w:hAnsi="Calibri" w:cs="Calibri"/>
        </w:rPr>
        <w:t xml:space="preserve"> as well as the proportion of the population living in areas classified as cropland. The mean population density per hector and distance in kilometers to a major road were calculated for each VDC/MC </w:t>
      </w:r>
      <w:r w:rsidRPr="00FF5996">
        <w:rPr>
          <w:rFonts w:ascii="Calibri" w:hAnsi="Calibri" w:cs="Calibri"/>
        </w:rPr>
        <w:fldChar w:fldCharType="begin"/>
      </w:r>
      <w:r w:rsidRPr="00FF5996">
        <w:rPr>
          <w:rFonts w:ascii="Calibri" w:hAnsi="Calibri" w:cs="Calibri"/>
        </w:rPr>
        <w:instrText xml:space="preserve"> ADDIN EN.CITE &lt;EndNote&gt;&lt;Cite&gt;&lt;RecNum&gt;163&lt;/RecNum&gt;&lt;DisplayText&gt;[23]&lt;/DisplayText&gt;&lt;record&gt;&lt;rec-number&gt;163&lt;/rec-number&gt;&lt;foreign-keys&gt;&lt;key app="EN" db-id="dfd2e9wsdtdppver5zaxseaaffpzfzvt09xa" timestamp="1523895647"&gt;163&lt;/key&gt;&lt;/foreign-keys&gt;&lt;ref-type name="Web Page"&gt;12&lt;/ref-type&gt;&lt;contributors&gt;&lt;/contributors&gt;&lt;titles&gt;&lt;title&gt;WorldPop&lt;/title&gt;&lt;/titles&gt;&lt;dates&gt;&lt;/dates&gt;&lt;urls&gt;&lt;related-urls&gt;&lt;url&gt;www.worldpop.org&lt;/url&gt;&lt;/related-urls&gt;&lt;/urls&gt;&lt;/record&gt;&lt;/Cite&gt;&lt;/EndNote&gt;</w:instrText>
      </w:r>
      <w:r w:rsidRPr="00FF5996">
        <w:rPr>
          <w:rFonts w:ascii="Calibri" w:hAnsi="Calibri" w:cs="Calibri"/>
        </w:rPr>
        <w:fldChar w:fldCharType="separate"/>
      </w:r>
      <w:r w:rsidRPr="00FF5996">
        <w:rPr>
          <w:rFonts w:ascii="Calibri" w:hAnsi="Calibri" w:cs="Calibri"/>
          <w:noProof/>
        </w:rPr>
        <w:t>[23]</w:t>
      </w:r>
      <w:r w:rsidRPr="00FF5996">
        <w:rPr>
          <w:rFonts w:ascii="Calibri" w:hAnsi="Calibri" w:cs="Calibri"/>
        </w:rPr>
        <w:fldChar w:fldCharType="end"/>
      </w:r>
      <w:r w:rsidRPr="00FF5996">
        <w:rPr>
          <w:rFonts w:ascii="Calibri" w:hAnsi="Calibri" w:cs="Calibri"/>
        </w:rPr>
        <w:t>.</w:t>
      </w:r>
    </w:p>
    <w:p w14:paraId="0A67378F" w14:textId="6E37C90E" w:rsidR="00B156DB" w:rsidRPr="00B156DB" w:rsidRDefault="00421D49" w:rsidP="00B156DB">
      <w:pPr>
        <w:rPr>
          <w:rFonts w:ascii="Calibri" w:hAnsi="Calibri" w:cs="Calibri"/>
        </w:rPr>
      </w:pPr>
      <w:r>
        <w:rPr>
          <w:rFonts w:ascii="Calibri" w:hAnsi="Calibri" w:cs="Calibri"/>
        </w:rPr>
        <w:t>Non-spatial g</w:t>
      </w:r>
      <w:r w:rsidR="00F93A2B" w:rsidRPr="00421D49">
        <w:rPr>
          <w:rFonts w:ascii="Calibri" w:hAnsi="Calibri" w:cs="Calibri"/>
        </w:rPr>
        <w:t>ene</w:t>
      </w:r>
      <w:r w:rsidR="00654D92" w:rsidRPr="00421D49">
        <w:rPr>
          <w:rFonts w:ascii="Calibri" w:hAnsi="Calibri" w:cs="Calibri"/>
        </w:rPr>
        <w:t xml:space="preserve">ralized linear regression models using a Poisson link function with population offset </w:t>
      </w:r>
      <w:proofErr w:type="gramStart"/>
      <w:r w:rsidR="00654D92" w:rsidRPr="00421D49">
        <w:rPr>
          <w:rFonts w:ascii="Calibri" w:hAnsi="Calibri" w:cs="Calibri"/>
        </w:rPr>
        <w:t xml:space="preserve">were implemented in the </w:t>
      </w:r>
      <w:r w:rsidR="00654D92" w:rsidRPr="00421D49">
        <w:rPr>
          <w:rFonts w:ascii="Calibri" w:hAnsi="Calibri" w:cs="Calibri"/>
          <w:i/>
        </w:rPr>
        <w:t>stats</w:t>
      </w:r>
      <w:r w:rsidR="00654D92" w:rsidRPr="00421D49">
        <w:rPr>
          <w:rFonts w:ascii="Calibri" w:hAnsi="Calibri" w:cs="Calibri"/>
        </w:rPr>
        <w:t xml:space="preserve"> </w:t>
      </w:r>
      <w:r w:rsidR="00E2353B">
        <w:rPr>
          <w:rFonts w:ascii="Calibri" w:hAnsi="Calibri" w:cs="Calibri"/>
        </w:rPr>
        <w:t>library</w:t>
      </w:r>
      <w:r w:rsidR="00E2353B" w:rsidRPr="00421D49">
        <w:rPr>
          <w:rFonts w:ascii="Calibri" w:hAnsi="Calibri" w:cs="Calibri"/>
        </w:rPr>
        <w:t xml:space="preserve"> </w:t>
      </w:r>
      <w:r w:rsidR="00654D92" w:rsidRPr="00421D49">
        <w:rPr>
          <w:rFonts w:ascii="Calibri" w:hAnsi="Calibri" w:cs="Calibri"/>
        </w:rPr>
        <w:t xml:space="preserve">in R and </w:t>
      </w:r>
      <w:r w:rsidR="00F93A2B" w:rsidRPr="00421D49">
        <w:rPr>
          <w:rFonts w:ascii="Calibri" w:hAnsi="Calibri" w:cs="Calibri"/>
        </w:rPr>
        <w:t>used</w:t>
      </w:r>
      <w:r w:rsidR="00654D92" w:rsidRPr="00421D49">
        <w:rPr>
          <w:rFonts w:ascii="Calibri" w:hAnsi="Calibri" w:cs="Calibri"/>
        </w:rPr>
        <w:t xml:space="preserve"> to estimate univariate associations between all covariates and monthly indigenous incidence rates for species specific and all-species malaria</w:t>
      </w:r>
      <w:proofErr w:type="gramEnd"/>
      <w:r w:rsidR="001E2FA1">
        <w:rPr>
          <w:rFonts w:ascii="Calibri" w:hAnsi="Calibri" w:cs="Calibri"/>
        </w:rPr>
        <w:t xml:space="preserve">. Estimated odds ratios and 95% confidence intervals </w:t>
      </w:r>
      <w:proofErr w:type="gramStart"/>
      <w:r w:rsidR="001E2FA1">
        <w:rPr>
          <w:rFonts w:ascii="Calibri" w:hAnsi="Calibri" w:cs="Calibri"/>
        </w:rPr>
        <w:t>are shown</w:t>
      </w:r>
      <w:proofErr w:type="gramEnd"/>
      <w:r w:rsidR="001E2FA1">
        <w:rPr>
          <w:rFonts w:ascii="Calibri" w:hAnsi="Calibri" w:cs="Calibri"/>
        </w:rPr>
        <w:t xml:space="preserve"> in Table 1.2, along with p-values from likelihood ratio tests against a null model</w:t>
      </w:r>
      <w:r w:rsidR="00654D92" w:rsidRPr="00421D49">
        <w:rPr>
          <w:rFonts w:ascii="Calibri" w:hAnsi="Calibri" w:cs="Calibri"/>
        </w:rPr>
        <w:t xml:space="preserve">. </w:t>
      </w:r>
      <w:r w:rsidR="00B156DB" w:rsidRPr="00B156DB">
        <w:rPr>
          <w:rFonts w:ascii="Calibri" w:hAnsi="Calibri" w:cs="Calibri"/>
        </w:rPr>
        <w:t xml:space="preserve">Environmental covariates with a </w:t>
      </w:r>
      <w:r w:rsidR="001E2FA1">
        <w:rPr>
          <w:rFonts w:ascii="Calibri" w:hAnsi="Calibri" w:cs="Calibri"/>
        </w:rPr>
        <w:t>p</w:t>
      </w:r>
      <w:r w:rsidR="00B156DB" w:rsidRPr="00B156DB">
        <w:rPr>
          <w:rFonts w:ascii="Calibri" w:hAnsi="Calibri" w:cs="Calibri"/>
        </w:rPr>
        <w:t>-value of &lt;0.</w:t>
      </w:r>
      <w:r w:rsidR="004E3783">
        <w:rPr>
          <w:rFonts w:ascii="Calibri" w:hAnsi="Calibri" w:cs="Calibri"/>
        </w:rPr>
        <w:t>05</w:t>
      </w:r>
      <w:r w:rsidR="00B156DB" w:rsidRPr="00B156DB">
        <w:rPr>
          <w:rFonts w:ascii="Calibri" w:hAnsi="Calibri" w:cs="Calibri"/>
        </w:rPr>
        <w:t xml:space="preserve"> were included </w:t>
      </w:r>
      <w:r w:rsidR="00FB277C">
        <w:rPr>
          <w:rFonts w:ascii="Calibri" w:hAnsi="Calibri" w:cs="Calibri"/>
        </w:rPr>
        <w:t>in</w:t>
      </w:r>
      <w:r w:rsidR="00B156DB" w:rsidRPr="00B156DB">
        <w:rPr>
          <w:rFonts w:ascii="Calibri" w:hAnsi="Calibri" w:cs="Calibri"/>
        </w:rPr>
        <w:t xml:space="preserve"> the initial </w:t>
      </w:r>
      <w:r w:rsidR="00FB277C">
        <w:rPr>
          <w:rFonts w:ascii="Calibri" w:hAnsi="Calibri" w:cs="Calibri"/>
        </w:rPr>
        <w:t xml:space="preserve">multivariate </w:t>
      </w:r>
      <w:r w:rsidR="00B156DB" w:rsidRPr="00B156DB">
        <w:rPr>
          <w:rFonts w:ascii="Calibri" w:hAnsi="Calibri" w:cs="Calibri"/>
        </w:rPr>
        <w:t>model with logged importation rate</w:t>
      </w:r>
      <w:r w:rsidR="009D3A34">
        <w:rPr>
          <w:rFonts w:ascii="Calibri" w:hAnsi="Calibri" w:cs="Calibri"/>
        </w:rPr>
        <w:t>, district and year as fixed effects</w:t>
      </w:r>
      <w:r w:rsidR="00B156DB" w:rsidRPr="00B156DB">
        <w:rPr>
          <w:rFonts w:ascii="Calibri" w:hAnsi="Calibri" w:cs="Calibri"/>
        </w:rPr>
        <w:t xml:space="preserve"> and evaluated using a process of backwards-stepwise elimination. Covariates were retained where the deviance information criteria (DIC) was lower or changed the primary association of interest more than 10%. Variance-inflation factors (VIF) were calculated for terms in each stepwise comparison to check for collinearity between environmental factors and to ensure all VIF values were below a threshold of </w:t>
      </w:r>
      <w:proofErr w:type="gramStart"/>
      <w:r w:rsidR="00B156DB" w:rsidRPr="00B156DB">
        <w:rPr>
          <w:rFonts w:ascii="Calibri" w:hAnsi="Calibri" w:cs="Calibri"/>
        </w:rPr>
        <w:t>5</w:t>
      </w:r>
      <w:proofErr w:type="gramEnd"/>
      <w:r w:rsidR="00B156DB" w:rsidRPr="00B156DB">
        <w:rPr>
          <w:rFonts w:ascii="Calibri" w:hAnsi="Calibri" w:cs="Calibri"/>
        </w:rPr>
        <w:t>.</w:t>
      </w:r>
    </w:p>
    <w:p w14:paraId="25BDDC60" w14:textId="77777777" w:rsidR="00E31B5F" w:rsidRDefault="00E31B5F"/>
    <w:p w14:paraId="7FBC0EA3" w14:textId="77777777" w:rsidR="00E31B5F" w:rsidRDefault="00E31B5F"/>
    <w:p w14:paraId="6C8A7328" w14:textId="77777777" w:rsidR="00E31B5F" w:rsidRDefault="00E31B5F"/>
    <w:p w14:paraId="1670ADC2" w14:textId="77777777" w:rsidR="00E31B5F" w:rsidRDefault="00E31B5F"/>
    <w:p w14:paraId="7BC6B86D" w14:textId="77777777" w:rsidR="00E31B5F" w:rsidRDefault="00E31B5F">
      <w:pPr>
        <w:sectPr w:rsidR="00E31B5F" w:rsidSect="001D1910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9E1C58" w14:textId="430E9057" w:rsidR="00157274" w:rsidRDefault="00885868">
      <w:r>
        <w:lastRenderedPageBreak/>
        <w:t xml:space="preserve">Table </w:t>
      </w:r>
      <w:r w:rsidR="005F49DC">
        <w:t>A</w:t>
      </w:r>
      <w:r w:rsidR="00157274">
        <w:t>1.1 Potential environmental covariates for modelling indigenous malaria incidence with descriptions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3095"/>
        <w:gridCol w:w="1440"/>
        <w:gridCol w:w="1260"/>
        <w:gridCol w:w="1800"/>
        <w:gridCol w:w="3039"/>
      </w:tblGrid>
      <w:tr w:rsidR="00AC7160" w14:paraId="6642B1D6" w14:textId="77777777" w:rsidTr="00F37DF4">
        <w:tc>
          <w:tcPr>
            <w:tcW w:w="1850" w:type="dxa"/>
          </w:tcPr>
          <w:p w14:paraId="79B2216D" w14:textId="77777777" w:rsidR="00AC7160" w:rsidRDefault="00AC7160">
            <w:r>
              <w:t>Covariate</w:t>
            </w:r>
          </w:p>
        </w:tc>
        <w:tc>
          <w:tcPr>
            <w:tcW w:w="3095" w:type="dxa"/>
          </w:tcPr>
          <w:p w14:paraId="41B93B0C" w14:textId="77777777" w:rsidR="00AC7160" w:rsidRDefault="00AC7160">
            <w:r>
              <w:t>Description</w:t>
            </w:r>
          </w:p>
        </w:tc>
        <w:tc>
          <w:tcPr>
            <w:tcW w:w="1440" w:type="dxa"/>
          </w:tcPr>
          <w:p w14:paraId="7A1B1D4A" w14:textId="77777777" w:rsidR="00AC7160" w:rsidRDefault="00AC7160">
            <w:r>
              <w:t>Units/scale</w:t>
            </w:r>
          </w:p>
        </w:tc>
        <w:tc>
          <w:tcPr>
            <w:tcW w:w="1260" w:type="dxa"/>
          </w:tcPr>
          <w:p w14:paraId="7D3F893B" w14:textId="77777777" w:rsidR="00AC7160" w:rsidRDefault="00AC7160">
            <w:r>
              <w:t>Spatial resolution</w:t>
            </w:r>
          </w:p>
        </w:tc>
        <w:tc>
          <w:tcPr>
            <w:tcW w:w="1800" w:type="dxa"/>
          </w:tcPr>
          <w:p w14:paraId="09808543" w14:textId="77777777" w:rsidR="00AC7160" w:rsidRDefault="00AC7160">
            <w:r>
              <w:t>Temporal resolution</w:t>
            </w:r>
          </w:p>
        </w:tc>
        <w:tc>
          <w:tcPr>
            <w:tcW w:w="3039" w:type="dxa"/>
          </w:tcPr>
          <w:p w14:paraId="22851350" w14:textId="77777777" w:rsidR="00AC7160" w:rsidRDefault="00AC7160">
            <w:r>
              <w:t>Source</w:t>
            </w:r>
          </w:p>
        </w:tc>
      </w:tr>
      <w:tr w:rsidR="00AC7160" w14:paraId="13A849BD" w14:textId="77777777" w:rsidTr="00F37DF4">
        <w:tc>
          <w:tcPr>
            <w:tcW w:w="1850" w:type="dxa"/>
          </w:tcPr>
          <w:p w14:paraId="27AD4D6A" w14:textId="77777777" w:rsidR="00AC7160" w:rsidRDefault="00AC7160">
            <w:r>
              <w:t>Precipitation</w:t>
            </w:r>
          </w:p>
        </w:tc>
        <w:tc>
          <w:tcPr>
            <w:tcW w:w="3095" w:type="dxa"/>
          </w:tcPr>
          <w:p w14:paraId="3E7F99D9" w14:textId="77777777" w:rsidR="00AC7160" w:rsidRDefault="002402C7">
            <w:r>
              <w:t xml:space="preserve">Total precipitation in </w:t>
            </w:r>
          </w:p>
        </w:tc>
        <w:tc>
          <w:tcPr>
            <w:tcW w:w="1440" w:type="dxa"/>
          </w:tcPr>
          <w:p w14:paraId="403DF877" w14:textId="77777777" w:rsidR="00AC7160" w:rsidRDefault="00AC7160">
            <w:r>
              <w:t>Millimeters (mm)</w:t>
            </w:r>
          </w:p>
        </w:tc>
        <w:tc>
          <w:tcPr>
            <w:tcW w:w="1260" w:type="dxa"/>
          </w:tcPr>
          <w:p w14:paraId="2471D6E2" w14:textId="77777777" w:rsidR="00AC7160" w:rsidRDefault="00E230E1">
            <w:r>
              <w:t>~5 km</w:t>
            </w:r>
          </w:p>
        </w:tc>
        <w:tc>
          <w:tcPr>
            <w:tcW w:w="1800" w:type="dxa"/>
          </w:tcPr>
          <w:p w14:paraId="3E4D53EC" w14:textId="77777777" w:rsidR="00AC7160" w:rsidRDefault="00AC7160">
            <w:r>
              <w:t>Monthly</w:t>
            </w:r>
          </w:p>
        </w:tc>
        <w:tc>
          <w:tcPr>
            <w:tcW w:w="3039" w:type="dxa"/>
          </w:tcPr>
          <w:p w14:paraId="37996AF0" w14:textId="77777777" w:rsidR="00AC7160" w:rsidRDefault="00E230E1">
            <w:r w:rsidRPr="00E230E1">
              <w:t xml:space="preserve">Climate Hazards Group </w:t>
            </w:r>
            <w:proofErr w:type="spellStart"/>
            <w:r w:rsidRPr="00E230E1">
              <w:t>InfraRed</w:t>
            </w:r>
            <w:proofErr w:type="spellEnd"/>
            <w:r w:rsidRPr="00E230E1">
              <w:t xml:space="preserve"> Precipitation with Station (CHIRPS)</w:t>
            </w:r>
          </w:p>
        </w:tc>
      </w:tr>
      <w:tr w:rsidR="00AC7160" w14:paraId="2F466384" w14:textId="77777777" w:rsidTr="00F37DF4">
        <w:tc>
          <w:tcPr>
            <w:tcW w:w="1850" w:type="dxa"/>
          </w:tcPr>
          <w:p w14:paraId="3A219540" w14:textId="77777777" w:rsidR="00AC7160" w:rsidRDefault="00AC7160">
            <w:r>
              <w:t>EVI</w:t>
            </w:r>
          </w:p>
        </w:tc>
        <w:tc>
          <w:tcPr>
            <w:tcW w:w="3095" w:type="dxa"/>
          </w:tcPr>
          <w:p w14:paraId="35679DEE" w14:textId="77777777" w:rsidR="00AC7160" w:rsidRDefault="002402C7">
            <w:r>
              <w:t>Enhanced Vegetation Index</w:t>
            </w:r>
          </w:p>
        </w:tc>
        <w:tc>
          <w:tcPr>
            <w:tcW w:w="1440" w:type="dxa"/>
          </w:tcPr>
          <w:p w14:paraId="63227998" w14:textId="77777777" w:rsidR="00AC7160" w:rsidRDefault="00AC7160">
            <w:r>
              <w:t>-</w:t>
            </w:r>
          </w:p>
        </w:tc>
        <w:tc>
          <w:tcPr>
            <w:tcW w:w="1260" w:type="dxa"/>
          </w:tcPr>
          <w:p w14:paraId="3C9F96A8" w14:textId="77777777" w:rsidR="00AC7160" w:rsidRDefault="00E230E1">
            <w:r>
              <w:t>1 km</w:t>
            </w:r>
          </w:p>
        </w:tc>
        <w:tc>
          <w:tcPr>
            <w:tcW w:w="1800" w:type="dxa"/>
          </w:tcPr>
          <w:p w14:paraId="51638E16" w14:textId="77777777" w:rsidR="00AC7160" w:rsidRDefault="0080377A">
            <w:r>
              <w:t>8 day composites averaged for month</w:t>
            </w:r>
          </w:p>
        </w:tc>
        <w:tc>
          <w:tcPr>
            <w:tcW w:w="3039" w:type="dxa"/>
          </w:tcPr>
          <w:p w14:paraId="734EC0C6" w14:textId="77777777" w:rsidR="00AC7160" w:rsidRDefault="002402C7">
            <w:r w:rsidRPr="00FF5996">
              <w:rPr>
                <w:rFonts w:ascii="Calibri" w:hAnsi="Calibri" w:cs="Calibri"/>
              </w:rPr>
              <w:t xml:space="preserve">Moderate Resolution Imaging </w:t>
            </w:r>
            <w:proofErr w:type="spellStart"/>
            <w:r w:rsidRPr="00FF5996">
              <w:rPr>
                <w:rFonts w:ascii="Calibri" w:hAnsi="Calibri" w:cs="Calibri"/>
              </w:rPr>
              <w:t>Spectroradiometer</w:t>
            </w:r>
            <w:proofErr w:type="spellEnd"/>
            <w:r w:rsidRPr="00FF5996">
              <w:rPr>
                <w:rFonts w:ascii="Calibri" w:hAnsi="Calibri" w:cs="Calibri"/>
              </w:rPr>
              <w:t xml:space="preserve"> (MODIS)</w:t>
            </w:r>
          </w:p>
        </w:tc>
      </w:tr>
      <w:tr w:rsidR="00AC7160" w14:paraId="410ADC30" w14:textId="77777777" w:rsidTr="00F37DF4">
        <w:tc>
          <w:tcPr>
            <w:tcW w:w="1850" w:type="dxa"/>
          </w:tcPr>
          <w:p w14:paraId="3A6494E6" w14:textId="77777777" w:rsidR="00AC7160" w:rsidRDefault="00AC7160">
            <w:r>
              <w:t>Temperature</w:t>
            </w:r>
            <w:r w:rsidR="00D90909">
              <w:t xml:space="preserve"> (day)</w:t>
            </w:r>
          </w:p>
        </w:tc>
        <w:tc>
          <w:tcPr>
            <w:tcW w:w="3095" w:type="dxa"/>
          </w:tcPr>
          <w:p w14:paraId="3FB0FC25" w14:textId="77777777" w:rsidR="00AC7160" w:rsidRDefault="002402C7">
            <w:r>
              <w:t>Mean land surface temperature</w:t>
            </w:r>
            <w:r w:rsidR="00D90909">
              <w:t xml:space="preserve"> (day)</w:t>
            </w:r>
          </w:p>
        </w:tc>
        <w:tc>
          <w:tcPr>
            <w:tcW w:w="1440" w:type="dxa"/>
          </w:tcPr>
          <w:p w14:paraId="03C5E0F3" w14:textId="77777777" w:rsidR="00AC7160" w:rsidRDefault="00AC7160">
            <w:r>
              <w:t>Degrees Celsius</w:t>
            </w:r>
          </w:p>
        </w:tc>
        <w:tc>
          <w:tcPr>
            <w:tcW w:w="1260" w:type="dxa"/>
          </w:tcPr>
          <w:p w14:paraId="59538505" w14:textId="77777777" w:rsidR="00AC7160" w:rsidRDefault="00D90909">
            <w:r>
              <w:t>1 km</w:t>
            </w:r>
          </w:p>
        </w:tc>
        <w:tc>
          <w:tcPr>
            <w:tcW w:w="1800" w:type="dxa"/>
          </w:tcPr>
          <w:p w14:paraId="7422FA3D" w14:textId="77777777" w:rsidR="00AC7160" w:rsidRDefault="00D90909">
            <w:r>
              <w:t>8 day composites averaged for month</w:t>
            </w:r>
          </w:p>
        </w:tc>
        <w:tc>
          <w:tcPr>
            <w:tcW w:w="3039" w:type="dxa"/>
          </w:tcPr>
          <w:p w14:paraId="7CE6E5CD" w14:textId="77777777" w:rsidR="00AC7160" w:rsidRDefault="002402C7">
            <w:r w:rsidRPr="00FF5996">
              <w:rPr>
                <w:rFonts w:ascii="Calibri" w:hAnsi="Calibri" w:cs="Calibri"/>
              </w:rPr>
              <w:t xml:space="preserve">Moderate Resolution Imaging </w:t>
            </w:r>
            <w:proofErr w:type="spellStart"/>
            <w:r w:rsidRPr="00FF5996">
              <w:rPr>
                <w:rFonts w:ascii="Calibri" w:hAnsi="Calibri" w:cs="Calibri"/>
              </w:rPr>
              <w:t>Spectroradiometer</w:t>
            </w:r>
            <w:proofErr w:type="spellEnd"/>
            <w:r w:rsidRPr="00FF5996">
              <w:rPr>
                <w:rFonts w:ascii="Calibri" w:hAnsi="Calibri" w:cs="Calibri"/>
              </w:rPr>
              <w:t xml:space="preserve"> (MODIS)</w:t>
            </w:r>
          </w:p>
        </w:tc>
      </w:tr>
      <w:tr w:rsidR="00AC7160" w14:paraId="4D80E5BE" w14:textId="77777777" w:rsidTr="00F37DF4">
        <w:tc>
          <w:tcPr>
            <w:tcW w:w="1850" w:type="dxa"/>
          </w:tcPr>
          <w:p w14:paraId="58ADFADF" w14:textId="77777777" w:rsidR="00AC7160" w:rsidRDefault="00AC7160">
            <w:r>
              <w:t>Proportion population in forest/woodland</w:t>
            </w:r>
          </w:p>
        </w:tc>
        <w:tc>
          <w:tcPr>
            <w:tcW w:w="3095" w:type="dxa"/>
          </w:tcPr>
          <w:p w14:paraId="257E2A42" w14:textId="77777777" w:rsidR="00AC7160" w:rsidRDefault="00B424C4">
            <w:r>
              <w:t xml:space="preserve">Proportion of VDC (gridded) population </w:t>
            </w:r>
            <w:r w:rsidR="00CA332B">
              <w:t>residing in forest/woodlands</w:t>
            </w:r>
          </w:p>
        </w:tc>
        <w:tc>
          <w:tcPr>
            <w:tcW w:w="1440" w:type="dxa"/>
          </w:tcPr>
          <w:p w14:paraId="7427F95E" w14:textId="77777777" w:rsidR="00AC7160" w:rsidRDefault="00AC7160">
            <w:r>
              <w:t>-</w:t>
            </w:r>
          </w:p>
        </w:tc>
        <w:tc>
          <w:tcPr>
            <w:tcW w:w="1260" w:type="dxa"/>
          </w:tcPr>
          <w:p w14:paraId="3C9691B8" w14:textId="77777777" w:rsidR="00AC7160" w:rsidRDefault="00F251A9">
            <w:r>
              <w:t>-</w:t>
            </w:r>
          </w:p>
        </w:tc>
        <w:tc>
          <w:tcPr>
            <w:tcW w:w="1800" w:type="dxa"/>
          </w:tcPr>
          <w:p w14:paraId="7761225F" w14:textId="77777777" w:rsidR="00AC7160" w:rsidRDefault="00F251A9">
            <w:r>
              <w:t>-</w:t>
            </w:r>
          </w:p>
        </w:tc>
        <w:tc>
          <w:tcPr>
            <w:tcW w:w="3039" w:type="dxa"/>
          </w:tcPr>
          <w:p w14:paraId="6470913E" w14:textId="048948B8" w:rsidR="00AC7160" w:rsidRDefault="00CA332B">
            <w:r>
              <w:t xml:space="preserve">Derived from MODIS </w:t>
            </w:r>
            <w:proofErr w:type="spellStart"/>
            <w:r>
              <w:t>landcover</w:t>
            </w:r>
            <w:proofErr w:type="spellEnd"/>
            <w:r>
              <w:t xml:space="preserve"> data and </w:t>
            </w:r>
            <w:proofErr w:type="spellStart"/>
            <w:r w:rsidR="00F37DF4">
              <w:t>Worldpop</w:t>
            </w:r>
            <w:proofErr w:type="spellEnd"/>
            <w:r w:rsidR="00F37DF4">
              <w:t xml:space="preserve"> </w:t>
            </w:r>
            <w:r>
              <w:t xml:space="preserve">gridded population </w:t>
            </w:r>
          </w:p>
        </w:tc>
      </w:tr>
      <w:tr w:rsidR="00AC7160" w14:paraId="4A44C81E" w14:textId="77777777" w:rsidTr="00F37DF4">
        <w:tc>
          <w:tcPr>
            <w:tcW w:w="1850" w:type="dxa"/>
          </w:tcPr>
          <w:p w14:paraId="64FA8B47" w14:textId="77777777" w:rsidR="00AC7160" w:rsidRDefault="00AC7160" w:rsidP="00D30268">
            <w:r>
              <w:t>Proportion population in cropland</w:t>
            </w:r>
          </w:p>
        </w:tc>
        <w:tc>
          <w:tcPr>
            <w:tcW w:w="3095" w:type="dxa"/>
          </w:tcPr>
          <w:p w14:paraId="7ABE1A27" w14:textId="77777777" w:rsidR="00AC7160" w:rsidRDefault="00CA332B" w:rsidP="00B424C4">
            <w:r>
              <w:t xml:space="preserve">Proportion of </w:t>
            </w:r>
            <w:r w:rsidR="00B424C4">
              <w:t>VDC (gridded) population</w:t>
            </w:r>
            <w:r>
              <w:t xml:space="preserve"> residing in cropland</w:t>
            </w:r>
          </w:p>
        </w:tc>
        <w:tc>
          <w:tcPr>
            <w:tcW w:w="1440" w:type="dxa"/>
          </w:tcPr>
          <w:p w14:paraId="69FE3191" w14:textId="77777777" w:rsidR="00AC7160" w:rsidRDefault="00AC7160">
            <w:r>
              <w:t>-</w:t>
            </w:r>
          </w:p>
        </w:tc>
        <w:tc>
          <w:tcPr>
            <w:tcW w:w="1260" w:type="dxa"/>
          </w:tcPr>
          <w:p w14:paraId="57C07AFD" w14:textId="77777777" w:rsidR="00AC7160" w:rsidRDefault="00F251A9">
            <w:r>
              <w:t>-</w:t>
            </w:r>
          </w:p>
        </w:tc>
        <w:tc>
          <w:tcPr>
            <w:tcW w:w="1800" w:type="dxa"/>
          </w:tcPr>
          <w:p w14:paraId="0E3B2AA8" w14:textId="77777777" w:rsidR="00AC7160" w:rsidRDefault="00F251A9">
            <w:r>
              <w:t>-</w:t>
            </w:r>
          </w:p>
        </w:tc>
        <w:tc>
          <w:tcPr>
            <w:tcW w:w="3039" w:type="dxa"/>
          </w:tcPr>
          <w:p w14:paraId="0EE03458" w14:textId="24C2C2B6" w:rsidR="00AC7160" w:rsidRDefault="00CA332B">
            <w:r>
              <w:t xml:space="preserve">Derived from MODIS </w:t>
            </w:r>
            <w:proofErr w:type="spellStart"/>
            <w:r>
              <w:t>landcover</w:t>
            </w:r>
            <w:proofErr w:type="spellEnd"/>
            <w:r>
              <w:t xml:space="preserve"> data and</w:t>
            </w:r>
            <w:r w:rsidR="00F37DF4">
              <w:t xml:space="preserve"> </w:t>
            </w:r>
            <w:proofErr w:type="spellStart"/>
            <w:r w:rsidR="00F37DF4">
              <w:t>Worldpop</w:t>
            </w:r>
            <w:proofErr w:type="spellEnd"/>
            <w:r>
              <w:t xml:space="preserve"> gridded population</w:t>
            </w:r>
          </w:p>
        </w:tc>
      </w:tr>
      <w:tr w:rsidR="00AC7160" w14:paraId="49ADD791" w14:textId="77777777" w:rsidTr="00F37DF4">
        <w:tc>
          <w:tcPr>
            <w:tcW w:w="1850" w:type="dxa"/>
          </w:tcPr>
          <w:p w14:paraId="4BBE10EC" w14:textId="77777777" w:rsidR="00AC7160" w:rsidRDefault="00AC7160">
            <w:r>
              <w:t>Distance to road</w:t>
            </w:r>
          </w:p>
        </w:tc>
        <w:tc>
          <w:tcPr>
            <w:tcW w:w="3095" w:type="dxa"/>
          </w:tcPr>
          <w:p w14:paraId="559C0866" w14:textId="77777777" w:rsidR="00AC7160" w:rsidRDefault="00723747">
            <w:r>
              <w:t>Euclidean distance to road</w:t>
            </w:r>
          </w:p>
        </w:tc>
        <w:tc>
          <w:tcPr>
            <w:tcW w:w="1440" w:type="dxa"/>
          </w:tcPr>
          <w:p w14:paraId="5DFB02A6" w14:textId="77777777" w:rsidR="00AC7160" w:rsidRDefault="00AC7160">
            <w:r>
              <w:t>Kilometers</w:t>
            </w:r>
          </w:p>
        </w:tc>
        <w:tc>
          <w:tcPr>
            <w:tcW w:w="1260" w:type="dxa"/>
          </w:tcPr>
          <w:p w14:paraId="01A19318" w14:textId="77777777" w:rsidR="00AC7160" w:rsidRDefault="00F251A9">
            <w:r>
              <w:t>1 km</w:t>
            </w:r>
          </w:p>
        </w:tc>
        <w:tc>
          <w:tcPr>
            <w:tcW w:w="1800" w:type="dxa"/>
          </w:tcPr>
          <w:p w14:paraId="2E94ABB4" w14:textId="77777777" w:rsidR="00AC7160" w:rsidRDefault="00F251A9">
            <w:r>
              <w:t>-</w:t>
            </w:r>
          </w:p>
        </w:tc>
        <w:tc>
          <w:tcPr>
            <w:tcW w:w="3039" w:type="dxa"/>
          </w:tcPr>
          <w:p w14:paraId="188BE3C6" w14:textId="77777777" w:rsidR="00AC7160" w:rsidRDefault="00723747">
            <w:r>
              <w:t xml:space="preserve">Derived using R and road </w:t>
            </w:r>
            <w:proofErr w:type="spellStart"/>
            <w:r>
              <w:t>shapefile</w:t>
            </w:r>
            <w:proofErr w:type="spellEnd"/>
          </w:p>
        </w:tc>
      </w:tr>
      <w:tr w:rsidR="00AC7160" w14:paraId="4F83E59E" w14:textId="77777777" w:rsidTr="00F37DF4">
        <w:tc>
          <w:tcPr>
            <w:tcW w:w="1850" w:type="dxa"/>
          </w:tcPr>
          <w:p w14:paraId="2D33B373" w14:textId="77777777" w:rsidR="00AC7160" w:rsidRDefault="00AC7160">
            <w:r>
              <w:t>Population density</w:t>
            </w:r>
          </w:p>
        </w:tc>
        <w:tc>
          <w:tcPr>
            <w:tcW w:w="3095" w:type="dxa"/>
          </w:tcPr>
          <w:p w14:paraId="337815CD" w14:textId="77777777" w:rsidR="00AC7160" w:rsidRDefault="0054639F">
            <w:r>
              <w:t>Population density calculated from population counts within each census unit.</w:t>
            </w:r>
          </w:p>
        </w:tc>
        <w:tc>
          <w:tcPr>
            <w:tcW w:w="1440" w:type="dxa"/>
          </w:tcPr>
          <w:p w14:paraId="20E916D7" w14:textId="77777777" w:rsidR="00AC7160" w:rsidRDefault="00E915BE">
            <w:r>
              <w:t>P</w:t>
            </w:r>
            <w:r w:rsidR="00E230E1" w:rsidRPr="00E230E1">
              <w:t>eople per hectare</w:t>
            </w:r>
          </w:p>
        </w:tc>
        <w:tc>
          <w:tcPr>
            <w:tcW w:w="1260" w:type="dxa"/>
          </w:tcPr>
          <w:p w14:paraId="291E06E1" w14:textId="77777777" w:rsidR="00AC7160" w:rsidRDefault="00E915BE">
            <w:r>
              <w:t>~100 m</w:t>
            </w:r>
          </w:p>
        </w:tc>
        <w:tc>
          <w:tcPr>
            <w:tcW w:w="1800" w:type="dxa"/>
          </w:tcPr>
          <w:p w14:paraId="7FFAB83B" w14:textId="77777777" w:rsidR="00AC7160" w:rsidRDefault="0080377A">
            <w:r>
              <w:t>Annual</w:t>
            </w:r>
          </w:p>
        </w:tc>
        <w:tc>
          <w:tcPr>
            <w:tcW w:w="3039" w:type="dxa"/>
          </w:tcPr>
          <w:p w14:paraId="507AAF1C" w14:textId="77777777" w:rsidR="00AC7160" w:rsidRDefault="00E230E1">
            <w:proofErr w:type="spellStart"/>
            <w:r>
              <w:t>Worldpop</w:t>
            </w:r>
            <w:proofErr w:type="spellEnd"/>
            <w:r>
              <w:t xml:space="preserve"> dataset</w:t>
            </w:r>
          </w:p>
          <w:p w14:paraId="0D9CB2CC" w14:textId="77777777" w:rsidR="00E230E1" w:rsidRDefault="00E230E1">
            <w:r>
              <w:t>[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www.worldpop.org]</w:t>
            </w:r>
          </w:p>
        </w:tc>
      </w:tr>
      <w:tr w:rsidR="00AC7160" w14:paraId="689027CE" w14:textId="77777777" w:rsidTr="00F37DF4">
        <w:tc>
          <w:tcPr>
            <w:tcW w:w="1850" w:type="dxa"/>
          </w:tcPr>
          <w:p w14:paraId="120CD05E" w14:textId="77777777" w:rsidR="00AC7160" w:rsidRDefault="00AC7160">
            <w:r>
              <w:t>Elevation</w:t>
            </w:r>
          </w:p>
        </w:tc>
        <w:tc>
          <w:tcPr>
            <w:tcW w:w="3095" w:type="dxa"/>
          </w:tcPr>
          <w:p w14:paraId="10A26431" w14:textId="77777777" w:rsidR="00AC7160" w:rsidRDefault="004F099B">
            <w:r>
              <w:t>Average height above sea level</w:t>
            </w:r>
          </w:p>
        </w:tc>
        <w:tc>
          <w:tcPr>
            <w:tcW w:w="1440" w:type="dxa"/>
          </w:tcPr>
          <w:p w14:paraId="40EA6E90" w14:textId="77777777" w:rsidR="00AC7160" w:rsidRDefault="00AC7160">
            <w:r>
              <w:t>Meters</w:t>
            </w:r>
          </w:p>
        </w:tc>
        <w:tc>
          <w:tcPr>
            <w:tcW w:w="1260" w:type="dxa"/>
          </w:tcPr>
          <w:p w14:paraId="7CA05E14" w14:textId="77777777" w:rsidR="00AC7160" w:rsidRDefault="00AC7160">
            <w:r>
              <w:t>90 m</w:t>
            </w:r>
          </w:p>
        </w:tc>
        <w:tc>
          <w:tcPr>
            <w:tcW w:w="1800" w:type="dxa"/>
          </w:tcPr>
          <w:p w14:paraId="2F462851" w14:textId="5194915D" w:rsidR="00AC7160" w:rsidRDefault="005D2F96">
            <w:r>
              <w:t>-</w:t>
            </w:r>
          </w:p>
        </w:tc>
        <w:tc>
          <w:tcPr>
            <w:tcW w:w="3039" w:type="dxa"/>
          </w:tcPr>
          <w:p w14:paraId="3185796D" w14:textId="77777777" w:rsidR="00AC7160" w:rsidRDefault="004F099B">
            <w:r w:rsidRPr="00FF5996">
              <w:rPr>
                <w:rFonts w:ascii="Calibri" w:hAnsi="Calibri" w:cs="Calibri"/>
              </w:rPr>
              <w:t>Shuttle Radar Topography Mission</w:t>
            </w:r>
            <w:r>
              <w:rPr>
                <w:rFonts w:ascii="Calibri" w:hAnsi="Calibri" w:cs="Calibri"/>
              </w:rPr>
              <w:t xml:space="preserve"> [http://srtm.usgs.gov/]</w:t>
            </w:r>
          </w:p>
        </w:tc>
      </w:tr>
    </w:tbl>
    <w:p w14:paraId="7D540889" w14:textId="77777777" w:rsidR="00157274" w:rsidRDefault="00157274"/>
    <w:p w14:paraId="1BD875E5" w14:textId="77777777" w:rsidR="00157274" w:rsidRDefault="00157274"/>
    <w:p w14:paraId="5A2F8B10" w14:textId="77777777" w:rsidR="00157274" w:rsidRDefault="00157274">
      <w:r>
        <w:br w:type="page"/>
      </w:r>
    </w:p>
    <w:p w14:paraId="6CF6B97B" w14:textId="20C42463" w:rsidR="002A59A4" w:rsidRDefault="00885868">
      <w:r>
        <w:lastRenderedPageBreak/>
        <w:t xml:space="preserve">Table </w:t>
      </w:r>
      <w:r w:rsidR="005F49DC">
        <w:t>A</w:t>
      </w:r>
      <w:r w:rsidR="002A59A4">
        <w:t>1.2</w:t>
      </w:r>
      <w:r w:rsidR="00AD27BF">
        <w:t xml:space="preserve"> </w:t>
      </w:r>
      <w:r w:rsidR="00194FF6">
        <w:t>Univariate</w:t>
      </w:r>
      <w:r w:rsidR="00AD27BF">
        <w:t xml:space="preserve"> associations between potential </w:t>
      </w:r>
      <w:r w:rsidR="002142E3">
        <w:t xml:space="preserve">confounding </w:t>
      </w:r>
      <w:r w:rsidR="00AD27BF">
        <w:t xml:space="preserve">environmental risk factors and </w:t>
      </w:r>
      <w:r w:rsidR="00C21856">
        <w:t xml:space="preserve">monthly indigenous malaria </w:t>
      </w:r>
      <w:r w:rsidR="00AD27BF">
        <w:t>case counts in the non-spatial</w:t>
      </w:r>
      <w:r w:rsidR="000C1DB1">
        <w:t>, fixed-effects</w:t>
      </w:r>
      <w:r w:rsidR="003F2A5B">
        <w:t xml:space="preserve"> generalized linear regression</w:t>
      </w:r>
      <w:r w:rsidR="00AD27BF">
        <w:t xml:space="preserve"> model</w:t>
      </w:r>
      <w:r w:rsidR="00C05E5F"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990"/>
        <w:gridCol w:w="1890"/>
        <w:gridCol w:w="900"/>
        <w:gridCol w:w="1890"/>
        <w:gridCol w:w="900"/>
        <w:gridCol w:w="1890"/>
        <w:gridCol w:w="900"/>
      </w:tblGrid>
      <w:tr w:rsidR="00153C04" w:rsidRPr="008B542F" w14:paraId="765F8BD8" w14:textId="77777777" w:rsidTr="00153C04">
        <w:tc>
          <w:tcPr>
            <w:tcW w:w="1795" w:type="dxa"/>
            <w:tcBorders>
              <w:bottom w:val="single" w:sz="4" w:space="0" w:color="auto"/>
              <w:right w:val="nil"/>
            </w:tcBorders>
          </w:tcPr>
          <w:p w14:paraId="1E9BC64C" w14:textId="6A5457E4" w:rsidR="008E06FA" w:rsidRPr="00EF639F" w:rsidRDefault="008E06F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755F992B" w14:textId="77777777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2790" w:type="dxa"/>
            <w:gridSpan w:val="2"/>
          </w:tcPr>
          <w:p w14:paraId="56F3193B" w14:textId="2B263F85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Plasmodium </w:t>
            </w:r>
            <w:proofErr w:type="spellStart"/>
            <w:r w:rsidRPr="00EF639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vivax</w:t>
            </w:r>
            <w:proofErr w:type="spellEnd"/>
          </w:p>
          <w:p w14:paraId="4C5D5025" w14:textId="384D9C53" w:rsidR="008E06FA" w:rsidRPr="00EF639F" w:rsidRDefault="008E06FA" w:rsidP="00DE22E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N = 628</w:t>
            </w:r>
            <w:r w:rsidRPr="00EF639F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790" w:type="dxa"/>
            <w:gridSpan w:val="2"/>
          </w:tcPr>
          <w:p w14:paraId="43912394" w14:textId="77777777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Plasmodium falciparum</w:t>
            </w:r>
          </w:p>
          <w:p w14:paraId="330174E2" w14:textId="14F000C5" w:rsidR="008E06FA" w:rsidRPr="00EF639F" w:rsidRDefault="008E06FA" w:rsidP="00DE22E7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perscript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N = 123</w:t>
            </w:r>
            <w:r w:rsidRPr="00EF639F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790" w:type="dxa"/>
            <w:gridSpan w:val="2"/>
          </w:tcPr>
          <w:p w14:paraId="11E31DCE" w14:textId="77777777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All-species malaria</w:t>
            </w:r>
          </w:p>
          <w:p w14:paraId="14ED804B" w14:textId="00DD9440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N = 727</w:t>
            </w:r>
          </w:p>
        </w:tc>
      </w:tr>
      <w:tr w:rsidR="008E06FA" w:rsidRPr="008B542F" w14:paraId="75271ACA" w14:textId="77777777" w:rsidTr="00153C04">
        <w:tc>
          <w:tcPr>
            <w:tcW w:w="1795" w:type="dxa"/>
            <w:tcBorders>
              <w:bottom w:val="single" w:sz="4" w:space="0" w:color="auto"/>
              <w:right w:val="nil"/>
            </w:tcBorders>
          </w:tcPr>
          <w:p w14:paraId="4A84CC10" w14:textId="40BCBC97" w:rsidR="008E06FA" w:rsidRPr="00EF639F" w:rsidRDefault="008E06FA" w:rsidP="0039726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Covariate</w:t>
            </w:r>
          </w:p>
        </w:tc>
        <w:tc>
          <w:tcPr>
            <w:tcW w:w="990" w:type="dxa"/>
            <w:tcBorders>
              <w:left w:val="nil"/>
            </w:tcBorders>
          </w:tcPr>
          <w:p w14:paraId="382331AC" w14:textId="77777777" w:rsidR="008E06FA" w:rsidRPr="00EF639F" w:rsidRDefault="008E06FA" w:rsidP="008E06F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63955F8C" w14:textId="6F840E3D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OR (95% CI)</w:t>
            </w:r>
          </w:p>
        </w:tc>
        <w:tc>
          <w:tcPr>
            <w:tcW w:w="900" w:type="dxa"/>
          </w:tcPr>
          <w:p w14:paraId="747F609D" w14:textId="3FE4E804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P-value</w:t>
            </w:r>
          </w:p>
        </w:tc>
        <w:tc>
          <w:tcPr>
            <w:tcW w:w="1890" w:type="dxa"/>
          </w:tcPr>
          <w:p w14:paraId="55AA504F" w14:textId="183AC173" w:rsidR="008E06FA" w:rsidRPr="00EF639F" w:rsidRDefault="008E06FA" w:rsidP="00265B4F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OR (95% CI)</w:t>
            </w:r>
          </w:p>
        </w:tc>
        <w:tc>
          <w:tcPr>
            <w:tcW w:w="900" w:type="dxa"/>
          </w:tcPr>
          <w:p w14:paraId="01D7C87C" w14:textId="2D48FDDD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P-value</w:t>
            </w:r>
          </w:p>
        </w:tc>
        <w:tc>
          <w:tcPr>
            <w:tcW w:w="1890" w:type="dxa"/>
          </w:tcPr>
          <w:p w14:paraId="4E32F218" w14:textId="1745111D" w:rsidR="008E06FA" w:rsidRPr="00EF639F" w:rsidRDefault="008E06FA" w:rsidP="00265B4F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OR (95% CI)</w:t>
            </w:r>
          </w:p>
        </w:tc>
        <w:tc>
          <w:tcPr>
            <w:tcW w:w="900" w:type="dxa"/>
          </w:tcPr>
          <w:p w14:paraId="137E73A4" w14:textId="7EEC19FA" w:rsidR="008E06FA" w:rsidRPr="00EF639F" w:rsidRDefault="008E06FA" w:rsidP="0039726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</w:pPr>
            <w:r w:rsidRPr="00EF639F">
              <w:rPr>
                <w:rFonts w:asciiTheme="majorHAnsi" w:hAnsiTheme="majorHAnsi" w:cstheme="majorHAnsi"/>
                <w:b/>
                <w:sz w:val="20"/>
                <w:szCs w:val="20"/>
              </w:rPr>
              <w:t>P-value</w:t>
            </w:r>
          </w:p>
        </w:tc>
      </w:tr>
      <w:tr w:rsidR="008E06FA" w:rsidRPr="008B542F" w14:paraId="7C3AB8EA" w14:textId="77777777" w:rsidTr="00153C04">
        <w:tc>
          <w:tcPr>
            <w:tcW w:w="1795" w:type="dxa"/>
            <w:tcBorders>
              <w:right w:val="nil"/>
            </w:tcBorders>
          </w:tcPr>
          <w:p w14:paraId="1130777C" w14:textId="044737CE" w:rsidR="008E06FA" w:rsidRPr="008B542F" w:rsidRDefault="008E06FA" w:rsidP="003972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Importation rate</w:t>
            </w:r>
          </w:p>
        </w:tc>
        <w:tc>
          <w:tcPr>
            <w:tcW w:w="990" w:type="dxa"/>
            <w:tcBorders>
              <w:left w:val="nil"/>
            </w:tcBorders>
          </w:tcPr>
          <w:p w14:paraId="5011ED72" w14:textId="77777777" w:rsidR="008E06FA" w:rsidRDefault="008E06FA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B647FEE" w14:textId="39356289" w:rsidR="008E06FA" w:rsidRDefault="008E06FA" w:rsidP="00AC39B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1.029 (1.027-1.031)</w:t>
            </w:r>
          </w:p>
        </w:tc>
        <w:tc>
          <w:tcPr>
            <w:tcW w:w="900" w:type="dxa"/>
            <w:vAlign w:val="center"/>
          </w:tcPr>
          <w:p w14:paraId="298C8390" w14:textId="7850AFD8" w:rsidR="008E06FA" w:rsidRPr="008B542F" w:rsidRDefault="008E06FA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0E9FE456" w14:textId="47BF17CE" w:rsidR="008E06FA" w:rsidRDefault="008E06FA" w:rsidP="00AC39B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1.003 (0.993-1.011)</w:t>
            </w:r>
          </w:p>
        </w:tc>
        <w:tc>
          <w:tcPr>
            <w:tcW w:w="900" w:type="dxa"/>
            <w:vAlign w:val="center"/>
          </w:tcPr>
          <w:p w14:paraId="2707737D" w14:textId="6963C1B1" w:rsidR="008E06FA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0.598</w:t>
            </w:r>
          </w:p>
        </w:tc>
        <w:tc>
          <w:tcPr>
            <w:tcW w:w="1890" w:type="dxa"/>
          </w:tcPr>
          <w:p w14:paraId="63E63762" w14:textId="480E1B25" w:rsidR="008E06FA" w:rsidRDefault="008E06FA" w:rsidP="00AC39B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1.027 (1.025-1.029)</w:t>
            </w:r>
          </w:p>
        </w:tc>
        <w:tc>
          <w:tcPr>
            <w:tcW w:w="900" w:type="dxa"/>
            <w:vAlign w:val="center"/>
          </w:tcPr>
          <w:p w14:paraId="11E7948E" w14:textId="4E19DC14" w:rsidR="008E06FA" w:rsidRPr="008B542F" w:rsidRDefault="008E06FA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955E1F" w:rsidRPr="008B542F" w14:paraId="08B1B1A9" w14:textId="77777777" w:rsidTr="00153C04">
        <w:tc>
          <w:tcPr>
            <w:tcW w:w="1795" w:type="dxa"/>
            <w:tcBorders>
              <w:right w:val="nil"/>
            </w:tcBorders>
          </w:tcPr>
          <w:p w14:paraId="783BAAC5" w14:textId="1533E8A6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 xml:space="preserve">Rainfall (mm): </w:t>
            </w:r>
          </w:p>
        </w:tc>
        <w:tc>
          <w:tcPr>
            <w:tcW w:w="990" w:type="dxa"/>
            <w:tcBorders>
              <w:left w:val="nil"/>
            </w:tcBorders>
          </w:tcPr>
          <w:p w14:paraId="561D1906" w14:textId="0370D318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&lt;20</w:t>
            </w:r>
          </w:p>
        </w:tc>
        <w:tc>
          <w:tcPr>
            <w:tcW w:w="1890" w:type="dxa"/>
          </w:tcPr>
          <w:p w14:paraId="24133D48" w14:textId="5ACF19C9" w:rsidR="00955E1F" w:rsidRPr="008B542F" w:rsidRDefault="00955E1F" w:rsidP="008B54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1122B46C" w14:textId="623ECD50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7B704EB9" w14:textId="0D084990" w:rsidR="00955E1F" w:rsidRPr="008B542F" w:rsidRDefault="00955E1F" w:rsidP="00AC39B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1E8917F4" w14:textId="74244479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0C68B227" w14:textId="4D57C61C" w:rsidR="00955E1F" w:rsidRPr="008B542F" w:rsidRDefault="00955E1F" w:rsidP="00AC39B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278732B9" w14:textId="7D0BD9EC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955E1F" w:rsidRPr="008B542F" w14:paraId="135B3793" w14:textId="77777777" w:rsidTr="00153C04">
        <w:tc>
          <w:tcPr>
            <w:tcW w:w="1795" w:type="dxa"/>
            <w:tcBorders>
              <w:right w:val="nil"/>
            </w:tcBorders>
          </w:tcPr>
          <w:p w14:paraId="23F95AB1" w14:textId="44727097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37FF7C51" w14:textId="76EA853C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20-119</w:t>
            </w:r>
          </w:p>
        </w:tc>
        <w:tc>
          <w:tcPr>
            <w:tcW w:w="1890" w:type="dxa"/>
          </w:tcPr>
          <w:p w14:paraId="3018F7EB" w14:textId="3555CF53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1.313 (1.226-1.406)</w:t>
            </w:r>
          </w:p>
        </w:tc>
        <w:tc>
          <w:tcPr>
            <w:tcW w:w="900" w:type="dxa"/>
            <w:vMerge/>
            <w:vAlign w:val="center"/>
          </w:tcPr>
          <w:p w14:paraId="48EBAE04" w14:textId="175991E5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47F9969" w14:textId="696E1C30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1.077 (1.944-1.232)</w:t>
            </w:r>
          </w:p>
        </w:tc>
        <w:tc>
          <w:tcPr>
            <w:tcW w:w="900" w:type="dxa"/>
            <w:vMerge/>
            <w:vAlign w:val="center"/>
          </w:tcPr>
          <w:p w14:paraId="7E2D0F55" w14:textId="494B9873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1B226F1" w14:textId="32BFFC06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338</w:t>
            </w: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 xml:space="preserve"> (1.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257</w:t>
            </w: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-1.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425</w:t>
            </w: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900" w:type="dxa"/>
            <w:vMerge/>
            <w:vAlign w:val="center"/>
          </w:tcPr>
          <w:p w14:paraId="4A8CB727" w14:textId="1BD95E85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5E1F" w:rsidRPr="008B542F" w14:paraId="5738542D" w14:textId="77777777" w:rsidTr="00153C04">
        <w:tc>
          <w:tcPr>
            <w:tcW w:w="1795" w:type="dxa"/>
            <w:tcBorders>
              <w:right w:val="nil"/>
            </w:tcBorders>
          </w:tcPr>
          <w:p w14:paraId="2D6FC52A" w14:textId="75561E54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43BD7D4A" w14:textId="2E93CB49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120-1450</w:t>
            </w:r>
          </w:p>
        </w:tc>
        <w:tc>
          <w:tcPr>
            <w:tcW w:w="1890" w:type="dxa"/>
          </w:tcPr>
          <w:p w14:paraId="33EBB007" w14:textId="5F510F1C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1.116 (1.040-1.198)</w:t>
            </w:r>
          </w:p>
        </w:tc>
        <w:tc>
          <w:tcPr>
            <w:tcW w:w="900" w:type="dxa"/>
            <w:vMerge/>
            <w:vAlign w:val="center"/>
          </w:tcPr>
          <w:p w14:paraId="73CCD93A" w14:textId="7C9A63CC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4B67A5D" w14:textId="090A0368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0.429 (0.364-0.505)</w:t>
            </w:r>
          </w:p>
        </w:tc>
        <w:tc>
          <w:tcPr>
            <w:tcW w:w="900" w:type="dxa"/>
            <w:vMerge/>
            <w:vAlign w:val="center"/>
          </w:tcPr>
          <w:p w14:paraId="3780F1AA" w14:textId="668AC63D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8C3E338" w14:textId="118F4B06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015</w:t>
            </w: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0.950</w:t>
            </w: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-1.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084</w:t>
            </w: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900" w:type="dxa"/>
            <w:vMerge/>
            <w:vAlign w:val="center"/>
          </w:tcPr>
          <w:p w14:paraId="3DF0BABA" w14:textId="330AA0CF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5E1F" w:rsidRPr="008B542F" w14:paraId="47521991" w14:textId="77777777" w:rsidTr="00153C04">
        <w:tc>
          <w:tcPr>
            <w:tcW w:w="1795" w:type="dxa"/>
            <w:tcBorders>
              <w:right w:val="nil"/>
            </w:tcBorders>
          </w:tcPr>
          <w:p w14:paraId="27021DB0" w14:textId="3E3B7850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EVI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</w:tc>
        <w:tc>
          <w:tcPr>
            <w:tcW w:w="990" w:type="dxa"/>
            <w:tcBorders>
              <w:left w:val="nil"/>
            </w:tcBorders>
          </w:tcPr>
          <w:p w14:paraId="564BF9BE" w14:textId="0A8360AB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&lt;0.5</w:t>
            </w:r>
          </w:p>
        </w:tc>
        <w:tc>
          <w:tcPr>
            <w:tcW w:w="1890" w:type="dxa"/>
          </w:tcPr>
          <w:p w14:paraId="1739AC87" w14:textId="577C4ABC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1A9C6461" w14:textId="74150D36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7CC38C97" w14:textId="3CFFFDE4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74F57543" w14:textId="217C1DEB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07A087A6" w14:textId="194C454F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3480ABF8" w14:textId="3993A011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955E1F" w:rsidRPr="008B542F" w14:paraId="36C31623" w14:textId="77777777" w:rsidTr="00153C04">
        <w:tc>
          <w:tcPr>
            <w:tcW w:w="1795" w:type="dxa"/>
            <w:tcBorders>
              <w:right w:val="nil"/>
            </w:tcBorders>
          </w:tcPr>
          <w:p w14:paraId="30C339CB" w14:textId="56AE596F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3D8FDBA9" w14:textId="6D11C309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0.5-0.9</w:t>
            </w:r>
          </w:p>
        </w:tc>
        <w:tc>
          <w:tcPr>
            <w:tcW w:w="1890" w:type="dxa"/>
          </w:tcPr>
          <w:p w14:paraId="4C8CE5E8" w14:textId="3BB8D9FF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1.178 (1.116-1.242)</w:t>
            </w:r>
          </w:p>
        </w:tc>
        <w:tc>
          <w:tcPr>
            <w:tcW w:w="900" w:type="dxa"/>
            <w:vMerge/>
            <w:vAlign w:val="center"/>
          </w:tcPr>
          <w:p w14:paraId="545CC1DB" w14:textId="7E50929A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585E0D4" w14:textId="04401259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1.263 (1.110-1.434)</w:t>
            </w:r>
          </w:p>
        </w:tc>
        <w:tc>
          <w:tcPr>
            <w:tcW w:w="900" w:type="dxa"/>
            <w:vMerge/>
            <w:vAlign w:val="center"/>
          </w:tcPr>
          <w:p w14:paraId="7C0ED890" w14:textId="2C8911C9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0970B50" w14:textId="2BFD8161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1.152 (1.096-1.212)</w:t>
            </w:r>
          </w:p>
        </w:tc>
        <w:tc>
          <w:tcPr>
            <w:tcW w:w="900" w:type="dxa"/>
            <w:vMerge/>
            <w:vAlign w:val="center"/>
          </w:tcPr>
          <w:p w14:paraId="1D99F7C6" w14:textId="6FC37CB2" w:rsidR="00955E1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5E1F" w:rsidRPr="008B542F" w14:paraId="3DEB9BEC" w14:textId="77777777" w:rsidTr="00153C04">
        <w:tc>
          <w:tcPr>
            <w:tcW w:w="1795" w:type="dxa"/>
            <w:tcBorders>
              <w:right w:val="nil"/>
            </w:tcBorders>
          </w:tcPr>
          <w:p w14:paraId="567EF55A" w14:textId="79A9DF79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12389BFD" w14:textId="5D7430C5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1.0+</w:t>
            </w:r>
          </w:p>
        </w:tc>
        <w:tc>
          <w:tcPr>
            <w:tcW w:w="1890" w:type="dxa"/>
          </w:tcPr>
          <w:p w14:paraId="5F97725B" w14:textId="52EABBEF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1.030 (0.946-1.120)</w:t>
            </w:r>
          </w:p>
        </w:tc>
        <w:tc>
          <w:tcPr>
            <w:tcW w:w="900" w:type="dxa"/>
            <w:vMerge/>
            <w:vAlign w:val="center"/>
          </w:tcPr>
          <w:p w14:paraId="500B0624" w14:textId="15A169D6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1F7814C" w14:textId="082153FB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2.541 (2.196-2.931)</w:t>
            </w:r>
          </w:p>
        </w:tc>
        <w:tc>
          <w:tcPr>
            <w:tcW w:w="900" w:type="dxa"/>
            <w:vMerge/>
            <w:vAlign w:val="center"/>
          </w:tcPr>
          <w:p w14:paraId="1F2821DE" w14:textId="62BD503C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1A812A5" w14:textId="674AF605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1.225 (1.137-1.317)</w:t>
            </w:r>
          </w:p>
        </w:tc>
        <w:tc>
          <w:tcPr>
            <w:tcW w:w="900" w:type="dxa"/>
            <w:vMerge/>
            <w:vAlign w:val="center"/>
          </w:tcPr>
          <w:p w14:paraId="07E02B59" w14:textId="0C9DBAF7" w:rsidR="00955E1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5E1F" w:rsidRPr="008B542F" w14:paraId="46E73001" w14:textId="77777777" w:rsidTr="00153C04">
        <w:tc>
          <w:tcPr>
            <w:tcW w:w="1795" w:type="dxa"/>
            <w:tcBorders>
              <w:right w:val="nil"/>
            </w:tcBorders>
          </w:tcPr>
          <w:p w14:paraId="33ABACAA" w14:textId="032457AA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LST (C°)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 </w:t>
            </w:r>
          </w:p>
        </w:tc>
        <w:tc>
          <w:tcPr>
            <w:tcW w:w="990" w:type="dxa"/>
            <w:tcBorders>
              <w:left w:val="nil"/>
            </w:tcBorders>
          </w:tcPr>
          <w:p w14:paraId="401487F6" w14:textId="2443D20D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&lt;50</w:t>
            </w:r>
          </w:p>
        </w:tc>
        <w:tc>
          <w:tcPr>
            <w:tcW w:w="1890" w:type="dxa"/>
          </w:tcPr>
          <w:p w14:paraId="5C0BB931" w14:textId="20C4FC6C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48CC78EC" w14:textId="365261E3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6747D3B1" w14:textId="05155492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499124F6" w14:textId="2C27225C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0.4747</w:t>
            </w:r>
          </w:p>
        </w:tc>
        <w:tc>
          <w:tcPr>
            <w:tcW w:w="1890" w:type="dxa"/>
          </w:tcPr>
          <w:p w14:paraId="6043CE47" w14:textId="02E6C08F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244D5CA0" w14:textId="37EC49A8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955E1F" w:rsidRPr="008B542F" w14:paraId="4AB99AA6" w14:textId="77777777" w:rsidTr="00153C04">
        <w:tc>
          <w:tcPr>
            <w:tcW w:w="1795" w:type="dxa"/>
            <w:tcBorders>
              <w:right w:val="nil"/>
            </w:tcBorders>
          </w:tcPr>
          <w:p w14:paraId="48FFCA7D" w14:textId="33F1D788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0E173CEE" w14:textId="5FE65917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50-99</w:t>
            </w:r>
          </w:p>
        </w:tc>
        <w:tc>
          <w:tcPr>
            <w:tcW w:w="1890" w:type="dxa"/>
          </w:tcPr>
          <w:p w14:paraId="1807FDB2" w14:textId="6EB0C234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1.134 (1.074-1.197)</w:t>
            </w:r>
          </w:p>
        </w:tc>
        <w:tc>
          <w:tcPr>
            <w:tcW w:w="900" w:type="dxa"/>
            <w:vMerge/>
            <w:vAlign w:val="center"/>
          </w:tcPr>
          <w:p w14:paraId="059C58CE" w14:textId="627825E3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A0780B8" w14:textId="0370E665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1.027 (0.907-1.161)</w:t>
            </w:r>
          </w:p>
        </w:tc>
        <w:tc>
          <w:tcPr>
            <w:tcW w:w="900" w:type="dxa"/>
            <w:vMerge/>
            <w:vAlign w:val="center"/>
          </w:tcPr>
          <w:p w14:paraId="6CE20149" w14:textId="7F9FAFC5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55843AF" w14:textId="4B9220EA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1.114 (1.059-1.172)</w:t>
            </w:r>
          </w:p>
        </w:tc>
        <w:tc>
          <w:tcPr>
            <w:tcW w:w="900" w:type="dxa"/>
            <w:vMerge/>
            <w:vAlign w:val="center"/>
          </w:tcPr>
          <w:p w14:paraId="16295549" w14:textId="6603B965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5E1F" w:rsidRPr="008B542F" w14:paraId="4B716E78" w14:textId="77777777" w:rsidTr="00153C04">
        <w:tc>
          <w:tcPr>
            <w:tcW w:w="1795" w:type="dxa"/>
            <w:tcBorders>
              <w:right w:val="nil"/>
            </w:tcBorders>
          </w:tcPr>
          <w:p w14:paraId="1374FC72" w14:textId="0CE287A3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250F2E61" w14:textId="697A1D74" w:rsidR="00955E1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100+</w:t>
            </w:r>
          </w:p>
        </w:tc>
        <w:tc>
          <w:tcPr>
            <w:tcW w:w="1890" w:type="dxa"/>
          </w:tcPr>
          <w:p w14:paraId="0A056275" w14:textId="2C8929A3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1.398 (1.295-1.507)</w:t>
            </w:r>
          </w:p>
        </w:tc>
        <w:tc>
          <w:tcPr>
            <w:tcW w:w="900" w:type="dxa"/>
            <w:vMerge/>
            <w:vAlign w:val="center"/>
          </w:tcPr>
          <w:p w14:paraId="0B9EC918" w14:textId="259F79AB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5956619" w14:textId="42A43EE5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1.122 (0.929-1.343)</w:t>
            </w:r>
          </w:p>
        </w:tc>
        <w:tc>
          <w:tcPr>
            <w:tcW w:w="900" w:type="dxa"/>
            <w:vMerge/>
            <w:vAlign w:val="center"/>
          </w:tcPr>
          <w:p w14:paraId="2F7AB8C1" w14:textId="48E3AF5E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20E9EA1" w14:textId="182CD69D" w:rsidR="00955E1F" w:rsidRPr="008B542F" w:rsidRDefault="00955E1F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1.363 (1.269-1.463)</w:t>
            </w:r>
          </w:p>
        </w:tc>
        <w:tc>
          <w:tcPr>
            <w:tcW w:w="900" w:type="dxa"/>
            <w:vMerge/>
            <w:vAlign w:val="center"/>
          </w:tcPr>
          <w:p w14:paraId="55E84A26" w14:textId="0F401CC8" w:rsidR="00955E1F" w:rsidRPr="008B542F" w:rsidRDefault="00955E1F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E66BC" w:rsidRPr="008B542F" w14:paraId="1063B428" w14:textId="77777777" w:rsidTr="00153C04">
        <w:tc>
          <w:tcPr>
            <w:tcW w:w="1795" w:type="dxa"/>
            <w:tcBorders>
              <w:right w:val="nil"/>
            </w:tcBorders>
          </w:tcPr>
          <w:p w14:paraId="6E3641A8" w14:textId="304F0A89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Prop forested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213D4C7B" w14:textId="63540927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0-25</w:t>
            </w:r>
          </w:p>
        </w:tc>
        <w:tc>
          <w:tcPr>
            <w:tcW w:w="1890" w:type="dxa"/>
          </w:tcPr>
          <w:p w14:paraId="3281BF25" w14:textId="527302BF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368EC4AF" w14:textId="43D00D48" w:rsidR="009E66BC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1E1C4A0A" w14:textId="5BE9AF4F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3E511AA7" w14:textId="7D27FFF7" w:rsidR="009E66BC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48785B46" w14:textId="2E817E78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4C5267C4" w14:textId="6FC077B9" w:rsidR="009E66BC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9E66BC" w:rsidRPr="008B542F" w14:paraId="23577E5D" w14:textId="77777777" w:rsidTr="00153C04">
        <w:tc>
          <w:tcPr>
            <w:tcW w:w="1795" w:type="dxa"/>
            <w:tcBorders>
              <w:right w:val="nil"/>
            </w:tcBorders>
          </w:tcPr>
          <w:p w14:paraId="6391E98A" w14:textId="27465CA7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22AAFC92" w14:textId="515D4683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25-50</w:t>
            </w:r>
          </w:p>
        </w:tc>
        <w:tc>
          <w:tcPr>
            <w:tcW w:w="1890" w:type="dxa"/>
          </w:tcPr>
          <w:p w14:paraId="6FB94CE4" w14:textId="47ABBE29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1.183 (1.106-1.265)</w:t>
            </w:r>
          </w:p>
        </w:tc>
        <w:tc>
          <w:tcPr>
            <w:tcW w:w="900" w:type="dxa"/>
            <w:vMerge/>
            <w:vAlign w:val="center"/>
          </w:tcPr>
          <w:p w14:paraId="32C7A70A" w14:textId="59A90274" w:rsidR="009E66BC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05FE6CD" w14:textId="2774D335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0.768 (0.656-0.897)</w:t>
            </w:r>
          </w:p>
        </w:tc>
        <w:tc>
          <w:tcPr>
            <w:tcW w:w="900" w:type="dxa"/>
            <w:vMerge/>
            <w:vAlign w:val="center"/>
          </w:tcPr>
          <w:p w14:paraId="6A261AD7" w14:textId="51AD371C" w:rsidR="009E66BC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2E0982D" w14:textId="04E79BE4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1.109 (1.041-1.180)</w:t>
            </w:r>
          </w:p>
        </w:tc>
        <w:tc>
          <w:tcPr>
            <w:tcW w:w="900" w:type="dxa"/>
            <w:vMerge/>
            <w:vAlign w:val="center"/>
          </w:tcPr>
          <w:p w14:paraId="0D3AC9AC" w14:textId="5C8830AE" w:rsidR="009E66BC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E66BC" w:rsidRPr="008B542F" w14:paraId="0A9ED43C" w14:textId="77777777" w:rsidTr="00153C04">
        <w:tc>
          <w:tcPr>
            <w:tcW w:w="1795" w:type="dxa"/>
            <w:tcBorders>
              <w:right w:val="nil"/>
            </w:tcBorders>
          </w:tcPr>
          <w:p w14:paraId="2E2973F3" w14:textId="701239EB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10E2FA67" w14:textId="0644DC51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50-75</w:t>
            </w:r>
          </w:p>
        </w:tc>
        <w:tc>
          <w:tcPr>
            <w:tcW w:w="1890" w:type="dxa"/>
          </w:tcPr>
          <w:p w14:paraId="0752061A" w14:textId="14A82011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0.844 (0.785-0.907)</w:t>
            </w:r>
          </w:p>
        </w:tc>
        <w:tc>
          <w:tcPr>
            <w:tcW w:w="900" w:type="dxa"/>
            <w:vMerge/>
            <w:vAlign w:val="center"/>
          </w:tcPr>
          <w:p w14:paraId="70C0B83C" w14:textId="2C9F73CA" w:rsidR="009E66BC" w:rsidRPr="008B542F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C68B6C1" w14:textId="38ACD943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0.283 (0.226-0.350)</w:t>
            </w:r>
          </w:p>
        </w:tc>
        <w:tc>
          <w:tcPr>
            <w:tcW w:w="900" w:type="dxa"/>
            <w:vMerge/>
            <w:vAlign w:val="center"/>
          </w:tcPr>
          <w:p w14:paraId="4837E5C0" w14:textId="16AFB11B" w:rsidR="009E66BC" w:rsidRPr="008B542F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375D636" w14:textId="47F0BC22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0.755 (0.705-0.809)</w:t>
            </w:r>
          </w:p>
        </w:tc>
        <w:tc>
          <w:tcPr>
            <w:tcW w:w="900" w:type="dxa"/>
            <w:vMerge/>
            <w:vAlign w:val="center"/>
          </w:tcPr>
          <w:p w14:paraId="7AA798D3" w14:textId="5CF1AD55" w:rsidR="009E66BC" w:rsidRPr="008B542F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E66BC" w:rsidRPr="008B542F" w14:paraId="4CF72224" w14:textId="77777777" w:rsidTr="00153C04">
        <w:tc>
          <w:tcPr>
            <w:tcW w:w="1795" w:type="dxa"/>
            <w:tcBorders>
              <w:right w:val="nil"/>
            </w:tcBorders>
          </w:tcPr>
          <w:p w14:paraId="14B663E6" w14:textId="405E8A41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7FDF1CF5" w14:textId="05EAA90C" w:rsidR="009E66BC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75-100</w:t>
            </w:r>
          </w:p>
        </w:tc>
        <w:tc>
          <w:tcPr>
            <w:tcW w:w="1890" w:type="dxa"/>
          </w:tcPr>
          <w:p w14:paraId="34231BE3" w14:textId="6EAD0D2B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1.345 (1.262-1.434)</w:t>
            </w:r>
          </w:p>
        </w:tc>
        <w:tc>
          <w:tcPr>
            <w:tcW w:w="900" w:type="dxa"/>
            <w:vMerge/>
            <w:vAlign w:val="center"/>
          </w:tcPr>
          <w:p w14:paraId="41F1A92F" w14:textId="7D9D81B8" w:rsidR="009E66BC" w:rsidRPr="008B542F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EF4421E" w14:textId="0154AB70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1.453 (1.278-1.653)</w:t>
            </w:r>
          </w:p>
        </w:tc>
        <w:tc>
          <w:tcPr>
            <w:tcW w:w="900" w:type="dxa"/>
            <w:vMerge/>
            <w:vAlign w:val="center"/>
          </w:tcPr>
          <w:p w14:paraId="2B997522" w14:textId="25FE341D" w:rsidR="009E66BC" w:rsidRPr="008B542F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92F531F" w14:textId="30726B9D" w:rsidR="009E66BC" w:rsidRPr="008B542F" w:rsidRDefault="009E66BC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1.346 (1.270-1.427)</w:t>
            </w:r>
          </w:p>
        </w:tc>
        <w:tc>
          <w:tcPr>
            <w:tcW w:w="900" w:type="dxa"/>
            <w:vMerge/>
            <w:vAlign w:val="center"/>
          </w:tcPr>
          <w:p w14:paraId="6794A7D2" w14:textId="4538124E" w:rsidR="009E66BC" w:rsidRPr="008B542F" w:rsidRDefault="009E66BC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412DBF45" w14:textId="77777777" w:rsidTr="00153C04">
        <w:tc>
          <w:tcPr>
            <w:tcW w:w="1795" w:type="dxa"/>
            <w:tcBorders>
              <w:right w:val="nil"/>
            </w:tcBorders>
          </w:tcPr>
          <w:p w14:paraId="645E8AEA" w14:textId="62F63BBB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 xml:space="preserve">Prop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cropland:     </w:t>
            </w:r>
          </w:p>
        </w:tc>
        <w:tc>
          <w:tcPr>
            <w:tcW w:w="990" w:type="dxa"/>
            <w:tcBorders>
              <w:left w:val="nil"/>
            </w:tcBorders>
          </w:tcPr>
          <w:p w14:paraId="603B2D95" w14:textId="727C4CAF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0-25</w:t>
            </w:r>
          </w:p>
        </w:tc>
        <w:tc>
          <w:tcPr>
            <w:tcW w:w="1890" w:type="dxa"/>
          </w:tcPr>
          <w:p w14:paraId="1A04140B" w14:textId="2D66EA67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2981A617" w14:textId="1624979A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6DCD8DC1" w14:textId="505F8E06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01C4174F" w14:textId="0B2BCFC3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5ABEDE48" w14:textId="76F4E3CE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67624CEB" w14:textId="56F2AC33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262241" w:rsidRPr="008B542F" w14:paraId="5CB1D155" w14:textId="77777777" w:rsidTr="00153C04">
        <w:tc>
          <w:tcPr>
            <w:tcW w:w="1795" w:type="dxa"/>
            <w:tcBorders>
              <w:right w:val="nil"/>
            </w:tcBorders>
          </w:tcPr>
          <w:p w14:paraId="3BFE1478" w14:textId="4CC5FFE1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064490FF" w14:textId="2596BCAD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25-50</w:t>
            </w:r>
          </w:p>
        </w:tc>
        <w:tc>
          <w:tcPr>
            <w:tcW w:w="1890" w:type="dxa"/>
          </w:tcPr>
          <w:p w14:paraId="1D640894" w14:textId="5950A7DC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1.208 (1.130-1.292)</w:t>
            </w:r>
          </w:p>
        </w:tc>
        <w:tc>
          <w:tcPr>
            <w:tcW w:w="900" w:type="dxa"/>
            <w:vMerge/>
            <w:vAlign w:val="center"/>
          </w:tcPr>
          <w:p w14:paraId="21A9C619" w14:textId="6E783F62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92166A1" w14:textId="78C58E68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0.975 (0.845-1.126)</w:t>
            </w:r>
          </w:p>
        </w:tc>
        <w:tc>
          <w:tcPr>
            <w:tcW w:w="900" w:type="dxa"/>
            <w:vMerge/>
            <w:vAlign w:val="center"/>
          </w:tcPr>
          <w:p w14:paraId="616AF525" w14:textId="460D66C1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F4B714B" w14:textId="5F630210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1.199 (1.127-1.275)</w:t>
            </w:r>
          </w:p>
        </w:tc>
        <w:tc>
          <w:tcPr>
            <w:tcW w:w="900" w:type="dxa"/>
            <w:vMerge/>
            <w:vAlign w:val="center"/>
          </w:tcPr>
          <w:p w14:paraId="6C4636D1" w14:textId="6D8308BA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3E74495E" w14:textId="77777777" w:rsidTr="00153C04">
        <w:tc>
          <w:tcPr>
            <w:tcW w:w="1795" w:type="dxa"/>
            <w:tcBorders>
              <w:right w:val="nil"/>
            </w:tcBorders>
          </w:tcPr>
          <w:p w14:paraId="539A6A4C" w14:textId="1A2D092F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04772776" w14:textId="22D1104B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50-75</w:t>
            </w:r>
          </w:p>
        </w:tc>
        <w:tc>
          <w:tcPr>
            <w:tcW w:w="1890" w:type="dxa"/>
          </w:tcPr>
          <w:p w14:paraId="65ECCE6F" w14:textId="0F7B3399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1.052 (0.982-1.128)</w:t>
            </w:r>
          </w:p>
        </w:tc>
        <w:tc>
          <w:tcPr>
            <w:tcW w:w="900" w:type="dxa"/>
            <w:vMerge/>
            <w:vAlign w:val="center"/>
          </w:tcPr>
          <w:p w14:paraId="48B85695" w14:textId="60C6914D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2DE7F4C" w14:textId="70C40051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1.136 (0.990-1.304)</w:t>
            </w:r>
          </w:p>
        </w:tc>
        <w:tc>
          <w:tcPr>
            <w:tcW w:w="900" w:type="dxa"/>
            <w:vMerge/>
            <w:vAlign w:val="center"/>
          </w:tcPr>
          <w:p w14:paraId="0CC67967" w14:textId="3391D12D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52C2262" w14:textId="157A2AF7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1.060 (0.995-1.129)</w:t>
            </w:r>
          </w:p>
        </w:tc>
        <w:tc>
          <w:tcPr>
            <w:tcW w:w="900" w:type="dxa"/>
            <w:vMerge/>
            <w:vAlign w:val="center"/>
          </w:tcPr>
          <w:p w14:paraId="792FEBC1" w14:textId="2218D98D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1916CB01" w14:textId="77777777" w:rsidTr="00153C04">
        <w:tc>
          <w:tcPr>
            <w:tcW w:w="1795" w:type="dxa"/>
            <w:tcBorders>
              <w:right w:val="nil"/>
            </w:tcBorders>
          </w:tcPr>
          <w:p w14:paraId="28291C2A" w14:textId="00F6E147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0BF3C488" w14:textId="496ABFBF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75-100</w:t>
            </w:r>
          </w:p>
        </w:tc>
        <w:tc>
          <w:tcPr>
            <w:tcW w:w="1890" w:type="dxa"/>
          </w:tcPr>
          <w:p w14:paraId="4C2A3599" w14:textId="6A319A27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1.061 (0.988-1.140)</w:t>
            </w:r>
          </w:p>
        </w:tc>
        <w:tc>
          <w:tcPr>
            <w:tcW w:w="900" w:type="dxa"/>
            <w:vMerge/>
            <w:vAlign w:val="center"/>
          </w:tcPr>
          <w:p w14:paraId="0A570D38" w14:textId="3CC11C0D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8A2E0A1" w14:textId="14EC20E0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0.289 (0.229-0.359)</w:t>
            </w:r>
          </w:p>
        </w:tc>
        <w:tc>
          <w:tcPr>
            <w:tcW w:w="900" w:type="dxa"/>
            <w:vMerge/>
            <w:vAlign w:val="center"/>
          </w:tcPr>
          <w:p w14:paraId="2B905EAD" w14:textId="183DC5B1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C8CD2AF" w14:textId="5901BEF5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0.948 (0.886-1.015)</w:t>
            </w:r>
          </w:p>
        </w:tc>
        <w:tc>
          <w:tcPr>
            <w:tcW w:w="900" w:type="dxa"/>
            <w:vMerge/>
            <w:vAlign w:val="center"/>
          </w:tcPr>
          <w:p w14:paraId="217B7A7D" w14:textId="2E5EC712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3333AEE3" w14:textId="77777777" w:rsidTr="00153C04">
        <w:tc>
          <w:tcPr>
            <w:tcW w:w="1795" w:type="dxa"/>
            <w:tcBorders>
              <w:right w:val="nil"/>
            </w:tcBorders>
          </w:tcPr>
          <w:p w14:paraId="272498AA" w14:textId="753B59F4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Prop 5km to road:  </w:t>
            </w:r>
          </w:p>
        </w:tc>
        <w:tc>
          <w:tcPr>
            <w:tcW w:w="990" w:type="dxa"/>
            <w:tcBorders>
              <w:left w:val="nil"/>
            </w:tcBorders>
          </w:tcPr>
          <w:p w14:paraId="731350FD" w14:textId="0444D67F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0-25</w:t>
            </w:r>
          </w:p>
        </w:tc>
        <w:tc>
          <w:tcPr>
            <w:tcW w:w="1890" w:type="dxa"/>
          </w:tcPr>
          <w:p w14:paraId="4201769E" w14:textId="21C73A46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4D306277" w14:textId="63026058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543E4B9E" w14:textId="6856BD43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74E7C4D0" w14:textId="547F0FB0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7A764649" w14:textId="54DF4158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26735FEC" w14:textId="774BA2FC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262241" w:rsidRPr="008B542F" w14:paraId="1B4B7789" w14:textId="77777777" w:rsidTr="00153C04">
        <w:tc>
          <w:tcPr>
            <w:tcW w:w="1795" w:type="dxa"/>
            <w:tcBorders>
              <w:right w:val="nil"/>
            </w:tcBorders>
          </w:tcPr>
          <w:p w14:paraId="19AFDA48" w14:textId="5F55AF85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572720A0" w14:textId="5FE56861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25-50</w:t>
            </w:r>
          </w:p>
        </w:tc>
        <w:tc>
          <w:tcPr>
            <w:tcW w:w="1890" w:type="dxa"/>
          </w:tcPr>
          <w:p w14:paraId="0A55C344" w14:textId="4716F7A4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1.166 (1.094-1.242)</w:t>
            </w:r>
          </w:p>
        </w:tc>
        <w:tc>
          <w:tcPr>
            <w:tcW w:w="900" w:type="dxa"/>
            <w:vMerge/>
            <w:vAlign w:val="center"/>
          </w:tcPr>
          <w:p w14:paraId="1730C9A5" w14:textId="50A19C9F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5B46C6C" w14:textId="72ECCCF6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1.282 (1.113-1.477)</w:t>
            </w:r>
          </w:p>
        </w:tc>
        <w:tc>
          <w:tcPr>
            <w:tcW w:w="900" w:type="dxa"/>
            <w:vMerge/>
            <w:vAlign w:val="center"/>
          </w:tcPr>
          <w:p w14:paraId="35B04EE4" w14:textId="7C72A05D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7CF4AA2" w14:textId="246BDBF7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1.155 (1.089-1.226)</w:t>
            </w:r>
          </w:p>
        </w:tc>
        <w:tc>
          <w:tcPr>
            <w:tcW w:w="900" w:type="dxa"/>
            <w:vMerge/>
            <w:vAlign w:val="center"/>
          </w:tcPr>
          <w:p w14:paraId="766EFF77" w14:textId="722B042A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6BCB7178" w14:textId="77777777" w:rsidTr="00153C04">
        <w:tc>
          <w:tcPr>
            <w:tcW w:w="1795" w:type="dxa"/>
            <w:tcBorders>
              <w:right w:val="nil"/>
            </w:tcBorders>
          </w:tcPr>
          <w:p w14:paraId="0F05FBAD" w14:textId="38563C57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1EA44342" w14:textId="7EE22B73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50-75</w:t>
            </w:r>
          </w:p>
        </w:tc>
        <w:tc>
          <w:tcPr>
            <w:tcW w:w="1890" w:type="dxa"/>
          </w:tcPr>
          <w:p w14:paraId="7394E02E" w14:textId="131B6FFF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0.806 (0.753-0.863)</w:t>
            </w:r>
          </w:p>
        </w:tc>
        <w:tc>
          <w:tcPr>
            <w:tcW w:w="900" w:type="dxa"/>
            <w:vMerge/>
            <w:vAlign w:val="center"/>
          </w:tcPr>
          <w:p w14:paraId="316937BA" w14:textId="62B85E46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C8BAD84" w14:textId="4EFDA801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0.812 (0.695-0.947)</w:t>
            </w:r>
          </w:p>
        </w:tc>
        <w:tc>
          <w:tcPr>
            <w:tcW w:w="900" w:type="dxa"/>
            <w:vMerge/>
            <w:vAlign w:val="center"/>
          </w:tcPr>
          <w:p w14:paraId="058C7DB8" w14:textId="45DD5547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9BFAA5F" w14:textId="5072ADAF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0.811 (0.761-0.864)</w:t>
            </w:r>
          </w:p>
        </w:tc>
        <w:tc>
          <w:tcPr>
            <w:tcW w:w="900" w:type="dxa"/>
            <w:vMerge/>
            <w:vAlign w:val="center"/>
          </w:tcPr>
          <w:p w14:paraId="48F7F6FF" w14:textId="1F886EE4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0340778A" w14:textId="77777777" w:rsidTr="00153C04">
        <w:tc>
          <w:tcPr>
            <w:tcW w:w="1795" w:type="dxa"/>
            <w:tcBorders>
              <w:right w:val="nil"/>
            </w:tcBorders>
          </w:tcPr>
          <w:p w14:paraId="5D47B35A" w14:textId="0FC94B30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2217DCAE" w14:textId="45A9CF4A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75-100</w:t>
            </w:r>
          </w:p>
        </w:tc>
        <w:tc>
          <w:tcPr>
            <w:tcW w:w="1890" w:type="dxa"/>
          </w:tcPr>
          <w:p w14:paraId="22B86B9F" w14:textId="1EB5089B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0.833 (0.775-0.894)</w:t>
            </w:r>
          </w:p>
        </w:tc>
        <w:tc>
          <w:tcPr>
            <w:tcW w:w="900" w:type="dxa"/>
            <w:vMerge/>
            <w:vAlign w:val="center"/>
          </w:tcPr>
          <w:p w14:paraId="18058A22" w14:textId="76DEF70B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790E5E3" w14:textId="430A1062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0.746 (0.630-0.881)</w:t>
            </w:r>
          </w:p>
        </w:tc>
        <w:tc>
          <w:tcPr>
            <w:tcW w:w="900" w:type="dxa"/>
            <w:vMerge/>
            <w:vAlign w:val="center"/>
          </w:tcPr>
          <w:p w14:paraId="7CCFFD65" w14:textId="571D533E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238F3EA" w14:textId="3B8AD85B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0.833 (0.780-0.890)</w:t>
            </w:r>
          </w:p>
        </w:tc>
        <w:tc>
          <w:tcPr>
            <w:tcW w:w="900" w:type="dxa"/>
            <w:vMerge/>
            <w:vAlign w:val="center"/>
          </w:tcPr>
          <w:p w14:paraId="6DF24B52" w14:textId="100DA77C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7EBBF9B6" w14:textId="77777777" w:rsidTr="00153C04">
        <w:tc>
          <w:tcPr>
            <w:tcW w:w="1795" w:type="dxa"/>
            <w:tcBorders>
              <w:right w:val="nil"/>
            </w:tcBorders>
          </w:tcPr>
          <w:p w14:paraId="187E1A6A" w14:textId="4CCDD74C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Population density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</w:tc>
        <w:tc>
          <w:tcPr>
            <w:tcW w:w="990" w:type="dxa"/>
            <w:tcBorders>
              <w:left w:val="nil"/>
            </w:tcBorders>
          </w:tcPr>
          <w:p w14:paraId="42A5DAA2" w14:textId="6979F925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0-25</w:t>
            </w:r>
          </w:p>
        </w:tc>
        <w:tc>
          <w:tcPr>
            <w:tcW w:w="1890" w:type="dxa"/>
          </w:tcPr>
          <w:p w14:paraId="38C81C4A" w14:textId="0879C5CC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6FF21D2B" w14:textId="5A58F25B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3655F61B" w14:textId="0E69605B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1ACF2A79" w14:textId="4B3D1B09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189D346F" w14:textId="1CEDA042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61F13CF2" w14:textId="6417E986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262241" w:rsidRPr="008B542F" w14:paraId="09A95AC9" w14:textId="77777777" w:rsidTr="00153C04">
        <w:tc>
          <w:tcPr>
            <w:tcW w:w="1795" w:type="dxa"/>
            <w:tcBorders>
              <w:right w:val="nil"/>
            </w:tcBorders>
          </w:tcPr>
          <w:p w14:paraId="10638B29" w14:textId="1431927F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643B1CBE" w14:textId="0757E8BF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25-50</w:t>
            </w:r>
          </w:p>
        </w:tc>
        <w:tc>
          <w:tcPr>
            <w:tcW w:w="1890" w:type="dxa"/>
          </w:tcPr>
          <w:p w14:paraId="55DE641B" w14:textId="6FC1432E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1.242 (1.159-1.332)</w:t>
            </w:r>
          </w:p>
        </w:tc>
        <w:tc>
          <w:tcPr>
            <w:tcW w:w="900" w:type="dxa"/>
            <w:vMerge/>
            <w:vAlign w:val="center"/>
          </w:tcPr>
          <w:p w14:paraId="4FB35333" w14:textId="1737FFB1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D8B9AE1" w14:textId="42A93E86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1.309 (1.131-1.515)</w:t>
            </w:r>
          </w:p>
        </w:tc>
        <w:tc>
          <w:tcPr>
            <w:tcW w:w="900" w:type="dxa"/>
            <w:vMerge/>
            <w:vAlign w:val="center"/>
          </w:tcPr>
          <w:p w14:paraId="5FC16AED" w14:textId="39AD5FB3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A2FE0FD" w14:textId="62632C13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1.229 (1.153-1.310)</w:t>
            </w:r>
          </w:p>
        </w:tc>
        <w:tc>
          <w:tcPr>
            <w:tcW w:w="900" w:type="dxa"/>
            <w:vMerge/>
            <w:vAlign w:val="center"/>
          </w:tcPr>
          <w:p w14:paraId="39D70A0D" w14:textId="5639023E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3ADCB334" w14:textId="77777777" w:rsidTr="00153C04">
        <w:tc>
          <w:tcPr>
            <w:tcW w:w="1795" w:type="dxa"/>
            <w:tcBorders>
              <w:right w:val="nil"/>
            </w:tcBorders>
          </w:tcPr>
          <w:p w14:paraId="3DF3040B" w14:textId="76D994E2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56BF26F4" w14:textId="528894DE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50-75</w:t>
            </w:r>
          </w:p>
        </w:tc>
        <w:tc>
          <w:tcPr>
            <w:tcW w:w="1890" w:type="dxa"/>
          </w:tcPr>
          <w:p w14:paraId="2EEEF170" w14:textId="4ACA878E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1.127 (1.052-1.208)</w:t>
            </w:r>
          </w:p>
        </w:tc>
        <w:tc>
          <w:tcPr>
            <w:tcW w:w="900" w:type="dxa"/>
            <w:vMerge/>
            <w:vAlign w:val="center"/>
          </w:tcPr>
          <w:p w14:paraId="1FB12E8E" w14:textId="35D094B0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B53C165" w14:textId="00B1AD7A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0.690 (0.583-0.816)</w:t>
            </w:r>
          </w:p>
        </w:tc>
        <w:tc>
          <w:tcPr>
            <w:tcW w:w="900" w:type="dxa"/>
            <w:vMerge/>
            <w:vAlign w:val="center"/>
          </w:tcPr>
          <w:p w14:paraId="072F284C" w14:textId="50BE26C0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7298E9A" w14:textId="2DE83219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1.048 (0.982-1.118)</w:t>
            </w:r>
          </w:p>
        </w:tc>
        <w:tc>
          <w:tcPr>
            <w:tcW w:w="900" w:type="dxa"/>
            <w:vMerge/>
            <w:vAlign w:val="center"/>
          </w:tcPr>
          <w:p w14:paraId="50507D1D" w14:textId="3D77B716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268E85E0" w14:textId="77777777" w:rsidTr="00153C04">
        <w:tc>
          <w:tcPr>
            <w:tcW w:w="1795" w:type="dxa"/>
            <w:tcBorders>
              <w:right w:val="nil"/>
            </w:tcBorders>
          </w:tcPr>
          <w:p w14:paraId="72BD84A5" w14:textId="1E064736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69F9B56F" w14:textId="5CC3EC4D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75-100</w:t>
            </w:r>
          </w:p>
        </w:tc>
        <w:tc>
          <w:tcPr>
            <w:tcW w:w="1890" w:type="dxa"/>
          </w:tcPr>
          <w:p w14:paraId="6B96ABAB" w14:textId="7E464CB5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1.189 (1.110-1.274)</w:t>
            </w:r>
          </w:p>
        </w:tc>
        <w:tc>
          <w:tcPr>
            <w:tcW w:w="900" w:type="dxa"/>
            <w:vMerge/>
            <w:vAlign w:val="center"/>
          </w:tcPr>
          <w:p w14:paraId="0E44B789" w14:textId="1DE505F2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D41B258" w14:textId="77B05621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1.038 (0.891-1.208)</w:t>
            </w:r>
          </w:p>
        </w:tc>
        <w:tc>
          <w:tcPr>
            <w:tcW w:w="900" w:type="dxa"/>
            <w:vMerge/>
            <w:vAlign w:val="center"/>
          </w:tcPr>
          <w:p w14:paraId="5C63E748" w14:textId="0032F1ED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FACA52C" w14:textId="69B71D5E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1.161 (1.089-1.238)</w:t>
            </w:r>
          </w:p>
        </w:tc>
        <w:tc>
          <w:tcPr>
            <w:tcW w:w="900" w:type="dxa"/>
            <w:vMerge/>
            <w:vAlign w:val="center"/>
          </w:tcPr>
          <w:p w14:paraId="1D497808" w14:textId="34B7A45B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0945FA11" w14:textId="77777777" w:rsidTr="00153C04">
        <w:tc>
          <w:tcPr>
            <w:tcW w:w="1795" w:type="dxa"/>
            <w:tcBorders>
              <w:right w:val="nil"/>
            </w:tcBorders>
          </w:tcPr>
          <w:p w14:paraId="202E40A3" w14:textId="2422D9B2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B542F">
              <w:rPr>
                <w:rFonts w:asciiTheme="majorHAnsi" w:hAnsiTheme="majorHAnsi" w:cstheme="majorHAnsi"/>
                <w:sz w:val="20"/>
                <w:szCs w:val="20"/>
              </w:rPr>
              <w:t>Elevation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(m):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758A04BF" w14:textId="68065A9A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&lt;200</w:t>
            </w:r>
          </w:p>
        </w:tc>
        <w:tc>
          <w:tcPr>
            <w:tcW w:w="1890" w:type="dxa"/>
          </w:tcPr>
          <w:p w14:paraId="297263EA" w14:textId="2BB262EE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246FD26A" w14:textId="60C92B8E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70E7EE24" w14:textId="4AF79C81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0CA7DFC8" w14:textId="6BADCF35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  <w:tc>
          <w:tcPr>
            <w:tcW w:w="1890" w:type="dxa"/>
          </w:tcPr>
          <w:p w14:paraId="1F40A325" w14:textId="728CFD72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0DBF91B8" w14:textId="0D97623A" w:rsidR="00262241" w:rsidRPr="008B542F" w:rsidRDefault="00262241" w:rsidP="002622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&lt;0.0001</w:t>
            </w:r>
          </w:p>
        </w:tc>
      </w:tr>
      <w:tr w:rsidR="00262241" w:rsidRPr="008B542F" w14:paraId="7B82F372" w14:textId="77777777" w:rsidTr="00153C04">
        <w:tc>
          <w:tcPr>
            <w:tcW w:w="1795" w:type="dxa"/>
            <w:tcBorders>
              <w:right w:val="nil"/>
            </w:tcBorders>
          </w:tcPr>
          <w:p w14:paraId="13B2A625" w14:textId="25890AB0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504D23B0" w14:textId="156BD197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200-499</w:t>
            </w:r>
          </w:p>
        </w:tc>
        <w:tc>
          <w:tcPr>
            <w:tcW w:w="1890" w:type="dxa"/>
          </w:tcPr>
          <w:p w14:paraId="479C93E3" w14:textId="4AE50DBF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1.572 (1.486-1.663)</w:t>
            </w:r>
          </w:p>
        </w:tc>
        <w:tc>
          <w:tcPr>
            <w:tcW w:w="900" w:type="dxa"/>
            <w:vMerge/>
          </w:tcPr>
          <w:p w14:paraId="5CE23904" w14:textId="5E904C3A" w:rsidR="00262241" w:rsidRPr="008B542F" w:rsidRDefault="00262241" w:rsidP="008E06F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B22837" w14:textId="2A3CF8E1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1.242 (1.079-1.423)</w:t>
            </w:r>
          </w:p>
        </w:tc>
        <w:tc>
          <w:tcPr>
            <w:tcW w:w="900" w:type="dxa"/>
            <w:vMerge/>
          </w:tcPr>
          <w:p w14:paraId="66BDB70C" w14:textId="42199D21" w:rsidR="00262241" w:rsidRPr="008B542F" w:rsidRDefault="00262241" w:rsidP="008E06F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72424F3" w14:textId="7CA29A04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1.504 (1.425-1.585)</w:t>
            </w:r>
          </w:p>
        </w:tc>
        <w:tc>
          <w:tcPr>
            <w:tcW w:w="900" w:type="dxa"/>
            <w:vMerge/>
          </w:tcPr>
          <w:p w14:paraId="60AA2CBB" w14:textId="0D2989C7" w:rsidR="00262241" w:rsidRPr="008B542F" w:rsidRDefault="00262241" w:rsidP="008E06F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2241" w:rsidRPr="008B542F" w14:paraId="0549BA64" w14:textId="77777777" w:rsidTr="00153C04">
        <w:tc>
          <w:tcPr>
            <w:tcW w:w="1795" w:type="dxa"/>
            <w:tcBorders>
              <w:right w:val="nil"/>
            </w:tcBorders>
          </w:tcPr>
          <w:p w14:paraId="00F33FB7" w14:textId="3D7662E9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990" w:type="dxa"/>
            <w:tcBorders>
              <w:left w:val="nil"/>
            </w:tcBorders>
          </w:tcPr>
          <w:p w14:paraId="6A6F8F9F" w14:textId="01BD62FC" w:rsidR="00262241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500+</w:t>
            </w:r>
          </w:p>
        </w:tc>
        <w:tc>
          <w:tcPr>
            <w:tcW w:w="1890" w:type="dxa"/>
          </w:tcPr>
          <w:p w14:paraId="0EE00941" w14:textId="3A5F05D5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1.591 (1.475-1.714)</w:t>
            </w:r>
          </w:p>
        </w:tc>
        <w:tc>
          <w:tcPr>
            <w:tcW w:w="900" w:type="dxa"/>
            <w:vMerge/>
          </w:tcPr>
          <w:p w14:paraId="43CFB7D0" w14:textId="637E3C95" w:rsidR="00262241" w:rsidRPr="008B542F" w:rsidRDefault="00262241" w:rsidP="008E06F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2CB8A8F" w14:textId="36396BA9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2.117 (1.816-2.456)</w:t>
            </w:r>
          </w:p>
        </w:tc>
        <w:tc>
          <w:tcPr>
            <w:tcW w:w="900" w:type="dxa"/>
            <w:vMerge/>
          </w:tcPr>
          <w:p w14:paraId="258F3F9B" w14:textId="5D16877F" w:rsidR="00262241" w:rsidRPr="008B542F" w:rsidRDefault="00262241" w:rsidP="008E06F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387E4DE" w14:textId="41A469AF" w:rsidR="00262241" w:rsidRPr="008B542F" w:rsidRDefault="00262241" w:rsidP="008E0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1.680 (1.569-1.798)</w:t>
            </w:r>
          </w:p>
        </w:tc>
        <w:tc>
          <w:tcPr>
            <w:tcW w:w="900" w:type="dxa"/>
            <w:vMerge/>
          </w:tcPr>
          <w:p w14:paraId="0F63DE09" w14:textId="22B68B9C" w:rsidR="00262241" w:rsidRPr="008B542F" w:rsidRDefault="00262241" w:rsidP="008E06F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628AC93" w14:textId="30CAC7F7" w:rsidR="00FC4C01" w:rsidRDefault="00FC4C01" w:rsidP="00F06A9A"/>
    <w:sectPr w:rsidR="00FC4C01" w:rsidSect="00F06A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8CBA8" w14:textId="77777777" w:rsidR="00AD2566" w:rsidRDefault="00AD2566" w:rsidP="00FF1687">
      <w:pPr>
        <w:spacing w:after="0" w:line="240" w:lineRule="auto"/>
      </w:pPr>
      <w:r>
        <w:separator/>
      </w:r>
    </w:p>
  </w:endnote>
  <w:endnote w:type="continuationSeparator" w:id="0">
    <w:p w14:paraId="2D34D3F3" w14:textId="77777777" w:rsidR="00AD2566" w:rsidRDefault="00AD2566" w:rsidP="00FF1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CFBDA" w14:textId="77777777" w:rsidR="00AD2566" w:rsidRDefault="00AD2566" w:rsidP="00FF1687">
      <w:pPr>
        <w:spacing w:after="0" w:line="240" w:lineRule="auto"/>
      </w:pPr>
      <w:r>
        <w:separator/>
      </w:r>
    </w:p>
  </w:footnote>
  <w:footnote w:type="continuationSeparator" w:id="0">
    <w:p w14:paraId="61DBAA07" w14:textId="77777777" w:rsidR="00AD2566" w:rsidRDefault="00AD2566" w:rsidP="00FF1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3248C" w14:textId="5B5107AA" w:rsidR="00D65D19" w:rsidRDefault="00D65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E"/>
    <w:rsid w:val="00002C79"/>
    <w:rsid w:val="00031565"/>
    <w:rsid w:val="00042E1E"/>
    <w:rsid w:val="000579A3"/>
    <w:rsid w:val="00072A3E"/>
    <w:rsid w:val="000C1DB1"/>
    <w:rsid w:val="000D0E7D"/>
    <w:rsid w:val="001208D6"/>
    <w:rsid w:val="00131BD5"/>
    <w:rsid w:val="00134ECB"/>
    <w:rsid w:val="00145D0C"/>
    <w:rsid w:val="00153C04"/>
    <w:rsid w:val="00157274"/>
    <w:rsid w:val="00194FF6"/>
    <w:rsid w:val="001A57EC"/>
    <w:rsid w:val="001C0D43"/>
    <w:rsid w:val="001C295D"/>
    <w:rsid w:val="001C33B5"/>
    <w:rsid w:val="001D1910"/>
    <w:rsid w:val="001E2FA1"/>
    <w:rsid w:val="0020147F"/>
    <w:rsid w:val="002142E3"/>
    <w:rsid w:val="002402C7"/>
    <w:rsid w:val="0024154A"/>
    <w:rsid w:val="0024597F"/>
    <w:rsid w:val="00251349"/>
    <w:rsid w:val="00261E8F"/>
    <w:rsid w:val="00262241"/>
    <w:rsid w:val="00262B16"/>
    <w:rsid w:val="00265B4F"/>
    <w:rsid w:val="002A59A4"/>
    <w:rsid w:val="002B5954"/>
    <w:rsid w:val="00307BD7"/>
    <w:rsid w:val="00331512"/>
    <w:rsid w:val="00350E9D"/>
    <w:rsid w:val="003520C0"/>
    <w:rsid w:val="00364F78"/>
    <w:rsid w:val="00367A79"/>
    <w:rsid w:val="003823AA"/>
    <w:rsid w:val="00385101"/>
    <w:rsid w:val="00385282"/>
    <w:rsid w:val="003908F0"/>
    <w:rsid w:val="00397261"/>
    <w:rsid w:val="003A0B48"/>
    <w:rsid w:val="003B0A0A"/>
    <w:rsid w:val="003C320E"/>
    <w:rsid w:val="003F243F"/>
    <w:rsid w:val="003F2A5B"/>
    <w:rsid w:val="003F6626"/>
    <w:rsid w:val="00421D49"/>
    <w:rsid w:val="00440122"/>
    <w:rsid w:val="00445A62"/>
    <w:rsid w:val="004617FC"/>
    <w:rsid w:val="004876BB"/>
    <w:rsid w:val="00491997"/>
    <w:rsid w:val="004A1E25"/>
    <w:rsid w:val="004A7028"/>
    <w:rsid w:val="004D14E3"/>
    <w:rsid w:val="004E3783"/>
    <w:rsid w:val="004F099B"/>
    <w:rsid w:val="005110EB"/>
    <w:rsid w:val="00515C3A"/>
    <w:rsid w:val="00533F34"/>
    <w:rsid w:val="0054639F"/>
    <w:rsid w:val="005A0803"/>
    <w:rsid w:val="005C134C"/>
    <w:rsid w:val="005D2F96"/>
    <w:rsid w:val="005E03C1"/>
    <w:rsid w:val="005E6B5B"/>
    <w:rsid w:val="005F49DC"/>
    <w:rsid w:val="006103B5"/>
    <w:rsid w:val="00614EF0"/>
    <w:rsid w:val="00654D92"/>
    <w:rsid w:val="006561E7"/>
    <w:rsid w:val="00664C2C"/>
    <w:rsid w:val="00693A98"/>
    <w:rsid w:val="006A11EF"/>
    <w:rsid w:val="006A3D01"/>
    <w:rsid w:val="006B6B9F"/>
    <w:rsid w:val="006D484C"/>
    <w:rsid w:val="00723747"/>
    <w:rsid w:val="00723C79"/>
    <w:rsid w:val="00740075"/>
    <w:rsid w:val="007563F4"/>
    <w:rsid w:val="00756D3B"/>
    <w:rsid w:val="0076635E"/>
    <w:rsid w:val="007828C0"/>
    <w:rsid w:val="00783BB8"/>
    <w:rsid w:val="007A43C7"/>
    <w:rsid w:val="007C25F9"/>
    <w:rsid w:val="00800B8B"/>
    <w:rsid w:val="00801566"/>
    <w:rsid w:val="0080377A"/>
    <w:rsid w:val="00810028"/>
    <w:rsid w:val="00825866"/>
    <w:rsid w:val="00845CD5"/>
    <w:rsid w:val="00847E2A"/>
    <w:rsid w:val="0085349A"/>
    <w:rsid w:val="00866D74"/>
    <w:rsid w:val="008732C5"/>
    <w:rsid w:val="00885868"/>
    <w:rsid w:val="00887716"/>
    <w:rsid w:val="008B542F"/>
    <w:rsid w:val="008D1FBD"/>
    <w:rsid w:val="008D6616"/>
    <w:rsid w:val="008E06FA"/>
    <w:rsid w:val="008E0CBA"/>
    <w:rsid w:val="00914850"/>
    <w:rsid w:val="00927442"/>
    <w:rsid w:val="009279A8"/>
    <w:rsid w:val="00935C91"/>
    <w:rsid w:val="00955E1F"/>
    <w:rsid w:val="0096418C"/>
    <w:rsid w:val="00972CCD"/>
    <w:rsid w:val="009759A3"/>
    <w:rsid w:val="0099542E"/>
    <w:rsid w:val="009961BF"/>
    <w:rsid w:val="009A3CAE"/>
    <w:rsid w:val="009C4EB4"/>
    <w:rsid w:val="009D3A34"/>
    <w:rsid w:val="009E66BC"/>
    <w:rsid w:val="00A027A5"/>
    <w:rsid w:val="00A10742"/>
    <w:rsid w:val="00A1425E"/>
    <w:rsid w:val="00A2756F"/>
    <w:rsid w:val="00A332C8"/>
    <w:rsid w:val="00A34D09"/>
    <w:rsid w:val="00A42B31"/>
    <w:rsid w:val="00A517C3"/>
    <w:rsid w:val="00A62106"/>
    <w:rsid w:val="00A73426"/>
    <w:rsid w:val="00A82180"/>
    <w:rsid w:val="00A873CE"/>
    <w:rsid w:val="00A9173C"/>
    <w:rsid w:val="00AA1482"/>
    <w:rsid w:val="00AB4561"/>
    <w:rsid w:val="00AB461E"/>
    <w:rsid w:val="00AC39B3"/>
    <w:rsid w:val="00AC7160"/>
    <w:rsid w:val="00AC744E"/>
    <w:rsid w:val="00AD2566"/>
    <w:rsid w:val="00AD27BF"/>
    <w:rsid w:val="00AD34FE"/>
    <w:rsid w:val="00B156DB"/>
    <w:rsid w:val="00B22E78"/>
    <w:rsid w:val="00B424C4"/>
    <w:rsid w:val="00B43441"/>
    <w:rsid w:val="00B664A0"/>
    <w:rsid w:val="00B754B5"/>
    <w:rsid w:val="00B86AEB"/>
    <w:rsid w:val="00BB6DAD"/>
    <w:rsid w:val="00BC2A1F"/>
    <w:rsid w:val="00BC6F0F"/>
    <w:rsid w:val="00BD0858"/>
    <w:rsid w:val="00BE5F8F"/>
    <w:rsid w:val="00BF262B"/>
    <w:rsid w:val="00BF5501"/>
    <w:rsid w:val="00BF6B04"/>
    <w:rsid w:val="00C03D67"/>
    <w:rsid w:val="00C05E5F"/>
    <w:rsid w:val="00C21856"/>
    <w:rsid w:val="00C25ABF"/>
    <w:rsid w:val="00C4006E"/>
    <w:rsid w:val="00C5083B"/>
    <w:rsid w:val="00C571DD"/>
    <w:rsid w:val="00CA02E1"/>
    <w:rsid w:val="00CA332B"/>
    <w:rsid w:val="00D03B19"/>
    <w:rsid w:val="00D21D78"/>
    <w:rsid w:val="00D30268"/>
    <w:rsid w:val="00D54A09"/>
    <w:rsid w:val="00D63880"/>
    <w:rsid w:val="00D65D19"/>
    <w:rsid w:val="00D90909"/>
    <w:rsid w:val="00DA2A4D"/>
    <w:rsid w:val="00DC0101"/>
    <w:rsid w:val="00DE22E7"/>
    <w:rsid w:val="00DE697F"/>
    <w:rsid w:val="00DF5C4B"/>
    <w:rsid w:val="00E02CE5"/>
    <w:rsid w:val="00E156CF"/>
    <w:rsid w:val="00E230E1"/>
    <w:rsid w:val="00E2353B"/>
    <w:rsid w:val="00E31B5F"/>
    <w:rsid w:val="00E41E9F"/>
    <w:rsid w:val="00E444F5"/>
    <w:rsid w:val="00E726D7"/>
    <w:rsid w:val="00E74496"/>
    <w:rsid w:val="00E915BE"/>
    <w:rsid w:val="00EA47DB"/>
    <w:rsid w:val="00ED2C62"/>
    <w:rsid w:val="00EF639F"/>
    <w:rsid w:val="00F06A9A"/>
    <w:rsid w:val="00F251A9"/>
    <w:rsid w:val="00F368F8"/>
    <w:rsid w:val="00F37DF4"/>
    <w:rsid w:val="00F41461"/>
    <w:rsid w:val="00F43D87"/>
    <w:rsid w:val="00F671BC"/>
    <w:rsid w:val="00F671C4"/>
    <w:rsid w:val="00F728AE"/>
    <w:rsid w:val="00F93A2B"/>
    <w:rsid w:val="00FA25FD"/>
    <w:rsid w:val="00FB277C"/>
    <w:rsid w:val="00FC4C01"/>
    <w:rsid w:val="00FD6884"/>
    <w:rsid w:val="00FF168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816EA"/>
  <w15:chartTrackingRefBased/>
  <w15:docId w15:val="{EA68547B-EF00-46FB-A9D6-7151FA03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1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87"/>
  </w:style>
  <w:style w:type="paragraph" w:styleId="Footer">
    <w:name w:val="footer"/>
    <w:basedOn w:val="Normal"/>
    <w:link w:val="FooterChar"/>
    <w:uiPriority w:val="99"/>
    <w:unhideWhenUsed/>
    <w:rsid w:val="00FF1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687"/>
  </w:style>
  <w:style w:type="character" w:styleId="PlaceholderText">
    <w:name w:val="Placeholder Text"/>
    <w:basedOn w:val="DefaultParagraphFont"/>
    <w:uiPriority w:val="99"/>
    <w:semiHidden/>
    <w:rsid w:val="00E744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2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4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4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Jennifer</dc:creator>
  <cp:keywords/>
  <dc:description/>
  <cp:lastModifiedBy>Smith, Jennifer</cp:lastModifiedBy>
  <cp:revision>2</cp:revision>
  <cp:lastPrinted>2018-09-13T20:18:00Z</cp:lastPrinted>
  <dcterms:created xsi:type="dcterms:W3CDTF">2019-04-19T16:42:00Z</dcterms:created>
  <dcterms:modified xsi:type="dcterms:W3CDTF">2019-04-19T16:42:00Z</dcterms:modified>
</cp:coreProperties>
</file>