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61" w:rsidRDefault="006C7081">
      <w:r w:rsidRPr="00AB2248">
        <w:rPr>
          <w:rFonts w:ascii="Calibri" w:hAnsi="Calibri"/>
          <w:noProof/>
        </w:rPr>
        <w:drawing>
          <wp:inline distT="0" distB="0" distL="0" distR="0">
            <wp:extent cx="5759450" cy="43199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91017 0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509" w:rsidRDefault="00165509"/>
    <w:p w:rsidR="00165509" w:rsidRDefault="00165509" w:rsidP="00165509">
      <w:pPr>
        <w:pStyle w:val="Caption"/>
        <w:keepNext/>
        <w:spacing w:line="480" w:lineRule="auto"/>
        <w:rPr>
          <w:rFonts w:asciiTheme="minorHAnsi" w:hAnsiTheme="minorHAnsi" w:cstheme="minorHAnsi"/>
          <w:b w:val="0"/>
          <w:sz w:val="24"/>
          <w:szCs w:val="24"/>
          <w:lang w:val="en-US"/>
        </w:rPr>
      </w:pPr>
      <w:r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Additional </w:t>
      </w:r>
      <w:r w:rsidR="00463409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file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2</w:t>
      </w:r>
      <w:r w:rsidRPr="001628B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: Photograph of HRP2 (blue text) and </w:t>
      </w:r>
      <w:proofErr w:type="spellStart"/>
      <w:r w:rsidRPr="001628BF">
        <w:rPr>
          <w:rFonts w:asciiTheme="minorHAnsi" w:hAnsiTheme="minorHAnsi" w:cstheme="minorHAnsi"/>
          <w:b w:val="0"/>
          <w:sz w:val="24"/>
          <w:szCs w:val="24"/>
          <w:lang w:val="en-US"/>
        </w:rPr>
        <w:t>pLDH</w:t>
      </w:r>
      <w:proofErr w:type="spellEnd"/>
      <w:r w:rsidRPr="001628B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(black text) malaria RDTs, high transmission seasons, </w:t>
      </w:r>
      <w:proofErr w:type="spellStart"/>
      <w:r w:rsidRPr="001628BF">
        <w:rPr>
          <w:rFonts w:asciiTheme="minorHAnsi" w:hAnsiTheme="minorHAnsi" w:cstheme="minorHAnsi"/>
          <w:b w:val="0"/>
          <w:sz w:val="24"/>
          <w:szCs w:val="24"/>
          <w:lang w:val="en-US"/>
        </w:rPr>
        <w:t>Magaria</w:t>
      </w:r>
      <w:proofErr w:type="spellEnd"/>
      <w:r w:rsidRPr="001628BF">
        <w:rPr>
          <w:rFonts w:asciiTheme="minorHAnsi" w:hAnsiTheme="minorHAnsi" w:cstheme="minorHAnsi"/>
          <w:b w:val="0"/>
          <w:sz w:val="24"/>
          <w:szCs w:val="24"/>
          <w:lang w:val="en-US"/>
        </w:rPr>
        <w:t>, Niger. This participant had a negative blood smear.</w:t>
      </w:r>
    </w:p>
    <w:p w:rsidR="00165509" w:rsidRDefault="00165509">
      <w:bookmarkStart w:id="0" w:name="_GoBack"/>
      <w:bookmarkEnd w:id="0"/>
    </w:p>
    <w:sectPr w:rsidR="00165509" w:rsidSect="00463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6C7081"/>
    <w:rsid w:val="00165509"/>
    <w:rsid w:val="00463409"/>
    <w:rsid w:val="006C7081"/>
    <w:rsid w:val="00764261"/>
    <w:rsid w:val="00966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7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509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16550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Coldiron</dc:creator>
  <cp:keywords/>
  <dc:description/>
  <cp:lastModifiedBy>0013358</cp:lastModifiedBy>
  <cp:revision>3</cp:revision>
  <dcterms:created xsi:type="dcterms:W3CDTF">2019-10-31T16:09:00Z</dcterms:created>
  <dcterms:modified xsi:type="dcterms:W3CDTF">2019-12-18T12:39:00Z</dcterms:modified>
</cp:coreProperties>
</file>