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D0F" w:rsidRPr="00247D0F" w:rsidRDefault="008229BB" w:rsidP="00247D0F">
      <w:pPr>
        <w:spacing w:after="0" w:line="480" w:lineRule="auto"/>
        <w:ind w:left="-9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 10</w:t>
      </w:r>
      <w:r w:rsidR="00247D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117BBC">
        <w:rPr>
          <w:rFonts w:ascii="Times New Roman" w:hAnsi="Times New Roman" w:cs="Times New Roman"/>
          <w:sz w:val="24"/>
          <w:szCs w:val="24"/>
          <w:lang w:val="en-US"/>
        </w:rPr>
        <w:t>Full model selection results with p-values</w:t>
      </w:r>
      <w:r w:rsidR="00247D0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80F60" w:rsidRPr="00D60453" w:rsidRDefault="00247D0F" w:rsidP="00247D0F">
      <w:pPr>
        <w:spacing w:after="0" w:line="480" w:lineRule="auto"/>
        <w:ind w:left="-9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3: </w:t>
      </w:r>
      <w:r w:rsidR="00A80F60" w:rsidRPr="00D604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Model Results (coefficients and R-squared) for malaria case reductions and health system components, 2000-2016. </w:t>
      </w:r>
    </w:p>
    <w:tbl>
      <w:tblPr>
        <w:tblStyle w:val="LightShading"/>
        <w:tblW w:w="1381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9"/>
        <w:gridCol w:w="1339"/>
        <w:gridCol w:w="858"/>
        <w:gridCol w:w="780"/>
        <w:gridCol w:w="1122"/>
        <w:gridCol w:w="800"/>
        <w:gridCol w:w="990"/>
        <w:gridCol w:w="817"/>
        <w:gridCol w:w="1001"/>
        <w:gridCol w:w="722"/>
        <w:gridCol w:w="1190"/>
        <w:gridCol w:w="862"/>
        <w:gridCol w:w="1032"/>
        <w:gridCol w:w="1063"/>
        <w:gridCol w:w="13"/>
        <w:gridCol w:w="911"/>
      </w:tblGrid>
      <w:tr w:rsidR="00FB2C27" w:rsidRPr="00785115" w:rsidTr="00E9679C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92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27" w:rsidRPr="00A80F60" w:rsidRDefault="00FB2C27" w:rsidP="00A80F60">
            <w:pPr>
              <w:spacing w:after="0"/>
              <w:jc w:val="center"/>
              <w:rPr>
                <w:rFonts w:ascii="Times New Roman" w:hAnsi="Times New Roman" w:cs="Times New Roman"/>
                <w:b w:val="0"/>
                <w:lang w:val="en-US"/>
              </w:rPr>
            </w:pPr>
            <w:r w:rsidRPr="00A80F60">
              <w:rPr>
                <w:rFonts w:ascii="Times New Roman" w:hAnsi="Times New Roman" w:cs="Times New Roman"/>
                <w:lang w:val="en-US"/>
              </w:rPr>
              <w:t>Health System Component</w:t>
            </w:r>
          </w:p>
        </w:tc>
        <w:tc>
          <w:tcPr>
            <w:tcW w:w="5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27" w:rsidRPr="00A80F60" w:rsidRDefault="00FB2C27" w:rsidP="00A80F60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US"/>
              </w:rPr>
            </w:pPr>
            <w:r w:rsidRPr="00A80F60">
              <w:rPr>
                <w:rFonts w:ascii="Times New Roman" w:hAnsi="Times New Roman" w:cs="Times New Roman"/>
                <w:lang w:val="en-US"/>
              </w:rPr>
              <w:t>Percent reduction in cases</w:t>
            </w:r>
          </w:p>
          <w:p w:rsidR="00FB2C27" w:rsidRPr="00A44A13" w:rsidRDefault="00FB2C27" w:rsidP="00A44A13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US"/>
              </w:rPr>
            </w:pPr>
            <w:r w:rsidRPr="00A80F60">
              <w:rPr>
                <w:rFonts w:ascii="Times New Roman" w:hAnsi="Times New Roman" w:cs="Times New Roman"/>
                <w:lang w:val="en-US"/>
              </w:rPr>
              <w:t xml:space="preserve">per capita, 2000-2016 </w:t>
            </w:r>
          </w:p>
        </w:tc>
        <w:tc>
          <w:tcPr>
            <w:tcW w:w="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27" w:rsidRPr="00A80F60" w:rsidRDefault="00FB2C27" w:rsidP="00A80F60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A80F60">
              <w:rPr>
                <w:rFonts w:ascii="Times New Roman" w:hAnsi="Times New Roman" w:cs="Times New Roman"/>
                <w:lang w:val="en-US"/>
              </w:rPr>
              <w:t>Probability of reaching</w:t>
            </w:r>
          </w:p>
          <w:p w:rsidR="00FB2C27" w:rsidRPr="00A80F60" w:rsidRDefault="00FB2C27" w:rsidP="00A44A13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US"/>
              </w:rPr>
            </w:pPr>
            <w:r w:rsidRPr="00A80F60">
              <w:rPr>
                <w:rFonts w:ascii="Times New Roman" w:hAnsi="Times New Roman" w:cs="Times New Roman"/>
                <w:lang w:val="en-US"/>
              </w:rPr>
              <w:t>0 cases by 2016</w:t>
            </w:r>
            <w:r w:rsidRPr="00A80F60">
              <w:rPr>
                <w:rFonts w:ascii="Times New Roman" w:hAnsi="Times New Roman" w:cs="Times New Roman"/>
                <w:b w:val="0"/>
                <w:vertAlign w:val="superscript"/>
                <w:lang w:val="en-US"/>
              </w:rPr>
              <w:t xml:space="preserve"> †</w:t>
            </w:r>
            <w:r w:rsidRPr="00A80F6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DD0FE7" w:rsidRPr="000A69D8" w:rsidTr="002741B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C27" w:rsidRPr="00953073" w:rsidRDefault="00FB2C27" w:rsidP="00FB2C27">
            <w:pPr>
              <w:spacing w:after="0"/>
              <w:jc w:val="center"/>
              <w:rPr>
                <w:rFonts w:ascii="Times New Roman" w:hAnsi="Times New Roman" w:cs="Times New Roman"/>
                <w:b w:val="0"/>
                <w:lang w:val="en-US"/>
              </w:rPr>
            </w:pPr>
            <w:r w:rsidRPr="00953073">
              <w:rPr>
                <w:rFonts w:ascii="Times New Roman" w:hAnsi="Times New Roman" w:cs="Times New Roman"/>
                <w:b w:val="0"/>
                <w:lang w:val="en-US"/>
              </w:rPr>
              <w:t>Model Selection Method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4A13" w:rsidRPr="00953073" w:rsidRDefault="00FB2C27" w:rsidP="000A69D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All</w:t>
            </w:r>
            <w:r w:rsidR="00A44A13" w:rsidRPr="0095307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FB2C27" w:rsidRPr="00953073" w:rsidRDefault="00A44A13" w:rsidP="000A69D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(ß)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2C27" w:rsidRPr="00953073" w:rsidRDefault="00FB2C27" w:rsidP="000A69D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lang w:val="en-US"/>
              </w:rPr>
            </w:pPr>
            <w:r w:rsidRPr="00953073">
              <w:rPr>
                <w:rFonts w:ascii="Times New Roman" w:hAnsi="Times New Roman" w:cs="Times New Roman"/>
                <w:i/>
                <w:lang w:val="en-US"/>
              </w:rPr>
              <w:t>p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2C27" w:rsidRPr="00953073" w:rsidRDefault="00FB2C27" w:rsidP="000A69D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Backward Stepwise</w:t>
            </w:r>
            <w:r w:rsidR="00A44A13" w:rsidRPr="00953073">
              <w:rPr>
                <w:rFonts w:ascii="Times New Roman" w:hAnsi="Times New Roman" w:cs="Times New Roman"/>
                <w:lang w:val="en-US"/>
              </w:rPr>
              <w:t xml:space="preserve"> (ß)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2C27" w:rsidRPr="00953073" w:rsidRDefault="00FB2C27" w:rsidP="000A69D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lang w:val="en-US"/>
              </w:rPr>
            </w:pPr>
            <w:r w:rsidRPr="00953073">
              <w:rPr>
                <w:rFonts w:ascii="Times New Roman" w:hAnsi="Times New Roman" w:cs="Times New Roman"/>
                <w:i/>
                <w:lang w:val="en-US"/>
              </w:rPr>
              <w:t>p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2C27" w:rsidRPr="00953073" w:rsidRDefault="00FB2C27" w:rsidP="000A69D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Grid Search</w:t>
            </w:r>
          </w:p>
          <w:p w:rsidR="00A44A13" w:rsidRPr="00953073" w:rsidRDefault="00A44A13" w:rsidP="000A69D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(ß)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2C27" w:rsidRPr="00953073" w:rsidRDefault="00FB2C27" w:rsidP="000A69D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lang w:val="en-US"/>
              </w:rPr>
            </w:pPr>
            <w:r w:rsidRPr="00953073">
              <w:rPr>
                <w:rFonts w:ascii="Times New Roman" w:hAnsi="Times New Roman" w:cs="Times New Roman"/>
                <w:i/>
                <w:lang w:val="en-US"/>
              </w:rPr>
              <w:t>p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2C27" w:rsidRPr="00953073" w:rsidRDefault="00FB2C27" w:rsidP="000A69D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All</w:t>
            </w:r>
          </w:p>
          <w:p w:rsidR="00A44A13" w:rsidRPr="00953073" w:rsidRDefault="00A44A13" w:rsidP="000A69D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(ß)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2C27" w:rsidRPr="00953073" w:rsidRDefault="00FB2C27" w:rsidP="000A69D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lang w:val="en-US"/>
              </w:rPr>
            </w:pPr>
            <w:r w:rsidRPr="00953073">
              <w:rPr>
                <w:rFonts w:ascii="Times New Roman" w:hAnsi="Times New Roman" w:cs="Times New Roman"/>
                <w:i/>
                <w:lang w:val="en-US"/>
              </w:rPr>
              <w:t>p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2C27" w:rsidRPr="00953073" w:rsidRDefault="00FB2C27" w:rsidP="000A69D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Backward Stepwise</w:t>
            </w:r>
          </w:p>
          <w:p w:rsidR="00A44A13" w:rsidRPr="00953073" w:rsidRDefault="00A44A13" w:rsidP="000A69D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(ß)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2C27" w:rsidRPr="00953073" w:rsidRDefault="00FB2C27" w:rsidP="000A69D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lang w:val="en-US"/>
              </w:rPr>
            </w:pPr>
            <w:r w:rsidRPr="00953073">
              <w:rPr>
                <w:rFonts w:ascii="Times New Roman" w:hAnsi="Times New Roman" w:cs="Times New Roman"/>
                <w:i/>
                <w:lang w:val="en-US"/>
              </w:rPr>
              <w:t>p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2C27" w:rsidRPr="00953073" w:rsidRDefault="00FB2C27" w:rsidP="000A69D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Grid Search</w:t>
            </w:r>
          </w:p>
          <w:p w:rsidR="00A44A13" w:rsidRPr="00953073" w:rsidRDefault="00A44A13" w:rsidP="000A69D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(ß)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2C27" w:rsidRPr="00953073" w:rsidRDefault="00FB2C27" w:rsidP="000A69D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lang w:val="en-US"/>
              </w:rPr>
            </w:pPr>
            <w:r w:rsidRPr="00953073">
              <w:rPr>
                <w:rFonts w:ascii="Times New Roman" w:hAnsi="Times New Roman" w:cs="Times New Roman"/>
                <w:i/>
                <w:lang w:val="en-US"/>
              </w:rPr>
              <w:t>p</w:t>
            </w:r>
          </w:p>
        </w:tc>
      </w:tr>
      <w:tr w:rsidR="00DD0FE7" w:rsidRPr="000A69D8" w:rsidTr="00953073">
        <w:trPr>
          <w:gridAfter w:val="1"/>
          <w:wAfter w:w="9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457D37" w:rsidRPr="00953073" w:rsidRDefault="00457D37" w:rsidP="00457D37">
            <w:pPr>
              <w:spacing w:after="0"/>
              <w:rPr>
                <w:rFonts w:ascii="Times New Roman" w:hAnsi="Times New Roman" w:cs="Times New Roman"/>
                <w:b w:val="0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57D37" w:rsidRPr="00953073" w:rsidRDefault="00457D37" w:rsidP="00457D3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Health service delivery, routine services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57D37" w:rsidRPr="00953073" w:rsidRDefault="00457D37" w:rsidP="009530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53073">
              <w:rPr>
                <w:rFonts w:ascii="Times New Roman" w:hAnsi="Times New Roman" w:cs="Times New Roman"/>
                <w:color w:val="000000"/>
              </w:rPr>
              <w:t>4.206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7D37" w:rsidRPr="00953073" w:rsidRDefault="00457D37" w:rsidP="009530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953073">
              <w:rPr>
                <w:rFonts w:ascii="Times New Roman" w:hAnsi="Times New Roman" w:cs="Times New Roman"/>
                <w:i/>
                <w:color w:val="000000"/>
              </w:rPr>
              <w:t>0.223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57D37" w:rsidRPr="00953073" w:rsidRDefault="00457D37" w:rsidP="009530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53073">
              <w:rPr>
                <w:rFonts w:ascii="Times New Roman" w:hAnsi="Times New Roman" w:cs="Times New Roman"/>
                <w:color w:val="000000"/>
              </w:rPr>
              <w:t>5.135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7D37" w:rsidRPr="00953073" w:rsidRDefault="00457D37" w:rsidP="009530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953073">
              <w:rPr>
                <w:rFonts w:ascii="Times New Roman" w:hAnsi="Times New Roman" w:cs="Times New Roman"/>
                <w:i/>
                <w:color w:val="000000"/>
              </w:rPr>
              <w:t>0.073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57D37" w:rsidRPr="00953073" w:rsidRDefault="00953073" w:rsidP="009530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53073">
              <w:rPr>
                <w:rFonts w:ascii="Times New Roman" w:hAnsi="Times New Roman" w:cs="Times New Roman"/>
                <w:color w:val="000000"/>
              </w:rPr>
              <w:t>4.938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7D37" w:rsidRPr="00953073" w:rsidRDefault="00953073" w:rsidP="009530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953073">
              <w:rPr>
                <w:rFonts w:ascii="Times New Roman" w:hAnsi="Times New Roman" w:cs="Times New Roman"/>
                <w:i/>
                <w:color w:val="000000"/>
              </w:rPr>
              <w:t>0.085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57D37" w:rsidRPr="00953073" w:rsidRDefault="00457D37" w:rsidP="009530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53073">
              <w:rPr>
                <w:rFonts w:ascii="Times New Roman" w:hAnsi="Times New Roman" w:cs="Times New Roman"/>
                <w:color w:val="000000"/>
              </w:rPr>
              <w:t>-0.047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7D37" w:rsidRPr="00953073" w:rsidRDefault="00457D37" w:rsidP="009530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953073">
              <w:rPr>
                <w:rFonts w:ascii="Times New Roman" w:hAnsi="Times New Roman" w:cs="Times New Roman"/>
                <w:i/>
                <w:color w:val="000000"/>
              </w:rPr>
              <w:t>0.675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57D37" w:rsidRPr="00953073" w:rsidRDefault="00457D37" w:rsidP="009530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Not selected.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7D37" w:rsidRPr="00953073" w:rsidRDefault="00457D37" w:rsidP="009530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</w:rPr>
            </w:pPr>
            <w:r w:rsidRPr="00953073">
              <w:rPr>
                <w:rFonts w:ascii="Times New Roman" w:hAnsi="Times New Roman" w:cs="Times New Roman"/>
                <w:i/>
                <w:color w:val="000000"/>
              </w:rPr>
              <w:t>--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57D37" w:rsidRPr="00953073" w:rsidRDefault="00457D37" w:rsidP="009530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Not selected.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57D37" w:rsidRPr="00953073" w:rsidRDefault="00457D37" w:rsidP="009530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</w:rPr>
            </w:pPr>
            <w:r w:rsidRPr="00953073">
              <w:rPr>
                <w:rFonts w:ascii="Times New Roman" w:hAnsi="Times New Roman" w:cs="Times New Roman"/>
                <w:i/>
                <w:color w:val="000000"/>
              </w:rPr>
              <w:t>--</w:t>
            </w:r>
          </w:p>
        </w:tc>
      </w:tr>
      <w:tr w:rsidR="00953073" w:rsidRPr="000A69D8" w:rsidTr="0095307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11" w:type="dxa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" w:type="dxa"/>
            <w:tcBorders>
              <w:left w:val="single" w:sz="4" w:space="0" w:color="auto"/>
            </w:tcBorders>
            <w:shd w:val="clear" w:color="auto" w:fill="auto"/>
          </w:tcPr>
          <w:p w:rsidR="00953073" w:rsidRPr="00953073" w:rsidRDefault="00953073" w:rsidP="00953073">
            <w:pPr>
              <w:spacing w:after="0"/>
              <w:rPr>
                <w:rFonts w:ascii="Times New Roman" w:hAnsi="Times New Roman" w:cs="Times New Roman"/>
                <w:b w:val="0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339" w:type="dxa"/>
            <w:tcBorders>
              <w:right w:val="single" w:sz="4" w:space="0" w:color="auto"/>
            </w:tcBorders>
            <w:shd w:val="clear" w:color="auto" w:fill="auto"/>
          </w:tcPr>
          <w:p w:rsidR="00953073" w:rsidRPr="00953073" w:rsidRDefault="00953073" w:rsidP="0095307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Access to medicines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53073">
              <w:rPr>
                <w:rFonts w:ascii="Times New Roman" w:hAnsi="Times New Roman" w:cs="Times New Roman"/>
                <w:color w:val="000000"/>
              </w:rPr>
              <w:t>4.345</w:t>
            </w:r>
          </w:p>
        </w:tc>
        <w:tc>
          <w:tcPr>
            <w:tcW w:w="78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</w:rPr>
            </w:pPr>
            <w:r w:rsidRPr="00953073">
              <w:rPr>
                <w:rFonts w:ascii="Times New Roman" w:hAnsi="Times New Roman" w:cs="Times New Roman"/>
                <w:i/>
                <w:color w:val="000000"/>
              </w:rPr>
              <w:t>0.294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53073">
              <w:rPr>
                <w:rFonts w:ascii="Times New Roman" w:hAnsi="Times New Roman" w:cs="Times New Roman"/>
                <w:color w:val="000000"/>
                <w:lang w:val="en-US"/>
              </w:rPr>
              <w:t>Not selected.</w:t>
            </w:r>
          </w:p>
        </w:tc>
        <w:tc>
          <w:tcPr>
            <w:tcW w:w="8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lang w:val="en-US"/>
              </w:rPr>
            </w:pPr>
            <w:r w:rsidRPr="00953073">
              <w:rPr>
                <w:rFonts w:ascii="Times New Roman" w:hAnsi="Times New Roman" w:cs="Times New Roman"/>
                <w:i/>
                <w:lang w:val="en-US"/>
              </w:rPr>
              <w:t>--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53073">
              <w:rPr>
                <w:rFonts w:ascii="Times New Roman" w:hAnsi="Times New Roman" w:cs="Times New Roman"/>
                <w:color w:val="000000"/>
                <w:lang w:val="en-US"/>
              </w:rPr>
              <w:t>Not selected.</w:t>
            </w:r>
          </w:p>
        </w:tc>
        <w:tc>
          <w:tcPr>
            <w:tcW w:w="8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lang w:val="en-US"/>
              </w:rPr>
            </w:pPr>
            <w:r w:rsidRPr="00953073">
              <w:rPr>
                <w:rFonts w:ascii="Times New Roman" w:hAnsi="Times New Roman" w:cs="Times New Roman"/>
                <w:i/>
                <w:lang w:val="en-US"/>
              </w:rPr>
              <w:t>--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53073">
              <w:rPr>
                <w:rFonts w:ascii="Times New Roman" w:hAnsi="Times New Roman" w:cs="Times New Roman"/>
                <w:color w:val="000000"/>
              </w:rPr>
              <w:t>-0.131</w:t>
            </w:r>
          </w:p>
        </w:tc>
        <w:tc>
          <w:tcPr>
            <w:tcW w:w="72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</w:rPr>
            </w:pPr>
            <w:r w:rsidRPr="00953073">
              <w:rPr>
                <w:rFonts w:ascii="Times New Roman" w:hAnsi="Times New Roman" w:cs="Times New Roman"/>
                <w:i/>
                <w:color w:val="000000"/>
              </w:rPr>
              <w:t>0.144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Not selected.</w:t>
            </w:r>
          </w:p>
        </w:tc>
        <w:tc>
          <w:tcPr>
            <w:tcW w:w="8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</w:rPr>
            </w:pPr>
            <w:r w:rsidRPr="00953073">
              <w:rPr>
                <w:rFonts w:ascii="Times New Roman" w:hAnsi="Times New Roman" w:cs="Times New Roman"/>
                <w:i/>
                <w:color w:val="000000"/>
              </w:rPr>
              <w:t>--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Not selected.</w:t>
            </w:r>
          </w:p>
        </w:tc>
        <w:tc>
          <w:tcPr>
            <w:tcW w:w="1076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</w:rPr>
            </w:pPr>
            <w:r w:rsidRPr="00953073">
              <w:rPr>
                <w:rFonts w:ascii="Times New Roman" w:hAnsi="Times New Roman" w:cs="Times New Roman"/>
                <w:i/>
                <w:color w:val="000000"/>
              </w:rPr>
              <w:t>--</w:t>
            </w:r>
          </w:p>
        </w:tc>
      </w:tr>
      <w:tr w:rsidR="00DD0FE7" w:rsidRPr="000A69D8" w:rsidTr="00953073">
        <w:trPr>
          <w:gridAfter w:val="1"/>
          <w:wAfter w:w="9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953073" w:rsidRPr="00953073" w:rsidRDefault="00953073" w:rsidP="00953073">
            <w:pPr>
              <w:spacing w:after="0"/>
              <w:rPr>
                <w:rFonts w:ascii="Times New Roman" w:hAnsi="Times New Roman" w:cs="Times New Roman"/>
                <w:b w:val="0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339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53073" w:rsidRPr="00953073" w:rsidRDefault="00953073" w:rsidP="0095307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 xml:space="preserve">Health system workforce  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53073">
              <w:rPr>
                <w:rFonts w:ascii="Times New Roman" w:hAnsi="Times New Roman" w:cs="Times New Roman"/>
                <w:color w:val="000000"/>
              </w:rPr>
              <w:t>0.606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</w:rPr>
            </w:pPr>
            <w:r w:rsidRPr="00953073">
              <w:rPr>
                <w:rFonts w:ascii="Times New Roman" w:hAnsi="Times New Roman" w:cs="Times New Roman"/>
                <w:i/>
                <w:color w:val="000000"/>
              </w:rPr>
              <w:t>0.762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Not selected.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lang w:val="en-US"/>
              </w:rPr>
            </w:pPr>
            <w:r w:rsidRPr="00953073">
              <w:rPr>
                <w:rFonts w:ascii="Times New Roman" w:hAnsi="Times New Roman" w:cs="Times New Roman"/>
                <w:i/>
                <w:lang w:val="en-US"/>
              </w:rPr>
              <w:t>--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Not selected.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lang w:val="en-US"/>
              </w:rPr>
            </w:pPr>
            <w:r w:rsidRPr="00953073">
              <w:rPr>
                <w:rFonts w:ascii="Times New Roman" w:hAnsi="Times New Roman" w:cs="Times New Roman"/>
                <w:i/>
                <w:lang w:val="en-US"/>
              </w:rPr>
              <w:t>--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53073">
              <w:rPr>
                <w:rFonts w:ascii="Times New Roman" w:hAnsi="Times New Roman" w:cs="Times New Roman"/>
                <w:color w:val="000000"/>
              </w:rPr>
              <w:t>0.015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</w:rPr>
            </w:pPr>
            <w:r w:rsidRPr="00953073">
              <w:rPr>
                <w:rFonts w:ascii="Times New Roman" w:hAnsi="Times New Roman" w:cs="Times New Roman"/>
                <w:i/>
                <w:color w:val="000000"/>
              </w:rPr>
              <w:t>0.844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Not selected.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</w:rPr>
            </w:pPr>
            <w:r w:rsidRPr="00953073">
              <w:rPr>
                <w:rFonts w:ascii="Times New Roman" w:hAnsi="Times New Roman" w:cs="Times New Roman"/>
                <w:i/>
                <w:color w:val="000000"/>
              </w:rPr>
              <w:t>--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Not selected.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</w:rPr>
            </w:pPr>
            <w:r w:rsidRPr="00953073">
              <w:rPr>
                <w:rFonts w:ascii="Times New Roman" w:hAnsi="Times New Roman" w:cs="Times New Roman"/>
                <w:i/>
                <w:color w:val="000000"/>
              </w:rPr>
              <w:t>--</w:t>
            </w:r>
          </w:p>
        </w:tc>
      </w:tr>
      <w:tr w:rsidR="00953073" w:rsidRPr="000A69D8" w:rsidTr="0095307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11" w:type="dxa"/>
          <w:trHeight w:val="1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" w:type="dxa"/>
            <w:tcBorders>
              <w:left w:val="single" w:sz="4" w:space="0" w:color="auto"/>
            </w:tcBorders>
            <w:shd w:val="clear" w:color="auto" w:fill="auto"/>
          </w:tcPr>
          <w:p w:rsidR="00953073" w:rsidRPr="00953073" w:rsidRDefault="00953073" w:rsidP="00953073">
            <w:pPr>
              <w:spacing w:after="0"/>
              <w:rPr>
                <w:rFonts w:ascii="Times New Roman" w:hAnsi="Times New Roman" w:cs="Times New Roman"/>
                <w:b w:val="0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339" w:type="dxa"/>
            <w:tcBorders>
              <w:right w:val="single" w:sz="4" w:space="0" w:color="auto"/>
            </w:tcBorders>
            <w:shd w:val="clear" w:color="auto" w:fill="auto"/>
          </w:tcPr>
          <w:p w:rsidR="00953073" w:rsidRPr="00953073" w:rsidRDefault="00953073" w:rsidP="0095307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 xml:space="preserve">Health system capacity: health centers  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53073">
              <w:rPr>
                <w:rFonts w:ascii="Times New Roman" w:hAnsi="Times New Roman" w:cs="Times New Roman"/>
                <w:color w:val="000000"/>
              </w:rPr>
              <w:t>6.657</w:t>
            </w:r>
          </w:p>
        </w:tc>
        <w:tc>
          <w:tcPr>
            <w:tcW w:w="78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</w:rPr>
            </w:pPr>
            <w:r w:rsidRPr="00953073">
              <w:rPr>
                <w:rFonts w:ascii="Times New Roman" w:hAnsi="Times New Roman" w:cs="Times New Roman"/>
                <w:i/>
                <w:color w:val="000000"/>
              </w:rPr>
              <w:t>0.198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53073">
              <w:rPr>
                <w:rFonts w:ascii="Times New Roman" w:hAnsi="Times New Roman" w:cs="Times New Roman"/>
                <w:color w:val="000000"/>
              </w:rPr>
              <w:t>Not selected.</w:t>
            </w:r>
          </w:p>
        </w:tc>
        <w:tc>
          <w:tcPr>
            <w:tcW w:w="8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</w:rPr>
            </w:pPr>
            <w:r w:rsidRPr="00953073">
              <w:rPr>
                <w:rFonts w:ascii="Times New Roman" w:hAnsi="Times New Roman" w:cs="Times New Roman"/>
                <w:i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53073">
              <w:rPr>
                <w:rFonts w:ascii="Times New Roman" w:hAnsi="Times New Roman" w:cs="Times New Roman"/>
                <w:color w:val="000000"/>
              </w:rPr>
              <w:t>6.587</w:t>
            </w:r>
          </w:p>
        </w:tc>
        <w:tc>
          <w:tcPr>
            <w:tcW w:w="8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953073">
              <w:rPr>
                <w:rFonts w:ascii="Times New Roman" w:hAnsi="Times New Roman" w:cs="Times New Roman"/>
                <w:i/>
                <w:color w:val="000000"/>
              </w:rPr>
              <w:t>0.269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53073">
              <w:rPr>
                <w:rFonts w:ascii="Times New Roman" w:hAnsi="Times New Roman" w:cs="Times New Roman"/>
                <w:color w:val="000000"/>
              </w:rPr>
              <w:t>-0.102*</w:t>
            </w:r>
          </w:p>
        </w:tc>
        <w:tc>
          <w:tcPr>
            <w:tcW w:w="72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</w:rPr>
            </w:pPr>
            <w:r w:rsidRPr="00953073">
              <w:rPr>
                <w:rFonts w:ascii="Times New Roman" w:hAnsi="Times New Roman" w:cs="Times New Roman"/>
                <w:i/>
                <w:color w:val="000000"/>
              </w:rPr>
              <w:t>0.027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53073">
              <w:rPr>
                <w:rFonts w:ascii="Times New Roman" w:hAnsi="Times New Roman" w:cs="Times New Roman"/>
                <w:color w:val="000000"/>
              </w:rPr>
              <w:t>-0.099*</w:t>
            </w:r>
          </w:p>
        </w:tc>
        <w:tc>
          <w:tcPr>
            <w:tcW w:w="8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953073">
              <w:rPr>
                <w:rFonts w:ascii="Times New Roman" w:hAnsi="Times New Roman" w:cs="Times New Roman"/>
                <w:i/>
                <w:color w:val="000000"/>
              </w:rPr>
              <w:t>0.014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53073">
              <w:rPr>
                <w:rFonts w:ascii="Times New Roman" w:hAnsi="Times New Roman" w:cs="Times New Roman"/>
                <w:color w:val="000000"/>
              </w:rPr>
              <w:t>-0.099*</w:t>
            </w:r>
          </w:p>
        </w:tc>
        <w:tc>
          <w:tcPr>
            <w:tcW w:w="1076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953073">
              <w:rPr>
                <w:rFonts w:ascii="Times New Roman" w:hAnsi="Times New Roman" w:cs="Times New Roman"/>
                <w:i/>
                <w:color w:val="000000"/>
              </w:rPr>
              <w:t>0.014</w:t>
            </w:r>
          </w:p>
        </w:tc>
      </w:tr>
      <w:tr w:rsidR="00DD0FE7" w:rsidRPr="000A69D8" w:rsidTr="00953073">
        <w:trPr>
          <w:gridAfter w:val="1"/>
          <w:wAfter w:w="9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953073" w:rsidRPr="00953073" w:rsidRDefault="00953073" w:rsidP="00953073">
            <w:pPr>
              <w:spacing w:after="0"/>
              <w:rPr>
                <w:rFonts w:ascii="Times New Roman" w:hAnsi="Times New Roman" w:cs="Times New Roman"/>
                <w:b w:val="0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339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53073" w:rsidRPr="00953073" w:rsidRDefault="00953073" w:rsidP="0095307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 xml:space="preserve">Health system capacity: hospitals 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53073">
              <w:rPr>
                <w:rFonts w:ascii="Times New Roman" w:hAnsi="Times New Roman" w:cs="Times New Roman"/>
                <w:color w:val="000000"/>
              </w:rPr>
              <w:t>6.091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</w:rPr>
            </w:pPr>
            <w:r w:rsidRPr="00953073">
              <w:rPr>
                <w:rFonts w:ascii="Times New Roman" w:hAnsi="Times New Roman" w:cs="Times New Roman"/>
                <w:i/>
                <w:color w:val="000000"/>
              </w:rPr>
              <w:t>0.125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53073">
              <w:rPr>
                <w:rFonts w:ascii="Times New Roman" w:hAnsi="Times New Roman" w:cs="Times New Roman"/>
                <w:color w:val="000000"/>
              </w:rPr>
              <w:t>9.912*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953073">
              <w:rPr>
                <w:rFonts w:ascii="Times New Roman" w:hAnsi="Times New Roman" w:cs="Times New Roman"/>
                <w:i/>
                <w:color w:val="000000"/>
              </w:rPr>
              <w:t>0.041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53073">
              <w:rPr>
                <w:rFonts w:ascii="Times New Roman" w:hAnsi="Times New Roman" w:cs="Times New Roman"/>
                <w:color w:val="000000"/>
              </w:rPr>
              <w:t>6.917*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953073">
              <w:rPr>
                <w:rFonts w:ascii="Times New Roman" w:hAnsi="Times New Roman" w:cs="Times New Roman"/>
                <w:i/>
                <w:color w:val="000000"/>
              </w:rPr>
              <w:t>0.014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53073">
              <w:rPr>
                <w:rFonts w:ascii="Times New Roman" w:hAnsi="Times New Roman" w:cs="Times New Roman"/>
                <w:color w:val="000000"/>
              </w:rPr>
              <w:t>0.179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</w:rPr>
            </w:pPr>
            <w:r w:rsidRPr="00953073">
              <w:rPr>
                <w:rFonts w:ascii="Times New Roman" w:hAnsi="Times New Roman" w:cs="Times New Roman"/>
                <w:i/>
                <w:color w:val="000000"/>
              </w:rPr>
              <w:t>0.230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53073">
              <w:rPr>
                <w:rFonts w:ascii="Times New Roman" w:hAnsi="Times New Roman" w:cs="Times New Roman"/>
                <w:color w:val="000000"/>
              </w:rPr>
              <w:t>0.204**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953073">
              <w:rPr>
                <w:rFonts w:ascii="Times New Roman" w:hAnsi="Times New Roman" w:cs="Times New Roman"/>
                <w:i/>
                <w:color w:val="000000"/>
              </w:rPr>
              <w:t>0.007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53073">
              <w:rPr>
                <w:rFonts w:ascii="Times New Roman" w:hAnsi="Times New Roman" w:cs="Times New Roman"/>
                <w:color w:val="000000"/>
              </w:rPr>
              <w:t>0.204**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953073">
              <w:rPr>
                <w:rFonts w:ascii="Times New Roman" w:hAnsi="Times New Roman" w:cs="Times New Roman"/>
                <w:i/>
                <w:color w:val="000000"/>
              </w:rPr>
              <w:t>0.007</w:t>
            </w:r>
          </w:p>
        </w:tc>
      </w:tr>
      <w:tr w:rsidR="00953073" w:rsidRPr="000A69D8" w:rsidTr="0095307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11" w:type="dxa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953073" w:rsidRPr="00953073" w:rsidRDefault="00953073" w:rsidP="00953073">
            <w:pPr>
              <w:spacing w:after="0"/>
              <w:rPr>
                <w:rFonts w:ascii="Times New Roman" w:hAnsi="Times New Roman" w:cs="Times New Roman"/>
                <w:b w:val="0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339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953073" w:rsidRPr="00953073" w:rsidRDefault="00953073" w:rsidP="0095307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Governance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53073">
              <w:rPr>
                <w:rFonts w:ascii="Times New Roman" w:hAnsi="Times New Roman" w:cs="Times New Roman"/>
                <w:color w:val="000000"/>
              </w:rPr>
              <w:t>1.042</w:t>
            </w:r>
          </w:p>
        </w:tc>
        <w:tc>
          <w:tcPr>
            <w:tcW w:w="78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</w:rPr>
            </w:pPr>
            <w:r w:rsidRPr="00953073">
              <w:rPr>
                <w:rFonts w:ascii="Times New Roman" w:hAnsi="Times New Roman" w:cs="Times New Roman"/>
                <w:i/>
                <w:color w:val="000000"/>
              </w:rPr>
              <w:t>0.781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Not selected.</w:t>
            </w:r>
          </w:p>
        </w:tc>
        <w:tc>
          <w:tcPr>
            <w:tcW w:w="8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lang w:val="en-US"/>
              </w:rPr>
            </w:pPr>
            <w:r w:rsidRPr="00953073">
              <w:rPr>
                <w:rFonts w:ascii="Times New Roman" w:hAnsi="Times New Roman" w:cs="Times New Roman"/>
                <w:i/>
                <w:lang w:val="en-US"/>
              </w:rPr>
              <w:t>--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53073">
              <w:rPr>
                <w:rFonts w:ascii="Times New Roman" w:hAnsi="Times New Roman" w:cs="Times New Roman"/>
                <w:color w:val="000000"/>
                <w:lang w:val="en-US"/>
              </w:rPr>
              <w:t>Not selected.</w:t>
            </w:r>
          </w:p>
        </w:tc>
        <w:tc>
          <w:tcPr>
            <w:tcW w:w="8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lang w:val="en-US"/>
              </w:rPr>
            </w:pPr>
            <w:r w:rsidRPr="00953073">
              <w:rPr>
                <w:rFonts w:ascii="Times New Roman" w:hAnsi="Times New Roman" w:cs="Times New Roman"/>
                <w:i/>
                <w:lang w:val="en-US"/>
              </w:rPr>
              <w:t>--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53073">
              <w:rPr>
                <w:rFonts w:ascii="Times New Roman" w:hAnsi="Times New Roman" w:cs="Times New Roman"/>
                <w:color w:val="000000"/>
              </w:rPr>
              <w:t>-0.054</w:t>
            </w:r>
          </w:p>
        </w:tc>
        <w:tc>
          <w:tcPr>
            <w:tcW w:w="72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</w:rPr>
            </w:pPr>
            <w:r w:rsidRPr="00953073">
              <w:rPr>
                <w:rFonts w:ascii="Times New Roman" w:hAnsi="Times New Roman" w:cs="Times New Roman"/>
                <w:i/>
                <w:color w:val="000000"/>
              </w:rPr>
              <w:t>0.375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53073">
              <w:rPr>
                <w:rFonts w:ascii="Times New Roman" w:hAnsi="Times New Roman" w:cs="Times New Roman"/>
                <w:color w:val="000000"/>
              </w:rPr>
              <w:t>-0.075</w:t>
            </w:r>
          </w:p>
        </w:tc>
        <w:tc>
          <w:tcPr>
            <w:tcW w:w="8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953073">
              <w:rPr>
                <w:rFonts w:ascii="Times New Roman" w:hAnsi="Times New Roman" w:cs="Times New Roman"/>
                <w:i/>
                <w:color w:val="000000"/>
              </w:rPr>
              <w:t>0.111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53073">
              <w:rPr>
                <w:rFonts w:ascii="Times New Roman" w:hAnsi="Times New Roman" w:cs="Times New Roman"/>
                <w:color w:val="000000"/>
              </w:rPr>
              <w:t>-0.075</w:t>
            </w:r>
          </w:p>
        </w:tc>
        <w:tc>
          <w:tcPr>
            <w:tcW w:w="1076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953073">
              <w:rPr>
                <w:rFonts w:ascii="Times New Roman" w:hAnsi="Times New Roman" w:cs="Times New Roman"/>
                <w:i/>
                <w:color w:val="000000"/>
              </w:rPr>
              <w:t>0.111</w:t>
            </w:r>
          </w:p>
        </w:tc>
      </w:tr>
      <w:tr w:rsidR="00DD0FE7" w:rsidRPr="000A69D8" w:rsidTr="00953073">
        <w:trPr>
          <w:gridAfter w:val="1"/>
          <w:wAfter w:w="9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3073" w:rsidRPr="00953073" w:rsidRDefault="00953073" w:rsidP="00953073">
            <w:pPr>
              <w:spacing w:after="0"/>
              <w:rPr>
                <w:rFonts w:ascii="Times New Roman" w:hAnsi="Times New Roman" w:cs="Times New Roman"/>
                <w:b w:val="0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lastRenderedPageBreak/>
              <w:t>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073" w:rsidRPr="00953073" w:rsidRDefault="00953073" w:rsidP="0095307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Health information systems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53073">
              <w:rPr>
                <w:rFonts w:ascii="Times New Roman" w:hAnsi="Times New Roman" w:cs="Times New Roman"/>
                <w:color w:val="000000"/>
              </w:rPr>
              <w:t>-0.467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</w:rPr>
            </w:pPr>
            <w:r w:rsidRPr="00953073">
              <w:rPr>
                <w:rFonts w:ascii="Times New Roman" w:hAnsi="Times New Roman" w:cs="Times New Roman"/>
                <w:i/>
                <w:color w:val="000000"/>
              </w:rPr>
              <w:t>0.914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53073">
              <w:rPr>
                <w:rFonts w:ascii="Times New Roman" w:hAnsi="Times New Roman" w:cs="Times New Roman"/>
                <w:color w:val="000000"/>
              </w:rPr>
              <w:t>Not selected.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lang w:val="en-US"/>
              </w:rPr>
            </w:pPr>
            <w:r w:rsidRPr="00953073">
              <w:rPr>
                <w:rFonts w:ascii="Times New Roman" w:hAnsi="Times New Roman" w:cs="Times New Roman"/>
                <w:i/>
                <w:lang w:val="en-US"/>
              </w:rPr>
              <w:t>--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Not selected.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lang w:val="en-US"/>
              </w:rPr>
            </w:pPr>
            <w:r w:rsidRPr="00953073">
              <w:rPr>
                <w:rFonts w:ascii="Times New Roman" w:hAnsi="Times New Roman" w:cs="Times New Roman"/>
                <w:i/>
                <w:lang w:val="en-US"/>
              </w:rPr>
              <w:t>--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53073">
              <w:rPr>
                <w:rFonts w:ascii="Times New Roman" w:hAnsi="Times New Roman" w:cs="Times New Roman"/>
                <w:color w:val="000000"/>
              </w:rPr>
              <w:t>0.271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</w:rPr>
            </w:pPr>
            <w:r w:rsidRPr="00953073">
              <w:rPr>
                <w:rFonts w:ascii="Times New Roman" w:hAnsi="Times New Roman" w:cs="Times New Roman"/>
                <w:i/>
                <w:color w:val="000000"/>
              </w:rPr>
              <w:t>0.291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Not selected.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</w:rPr>
            </w:pPr>
            <w:r w:rsidRPr="00953073">
              <w:rPr>
                <w:rFonts w:ascii="Times New Roman" w:hAnsi="Times New Roman" w:cs="Times New Roman"/>
                <w:i/>
                <w:color w:val="000000"/>
              </w:rPr>
              <w:t>--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Not selected.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</w:rPr>
            </w:pPr>
            <w:r w:rsidRPr="00953073">
              <w:rPr>
                <w:rFonts w:ascii="Times New Roman" w:hAnsi="Times New Roman" w:cs="Times New Roman"/>
                <w:i/>
                <w:color w:val="000000"/>
              </w:rPr>
              <w:t>--</w:t>
            </w:r>
          </w:p>
        </w:tc>
      </w:tr>
      <w:tr w:rsidR="00953073" w:rsidRPr="002D6EAC" w:rsidTr="00274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/>
              <w:rPr>
                <w:rFonts w:ascii="Times New Roman" w:hAnsi="Times New Roman" w:cs="Times New Roman"/>
                <w:b w:val="0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R</w:t>
            </w:r>
            <w:r w:rsidRPr="0095307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953073">
              <w:rPr>
                <w:rFonts w:ascii="Times New Roman" w:hAnsi="Times New Roman" w:cs="Times New Roman"/>
                <w:lang w:val="en-US"/>
              </w:rPr>
              <w:t xml:space="preserve"> for model: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.204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.174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.197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.454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.413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073" w:rsidRPr="00953073" w:rsidRDefault="00953073" w:rsidP="0095307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53073">
              <w:rPr>
                <w:rFonts w:ascii="Times New Roman" w:hAnsi="Times New Roman" w:cs="Times New Roman"/>
                <w:lang w:val="en-US"/>
              </w:rPr>
              <w:t>.413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953073" w:rsidRPr="002D6EAC" w:rsidRDefault="00953073" w:rsidP="0095307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53073" w:rsidRPr="00785115" w:rsidTr="00E9679C">
        <w:trPr>
          <w:gridAfter w:val="1"/>
          <w:wAfter w:w="911" w:type="dxa"/>
          <w:trHeight w:val="1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8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3073" w:rsidRPr="00A80F60" w:rsidRDefault="00953073" w:rsidP="00953073">
            <w:pPr>
              <w:rPr>
                <w:rFonts w:ascii="Times New Roman" w:hAnsi="Times New Roman" w:cs="Times New Roman"/>
                <w:b w:val="0"/>
                <w:lang w:val="en-US"/>
              </w:rPr>
            </w:pPr>
            <w:r w:rsidRPr="00A80F60">
              <w:rPr>
                <w:rFonts w:ascii="Times New Roman" w:hAnsi="Times New Roman" w:cs="Times New Roman"/>
                <w:i/>
                <w:u w:val="single"/>
                <w:lang w:val="en-US"/>
              </w:rPr>
              <w:t>Notes:</w:t>
            </w:r>
            <w:r w:rsidRPr="0098387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80F60">
              <w:rPr>
                <w:rFonts w:ascii="Times New Roman" w:hAnsi="Times New Roman" w:cs="Times New Roman"/>
                <w:b w:val="0"/>
                <w:lang w:val="en-US"/>
              </w:rPr>
              <w:t>All regressions adjust for HDI in 2000. Backward stepwise models exclude variables with p&gt;0.2 and include variables with p-values &lt; 0.10. Grid search results reflect the model with lowest root mean squared error, among all models including up to 7 components.</w:t>
            </w:r>
          </w:p>
          <w:p w:rsidR="00953073" w:rsidRPr="00A80F60" w:rsidRDefault="00953073" w:rsidP="00953073">
            <w:pPr>
              <w:rPr>
                <w:rFonts w:ascii="Times New Roman" w:hAnsi="Times New Roman" w:cs="Times New Roman"/>
                <w:b w:val="0"/>
                <w:lang w:val="en-US"/>
              </w:rPr>
            </w:pPr>
            <w:r w:rsidRPr="00A80F60">
              <w:rPr>
                <w:rFonts w:ascii="Times New Roman" w:hAnsi="Times New Roman" w:cs="Times New Roman"/>
                <w:b w:val="0"/>
                <w:vertAlign w:val="superscript"/>
                <w:lang w:val="en-US"/>
              </w:rPr>
              <w:t>†</w:t>
            </w:r>
            <w:r>
              <w:rPr>
                <w:rFonts w:ascii="Times New Roman" w:hAnsi="Times New Roman" w:cs="Times New Roman"/>
                <w:b w:val="0"/>
                <w:lang w:val="en-US"/>
              </w:rPr>
              <w:t>A</w:t>
            </w:r>
            <w:r w:rsidRPr="00A80F60">
              <w:rPr>
                <w:rFonts w:ascii="Times New Roman" w:hAnsi="Times New Roman" w:cs="Times New Roman"/>
                <w:b w:val="0"/>
                <w:lang w:val="en-US"/>
              </w:rPr>
              <w:t xml:space="preserve">nalysis of countries which reached 0 cases is </w:t>
            </w:r>
            <w:r>
              <w:rPr>
                <w:rFonts w:ascii="Times New Roman" w:hAnsi="Times New Roman" w:cs="Times New Roman"/>
                <w:b w:val="0"/>
                <w:lang w:val="en-US"/>
              </w:rPr>
              <w:t>conducted among countries in with</w:t>
            </w:r>
            <w:r w:rsidRPr="00A80F60">
              <w:rPr>
                <w:rFonts w:ascii="Times New Roman" w:hAnsi="Times New Roman" w:cs="Times New Roman"/>
                <w:b w:val="0"/>
                <w:lang w:val="en-US"/>
              </w:rPr>
              <w:t xml:space="preserve"> low initial </w:t>
            </w:r>
            <w:r>
              <w:rPr>
                <w:rFonts w:ascii="Times New Roman" w:hAnsi="Times New Roman" w:cs="Times New Roman"/>
                <w:b w:val="0"/>
                <w:lang w:val="en-US"/>
              </w:rPr>
              <w:t xml:space="preserve">burden </w:t>
            </w:r>
            <w:r w:rsidRPr="00A80F60">
              <w:rPr>
                <w:rFonts w:ascii="Times New Roman" w:hAnsi="Times New Roman" w:cs="Times New Roman"/>
                <w:b w:val="0"/>
                <w:lang w:val="en-US"/>
              </w:rPr>
              <w:t>(&lt;1 case per 1000 in 2000) only.</w:t>
            </w:r>
          </w:p>
          <w:p w:rsidR="00953073" w:rsidRPr="00A80F60" w:rsidRDefault="00953073" w:rsidP="00953073">
            <w:pPr>
              <w:rPr>
                <w:rFonts w:ascii="Times New Roman" w:hAnsi="Times New Roman" w:cs="Times New Roman"/>
                <w:b w:val="0"/>
                <w:lang w:val="en-US"/>
              </w:rPr>
            </w:pPr>
            <w:r w:rsidRPr="00A80F60">
              <w:rPr>
                <w:rFonts w:ascii="Times New Roman" w:hAnsi="Times New Roman" w:cs="Times New Roman"/>
                <w:b w:val="0"/>
                <w:lang w:val="en-US"/>
              </w:rPr>
              <w:t>*: Variable is significant at p&lt;.05; **: Variable is significant at p&lt;.01</w:t>
            </w:r>
          </w:p>
          <w:p w:rsidR="00953073" w:rsidRPr="0098387C" w:rsidRDefault="00953073" w:rsidP="00953073">
            <w:pPr>
              <w:rPr>
                <w:rFonts w:ascii="Times New Roman" w:hAnsi="Times New Roman" w:cs="Times New Roman"/>
                <w:i/>
                <w:u w:val="single"/>
                <w:lang w:val="en-US"/>
              </w:rPr>
            </w:pPr>
            <w:r w:rsidRPr="0098387C">
              <w:rPr>
                <w:rFonts w:ascii="Times New Roman" w:hAnsi="Times New Roman" w:cs="Times New Roman"/>
                <w:b w:val="0"/>
                <w:i/>
                <w:lang w:val="en-US"/>
              </w:rPr>
              <w:t xml:space="preserve">  </w:t>
            </w:r>
          </w:p>
        </w:tc>
      </w:tr>
    </w:tbl>
    <w:p w:rsidR="00840197" w:rsidRDefault="00840197"/>
    <w:p w:rsidR="00840197" w:rsidRDefault="00840197">
      <w:pPr>
        <w:spacing w:after="160" w:line="259" w:lineRule="auto"/>
      </w:pPr>
      <w:r>
        <w:br w:type="page"/>
      </w:r>
    </w:p>
    <w:p w:rsidR="00840197" w:rsidRDefault="00840197" w:rsidP="0084019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D6EA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4: B</w:t>
      </w:r>
      <w:r w:rsidRPr="002D6EAC">
        <w:rPr>
          <w:rFonts w:ascii="Times New Roman" w:hAnsi="Times New Roman" w:cs="Times New Roman"/>
          <w:b/>
          <w:sz w:val="24"/>
          <w:szCs w:val="24"/>
          <w:lang w:val="en-US"/>
        </w:rPr>
        <w:t>ackward stepwise model results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(coefficients and R-squared)</w:t>
      </w:r>
      <w:r w:rsidRPr="002D6E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for malaria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case reductions and health system components, 2000-2016, stratified by burden category. </w:t>
      </w:r>
    </w:p>
    <w:tbl>
      <w:tblPr>
        <w:tblStyle w:val="LightShading"/>
        <w:tblW w:w="9612" w:type="dxa"/>
        <w:tblLayout w:type="fixed"/>
        <w:tblLook w:val="04A0" w:firstRow="1" w:lastRow="0" w:firstColumn="1" w:lastColumn="0" w:noHBand="0" w:noVBand="1"/>
      </w:tblPr>
      <w:tblGrid>
        <w:gridCol w:w="313"/>
        <w:gridCol w:w="2202"/>
        <w:gridCol w:w="1043"/>
        <w:gridCol w:w="787"/>
        <w:gridCol w:w="1120"/>
        <w:gridCol w:w="800"/>
        <w:gridCol w:w="1253"/>
        <w:gridCol w:w="1173"/>
        <w:gridCol w:w="921"/>
      </w:tblGrid>
      <w:tr w:rsidR="00840197" w:rsidRPr="00785115" w:rsidTr="00A44A13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92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197" w:rsidRPr="00A80F60" w:rsidRDefault="00840197" w:rsidP="00570AD8">
            <w:pPr>
              <w:spacing w:after="0"/>
              <w:jc w:val="center"/>
              <w:rPr>
                <w:rFonts w:ascii="Times New Roman" w:hAnsi="Times New Roman" w:cs="Times New Roman"/>
                <w:b w:val="0"/>
                <w:lang w:val="en-US"/>
              </w:rPr>
            </w:pPr>
            <w:r w:rsidRPr="00A80F60">
              <w:rPr>
                <w:rFonts w:ascii="Times New Roman" w:hAnsi="Times New Roman" w:cs="Times New Roman"/>
                <w:lang w:val="en-US"/>
              </w:rPr>
              <w:t>Health System Component</w:t>
            </w:r>
          </w:p>
        </w:tc>
        <w:tc>
          <w:tcPr>
            <w:tcW w:w="61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A13" w:rsidRDefault="00840197" w:rsidP="00A44A13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A80F60">
              <w:rPr>
                <w:rFonts w:ascii="Times New Roman" w:hAnsi="Times New Roman" w:cs="Times New Roman"/>
                <w:lang w:val="en-US"/>
              </w:rPr>
              <w:t>Percent reduction in cases</w:t>
            </w:r>
            <w:r w:rsidR="00A44A13">
              <w:rPr>
                <w:rFonts w:ascii="Times New Roman" w:hAnsi="Times New Roman" w:cs="Times New Roman"/>
                <w:b w:val="0"/>
                <w:lang w:val="en-US"/>
              </w:rPr>
              <w:t xml:space="preserve"> </w:t>
            </w:r>
            <w:r w:rsidRPr="00A80F60">
              <w:rPr>
                <w:rFonts w:ascii="Times New Roman" w:hAnsi="Times New Roman" w:cs="Times New Roman"/>
                <w:lang w:val="en-US"/>
              </w:rPr>
              <w:t xml:space="preserve">per capita, 2000-2016 </w:t>
            </w:r>
          </w:p>
          <w:p w:rsidR="00840197" w:rsidRPr="00A44A13" w:rsidRDefault="00840197" w:rsidP="00A44A13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US"/>
              </w:rPr>
            </w:pPr>
            <w:r w:rsidRPr="00A80F60">
              <w:rPr>
                <w:rFonts w:ascii="Times New Roman" w:hAnsi="Times New Roman" w:cs="Times New Roman"/>
                <w:lang w:val="en-US"/>
              </w:rPr>
              <w:t>(ß)</w:t>
            </w:r>
          </w:p>
        </w:tc>
      </w:tr>
      <w:tr w:rsidR="00840197" w:rsidRPr="000A69D8" w:rsidTr="00A44A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2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197" w:rsidRPr="00A80F60" w:rsidRDefault="00840197" w:rsidP="00570AD8">
            <w:pPr>
              <w:spacing w:after="0"/>
              <w:jc w:val="center"/>
              <w:rPr>
                <w:rFonts w:ascii="Times New Roman" w:hAnsi="Times New Roman" w:cs="Times New Roman"/>
                <w:b w:val="0"/>
                <w:lang w:val="en-US"/>
              </w:rPr>
            </w:pPr>
            <w:r w:rsidRPr="00A80F60">
              <w:rPr>
                <w:rFonts w:ascii="Times New Roman" w:hAnsi="Times New Roman" w:cs="Times New Roman"/>
                <w:b w:val="0"/>
                <w:lang w:val="en-US"/>
              </w:rPr>
              <w:t>Model Selection Method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0197" w:rsidRDefault="00840197" w:rsidP="00570AD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Low</w:t>
            </w:r>
          </w:p>
          <w:p w:rsidR="0023363F" w:rsidRPr="000A69D8" w:rsidRDefault="0023363F" w:rsidP="00570AD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A80F60">
              <w:rPr>
                <w:rFonts w:ascii="Times New Roman" w:hAnsi="Times New Roman" w:cs="Times New Roman"/>
                <w:lang w:val="en-US"/>
              </w:rPr>
              <w:t>(ß)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197" w:rsidRPr="000A69D8" w:rsidRDefault="00840197" w:rsidP="00570AD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lang w:val="en-US"/>
              </w:rPr>
            </w:pPr>
            <w:r w:rsidRPr="000A69D8">
              <w:rPr>
                <w:rFonts w:ascii="Times New Roman" w:hAnsi="Times New Roman" w:cs="Times New Roman"/>
                <w:i/>
                <w:lang w:val="en-US"/>
              </w:rPr>
              <w:t>p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0197" w:rsidRDefault="00840197" w:rsidP="00570AD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Middle</w:t>
            </w:r>
          </w:p>
          <w:p w:rsidR="0023363F" w:rsidRPr="000A69D8" w:rsidRDefault="0023363F" w:rsidP="00570AD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A80F60">
              <w:rPr>
                <w:rFonts w:ascii="Times New Roman" w:hAnsi="Times New Roman" w:cs="Times New Roman"/>
                <w:lang w:val="en-US"/>
              </w:rPr>
              <w:t>(ß)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197" w:rsidRPr="00A44A13" w:rsidRDefault="00840197" w:rsidP="00570AD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lang w:val="en-US"/>
              </w:rPr>
            </w:pPr>
            <w:r w:rsidRPr="00A44A13">
              <w:rPr>
                <w:rFonts w:ascii="Times New Roman" w:hAnsi="Times New Roman" w:cs="Times New Roman"/>
                <w:i/>
                <w:lang w:val="en-US"/>
              </w:rPr>
              <w:t>p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0197" w:rsidRDefault="00840197" w:rsidP="00570AD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High</w:t>
            </w:r>
          </w:p>
          <w:p w:rsidR="0023363F" w:rsidRPr="000A69D8" w:rsidRDefault="0023363F" w:rsidP="00570AD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A80F60">
              <w:rPr>
                <w:rFonts w:ascii="Times New Roman" w:hAnsi="Times New Roman" w:cs="Times New Roman"/>
                <w:lang w:val="en-US"/>
              </w:rPr>
              <w:t>(ß)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197" w:rsidRPr="000A69D8" w:rsidRDefault="00840197" w:rsidP="00570AD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lang w:val="en-US"/>
              </w:rPr>
            </w:pPr>
            <w:r w:rsidRPr="000A69D8">
              <w:rPr>
                <w:rFonts w:ascii="Times New Roman" w:hAnsi="Times New Roman" w:cs="Times New Roman"/>
                <w:i/>
                <w:lang w:val="en-US"/>
              </w:rPr>
              <w:t>p</w:t>
            </w:r>
          </w:p>
        </w:tc>
      </w:tr>
      <w:tr w:rsidR="00C70065" w:rsidRPr="000A69D8" w:rsidTr="00A44A13">
        <w:trPr>
          <w:gridAfter w:val="1"/>
          <w:wAfter w:w="92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70065" w:rsidRPr="00570AD8" w:rsidRDefault="00C70065" w:rsidP="00C70065">
            <w:pPr>
              <w:spacing w:after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DD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70065" w:rsidRPr="00A80F60" w:rsidRDefault="00C70065" w:rsidP="00C7006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A80F60">
              <w:rPr>
                <w:rFonts w:ascii="Times New Roman" w:hAnsi="Times New Roman" w:cs="Times New Roman"/>
                <w:lang w:val="en-US"/>
              </w:rPr>
              <w:t>Health service delivery, routine services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color w:val="000000"/>
                <w:lang w:val="en-US"/>
              </w:rPr>
              <w:t>Not selected.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i/>
                <w:color w:val="000000"/>
                <w:lang w:val="en-US"/>
              </w:rPr>
              <w:t>--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color w:val="000000"/>
                <w:lang w:val="en-US"/>
              </w:rPr>
              <w:t>Not selected.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i/>
                <w:color w:val="000000"/>
                <w:lang w:val="en-US"/>
              </w:rPr>
              <w:t>--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70065" w:rsidRPr="00487D62" w:rsidRDefault="00487D62" w:rsidP="00C700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color w:val="000000"/>
              </w:rPr>
              <w:t>17.165*</w:t>
            </w:r>
            <w:r w:rsidR="00C70065" w:rsidRPr="00487D62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i/>
                <w:color w:val="000000"/>
                <w:lang w:val="en-US"/>
              </w:rPr>
              <w:t>0.000</w:t>
            </w:r>
          </w:p>
        </w:tc>
      </w:tr>
      <w:tr w:rsidR="00C70065" w:rsidRPr="000A69D8" w:rsidTr="00A44A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21" w:type="dxa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dxa"/>
            <w:tcBorders>
              <w:left w:val="single" w:sz="4" w:space="0" w:color="auto"/>
            </w:tcBorders>
            <w:shd w:val="clear" w:color="auto" w:fill="auto"/>
          </w:tcPr>
          <w:p w:rsidR="00C70065" w:rsidRPr="00570AD8" w:rsidRDefault="00C70065" w:rsidP="00C70065">
            <w:pPr>
              <w:spacing w:after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DD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02" w:type="dxa"/>
            <w:tcBorders>
              <w:right w:val="single" w:sz="4" w:space="0" w:color="auto"/>
            </w:tcBorders>
            <w:shd w:val="clear" w:color="auto" w:fill="auto"/>
          </w:tcPr>
          <w:p w:rsidR="00C70065" w:rsidRPr="00A80F60" w:rsidRDefault="00C70065" w:rsidP="00C7006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A80F60">
              <w:rPr>
                <w:rFonts w:ascii="Times New Roman" w:hAnsi="Times New Roman" w:cs="Times New Roman"/>
                <w:lang w:val="en-US"/>
              </w:rPr>
              <w:t>Access to medicines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color w:val="000000"/>
              </w:rPr>
              <w:t>-12.355</w:t>
            </w:r>
          </w:p>
        </w:tc>
        <w:tc>
          <w:tcPr>
            <w:tcW w:w="78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i/>
                <w:color w:val="000000"/>
              </w:rPr>
              <w:t>0.142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color w:val="000000"/>
              </w:rPr>
              <w:t>12.079</w:t>
            </w:r>
          </w:p>
        </w:tc>
        <w:tc>
          <w:tcPr>
            <w:tcW w:w="8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i/>
                <w:color w:val="000000"/>
              </w:rPr>
              <w:t>0.065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color w:val="000000"/>
                <w:lang w:val="en-US"/>
              </w:rPr>
              <w:t>Not selected.</w:t>
            </w:r>
          </w:p>
        </w:tc>
        <w:tc>
          <w:tcPr>
            <w:tcW w:w="117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i/>
                <w:color w:val="000000"/>
                <w:lang w:val="en-US"/>
              </w:rPr>
              <w:t>--</w:t>
            </w:r>
          </w:p>
        </w:tc>
      </w:tr>
      <w:tr w:rsidR="00C70065" w:rsidRPr="000A69D8" w:rsidTr="00A44A13">
        <w:trPr>
          <w:gridAfter w:val="1"/>
          <w:wAfter w:w="92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70065" w:rsidRPr="00570AD8" w:rsidRDefault="00C70065" w:rsidP="00C70065">
            <w:pPr>
              <w:spacing w:after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DD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0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C70065" w:rsidRPr="00A80F60" w:rsidRDefault="00C70065" w:rsidP="00C7006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A80F60">
              <w:rPr>
                <w:rFonts w:ascii="Times New Roman" w:hAnsi="Times New Roman" w:cs="Times New Roman"/>
                <w:lang w:val="en-US"/>
              </w:rPr>
              <w:t xml:space="preserve">Health system workforce  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color w:val="000000"/>
                <w:lang w:val="en-US"/>
              </w:rPr>
              <w:t>Not selected.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i/>
                <w:color w:val="000000"/>
                <w:lang w:val="en-US"/>
              </w:rPr>
              <w:t>--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color w:val="000000"/>
                <w:lang w:val="en-US"/>
              </w:rPr>
              <w:t>Not selected.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i/>
                <w:color w:val="000000"/>
                <w:lang w:val="en-US"/>
              </w:rPr>
              <w:t>--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color w:val="000000"/>
                <w:lang w:val="en-US"/>
              </w:rPr>
              <w:t>Not selected.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i/>
                <w:color w:val="000000"/>
                <w:lang w:val="en-US"/>
              </w:rPr>
              <w:t>--</w:t>
            </w:r>
          </w:p>
        </w:tc>
      </w:tr>
      <w:tr w:rsidR="00C70065" w:rsidRPr="000A69D8" w:rsidTr="00A44A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2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dxa"/>
            <w:tcBorders>
              <w:left w:val="single" w:sz="4" w:space="0" w:color="auto"/>
            </w:tcBorders>
            <w:shd w:val="clear" w:color="auto" w:fill="auto"/>
          </w:tcPr>
          <w:p w:rsidR="00C70065" w:rsidRPr="00570AD8" w:rsidRDefault="00C70065" w:rsidP="00C70065">
            <w:pPr>
              <w:spacing w:after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DD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02" w:type="dxa"/>
            <w:tcBorders>
              <w:right w:val="single" w:sz="4" w:space="0" w:color="auto"/>
            </w:tcBorders>
            <w:shd w:val="clear" w:color="auto" w:fill="auto"/>
          </w:tcPr>
          <w:p w:rsidR="00C70065" w:rsidRPr="00A80F60" w:rsidRDefault="00C70065" w:rsidP="00C7006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A80F60">
              <w:rPr>
                <w:rFonts w:ascii="Times New Roman" w:hAnsi="Times New Roman" w:cs="Times New Roman"/>
                <w:lang w:val="en-US"/>
              </w:rPr>
              <w:t>Healt</w:t>
            </w:r>
            <w:r>
              <w:rPr>
                <w:rFonts w:ascii="Times New Roman" w:hAnsi="Times New Roman" w:cs="Times New Roman"/>
                <w:lang w:val="en-US"/>
              </w:rPr>
              <w:t>h system capacity: health center</w:t>
            </w:r>
            <w:r w:rsidRPr="00A80F60">
              <w:rPr>
                <w:rFonts w:ascii="Times New Roman" w:hAnsi="Times New Roman" w:cs="Times New Roman"/>
                <w:lang w:val="en-US"/>
              </w:rPr>
              <w:t xml:space="preserve">s  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color w:val="000000"/>
              </w:rPr>
              <w:t>-1.973</w:t>
            </w:r>
          </w:p>
        </w:tc>
        <w:tc>
          <w:tcPr>
            <w:tcW w:w="78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i/>
                <w:color w:val="000000"/>
              </w:rPr>
              <w:t>0.052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color w:val="000000"/>
              </w:rPr>
              <w:t>20.03</w:t>
            </w:r>
            <w:r w:rsidRPr="00487D62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8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i/>
                <w:color w:val="000000"/>
              </w:rPr>
              <w:t>0.123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color w:val="000000"/>
                <w:lang w:val="en-US"/>
              </w:rPr>
              <w:t>Not selected.</w:t>
            </w:r>
          </w:p>
        </w:tc>
        <w:tc>
          <w:tcPr>
            <w:tcW w:w="117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i/>
                <w:color w:val="000000"/>
                <w:lang w:val="en-US"/>
              </w:rPr>
              <w:t>--</w:t>
            </w:r>
          </w:p>
        </w:tc>
      </w:tr>
      <w:tr w:rsidR="00C70065" w:rsidRPr="000A69D8" w:rsidTr="00A44A13">
        <w:trPr>
          <w:gridAfter w:val="1"/>
          <w:wAfter w:w="92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70065" w:rsidRPr="00570AD8" w:rsidRDefault="00C70065" w:rsidP="00C70065">
            <w:pPr>
              <w:spacing w:after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DD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0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C70065" w:rsidRPr="00A80F60" w:rsidRDefault="00C70065" w:rsidP="00C7006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A80F60">
              <w:rPr>
                <w:rFonts w:ascii="Times New Roman" w:hAnsi="Times New Roman" w:cs="Times New Roman"/>
                <w:lang w:val="en-US"/>
              </w:rPr>
              <w:t xml:space="preserve">Health system capacity: hospitals 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color w:val="000000"/>
              </w:rPr>
              <w:t>5.55</w:t>
            </w:r>
            <w:r w:rsidRPr="00487D62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i/>
                <w:color w:val="000000"/>
                <w:lang w:val="en-US"/>
              </w:rPr>
              <w:t>0.120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color w:val="000000"/>
                <w:lang w:val="en-US"/>
              </w:rPr>
              <w:t>Not selected.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i/>
                <w:color w:val="000000"/>
                <w:lang w:val="en-US"/>
              </w:rPr>
              <w:t>--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color w:val="000000"/>
              </w:rPr>
              <w:t>6.565**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</w:rPr>
            </w:pPr>
            <w:r w:rsidRPr="00487D62">
              <w:rPr>
                <w:rFonts w:ascii="Times New Roman" w:hAnsi="Times New Roman" w:cs="Times New Roman"/>
                <w:i/>
                <w:color w:val="000000"/>
              </w:rPr>
              <w:t>0.000</w:t>
            </w:r>
          </w:p>
        </w:tc>
      </w:tr>
      <w:tr w:rsidR="00C70065" w:rsidRPr="000A69D8" w:rsidTr="00A44A1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21" w:type="dxa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C70065" w:rsidRPr="00570AD8" w:rsidRDefault="00C70065" w:rsidP="00C70065">
            <w:pPr>
              <w:spacing w:after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DD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02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C70065" w:rsidRPr="00A80F60" w:rsidRDefault="00C70065" w:rsidP="00C7006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A80F60">
              <w:rPr>
                <w:rFonts w:ascii="Times New Roman" w:hAnsi="Times New Roman" w:cs="Times New Roman"/>
                <w:lang w:val="en-US"/>
              </w:rPr>
              <w:t>Governance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color w:val="000000"/>
                <w:lang w:val="en-US"/>
              </w:rPr>
              <w:t>Not selected.</w:t>
            </w:r>
          </w:p>
        </w:tc>
        <w:tc>
          <w:tcPr>
            <w:tcW w:w="78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i/>
                <w:color w:val="000000"/>
                <w:lang w:val="en-US"/>
              </w:rPr>
              <w:t>--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color w:val="000000"/>
                <w:lang w:val="en-US"/>
              </w:rPr>
              <w:t>Not selected.</w:t>
            </w:r>
          </w:p>
        </w:tc>
        <w:tc>
          <w:tcPr>
            <w:tcW w:w="8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i/>
                <w:color w:val="000000"/>
                <w:lang w:val="en-US"/>
              </w:rPr>
              <w:t>--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color w:val="000000"/>
              </w:rPr>
              <w:t>-4.48</w:t>
            </w:r>
            <w:r w:rsidRPr="00487D62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17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i/>
                <w:color w:val="000000"/>
              </w:rPr>
              <w:t>0.068</w:t>
            </w:r>
          </w:p>
        </w:tc>
      </w:tr>
      <w:tr w:rsidR="00C70065" w:rsidRPr="000A69D8" w:rsidTr="00A44A13">
        <w:trPr>
          <w:gridAfter w:val="1"/>
          <w:wAfter w:w="92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70065" w:rsidRPr="00570AD8" w:rsidRDefault="00C70065" w:rsidP="00C70065">
            <w:pPr>
              <w:spacing w:after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DD0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65" w:rsidRPr="00A80F60" w:rsidRDefault="00C70065" w:rsidP="00C7006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A80F60">
              <w:rPr>
                <w:rFonts w:ascii="Times New Roman" w:hAnsi="Times New Roman" w:cs="Times New Roman"/>
                <w:lang w:val="en-US"/>
              </w:rPr>
              <w:t>Health information systems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color w:val="000000"/>
                <w:lang w:val="en-US"/>
              </w:rPr>
              <w:t>Not selected.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i/>
                <w:color w:val="000000"/>
                <w:lang w:val="en-US"/>
              </w:rPr>
              <w:t>--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color w:val="000000"/>
                <w:lang w:val="en-US"/>
              </w:rPr>
              <w:t>Not selected.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i/>
                <w:color w:val="000000"/>
                <w:lang w:val="en-US"/>
              </w:rPr>
              <w:t>--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70065" w:rsidRPr="00487D62" w:rsidRDefault="00487D62" w:rsidP="00C700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color w:val="000000"/>
              </w:rPr>
              <w:t>-9.323*</w:t>
            </w:r>
            <w:r w:rsidR="00DD0FE7">
              <w:rPr>
                <w:rFonts w:ascii="Times New Roman" w:hAnsi="Times New Roman" w:cs="Times New Roman"/>
                <w:color w:val="000000"/>
              </w:rPr>
              <w:t>*</w:t>
            </w:r>
            <w:bookmarkStart w:id="0" w:name="_GoBack"/>
            <w:bookmarkEnd w:id="0"/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065" w:rsidRPr="00487D62" w:rsidRDefault="00C70065" w:rsidP="00C700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487D62">
              <w:rPr>
                <w:rFonts w:ascii="Times New Roman" w:hAnsi="Times New Roman" w:cs="Times New Roman"/>
                <w:i/>
                <w:color w:val="000000"/>
              </w:rPr>
              <w:t>0.003</w:t>
            </w:r>
          </w:p>
        </w:tc>
      </w:tr>
      <w:tr w:rsidR="00C70065" w:rsidRPr="002D6EAC" w:rsidTr="00A44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065" w:rsidRPr="00A80F60" w:rsidRDefault="00C70065" w:rsidP="00C70065">
            <w:pPr>
              <w:spacing w:after="0"/>
              <w:rPr>
                <w:rFonts w:ascii="Times New Roman" w:hAnsi="Times New Roman" w:cs="Times New Roman"/>
                <w:b w:val="0"/>
                <w:lang w:val="en-US"/>
              </w:rPr>
            </w:pPr>
            <w:r w:rsidRPr="00A80F60">
              <w:rPr>
                <w:rFonts w:ascii="Times New Roman" w:hAnsi="Times New Roman" w:cs="Times New Roman"/>
                <w:lang w:val="en-US"/>
              </w:rPr>
              <w:t>R</w:t>
            </w:r>
            <w:r w:rsidRPr="00A80F60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A80F60">
              <w:rPr>
                <w:rFonts w:ascii="Times New Roman" w:hAnsi="Times New Roman" w:cs="Times New Roman"/>
                <w:lang w:val="en-US"/>
              </w:rPr>
              <w:t xml:space="preserve"> for model: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065" w:rsidRPr="00AE2F86" w:rsidRDefault="00C70065" w:rsidP="00C7006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.258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065" w:rsidRPr="00AE2F86" w:rsidRDefault="00C70065" w:rsidP="00C7006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.159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065" w:rsidRPr="00AE2F86" w:rsidRDefault="00C70065" w:rsidP="00C7006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.705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C70065" w:rsidRPr="002D6EAC" w:rsidRDefault="00C70065" w:rsidP="00C7006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23363F" w:rsidRDefault="00BC2433" w:rsidP="00BC2433">
      <w:pPr>
        <w:rPr>
          <w:rFonts w:ascii="Times New Roman" w:hAnsi="Times New Roman" w:cs="Times New Roman"/>
          <w:lang w:val="en-US"/>
        </w:rPr>
      </w:pPr>
      <w:r w:rsidRPr="00BC2433">
        <w:rPr>
          <w:rFonts w:ascii="Times New Roman" w:hAnsi="Times New Roman" w:cs="Times New Roman"/>
          <w:b/>
          <w:i/>
          <w:u w:val="single"/>
          <w:lang w:val="en-US"/>
        </w:rPr>
        <w:t>Notes:</w:t>
      </w:r>
      <w:r w:rsidRPr="00BC2433">
        <w:rPr>
          <w:rFonts w:ascii="Times New Roman" w:hAnsi="Times New Roman" w:cs="Times New Roman"/>
          <w:lang w:val="en-US"/>
        </w:rPr>
        <w:t xml:space="preserve"> All regressions adjust for initial HDI in 2000. Backward stepwise models exclude variables with p&gt;0.2 and include variables with p-values &lt;.1.</w:t>
      </w:r>
      <w:r w:rsidR="0023363F" w:rsidRPr="0023363F">
        <w:rPr>
          <w:rFonts w:ascii="Times New Roman" w:hAnsi="Times New Roman" w:cs="Times New Roman"/>
          <w:lang w:val="en-US"/>
        </w:rPr>
        <w:t xml:space="preserve">   </w:t>
      </w:r>
    </w:p>
    <w:p w:rsidR="005B3B89" w:rsidRPr="0023363F" w:rsidRDefault="00BC2433" w:rsidP="00BC2433">
      <w:pPr>
        <w:rPr>
          <w:rFonts w:ascii="Times New Roman" w:hAnsi="Times New Roman" w:cs="Times New Roman"/>
          <w:u w:val="single"/>
          <w:lang w:val="en-US"/>
        </w:rPr>
      </w:pPr>
      <w:r w:rsidRPr="00BC2433">
        <w:rPr>
          <w:rFonts w:ascii="Times New Roman" w:hAnsi="Times New Roman" w:cs="Times New Roman"/>
          <w:vertAlign w:val="superscript"/>
          <w:lang w:val="en-US"/>
        </w:rPr>
        <w:t>†</w:t>
      </w:r>
      <w:r w:rsidRPr="00BC2433">
        <w:rPr>
          <w:rFonts w:ascii="Times New Roman" w:hAnsi="Times New Roman" w:cs="Times New Roman"/>
          <w:lang w:val="en-US"/>
        </w:rPr>
        <w:t xml:space="preserve">Initial Burden Category is defined as: Low = &lt;1 case per 1000 in 2000, Middle = 1-300 cases per 1000 in 2000, High = 300+ cases per 1000 in </w:t>
      </w:r>
      <w:proofErr w:type="gramStart"/>
      <w:r w:rsidRPr="00BC2433">
        <w:rPr>
          <w:rFonts w:ascii="Times New Roman" w:hAnsi="Times New Roman" w:cs="Times New Roman"/>
          <w:lang w:val="en-US"/>
        </w:rPr>
        <w:t>2000</w:t>
      </w:r>
      <w:r w:rsidR="0023363F" w:rsidRPr="0023363F">
        <w:rPr>
          <w:rFonts w:ascii="Times New Roman" w:hAnsi="Times New Roman" w:cs="Times New Roman"/>
          <w:u w:val="single"/>
          <w:lang w:val="en-US"/>
        </w:rPr>
        <w:t xml:space="preserve">  ;</w:t>
      </w:r>
      <w:proofErr w:type="gramEnd"/>
      <w:r w:rsidRPr="00BC2433">
        <w:rPr>
          <w:rFonts w:ascii="Times New Roman" w:hAnsi="Times New Roman" w:cs="Times New Roman"/>
          <w:lang w:val="en-US"/>
        </w:rPr>
        <w:t>*: Variable is significant at p&lt;.05; **: Variable is significant at p&lt;.01</w:t>
      </w:r>
    </w:p>
    <w:sectPr w:rsidR="005B3B89" w:rsidRPr="0023363F" w:rsidSect="00A80F6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F60"/>
    <w:rsid w:val="000A69D8"/>
    <w:rsid w:val="00117BBC"/>
    <w:rsid w:val="00175077"/>
    <w:rsid w:val="0023363F"/>
    <w:rsid w:val="00247D0F"/>
    <w:rsid w:val="002741BE"/>
    <w:rsid w:val="00373EB4"/>
    <w:rsid w:val="003E2137"/>
    <w:rsid w:val="00457D37"/>
    <w:rsid w:val="00487D62"/>
    <w:rsid w:val="00746E44"/>
    <w:rsid w:val="007612BA"/>
    <w:rsid w:val="007B08C0"/>
    <w:rsid w:val="008229BB"/>
    <w:rsid w:val="00840197"/>
    <w:rsid w:val="00843E14"/>
    <w:rsid w:val="0086596F"/>
    <w:rsid w:val="00953073"/>
    <w:rsid w:val="00A44A13"/>
    <w:rsid w:val="00A7029D"/>
    <w:rsid w:val="00A80F60"/>
    <w:rsid w:val="00A833F5"/>
    <w:rsid w:val="00AE2F86"/>
    <w:rsid w:val="00BC2433"/>
    <w:rsid w:val="00C70065"/>
    <w:rsid w:val="00D711D7"/>
    <w:rsid w:val="00DD0FE7"/>
    <w:rsid w:val="00DD498A"/>
    <w:rsid w:val="00E9679C"/>
    <w:rsid w:val="00F265F9"/>
    <w:rsid w:val="00F37CD4"/>
    <w:rsid w:val="00FB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07511"/>
  <w15:chartTrackingRefBased/>
  <w15:docId w15:val="{9BA1852C-BC1A-4996-80C3-2CB7DFA1E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0F60"/>
    <w:pPr>
      <w:spacing w:after="200" w:line="276" w:lineRule="auto"/>
    </w:pPr>
    <w:rPr>
      <w:rFonts w:ascii="Arial" w:hAnsi="Arial"/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A80F6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</w:pPr>
    <w:rPr>
      <w:rFonts w:eastAsia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0F60"/>
    <w:rPr>
      <w:rFonts w:ascii="Arial" w:eastAsia="Calibri" w:hAnsi="Arial" w:cs="Calibri"/>
      <w:sz w:val="20"/>
      <w:szCs w:val="20"/>
      <w:lang w:val="de-CH"/>
    </w:rPr>
  </w:style>
  <w:style w:type="character" w:styleId="CommentReference">
    <w:name w:val="annotation reference"/>
    <w:basedOn w:val="DefaultParagraphFont"/>
    <w:uiPriority w:val="99"/>
    <w:semiHidden/>
    <w:unhideWhenUsed/>
    <w:rsid w:val="00A80F60"/>
    <w:rPr>
      <w:sz w:val="16"/>
      <w:szCs w:val="16"/>
    </w:rPr>
  </w:style>
  <w:style w:type="table" w:styleId="LightShading">
    <w:name w:val="Light Shading"/>
    <w:basedOn w:val="TableNormal"/>
    <w:uiPriority w:val="60"/>
    <w:rsid w:val="00A80F60"/>
    <w:pPr>
      <w:spacing w:after="0" w:line="240" w:lineRule="auto"/>
    </w:pPr>
    <w:rPr>
      <w:color w:val="000000" w:themeColor="text1" w:themeShade="BF"/>
      <w:lang w:val="de-CH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80F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F60"/>
    <w:rPr>
      <w:rFonts w:ascii="Segoe UI" w:hAnsi="Segoe UI" w:cs="Segoe UI"/>
      <w:sz w:val="18"/>
      <w:szCs w:val="18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</Company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Maitreyi Sahu</dc:creator>
  <cp:keywords/>
  <dc:description/>
  <cp:lastModifiedBy>Maitreyi Sahu</cp:lastModifiedBy>
  <cp:revision>15</cp:revision>
  <dcterms:created xsi:type="dcterms:W3CDTF">2019-12-25T00:49:00Z</dcterms:created>
  <dcterms:modified xsi:type="dcterms:W3CDTF">2020-02-01T20:48:00Z</dcterms:modified>
</cp:coreProperties>
</file>