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D0" w:rsidRDefault="009B1C5A" w:rsidP="00C90133">
      <w:pPr>
        <w:pStyle w:val="ListParagraph"/>
        <w:spacing w:after="0"/>
        <w:ind w:left="1134"/>
        <w:jc w:val="both"/>
        <w:rPr>
          <w:b/>
          <w:bCs/>
        </w:rPr>
      </w:pPr>
      <w:r>
        <w:rPr>
          <w:b/>
          <w:bCs/>
        </w:rPr>
        <w:t>Additional</w:t>
      </w:r>
      <w:r w:rsidR="00C32DD0">
        <w:rPr>
          <w:b/>
          <w:bCs/>
        </w:rPr>
        <w:t xml:space="preserve"> material</w:t>
      </w:r>
    </w:p>
    <w:p w:rsidR="00C8237C" w:rsidRDefault="00C32DD0" w:rsidP="00C90133">
      <w:pPr>
        <w:pStyle w:val="ListParagraph"/>
        <w:spacing w:after="0"/>
        <w:ind w:left="1134"/>
        <w:jc w:val="both"/>
        <w:rPr>
          <w:b/>
          <w:bCs/>
        </w:rPr>
      </w:pPr>
      <w:r>
        <w:rPr>
          <w:b/>
          <w:bCs/>
        </w:rPr>
        <w:t xml:space="preserve"> </w:t>
      </w:r>
      <w:r w:rsidR="00C8237C">
        <w:rPr>
          <w:b/>
          <w:bCs/>
        </w:rPr>
        <w:t xml:space="preserve">Table </w:t>
      </w:r>
      <w:r w:rsidR="008A113E">
        <w:rPr>
          <w:b/>
          <w:bCs/>
        </w:rPr>
        <w:t>S</w:t>
      </w:r>
      <w:r w:rsidR="00C8237C">
        <w:rPr>
          <w:b/>
          <w:bCs/>
        </w:rPr>
        <w:t>1. Primer sequences</w:t>
      </w:r>
    </w:p>
    <w:tbl>
      <w:tblPr>
        <w:tblStyle w:val="TableGrid"/>
        <w:tblpPr w:leftFromText="180" w:rightFromText="180" w:vertAnchor="page" w:horzAnchor="margin" w:tblpY="1641"/>
        <w:tblW w:w="0" w:type="auto"/>
        <w:tblLook w:val="04A0" w:firstRow="1" w:lastRow="0" w:firstColumn="1" w:lastColumn="0" w:noHBand="0" w:noVBand="1"/>
      </w:tblPr>
      <w:tblGrid>
        <w:gridCol w:w="1340"/>
        <w:gridCol w:w="2406"/>
        <w:gridCol w:w="3827"/>
      </w:tblGrid>
      <w:tr w:rsidR="00C32DD0" w:rsidRPr="00386F76" w:rsidTr="00C32DD0">
        <w:tc>
          <w:tcPr>
            <w:tcW w:w="1340" w:type="dxa"/>
            <w:vAlign w:val="center"/>
          </w:tcPr>
          <w:p w:rsidR="00C32DD0" w:rsidRPr="00F249E7" w:rsidRDefault="00C32DD0" w:rsidP="00C32DD0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2</w:t>
            </w:r>
          </w:p>
        </w:tc>
        <w:tc>
          <w:tcPr>
            <w:tcW w:w="2406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PCR_G6PD_Ex2_F</w:t>
            </w:r>
          </w:p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PCR_G6PD_Ex2_R</w:t>
            </w:r>
          </w:p>
        </w:tc>
        <w:tc>
          <w:tcPr>
            <w:tcW w:w="3827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5’-</w:t>
            </w:r>
            <w:r w:rsidRPr="00AC4FAE">
              <w:rPr>
                <w:sz w:val="20"/>
                <w:szCs w:val="20"/>
                <w:lang w:val="it-IT"/>
              </w:rPr>
              <w:t>TGAAGGCTGCCTAGGAGAGA</w:t>
            </w:r>
            <w:r w:rsidRPr="00AC4FAE">
              <w:rPr>
                <w:lang w:val="it-IT"/>
              </w:rPr>
              <w:t>-3’</w:t>
            </w:r>
          </w:p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5’-</w:t>
            </w:r>
            <w:r w:rsidRPr="00AC4FAE">
              <w:rPr>
                <w:sz w:val="20"/>
                <w:szCs w:val="20"/>
                <w:lang w:val="it-IT"/>
              </w:rPr>
              <w:t>CAGGTAGAGCCGGGATGAT</w:t>
            </w:r>
            <w:r w:rsidRPr="00AC4FAE">
              <w:rPr>
                <w:lang w:val="it-IT"/>
              </w:rPr>
              <w:t>-3’</w:t>
            </w:r>
          </w:p>
        </w:tc>
      </w:tr>
      <w:tr w:rsidR="00C32DD0" w:rsidRPr="00386F76" w:rsidTr="00C32DD0">
        <w:tc>
          <w:tcPr>
            <w:tcW w:w="1340" w:type="dxa"/>
            <w:vAlign w:val="center"/>
          </w:tcPr>
          <w:p w:rsidR="00C32DD0" w:rsidRPr="00F249E7" w:rsidRDefault="00C32DD0" w:rsidP="00C32DD0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3-4</w:t>
            </w:r>
          </w:p>
        </w:tc>
        <w:tc>
          <w:tcPr>
            <w:tcW w:w="2406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PCR_G6PD_Ex3-4_F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it-IT"/>
              </w:rPr>
              <w:t>PCR_G6PD_Ex3-4_R</w:t>
            </w:r>
          </w:p>
        </w:tc>
        <w:tc>
          <w:tcPr>
            <w:tcW w:w="3827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nl-NL"/>
              </w:rPr>
              <w:t>5’-</w:t>
            </w:r>
            <w:r w:rsidRPr="00AC4FAE">
              <w:rPr>
                <w:sz w:val="20"/>
                <w:szCs w:val="20"/>
                <w:lang w:val="nl-NL"/>
              </w:rPr>
              <w:t>TGTCCCCAGCCACTTCTAA</w:t>
            </w:r>
            <w:r w:rsidRPr="00AC4FAE">
              <w:rPr>
                <w:lang w:val="nl-NL"/>
              </w:rPr>
              <w:t>-3’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nl-NL"/>
              </w:rPr>
              <w:t>5’-</w:t>
            </w:r>
            <w:r w:rsidRPr="00AC4FAE">
              <w:rPr>
                <w:sz w:val="20"/>
                <w:szCs w:val="20"/>
                <w:lang w:val="nl-NL"/>
              </w:rPr>
              <w:t>GGAGAGGAGGAGAGCATCC</w:t>
            </w:r>
            <w:r w:rsidRPr="00AC4FAE">
              <w:rPr>
                <w:lang w:val="nl-NL"/>
              </w:rPr>
              <w:t>-3’</w:t>
            </w:r>
          </w:p>
        </w:tc>
      </w:tr>
      <w:tr w:rsidR="00C32DD0" w:rsidRPr="00386F76" w:rsidTr="00C32DD0">
        <w:tc>
          <w:tcPr>
            <w:tcW w:w="1340" w:type="dxa"/>
            <w:vAlign w:val="center"/>
          </w:tcPr>
          <w:p w:rsidR="00C32DD0" w:rsidRPr="00F249E7" w:rsidRDefault="00C32DD0" w:rsidP="00C32DD0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5</w:t>
            </w:r>
          </w:p>
        </w:tc>
        <w:tc>
          <w:tcPr>
            <w:tcW w:w="2406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PCR_G6PD_Ex5_F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it-IT"/>
              </w:rPr>
              <w:t>PCR_G6PD_Ex5_R</w:t>
            </w:r>
          </w:p>
        </w:tc>
        <w:tc>
          <w:tcPr>
            <w:tcW w:w="3827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rFonts w:eastAsia="Microsoft YaHei"/>
                <w:lang w:val="nl-NL" w:bidi="th-TH"/>
              </w:rPr>
            </w:pPr>
            <w:r w:rsidRPr="00AC4FAE">
              <w:rPr>
                <w:rFonts w:eastAsia="Microsoft YaHei"/>
                <w:lang w:val="nl-NL" w:bidi="th-TH"/>
              </w:rPr>
              <w:t>5’-</w:t>
            </w:r>
            <w:r w:rsidRPr="00AC4FAE">
              <w:rPr>
                <w:sz w:val="20"/>
                <w:szCs w:val="20"/>
                <w:lang w:val="nl-NL"/>
              </w:rPr>
              <w:t xml:space="preserve"> CGGGGACACTGACTTCTG</w:t>
            </w:r>
            <w:r w:rsidRPr="00AC4FAE">
              <w:rPr>
                <w:rFonts w:eastAsia="Microsoft YaHei"/>
                <w:lang w:val="nl-NL" w:bidi="th-TH"/>
              </w:rPr>
              <w:t xml:space="preserve"> -3’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nl-NL"/>
              </w:rPr>
              <w:t>5’-</w:t>
            </w:r>
            <w:r w:rsidRPr="00AC4FAE">
              <w:rPr>
                <w:sz w:val="20"/>
                <w:szCs w:val="20"/>
                <w:lang w:val="nl-NL"/>
              </w:rPr>
              <w:t>ACGCTGCCACCTTGTGGT</w:t>
            </w:r>
            <w:r w:rsidRPr="00AC4FAE">
              <w:rPr>
                <w:lang w:val="nl-NL"/>
              </w:rPr>
              <w:t>-3’</w:t>
            </w:r>
          </w:p>
        </w:tc>
      </w:tr>
      <w:tr w:rsidR="00C32DD0" w:rsidRPr="00386F76" w:rsidTr="00C32DD0">
        <w:tc>
          <w:tcPr>
            <w:tcW w:w="1340" w:type="dxa"/>
            <w:vAlign w:val="center"/>
          </w:tcPr>
          <w:p w:rsidR="00C32DD0" w:rsidRPr="00F249E7" w:rsidRDefault="00C32DD0" w:rsidP="00C32DD0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6-7</w:t>
            </w:r>
          </w:p>
        </w:tc>
        <w:tc>
          <w:tcPr>
            <w:tcW w:w="2406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PCR_G6PD_Ex6-7_F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it-IT"/>
              </w:rPr>
              <w:t>PCR_G6PD_Ex6-7_R</w:t>
            </w:r>
          </w:p>
        </w:tc>
        <w:tc>
          <w:tcPr>
            <w:tcW w:w="3827" w:type="dxa"/>
            <w:vAlign w:val="center"/>
          </w:tcPr>
          <w:p w:rsidR="00C32DD0" w:rsidRPr="00E5200F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E5200F">
              <w:rPr>
                <w:lang w:val="nl-NL"/>
              </w:rPr>
              <w:t>5’-</w:t>
            </w:r>
            <w:r w:rsidRPr="00E5200F">
              <w:rPr>
                <w:sz w:val="20"/>
                <w:szCs w:val="20"/>
                <w:lang w:val="nl-NL"/>
              </w:rPr>
              <w:t>ACACAAGGCACGGGAGGT</w:t>
            </w:r>
            <w:r w:rsidRPr="00E5200F">
              <w:rPr>
                <w:lang w:val="nl-NL"/>
              </w:rPr>
              <w:t>-3’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E5200F">
              <w:rPr>
                <w:lang w:val="nl-NL"/>
              </w:rPr>
              <w:t>5’-</w:t>
            </w:r>
            <w:r w:rsidRPr="00E5200F">
              <w:rPr>
                <w:sz w:val="20"/>
                <w:szCs w:val="20"/>
                <w:lang w:val="nl-NL"/>
              </w:rPr>
              <w:t>GAGGAGCTCCCCCAAGATAG</w:t>
            </w:r>
            <w:r w:rsidRPr="00E5200F">
              <w:rPr>
                <w:lang w:val="nl-NL"/>
              </w:rPr>
              <w:t>-3’</w:t>
            </w:r>
          </w:p>
        </w:tc>
      </w:tr>
      <w:tr w:rsidR="00C32DD0" w:rsidRPr="00386F76" w:rsidTr="00C32DD0">
        <w:tc>
          <w:tcPr>
            <w:tcW w:w="1340" w:type="dxa"/>
            <w:vAlign w:val="center"/>
          </w:tcPr>
          <w:p w:rsidR="00C32DD0" w:rsidRPr="00F249E7" w:rsidRDefault="00C32DD0" w:rsidP="00C32DD0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8</w:t>
            </w:r>
          </w:p>
        </w:tc>
        <w:tc>
          <w:tcPr>
            <w:tcW w:w="2406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PCR_G6PD_Ex8_F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it-IT"/>
              </w:rPr>
              <w:t>PCR_G6PD_Ex8_R</w:t>
            </w:r>
          </w:p>
        </w:tc>
        <w:tc>
          <w:tcPr>
            <w:tcW w:w="3827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nl-NL"/>
              </w:rPr>
              <w:t>5’-</w:t>
            </w:r>
            <w:r w:rsidRPr="00AC4FAE">
              <w:rPr>
                <w:sz w:val="20"/>
                <w:szCs w:val="20"/>
                <w:lang w:val="nl-NL"/>
              </w:rPr>
              <w:t>CCCTTGAACCAGGTGAACAG</w:t>
            </w:r>
            <w:r w:rsidRPr="00AC4FAE">
              <w:rPr>
                <w:lang w:val="nl-NL"/>
              </w:rPr>
              <w:t>-3’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nl-NL"/>
              </w:rPr>
              <w:t>5’-</w:t>
            </w:r>
            <w:r w:rsidRPr="00AC4FAE">
              <w:rPr>
                <w:sz w:val="20"/>
                <w:szCs w:val="20"/>
                <w:lang w:val="nl-NL"/>
              </w:rPr>
              <w:t>TCAGTGCCTCGTCACAGATG</w:t>
            </w:r>
            <w:r w:rsidRPr="00AC4FAE">
              <w:rPr>
                <w:lang w:val="nl-NL"/>
              </w:rPr>
              <w:t>-3’</w:t>
            </w:r>
          </w:p>
        </w:tc>
      </w:tr>
      <w:tr w:rsidR="00C32DD0" w:rsidRPr="00386F76" w:rsidTr="00C32DD0">
        <w:tc>
          <w:tcPr>
            <w:tcW w:w="1340" w:type="dxa"/>
            <w:vAlign w:val="center"/>
          </w:tcPr>
          <w:p w:rsidR="00C32DD0" w:rsidRPr="00F249E7" w:rsidRDefault="00C32DD0" w:rsidP="00C32DD0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9</w:t>
            </w:r>
          </w:p>
        </w:tc>
        <w:tc>
          <w:tcPr>
            <w:tcW w:w="2406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PCR_G6PD_Ex9_F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it-IT"/>
              </w:rPr>
              <w:t>PCR_G6PD_Ex9_R</w:t>
            </w:r>
          </w:p>
        </w:tc>
        <w:tc>
          <w:tcPr>
            <w:tcW w:w="3827" w:type="dxa"/>
            <w:vAlign w:val="center"/>
          </w:tcPr>
          <w:p w:rsidR="00C32DD0" w:rsidRPr="00E921A6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E921A6">
              <w:rPr>
                <w:lang w:val="nl-NL"/>
              </w:rPr>
              <w:t>5’-</w:t>
            </w:r>
            <w:r w:rsidRPr="00E5200F">
              <w:rPr>
                <w:sz w:val="20"/>
                <w:szCs w:val="20"/>
                <w:lang w:val="nl-NL"/>
              </w:rPr>
              <w:t>CCTGAGGGCTGCACATCT</w:t>
            </w:r>
            <w:r w:rsidRPr="00E921A6">
              <w:rPr>
                <w:lang w:val="nl-NL"/>
              </w:rPr>
              <w:t>-3’</w:t>
            </w:r>
          </w:p>
          <w:p w:rsidR="00C32DD0" w:rsidRPr="00E921A6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E921A6">
              <w:rPr>
                <w:lang w:val="nl-NL"/>
              </w:rPr>
              <w:t>5’-</w:t>
            </w:r>
            <w:r w:rsidRPr="00E5200F">
              <w:rPr>
                <w:sz w:val="20"/>
                <w:szCs w:val="20"/>
                <w:lang w:val="nl-NL"/>
              </w:rPr>
              <w:t>GTGCGTGAGTGTCTCAGTGG</w:t>
            </w:r>
            <w:r w:rsidRPr="00E921A6">
              <w:rPr>
                <w:lang w:val="nl-NL"/>
              </w:rPr>
              <w:t>-3’</w:t>
            </w:r>
          </w:p>
        </w:tc>
      </w:tr>
      <w:tr w:rsidR="00C32DD0" w:rsidRPr="00386F76" w:rsidTr="00C32DD0">
        <w:tc>
          <w:tcPr>
            <w:tcW w:w="1340" w:type="dxa"/>
            <w:vAlign w:val="center"/>
          </w:tcPr>
          <w:p w:rsidR="00C32DD0" w:rsidRPr="00F249E7" w:rsidRDefault="00C32DD0" w:rsidP="00C32DD0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10</w:t>
            </w:r>
          </w:p>
        </w:tc>
        <w:tc>
          <w:tcPr>
            <w:tcW w:w="2406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PCR_G6PD_Ex10-12_F</w:t>
            </w:r>
          </w:p>
          <w:p w:rsidR="00C32DD0" w:rsidRPr="006E4625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6E4625">
              <w:rPr>
                <w:lang w:val="nl-NL"/>
              </w:rPr>
              <w:t>G6PD_EX10_R</w:t>
            </w:r>
          </w:p>
        </w:tc>
        <w:tc>
          <w:tcPr>
            <w:tcW w:w="3827" w:type="dxa"/>
            <w:vAlign w:val="center"/>
          </w:tcPr>
          <w:p w:rsidR="00C32DD0" w:rsidRPr="006E4625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sz w:val="20"/>
                <w:szCs w:val="20"/>
                <w:lang w:val="nl-NL"/>
              </w:rPr>
            </w:pPr>
            <w:r w:rsidRPr="006E4625">
              <w:rPr>
                <w:sz w:val="20"/>
                <w:szCs w:val="20"/>
                <w:lang w:val="nl-NL"/>
              </w:rPr>
              <w:t>5’-TGAGACACTCACGCACTGGT-3’</w:t>
            </w:r>
          </w:p>
          <w:p w:rsidR="00C32DD0" w:rsidRPr="006E4625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sz w:val="20"/>
                <w:szCs w:val="20"/>
                <w:lang w:val="nl-NL"/>
              </w:rPr>
            </w:pPr>
            <w:r w:rsidRPr="006E4625">
              <w:rPr>
                <w:sz w:val="20"/>
                <w:szCs w:val="20"/>
                <w:lang w:val="nl-NL"/>
              </w:rPr>
              <w:t>5’-</w:t>
            </w:r>
            <w:r w:rsidRPr="00AC4FAE">
              <w:rPr>
                <w:sz w:val="20"/>
                <w:szCs w:val="20"/>
                <w:lang w:val="nl-NL"/>
              </w:rPr>
              <w:t>CTGCCACCATGTGGA GTC</w:t>
            </w:r>
            <w:r w:rsidRPr="006E4625">
              <w:rPr>
                <w:sz w:val="20"/>
                <w:szCs w:val="20"/>
                <w:lang w:val="nl-NL"/>
              </w:rPr>
              <w:t>-3’</w:t>
            </w:r>
          </w:p>
        </w:tc>
      </w:tr>
      <w:tr w:rsidR="00C32DD0" w:rsidRPr="00386F76" w:rsidTr="00C32DD0">
        <w:tc>
          <w:tcPr>
            <w:tcW w:w="1340" w:type="dxa"/>
            <w:vAlign w:val="center"/>
          </w:tcPr>
          <w:p w:rsidR="00C32DD0" w:rsidRDefault="00C32DD0" w:rsidP="00C32DD0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11-12</w:t>
            </w:r>
          </w:p>
        </w:tc>
        <w:tc>
          <w:tcPr>
            <w:tcW w:w="2406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G6PD-EX11_F</w:t>
            </w:r>
          </w:p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PCR_G6PD_Ex10-12_R</w:t>
            </w:r>
          </w:p>
        </w:tc>
        <w:tc>
          <w:tcPr>
            <w:tcW w:w="3827" w:type="dxa"/>
            <w:vAlign w:val="center"/>
          </w:tcPr>
          <w:p w:rsidR="00C32DD0" w:rsidRPr="006E4625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sz w:val="20"/>
                <w:szCs w:val="20"/>
                <w:lang w:val="nl-NL"/>
              </w:rPr>
            </w:pPr>
            <w:r w:rsidRPr="00AC4FAE">
              <w:rPr>
                <w:sz w:val="20"/>
                <w:szCs w:val="20"/>
                <w:lang w:val="it-IT"/>
              </w:rPr>
              <w:t>5’-GACTCCACATGGTGGCAG-3’</w:t>
            </w:r>
          </w:p>
          <w:p w:rsidR="00C32DD0" w:rsidRPr="006E4625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sz w:val="20"/>
                <w:szCs w:val="20"/>
                <w:lang w:val="nl-NL"/>
              </w:rPr>
            </w:pPr>
            <w:r w:rsidRPr="006E4625">
              <w:rPr>
                <w:sz w:val="20"/>
                <w:szCs w:val="20"/>
                <w:lang w:val="nl-NL"/>
              </w:rPr>
              <w:t>5’-TGAGGTAGCTCCACCCTCAC-3’</w:t>
            </w:r>
          </w:p>
        </w:tc>
      </w:tr>
      <w:tr w:rsidR="00C32DD0" w:rsidRPr="00386F76" w:rsidTr="00C32DD0">
        <w:tc>
          <w:tcPr>
            <w:tcW w:w="1340" w:type="dxa"/>
            <w:vAlign w:val="center"/>
          </w:tcPr>
          <w:p w:rsidR="00C32DD0" w:rsidRPr="00F249E7" w:rsidRDefault="00C32DD0" w:rsidP="00C32DD0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13</w:t>
            </w:r>
          </w:p>
        </w:tc>
        <w:tc>
          <w:tcPr>
            <w:tcW w:w="2406" w:type="dxa"/>
            <w:vAlign w:val="center"/>
          </w:tcPr>
          <w:p w:rsidR="00C32DD0" w:rsidRPr="00AC4FAE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it-IT"/>
              </w:rPr>
            </w:pPr>
            <w:r w:rsidRPr="00AC4FAE">
              <w:rPr>
                <w:lang w:val="it-IT"/>
              </w:rPr>
              <w:t>PCR_G6PD_Ex13_F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AC4FAE">
              <w:rPr>
                <w:lang w:val="it-IT"/>
              </w:rPr>
              <w:t>PCR_G6PD_Ex13_R</w:t>
            </w:r>
          </w:p>
        </w:tc>
        <w:tc>
          <w:tcPr>
            <w:tcW w:w="3827" w:type="dxa"/>
            <w:vAlign w:val="center"/>
          </w:tcPr>
          <w:p w:rsidR="00C32DD0" w:rsidRPr="00E5200F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E5200F">
              <w:rPr>
                <w:lang w:val="nl-NL"/>
              </w:rPr>
              <w:t>5’-</w:t>
            </w:r>
            <w:r w:rsidRPr="00E5200F">
              <w:rPr>
                <w:sz w:val="20"/>
                <w:szCs w:val="20"/>
                <w:lang w:val="nl-NL"/>
              </w:rPr>
              <w:t>TTATGGCAGGTGAGGAAAGG</w:t>
            </w:r>
            <w:r w:rsidRPr="00E5200F">
              <w:rPr>
                <w:lang w:val="nl-NL"/>
              </w:rPr>
              <w:t>-3’</w:t>
            </w:r>
          </w:p>
          <w:p w:rsidR="00C32DD0" w:rsidRPr="00F249E7" w:rsidRDefault="00C32DD0" w:rsidP="00C32DD0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textAlignment w:val="baseline"/>
              <w:rPr>
                <w:lang w:val="nl-NL"/>
              </w:rPr>
            </w:pPr>
            <w:r w:rsidRPr="00E5200F">
              <w:rPr>
                <w:lang w:val="nl-NL"/>
              </w:rPr>
              <w:t>5’-</w:t>
            </w:r>
            <w:r w:rsidRPr="00E5200F">
              <w:rPr>
                <w:sz w:val="20"/>
                <w:szCs w:val="20"/>
                <w:lang w:val="nl-NL"/>
              </w:rPr>
              <w:t>GAAGTGGGTCCTCAGGGAAG</w:t>
            </w:r>
            <w:r w:rsidRPr="00E5200F">
              <w:rPr>
                <w:lang w:val="nl-NL"/>
              </w:rPr>
              <w:t>-3’</w:t>
            </w:r>
          </w:p>
        </w:tc>
      </w:tr>
    </w:tbl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8237C" w:rsidRPr="00AC4FAE" w:rsidRDefault="00C8237C" w:rsidP="00C90133">
      <w:pPr>
        <w:pStyle w:val="ListParagraph"/>
        <w:spacing w:after="0"/>
        <w:ind w:left="1134"/>
        <w:jc w:val="both"/>
        <w:rPr>
          <w:b/>
          <w:bCs/>
          <w:lang w:val="nl-NL"/>
        </w:rPr>
      </w:pPr>
    </w:p>
    <w:p w:rsidR="00C90133" w:rsidRPr="003E20B4" w:rsidRDefault="00C8237C" w:rsidP="00C90133">
      <w:pPr>
        <w:pStyle w:val="ListParagraph"/>
        <w:spacing w:after="0"/>
        <w:ind w:left="1134"/>
        <w:jc w:val="both"/>
      </w:pPr>
      <w:r>
        <w:rPr>
          <w:b/>
          <w:bCs/>
        </w:rPr>
        <w:t xml:space="preserve">Table </w:t>
      </w:r>
      <w:r w:rsidR="008A113E">
        <w:rPr>
          <w:b/>
          <w:bCs/>
        </w:rPr>
        <w:t>S</w:t>
      </w:r>
      <w:r>
        <w:rPr>
          <w:b/>
          <w:bCs/>
        </w:rPr>
        <w:t>2</w:t>
      </w:r>
      <w:r w:rsidR="00C32DD0">
        <w:rPr>
          <w:b/>
          <w:bCs/>
        </w:rPr>
        <w:t>.</w:t>
      </w:r>
      <w:r>
        <w:rPr>
          <w:b/>
          <w:bCs/>
        </w:rPr>
        <w:t xml:space="preserve"> Annealing</w:t>
      </w:r>
      <w:r w:rsidR="00C90133">
        <w:rPr>
          <w:b/>
          <w:bCs/>
        </w:rPr>
        <w:t xml:space="preserve"> </w:t>
      </w:r>
      <w:r w:rsidR="00C90133" w:rsidRPr="00C8237C">
        <w:rPr>
          <w:b/>
          <w:bCs/>
        </w:rPr>
        <w:t>Temperature</w:t>
      </w:r>
      <w:r>
        <w:rPr>
          <w:b/>
          <w:bCs/>
        </w:rPr>
        <w:t>s</w:t>
      </w:r>
      <w:r w:rsidR="00C90133"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3511"/>
      </w:tblGrid>
      <w:tr w:rsidR="00C90133" w:rsidTr="006F3B6C">
        <w:trPr>
          <w:trHeight w:val="289"/>
          <w:jc w:val="center"/>
        </w:trPr>
        <w:tc>
          <w:tcPr>
            <w:tcW w:w="3510" w:type="dxa"/>
            <w:shd w:val="clear" w:color="auto" w:fill="BFBFBF" w:themeFill="background1" w:themeFillShade="BF"/>
          </w:tcPr>
          <w:p w:rsidR="00C90133" w:rsidRPr="00813176" w:rsidRDefault="00C32DD0" w:rsidP="006F3B6C">
            <w:pPr>
              <w:rPr>
                <w:b/>
                <w:bCs/>
              </w:rPr>
            </w:pPr>
            <w:r>
              <w:rPr>
                <w:b/>
                <w:bCs/>
              </w:rPr>
              <w:t>Amplicon</w:t>
            </w:r>
          </w:p>
        </w:tc>
        <w:tc>
          <w:tcPr>
            <w:tcW w:w="3511" w:type="dxa"/>
            <w:shd w:val="clear" w:color="auto" w:fill="BFBFBF" w:themeFill="background1" w:themeFillShade="BF"/>
          </w:tcPr>
          <w:p w:rsidR="00C90133" w:rsidRPr="00813176" w:rsidRDefault="00C8237C" w:rsidP="006F3B6C">
            <w:pPr>
              <w:rPr>
                <w:b/>
                <w:bCs/>
              </w:rPr>
            </w:pPr>
            <w:r>
              <w:rPr>
                <w:b/>
                <w:bCs/>
              </w:rPr>
              <w:t>Annealing temperature</w:t>
            </w:r>
          </w:p>
        </w:tc>
      </w:tr>
      <w:tr w:rsidR="00C90133" w:rsidTr="006F3B6C">
        <w:trPr>
          <w:trHeight w:val="273"/>
          <w:jc w:val="center"/>
        </w:trPr>
        <w:tc>
          <w:tcPr>
            <w:tcW w:w="3510" w:type="dxa"/>
            <w:vAlign w:val="center"/>
          </w:tcPr>
          <w:p w:rsidR="00C90133" w:rsidRPr="00F249E7" w:rsidRDefault="00C90133" w:rsidP="006F3B6C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2</w:t>
            </w:r>
          </w:p>
        </w:tc>
        <w:tc>
          <w:tcPr>
            <w:tcW w:w="3511" w:type="dxa"/>
          </w:tcPr>
          <w:p w:rsidR="00C90133" w:rsidRDefault="00C90133" w:rsidP="006F3B6C">
            <w:r>
              <w:t>63°C</w:t>
            </w:r>
          </w:p>
        </w:tc>
      </w:tr>
      <w:tr w:rsidR="00C90133" w:rsidTr="006F3B6C">
        <w:trPr>
          <w:trHeight w:val="289"/>
          <w:jc w:val="center"/>
        </w:trPr>
        <w:tc>
          <w:tcPr>
            <w:tcW w:w="3510" w:type="dxa"/>
            <w:vAlign w:val="center"/>
          </w:tcPr>
          <w:p w:rsidR="00C90133" w:rsidRPr="00F249E7" w:rsidRDefault="00C90133" w:rsidP="006F3B6C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3-4</w:t>
            </w:r>
          </w:p>
        </w:tc>
        <w:tc>
          <w:tcPr>
            <w:tcW w:w="3511" w:type="dxa"/>
          </w:tcPr>
          <w:p w:rsidR="00C90133" w:rsidRDefault="00C90133" w:rsidP="006F3B6C">
            <w:r>
              <w:t>63°C</w:t>
            </w:r>
          </w:p>
        </w:tc>
      </w:tr>
      <w:tr w:rsidR="00C90133" w:rsidTr="006F3B6C">
        <w:trPr>
          <w:trHeight w:val="273"/>
          <w:jc w:val="center"/>
        </w:trPr>
        <w:tc>
          <w:tcPr>
            <w:tcW w:w="3510" w:type="dxa"/>
            <w:vAlign w:val="center"/>
          </w:tcPr>
          <w:p w:rsidR="00C90133" w:rsidRPr="00F249E7" w:rsidRDefault="00C90133" w:rsidP="006F3B6C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5</w:t>
            </w:r>
          </w:p>
        </w:tc>
        <w:tc>
          <w:tcPr>
            <w:tcW w:w="3511" w:type="dxa"/>
          </w:tcPr>
          <w:p w:rsidR="00C90133" w:rsidRDefault="00C90133" w:rsidP="006F3B6C">
            <w:r>
              <w:t>61°C</w:t>
            </w:r>
          </w:p>
        </w:tc>
      </w:tr>
      <w:tr w:rsidR="00C90133" w:rsidTr="006F3B6C">
        <w:trPr>
          <w:trHeight w:val="289"/>
          <w:jc w:val="center"/>
        </w:trPr>
        <w:tc>
          <w:tcPr>
            <w:tcW w:w="3510" w:type="dxa"/>
            <w:vAlign w:val="center"/>
          </w:tcPr>
          <w:p w:rsidR="00C90133" w:rsidRPr="00F249E7" w:rsidRDefault="00C90133" w:rsidP="006F3B6C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6-7</w:t>
            </w:r>
          </w:p>
        </w:tc>
        <w:tc>
          <w:tcPr>
            <w:tcW w:w="3511" w:type="dxa"/>
          </w:tcPr>
          <w:p w:rsidR="00C90133" w:rsidRDefault="00C90133" w:rsidP="006F3B6C">
            <w:r>
              <w:t>61°C</w:t>
            </w:r>
          </w:p>
        </w:tc>
      </w:tr>
      <w:tr w:rsidR="00C90133" w:rsidTr="006F3B6C">
        <w:trPr>
          <w:trHeight w:val="289"/>
          <w:jc w:val="center"/>
        </w:trPr>
        <w:tc>
          <w:tcPr>
            <w:tcW w:w="3510" w:type="dxa"/>
            <w:vAlign w:val="center"/>
          </w:tcPr>
          <w:p w:rsidR="00C90133" w:rsidRPr="00F249E7" w:rsidRDefault="00C90133" w:rsidP="006F3B6C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8</w:t>
            </w:r>
          </w:p>
        </w:tc>
        <w:tc>
          <w:tcPr>
            <w:tcW w:w="3511" w:type="dxa"/>
          </w:tcPr>
          <w:p w:rsidR="00C90133" w:rsidRDefault="00C90133" w:rsidP="006F3B6C">
            <w:r>
              <w:t>64°C</w:t>
            </w:r>
          </w:p>
        </w:tc>
      </w:tr>
      <w:tr w:rsidR="00C90133" w:rsidTr="006F3B6C">
        <w:trPr>
          <w:trHeight w:val="289"/>
          <w:jc w:val="center"/>
        </w:trPr>
        <w:tc>
          <w:tcPr>
            <w:tcW w:w="3510" w:type="dxa"/>
            <w:vAlign w:val="center"/>
          </w:tcPr>
          <w:p w:rsidR="00C90133" w:rsidRPr="00F249E7" w:rsidRDefault="00C90133" w:rsidP="006F3B6C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9</w:t>
            </w:r>
          </w:p>
        </w:tc>
        <w:tc>
          <w:tcPr>
            <w:tcW w:w="3511" w:type="dxa"/>
          </w:tcPr>
          <w:p w:rsidR="00C90133" w:rsidRDefault="00C90133" w:rsidP="006F3B6C">
            <w:r>
              <w:t>64°C</w:t>
            </w:r>
          </w:p>
        </w:tc>
      </w:tr>
      <w:tr w:rsidR="00C8237C" w:rsidTr="006F3B6C">
        <w:trPr>
          <w:trHeight w:val="289"/>
          <w:jc w:val="center"/>
        </w:trPr>
        <w:tc>
          <w:tcPr>
            <w:tcW w:w="3510" w:type="dxa"/>
            <w:vAlign w:val="center"/>
          </w:tcPr>
          <w:p w:rsidR="00C8237C" w:rsidRDefault="00C8237C" w:rsidP="00C8237C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10</w:t>
            </w:r>
          </w:p>
        </w:tc>
        <w:tc>
          <w:tcPr>
            <w:tcW w:w="3511" w:type="dxa"/>
          </w:tcPr>
          <w:p w:rsidR="00C8237C" w:rsidRDefault="00C8237C" w:rsidP="00C8237C">
            <w:r>
              <w:t>Touch-down 70°C to 63°C; 63°C</w:t>
            </w:r>
          </w:p>
        </w:tc>
      </w:tr>
      <w:tr w:rsidR="00C8237C" w:rsidTr="006F3B6C">
        <w:trPr>
          <w:trHeight w:val="289"/>
          <w:jc w:val="center"/>
        </w:trPr>
        <w:tc>
          <w:tcPr>
            <w:tcW w:w="3510" w:type="dxa"/>
            <w:vAlign w:val="center"/>
          </w:tcPr>
          <w:p w:rsidR="00C8237C" w:rsidRDefault="00C8237C" w:rsidP="00C8237C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11-12</w:t>
            </w:r>
          </w:p>
        </w:tc>
        <w:tc>
          <w:tcPr>
            <w:tcW w:w="3511" w:type="dxa"/>
          </w:tcPr>
          <w:p w:rsidR="00C8237C" w:rsidRDefault="00C8237C" w:rsidP="00C8237C">
            <w:r>
              <w:t>64°C</w:t>
            </w:r>
          </w:p>
        </w:tc>
      </w:tr>
      <w:tr w:rsidR="00C8237C" w:rsidTr="006F3B6C">
        <w:trPr>
          <w:trHeight w:val="289"/>
          <w:jc w:val="center"/>
        </w:trPr>
        <w:tc>
          <w:tcPr>
            <w:tcW w:w="3510" w:type="dxa"/>
            <w:vAlign w:val="center"/>
          </w:tcPr>
          <w:p w:rsidR="00C8237C" w:rsidRDefault="00C8237C" w:rsidP="00C8237C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>
              <w:t>Exon 13</w:t>
            </w:r>
          </w:p>
        </w:tc>
        <w:tc>
          <w:tcPr>
            <w:tcW w:w="3511" w:type="dxa"/>
          </w:tcPr>
          <w:p w:rsidR="00C8237C" w:rsidRDefault="00C8237C" w:rsidP="00C8237C">
            <w:r>
              <w:t>Touch-down 70°C to 63°C; 63°C</w:t>
            </w:r>
          </w:p>
        </w:tc>
      </w:tr>
    </w:tbl>
    <w:p w:rsidR="00C8237C" w:rsidRDefault="00C8237C" w:rsidP="00C32DD0">
      <w:pPr>
        <w:spacing w:after="0"/>
        <w:jc w:val="both"/>
        <w:rPr>
          <w:b/>
          <w:bCs/>
        </w:rPr>
      </w:pPr>
    </w:p>
    <w:p w:rsidR="006C0FE8" w:rsidRPr="00E66B20" w:rsidRDefault="006C0FE8" w:rsidP="006C0FE8">
      <w:pPr>
        <w:spacing w:line="360" w:lineRule="auto"/>
        <w:jc w:val="both"/>
        <w:rPr>
          <w:rFonts w:cstheme="minorHAnsi"/>
          <w:b/>
        </w:rPr>
      </w:pPr>
      <w:r w:rsidRPr="00E66B20">
        <w:rPr>
          <w:rFonts w:cstheme="minorHAnsi"/>
          <w:b/>
        </w:rPr>
        <w:lastRenderedPageBreak/>
        <w:t xml:space="preserve">Table </w:t>
      </w:r>
      <w:r w:rsidR="008A113E">
        <w:rPr>
          <w:rFonts w:cstheme="minorHAnsi"/>
          <w:b/>
        </w:rPr>
        <w:t>S</w:t>
      </w:r>
      <w:r w:rsidRPr="00E66B20">
        <w:rPr>
          <w:rFonts w:cstheme="minorHAnsi"/>
          <w:b/>
        </w:rPr>
        <w:t>3. G6PD phenotypes by larger development regions</w:t>
      </w:r>
    </w:p>
    <w:tbl>
      <w:tblPr>
        <w:tblW w:w="867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1697"/>
        <w:gridCol w:w="1842"/>
        <w:gridCol w:w="1842"/>
        <w:gridCol w:w="1701"/>
      </w:tblGrid>
      <w:tr w:rsidR="006C0FE8" w:rsidRPr="006F3B6C" w:rsidTr="006F3B6C">
        <w:tc>
          <w:tcPr>
            <w:tcW w:w="1593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Larger region</w:t>
            </w:r>
          </w:p>
        </w:tc>
        <w:tc>
          <w:tcPr>
            <w:tcW w:w="1697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Deficient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Normal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No Result</w:t>
            </w:r>
          </w:p>
        </w:tc>
        <w:tc>
          <w:tcPr>
            <w:tcW w:w="1701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Total</w:t>
            </w:r>
          </w:p>
        </w:tc>
      </w:tr>
      <w:tr w:rsidR="006C0FE8" w:rsidRPr="006F3B6C" w:rsidTr="006F3B6C">
        <w:tc>
          <w:tcPr>
            <w:tcW w:w="1593" w:type="dxa"/>
            <w:shd w:val="clear" w:color="auto" w:fill="auto"/>
          </w:tcPr>
          <w:p w:rsidR="006C0FE8" w:rsidRPr="0039468A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</w:rPr>
            </w:pPr>
            <w:r w:rsidRPr="0039468A">
              <w:rPr>
                <w:rFonts w:cstheme="minorHAnsi"/>
                <w:color w:val="000000"/>
              </w:rPr>
              <w:t>Far-West</w:t>
            </w:r>
          </w:p>
        </w:tc>
        <w:tc>
          <w:tcPr>
            <w:tcW w:w="1697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51 (2.9%)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1694 (96.5%)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10 (0.6%)</w:t>
            </w:r>
          </w:p>
        </w:tc>
        <w:tc>
          <w:tcPr>
            <w:tcW w:w="1701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1755</w:t>
            </w:r>
          </w:p>
        </w:tc>
      </w:tr>
      <w:tr w:rsidR="006C0FE8" w:rsidRPr="006F3B6C" w:rsidTr="006F3B6C">
        <w:tc>
          <w:tcPr>
            <w:tcW w:w="1593" w:type="dxa"/>
            <w:shd w:val="clear" w:color="auto" w:fill="auto"/>
          </w:tcPr>
          <w:p w:rsidR="006C0FE8" w:rsidRPr="0039468A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</w:rPr>
            </w:pPr>
            <w:r w:rsidRPr="0039468A">
              <w:rPr>
                <w:rFonts w:cstheme="minorHAnsi"/>
                <w:color w:val="000000"/>
              </w:rPr>
              <w:t>Mid-West</w:t>
            </w:r>
          </w:p>
        </w:tc>
        <w:tc>
          <w:tcPr>
            <w:tcW w:w="1697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39 (4.2%)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885 (95.7%)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1 (0.1%)</w:t>
            </w:r>
          </w:p>
        </w:tc>
        <w:tc>
          <w:tcPr>
            <w:tcW w:w="1701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925</w:t>
            </w:r>
          </w:p>
        </w:tc>
      </w:tr>
      <w:tr w:rsidR="006C0FE8" w:rsidRPr="006F3B6C" w:rsidTr="006F3B6C">
        <w:tc>
          <w:tcPr>
            <w:tcW w:w="1593" w:type="dxa"/>
            <w:shd w:val="clear" w:color="auto" w:fill="auto"/>
          </w:tcPr>
          <w:p w:rsidR="006C0FE8" w:rsidRPr="0039468A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</w:rPr>
            </w:pPr>
            <w:r w:rsidRPr="0039468A">
              <w:rPr>
                <w:rFonts w:cstheme="minorHAnsi"/>
                <w:color w:val="000000"/>
              </w:rPr>
              <w:t>West</w:t>
            </w:r>
          </w:p>
        </w:tc>
        <w:tc>
          <w:tcPr>
            <w:tcW w:w="1697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29 (4.2%)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660 (95.8%)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689</w:t>
            </w:r>
          </w:p>
        </w:tc>
      </w:tr>
      <w:tr w:rsidR="006C0FE8" w:rsidRPr="006F3B6C" w:rsidTr="006F3B6C">
        <w:tc>
          <w:tcPr>
            <w:tcW w:w="1593" w:type="dxa"/>
            <w:shd w:val="clear" w:color="auto" w:fill="auto"/>
          </w:tcPr>
          <w:p w:rsidR="006C0FE8" w:rsidRPr="0039468A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</w:rPr>
            </w:pPr>
            <w:r w:rsidRPr="0039468A">
              <w:rPr>
                <w:rFonts w:cstheme="minorHAnsi"/>
                <w:color w:val="000000"/>
              </w:rPr>
              <w:t>Central</w:t>
            </w:r>
          </w:p>
        </w:tc>
        <w:tc>
          <w:tcPr>
            <w:tcW w:w="1697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24 (3.5%)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664 (96.5%)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688</w:t>
            </w:r>
          </w:p>
        </w:tc>
      </w:tr>
      <w:tr w:rsidR="006C0FE8" w:rsidRPr="006F3B6C" w:rsidTr="006F3B6C">
        <w:tc>
          <w:tcPr>
            <w:tcW w:w="1593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Total</w:t>
            </w:r>
          </w:p>
        </w:tc>
        <w:tc>
          <w:tcPr>
            <w:tcW w:w="1697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143 (3.5%)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3903 (96.2%)</w:t>
            </w:r>
          </w:p>
        </w:tc>
        <w:tc>
          <w:tcPr>
            <w:tcW w:w="1842" w:type="dxa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11 (0.3%)</w:t>
            </w:r>
          </w:p>
        </w:tc>
        <w:tc>
          <w:tcPr>
            <w:tcW w:w="1701" w:type="dxa"/>
            <w:shd w:val="clear" w:color="auto" w:fill="auto"/>
          </w:tcPr>
          <w:p w:rsidR="006C0FE8" w:rsidRPr="006F3B6C" w:rsidRDefault="006C0FE8" w:rsidP="006F3B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/>
              </w:rPr>
            </w:pPr>
            <w:r w:rsidRPr="006F3B6C">
              <w:rPr>
                <w:rFonts w:cstheme="minorHAnsi"/>
                <w:color w:val="000000"/>
              </w:rPr>
              <w:t>4057</w:t>
            </w:r>
          </w:p>
        </w:tc>
      </w:tr>
    </w:tbl>
    <w:p w:rsidR="00AC4FAE" w:rsidRDefault="00AC4FAE" w:rsidP="00C32DD0">
      <w:pPr>
        <w:spacing w:after="0"/>
        <w:jc w:val="both"/>
        <w:rPr>
          <w:b/>
          <w:bCs/>
        </w:rPr>
      </w:pPr>
    </w:p>
    <w:p w:rsidR="006F3B6C" w:rsidRPr="00E66B20" w:rsidRDefault="006F3B6C" w:rsidP="00C32DD0">
      <w:pPr>
        <w:spacing w:after="0"/>
        <w:jc w:val="both"/>
        <w:rPr>
          <w:rFonts w:cstheme="minorHAnsi"/>
          <w:b/>
          <w:bCs/>
        </w:rPr>
      </w:pPr>
      <w:r w:rsidRPr="00E66B20">
        <w:rPr>
          <w:rFonts w:cstheme="minorHAnsi"/>
          <w:b/>
          <w:bCs/>
        </w:rPr>
        <w:t xml:space="preserve">Table </w:t>
      </w:r>
      <w:r w:rsidR="008A113E">
        <w:rPr>
          <w:rFonts w:cstheme="minorHAnsi"/>
          <w:b/>
          <w:bCs/>
        </w:rPr>
        <w:t>S</w:t>
      </w:r>
      <w:r w:rsidRPr="00E66B20">
        <w:rPr>
          <w:rFonts w:cstheme="minorHAnsi"/>
          <w:b/>
          <w:bCs/>
        </w:rPr>
        <w:t>4. G6PD phenotypes by Ethnic group and district</w:t>
      </w:r>
    </w:p>
    <w:tbl>
      <w:tblPr>
        <w:tblW w:w="5560" w:type="dxa"/>
        <w:tblLook w:val="04A0" w:firstRow="1" w:lastRow="0" w:firstColumn="1" w:lastColumn="0" w:noHBand="0" w:noVBand="1"/>
      </w:tblPr>
      <w:tblGrid>
        <w:gridCol w:w="1258"/>
        <w:gridCol w:w="1381"/>
        <w:gridCol w:w="1001"/>
        <w:gridCol w:w="960"/>
        <w:gridCol w:w="960"/>
      </w:tblGrid>
      <w:tr w:rsidR="006F3B6C" w:rsidRPr="006F3B6C" w:rsidTr="006F3B6C">
        <w:trPr>
          <w:trHeight w:val="48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Et</w:t>
            </w:r>
            <w:r w:rsidR="00E66B20">
              <w:rPr>
                <w:rFonts w:eastAsia="Times New Roman" w:cstheme="minorHAnsi"/>
                <w:color w:val="000000"/>
                <w:lang w:val="en-GB" w:eastAsia="en-GB" w:bidi="th-TH"/>
              </w:rPr>
              <w:t>h</w:t>
            </w: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nic group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District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G6PD deficient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 xml:space="preserve">G6PD normal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Total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Brahman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Banke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90.9%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Bardiya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20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Chitwan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Dadeldhura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26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Kailali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121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99.2%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Kanchanpur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63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Kapilvastu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81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96.3%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Makwanpur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Nawalparasi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124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97.6%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Rautahat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Sindhuli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Surkhet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Chaudhary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Banke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Bardiya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Chitwan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Kailali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183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90.2%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Kanchanpur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Nawalparasi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33.3%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66.7%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Rautahat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60</w:t>
            </w:r>
          </w:p>
        </w:tc>
      </w:tr>
      <w:tr w:rsidR="006F3B6C" w:rsidRPr="006F3B6C" w:rsidTr="006F3B6C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98.3%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Chhetri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Banke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28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92.9%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Bardiya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28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Chitwan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15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93.3%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Dadeldhura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80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Kailali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275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99.6%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Kanchanpur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111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Kapilvastu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Makwanpur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Nawalparasi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45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93.3%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Rautahat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Sindhuli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37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Surkhet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Dalit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Banke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Bardiya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23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95.7%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Chitwan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Dadeldhura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16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Kailali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204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99.0%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Kanchanpur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Kapilvastu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Makwanpur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Nawalparasi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98.0%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Rautahat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Sindhuli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Surkhet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107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99.1%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Janajati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Banke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Bardiya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Chitwan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66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Dadeldhura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Kailali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98.1%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Kanchanpur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46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97.8%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Kapilvastu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Makwanpur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Nawalparasi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138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98.6%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Rautahat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Sindhuli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97.8%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Surkhet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Madhesi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Banke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65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98.5%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Chitwan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Kailali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Nawalparasi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Rautahat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11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Mahatto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Chitwan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21.5%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78.5%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Nawalparasi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23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95.7%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Muslim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Banke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Chitwan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Tharu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Banke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23.4%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76.6%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Bardiya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318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94.7%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Kailali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352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92.6%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Kanchanpur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98.4%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Kapilvastu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30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6.7%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93.3%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Makwanpur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Nawalparasi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139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92.1%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Rautahat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34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91.2%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Others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Banke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Bardiya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Chitwan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Dadeldhura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7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Kailali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23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Kanchanpur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16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Kapilvastu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Makwanpur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8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Nawalparasi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19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94.7%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Rautahat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Sindhuli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5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proofErr w:type="spellStart"/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Surkhet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12</w:t>
            </w:r>
          </w:p>
        </w:tc>
      </w:tr>
      <w:tr w:rsidR="006F3B6C" w:rsidRPr="006F3B6C" w:rsidTr="006F3B6C">
        <w:trPr>
          <w:trHeight w:val="288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 w:bidi="th-T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B6C" w:rsidRPr="006F3B6C" w:rsidRDefault="006F3B6C" w:rsidP="006F3B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n-GB" w:bidi="th-TH"/>
              </w:rPr>
            </w:pPr>
            <w:r w:rsidRPr="006F3B6C">
              <w:rPr>
                <w:rFonts w:eastAsia="Times New Roman" w:cstheme="minorHAnsi"/>
                <w:color w:val="000000"/>
                <w:lang w:val="en-GB" w:eastAsia="en-GB" w:bidi="th-TH"/>
              </w:rPr>
              <w:t>100.0%</w:t>
            </w:r>
          </w:p>
        </w:tc>
      </w:tr>
    </w:tbl>
    <w:p w:rsidR="00935892" w:rsidRPr="006F3B6C" w:rsidRDefault="00935892" w:rsidP="00C32DD0">
      <w:pPr>
        <w:spacing w:after="0"/>
        <w:jc w:val="both"/>
        <w:rPr>
          <w:rFonts w:cstheme="minorHAnsi"/>
          <w:b/>
          <w:bCs/>
        </w:rPr>
      </w:pPr>
    </w:p>
    <w:p w:rsidR="00935892" w:rsidRPr="006F3B6C" w:rsidRDefault="00935892" w:rsidP="00C32DD0">
      <w:pPr>
        <w:spacing w:after="0"/>
        <w:jc w:val="both"/>
        <w:rPr>
          <w:rFonts w:cstheme="minorHAnsi"/>
          <w:b/>
          <w:bCs/>
        </w:rPr>
      </w:pPr>
    </w:p>
    <w:p w:rsidR="00E66B20" w:rsidRDefault="00E66B20" w:rsidP="00C32DD0">
      <w:pPr>
        <w:spacing w:after="0"/>
        <w:jc w:val="both"/>
        <w:rPr>
          <w:rFonts w:cstheme="minorHAnsi"/>
          <w:b/>
          <w:bCs/>
        </w:rPr>
      </w:pPr>
    </w:p>
    <w:p w:rsidR="00E66B20" w:rsidRDefault="00E66B20" w:rsidP="00C32DD0">
      <w:pPr>
        <w:spacing w:after="0"/>
        <w:jc w:val="both"/>
        <w:rPr>
          <w:rFonts w:cstheme="minorHAnsi"/>
          <w:b/>
          <w:bCs/>
        </w:rPr>
      </w:pPr>
    </w:p>
    <w:p w:rsidR="00E66B20" w:rsidRDefault="00E66B20" w:rsidP="00C32DD0">
      <w:pPr>
        <w:spacing w:after="0"/>
        <w:jc w:val="both"/>
        <w:rPr>
          <w:rFonts w:cstheme="minorHAnsi"/>
          <w:b/>
          <w:bCs/>
        </w:rPr>
      </w:pPr>
    </w:p>
    <w:p w:rsidR="00E66B20" w:rsidRDefault="00E66B20" w:rsidP="00C32DD0">
      <w:pPr>
        <w:spacing w:after="0"/>
        <w:jc w:val="both"/>
        <w:rPr>
          <w:rFonts w:cstheme="minorHAnsi"/>
          <w:b/>
          <w:bCs/>
        </w:rPr>
      </w:pPr>
    </w:p>
    <w:p w:rsidR="00E66B20" w:rsidRDefault="00E66B20" w:rsidP="00C32DD0">
      <w:pPr>
        <w:spacing w:after="0"/>
        <w:jc w:val="both"/>
        <w:rPr>
          <w:rFonts w:cstheme="minorHAnsi"/>
          <w:b/>
          <w:bCs/>
        </w:rPr>
      </w:pPr>
    </w:p>
    <w:p w:rsidR="00E66B20" w:rsidRDefault="00E66B20" w:rsidP="00C32DD0">
      <w:pPr>
        <w:spacing w:after="0"/>
        <w:jc w:val="both"/>
        <w:rPr>
          <w:rFonts w:cstheme="minorHAnsi"/>
          <w:b/>
          <w:bCs/>
        </w:rPr>
      </w:pPr>
    </w:p>
    <w:p w:rsidR="006E1B8D" w:rsidRPr="00386F76" w:rsidRDefault="006E1B8D" w:rsidP="006E1B8D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Table </w:t>
      </w:r>
      <w:r w:rsidR="00120C68" w:rsidRPr="00120C68">
        <w:rPr>
          <w:rFonts w:cstheme="minorHAnsi"/>
          <w:b/>
          <w:bCs/>
          <w:color w:val="FF0000"/>
        </w:rPr>
        <w:t>S</w:t>
      </w:r>
      <w:r>
        <w:rPr>
          <w:rFonts w:cstheme="minorHAnsi"/>
          <w:b/>
          <w:bCs/>
        </w:rPr>
        <w:t xml:space="preserve">5. </w:t>
      </w:r>
      <w:bookmarkStart w:id="0" w:name="_GoBack"/>
      <w:r w:rsidRPr="00386F76">
        <w:rPr>
          <w:rFonts w:cstheme="minorHAnsi"/>
          <w:b/>
          <w:bCs/>
        </w:rPr>
        <w:t xml:space="preserve">Estimated allelic frequencies (%) by district </w:t>
      </w:r>
    </w:p>
    <w:tbl>
      <w:tblPr>
        <w:tblW w:w="6634" w:type="dxa"/>
        <w:tblInd w:w="-5" w:type="dxa"/>
        <w:tblLook w:val="04A0" w:firstRow="1" w:lastRow="0" w:firstColumn="1" w:lastColumn="0" w:noHBand="0" w:noVBand="1"/>
      </w:tblPr>
      <w:tblGrid>
        <w:gridCol w:w="1537"/>
        <w:gridCol w:w="1123"/>
        <w:gridCol w:w="1260"/>
        <w:gridCol w:w="1764"/>
        <w:gridCol w:w="950"/>
      </w:tblGrid>
      <w:tr w:rsidR="006E1B8D" w:rsidRPr="006E1B8D" w:rsidTr="00120C68">
        <w:trPr>
          <w:trHeight w:val="288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Coimbra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6E1B8D">
              <w:rPr>
                <w:rFonts w:eastAsia="Times New Roman" w:cstheme="minorHAnsi"/>
                <w:color w:val="000000"/>
              </w:rPr>
              <w:t>Mahidol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Mediterranean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total</w:t>
            </w:r>
          </w:p>
        </w:tc>
      </w:tr>
      <w:tr w:rsidR="006E1B8D" w:rsidRPr="006E1B8D" w:rsidTr="00120C68">
        <w:trPr>
          <w:trHeight w:val="288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6E1B8D">
              <w:rPr>
                <w:rFonts w:eastAsia="Times New Roman" w:cstheme="minorHAnsi"/>
                <w:color w:val="000000"/>
              </w:rPr>
              <w:t>Banke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0.6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0.0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5.1</w:t>
            </w:r>
          </w:p>
        </w:tc>
      </w:tr>
      <w:tr w:rsidR="006E1B8D" w:rsidRPr="006E1B8D" w:rsidTr="00120C68">
        <w:trPr>
          <w:trHeight w:val="288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6E1B8D">
              <w:rPr>
                <w:rFonts w:eastAsia="Times New Roman" w:cstheme="minorHAnsi"/>
                <w:color w:val="000000"/>
              </w:rPr>
              <w:t>Chitwan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0.5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0.8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4.4</w:t>
            </w:r>
          </w:p>
        </w:tc>
      </w:tr>
      <w:tr w:rsidR="006E1B8D" w:rsidRPr="006E1B8D" w:rsidTr="00120C68">
        <w:trPr>
          <w:trHeight w:val="288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6E1B8D">
              <w:rPr>
                <w:rFonts w:eastAsia="Times New Roman" w:cstheme="minorHAnsi"/>
                <w:color w:val="000000"/>
              </w:rPr>
              <w:t>Bardiya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0.2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0.2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color w:val="000000"/>
              </w:rPr>
              <w:t>2.7</w:t>
            </w:r>
          </w:p>
        </w:tc>
      </w:tr>
      <w:tr w:rsidR="006E1B8D" w:rsidRPr="006E1B8D" w:rsidTr="00120C68">
        <w:trPr>
          <w:trHeight w:val="288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6E1B8D">
              <w:rPr>
                <w:rFonts w:eastAsia="Times New Roman" w:cstheme="minorHAnsi"/>
                <w:bCs/>
                <w:color w:val="000000"/>
              </w:rPr>
              <w:t>Nawalparasi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2.5</w:t>
            </w:r>
          </w:p>
        </w:tc>
      </w:tr>
      <w:tr w:rsidR="006E1B8D" w:rsidRPr="006E1B8D" w:rsidTr="00120C68">
        <w:trPr>
          <w:trHeight w:val="288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6E1B8D">
              <w:rPr>
                <w:rFonts w:eastAsia="Times New Roman" w:cstheme="minorHAnsi"/>
                <w:bCs/>
                <w:color w:val="000000"/>
              </w:rPr>
              <w:t>Kailali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2.2</w:t>
            </w:r>
          </w:p>
        </w:tc>
      </w:tr>
      <w:tr w:rsidR="006E1B8D" w:rsidRPr="006E1B8D" w:rsidTr="00120C68">
        <w:trPr>
          <w:trHeight w:val="288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6E1B8D">
              <w:rPr>
                <w:rFonts w:eastAsia="Times New Roman" w:cstheme="minorHAnsi"/>
                <w:bCs/>
                <w:color w:val="000000"/>
              </w:rPr>
              <w:t>Rautahat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2.1</w:t>
            </w:r>
          </w:p>
        </w:tc>
      </w:tr>
      <w:tr w:rsidR="006E1B8D" w:rsidRPr="006E1B8D" w:rsidTr="00120C68">
        <w:trPr>
          <w:trHeight w:val="288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6E1B8D">
              <w:rPr>
                <w:rFonts w:eastAsia="Times New Roman" w:cstheme="minorHAnsi"/>
                <w:bCs/>
                <w:color w:val="000000"/>
              </w:rPr>
              <w:t>Sindhuli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1.1</w:t>
            </w:r>
          </w:p>
        </w:tc>
      </w:tr>
      <w:tr w:rsidR="006E1B8D" w:rsidRPr="006E1B8D" w:rsidTr="00120C68">
        <w:trPr>
          <w:trHeight w:val="288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6E1B8D">
              <w:rPr>
                <w:rFonts w:eastAsia="Times New Roman" w:cstheme="minorHAnsi"/>
                <w:bCs/>
                <w:color w:val="000000"/>
              </w:rPr>
              <w:t>Kapilvastu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1.1</w:t>
            </w:r>
          </w:p>
        </w:tc>
      </w:tr>
      <w:tr w:rsidR="006E1B8D" w:rsidRPr="006E1B8D" w:rsidTr="00120C68">
        <w:trPr>
          <w:trHeight w:val="288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6E1B8D">
              <w:rPr>
                <w:rFonts w:eastAsia="Times New Roman" w:cstheme="minorHAnsi"/>
                <w:bCs/>
                <w:color w:val="000000"/>
              </w:rPr>
              <w:t>Dadeldhura</w:t>
            </w:r>
            <w:proofErr w:type="spellEnd"/>
            <w:r w:rsidRPr="006E1B8D">
              <w:rPr>
                <w:rFonts w:eastAsia="Times New Roman" w:cstheme="minorHAnsi"/>
                <w:bCs/>
                <w:color w:val="000000"/>
              </w:rPr>
              <w:t xml:space="preserve">, </w:t>
            </w:r>
            <w:proofErr w:type="spellStart"/>
            <w:r w:rsidRPr="006E1B8D">
              <w:rPr>
                <w:rFonts w:eastAsia="Times New Roman" w:cstheme="minorHAnsi"/>
                <w:bCs/>
                <w:color w:val="000000"/>
              </w:rPr>
              <w:t>Kanchanpur</w:t>
            </w:r>
            <w:proofErr w:type="spellEnd"/>
            <w:r w:rsidRPr="006E1B8D">
              <w:rPr>
                <w:rFonts w:eastAsia="Times New Roman" w:cstheme="minorHAnsi"/>
                <w:bCs/>
                <w:color w:val="000000"/>
              </w:rPr>
              <w:t xml:space="preserve">, </w:t>
            </w:r>
            <w:proofErr w:type="spellStart"/>
            <w:r w:rsidRPr="006E1B8D">
              <w:rPr>
                <w:rFonts w:eastAsia="Times New Roman" w:cstheme="minorHAnsi"/>
                <w:bCs/>
                <w:color w:val="000000"/>
              </w:rPr>
              <w:t>Makwanpur</w:t>
            </w:r>
            <w:proofErr w:type="spellEnd"/>
            <w:r w:rsidRPr="006E1B8D">
              <w:rPr>
                <w:rFonts w:eastAsia="Times New Roman" w:cstheme="minorHAnsi"/>
                <w:bCs/>
                <w:color w:val="000000"/>
              </w:rPr>
              <w:t xml:space="preserve">, </w:t>
            </w:r>
            <w:proofErr w:type="spellStart"/>
            <w:r w:rsidRPr="006E1B8D">
              <w:rPr>
                <w:rFonts w:eastAsia="Times New Roman" w:cstheme="minorHAnsi"/>
                <w:bCs/>
                <w:color w:val="000000"/>
              </w:rPr>
              <w:t>Surkhet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0.0</w:t>
            </w:r>
          </w:p>
        </w:tc>
      </w:tr>
      <w:tr w:rsidR="006E1B8D" w:rsidRPr="006E1B8D" w:rsidTr="00120C68">
        <w:trPr>
          <w:trHeight w:val="288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Total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0.2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B8D" w:rsidRPr="006E1B8D" w:rsidRDefault="006E1B8D" w:rsidP="00120C6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6E1B8D">
              <w:rPr>
                <w:rFonts w:eastAsia="Times New Roman" w:cstheme="minorHAnsi"/>
                <w:bCs/>
                <w:color w:val="000000"/>
              </w:rPr>
              <w:t>2.0</w:t>
            </w:r>
          </w:p>
        </w:tc>
      </w:tr>
    </w:tbl>
    <w:p w:rsidR="006E1B8D" w:rsidRPr="005828F8" w:rsidRDefault="006E1B8D" w:rsidP="006E1B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1B8D" w:rsidRDefault="006E1B8D" w:rsidP="00C32DD0">
      <w:pPr>
        <w:spacing w:after="0"/>
        <w:jc w:val="both"/>
        <w:rPr>
          <w:rFonts w:cstheme="minorHAnsi"/>
          <w:b/>
          <w:bCs/>
        </w:rPr>
      </w:pPr>
    </w:p>
    <w:p w:rsidR="006E1B8D" w:rsidRDefault="006E1B8D" w:rsidP="00C32DD0">
      <w:pPr>
        <w:spacing w:after="0"/>
        <w:jc w:val="both"/>
        <w:rPr>
          <w:rFonts w:cstheme="minorHAnsi"/>
          <w:b/>
          <w:bCs/>
        </w:rPr>
      </w:pPr>
    </w:p>
    <w:p w:rsidR="006E1B8D" w:rsidRDefault="006E1B8D" w:rsidP="00C32DD0">
      <w:pPr>
        <w:spacing w:after="0"/>
        <w:jc w:val="both"/>
        <w:rPr>
          <w:rFonts w:cstheme="minorHAnsi"/>
          <w:b/>
          <w:bCs/>
        </w:rPr>
      </w:pPr>
    </w:p>
    <w:p w:rsidR="006E1B8D" w:rsidRDefault="006E1B8D" w:rsidP="00C32DD0">
      <w:pPr>
        <w:spacing w:after="0"/>
        <w:jc w:val="both"/>
        <w:rPr>
          <w:rFonts w:cstheme="minorHAnsi"/>
          <w:b/>
          <w:bCs/>
        </w:rPr>
      </w:pPr>
    </w:p>
    <w:p w:rsidR="006C0FE8" w:rsidRPr="006F3B6C" w:rsidRDefault="006C0FE8" w:rsidP="00C32DD0">
      <w:pPr>
        <w:spacing w:after="0"/>
        <w:jc w:val="both"/>
        <w:rPr>
          <w:rFonts w:cstheme="minorHAnsi"/>
          <w:b/>
          <w:bCs/>
        </w:rPr>
      </w:pPr>
      <w:r w:rsidRPr="006F3B6C">
        <w:rPr>
          <w:rFonts w:cstheme="minorHAnsi"/>
          <w:b/>
          <w:bCs/>
        </w:rPr>
        <w:t xml:space="preserve">Figure </w:t>
      </w:r>
      <w:r w:rsidR="008A113E">
        <w:rPr>
          <w:rFonts w:cstheme="minorHAnsi"/>
          <w:b/>
          <w:bCs/>
        </w:rPr>
        <w:t>S</w:t>
      </w:r>
      <w:r w:rsidRPr="006F3B6C">
        <w:rPr>
          <w:rFonts w:cstheme="minorHAnsi"/>
          <w:b/>
          <w:bCs/>
        </w:rPr>
        <w:t>1.  G6PD phenotypes by district and ethnic group</w:t>
      </w:r>
      <w:r w:rsidR="00E66B20">
        <w:rPr>
          <w:rFonts w:cstheme="minorHAnsi"/>
          <w:b/>
          <w:bCs/>
        </w:rPr>
        <w:t xml:space="preserve"> in the four most numerous ethnicities</w:t>
      </w:r>
    </w:p>
    <w:p w:rsidR="006C0FE8" w:rsidRDefault="006C0FE8" w:rsidP="00C32DD0">
      <w:pPr>
        <w:spacing w:after="0"/>
        <w:jc w:val="both"/>
        <w:rPr>
          <w:b/>
          <w:bCs/>
        </w:rPr>
      </w:pPr>
      <w:r>
        <w:rPr>
          <w:noProof/>
          <w:lang w:val="en-GB" w:eastAsia="en-GB" w:bidi="th-TH"/>
        </w:rPr>
        <w:drawing>
          <wp:inline distT="0" distB="0" distL="0" distR="0">
            <wp:extent cx="5943600" cy="44577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FE8" w:rsidRPr="00C32DD0" w:rsidRDefault="006C0FE8" w:rsidP="00C32DD0">
      <w:pPr>
        <w:spacing w:after="0"/>
        <w:jc w:val="both"/>
        <w:rPr>
          <w:b/>
          <w:bCs/>
        </w:rPr>
      </w:pPr>
    </w:p>
    <w:sectPr w:rsidR="006C0FE8" w:rsidRPr="00C32DD0" w:rsidSect="00C32DD0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3D"/>
    <w:rsid w:val="00120C68"/>
    <w:rsid w:val="0031063D"/>
    <w:rsid w:val="00386F76"/>
    <w:rsid w:val="0039468A"/>
    <w:rsid w:val="004E56FB"/>
    <w:rsid w:val="00525AFE"/>
    <w:rsid w:val="005941DA"/>
    <w:rsid w:val="006B6941"/>
    <w:rsid w:val="006C0FE8"/>
    <w:rsid w:val="006E1B8D"/>
    <w:rsid w:val="006F3B6C"/>
    <w:rsid w:val="008A113E"/>
    <w:rsid w:val="00935892"/>
    <w:rsid w:val="00992987"/>
    <w:rsid w:val="009B1C5A"/>
    <w:rsid w:val="009E631D"/>
    <w:rsid w:val="00AC4FAE"/>
    <w:rsid w:val="00C32DD0"/>
    <w:rsid w:val="00C8237C"/>
    <w:rsid w:val="00C90133"/>
    <w:rsid w:val="00E6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5D87BE-E7DF-434B-98C8-CA8D6F1D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63D"/>
    <w:pPr>
      <w:spacing w:after="200" w:line="276" w:lineRule="auto"/>
    </w:pPr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63D"/>
    <w:pPr>
      <w:ind w:left="720"/>
      <w:contextualSpacing/>
    </w:pPr>
  </w:style>
  <w:style w:type="table" w:styleId="TableGrid">
    <w:name w:val="Table Grid"/>
    <w:basedOn w:val="TableNormal"/>
    <w:uiPriority w:val="39"/>
    <w:rsid w:val="0031063D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6C0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0FE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FE8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FE8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 Bancone</dc:creator>
  <cp:keywords/>
  <dc:description/>
  <cp:lastModifiedBy>Germana Bancone</cp:lastModifiedBy>
  <cp:revision>2</cp:revision>
  <dcterms:created xsi:type="dcterms:W3CDTF">2020-08-08T14:58:00Z</dcterms:created>
  <dcterms:modified xsi:type="dcterms:W3CDTF">2020-08-08T14:58:00Z</dcterms:modified>
</cp:coreProperties>
</file>