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B1EA2F" w14:textId="705E7B67" w:rsidR="00CE02B0" w:rsidRPr="00CE02B0" w:rsidRDefault="00CE02B0" w:rsidP="00CE02B0">
      <w:pPr>
        <w:shd w:val="clear" w:color="auto" w:fill="FFFFFF"/>
        <w:spacing w:after="240" w:line="360" w:lineRule="auto"/>
        <w:jc w:val="both"/>
        <w:outlineLvl w:val="2"/>
        <w:rPr>
          <w:rFonts w:ascii="Times New Roman" w:hAnsi="Times New Roman"/>
          <w:sz w:val="36"/>
          <w:szCs w:val="36"/>
          <w:shd w:val="clear" w:color="auto" w:fill="FFFFFF"/>
          <w:lang w:val="en-US"/>
        </w:rPr>
      </w:pPr>
      <w:r w:rsidRPr="00CE02B0">
        <w:rPr>
          <w:rFonts w:ascii="Times New Roman" w:hAnsi="Times New Roman"/>
          <w:sz w:val="36"/>
          <w:szCs w:val="36"/>
          <w:shd w:val="clear" w:color="auto" w:fill="FFFFFF"/>
          <w:lang w:val="en-US"/>
        </w:rPr>
        <w:t xml:space="preserve">Supplementary </w:t>
      </w:r>
      <w:r w:rsidR="0077785F">
        <w:rPr>
          <w:rFonts w:ascii="Times New Roman" w:hAnsi="Times New Roman"/>
          <w:sz w:val="36"/>
          <w:szCs w:val="36"/>
          <w:shd w:val="clear" w:color="auto" w:fill="FFFFFF"/>
          <w:lang w:val="en-US"/>
        </w:rPr>
        <w:t>M</w:t>
      </w:r>
      <w:r w:rsidRPr="00CE02B0">
        <w:rPr>
          <w:rFonts w:ascii="Times New Roman" w:hAnsi="Times New Roman"/>
          <w:sz w:val="36"/>
          <w:szCs w:val="36"/>
          <w:shd w:val="clear" w:color="auto" w:fill="FFFFFF"/>
          <w:lang w:val="en-US"/>
        </w:rPr>
        <w:t>aterial</w:t>
      </w:r>
    </w:p>
    <w:p w14:paraId="7678FDF6" w14:textId="77777777" w:rsidR="0077785F" w:rsidRPr="0077785F" w:rsidRDefault="0077785F" w:rsidP="0077785F">
      <w:pPr>
        <w:shd w:val="clear" w:color="auto" w:fill="FFFFFF"/>
        <w:spacing w:after="0" w:line="480" w:lineRule="auto"/>
        <w:jc w:val="both"/>
        <w:outlineLvl w:val="2"/>
        <w:rPr>
          <w:rFonts w:ascii="Times New Roman" w:eastAsia="Times New Roman" w:hAnsi="Times New Roman"/>
          <w:b/>
          <w:sz w:val="24"/>
          <w:szCs w:val="24"/>
          <w:shd w:val="clear" w:color="auto" w:fill="FFFFFF"/>
          <w:lang w:val="en-US" w:eastAsia="de-AT"/>
        </w:rPr>
      </w:pPr>
      <w:r w:rsidRPr="0077785F">
        <w:rPr>
          <w:rFonts w:ascii="Times New Roman" w:eastAsia="Times New Roman" w:hAnsi="Times New Roman"/>
          <w:b/>
          <w:sz w:val="24"/>
          <w:szCs w:val="24"/>
          <w:shd w:val="clear" w:color="auto" w:fill="FFFFFF"/>
          <w:lang w:val="en-US" w:eastAsia="de-AT"/>
        </w:rPr>
        <w:t xml:space="preserve">Mosquito-repellent controlled-release formulations for fighting infectious </w:t>
      </w:r>
      <w:proofErr w:type="gramStart"/>
      <w:r w:rsidRPr="0077785F">
        <w:rPr>
          <w:rFonts w:ascii="Times New Roman" w:eastAsia="Times New Roman" w:hAnsi="Times New Roman"/>
          <w:b/>
          <w:sz w:val="24"/>
          <w:szCs w:val="24"/>
          <w:shd w:val="clear" w:color="auto" w:fill="FFFFFF"/>
          <w:lang w:val="en-US" w:eastAsia="de-AT"/>
        </w:rPr>
        <w:t>diseases</w:t>
      </w:r>
      <w:proofErr w:type="gramEnd"/>
    </w:p>
    <w:p w14:paraId="1AB3C3E0" w14:textId="77777777" w:rsidR="0077785F" w:rsidRPr="0077785F" w:rsidRDefault="0077785F" w:rsidP="0077785F">
      <w:pPr>
        <w:shd w:val="clear" w:color="auto" w:fill="FFFFFF"/>
        <w:spacing w:after="0" w:line="480" w:lineRule="auto"/>
        <w:jc w:val="both"/>
        <w:outlineLvl w:val="2"/>
        <w:rPr>
          <w:rFonts w:ascii="Times New Roman" w:eastAsia="Times New Roman" w:hAnsi="Times New Roman"/>
          <w:b/>
          <w:sz w:val="24"/>
          <w:szCs w:val="24"/>
          <w:lang w:val="en-US" w:eastAsia="de-AT"/>
        </w:rPr>
      </w:pPr>
    </w:p>
    <w:p w14:paraId="7D6E30FA" w14:textId="77777777" w:rsidR="0077785F" w:rsidRPr="0077785F" w:rsidRDefault="0077785F" w:rsidP="0077785F">
      <w:pPr>
        <w:shd w:val="clear" w:color="auto" w:fill="FFFFFF"/>
        <w:spacing w:after="0" w:line="480" w:lineRule="auto"/>
        <w:jc w:val="both"/>
        <w:outlineLvl w:val="2"/>
        <w:rPr>
          <w:rFonts w:ascii="Times New Roman" w:eastAsia="Times New Roman" w:hAnsi="Times New Roman"/>
          <w:sz w:val="24"/>
          <w:szCs w:val="24"/>
          <w:vertAlign w:val="superscript"/>
          <w:lang w:val="en-US" w:eastAsia="de-AT"/>
        </w:rPr>
      </w:pPr>
      <w:r w:rsidRPr="0077785F">
        <w:rPr>
          <w:rFonts w:ascii="Times New Roman" w:eastAsia="Times New Roman" w:hAnsi="Times New Roman"/>
          <w:sz w:val="24"/>
          <w:szCs w:val="24"/>
          <w:lang w:val="en-US" w:eastAsia="de-AT"/>
        </w:rPr>
        <w:t>António B. Mapossa</w:t>
      </w:r>
      <w:r w:rsidRPr="0077785F">
        <w:rPr>
          <w:rFonts w:ascii="Times New Roman" w:eastAsia="Times New Roman" w:hAnsi="Times New Roman"/>
          <w:sz w:val="24"/>
          <w:szCs w:val="24"/>
          <w:vertAlign w:val="superscript"/>
          <w:lang w:val="en-US" w:eastAsia="de-AT"/>
        </w:rPr>
        <w:t>1,2*</w:t>
      </w:r>
      <w:r w:rsidRPr="0077785F">
        <w:rPr>
          <w:rFonts w:ascii="Times New Roman" w:eastAsia="Times New Roman" w:hAnsi="Times New Roman"/>
          <w:sz w:val="24"/>
          <w:szCs w:val="24"/>
          <w:lang w:val="en-US" w:eastAsia="de-AT"/>
        </w:rPr>
        <w:t>, Walter W. Focke</w:t>
      </w:r>
      <w:r w:rsidRPr="0077785F">
        <w:rPr>
          <w:rFonts w:ascii="Times New Roman" w:eastAsia="Times New Roman" w:hAnsi="Times New Roman"/>
          <w:sz w:val="24"/>
          <w:szCs w:val="24"/>
          <w:vertAlign w:val="superscript"/>
          <w:lang w:val="en-US" w:eastAsia="de-AT"/>
        </w:rPr>
        <w:t>1,2</w:t>
      </w:r>
      <w:r w:rsidRPr="0077785F">
        <w:rPr>
          <w:rFonts w:ascii="Times New Roman" w:eastAsia="Times New Roman" w:hAnsi="Times New Roman"/>
          <w:sz w:val="24"/>
          <w:szCs w:val="24"/>
          <w:lang w:val="en-US" w:eastAsia="de-AT"/>
        </w:rPr>
        <w:t>, Robert K. Tewo</w:t>
      </w:r>
      <w:r w:rsidRPr="0077785F">
        <w:rPr>
          <w:rFonts w:ascii="Times New Roman" w:eastAsia="Times New Roman" w:hAnsi="Times New Roman"/>
          <w:sz w:val="24"/>
          <w:szCs w:val="24"/>
          <w:vertAlign w:val="superscript"/>
          <w:lang w:val="en-US" w:eastAsia="de-AT"/>
        </w:rPr>
        <w:t>3</w:t>
      </w:r>
      <w:r w:rsidRPr="0077785F">
        <w:rPr>
          <w:rFonts w:ascii="Times New Roman" w:eastAsia="Times New Roman" w:hAnsi="Times New Roman"/>
          <w:sz w:val="24"/>
          <w:szCs w:val="24"/>
          <w:lang w:val="en-US" w:eastAsia="de-AT"/>
        </w:rPr>
        <w:t>, René Androsch</w:t>
      </w:r>
      <w:r w:rsidRPr="0077785F">
        <w:rPr>
          <w:rFonts w:ascii="Times New Roman" w:eastAsia="Times New Roman" w:hAnsi="Times New Roman"/>
          <w:sz w:val="24"/>
          <w:szCs w:val="24"/>
          <w:vertAlign w:val="superscript"/>
          <w:lang w:val="en-US" w:eastAsia="de-AT"/>
        </w:rPr>
        <w:t>4</w:t>
      </w:r>
      <w:r w:rsidRPr="0077785F">
        <w:rPr>
          <w:rFonts w:ascii="Times New Roman" w:eastAsia="Times New Roman" w:hAnsi="Times New Roman"/>
          <w:sz w:val="24"/>
          <w:szCs w:val="24"/>
          <w:lang w:val="en-US" w:eastAsia="de-AT"/>
        </w:rPr>
        <w:t xml:space="preserve">, </w:t>
      </w:r>
      <w:proofErr w:type="spellStart"/>
      <w:r w:rsidRPr="0077785F">
        <w:rPr>
          <w:rFonts w:ascii="Times New Roman" w:eastAsia="Times New Roman" w:hAnsi="Times New Roman"/>
          <w:sz w:val="24"/>
          <w:szCs w:val="24"/>
          <w:lang w:val="en-US" w:eastAsia="de-AT"/>
        </w:rPr>
        <w:t>Taneshka</w:t>
      </w:r>
      <w:proofErr w:type="spellEnd"/>
      <w:r w:rsidRPr="0077785F">
        <w:rPr>
          <w:rFonts w:ascii="Times New Roman" w:eastAsia="Times New Roman" w:hAnsi="Times New Roman"/>
          <w:sz w:val="24"/>
          <w:szCs w:val="24"/>
          <w:lang w:val="en-US" w:eastAsia="de-AT"/>
        </w:rPr>
        <w:t xml:space="preserve"> Kruger</w:t>
      </w:r>
      <w:r w:rsidRPr="0077785F">
        <w:rPr>
          <w:rFonts w:ascii="Times New Roman" w:eastAsia="Times New Roman" w:hAnsi="Times New Roman"/>
          <w:sz w:val="24"/>
          <w:szCs w:val="24"/>
          <w:vertAlign w:val="superscript"/>
          <w:lang w:val="en-US" w:eastAsia="de-AT"/>
        </w:rPr>
        <w:t>2</w:t>
      </w:r>
    </w:p>
    <w:p w14:paraId="0759E767" w14:textId="77777777" w:rsidR="0077785F" w:rsidRPr="0077785F" w:rsidRDefault="0077785F" w:rsidP="0077785F">
      <w:pPr>
        <w:shd w:val="clear" w:color="auto" w:fill="FFFFFF"/>
        <w:spacing w:after="0" w:line="480" w:lineRule="auto"/>
        <w:jc w:val="both"/>
        <w:outlineLvl w:val="2"/>
        <w:rPr>
          <w:rFonts w:ascii="Times New Roman" w:eastAsia="Times New Roman" w:hAnsi="Times New Roman"/>
          <w:sz w:val="24"/>
          <w:szCs w:val="24"/>
          <w:lang w:val="en-US" w:eastAsia="de-AT"/>
        </w:rPr>
      </w:pPr>
    </w:p>
    <w:p w14:paraId="1F0F0235" w14:textId="77777777" w:rsidR="0077785F" w:rsidRPr="0077785F" w:rsidRDefault="0077785F" w:rsidP="0077785F">
      <w:pPr>
        <w:tabs>
          <w:tab w:val="left" w:pos="426"/>
        </w:tabs>
        <w:spacing w:after="0" w:line="480" w:lineRule="auto"/>
        <w:jc w:val="both"/>
        <w:rPr>
          <w:rFonts w:ascii="Times New Roman" w:eastAsia="Times New Roman" w:hAnsi="Times New Roman"/>
          <w:sz w:val="24"/>
          <w:szCs w:val="24"/>
          <w:lang w:val="en-GB" w:eastAsia="de-AT"/>
        </w:rPr>
      </w:pPr>
      <w:bookmarkStart w:id="0" w:name="_Hlk38574732"/>
      <w:r w:rsidRPr="0077785F">
        <w:rPr>
          <w:rFonts w:ascii="Times New Roman" w:eastAsia="Times New Roman" w:hAnsi="Times New Roman"/>
          <w:sz w:val="24"/>
          <w:szCs w:val="24"/>
          <w:vertAlign w:val="superscript"/>
          <w:lang w:val="en-GB" w:eastAsia="de-AT"/>
        </w:rPr>
        <w:t>1</w:t>
      </w:r>
      <w:r w:rsidRPr="0077785F">
        <w:rPr>
          <w:rFonts w:ascii="Times New Roman" w:eastAsia="Times New Roman" w:hAnsi="Times New Roman"/>
          <w:sz w:val="24"/>
          <w:szCs w:val="24"/>
          <w:lang w:val="en-GB" w:eastAsia="de-AT"/>
        </w:rPr>
        <w:t>Institute of Applied Materials, Department of Chemical Engineering, University of Pretoria, Lynnwood Road, Pretoria, South Africa</w:t>
      </w:r>
    </w:p>
    <w:p w14:paraId="1DD4700A" w14:textId="77777777" w:rsidR="0077785F" w:rsidRPr="0077785F" w:rsidRDefault="0077785F" w:rsidP="0077785F">
      <w:pPr>
        <w:tabs>
          <w:tab w:val="left" w:pos="426"/>
        </w:tabs>
        <w:spacing w:after="0" w:line="480" w:lineRule="auto"/>
        <w:jc w:val="both"/>
        <w:rPr>
          <w:rFonts w:ascii="Times New Roman" w:eastAsia="Times New Roman" w:hAnsi="Times New Roman"/>
          <w:sz w:val="24"/>
          <w:szCs w:val="24"/>
          <w:lang w:val="en-GB" w:eastAsia="de-AT"/>
        </w:rPr>
      </w:pPr>
      <w:r w:rsidRPr="0077785F">
        <w:rPr>
          <w:rFonts w:ascii="Times New Roman" w:eastAsia="Times New Roman" w:hAnsi="Times New Roman"/>
          <w:sz w:val="24"/>
          <w:szCs w:val="24"/>
          <w:vertAlign w:val="superscript"/>
          <w:lang w:val="en-GB" w:eastAsia="de-AT"/>
        </w:rPr>
        <w:t>2</w:t>
      </w:r>
      <w:r w:rsidRPr="0077785F">
        <w:rPr>
          <w:rFonts w:ascii="Times New Roman" w:eastAsia="Times New Roman" w:hAnsi="Times New Roman"/>
          <w:sz w:val="24"/>
          <w:szCs w:val="24"/>
          <w:lang w:val="en-GB" w:eastAsia="de-AT"/>
        </w:rPr>
        <w:t>UP Institute for Sustainable Malaria Control &amp; MRC Collaborating Centre for Malaria Research, School of Health Systems and Public Health, University of Pretoria, Private Bag X20, Hatfield 0028, Pretoria, South Africa</w:t>
      </w:r>
    </w:p>
    <w:p w14:paraId="79DAFFBA" w14:textId="77777777" w:rsidR="0077785F" w:rsidRPr="0077785F" w:rsidRDefault="0077785F" w:rsidP="0077785F">
      <w:pPr>
        <w:spacing w:after="0" w:line="480" w:lineRule="auto"/>
        <w:jc w:val="both"/>
        <w:rPr>
          <w:rFonts w:ascii="Times New Roman" w:eastAsia="Times New Roman" w:hAnsi="Times New Roman"/>
          <w:iCs/>
          <w:sz w:val="24"/>
          <w:szCs w:val="24"/>
          <w:lang w:val="en-US" w:eastAsia="de-AT"/>
        </w:rPr>
      </w:pPr>
      <w:r w:rsidRPr="0077785F">
        <w:rPr>
          <w:rFonts w:ascii="Times New Roman" w:eastAsia="Times New Roman" w:hAnsi="Times New Roman"/>
          <w:iCs/>
          <w:sz w:val="24"/>
          <w:szCs w:val="24"/>
          <w:vertAlign w:val="superscript"/>
          <w:lang w:val="en-US" w:eastAsia="de-AT"/>
        </w:rPr>
        <w:t>3</w:t>
      </w:r>
      <w:bookmarkEnd w:id="0"/>
      <w:r w:rsidRPr="0077785F">
        <w:rPr>
          <w:rFonts w:ascii="Times New Roman" w:eastAsia="Times New Roman" w:hAnsi="Times New Roman"/>
          <w:iCs/>
          <w:sz w:val="24"/>
          <w:szCs w:val="24"/>
          <w:lang w:val="en-US" w:eastAsia="de-AT"/>
        </w:rPr>
        <w:t xml:space="preserve">Department of Chemical Engineering, Vaal University of Technology, Private Bag X021, </w:t>
      </w:r>
      <w:proofErr w:type="spellStart"/>
      <w:r w:rsidRPr="0077785F">
        <w:rPr>
          <w:rFonts w:ascii="Times New Roman" w:eastAsia="Times New Roman" w:hAnsi="Times New Roman"/>
          <w:iCs/>
          <w:sz w:val="24"/>
          <w:szCs w:val="24"/>
          <w:lang w:val="en-US" w:eastAsia="de-AT"/>
        </w:rPr>
        <w:t>Vanderbijlpark</w:t>
      </w:r>
      <w:proofErr w:type="spellEnd"/>
      <w:r w:rsidRPr="0077785F">
        <w:rPr>
          <w:rFonts w:ascii="Times New Roman" w:eastAsia="Times New Roman" w:hAnsi="Times New Roman"/>
          <w:iCs/>
          <w:sz w:val="24"/>
          <w:szCs w:val="24"/>
          <w:lang w:val="en-US" w:eastAsia="de-AT"/>
        </w:rPr>
        <w:t xml:space="preserve"> 1911, South Africa</w:t>
      </w:r>
    </w:p>
    <w:p w14:paraId="61918971" w14:textId="77777777" w:rsidR="0077785F" w:rsidRPr="0077785F" w:rsidRDefault="0077785F" w:rsidP="0077785F">
      <w:pPr>
        <w:tabs>
          <w:tab w:val="left" w:pos="426"/>
        </w:tabs>
        <w:spacing w:after="0" w:line="480" w:lineRule="auto"/>
        <w:jc w:val="both"/>
        <w:rPr>
          <w:rFonts w:ascii="Times New Roman" w:eastAsia="Times New Roman" w:hAnsi="Times New Roman"/>
          <w:sz w:val="24"/>
          <w:szCs w:val="24"/>
          <w:lang w:val="en-GB" w:eastAsia="de-AT"/>
        </w:rPr>
      </w:pPr>
      <w:r w:rsidRPr="0077785F">
        <w:rPr>
          <w:rFonts w:ascii="Times New Roman" w:eastAsia="Times New Roman" w:hAnsi="Times New Roman"/>
          <w:sz w:val="24"/>
          <w:szCs w:val="24"/>
          <w:vertAlign w:val="superscript"/>
          <w:lang w:val="en-GB" w:eastAsia="de-AT"/>
        </w:rPr>
        <w:t>4</w:t>
      </w:r>
      <w:r w:rsidRPr="0077785F">
        <w:rPr>
          <w:rFonts w:ascii="Times New Roman" w:eastAsia="Times New Roman" w:hAnsi="Times New Roman"/>
          <w:sz w:val="24"/>
          <w:szCs w:val="24"/>
          <w:lang w:val="en-GB" w:eastAsia="de-AT"/>
        </w:rPr>
        <w:t xml:space="preserve">Interdisciplinary </w:t>
      </w:r>
      <w:proofErr w:type="spellStart"/>
      <w:r w:rsidRPr="0077785F">
        <w:rPr>
          <w:rFonts w:ascii="Times New Roman" w:eastAsia="Times New Roman" w:hAnsi="Times New Roman"/>
          <w:sz w:val="24"/>
          <w:szCs w:val="24"/>
          <w:lang w:val="en-GB" w:eastAsia="de-AT"/>
        </w:rPr>
        <w:t>Center</w:t>
      </w:r>
      <w:proofErr w:type="spellEnd"/>
      <w:r w:rsidRPr="0077785F">
        <w:rPr>
          <w:rFonts w:ascii="Times New Roman" w:eastAsia="Times New Roman" w:hAnsi="Times New Roman"/>
          <w:sz w:val="24"/>
          <w:szCs w:val="24"/>
          <w:lang w:val="en-GB" w:eastAsia="de-AT"/>
        </w:rPr>
        <w:t xml:space="preserve"> for Transfer-oriented Research in Natural Sciences, Martin Luther University Halle-Wittenberg, D-06099 Halle/Saale, Germany</w:t>
      </w:r>
    </w:p>
    <w:p w14:paraId="27528C18" w14:textId="77777777" w:rsidR="0077785F" w:rsidRPr="0077785F" w:rsidRDefault="0077785F" w:rsidP="0077785F">
      <w:pPr>
        <w:tabs>
          <w:tab w:val="left" w:pos="426"/>
        </w:tabs>
        <w:spacing w:after="0" w:line="480" w:lineRule="auto"/>
        <w:jc w:val="both"/>
        <w:rPr>
          <w:rFonts w:ascii="Times New Roman" w:eastAsia="Times New Roman" w:hAnsi="Times New Roman"/>
          <w:sz w:val="24"/>
          <w:szCs w:val="24"/>
          <w:lang w:val="en-GB" w:eastAsia="de-AT"/>
        </w:rPr>
      </w:pPr>
    </w:p>
    <w:p w14:paraId="24D5389B" w14:textId="77777777" w:rsidR="0077785F" w:rsidRPr="0077785F" w:rsidRDefault="0077785F" w:rsidP="0077785F">
      <w:pPr>
        <w:tabs>
          <w:tab w:val="left" w:pos="426"/>
        </w:tabs>
        <w:spacing w:after="0" w:line="480" w:lineRule="auto"/>
        <w:rPr>
          <w:rFonts w:ascii="Times New Roman" w:eastAsia="Times New Roman" w:hAnsi="Times New Roman"/>
          <w:sz w:val="24"/>
          <w:szCs w:val="24"/>
          <w:lang w:val="en-GB" w:eastAsia="de-AT"/>
        </w:rPr>
      </w:pPr>
      <w:r w:rsidRPr="0077785F">
        <w:rPr>
          <w:rFonts w:ascii="Times New Roman" w:eastAsia="Times New Roman" w:hAnsi="Times New Roman"/>
          <w:sz w:val="24"/>
          <w:szCs w:val="24"/>
          <w:lang w:val="en-US" w:eastAsia="de-AT"/>
        </w:rPr>
        <w:t xml:space="preserve">*Corresponding author: </w:t>
      </w:r>
      <w:hyperlink r:id="rId8" w:history="1">
        <w:r w:rsidRPr="0077785F">
          <w:rPr>
            <w:rFonts w:ascii="Times New Roman" w:eastAsia="Times New Roman" w:hAnsi="Times New Roman"/>
            <w:color w:val="0000FF"/>
            <w:sz w:val="24"/>
            <w:szCs w:val="24"/>
            <w:u w:val="single"/>
            <w:lang w:val="en-US" w:eastAsia="de-AT"/>
          </w:rPr>
          <w:t>mapossabenjox@gmail.com</w:t>
        </w:r>
      </w:hyperlink>
    </w:p>
    <w:p w14:paraId="19FD7C3D" w14:textId="2C93F446" w:rsidR="00C231F4" w:rsidRDefault="00C231F4" w:rsidP="00CE02B0">
      <w:pPr>
        <w:tabs>
          <w:tab w:val="left" w:pos="426"/>
        </w:tabs>
        <w:spacing w:after="0" w:line="360" w:lineRule="auto"/>
        <w:rPr>
          <w:rFonts w:ascii="Times New Roman" w:hAnsi="Times New Roman"/>
          <w:sz w:val="20"/>
          <w:szCs w:val="20"/>
          <w:lang w:val="en-GB"/>
        </w:rPr>
      </w:pPr>
    </w:p>
    <w:p w14:paraId="19E9E8A0" w14:textId="22C02D2F" w:rsidR="00D24430" w:rsidRPr="00A2345D" w:rsidRDefault="00D24430" w:rsidP="002B355D">
      <w:pPr>
        <w:pStyle w:val="Heading2"/>
        <w:spacing w:line="480" w:lineRule="auto"/>
        <w:jc w:val="both"/>
        <w:rPr>
          <w:rFonts w:cs="Times New Roman"/>
          <w:b w:val="0"/>
          <w:szCs w:val="24"/>
          <w:lang w:val="en-GB"/>
        </w:rPr>
      </w:pPr>
      <w:bookmarkStart w:id="1" w:name="_Hlk509700828"/>
      <w:bookmarkStart w:id="2" w:name="_Toc532215879"/>
      <w:bookmarkStart w:id="3" w:name="_Toc532301217"/>
      <w:bookmarkStart w:id="4" w:name="_Hlk520573575"/>
      <w:bookmarkStart w:id="5" w:name="_Hlk36407043"/>
      <w:r w:rsidRPr="00A2345D">
        <w:rPr>
          <w:rFonts w:cs="Times New Roman"/>
          <w:szCs w:val="24"/>
          <w:lang w:val="en-GB"/>
        </w:rPr>
        <w:t>Vector control measures</w:t>
      </w:r>
      <w:bookmarkEnd w:id="1"/>
      <w:bookmarkEnd w:id="2"/>
      <w:bookmarkEnd w:id="3"/>
    </w:p>
    <w:p w14:paraId="3D8DF946" w14:textId="608C9F78" w:rsidR="00D24430" w:rsidRPr="00A2345D" w:rsidRDefault="00D24430" w:rsidP="00F162E4">
      <w:pPr>
        <w:spacing w:after="240" w:line="480" w:lineRule="auto"/>
        <w:ind w:firstLine="708"/>
        <w:jc w:val="both"/>
        <w:rPr>
          <w:rFonts w:ascii="Times New Roman" w:eastAsia="Times New Roman" w:hAnsi="Times New Roman"/>
          <w:sz w:val="24"/>
          <w:szCs w:val="24"/>
          <w:lang w:val="en-US" w:eastAsia="pt-BR"/>
        </w:rPr>
      </w:pPr>
      <w:bookmarkStart w:id="6" w:name="_Hlk46091584"/>
      <w:bookmarkEnd w:id="4"/>
      <w:r w:rsidRPr="00A2345D">
        <w:rPr>
          <w:rFonts w:ascii="Times New Roman" w:hAnsi="Times New Roman"/>
          <w:sz w:val="24"/>
          <w:szCs w:val="24"/>
          <w:lang w:val="en-GB"/>
        </w:rPr>
        <w:t xml:space="preserve">Vector control </w:t>
      </w:r>
      <w:r w:rsidR="00EE1E87" w:rsidRPr="00A2345D">
        <w:rPr>
          <w:rFonts w:ascii="Times New Roman" w:hAnsi="Times New Roman"/>
          <w:sz w:val="24"/>
          <w:szCs w:val="24"/>
          <w:lang w:val="en-GB"/>
        </w:rPr>
        <w:t xml:space="preserve">measures </w:t>
      </w:r>
      <w:r w:rsidRPr="00A2345D">
        <w:rPr>
          <w:rFonts w:ascii="Times New Roman" w:hAnsi="Times New Roman"/>
          <w:sz w:val="24"/>
          <w:szCs w:val="24"/>
          <w:lang w:val="en-GB"/>
        </w:rPr>
        <w:t xml:space="preserve">play a significant role in the </w:t>
      </w:r>
      <w:r w:rsidR="00DD5EE8" w:rsidRPr="00A2345D">
        <w:rPr>
          <w:rFonts w:ascii="Times New Roman" w:hAnsi="Times New Roman"/>
          <w:sz w:val="24"/>
          <w:szCs w:val="24"/>
          <w:lang w:val="en-GB"/>
        </w:rPr>
        <w:t>present</w:t>
      </w:r>
      <w:r w:rsidRPr="00A2345D">
        <w:rPr>
          <w:rFonts w:ascii="Times New Roman" w:hAnsi="Times New Roman"/>
          <w:sz w:val="24"/>
          <w:szCs w:val="24"/>
          <w:lang w:val="en-GB"/>
        </w:rPr>
        <w:t xml:space="preserve"> global strategy of control</w:t>
      </w:r>
      <w:r w:rsidR="00EE1E87" w:rsidRPr="00A2345D">
        <w:rPr>
          <w:rFonts w:ascii="Times New Roman" w:hAnsi="Times New Roman"/>
          <w:sz w:val="24"/>
          <w:szCs w:val="24"/>
          <w:lang w:val="en-GB"/>
        </w:rPr>
        <w:t>ling</w:t>
      </w:r>
      <w:r w:rsidRPr="00A2345D">
        <w:rPr>
          <w:rFonts w:ascii="Times New Roman" w:hAnsi="Times New Roman"/>
          <w:sz w:val="24"/>
          <w:szCs w:val="24"/>
          <w:lang w:val="en-GB"/>
        </w:rPr>
        <w:t xml:space="preserve"> the </w:t>
      </w:r>
      <w:r w:rsidR="00953A79" w:rsidRPr="00A2345D">
        <w:rPr>
          <w:rFonts w:ascii="Times New Roman" w:hAnsi="Times New Roman"/>
          <w:sz w:val="24"/>
          <w:szCs w:val="24"/>
          <w:lang w:val="en-GB"/>
        </w:rPr>
        <w:t>most important</w:t>
      </w:r>
      <w:r w:rsidRPr="00A2345D">
        <w:rPr>
          <w:rFonts w:ascii="Times New Roman" w:hAnsi="Times New Roman"/>
          <w:sz w:val="24"/>
          <w:szCs w:val="24"/>
          <w:lang w:val="en-GB"/>
        </w:rPr>
        <w:t xml:space="preserve"> vector-borne diseases, mainly in the prevention of malaria </w:t>
      </w:r>
      <w:bookmarkEnd w:id="6"/>
      <w:r w:rsidR="00335187"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&lt;EndNote&gt;&lt;Cite&gt;&lt;Author&gt;Zaim&lt;/Author&gt;&lt;Year&gt;2002&lt;/Year&gt;&lt;RecNum&gt;43&lt;/RecNum&gt;&lt;DisplayText&gt;[1]&lt;/DisplayText&gt;&lt;record&gt;&lt;rec-number&gt;43&lt;/rec-number&gt;&lt;foreign-keys&gt;&lt;key app="EN" db-id="rzfvp92rsasaa2expf7pftfmp2zwx9ftsd5p" timestamp="1523543837"&gt;43&lt;/key&gt;&lt;/foreign-keys&gt;&lt;ref-type name="Journal Article"&gt;17&lt;/ref-type&gt;&lt;contributors&gt;&lt;authors&gt;&lt;author&gt;Zaim, Morteza&lt;/author&gt;&lt;author&gt;Guillet, Pierre&lt;/author&gt;&lt;/authors&gt;&lt;/contributors&gt;&lt;titles&gt;&lt;title&gt;Alternative insecticides: an urgent need&lt;/title&gt;&lt;secondary-title&gt;Trends in parasitology&lt;/secondary-title&gt;&lt;/titles&gt;&lt;periodical&gt;&lt;full-title&gt;Trends in parasitology&lt;/full-title&gt;&lt;/periodical&gt;&lt;pages&gt;161-163&lt;/pages&gt;&lt;volume&gt;18&lt;/volume&gt;&lt;number&gt;4&lt;/number&gt;&lt;dates&gt;&lt;year&gt;2002&lt;/year&gt;&lt;/dates&gt;&lt;isbn&gt;1471-4922&lt;/isbn&gt;&lt;urls&gt;&lt;/urls&gt;&lt;/record&gt;&lt;/Cite&gt;&lt;/EndNote&gt;</w:instrText>
      </w:r>
      <w:r w:rsidR="00335187"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1" w:tooltip="Zaim, 2002 #43" w:history="1">
        <w:r w:rsidR="00ED210A">
          <w:rPr>
            <w:rFonts w:ascii="Times New Roman" w:hAnsi="Times New Roman"/>
            <w:noProof/>
            <w:sz w:val="24"/>
            <w:szCs w:val="24"/>
            <w:lang w:val="en-GB"/>
          </w:rPr>
          <w:t>1</w:t>
        </w:r>
      </w:hyperlink>
      <w:r w:rsidR="00A629EA">
        <w:rPr>
          <w:rFonts w:ascii="Times New Roman" w:hAnsi="Times New Roman"/>
          <w:noProof/>
          <w:sz w:val="24"/>
          <w:szCs w:val="24"/>
          <w:lang w:val="en-GB"/>
        </w:rPr>
        <w:t>]</w:t>
      </w:r>
      <w:r w:rsidR="00335187" w:rsidRPr="00A2345D">
        <w:rPr>
          <w:rFonts w:ascii="Times New Roman" w:hAnsi="Times New Roman"/>
          <w:sz w:val="24"/>
          <w:szCs w:val="24"/>
          <w:lang w:val="en-GB"/>
        </w:rPr>
        <w:fldChar w:fldCharType="end"/>
      </w:r>
      <w:r w:rsidRPr="00A2345D">
        <w:rPr>
          <w:rFonts w:ascii="Times New Roman" w:hAnsi="Times New Roman"/>
          <w:sz w:val="24"/>
          <w:szCs w:val="24"/>
          <w:lang w:val="en-GB"/>
        </w:rPr>
        <w:t xml:space="preserve">. </w:t>
      </w:r>
      <w:bookmarkStart w:id="7" w:name="_Hlk46091631"/>
      <w:r w:rsidRPr="00A2345D">
        <w:rPr>
          <w:rFonts w:ascii="Times New Roman" w:hAnsi="Times New Roman"/>
          <w:sz w:val="24"/>
          <w:szCs w:val="24"/>
          <w:lang w:val="en-GB"/>
        </w:rPr>
        <w:t xml:space="preserve">The </w:t>
      </w:r>
      <w:proofErr w:type="gramStart"/>
      <w:r w:rsidRPr="00A2345D">
        <w:rPr>
          <w:rFonts w:ascii="Times New Roman" w:hAnsi="Times New Roman"/>
          <w:sz w:val="24"/>
          <w:szCs w:val="24"/>
          <w:lang w:val="en-GB"/>
        </w:rPr>
        <w:t>most commonly used</w:t>
      </w:r>
      <w:proofErr w:type="gramEnd"/>
      <w:r w:rsidRPr="00A2345D">
        <w:rPr>
          <w:rFonts w:ascii="Times New Roman" w:hAnsi="Times New Roman"/>
          <w:sz w:val="24"/>
          <w:szCs w:val="24"/>
          <w:lang w:val="en-GB"/>
        </w:rPr>
        <w:t xml:space="preserve"> vector control interventions to prevent mosquito bites recommended by </w:t>
      </w:r>
      <w:r w:rsidR="008B4935">
        <w:rPr>
          <w:rFonts w:ascii="Times New Roman" w:hAnsi="Times New Roman"/>
          <w:sz w:val="24"/>
          <w:szCs w:val="24"/>
          <w:lang w:val="en-GB"/>
        </w:rPr>
        <w:t xml:space="preserve">the </w:t>
      </w:r>
      <w:r w:rsidRPr="00A2345D">
        <w:rPr>
          <w:rFonts w:ascii="Times New Roman" w:hAnsi="Times New Roman"/>
          <w:sz w:val="24"/>
          <w:szCs w:val="24"/>
          <w:lang w:val="en-GB"/>
        </w:rPr>
        <w:t xml:space="preserve">WHO are indoor residual insecticide spraying and </w:t>
      </w:r>
      <w:r w:rsidR="008B4935">
        <w:rPr>
          <w:rFonts w:ascii="Times New Roman" w:hAnsi="Times New Roman"/>
          <w:sz w:val="24"/>
          <w:szCs w:val="24"/>
          <w:lang w:val="en-GB"/>
        </w:rPr>
        <w:t xml:space="preserve">using </w:t>
      </w:r>
      <w:r w:rsidR="00563822" w:rsidRPr="00A2345D">
        <w:rPr>
          <w:rFonts w:ascii="Times New Roman" w:hAnsi="Times New Roman"/>
          <w:sz w:val="24"/>
          <w:szCs w:val="24"/>
          <w:lang w:val="en-GB"/>
        </w:rPr>
        <w:t xml:space="preserve">long-lasting insecticide impregnated nets </w:t>
      </w:r>
      <w:r w:rsidRPr="00A2345D">
        <w:rPr>
          <w:rFonts w:ascii="Times New Roman" w:hAnsi="Times New Roman"/>
          <w:sz w:val="24"/>
          <w:szCs w:val="24"/>
          <w:lang w:val="en-GB"/>
        </w:rPr>
        <w:t>(</w:t>
      </w:r>
      <w:r w:rsidR="00563822" w:rsidRPr="00A2345D">
        <w:rPr>
          <w:rFonts w:ascii="Times New Roman" w:hAnsi="Times New Roman"/>
          <w:sz w:val="24"/>
          <w:szCs w:val="24"/>
          <w:lang w:val="en-GB"/>
        </w:rPr>
        <w:t>LL</w:t>
      </w:r>
      <w:r w:rsidRPr="00A2345D">
        <w:rPr>
          <w:rFonts w:ascii="Times New Roman" w:hAnsi="Times New Roman"/>
          <w:sz w:val="24"/>
          <w:szCs w:val="24"/>
          <w:lang w:val="en-GB"/>
        </w:rPr>
        <w:t xml:space="preserve">INs). These methods are used in endemic regions such as sub-Saharan Africa </w:t>
      </w:r>
      <w:bookmarkEnd w:id="7"/>
      <w:r w:rsidR="008B4935" w:rsidRPr="00A2345D">
        <w:rPr>
          <w:rFonts w:ascii="Times New Roman" w:hAnsi="Times New Roman"/>
          <w:sz w:val="24"/>
          <w:szCs w:val="24"/>
          <w:lang w:val="en-GB"/>
        </w:rPr>
        <w:fldChar w:fldCharType="begin">
          <w:fldData xml:space="preserve">PEVuZE5vdGU+PENpdGU+PEF1dGhvcj5Pa3VtdTwvQXV0aG9yPjxZZWFyPjIwMTE8L1llYXI+PFJl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</w:fldData>
        </w:fldChar>
      </w:r>
      <w:r w:rsidR="00A629EA">
        <w:rPr>
          <w:rFonts w:ascii="Times New Roman" w:hAnsi="Times New Roman"/>
          <w:sz w:val="24"/>
          <w:szCs w:val="24"/>
          <w:lang w:val="en-GB"/>
        </w:rPr>
        <w:instrText xml:space="preserve"> ADDIN EN.CITE </w:instrText>
      </w:r>
      <w:r w:rsidR="00A629EA">
        <w:rPr>
          <w:rFonts w:ascii="Times New Roman" w:hAnsi="Times New Roman"/>
          <w:sz w:val="24"/>
          <w:szCs w:val="24"/>
          <w:lang w:val="en-GB"/>
        </w:rPr>
        <w:fldChar w:fldCharType="begin">
          <w:fldData xml:space="preserve">PEVuZE5vdGU+PENpdGU+PEF1dGhvcj5Pa3VtdTwvQXV0aG9yPjxZZWFyPjIwMTE8L1llYXI+PFJl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</w:fldData>
        </w:fldChar>
      </w:r>
      <w:r w:rsidR="00A629EA">
        <w:rPr>
          <w:rFonts w:ascii="Times New Roman" w:hAnsi="Times New Roman"/>
          <w:sz w:val="24"/>
          <w:szCs w:val="24"/>
          <w:lang w:val="en-GB"/>
        </w:rPr>
        <w:instrText xml:space="preserve"> ADDIN EN.CITE.DATA </w:instrText>
      </w:r>
      <w:r w:rsidR="00A629EA">
        <w:rPr>
          <w:rFonts w:ascii="Times New Roman" w:hAnsi="Times New Roman"/>
          <w:sz w:val="24"/>
          <w:szCs w:val="24"/>
          <w:lang w:val="en-GB"/>
        </w:rPr>
      </w:r>
      <w:r w:rsidR="00A629EA">
        <w:rPr>
          <w:rFonts w:ascii="Times New Roman" w:hAnsi="Times New Roman"/>
          <w:sz w:val="24"/>
          <w:szCs w:val="24"/>
          <w:lang w:val="en-GB"/>
        </w:rPr>
        <w:fldChar w:fldCharType="end"/>
      </w:r>
      <w:r w:rsidR="008B4935" w:rsidRPr="00A2345D">
        <w:rPr>
          <w:rFonts w:ascii="Times New Roman" w:hAnsi="Times New Roman"/>
          <w:sz w:val="24"/>
          <w:szCs w:val="24"/>
          <w:lang w:val="en-GB"/>
        </w:rPr>
      </w:r>
      <w:r w:rsidR="008B4935"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2" w:tooltip="Okumu, 2011 #46" w:history="1">
        <w:r w:rsidR="00ED210A">
          <w:rPr>
            <w:rFonts w:ascii="Times New Roman" w:hAnsi="Times New Roman"/>
            <w:noProof/>
            <w:sz w:val="24"/>
            <w:szCs w:val="24"/>
            <w:lang w:val="en-GB"/>
          </w:rPr>
          <w:t>2-4</w:t>
        </w:r>
      </w:hyperlink>
      <w:r w:rsidR="00A629EA">
        <w:rPr>
          <w:rFonts w:ascii="Times New Roman" w:hAnsi="Times New Roman"/>
          <w:noProof/>
          <w:sz w:val="24"/>
          <w:szCs w:val="24"/>
          <w:lang w:val="en-GB"/>
        </w:rPr>
        <w:t>]</w:t>
      </w:r>
      <w:r w:rsidR="008B4935" w:rsidRPr="00A2345D">
        <w:rPr>
          <w:rFonts w:ascii="Times New Roman" w:hAnsi="Times New Roman"/>
          <w:sz w:val="24"/>
          <w:szCs w:val="24"/>
          <w:lang w:val="en-GB"/>
        </w:rPr>
        <w:fldChar w:fldCharType="end"/>
      </w:r>
      <w:r w:rsidR="008B4935">
        <w:rPr>
          <w:rFonts w:ascii="Times New Roman" w:hAnsi="Times New Roman"/>
          <w:sz w:val="24"/>
          <w:szCs w:val="24"/>
          <w:lang w:val="en-GB"/>
        </w:rPr>
        <w:t>.</w:t>
      </w:r>
      <w:r w:rsidR="008B4935" w:rsidRPr="00A2345D">
        <w:rPr>
          <w:rFonts w:ascii="Times New Roman" w:hAnsi="Times New Roman"/>
          <w:sz w:val="24"/>
          <w:szCs w:val="24"/>
          <w:lang w:val="en-GB"/>
        </w:rPr>
        <w:t xml:space="preserve"> </w:t>
      </w:r>
      <w:bookmarkStart w:id="8" w:name="_Hlk46091767"/>
      <w:r w:rsidRPr="00A2345D">
        <w:rPr>
          <w:rFonts w:ascii="Times New Roman" w:hAnsi="Times New Roman"/>
          <w:sz w:val="24"/>
          <w:szCs w:val="24"/>
          <w:lang w:val="en-GB"/>
        </w:rPr>
        <w:t xml:space="preserve">The </w:t>
      </w:r>
      <w:r w:rsidRPr="00A2345D">
        <w:rPr>
          <w:rFonts w:ascii="Times New Roman" w:hAnsi="Times New Roman"/>
          <w:sz w:val="24"/>
          <w:szCs w:val="24"/>
          <w:lang w:val="en-GB"/>
        </w:rPr>
        <w:lastRenderedPageBreak/>
        <w:t xml:space="preserve">methods were responsible for preventing two-thirds of malaria cases in Africa between 2000 and 2015 </w:t>
      </w:r>
      <w:bookmarkEnd w:id="8"/>
      <w:r w:rsidR="004B43E0"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&lt;EndNote&gt;&lt;Cite&gt;&lt;Author&gt;Phillips&lt;/Author&gt;&lt;Year&gt;2017&lt;/Year&gt;&lt;RecNum&gt;37&lt;/RecNum&gt;&lt;DisplayText&gt;[5]&lt;/DisplayText&gt;&lt;record&gt;&lt;rec-number&gt;37&lt;/rec-number&gt;&lt;foreign-keys&gt;&lt;key app="EN" db-id="rzfvp92rsasaa2expf7pftfmp2zwx9ftsd5p" timestamp="1523533972"&gt;37&lt;/key&gt;&lt;/foreign-keys&gt;&lt;ref-type name="Book"&gt;6&lt;/ref-type&gt;&lt;contributors&gt;&lt;authors&gt;&lt;author&gt;Phillips, Margaret&lt;/author&gt;&lt;author&gt;Burrows, Jeremy&lt;/author&gt;&lt;author&gt;Manyando, Christine&lt;/author&gt;&lt;author&gt;Hooft van Huijsduijnen, Rob&lt;/author&gt;&lt;author&gt;C. Van Voorhis, Wesley&lt;/author&gt;&lt;author&gt;Wells, Tim&lt;/author&gt;&lt;/authors&gt;&lt;/contributors&gt;&lt;titles&gt;&lt;title&gt;Malaria&lt;/title&gt;&lt;/titles&gt;&lt;pages&gt;nrdp201750&lt;/pages&gt;&lt;volume&gt;3&lt;/volume&gt;&lt;dates&gt;&lt;year&gt;2017&lt;/year&gt;&lt;/dates&gt;&lt;urls&gt;&lt;/urls&gt;&lt;electronic-resource-num&gt;10.1038/nrdp.2017.50&lt;/electronic-resource-num&gt;&lt;/record&gt;&lt;/Cite&gt;&lt;/EndNote&gt;</w:instrText>
      </w:r>
      <w:r w:rsidR="004B43E0"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5" w:tooltip="Phillips, 2017 #37" w:history="1">
        <w:r w:rsidR="00ED210A">
          <w:rPr>
            <w:rFonts w:ascii="Times New Roman" w:hAnsi="Times New Roman"/>
            <w:noProof/>
            <w:sz w:val="24"/>
            <w:szCs w:val="24"/>
            <w:lang w:val="en-GB"/>
          </w:rPr>
          <w:t>5</w:t>
        </w:r>
      </w:hyperlink>
      <w:r w:rsidR="00A629EA">
        <w:rPr>
          <w:rFonts w:ascii="Times New Roman" w:hAnsi="Times New Roman"/>
          <w:noProof/>
          <w:sz w:val="24"/>
          <w:szCs w:val="24"/>
          <w:lang w:val="en-GB"/>
        </w:rPr>
        <w:t>]</w:t>
      </w:r>
      <w:r w:rsidR="004B43E0" w:rsidRPr="00A2345D">
        <w:rPr>
          <w:rFonts w:ascii="Times New Roman" w:hAnsi="Times New Roman"/>
          <w:sz w:val="24"/>
          <w:szCs w:val="24"/>
          <w:lang w:val="en-GB"/>
        </w:rPr>
        <w:fldChar w:fldCharType="end"/>
      </w:r>
      <w:r w:rsidRPr="00A2345D">
        <w:rPr>
          <w:rFonts w:ascii="Times New Roman" w:hAnsi="Times New Roman"/>
          <w:sz w:val="24"/>
          <w:szCs w:val="24"/>
          <w:lang w:val="en-GB"/>
        </w:rPr>
        <w:t xml:space="preserve">. </w:t>
      </w:r>
      <w:bookmarkStart w:id="9" w:name="_Hlk46091798"/>
      <w:r w:rsidRPr="00A2345D">
        <w:rPr>
          <w:rFonts w:ascii="Times New Roman" w:hAnsi="Times New Roman"/>
          <w:sz w:val="24"/>
          <w:szCs w:val="24"/>
          <w:lang w:val="en-GB"/>
        </w:rPr>
        <w:t xml:space="preserve">Despite the </w:t>
      </w:r>
      <w:r w:rsidR="00EA4839" w:rsidRPr="00A2345D">
        <w:rPr>
          <w:rFonts w:ascii="Times New Roman" w:hAnsi="Times New Roman"/>
          <w:sz w:val="24"/>
          <w:szCs w:val="24"/>
          <w:lang w:val="en-GB"/>
        </w:rPr>
        <w:t>showed</w:t>
      </w:r>
      <w:r w:rsidRPr="00A2345D">
        <w:rPr>
          <w:rFonts w:ascii="Times New Roman" w:hAnsi="Times New Roman"/>
          <w:sz w:val="24"/>
          <w:szCs w:val="24"/>
          <w:lang w:val="en-GB"/>
        </w:rPr>
        <w:t xml:space="preserve"> success in reducing human-mosquito interactions, the methods are </w:t>
      </w:r>
      <w:r w:rsidR="00350188" w:rsidRPr="00A2345D">
        <w:rPr>
          <w:rFonts w:ascii="Times New Roman" w:hAnsi="Times New Roman"/>
          <w:sz w:val="24"/>
          <w:szCs w:val="24"/>
          <w:lang w:val="en-GB"/>
        </w:rPr>
        <w:t>efficient</w:t>
      </w:r>
      <w:r w:rsidRPr="00A2345D">
        <w:rPr>
          <w:rFonts w:ascii="Times New Roman" w:hAnsi="Times New Roman"/>
          <w:sz w:val="24"/>
          <w:szCs w:val="24"/>
          <w:lang w:val="en-GB"/>
        </w:rPr>
        <w:t xml:space="preserve"> </w:t>
      </w:r>
      <w:r w:rsidR="00350188" w:rsidRPr="00A2345D">
        <w:rPr>
          <w:rFonts w:ascii="Times New Roman" w:hAnsi="Times New Roman"/>
          <w:sz w:val="24"/>
          <w:szCs w:val="24"/>
          <w:lang w:val="en-GB"/>
        </w:rPr>
        <w:t>simply</w:t>
      </w:r>
      <w:r w:rsidRPr="00A2345D">
        <w:rPr>
          <w:rFonts w:ascii="Times New Roman" w:hAnsi="Times New Roman"/>
          <w:sz w:val="24"/>
          <w:szCs w:val="24"/>
          <w:lang w:val="en-GB"/>
        </w:rPr>
        <w:t xml:space="preserve"> against endophilic vectors </w:t>
      </w:r>
      <w:bookmarkEnd w:id="9"/>
      <w:r w:rsidR="004B43E0"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&lt;EndNote&gt;&lt;Cite&gt;&lt;Author&gt;Reddy&lt;/Author&gt;&lt;Year&gt;2011&lt;/Year&gt;&lt;RecNum&gt;47&lt;/RecNum&gt;&lt;DisplayText&gt;[6]&lt;/DisplayText&gt;&lt;record&gt;&lt;rec-number&gt;47&lt;/rec-number&gt;&lt;foreign-keys&gt;&lt;key app="EN" db-id="rzfvp92rsasaa2expf7pftfmp2zwx9ftsd5p" timestamp="1523545940"&gt;47&lt;/key&gt;&lt;/foreign-keys&gt;&lt;ref-type name="Journal Article"&gt;17&lt;/ref-type&gt;&lt;contributors&gt;&lt;authors&gt;&lt;author&gt;Reddy, Michael R&lt;/author&gt;&lt;author&gt;Overgaard, Hans J&lt;/author&gt;&lt;author&gt;Abaga, Simon&lt;/author&gt;&lt;author&gt;Reddy, Vamsi P&lt;/author&gt;&lt;author&gt;Caccone, Adalgisa&lt;/author&gt;&lt;author&gt;Kiszewski, Anthony E&lt;/author&gt;&lt;author&gt;Slotman, Michel A&lt;/author&gt;&lt;/authors&gt;&lt;/contributors&gt;&lt;titles&gt;&lt;title&gt;Outdoor host seeking behaviour of Anopheles gambiae mosquitoes following initiation of malaria vector control on Bioko Island, Equatorial Guinea&lt;/title&gt;&lt;secondary-title&gt;Malaria journal&lt;/secondary-title&gt;&lt;/titles&gt;&lt;periodical&gt;&lt;full-title&gt;Malaria journal&lt;/full-title&gt;&lt;/periodical&gt;&lt;pages&gt;184&lt;/pages&gt;&lt;volume&gt;10&lt;/volume&gt;&lt;number&gt;1&lt;/number&gt;&lt;dates&gt;&lt;year&gt;2011&lt;/year&gt;&lt;/dates&gt;&lt;isbn&gt;1475-2875&lt;/isbn&gt;&lt;urls&gt;&lt;/urls&gt;&lt;/record&gt;&lt;/Cite&gt;&lt;/EndNote&gt;</w:instrText>
      </w:r>
      <w:r w:rsidR="004B43E0"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6" w:tooltip="Reddy, 2011 #47" w:history="1">
        <w:r w:rsidR="00ED210A">
          <w:rPr>
            <w:rFonts w:ascii="Times New Roman" w:hAnsi="Times New Roman"/>
            <w:noProof/>
            <w:sz w:val="24"/>
            <w:szCs w:val="24"/>
            <w:lang w:val="en-GB"/>
          </w:rPr>
          <w:t>6</w:t>
        </w:r>
      </w:hyperlink>
      <w:r w:rsidR="00A629EA">
        <w:rPr>
          <w:rFonts w:ascii="Times New Roman" w:hAnsi="Times New Roman"/>
          <w:noProof/>
          <w:sz w:val="24"/>
          <w:szCs w:val="24"/>
          <w:lang w:val="en-GB"/>
        </w:rPr>
        <w:t>]</w:t>
      </w:r>
      <w:r w:rsidR="004B43E0" w:rsidRPr="00A2345D">
        <w:rPr>
          <w:rFonts w:ascii="Times New Roman" w:hAnsi="Times New Roman"/>
          <w:sz w:val="24"/>
          <w:szCs w:val="24"/>
          <w:lang w:val="en-GB"/>
        </w:rPr>
        <w:fldChar w:fldCharType="end"/>
      </w:r>
      <w:r w:rsidRPr="00A2345D">
        <w:rPr>
          <w:rFonts w:ascii="Times New Roman" w:hAnsi="Times New Roman"/>
          <w:sz w:val="24"/>
          <w:szCs w:val="24"/>
          <w:lang w:val="en-GB"/>
        </w:rPr>
        <w:t>.</w:t>
      </w:r>
      <w:bookmarkStart w:id="10" w:name="_Hlk509700926"/>
    </w:p>
    <w:p w14:paraId="0AA0C049" w14:textId="516A71AF" w:rsidR="00D24430" w:rsidRPr="00B8585F" w:rsidRDefault="00D24430" w:rsidP="002B355D">
      <w:pPr>
        <w:pStyle w:val="Heading3"/>
        <w:spacing w:before="0" w:line="480" w:lineRule="auto"/>
        <w:jc w:val="both"/>
        <w:rPr>
          <w:rFonts w:ascii="Times New Roman" w:hAnsi="Times New Roman" w:cs="Times New Roman"/>
          <w:b w:val="0"/>
          <w:bCs/>
          <w:i/>
          <w:iCs/>
          <w:lang w:val="en-GB"/>
        </w:rPr>
      </w:pPr>
      <w:bookmarkStart w:id="11" w:name="_Toc532215880"/>
      <w:bookmarkStart w:id="12" w:name="_Toc532301218"/>
      <w:r w:rsidRPr="00B8585F">
        <w:rPr>
          <w:rFonts w:ascii="Times New Roman" w:hAnsi="Times New Roman" w:cs="Times New Roman"/>
          <w:b w:val="0"/>
          <w:bCs/>
          <w:i/>
          <w:iCs/>
          <w:lang w:val="en-GB"/>
        </w:rPr>
        <w:t>Indoor residual insecticide spraying</w:t>
      </w:r>
      <w:bookmarkEnd w:id="11"/>
      <w:bookmarkEnd w:id="12"/>
      <w:r w:rsidR="005A0782" w:rsidRPr="00B8585F">
        <w:rPr>
          <w:rFonts w:ascii="Times New Roman" w:hAnsi="Times New Roman" w:cs="Times New Roman"/>
          <w:b w:val="0"/>
          <w:bCs/>
          <w:i/>
          <w:iCs/>
          <w:lang w:val="en-GB"/>
        </w:rPr>
        <w:t xml:space="preserve"> </w:t>
      </w:r>
      <w:bookmarkEnd w:id="10"/>
    </w:p>
    <w:p w14:paraId="53FD596E" w14:textId="2FDE9104" w:rsidR="00D24430" w:rsidRPr="00A2345D" w:rsidRDefault="00D24430" w:rsidP="00F162E4">
      <w:pPr>
        <w:spacing w:after="240" w:line="480" w:lineRule="auto"/>
        <w:ind w:firstLine="708"/>
        <w:jc w:val="both"/>
        <w:rPr>
          <w:rFonts w:ascii="Times New Roman" w:eastAsia="Times New Roman" w:hAnsi="Times New Roman"/>
          <w:sz w:val="24"/>
          <w:szCs w:val="24"/>
          <w:lang w:val="en-US" w:eastAsia="pt-BR"/>
        </w:rPr>
      </w:pPr>
      <w:bookmarkStart w:id="13" w:name="_Hlk46091876"/>
      <w:r w:rsidRPr="00A2345D">
        <w:rPr>
          <w:rFonts w:ascii="Times New Roman" w:hAnsi="Times New Roman"/>
          <w:sz w:val="24"/>
          <w:szCs w:val="24"/>
          <w:lang w:val="en-GB"/>
        </w:rPr>
        <w:t xml:space="preserve">IRS has long been recognised as the </w:t>
      </w:r>
      <w:proofErr w:type="gramStart"/>
      <w:r w:rsidRPr="00A2345D">
        <w:rPr>
          <w:rFonts w:ascii="Times New Roman" w:hAnsi="Times New Roman"/>
          <w:sz w:val="24"/>
          <w:szCs w:val="24"/>
          <w:lang w:val="en-GB"/>
        </w:rPr>
        <w:t>most commonly used</w:t>
      </w:r>
      <w:proofErr w:type="gramEnd"/>
      <w:r w:rsidRPr="00A2345D">
        <w:rPr>
          <w:rFonts w:ascii="Times New Roman" w:hAnsi="Times New Roman"/>
          <w:sz w:val="24"/>
          <w:szCs w:val="24"/>
          <w:lang w:val="en-GB"/>
        </w:rPr>
        <w:t xml:space="preserve"> method </w:t>
      </w:r>
      <w:r w:rsidR="00B86818" w:rsidRPr="00A2345D">
        <w:rPr>
          <w:rFonts w:ascii="Times New Roman" w:hAnsi="Times New Roman"/>
          <w:sz w:val="24"/>
          <w:szCs w:val="24"/>
          <w:lang w:val="en-GB"/>
        </w:rPr>
        <w:t xml:space="preserve">for </w:t>
      </w:r>
      <w:r w:rsidRPr="00A2345D">
        <w:rPr>
          <w:rFonts w:ascii="Times New Roman" w:hAnsi="Times New Roman"/>
          <w:sz w:val="24"/>
          <w:szCs w:val="24"/>
          <w:lang w:val="en-GB"/>
        </w:rPr>
        <w:t xml:space="preserve">malaria control. The use of dichloro-diphenyl-trichloroethane (DDT) against malaria has eliminated or </w:t>
      </w:r>
      <w:r w:rsidR="00715FA0" w:rsidRPr="00A2345D">
        <w:rPr>
          <w:rFonts w:ascii="Times New Roman" w:hAnsi="Times New Roman"/>
          <w:sz w:val="24"/>
          <w:szCs w:val="24"/>
          <w:lang w:val="en-GB"/>
        </w:rPr>
        <w:t>significantly</w:t>
      </w:r>
      <w:r w:rsidRPr="00A2345D">
        <w:rPr>
          <w:rFonts w:ascii="Times New Roman" w:hAnsi="Times New Roman"/>
          <w:sz w:val="24"/>
          <w:szCs w:val="24"/>
          <w:lang w:val="en-GB"/>
        </w:rPr>
        <w:t xml:space="preserve"> reduced the disease </w:t>
      </w:r>
      <w:bookmarkEnd w:id="13"/>
      <w:r w:rsidR="00684559"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&lt;EndNote&gt;&lt;Cite&gt;&lt;Author&gt;Pluess&lt;/Author&gt;&lt;Year&gt;2010&lt;/Year&gt;&lt;RecNum&gt;44&lt;/RecNum&gt;&lt;DisplayText&gt;[3, 7]&lt;/DisplayText&gt;&lt;record&gt;&lt;rec-number&gt;44&lt;/rec-number&gt;&lt;foreign-keys&gt;&lt;key app="EN" db-id="rzfvp92rsasaa2expf7pftfmp2zwx9ftsd5p" timestamp="1523544372"&gt;44&lt;/key&gt;&lt;/foreign-keys&gt;&lt;ref-type name="Journal Article"&gt;17&lt;/ref-type&gt;&lt;contributors&gt;&lt;authors&gt;&lt;author&gt;Pluess, Bianca&lt;/author&gt;&lt;author&gt;Tanser, Frank C&lt;/author&gt;&lt;author&gt;Lengeler, Christian&lt;/author&gt;&lt;author&gt;Sharp, Brian L&lt;/author&gt;&lt;/authors&gt;&lt;/contributors&gt;&lt;titles&gt;&lt;title&gt;Indoor residual spraying for preventing malaria&lt;/title&gt;&lt;secondary-title&gt;The Cochrane Library&lt;/secondary-title&gt;&lt;/titles&gt;&lt;periodical&gt;&lt;full-title&gt;The Cochrane Library&lt;/full-title&gt;&lt;/periodical&gt;&lt;dates&gt;&lt;year&gt;2010&lt;/year&gt;&lt;/dates&gt;&lt;isbn&gt;1465-1858&lt;/isbn&gt;&lt;urls&gt;&lt;/urls&gt;&lt;/record&gt;&lt;/Cite&gt;&lt;Cite&gt;&lt;Author&gt;Shiff&lt;/Author&gt;&lt;Year&gt;2002&lt;/Year&gt;&lt;RecNum&gt;48&lt;/RecNum&gt;&lt;record&gt;&lt;rec-number&gt;48&lt;/rec-number&gt;&lt;foreign-keys&gt;&lt;key app="EN" db-id="rzfvp92rsasaa2expf7pftfmp2zwx9ftsd5p" timestamp="1523547182"&gt;48&lt;/key&gt;&lt;/foreign-keys&gt;&lt;ref-type name="Journal Article"&gt;17&lt;/ref-type&gt;&lt;contributors&gt;&lt;authors&gt;&lt;author&gt;Shiff, Clive&lt;/author&gt;&lt;/authors&gt;&lt;/contributors&gt;&lt;titles&gt;&lt;title&gt;Integrated approach to malaria control&lt;/title&gt;&lt;secondary-title&gt;Clinical microbiology reviews&lt;/secondary-title&gt;&lt;/titles&gt;&lt;periodical&gt;&lt;full-title&gt;Clinical microbiology reviews&lt;/full-title&gt;&lt;/periodical&gt;&lt;pages&gt;278-293&lt;/pages&gt;&lt;volume&gt;15&lt;/volume&gt;&lt;number&gt;2&lt;/number&gt;&lt;dates&gt;&lt;year&gt;2002&lt;/year&gt;&lt;/dates&gt;&lt;isbn&gt;0893-8512&lt;/isbn&gt;&lt;urls&gt;&lt;/urls&gt;&lt;/record&gt;&lt;/Cite&gt;&lt;/EndNote&gt;</w:instrText>
      </w:r>
      <w:r w:rsidR="00684559"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3" w:tooltip="Pluess, 2010 #44" w:history="1">
        <w:r w:rsidR="00ED210A">
          <w:rPr>
            <w:rFonts w:ascii="Times New Roman" w:hAnsi="Times New Roman"/>
            <w:noProof/>
            <w:sz w:val="24"/>
            <w:szCs w:val="24"/>
            <w:lang w:val="en-GB"/>
          </w:rPr>
          <w:t>3</w:t>
        </w:r>
      </w:hyperlink>
      <w:r w:rsidR="00A629EA">
        <w:rPr>
          <w:rFonts w:ascii="Times New Roman" w:hAnsi="Times New Roman"/>
          <w:noProof/>
          <w:sz w:val="24"/>
          <w:szCs w:val="24"/>
          <w:lang w:val="en-GB"/>
        </w:rPr>
        <w:t xml:space="preserve">, </w:t>
      </w:r>
      <w:hyperlink w:anchor="_ENREF_7" w:tooltip="Shiff, 2002 #48" w:history="1">
        <w:r w:rsidR="00ED210A">
          <w:rPr>
            <w:rFonts w:ascii="Times New Roman" w:hAnsi="Times New Roman"/>
            <w:noProof/>
            <w:sz w:val="24"/>
            <w:szCs w:val="24"/>
            <w:lang w:val="en-GB"/>
          </w:rPr>
          <w:t>7</w:t>
        </w:r>
      </w:hyperlink>
      <w:r w:rsidR="00A629EA">
        <w:rPr>
          <w:rFonts w:ascii="Times New Roman" w:hAnsi="Times New Roman"/>
          <w:noProof/>
          <w:sz w:val="24"/>
          <w:szCs w:val="24"/>
          <w:lang w:val="en-GB"/>
        </w:rPr>
        <w:t>]</w:t>
      </w:r>
      <w:r w:rsidR="00684559" w:rsidRPr="00A2345D">
        <w:rPr>
          <w:rFonts w:ascii="Times New Roman" w:hAnsi="Times New Roman"/>
          <w:sz w:val="24"/>
          <w:szCs w:val="24"/>
          <w:lang w:val="en-GB"/>
        </w:rPr>
        <w:fldChar w:fldCharType="end"/>
      </w:r>
      <w:r w:rsidRPr="00A2345D">
        <w:rPr>
          <w:rFonts w:ascii="Times New Roman" w:hAnsi="Times New Roman"/>
          <w:sz w:val="24"/>
          <w:szCs w:val="24"/>
          <w:lang w:val="en-GB"/>
        </w:rPr>
        <w:t>. Nowadays, IRS continues to be applied in many regions of the world, mainly Africa. In most cases</w:t>
      </w:r>
      <w:r w:rsidR="008B4935">
        <w:rPr>
          <w:rFonts w:ascii="Times New Roman" w:hAnsi="Times New Roman"/>
          <w:sz w:val="24"/>
          <w:szCs w:val="24"/>
          <w:lang w:val="en-GB"/>
        </w:rPr>
        <w:t>,</w:t>
      </w:r>
      <w:r w:rsidRPr="00A2345D">
        <w:rPr>
          <w:rFonts w:ascii="Times New Roman" w:hAnsi="Times New Roman"/>
          <w:sz w:val="24"/>
          <w:szCs w:val="24"/>
          <w:lang w:val="en-GB"/>
        </w:rPr>
        <w:t xml:space="preserve"> the services are provided by the public health system or by commercial companies </w:t>
      </w:r>
      <w:r w:rsidR="00684559"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&lt;EndNote&gt;&lt;Cite&gt;&lt;Author&gt;Pluess&lt;/Author&gt;&lt;Year&gt;2010&lt;/Year&gt;&lt;RecNum&gt;44&lt;/RecNum&gt;&lt;DisplayText&gt;[3]&lt;/DisplayText&gt;&lt;record&gt;&lt;rec-number&gt;44&lt;/rec-number&gt;&lt;foreign-keys&gt;&lt;key app="EN" db-id="rzfvp92rsasaa2expf7pftfmp2zwx9ftsd5p" timestamp="1523544372"&gt;44&lt;/key&gt;&lt;/foreign-keys&gt;&lt;ref-type name="Journal Article"&gt;17&lt;/ref-type&gt;&lt;contributors&gt;&lt;authors&gt;&lt;author&gt;Pluess, Bianca&lt;/author&gt;&lt;author&gt;Tanser, Frank C&lt;/author&gt;&lt;author&gt;Lengeler, Christian&lt;/author&gt;&lt;author&gt;Sharp, Brian L&lt;/author&gt;&lt;/authors&gt;&lt;/contributors&gt;&lt;titles&gt;&lt;title&gt;Indoor residual spraying for preventing malaria&lt;/title&gt;&lt;secondary-title&gt;The Cochrane Library&lt;/secondary-title&gt;&lt;/titles&gt;&lt;periodical&gt;&lt;full-title&gt;The Cochrane Library&lt;/full-title&gt;&lt;/periodical&gt;&lt;dates&gt;&lt;year&gt;2010&lt;/year&gt;&lt;/dates&gt;&lt;isbn&gt;1465-1858&lt;/isbn&gt;&lt;urls&gt;&lt;/urls&gt;&lt;/record&gt;&lt;/Cite&gt;&lt;/EndNote&gt;</w:instrText>
      </w:r>
      <w:r w:rsidR="00684559"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3" w:tooltip="Pluess, 2010 #44" w:history="1">
        <w:r w:rsidR="00ED210A">
          <w:rPr>
            <w:rFonts w:ascii="Times New Roman" w:hAnsi="Times New Roman"/>
            <w:noProof/>
            <w:sz w:val="24"/>
            <w:szCs w:val="24"/>
            <w:lang w:val="en-GB"/>
          </w:rPr>
          <w:t>3</w:t>
        </w:r>
      </w:hyperlink>
      <w:r w:rsidR="00A629EA">
        <w:rPr>
          <w:rFonts w:ascii="Times New Roman" w:hAnsi="Times New Roman"/>
          <w:noProof/>
          <w:sz w:val="24"/>
          <w:szCs w:val="24"/>
          <w:lang w:val="en-GB"/>
        </w:rPr>
        <w:t>]</w:t>
      </w:r>
      <w:r w:rsidR="00684559" w:rsidRPr="00A2345D">
        <w:rPr>
          <w:rFonts w:ascii="Times New Roman" w:hAnsi="Times New Roman"/>
          <w:sz w:val="24"/>
          <w:szCs w:val="24"/>
          <w:lang w:val="en-GB"/>
        </w:rPr>
        <w:fldChar w:fldCharType="end"/>
      </w:r>
      <w:r w:rsidRPr="00A2345D">
        <w:rPr>
          <w:rFonts w:ascii="Times New Roman" w:hAnsi="Times New Roman"/>
          <w:sz w:val="24"/>
          <w:szCs w:val="24"/>
          <w:lang w:val="en-GB"/>
        </w:rPr>
        <w:t>.</w:t>
      </w:r>
      <w:r w:rsidR="00AA0E14" w:rsidRPr="00A2345D">
        <w:rPr>
          <w:rFonts w:ascii="Times New Roman" w:hAnsi="Times New Roman"/>
          <w:sz w:val="24"/>
          <w:szCs w:val="24"/>
          <w:lang w:val="en-GB"/>
        </w:rPr>
        <w:t xml:space="preserve"> </w:t>
      </w:r>
      <w:bookmarkStart w:id="14" w:name="_Hlk46091969"/>
      <w:r w:rsidRPr="00A2345D">
        <w:rPr>
          <w:rFonts w:ascii="Times New Roman" w:hAnsi="Times New Roman"/>
          <w:sz w:val="24"/>
          <w:szCs w:val="24"/>
          <w:lang w:val="en-GB"/>
        </w:rPr>
        <w:t>Indoor residual insecticide spraying with DDT has been the most effective chemical strategy against mosquitoes. However, DDT has its limitations which include the following: DDT does not last long, and its use has become uncertain</w:t>
      </w:r>
      <w:r w:rsidR="008B4935">
        <w:rPr>
          <w:rFonts w:ascii="Times New Roman" w:hAnsi="Times New Roman"/>
          <w:sz w:val="24"/>
          <w:szCs w:val="24"/>
          <w:lang w:val="en-GB"/>
        </w:rPr>
        <w:t>.</w:t>
      </w:r>
      <w:r w:rsidRPr="00A2345D">
        <w:rPr>
          <w:rFonts w:ascii="Times New Roman" w:hAnsi="Times New Roman"/>
          <w:sz w:val="24"/>
          <w:szCs w:val="24"/>
          <w:lang w:val="en-GB"/>
        </w:rPr>
        <w:t xml:space="preserve"> DDT is an organic pollutant </w:t>
      </w:r>
      <w:r w:rsidR="008B4935">
        <w:rPr>
          <w:rFonts w:ascii="Times New Roman" w:hAnsi="Times New Roman"/>
          <w:sz w:val="24"/>
          <w:szCs w:val="24"/>
          <w:lang w:val="en-GB"/>
        </w:rPr>
        <w:t xml:space="preserve">and </w:t>
      </w:r>
      <w:r w:rsidRPr="00A2345D">
        <w:rPr>
          <w:rFonts w:ascii="Times New Roman" w:hAnsi="Times New Roman"/>
          <w:sz w:val="24"/>
          <w:szCs w:val="24"/>
          <w:lang w:val="en-GB"/>
        </w:rPr>
        <w:t xml:space="preserve">can persist for many years in the environment </w:t>
      </w:r>
      <w:r w:rsidR="008B4935" w:rsidRPr="00A2345D">
        <w:rPr>
          <w:rFonts w:ascii="Times New Roman" w:hAnsi="Times New Roman"/>
          <w:sz w:val="24"/>
          <w:szCs w:val="24"/>
          <w:lang w:val="en-GB"/>
        </w:rPr>
        <w:t>caus</w:t>
      </w:r>
      <w:r w:rsidR="008B4935">
        <w:rPr>
          <w:rFonts w:ascii="Times New Roman" w:hAnsi="Times New Roman"/>
          <w:sz w:val="24"/>
          <w:szCs w:val="24"/>
          <w:lang w:val="en-GB"/>
        </w:rPr>
        <w:t>ing</w:t>
      </w:r>
      <w:r w:rsidR="008B4935" w:rsidRPr="00A2345D">
        <w:rPr>
          <w:rFonts w:ascii="Times New Roman" w:hAnsi="Times New Roman"/>
          <w:sz w:val="24"/>
          <w:szCs w:val="24"/>
          <w:lang w:val="en-GB"/>
        </w:rPr>
        <w:t xml:space="preserve"> </w:t>
      </w:r>
      <w:r w:rsidRPr="00A2345D">
        <w:rPr>
          <w:rFonts w:ascii="Times New Roman" w:hAnsi="Times New Roman"/>
          <w:sz w:val="24"/>
          <w:szCs w:val="24"/>
          <w:lang w:val="en-GB"/>
        </w:rPr>
        <w:t xml:space="preserve">problems </w:t>
      </w:r>
      <w:r w:rsidR="00A64184" w:rsidRPr="00A2345D">
        <w:rPr>
          <w:rFonts w:ascii="Times New Roman" w:hAnsi="Times New Roman"/>
          <w:sz w:val="24"/>
          <w:szCs w:val="24"/>
          <w:lang w:val="en-GB"/>
        </w:rPr>
        <w:t>to</w:t>
      </w:r>
      <w:r w:rsidRPr="00A2345D">
        <w:rPr>
          <w:rFonts w:ascii="Times New Roman" w:hAnsi="Times New Roman"/>
          <w:sz w:val="24"/>
          <w:szCs w:val="24"/>
          <w:lang w:val="en-GB"/>
        </w:rPr>
        <w:t xml:space="preserve"> public health </w:t>
      </w:r>
      <w:bookmarkEnd w:id="14"/>
      <w:r w:rsidR="00CE67FB" w:rsidRPr="00A2345D">
        <w:rPr>
          <w:rFonts w:ascii="Times New Roman" w:hAnsi="Times New Roman"/>
          <w:noProof/>
          <w:sz w:val="24"/>
          <w:szCs w:val="24"/>
          <w:lang w:val="en-GB"/>
        </w:rPr>
        <w:fldChar w:fldCharType="begin"/>
      </w:r>
      <w:r w:rsidR="00A629EA">
        <w:rPr>
          <w:rFonts w:ascii="Times New Roman" w:hAnsi="Times New Roman"/>
          <w:noProof/>
          <w:sz w:val="24"/>
          <w:szCs w:val="24"/>
          <w:lang w:val="en-GB"/>
        </w:rPr>
        <w:instrText xml:space="preserve"> ADDIN EN.CITE &lt;EndNote&gt;&lt;Cite&gt;&lt;Author&gt;Sibanda&lt;/Author&gt;&lt;Year&gt;2016&lt;/Year&gt;&lt;RecNum&gt;49&lt;/RecNum&gt;&lt;DisplayText&gt;[8]&lt;/DisplayText&gt;&lt;record&gt;&lt;rec-number&gt;49&lt;/rec-number&gt;&lt;foreign-keys&gt;&lt;key app="EN" db-id="rzfvp92rsasaa2expf7pftfmp2zwx9ftsd5p" timestamp="1523548017"&gt;49&lt;/key&gt;&lt;/foreign-keys&gt;&lt;ref-type name="Thesis"&gt;32&lt;/ref-type&gt;&lt;contributors&gt;&lt;authors&gt;&lt;author&gt;Sibanda, Mthokozisi Mayibongwe&lt;/author&gt;&lt;/authors&gt;&lt;/contributors&gt;&lt;titles&gt;&lt;title&gt;Polyolefin copolymers as controlled release devices for insecticides and repellents&lt;/title&gt;&lt;/titles&gt;&lt;dates&gt;&lt;year&gt;2016&lt;/year&gt;&lt;/dates&gt;&lt;publisher&gt;University of Pretoria&lt;/publisher&gt;&lt;urls&gt;&lt;/urls&gt;&lt;/record&gt;&lt;/Cite&gt;&lt;/EndNote&gt;</w:instrText>
      </w:r>
      <w:r w:rsidR="00CE67FB" w:rsidRPr="00A2345D">
        <w:rPr>
          <w:rFonts w:ascii="Times New Roman" w:hAnsi="Times New Roman"/>
          <w:noProof/>
          <w:sz w:val="24"/>
          <w:szCs w:val="24"/>
          <w:lang w:val="en-GB"/>
        </w:rPr>
        <w:fldChar w:fldCharType="separate"/>
      </w:r>
      <w:r w:rsidR="00A629EA">
        <w:rPr>
          <w:rFonts w:ascii="Times New Roman" w:hAnsi="Times New Roman"/>
          <w:noProof/>
          <w:sz w:val="24"/>
          <w:szCs w:val="24"/>
          <w:lang w:val="en-GB"/>
        </w:rPr>
        <w:t>[</w:t>
      </w:r>
      <w:hyperlink w:anchor="_ENREF_8" w:tooltip="Sibanda, 2016 #49" w:history="1">
        <w:r w:rsidR="00ED210A">
          <w:rPr>
            <w:rFonts w:ascii="Times New Roman" w:hAnsi="Times New Roman"/>
            <w:noProof/>
            <w:sz w:val="24"/>
            <w:szCs w:val="24"/>
            <w:lang w:val="en-GB"/>
          </w:rPr>
          <w:t>8</w:t>
        </w:r>
      </w:hyperlink>
      <w:r w:rsidR="00A629EA">
        <w:rPr>
          <w:rFonts w:ascii="Times New Roman" w:hAnsi="Times New Roman"/>
          <w:noProof/>
          <w:sz w:val="24"/>
          <w:szCs w:val="24"/>
          <w:lang w:val="en-GB"/>
        </w:rPr>
        <w:t>]</w:t>
      </w:r>
      <w:r w:rsidR="00CE67FB" w:rsidRPr="00A2345D">
        <w:rPr>
          <w:rFonts w:ascii="Times New Roman" w:hAnsi="Times New Roman"/>
          <w:noProof/>
          <w:sz w:val="24"/>
          <w:szCs w:val="24"/>
          <w:lang w:val="en-GB"/>
        </w:rPr>
        <w:fldChar w:fldCharType="end"/>
      </w:r>
      <w:r w:rsidRPr="00A2345D">
        <w:rPr>
          <w:rFonts w:ascii="Times New Roman" w:hAnsi="Times New Roman"/>
          <w:sz w:val="24"/>
          <w:szCs w:val="24"/>
          <w:lang w:val="en-GB"/>
        </w:rPr>
        <w:t>.</w:t>
      </w:r>
      <w:r w:rsidR="00FA1A21" w:rsidRPr="00A2345D">
        <w:rPr>
          <w:rFonts w:ascii="Times New Roman" w:hAnsi="Times New Roman"/>
          <w:sz w:val="24"/>
          <w:szCs w:val="24"/>
          <w:lang w:val="en-GB"/>
        </w:rPr>
        <w:t xml:space="preserve"> </w:t>
      </w:r>
      <w:bookmarkStart w:id="15" w:name="_Hlk46091991"/>
      <w:bookmarkStart w:id="16" w:name="_Hlk8822852"/>
      <w:r w:rsidR="00FA1A21" w:rsidRPr="00A2345D">
        <w:rPr>
          <w:rFonts w:ascii="Times New Roman" w:hAnsi="Times New Roman"/>
          <w:sz w:val="24"/>
          <w:szCs w:val="24"/>
          <w:lang w:val="en-GB"/>
        </w:rPr>
        <w:t xml:space="preserve">The possible effects of DDT </w:t>
      </w:r>
      <w:r w:rsidR="00536825" w:rsidRPr="00A2345D">
        <w:rPr>
          <w:rFonts w:ascii="Times New Roman" w:hAnsi="Times New Roman"/>
          <w:sz w:val="24"/>
          <w:szCs w:val="24"/>
          <w:lang w:val="en-GB"/>
        </w:rPr>
        <w:t xml:space="preserve">exposure </w:t>
      </w:r>
      <w:r w:rsidR="00FA1A21" w:rsidRPr="00A2345D">
        <w:rPr>
          <w:rFonts w:ascii="Times New Roman" w:hAnsi="Times New Roman"/>
          <w:sz w:val="24"/>
          <w:szCs w:val="24"/>
          <w:lang w:val="en-GB"/>
        </w:rPr>
        <w:t xml:space="preserve">are low sperm counts, testicular anomalies, premature delivery of </w:t>
      </w:r>
      <w:proofErr w:type="spellStart"/>
      <w:r w:rsidR="00FA1A21" w:rsidRPr="00A2345D">
        <w:rPr>
          <w:rFonts w:ascii="Times New Roman" w:hAnsi="Times New Roman"/>
          <w:sz w:val="24"/>
          <w:szCs w:val="24"/>
          <w:lang w:val="en-GB"/>
        </w:rPr>
        <w:t>fetus</w:t>
      </w:r>
      <w:proofErr w:type="spellEnd"/>
      <w:r w:rsidR="00FA1A21" w:rsidRPr="00A2345D">
        <w:rPr>
          <w:rFonts w:ascii="Times New Roman" w:hAnsi="Times New Roman"/>
          <w:sz w:val="24"/>
          <w:szCs w:val="24"/>
          <w:lang w:val="en-GB"/>
        </w:rPr>
        <w:t xml:space="preserve"> and small gestational age </w:t>
      </w:r>
      <w:r w:rsidR="00A64184" w:rsidRPr="00A2345D">
        <w:rPr>
          <w:rFonts w:ascii="Times New Roman" w:hAnsi="Times New Roman"/>
          <w:sz w:val="24"/>
          <w:szCs w:val="24"/>
          <w:lang w:val="en-GB"/>
        </w:rPr>
        <w:t xml:space="preserve">for </w:t>
      </w:r>
      <w:proofErr w:type="spellStart"/>
      <w:r w:rsidR="00FA1A21" w:rsidRPr="00A2345D">
        <w:rPr>
          <w:rFonts w:ascii="Times New Roman" w:hAnsi="Times New Roman"/>
          <w:sz w:val="24"/>
          <w:szCs w:val="24"/>
          <w:lang w:val="en-GB"/>
        </w:rPr>
        <w:t>fetuses</w:t>
      </w:r>
      <w:bookmarkEnd w:id="15"/>
      <w:proofErr w:type="spellEnd"/>
      <w:r w:rsidR="007A179B" w:rsidRPr="00A2345D">
        <w:rPr>
          <w:rFonts w:ascii="Times New Roman" w:hAnsi="Times New Roman"/>
          <w:sz w:val="24"/>
          <w:szCs w:val="24"/>
          <w:lang w:val="en-GB"/>
        </w:rPr>
        <w:t xml:space="preserve"> </w:t>
      </w:r>
      <w:r w:rsidR="007A179B"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&lt;EndNote&gt;&lt;Cite&gt;&lt;Author&gt;Jaga&lt;/Author&gt;&lt;Year&gt;2003&lt;/Year&gt;&lt;RecNum&gt;244&lt;/RecNum&gt;&lt;DisplayText&gt;[9]&lt;/DisplayText&gt;&lt;record&gt;&lt;rec-number&gt;244&lt;/rec-number&gt;&lt;foreign-keys&gt;&lt;key app="EN" db-id="rzfvp92rsasaa2expf7pftfmp2zwx9ftsd5p" timestamp="1557925148"&gt;244&lt;/key&gt;&lt;/foreign-keys&gt;&lt;ref-type name="Journal Article"&gt;17&lt;/ref-type&gt;&lt;contributors&gt;&lt;authors&gt;&lt;author&gt;Jaga, Kushik&lt;/author&gt;&lt;author&gt;Dharmani, Chandrabhan&lt;/author&gt;&lt;/authors&gt;&lt;/contributors&gt;&lt;titles&gt;&lt;title&gt;Global surveillance of DDT and DDE levels in human tissues&lt;/title&gt;&lt;secondary-title&gt;International Journal of Occupational Medicine and Environmental Health&lt;/secondary-title&gt;&lt;/titles&gt;&lt;periodical&gt;&lt;full-title&gt;International Journal of Occupational Medicine and Environmental Health&lt;/full-title&gt;&lt;/periodical&gt;&lt;pages&gt;7-20&lt;/pages&gt;&lt;volume&gt;16&lt;/volume&gt;&lt;number&gt;1&lt;/number&gt;&lt;dates&gt;&lt;year&gt;2003&lt;/year&gt;&lt;/dates&gt;&lt;isbn&gt;1232-1087&lt;/isbn&gt;&lt;urls&gt;&lt;/urls&gt;&lt;/record&gt;&lt;/Cite&gt;&lt;/EndNote&gt;</w:instrText>
      </w:r>
      <w:r w:rsidR="007A179B"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9" w:tooltip="Jaga, 2003 #244" w:history="1">
        <w:r w:rsidR="00ED210A">
          <w:rPr>
            <w:rFonts w:ascii="Times New Roman" w:hAnsi="Times New Roman"/>
            <w:noProof/>
            <w:sz w:val="24"/>
            <w:szCs w:val="24"/>
            <w:lang w:val="en-GB"/>
          </w:rPr>
          <w:t>9</w:t>
        </w:r>
      </w:hyperlink>
      <w:r w:rsidR="00A629EA">
        <w:rPr>
          <w:rFonts w:ascii="Times New Roman" w:hAnsi="Times New Roman"/>
          <w:noProof/>
          <w:sz w:val="24"/>
          <w:szCs w:val="24"/>
          <w:lang w:val="en-GB"/>
        </w:rPr>
        <w:t>]</w:t>
      </w:r>
      <w:r w:rsidR="007A179B" w:rsidRPr="00A2345D">
        <w:rPr>
          <w:rFonts w:ascii="Times New Roman" w:hAnsi="Times New Roman"/>
          <w:sz w:val="24"/>
          <w:szCs w:val="24"/>
          <w:lang w:val="en-GB"/>
        </w:rPr>
        <w:fldChar w:fldCharType="end"/>
      </w:r>
      <w:r w:rsidR="00FA1A21" w:rsidRPr="00A2345D">
        <w:rPr>
          <w:rFonts w:ascii="Times New Roman" w:hAnsi="Times New Roman"/>
          <w:sz w:val="24"/>
          <w:szCs w:val="24"/>
          <w:lang w:val="en-GB"/>
        </w:rPr>
        <w:t>.</w:t>
      </w:r>
      <w:r w:rsidRPr="00A2345D">
        <w:rPr>
          <w:rFonts w:ascii="Times New Roman" w:hAnsi="Times New Roman"/>
          <w:sz w:val="24"/>
          <w:szCs w:val="24"/>
          <w:lang w:val="en-GB"/>
        </w:rPr>
        <w:t xml:space="preserve"> </w:t>
      </w:r>
      <w:bookmarkStart w:id="17" w:name="_Hlk529212351"/>
      <w:bookmarkStart w:id="18" w:name="_Hlk46092020"/>
      <w:bookmarkEnd w:id="16"/>
      <w:r w:rsidRPr="00A2345D">
        <w:rPr>
          <w:rFonts w:ascii="Times New Roman" w:hAnsi="Times New Roman"/>
          <w:sz w:val="24"/>
          <w:szCs w:val="24"/>
          <w:lang w:val="en-GB"/>
        </w:rPr>
        <w:t xml:space="preserve">The IRS method requires more complex and costly operational delivery systems than </w:t>
      </w:r>
      <w:r w:rsidR="00563822" w:rsidRPr="00A2345D">
        <w:rPr>
          <w:rFonts w:ascii="Times New Roman" w:hAnsi="Times New Roman"/>
          <w:sz w:val="24"/>
          <w:szCs w:val="24"/>
          <w:lang w:val="en-GB"/>
        </w:rPr>
        <w:t>LLINs</w:t>
      </w:r>
      <w:r w:rsidR="007870EE" w:rsidRPr="00A2345D">
        <w:rPr>
          <w:rFonts w:ascii="Times New Roman" w:hAnsi="Times New Roman"/>
          <w:sz w:val="24"/>
          <w:szCs w:val="24"/>
          <w:lang w:val="en-GB"/>
        </w:rPr>
        <w:t xml:space="preserve"> and</w:t>
      </w:r>
      <w:r w:rsidRPr="00A2345D">
        <w:rPr>
          <w:rFonts w:ascii="Times New Roman" w:hAnsi="Times New Roman"/>
          <w:sz w:val="24"/>
          <w:szCs w:val="24"/>
          <w:lang w:val="en-GB"/>
        </w:rPr>
        <w:t xml:space="preserve"> claims of sustained high coverage often remain unproven</w:t>
      </w:r>
      <w:bookmarkEnd w:id="17"/>
      <w:r w:rsidRPr="00A2345D">
        <w:rPr>
          <w:rFonts w:ascii="Times New Roman" w:hAnsi="Times New Roman"/>
          <w:sz w:val="24"/>
          <w:szCs w:val="24"/>
          <w:lang w:val="en-GB"/>
        </w:rPr>
        <w:t xml:space="preserve"> </w:t>
      </w:r>
      <w:bookmarkEnd w:id="18"/>
      <w:r w:rsidR="00B31CF1"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&lt;EndNote&gt;&lt;Cite&gt;&lt;Author&gt;Kleinschmidt&lt;/Author&gt;&lt;Year&gt;2009&lt;/Year&gt;&lt;RecNum&gt;50&lt;/RecNum&gt;&lt;DisplayText&gt;[10]&lt;/DisplayText&gt;&lt;record&gt;&lt;rec-number&gt;50&lt;/rec-number&gt;&lt;foreign-keys&gt;&lt;key app="EN" db-id="rzfvp92rsasaa2expf7pftfmp2zwx9ftsd5p" timestamp="1523548907"&gt;50&lt;/key&gt;&lt;/foreign-keys&gt;&lt;ref-type name="Journal Article"&gt;17&lt;/ref-type&gt;&lt;contributors&gt;&lt;authors&gt;&lt;author&gt;Kleinschmidt, Immo&lt;/author&gt;&lt;author&gt;Schwabe, Christopher&lt;/author&gt;&lt;author&gt;Shiva, Murugasampilay&lt;/author&gt;&lt;author&gt;Segura, Jose Luis&lt;/author&gt;&lt;author&gt;Sima, Victor&lt;/author&gt;&lt;author&gt;Mabunda, Samuel Jose Alves&lt;/author&gt;&lt;author&gt;Coleman, Michael&lt;/author&gt;&lt;/authors&gt;&lt;/contributors&gt;&lt;titles&gt;&lt;title&gt;Combining indoor residual spraying and insecticide-treated net interventions&lt;/title&gt;&lt;secondary-title&gt;The American journal of tropical medicine and hygiene&lt;/secondary-title&gt;&lt;/titles&gt;&lt;periodical&gt;&lt;full-title&gt;The American journal of tropical medicine and hygiene&lt;/full-title&gt;&lt;/periodical&gt;&lt;pages&gt;519-524&lt;/pages&gt;&lt;volume&gt;81&lt;/volume&gt;&lt;number&gt;3&lt;/number&gt;&lt;dates&gt;&lt;year&gt;2009&lt;/year&gt;&lt;/dates&gt;&lt;isbn&gt;0002-9637&lt;/isbn&gt;&lt;urls&gt;&lt;/urls&gt;&lt;/record&gt;&lt;/Cite&gt;&lt;/EndNote&gt;</w:instrText>
      </w:r>
      <w:r w:rsidR="00B31CF1"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10" w:tooltip="Kleinschmidt, 2009 #50" w:history="1">
        <w:r w:rsidR="00ED210A">
          <w:rPr>
            <w:rFonts w:ascii="Times New Roman" w:hAnsi="Times New Roman"/>
            <w:noProof/>
            <w:sz w:val="24"/>
            <w:szCs w:val="24"/>
            <w:lang w:val="en-GB"/>
          </w:rPr>
          <w:t>10</w:t>
        </w:r>
      </w:hyperlink>
      <w:r w:rsidR="00A629EA">
        <w:rPr>
          <w:rFonts w:ascii="Times New Roman" w:hAnsi="Times New Roman"/>
          <w:noProof/>
          <w:sz w:val="24"/>
          <w:szCs w:val="24"/>
          <w:lang w:val="en-GB"/>
        </w:rPr>
        <w:t>]</w:t>
      </w:r>
      <w:r w:rsidR="00B31CF1" w:rsidRPr="00A2345D">
        <w:rPr>
          <w:rFonts w:ascii="Times New Roman" w:hAnsi="Times New Roman"/>
          <w:sz w:val="24"/>
          <w:szCs w:val="24"/>
          <w:lang w:val="en-GB"/>
        </w:rPr>
        <w:fldChar w:fldCharType="end"/>
      </w:r>
      <w:r w:rsidRPr="00A2345D">
        <w:rPr>
          <w:rFonts w:ascii="Times New Roman" w:hAnsi="Times New Roman"/>
          <w:sz w:val="24"/>
          <w:szCs w:val="24"/>
          <w:lang w:val="en-GB"/>
        </w:rPr>
        <w:t>.</w:t>
      </w:r>
      <w:bookmarkStart w:id="19" w:name="_Hlk509701163"/>
    </w:p>
    <w:p w14:paraId="395CB18B" w14:textId="5B0F6D7C" w:rsidR="00D24430" w:rsidRPr="00B8585F" w:rsidRDefault="00563822" w:rsidP="002B355D">
      <w:pPr>
        <w:pStyle w:val="Heading3"/>
        <w:spacing w:before="0" w:line="480" w:lineRule="auto"/>
        <w:jc w:val="both"/>
        <w:rPr>
          <w:rFonts w:ascii="Times New Roman" w:hAnsi="Times New Roman" w:cs="Times New Roman"/>
          <w:b w:val="0"/>
          <w:bCs/>
          <w:i/>
          <w:iCs/>
          <w:lang w:val="en-GB"/>
        </w:rPr>
      </w:pPr>
      <w:bookmarkStart w:id="20" w:name="_Toc532215881"/>
      <w:bookmarkStart w:id="21" w:name="_Toc532301219"/>
      <w:r w:rsidRPr="00B8585F">
        <w:rPr>
          <w:rFonts w:ascii="Times New Roman" w:hAnsi="Times New Roman" w:cs="Times New Roman"/>
          <w:b w:val="0"/>
          <w:bCs/>
          <w:i/>
          <w:iCs/>
          <w:lang w:val="en-GB"/>
        </w:rPr>
        <w:t>Long-lasting i</w:t>
      </w:r>
      <w:r w:rsidR="00D24430" w:rsidRPr="00B8585F">
        <w:rPr>
          <w:rFonts w:ascii="Times New Roman" w:hAnsi="Times New Roman" w:cs="Times New Roman"/>
          <w:b w:val="0"/>
          <w:bCs/>
          <w:i/>
          <w:iCs/>
          <w:lang w:val="en-GB"/>
        </w:rPr>
        <w:t>nsecticide</w:t>
      </w:r>
      <w:r w:rsidRPr="00B8585F">
        <w:rPr>
          <w:rFonts w:ascii="Times New Roman" w:hAnsi="Times New Roman" w:cs="Times New Roman"/>
          <w:b w:val="0"/>
          <w:bCs/>
          <w:i/>
          <w:iCs/>
          <w:lang w:val="en-GB"/>
        </w:rPr>
        <w:t xml:space="preserve"> impregnated </w:t>
      </w:r>
      <w:r w:rsidR="00D24430" w:rsidRPr="00B8585F">
        <w:rPr>
          <w:rFonts w:ascii="Times New Roman" w:hAnsi="Times New Roman" w:cs="Times New Roman"/>
          <w:b w:val="0"/>
          <w:bCs/>
          <w:i/>
          <w:iCs/>
          <w:lang w:val="en-GB"/>
        </w:rPr>
        <w:t>mosquito nets (</w:t>
      </w:r>
      <w:r w:rsidRPr="00B8585F">
        <w:rPr>
          <w:rFonts w:ascii="Times New Roman" w:hAnsi="Times New Roman" w:cs="Times New Roman"/>
          <w:b w:val="0"/>
          <w:bCs/>
          <w:i/>
          <w:iCs/>
          <w:lang w:val="en-GB"/>
        </w:rPr>
        <w:t>LLINs</w:t>
      </w:r>
      <w:r w:rsidR="00D24430" w:rsidRPr="00B8585F">
        <w:rPr>
          <w:rFonts w:ascii="Times New Roman" w:hAnsi="Times New Roman" w:cs="Times New Roman"/>
          <w:b w:val="0"/>
          <w:bCs/>
          <w:i/>
          <w:iCs/>
          <w:lang w:val="en-GB"/>
        </w:rPr>
        <w:t>)</w:t>
      </w:r>
      <w:bookmarkEnd w:id="19"/>
      <w:bookmarkEnd w:id="20"/>
      <w:bookmarkEnd w:id="21"/>
    </w:p>
    <w:p w14:paraId="5965DFD4" w14:textId="057FB757" w:rsidR="00F162E4" w:rsidRPr="00A2345D" w:rsidRDefault="00D24430" w:rsidP="00F162E4">
      <w:pPr>
        <w:spacing w:after="0" w:line="480" w:lineRule="auto"/>
        <w:ind w:firstLine="708"/>
        <w:jc w:val="both"/>
        <w:rPr>
          <w:rFonts w:ascii="Times New Roman" w:eastAsia="Times New Roman" w:hAnsi="Times New Roman"/>
          <w:sz w:val="24"/>
          <w:szCs w:val="24"/>
          <w:lang w:val="en-US" w:eastAsia="pt-BR"/>
        </w:rPr>
      </w:pPr>
      <w:bookmarkStart w:id="22" w:name="_Hlk46092086"/>
      <w:r w:rsidRPr="00A2345D">
        <w:rPr>
          <w:rFonts w:ascii="Times New Roman" w:hAnsi="Times New Roman"/>
          <w:sz w:val="24"/>
          <w:szCs w:val="24"/>
          <w:lang w:val="en-GB" w:eastAsia="en-ZA"/>
        </w:rPr>
        <w:t xml:space="preserve">The use of mosquito nets as protection against harmful insects has been practiced since historical times </w:t>
      </w:r>
      <w:bookmarkEnd w:id="22"/>
      <w:r w:rsidR="00CE67FB" w:rsidRPr="00A2345D">
        <w:rPr>
          <w:rFonts w:ascii="Times New Roman" w:hAnsi="Times New Roman"/>
          <w:noProof/>
          <w:sz w:val="24"/>
          <w:szCs w:val="24"/>
          <w:lang w:val="en-GB" w:eastAsia="en-ZA"/>
        </w:rPr>
        <w:fldChar w:fldCharType="begin"/>
      </w:r>
      <w:r w:rsidR="00A629EA">
        <w:rPr>
          <w:rFonts w:ascii="Times New Roman" w:hAnsi="Times New Roman"/>
          <w:noProof/>
          <w:sz w:val="24"/>
          <w:szCs w:val="24"/>
          <w:lang w:val="en-GB" w:eastAsia="en-ZA"/>
        </w:rPr>
        <w:instrText xml:space="preserve"> ADDIN EN.CITE &lt;EndNote&gt;&lt;Cite&gt;&lt;Author&gt;Lengeler&lt;/Author&gt;&lt;Year&gt;2004&lt;/Year&gt;&lt;RecNum&gt;51&lt;/RecNum&gt;&lt;DisplayText&gt;[11]&lt;/DisplayText&gt;&lt;record&gt;&lt;rec-number&gt;51&lt;/rec-number&gt;&lt;foreign-keys&gt;&lt;key app="EN" db-id="rzfvp92rsasaa2expf7pftfmp2zwx9ftsd5p" timestamp="1523549153"&gt;51&lt;/key&gt;&lt;/foreign-keys&gt;&lt;ref-type name="Journal Article"&gt;17&lt;/ref-type&gt;&lt;contributors&gt;&lt;authors&gt;&lt;author&gt;Lengeler, Christian&lt;/author&gt;&lt;/authors&gt;&lt;/contributors&gt;&lt;titles&gt;&lt;title&gt;Insecticide‐treated bed nets and curtains for preventing malaria&lt;/title&gt;&lt;secondary-title&gt;The Cochrane Library&lt;/secondary-title&gt;&lt;/titles&gt;&lt;periodical&gt;&lt;full-title&gt;The Cochrane Library&lt;/full-title&gt;&lt;/periodical&gt;&lt;dates&gt;&lt;year&gt;2004&lt;/year&gt;&lt;/dates&gt;&lt;isbn&gt;1465-1858&lt;/isbn&gt;&lt;urls&gt;&lt;/urls&gt;&lt;/record&gt;&lt;/Cite&gt;&lt;/EndNote&gt;</w:instrText>
      </w:r>
      <w:r w:rsidR="00CE67FB" w:rsidRPr="00A2345D">
        <w:rPr>
          <w:rFonts w:ascii="Times New Roman" w:hAnsi="Times New Roman"/>
          <w:noProof/>
          <w:sz w:val="24"/>
          <w:szCs w:val="24"/>
          <w:lang w:val="en-GB" w:eastAsia="en-ZA"/>
        </w:rPr>
        <w:fldChar w:fldCharType="separate"/>
      </w:r>
      <w:r w:rsidR="00A629EA">
        <w:rPr>
          <w:rFonts w:ascii="Times New Roman" w:hAnsi="Times New Roman"/>
          <w:noProof/>
          <w:sz w:val="24"/>
          <w:szCs w:val="24"/>
          <w:lang w:val="en-GB" w:eastAsia="en-ZA"/>
        </w:rPr>
        <w:t>[</w:t>
      </w:r>
      <w:hyperlink w:anchor="_ENREF_11" w:tooltip="Lengeler, 2004 #51" w:history="1">
        <w:r w:rsidR="00ED210A">
          <w:rPr>
            <w:rFonts w:ascii="Times New Roman" w:hAnsi="Times New Roman"/>
            <w:noProof/>
            <w:sz w:val="24"/>
            <w:szCs w:val="24"/>
            <w:lang w:val="en-GB" w:eastAsia="en-ZA"/>
          </w:rPr>
          <w:t>11</w:t>
        </w:r>
      </w:hyperlink>
      <w:r w:rsidR="00A629EA">
        <w:rPr>
          <w:rFonts w:ascii="Times New Roman" w:hAnsi="Times New Roman"/>
          <w:noProof/>
          <w:sz w:val="24"/>
          <w:szCs w:val="24"/>
          <w:lang w:val="en-GB" w:eastAsia="en-ZA"/>
        </w:rPr>
        <w:t>]</w:t>
      </w:r>
      <w:r w:rsidR="00CE67FB" w:rsidRPr="00A2345D">
        <w:rPr>
          <w:rFonts w:ascii="Times New Roman" w:hAnsi="Times New Roman"/>
          <w:noProof/>
          <w:sz w:val="24"/>
          <w:szCs w:val="24"/>
          <w:lang w:val="en-GB" w:eastAsia="en-ZA"/>
        </w:rPr>
        <w:fldChar w:fldCharType="end"/>
      </w:r>
      <w:r w:rsidRPr="00A2345D">
        <w:rPr>
          <w:rFonts w:ascii="Times New Roman" w:hAnsi="Times New Roman"/>
          <w:sz w:val="24"/>
          <w:szCs w:val="24"/>
          <w:lang w:val="en-GB" w:eastAsia="en-ZA"/>
        </w:rPr>
        <w:t>.</w:t>
      </w:r>
      <w:r w:rsidR="008B4935">
        <w:rPr>
          <w:rFonts w:ascii="Times New Roman" w:hAnsi="Times New Roman"/>
          <w:sz w:val="24"/>
          <w:szCs w:val="24"/>
          <w:lang w:val="en-GB" w:eastAsia="en-ZA"/>
        </w:rPr>
        <w:t xml:space="preserve"> </w:t>
      </w:r>
      <w:bookmarkStart w:id="23" w:name="_Hlk46092103"/>
      <w:r w:rsidR="008B4935">
        <w:rPr>
          <w:rFonts w:ascii="Times New Roman" w:hAnsi="Times New Roman"/>
          <w:sz w:val="24"/>
          <w:szCs w:val="24"/>
          <w:lang w:val="en-GB" w:eastAsia="en-ZA"/>
        </w:rPr>
        <w:t>The</w:t>
      </w:r>
      <w:r w:rsidRPr="00A2345D">
        <w:rPr>
          <w:rFonts w:ascii="Times New Roman" w:hAnsi="Times New Roman"/>
          <w:sz w:val="24"/>
          <w:szCs w:val="24"/>
          <w:lang w:val="en-GB" w:eastAsia="en-ZA"/>
        </w:rPr>
        <w:t xml:space="preserve"> WHO recommends coverage by LLINs for all people who live in regions at-risk for malaria. The most cost-effective way to achieve this is providing LLINs free of charge to ensure equal access of nets for all. Effective behaviour changes in communication strategies are also required to ensure that all people at risk of malaria sleep under a LLIN</w:t>
      </w:r>
      <w:r w:rsidR="00563822" w:rsidRPr="00A2345D">
        <w:rPr>
          <w:rFonts w:ascii="Times New Roman" w:hAnsi="Times New Roman"/>
          <w:sz w:val="24"/>
          <w:szCs w:val="24"/>
          <w:lang w:val="en-GB" w:eastAsia="en-ZA"/>
        </w:rPr>
        <w:t>s</w:t>
      </w:r>
      <w:r w:rsidRPr="00A2345D">
        <w:rPr>
          <w:rFonts w:ascii="Times New Roman" w:hAnsi="Times New Roman"/>
          <w:sz w:val="24"/>
          <w:szCs w:val="24"/>
          <w:lang w:val="en-GB" w:eastAsia="en-ZA"/>
        </w:rPr>
        <w:t xml:space="preserve"> every night, and that the net is properly maintained</w:t>
      </w:r>
      <w:r w:rsidRPr="00A2345D">
        <w:rPr>
          <w:rFonts w:ascii="Times New Roman" w:hAnsi="Times New Roman"/>
          <w:sz w:val="24"/>
          <w:szCs w:val="24"/>
          <w:lang w:val="en-GB"/>
        </w:rPr>
        <w:t>.</w:t>
      </w:r>
      <w:r w:rsidR="0049653D" w:rsidRPr="00A2345D">
        <w:rPr>
          <w:rFonts w:ascii="Times New Roman" w:hAnsi="Times New Roman"/>
          <w:sz w:val="24"/>
          <w:szCs w:val="24"/>
          <w:lang w:val="en-GB"/>
        </w:rPr>
        <w:t xml:space="preserve"> </w:t>
      </w:r>
      <w:r w:rsidRPr="00A2345D">
        <w:rPr>
          <w:rFonts w:ascii="Times New Roman" w:hAnsi="Times New Roman"/>
          <w:sz w:val="24"/>
          <w:szCs w:val="24"/>
          <w:lang w:val="en-GB"/>
        </w:rPr>
        <w:t>The LLIN</w:t>
      </w:r>
      <w:r w:rsidR="00563822" w:rsidRPr="00A2345D">
        <w:rPr>
          <w:rFonts w:ascii="Times New Roman" w:hAnsi="Times New Roman"/>
          <w:sz w:val="24"/>
          <w:szCs w:val="24"/>
          <w:lang w:val="en-GB"/>
        </w:rPr>
        <w:t>s</w:t>
      </w:r>
      <w:r w:rsidRPr="00A2345D">
        <w:rPr>
          <w:rFonts w:ascii="Times New Roman" w:hAnsi="Times New Roman"/>
          <w:sz w:val="24"/>
          <w:szCs w:val="24"/>
          <w:lang w:val="en-GB"/>
        </w:rPr>
        <w:t xml:space="preserve"> interventions are used mostly in Africa. Unlike IRS they are low cost and easy to implement</w:t>
      </w:r>
      <w:r w:rsidRPr="00A2345D">
        <w:rPr>
          <w:rFonts w:ascii="Times New Roman" w:hAnsi="Times New Roman"/>
          <w:b/>
          <w:sz w:val="24"/>
          <w:szCs w:val="24"/>
          <w:lang w:val="en-GB"/>
        </w:rPr>
        <w:t xml:space="preserve"> </w:t>
      </w:r>
      <w:bookmarkEnd w:id="23"/>
      <w:r w:rsidR="00CE67FB" w:rsidRPr="00A2345D">
        <w:rPr>
          <w:rFonts w:ascii="Times New Roman" w:hAnsi="Times New Roman"/>
          <w:noProof/>
          <w:sz w:val="24"/>
          <w:szCs w:val="24"/>
          <w:lang w:val="en-GB"/>
        </w:rPr>
        <w:fldChar w:fldCharType="begin"/>
      </w:r>
      <w:r w:rsidR="00A629EA">
        <w:rPr>
          <w:rFonts w:ascii="Times New Roman" w:hAnsi="Times New Roman"/>
          <w:noProof/>
          <w:sz w:val="24"/>
          <w:szCs w:val="24"/>
          <w:lang w:val="en-GB"/>
        </w:rPr>
        <w:instrText xml:space="preserve"> ADDIN EN.CITE &lt;EndNote&gt;&lt;Cite&gt;&lt;Author&gt;Sibanda&lt;/Author&gt;&lt;Year&gt;2016&lt;/Year&gt;&lt;RecNum&gt;49&lt;/RecNum&gt;&lt;DisplayText&gt;[8]&lt;/DisplayText&gt;&lt;record&gt;&lt;rec-number&gt;49&lt;/rec-number&gt;&lt;foreign-keys&gt;&lt;key app="EN" db-id="rzfvp92rsasaa2expf7pftfmp2zwx9ftsd5p" timestamp="1523548017"&gt;49&lt;/key&gt;&lt;/foreign-keys&gt;&lt;ref-type name="Thesis"&gt;32&lt;/ref-type&gt;&lt;contributors&gt;&lt;authors&gt;&lt;author&gt;Sibanda, Mthokozisi Mayibongwe&lt;/author&gt;&lt;/authors&gt;&lt;/contributors&gt;&lt;titles&gt;&lt;title&gt;Polyolefin copolymers as controlled release devices for insecticides and repellents&lt;/title&gt;&lt;/titles&gt;&lt;dates&gt;&lt;year&gt;2016&lt;/year&gt;&lt;/dates&gt;&lt;publisher&gt;University of Pretoria&lt;/publisher&gt;&lt;urls&gt;&lt;/urls&gt;&lt;/record&gt;&lt;/Cite&gt;&lt;/EndNote&gt;</w:instrText>
      </w:r>
      <w:r w:rsidR="00CE67FB" w:rsidRPr="00A2345D">
        <w:rPr>
          <w:rFonts w:ascii="Times New Roman" w:hAnsi="Times New Roman"/>
          <w:noProof/>
          <w:sz w:val="24"/>
          <w:szCs w:val="24"/>
          <w:lang w:val="en-GB"/>
        </w:rPr>
        <w:fldChar w:fldCharType="separate"/>
      </w:r>
      <w:r w:rsidR="00A629EA">
        <w:rPr>
          <w:rFonts w:ascii="Times New Roman" w:hAnsi="Times New Roman"/>
          <w:noProof/>
          <w:sz w:val="24"/>
          <w:szCs w:val="24"/>
          <w:lang w:val="en-GB"/>
        </w:rPr>
        <w:t>[</w:t>
      </w:r>
      <w:hyperlink w:anchor="_ENREF_8" w:tooltip="Sibanda, 2016 #49" w:history="1">
        <w:r w:rsidR="00ED210A">
          <w:rPr>
            <w:rFonts w:ascii="Times New Roman" w:hAnsi="Times New Roman"/>
            <w:noProof/>
            <w:sz w:val="24"/>
            <w:szCs w:val="24"/>
            <w:lang w:val="en-GB"/>
          </w:rPr>
          <w:t>8</w:t>
        </w:r>
      </w:hyperlink>
      <w:r w:rsidR="00A629EA">
        <w:rPr>
          <w:rFonts w:ascii="Times New Roman" w:hAnsi="Times New Roman"/>
          <w:noProof/>
          <w:sz w:val="24"/>
          <w:szCs w:val="24"/>
          <w:lang w:val="en-GB"/>
        </w:rPr>
        <w:t>]</w:t>
      </w:r>
      <w:r w:rsidR="00CE67FB" w:rsidRPr="00A2345D">
        <w:rPr>
          <w:rFonts w:ascii="Times New Roman" w:hAnsi="Times New Roman"/>
          <w:noProof/>
          <w:sz w:val="24"/>
          <w:szCs w:val="24"/>
          <w:lang w:val="en-GB"/>
        </w:rPr>
        <w:fldChar w:fldCharType="end"/>
      </w:r>
      <w:r w:rsidRPr="00A2345D">
        <w:rPr>
          <w:rFonts w:ascii="Times New Roman" w:hAnsi="Times New Roman"/>
          <w:sz w:val="24"/>
          <w:szCs w:val="24"/>
          <w:lang w:val="en-GB"/>
        </w:rPr>
        <w:t>.</w:t>
      </w:r>
      <w:r w:rsidRPr="00F60039">
        <w:rPr>
          <w:rFonts w:ascii="Times New Roman" w:hAnsi="Times New Roman"/>
          <w:sz w:val="24"/>
          <w:szCs w:val="24"/>
          <w:lang w:val="en-GB"/>
        </w:rPr>
        <w:t xml:space="preserve"> </w:t>
      </w:r>
      <w:bookmarkStart w:id="24" w:name="_Hlk46092120"/>
      <w:r w:rsidRPr="00A2345D">
        <w:rPr>
          <w:rFonts w:ascii="Times New Roman" w:hAnsi="Times New Roman"/>
          <w:sz w:val="24"/>
          <w:szCs w:val="24"/>
          <w:lang w:val="en-GB"/>
        </w:rPr>
        <w:t xml:space="preserve">In addition, </w:t>
      </w:r>
      <w:r w:rsidR="007708CA" w:rsidRPr="00A2345D">
        <w:rPr>
          <w:rFonts w:ascii="Times New Roman" w:hAnsi="Times New Roman"/>
          <w:sz w:val="24"/>
          <w:szCs w:val="24"/>
          <w:lang w:val="en-GB"/>
        </w:rPr>
        <w:t>these</w:t>
      </w:r>
      <w:r w:rsidRPr="00A2345D">
        <w:rPr>
          <w:rFonts w:ascii="Times New Roman" w:hAnsi="Times New Roman"/>
          <w:sz w:val="24"/>
          <w:szCs w:val="24"/>
          <w:lang w:val="en-GB"/>
        </w:rPr>
        <w:t xml:space="preserve"> methods are very efficacious and effective </w:t>
      </w:r>
      <w:bookmarkEnd w:id="24"/>
      <w:r w:rsidR="00CE67FB" w:rsidRPr="00A2345D">
        <w:rPr>
          <w:rFonts w:ascii="Times New Roman" w:hAnsi="Times New Roman"/>
          <w:noProof/>
          <w:sz w:val="24"/>
          <w:szCs w:val="24"/>
          <w:lang w:val="en-GB"/>
        </w:rPr>
        <w:fldChar w:fldCharType="begin"/>
      </w:r>
      <w:r w:rsidR="00A629EA">
        <w:rPr>
          <w:rFonts w:ascii="Times New Roman" w:hAnsi="Times New Roman"/>
          <w:noProof/>
          <w:sz w:val="24"/>
          <w:szCs w:val="24"/>
          <w:lang w:val="en-GB"/>
        </w:rPr>
        <w:instrText xml:space="preserve"> ADDIN EN.CITE &lt;EndNote&gt;&lt;Cite&gt;&lt;Author&gt;Lengeler&lt;/Author&gt;&lt;Year&gt;2004&lt;/Year&gt;&lt;RecNum&gt;51&lt;/RecNum&gt;&lt;DisplayText&gt;[11]&lt;/DisplayText&gt;&lt;record&gt;&lt;rec-number&gt;51&lt;/rec-number&gt;&lt;foreign-keys&gt;&lt;key app="EN" db-id="rzfvp92rsasaa2expf7pftfmp2zwx9ftsd5p" timestamp="1523549153"&gt;51&lt;/key&gt;&lt;/foreign-keys&gt;&lt;ref-type name="Journal Article"&gt;17&lt;/ref-type&gt;&lt;contributors&gt;&lt;authors&gt;&lt;author&gt;Lengeler, Christian&lt;/author&gt;&lt;/authors&gt;&lt;/contributors&gt;&lt;titles&gt;&lt;title&gt;Insecticide‐treated bed nets and curtains for preventing malaria&lt;/title&gt;&lt;secondary-title&gt;The Cochrane Library&lt;/secondary-title&gt;&lt;/titles&gt;&lt;periodical&gt;&lt;full-title&gt;The Cochrane Library&lt;/full-title&gt;&lt;/periodical&gt;&lt;dates&gt;&lt;year&gt;2004&lt;/year&gt;&lt;/dates&gt;&lt;isbn&gt;1465-1858&lt;/isbn&gt;&lt;urls&gt;&lt;/urls&gt;&lt;/record&gt;&lt;/Cite&gt;&lt;/EndNote&gt;</w:instrText>
      </w:r>
      <w:r w:rsidR="00CE67FB" w:rsidRPr="00A2345D">
        <w:rPr>
          <w:rFonts w:ascii="Times New Roman" w:hAnsi="Times New Roman"/>
          <w:noProof/>
          <w:sz w:val="24"/>
          <w:szCs w:val="24"/>
          <w:lang w:val="en-GB"/>
        </w:rPr>
        <w:fldChar w:fldCharType="separate"/>
      </w:r>
      <w:r w:rsidR="00A629EA">
        <w:rPr>
          <w:rFonts w:ascii="Times New Roman" w:hAnsi="Times New Roman"/>
          <w:noProof/>
          <w:sz w:val="24"/>
          <w:szCs w:val="24"/>
          <w:lang w:val="en-GB"/>
        </w:rPr>
        <w:t>[</w:t>
      </w:r>
      <w:hyperlink w:anchor="_ENREF_11" w:tooltip="Lengeler, 2004 #51" w:history="1">
        <w:r w:rsidR="00ED210A">
          <w:rPr>
            <w:rFonts w:ascii="Times New Roman" w:hAnsi="Times New Roman"/>
            <w:noProof/>
            <w:sz w:val="24"/>
            <w:szCs w:val="24"/>
            <w:lang w:val="en-GB"/>
          </w:rPr>
          <w:t>11</w:t>
        </w:r>
      </w:hyperlink>
      <w:r w:rsidR="00A629EA">
        <w:rPr>
          <w:rFonts w:ascii="Times New Roman" w:hAnsi="Times New Roman"/>
          <w:noProof/>
          <w:sz w:val="24"/>
          <w:szCs w:val="24"/>
          <w:lang w:val="en-GB"/>
        </w:rPr>
        <w:t>]</w:t>
      </w:r>
      <w:r w:rsidR="00CE67FB" w:rsidRPr="00A2345D">
        <w:rPr>
          <w:rFonts w:ascii="Times New Roman" w:hAnsi="Times New Roman"/>
          <w:noProof/>
          <w:sz w:val="24"/>
          <w:szCs w:val="24"/>
          <w:lang w:val="en-GB"/>
        </w:rPr>
        <w:fldChar w:fldCharType="end"/>
      </w:r>
      <w:r w:rsidRPr="00A2345D">
        <w:rPr>
          <w:rFonts w:ascii="Times New Roman" w:hAnsi="Times New Roman"/>
          <w:sz w:val="24"/>
          <w:szCs w:val="24"/>
          <w:lang w:val="en-GB"/>
        </w:rPr>
        <w:t xml:space="preserve">. </w:t>
      </w:r>
      <w:bookmarkStart w:id="25" w:name="_Hlk46092136"/>
      <w:r w:rsidRPr="00A2345D">
        <w:rPr>
          <w:rFonts w:ascii="Times New Roman" w:hAnsi="Times New Roman"/>
          <w:sz w:val="24"/>
          <w:szCs w:val="24"/>
          <w:lang w:val="en-GB"/>
        </w:rPr>
        <w:t xml:space="preserve">However, the principal limitation is that protection is only offered during sleeping time. It is also necessary to wash the nets from time to time, which gradually reduces their insecticidal property </w:t>
      </w:r>
      <w:bookmarkEnd w:id="25"/>
      <w:r w:rsidR="00CE67FB" w:rsidRPr="00A2345D">
        <w:rPr>
          <w:rFonts w:ascii="Times New Roman" w:hAnsi="Times New Roman"/>
          <w:noProof/>
          <w:sz w:val="24"/>
          <w:szCs w:val="24"/>
          <w:lang w:val="en-GB"/>
        </w:rPr>
        <w:fldChar w:fldCharType="begin"/>
      </w:r>
      <w:r w:rsidR="00A629EA">
        <w:rPr>
          <w:rFonts w:ascii="Times New Roman" w:hAnsi="Times New Roman"/>
          <w:noProof/>
          <w:sz w:val="24"/>
          <w:szCs w:val="24"/>
          <w:lang w:val="en-GB"/>
        </w:rPr>
        <w:instrText xml:space="preserve"> ADDIN EN.CITE &lt;EndNote&gt;&lt;Cite&gt;&lt;Author&gt;Sibanda&lt;/Author&gt;&lt;Year&gt;2016&lt;/Year&gt;&lt;RecNum&gt;49&lt;/RecNum&gt;&lt;DisplayText&gt;[8]&lt;/DisplayText&gt;&lt;record&gt;&lt;rec-number&gt;49&lt;/rec-number&gt;&lt;foreign-keys&gt;&lt;key app="EN" db-id="rzfvp92rsasaa2expf7pftfmp2zwx9ftsd5p" timestamp="1523548017"&gt;49&lt;/key&gt;&lt;/foreign-keys&gt;&lt;ref-type name="Thesis"&gt;32&lt;/ref-type&gt;&lt;contributors&gt;&lt;authors&gt;&lt;author&gt;Sibanda, Mthokozisi Mayibongwe&lt;/author&gt;&lt;/authors&gt;&lt;/contributors&gt;&lt;titles&gt;&lt;title&gt;Polyolefin copolymers as controlled release devices for insecticides and repellents&lt;/title&gt;&lt;/titles&gt;&lt;dates&gt;&lt;year&gt;2016&lt;/year&gt;&lt;/dates&gt;&lt;publisher&gt;University of Pretoria&lt;/publisher&gt;&lt;urls&gt;&lt;/urls&gt;&lt;/record&gt;&lt;/Cite&gt;&lt;/EndNote&gt;</w:instrText>
      </w:r>
      <w:r w:rsidR="00CE67FB" w:rsidRPr="00A2345D">
        <w:rPr>
          <w:rFonts w:ascii="Times New Roman" w:hAnsi="Times New Roman"/>
          <w:noProof/>
          <w:sz w:val="24"/>
          <w:szCs w:val="24"/>
          <w:lang w:val="en-GB"/>
        </w:rPr>
        <w:fldChar w:fldCharType="separate"/>
      </w:r>
      <w:r w:rsidR="00A629EA">
        <w:rPr>
          <w:rFonts w:ascii="Times New Roman" w:hAnsi="Times New Roman"/>
          <w:noProof/>
          <w:sz w:val="24"/>
          <w:szCs w:val="24"/>
          <w:lang w:val="en-GB"/>
        </w:rPr>
        <w:t>[</w:t>
      </w:r>
      <w:hyperlink w:anchor="_ENREF_8" w:tooltip="Sibanda, 2016 #49" w:history="1">
        <w:r w:rsidR="00ED210A">
          <w:rPr>
            <w:rFonts w:ascii="Times New Roman" w:hAnsi="Times New Roman"/>
            <w:noProof/>
            <w:sz w:val="24"/>
            <w:szCs w:val="24"/>
            <w:lang w:val="en-GB"/>
          </w:rPr>
          <w:t>8</w:t>
        </w:r>
      </w:hyperlink>
      <w:r w:rsidR="00A629EA">
        <w:rPr>
          <w:rFonts w:ascii="Times New Roman" w:hAnsi="Times New Roman"/>
          <w:noProof/>
          <w:sz w:val="24"/>
          <w:szCs w:val="24"/>
          <w:lang w:val="en-GB"/>
        </w:rPr>
        <w:t>]</w:t>
      </w:r>
      <w:r w:rsidR="00CE67FB" w:rsidRPr="00A2345D">
        <w:rPr>
          <w:rFonts w:ascii="Times New Roman" w:hAnsi="Times New Roman"/>
          <w:noProof/>
          <w:sz w:val="24"/>
          <w:szCs w:val="24"/>
          <w:lang w:val="en-GB"/>
        </w:rPr>
        <w:fldChar w:fldCharType="end"/>
      </w:r>
      <w:r w:rsidRPr="00A2345D">
        <w:rPr>
          <w:rFonts w:ascii="Times New Roman" w:hAnsi="Times New Roman"/>
          <w:sz w:val="24"/>
          <w:szCs w:val="24"/>
          <w:lang w:val="en-GB"/>
        </w:rPr>
        <w:t xml:space="preserve">. </w:t>
      </w:r>
      <w:bookmarkStart w:id="26" w:name="_Hlk46092151"/>
      <w:r w:rsidRPr="00A2345D">
        <w:rPr>
          <w:rFonts w:ascii="Times New Roman" w:hAnsi="Times New Roman"/>
          <w:sz w:val="24"/>
          <w:szCs w:val="24"/>
          <w:lang w:val="en-GB"/>
        </w:rPr>
        <w:t>In some countries in Africa, there is already evidence suggesting the emergence of vector resistance to insecticides, especially pyrethroids</w:t>
      </w:r>
      <w:bookmarkEnd w:id="26"/>
      <w:r w:rsidRPr="00A2345D">
        <w:rPr>
          <w:rFonts w:ascii="Times New Roman" w:hAnsi="Times New Roman"/>
          <w:sz w:val="24"/>
          <w:szCs w:val="24"/>
          <w:lang w:val="en-GB"/>
        </w:rPr>
        <w:t xml:space="preserve"> </w:t>
      </w:r>
      <w:r w:rsidR="001B602D"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&lt;EndNote&gt;&lt;Cite&gt;&lt;Author&gt;Phillips&lt;/Author&gt;&lt;Year&gt;2017&lt;/Year&gt;&lt;RecNum&gt;37&lt;/RecNum&gt;&lt;DisplayText&gt;[5]&lt;/DisplayText&gt;&lt;record&gt;&lt;rec-number&gt;37&lt;/rec-number&gt;&lt;foreign-keys&gt;&lt;key app="EN" db-id="rzfvp92rsasaa2expf7pftfmp2zwx9ftsd5p" timestamp="1523533972"&gt;37&lt;/key&gt;&lt;/foreign-keys&gt;&lt;ref-type name="Book"&gt;6&lt;/ref-type&gt;&lt;contributors&gt;&lt;authors&gt;&lt;author&gt;Phillips, Margaret&lt;/author&gt;&lt;author&gt;Burrows, Jeremy&lt;/author&gt;&lt;author&gt;Manyando, Christine&lt;/author&gt;&lt;author&gt;Hooft van Huijsduijnen, Rob&lt;/author&gt;&lt;author&gt;C. Van Voorhis, Wesley&lt;/author&gt;&lt;author&gt;Wells, Tim&lt;/author&gt;&lt;/authors&gt;&lt;/contributors&gt;&lt;titles&gt;&lt;title&gt;Malaria&lt;/title&gt;&lt;/titles&gt;&lt;pages&gt;nrdp201750&lt;/pages&gt;&lt;volume&gt;3&lt;/volume&gt;&lt;dates&gt;&lt;year&gt;2017&lt;/year&gt;&lt;/dates&gt;&lt;urls&gt;&lt;/urls&gt;&lt;electronic-resource-num&gt;10.1038/nrdp.2017.50&lt;/electronic-resource-num&gt;&lt;/record&gt;&lt;/Cite&gt;&lt;/EndNote&gt;</w:instrText>
      </w:r>
      <w:r w:rsidR="001B602D"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5" w:tooltip="Phillips, 2017 #37" w:history="1">
        <w:r w:rsidR="00ED210A">
          <w:rPr>
            <w:rFonts w:ascii="Times New Roman" w:hAnsi="Times New Roman"/>
            <w:noProof/>
            <w:sz w:val="24"/>
            <w:szCs w:val="24"/>
            <w:lang w:val="en-GB"/>
          </w:rPr>
          <w:t>5</w:t>
        </w:r>
      </w:hyperlink>
      <w:r w:rsidR="00A629EA">
        <w:rPr>
          <w:rFonts w:ascii="Times New Roman" w:hAnsi="Times New Roman"/>
          <w:noProof/>
          <w:sz w:val="24"/>
          <w:szCs w:val="24"/>
          <w:lang w:val="en-GB"/>
        </w:rPr>
        <w:t>]</w:t>
      </w:r>
      <w:r w:rsidR="001B602D" w:rsidRPr="00A2345D">
        <w:rPr>
          <w:rFonts w:ascii="Times New Roman" w:hAnsi="Times New Roman"/>
          <w:sz w:val="24"/>
          <w:szCs w:val="24"/>
          <w:lang w:val="en-GB"/>
        </w:rPr>
        <w:fldChar w:fldCharType="end"/>
      </w:r>
      <w:r w:rsidRPr="00A2345D">
        <w:rPr>
          <w:rFonts w:ascii="Times New Roman" w:hAnsi="Times New Roman"/>
          <w:sz w:val="24"/>
          <w:szCs w:val="24"/>
          <w:lang w:val="en-GB"/>
        </w:rPr>
        <w:t>.</w:t>
      </w:r>
    </w:p>
    <w:p w14:paraId="1173FD05" w14:textId="39FB4803" w:rsidR="00F162E4" w:rsidRPr="00A2345D" w:rsidRDefault="00D24430" w:rsidP="00F162E4">
      <w:pPr>
        <w:spacing w:after="0" w:line="480" w:lineRule="auto"/>
        <w:ind w:firstLine="708"/>
        <w:jc w:val="both"/>
        <w:rPr>
          <w:rFonts w:ascii="Times New Roman" w:eastAsia="Times New Roman" w:hAnsi="Times New Roman"/>
          <w:sz w:val="24"/>
          <w:szCs w:val="24"/>
          <w:lang w:val="en-US" w:eastAsia="pt-BR"/>
        </w:rPr>
      </w:pPr>
      <w:bookmarkStart w:id="27" w:name="_Hlk46092187"/>
      <w:r w:rsidRPr="00A2345D">
        <w:rPr>
          <w:rFonts w:ascii="Times New Roman" w:hAnsi="Times New Roman"/>
          <w:sz w:val="24"/>
          <w:szCs w:val="24"/>
          <w:lang w:val="en-GB"/>
        </w:rPr>
        <w:t xml:space="preserve">The use of only indoor-based interventions has greatly reduced mosquito-borne diseases such as malaria. However, methods to control malaria in an outdoor environment need to be urgently developed as another alternative since people stay outdoors for lengthy periods </w:t>
      </w:r>
      <w:r w:rsidR="00FD3184" w:rsidRPr="00A2345D">
        <w:rPr>
          <w:rFonts w:ascii="Times New Roman" w:hAnsi="Times New Roman"/>
          <w:sz w:val="24"/>
          <w:szCs w:val="24"/>
          <w:lang w:val="en-GB"/>
        </w:rPr>
        <w:t xml:space="preserve">of time </w:t>
      </w:r>
      <w:r w:rsidRPr="00A2345D">
        <w:rPr>
          <w:rFonts w:ascii="Times New Roman" w:hAnsi="Times New Roman"/>
          <w:sz w:val="24"/>
          <w:szCs w:val="24"/>
          <w:lang w:val="en-GB"/>
        </w:rPr>
        <w:t>during the day and early evening.</w:t>
      </w:r>
    </w:p>
    <w:bookmarkEnd w:id="27"/>
    <w:p w14:paraId="4474DAA5" w14:textId="6893E346" w:rsidR="00F162E4" w:rsidRPr="00A2345D" w:rsidRDefault="00C631AF" w:rsidP="00F162E4">
      <w:pPr>
        <w:spacing w:after="0" w:line="480" w:lineRule="auto"/>
        <w:ind w:firstLine="708"/>
        <w:jc w:val="both"/>
        <w:rPr>
          <w:rFonts w:ascii="Times New Roman" w:eastAsia="Times New Roman" w:hAnsi="Times New Roman"/>
          <w:sz w:val="24"/>
          <w:szCs w:val="24"/>
          <w:lang w:val="en-US" w:eastAsia="pt-BR"/>
        </w:rPr>
      </w:pPr>
      <w:r w:rsidRPr="00A2345D">
        <w:rPr>
          <w:rFonts w:ascii="Times New Roman" w:hAnsi="Times New Roman"/>
          <w:sz w:val="24"/>
          <w:szCs w:val="24"/>
          <w:lang w:val="en-US"/>
        </w:rPr>
        <w:t xml:space="preserve">One of the limitations of the current vector control methods is insecticide resistance (especially pyrethroids). </w:t>
      </w:r>
      <w:r w:rsidR="000F27AA" w:rsidRPr="00A2345D">
        <w:rPr>
          <w:rFonts w:ascii="Times New Roman" w:hAnsi="Times New Roman"/>
          <w:sz w:val="24"/>
          <w:szCs w:val="24"/>
          <w:lang w:val="en-US"/>
        </w:rPr>
        <w:t xml:space="preserve">Insecticide resistance is the decrease of performance of insecticide against insects. </w:t>
      </w:r>
      <w:r w:rsidRPr="00A2345D">
        <w:rPr>
          <w:rFonts w:ascii="Times New Roman" w:hAnsi="Times New Roman"/>
          <w:sz w:val="24"/>
          <w:szCs w:val="24"/>
          <w:lang w:val="en-US"/>
        </w:rPr>
        <w:t xml:space="preserve">This resistance can be observed when an insecticide </w:t>
      </w:r>
      <w:r w:rsidR="00AE13E2" w:rsidRPr="00A2345D">
        <w:rPr>
          <w:rFonts w:ascii="Times New Roman" w:hAnsi="Times New Roman"/>
          <w:sz w:val="24"/>
          <w:szCs w:val="24"/>
          <w:lang w:val="en-US"/>
        </w:rPr>
        <w:t>repetitively</w:t>
      </w:r>
      <w:r w:rsidRPr="00A2345D">
        <w:rPr>
          <w:rFonts w:ascii="Times New Roman" w:hAnsi="Times New Roman"/>
          <w:sz w:val="24"/>
          <w:szCs w:val="24"/>
          <w:lang w:val="en-US"/>
        </w:rPr>
        <w:t xml:space="preserve"> fails to achieve the expected level of control when used according to the recommendations for the insect species. The growing development of insecticide resistance exhibited by various mosquito species poses a threat to malaria control </w:t>
      </w:r>
      <w:proofErr w:type="spellStart"/>
      <w:r w:rsidRPr="00A2345D">
        <w:rPr>
          <w:rFonts w:ascii="Times New Roman" w:hAnsi="Times New Roman"/>
          <w:sz w:val="24"/>
          <w:szCs w:val="24"/>
          <w:lang w:val="en-US"/>
        </w:rPr>
        <w:t>programmes</w:t>
      </w:r>
      <w:proofErr w:type="spellEnd"/>
      <w:r w:rsidRPr="00A2345D">
        <w:rPr>
          <w:rFonts w:ascii="Times New Roman" w:hAnsi="Times New Roman"/>
          <w:sz w:val="24"/>
          <w:szCs w:val="24"/>
          <w:lang w:val="en-US"/>
        </w:rPr>
        <w:t xml:space="preserve"> </w:t>
      </w:r>
      <w:r w:rsidR="00FD129B" w:rsidRPr="00A2345D">
        <w:rPr>
          <w:rFonts w:ascii="Times New Roman" w:hAnsi="Times New Roman"/>
          <w:sz w:val="24"/>
          <w:szCs w:val="24"/>
          <w:lang w:val="en-US"/>
        </w:rPr>
        <w:fldChar w:fldCharType="begin"/>
      </w:r>
      <w:r w:rsidR="00A629EA">
        <w:rPr>
          <w:rFonts w:ascii="Times New Roman" w:hAnsi="Times New Roman"/>
          <w:sz w:val="24"/>
          <w:szCs w:val="24"/>
          <w:lang w:val="en-US"/>
        </w:rPr>
        <w:instrText xml:space="preserve"> ADDIN EN.CITE &lt;EndNote&gt;&lt;Cite&gt;&lt;Author&gt;Alou&lt;/Author&gt;&lt;Year&gt;2012&lt;/Year&gt;&lt;RecNum&gt;269&lt;/RecNum&gt;&lt;DisplayText&gt;[12]&lt;/DisplayText&gt;&lt;record&gt;&lt;rec-number&gt;269&lt;/rec-number&gt;&lt;foreign-keys&gt;&lt;key app="EN" db-id="rzfvp92rsasaa2expf7pftfmp2zwx9ftsd5p" timestamp="1588163693"&gt;269&lt;/key&gt;&lt;/foreign-keys&gt;&lt;ref-type name="Journal Article"&gt;17&lt;/ref-type&gt;&lt;contributors&gt;&lt;authors&gt;&lt;author&gt;Alou, Ludovic P Ahoua&lt;/author&gt;&lt;author&gt;Koffi, Alphonsine A&lt;/author&gt;&lt;author&gt;Adja, Maurice A&lt;/author&gt;&lt;author&gt;Assi, Serge B&lt;/author&gt;&lt;author&gt;Kouassi, Philippe K&lt;/author&gt;&lt;author&gt;N’Guessan, Raphael&lt;/author&gt;&lt;/authors&gt;&lt;/contributors&gt;&lt;titles&gt;&lt;title&gt;Status of pyrethroid resistance in Anopheles gambiae ss M form prior to the scaling up of Long Lasting Insecticidal Nets (LLINs) in Adzope, Eastern Cote d’Ivoire&lt;/title&gt;&lt;secondary-title&gt;Parasites &amp;amp; vectors&lt;/secondary-title&gt;&lt;/titles&gt;&lt;periodical&gt;&lt;full-title&gt;Parasites &amp;amp; vectors&lt;/full-title&gt;&lt;/periodical&gt;&lt;pages&gt;289&lt;/pages&gt;&lt;volume&gt;5&lt;/volume&gt;&lt;number&gt;1&lt;/number&gt;&lt;dates&gt;&lt;year&gt;2012&lt;/year&gt;&lt;/dates&gt;&lt;isbn&gt;1756-3305&lt;/isbn&gt;&lt;urls&gt;&lt;/urls&gt;&lt;/record&gt;&lt;/Cite&gt;&lt;/EndNote&gt;</w:instrText>
      </w:r>
      <w:r w:rsidR="00FD129B" w:rsidRPr="00A2345D">
        <w:rPr>
          <w:rFonts w:ascii="Times New Roman" w:hAnsi="Times New Roman"/>
          <w:sz w:val="24"/>
          <w:szCs w:val="24"/>
          <w:lang w:val="en-US"/>
        </w:rPr>
        <w:fldChar w:fldCharType="separate"/>
      </w:r>
      <w:r w:rsidR="00A629EA">
        <w:rPr>
          <w:rFonts w:ascii="Times New Roman" w:hAnsi="Times New Roman"/>
          <w:noProof/>
          <w:sz w:val="24"/>
          <w:szCs w:val="24"/>
          <w:lang w:val="en-US"/>
        </w:rPr>
        <w:t>[</w:t>
      </w:r>
      <w:hyperlink w:anchor="_ENREF_12" w:tooltip="Alou, 2012 #269" w:history="1">
        <w:r w:rsidR="00ED210A">
          <w:rPr>
            <w:rFonts w:ascii="Times New Roman" w:hAnsi="Times New Roman"/>
            <w:noProof/>
            <w:sz w:val="24"/>
            <w:szCs w:val="24"/>
            <w:lang w:val="en-US"/>
          </w:rPr>
          <w:t>12</w:t>
        </w:r>
      </w:hyperlink>
      <w:r w:rsidR="00A629EA">
        <w:rPr>
          <w:rFonts w:ascii="Times New Roman" w:hAnsi="Times New Roman"/>
          <w:noProof/>
          <w:sz w:val="24"/>
          <w:szCs w:val="24"/>
          <w:lang w:val="en-US"/>
        </w:rPr>
        <w:t>]</w:t>
      </w:r>
      <w:r w:rsidR="00FD129B" w:rsidRPr="00A2345D">
        <w:rPr>
          <w:rFonts w:ascii="Times New Roman" w:hAnsi="Times New Roman"/>
          <w:sz w:val="24"/>
          <w:szCs w:val="24"/>
          <w:lang w:val="en-US"/>
        </w:rPr>
        <w:fldChar w:fldCharType="end"/>
      </w:r>
      <w:r w:rsidRPr="00A2345D">
        <w:rPr>
          <w:rFonts w:ascii="Times New Roman" w:hAnsi="Times New Roman"/>
          <w:sz w:val="24"/>
          <w:szCs w:val="24"/>
          <w:lang w:val="en-US"/>
        </w:rPr>
        <w:t>.</w:t>
      </w:r>
    </w:p>
    <w:p w14:paraId="2F4C7CEC" w14:textId="0B9CEE4B" w:rsidR="00F162E4" w:rsidRPr="00A2345D" w:rsidRDefault="00C631AF" w:rsidP="00F162E4">
      <w:pPr>
        <w:spacing w:after="0" w:line="480" w:lineRule="auto"/>
        <w:ind w:firstLine="708"/>
        <w:jc w:val="both"/>
        <w:rPr>
          <w:rFonts w:ascii="Times New Roman" w:eastAsia="Times New Roman" w:hAnsi="Times New Roman"/>
          <w:sz w:val="24"/>
          <w:szCs w:val="24"/>
          <w:lang w:val="en-US" w:eastAsia="pt-BR"/>
        </w:rPr>
      </w:pPr>
      <w:r w:rsidRPr="00A2345D">
        <w:rPr>
          <w:rFonts w:ascii="Times New Roman" w:hAnsi="Times New Roman"/>
          <w:sz w:val="24"/>
          <w:szCs w:val="24"/>
          <w:lang w:val="en-US"/>
        </w:rPr>
        <w:t xml:space="preserve">Mosquitoes are developing resistance to groups of insecticides. In a study carried out on </w:t>
      </w:r>
      <w:r w:rsidRPr="00A2345D">
        <w:rPr>
          <w:rFonts w:ascii="Times New Roman" w:hAnsi="Times New Roman"/>
          <w:i/>
          <w:iCs/>
          <w:sz w:val="24"/>
          <w:szCs w:val="24"/>
          <w:lang w:val="en-US"/>
        </w:rPr>
        <w:t xml:space="preserve">An. arabiensis </w:t>
      </w:r>
      <w:r w:rsidRPr="00A2345D">
        <w:rPr>
          <w:rFonts w:ascii="Times New Roman" w:hAnsi="Times New Roman"/>
          <w:sz w:val="24"/>
          <w:szCs w:val="24"/>
          <w:lang w:val="en-US"/>
        </w:rPr>
        <w:t xml:space="preserve">from an area known as </w:t>
      </w:r>
      <w:proofErr w:type="spellStart"/>
      <w:r w:rsidRPr="00A2345D">
        <w:rPr>
          <w:rFonts w:ascii="Times New Roman" w:hAnsi="Times New Roman"/>
          <w:sz w:val="24"/>
          <w:szCs w:val="24"/>
          <w:lang w:val="en-US"/>
        </w:rPr>
        <w:t>Gwave</w:t>
      </w:r>
      <w:proofErr w:type="spellEnd"/>
      <w:r w:rsidRPr="00A2345D">
        <w:rPr>
          <w:rFonts w:ascii="Times New Roman" w:hAnsi="Times New Roman"/>
          <w:sz w:val="24"/>
          <w:szCs w:val="24"/>
          <w:lang w:val="en-US"/>
        </w:rPr>
        <w:t xml:space="preserve">, a malaria endemic </w:t>
      </w:r>
      <w:r w:rsidR="00FA2B59" w:rsidRPr="00A2345D">
        <w:rPr>
          <w:rFonts w:ascii="Times New Roman" w:hAnsi="Times New Roman"/>
          <w:sz w:val="24"/>
          <w:szCs w:val="24"/>
          <w:lang w:val="en-US"/>
        </w:rPr>
        <w:t>region</w:t>
      </w:r>
      <w:r w:rsidRPr="00A2345D">
        <w:rPr>
          <w:rFonts w:ascii="Times New Roman" w:hAnsi="Times New Roman"/>
          <w:sz w:val="24"/>
          <w:szCs w:val="24"/>
          <w:lang w:val="en-US"/>
        </w:rPr>
        <w:t xml:space="preserve"> in Zimbabwe, permethrin resistance in mosquito populations was discovered </w:t>
      </w:r>
      <w:r w:rsidR="00274BFA" w:rsidRPr="00A2345D">
        <w:rPr>
          <w:rFonts w:ascii="Times New Roman" w:hAnsi="Times New Roman"/>
          <w:sz w:val="24"/>
          <w:szCs w:val="24"/>
          <w:lang w:val="en-US"/>
        </w:rPr>
        <w:fldChar w:fldCharType="begin"/>
      </w:r>
      <w:r w:rsidR="00A629EA">
        <w:rPr>
          <w:rFonts w:ascii="Times New Roman" w:hAnsi="Times New Roman"/>
          <w:sz w:val="24"/>
          <w:szCs w:val="24"/>
          <w:lang w:val="en-US"/>
        </w:rPr>
        <w:instrText xml:space="preserve"> ADDIN EN.CITE &lt;EndNote&gt;&lt;Cite&gt;&lt;Author&gt;Munhenga&lt;/Author&gt;&lt;Year&gt;2008&lt;/Year&gt;&lt;RecNum&gt;270&lt;/RecNum&gt;&lt;DisplayText&gt;[13]&lt;/DisplayText&gt;&lt;record&gt;&lt;rec-number&gt;270&lt;/rec-number&gt;&lt;foreign-keys&gt;&lt;key app="EN" db-id="rzfvp92rsasaa2expf7pftfmp2zwx9ftsd5p" timestamp="1588163921"&gt;270&lt;/key&gt;&lt;/foreign-keys&gt;&lt;ref-type name="Journal Article"&gt;17&lt;/ref-type&gt;&lt;contributors&gt;&lt;authors&gt;&lt;author&gt;Munhenga, Givemore&lt;/author&gt;&lt;author&gt;Masendu, Hieronymo T&lt;/author&gt;&lt;author&gt;Brooke, Basil D&lt;/author&gt;&lt;author&gt;Hunt, Richard H&lt;/author&gt;&lt;author&gt;Koekemoer, Lizette K&lt;/author&gt;&lt;/authors&gt;&lt;/contributors&gt;&lt;titles&gt;&lt;title&gt;Pyrethroid resistance in the major malaria vector Anopheles arabiensis from Gwave, a malaria-endemic area in Zimbabwe&lt;/title&gt;&lt;secondary-title&gt;Malaria Journal&lt;/secondary-title&gt;&lt;/titles&gt;&lt;periodical&gt;&lt;full-title&gt;Malaria journal&lt;/full-title&gt;&lt;/periodical&gt;&lt;pages&gt;247&lt;/pages&gt;&lt;volume&gt;7&lt;/volume&gt;&lt;number&gt;1&lt;/number&gt;&lt;dates&gt;&lt;year&gt;2008&lt;/year&gt;&lt;/dates&gt;&lt;isbn&gt;1475-2875&lt;/isbn&gt;&lt;urls&gt;&lt;/urls&gt;&lt;/record&gt;&lt;/Cite&gt;&lt;/EndNote&gt;</w:instrText>
      </w:r>
      <w:r w:rsidR="00274BFA" w:rsidRPr="00A2345D">
        <w:rPr>
          <w:rFonts w:ascii="Times New Roman" w:hAnsi="Times New Roman"/>
          <w:sz w:val="24"/>
          <w:szCs w:val="24"/>
          <w:lang w:val="en-US"/>
        </w:rPr>
        <w:fldChar w:fldCharType="separate"/>
      </w:r>
      <w:r w:rsidR="00A629EA">
        <w:rPr>
          <w:rFonts w:ascii="Times New Roman" w:hAnsi="Times New Roman"/>
          <w:noProof/>
          <w:sz w:val="24"/>
          <w:szCs w:val="24"/>
          <w:lang w:val="en-US"/>
        </w:rPr>
        <w:t>[</w:t>
      </w:r>
      <w:hyperlink w:anchor="_ENREF_13" w:tooltip="Munhenga, 2008 #270" w:history="1">
        <w:r w:rsidR="00ED210A">
          <w:rPr>
            <w:rFonts w:ascii="Times New Roman" w:hAnsi="Times New Roman"/>
            <w:noProof/>
            <w:sz w:val="24"/>
            <w:szCs w:val="24"/>
            <w:lang w:val="en-US"/>
          </w:rPr>
          <w:t>13</w:t>
        </w:r>
      </w:hyperlink>
      <w:r w:rsidR="00A629EA">
        <w:rPr>
          <w:rFonts w:ascii="Times New Roman" w:hAnsi="Times New Roman"/>
          <w:noProof/>
          <w:sz w:val="24"/>
          <w:szCs w:val="24"/>
          <w:lang w:val="en-US"/>
        </w:rPr>
        <w:t>]</w:t>
      </w:r>
      <w:r w:rsidR="00274BFA" w:rsidRPr="00A2345D">
        <w:rPr>
          <w:rFonts w:ascii="Times New Roman" w:hAnsi="Times New Roman"/>
          <w:sz w:val="24"/>
          <w:szCs w:val="24"/>
          <w:lang w:val="en-US"/>
        </w:rPr>
        <w:fldChar w:fldCharType="end"/>
      </w:r>
      <w:r w:rsidRPr="00A2345D">
        <w:rPr>
          <w:rFonts w:ascii="Times New Roman" w:hAnsi="Times New Roman"/>
          <w:sz w:val="24"/>
          <w:szCs w:val="24"/>
          <w:lang w:val="en-US"/>
        </w:rPr>
        <w:t xml:space="preserve">. In Côte d’Ivoire, resistance </w:t>
      </w:r>
      <w:r w:rsidR="005A14E9" w:rsidRPr="00A2345D">
        <w:rPr>
          <w:rFonts w:ascii="Times New Roman" w:hAnsi="Times New Roman"/>
          <w:sz w:val="24"/>
          <w:szCs w:val="24"/>
          <w:lang w:val="en-US"/>
        </w:rPr>
        <w:t>to</w:t>
      </w:r>
      <w:r w:rsidRPr="00A2345D">
        <w:rPr>
          <w:rFonts w:ascii="Times New Roman" w:hAnsi="Times New Roman"/>
          <w:sz w:val="24"/>
          <w:szCs w:val="24"/>
          <w:lang w:val="en-US"/>
        </w:rPr>
        <w:t xml:space="preserve"> permethrin, deltamethrin and λ-cyhalothrin was observed to be largely present in </w:t>
      </w:r>
      <w:r w:rsidRPr="00A2345D">
        <w:rPr>
          <w:rFonts w:ascii="Times New Roman" w:hAnsi="Times New Roman"/>
          <w:i/>
          <w:iCs/>
          <w:sz w:val="24"/>
          <w:szCs w:val="24"/>
          <w:lang w:val="en-US"/>
        </w:rPr>
        <w:t>An</w:t>
      </w:r>
      <w:r w:rsidR="00274BFA" w:rsidRPr="00A2345D">
        <w:rPr>
          <w:rFonts w:ascii="Times New Roman" w:hAnsi="Times New Roman"/>
          <w:i/>
          <w:iCs/>
          <w:sz w:val="24"/>
          <w:szCs w:val="24"/>
          <w:lang w:val="en-US"/>
        </w:rPr>
        <w:t>opheles</w:t>
      </w:r>
      <w:r w:rsidRPr="00A2345D">
        <w:rPr>
          <w:rFonts w:ascii="Times New Roman" w:hAnsi="Times New Roman"/>
          <w:i/>
          <w:iCs/>
          <w:sz w:val="24"/>
          <w:szCs w:val="24"/>
          <w:lang w:val="en-US"/>
        </w:rPr>
        <w:t xml:space="preserve"> gambiae </w:t>
      </w:r>
      <w:r w:rsidR="00FD129B" w:rsidRPr="00A2345D">
        <w:rPr>
          <w:rFonts w:ascii="Times New Roman" w:hAnsi="Times New Roman"/>
          <w:sz w:val="24"/>
          <w:szCs w:val="24"/>
          <w:lang w:val="en-US"/>
        </w:rPr>
        <w:fldChar w:fldCharType="begin"/>
      </w:r>
      <w:r w:rsidR="00A629EA">
        <w:rPr>
          <w:rFonts w:ascii="Times New Roman" w:hAnsi="Times New Roman"/>
          <w:sz w:val="24"/>
          <w:szCs w:val="24"/>
          <w:lang w:val="en-US"/>
        </w:rPr>
        <w:instrText xml:space="preserve"> ADDIN EN.CITE &lt;EndNote&gt;&lt;Cite&gt;&lt;Author&gt;Alou&lt;/Author&gt;&lt;Year&gt;2012&lt;/Year&gt;&lt;RecNum&gt;269&lt;/RecNum&gt;&lt;DisplayText&gt;[12]&lt;/DisplayText&gt;&lt;record&gt;&lt;rec-number&gt;269&lt;/rec-number&gt;&lt;foreign-keys&gt;&lt;key app="EN" db-id="rzfvp92rsasaa2expf7pftfmp2zwx9ftsd5p" timestamp="1588163693"&gt;269&lt;/key&gt;&lt;/foreign-keys&gt;&lt;ref-type name="Journal Article"&gt;17&lt;/ref-type&gt;&lt;contributors&gt;&lt;authors&gt;&lt;author&gt;Alou, Ludovic P Ahoua&lt;/author&gt;&lt;author&gt;Koffi, Alphonsine A&lt;/author&gt;&lt;author&gt;Adja, Maurice A&lt;/author&gt;&lt;author&gt;Assi, Serge B&lt;/author&gt;&lt;author&gt;Kouassi, Philippe K&lt;/author&gt;&lt;author&gt;N’Guessan, Raphael&lt;/author&gt;&lt;/authors&gt;&lt;/contributors&gt;&lt;titles&gt;&lt;title&gt;Status of pyrethroid resistance in Anopheles gambiae ss M form prior to the scaling up of Long Lasting Insecticidal Nets (LLINs) in Adzope, Eastern Cote d’Ivoire&lt;/title&gt;&lt;secondary-title&gt;Parasites &amp;amp; vectors&lt;/secondary-title&gt;&lt;/titles&gt;&lt;periodical&gt;&lt;full-title&gt;Parasites &amp;amp; vectors&lt;/full-title&gt;&lt;/periodical&gt;&lt;pages&gt;289&lt;/pages&gt;&lt;volume&gt;5&lt;/volume&gt;&lt;number&gt;1&lt;/number&gt;&lt;dates&gt;&lt;year&gt;2012&lt;/year&gt;&lt;/dates&gt;&lt;isbn&gt;1756-3305&lt;/isbn&gt;&lt;urls&gt;&lt;/urls&gt;&lt;/record&gt;&lt;/Cite&gt;&lt;/EndNote&gt;</w:instrText>
      </w:r>
      <w:r w:rsidR="00FD129B" w:rsidRPr="00A2345D">
        <w:rPr>
          <w:rFonts w:ascii="Times New Roman" w:hAnsi="Times New Roman"/>
          <w:sz w:val="24"/>
          <w:szCs w:val="24"/>
          <w:lang w:val="en-US"/>
        </w:rPr>
        <w:fldChar w:fldCharType="separate"/>
      </w:r>
      <w:r w:rsidR="00A629EA">
        <w:rPr>
          <w:rFonts w:ascii="Times New Roman" w:hAnsi="Times New Roman"/>
          <w:noProof/>
          <w:sz w:val="24"/>
          <w:szCs w:val="24"/>
          <w:lang w:val="en-US"/>
        </w:rPr>
        <w:t>[</w:t>
      </w:r>
      <w:hyperlink w:anchor="_ENREF_12" w:tooltip="Alou, 2012 #269" w:history="1">
        <w:r w:rsidR="00ED210A">
          <w:rPr>
            <w:rFonts w:ascii="Times New Roman" w:hAnsi="Times New Roman"/>
            <w:noProof/>
            <w:sz w:val="24"/>
            <w:szCs w:val="24"/>
            <w:lang w:val="en-US"/>
          </w:rPr>
          <w:t>12</w:t>
        </w:r>
      </w:hyperlink>
      <w:r w:rsidR="00A629EA">
        <w:rPr>
          <w:rFonts w:ascii="Times New Roman" w:hAnsi="Times New Roman"/>
          <w:noProof/>
          <w:sz w:val="24"/>
          <w:szCs w:val="24"/>
          <w:lang w:val="en-US"/>
        </w:rPr>
        <w:t>]</w:t>
      </w:r>
      <w:r w:rsidR="00FD129B" w:rsidRPr="00A2345D">
        <w:rPr>
          <w:rFonts w:ascii="Times New Roman" w:hAnsi="Times New Roman"/>
          <w:sz w:val="24"/>
          <w:szCs w:val="24"/>
          <w:lang w:val="en-US"/>
        </w:rPr>
        <w:fldChar w:fldCharType="end"/>
      </w:r>
      <w:r w:rsidR="00FD129B" w:rsidRPr="00A2345D">
        <w:rPr>
          <w:rFonts w:ascii="Times New Roman" w:hAnsi="Times New Roman"/>
          <w:sz w:val="24"/>
          <w:szCs w:val="24"/>
          <w:lang w:val="en-US"/>
        </w:rPr>
        <w:t xml:space="preserve">. </w:t>
      </w:r>
      <w:r w:rsidRPr="00A2345D">
        <w:rPr>
          <w:rFonts w:ascii="Times New Roman" w:hAnsi="Times New Roman"/>
          <w:sz w:val="24"/>
          <w:szCs w:val="24"/>
          <w:lang w:val="en-US"/>
        </w:rPr>
        <w:t>In Sudan,</w:t>
      </w:r>
      <w:r w:rsidR="00CD2515">
        <w:rPr>
          <w:rFonts w:ascii="Times New Roman" w:hAnsi="Times New Roman"/>
          <w:sz w:val="24"/>
          <w:szCs w:val="24"/>
          <w:lang w:val="en-US"/>
        </w:rPr>
        <w:t xml:space="preserve"> the</w:t>
      </w:r>
      <w:r w:rsidRPr="00A2345D">
        <w:rPr>
          <w:rFonts w:ascii="Times New Roman" w:hAnsi="Times New Roman"/>
          <w:sz w:val="24"/>
          <w:szCs w:val="24"/>
          <w:lang w:val="en-US"/>
        </w:rPr>
        <w:t xml:space="preserve"> WHO susceptibility </w:t>
      </w:r>
      <w:r w:rsidR="00707B85" w:rsidRPr="00A2345D">
        <w:rPr>
          <w:rFonts w:ascii="Times New Roman" w:hAnsi="Times New Roman"/>
          <w:sz w:val="24"/>
          <w:szCs w:val="24"/>
          <w:lang w:val="en-US"/>
        </w:rPr>
        <w:t>assays</w:t>
      </w:r>
      <w:r w:rsidRPr="00A2345D">
        <w:rPr>
          <w:rFonts w:ascii="Times New Roman" w:hAnsi="Times New Roman"/>
          <w:sz w:val="24"/>
          <w:szCs w:val="24"/>
          <w:lang w:val="en-US"/>
        </w:rPr>
        <w:t xml:space="preserve"> with </w:t>
      </w:r>
      <w:r w:rsidRPr="00A2345D">
        <w:rPr>
          <w:rFonts w:ascii="Times New Roman" w:hAnsi="Times New Roman"/>
          <w:i/>
          <w:iCs/>
          <w:sz w:val="24"/>
          <w:szCs w:val="24"/>
          <w:lang w:val="en-US"/>
        </w:rPr>
        <w:t>An</w:t>
      </w:r>
      <w:r w:rsidR="00274BFA" w:rsidRPr="00A2345D">
        <w:rPr>
          <w:rFonts w:ascii="Times New Roman" w:hAnsi="Times New Roman"/>
          <w:i/>
          <w:iCs/>
          <w:sz w:val="24"/>
          <w:szCs w:val="24"/>
          <w:lang w:val="en-US"/>
        </w:rPr>
        <w:t>opheles</w:t>
      </w:r>
      <w:r w:rsidRPr="00A2345D">
        <w:rPr>
          <w:rFonts w:ascii="Times New Roman" w:hAnsi="Times New Roman"/>
          <w:i/>
          <w:iCs/>
          <w:sz w:val="24"/>
          <w:szCs w:val="24"/>
          <w:lang w:val="en-US"/>
        </w:rPr>
        <w:t xml:space="preserve"> arabiensis </w:t>
      </w:r>
      <w:r w:rsidR="00707B85" w:rsidRPr="00A2345D">
        <w:rPr>
          <w:rFonts w:ascii="Times New Roman" w:hAnsi="Times New Roman"/>
          <w:sz w:val="24"/>
          <w:szCs w:val="24"/>
          <w:lang w:val="en-US"/>
        </w:rPr>
        <w:t>revealed</w:t>
      </w:r>
      <w:r w:rsidRPr="00A2345D">
        <w:rPr>
          <w:rFonts w:ascii="Times New Roman" w:hAnsi="Times New Roman"/>
          <w:sz w:val="24"/>
          <w:szCs w:val="24"/>
          <w:lang w:val="en-US"/>
        </w:rPr>
        <w:t xml:space="preserve"> resistance to DDT and pyrethroids </w:t>
      </w:r>
      <w:r w:rsidR="00CF332E" w:rsidRPr="00A2345D">
        <w:rPr>
          <w:rFonts w:ascii="Times New Roman" w:hAnsi="Times New Roman"/>
          <w:sz w:val="24"/>
          <w:szCs w:val="24"/>
          <w:lang w:val="en-US"/>
        </w:rPr>
        <w:fldChar w:fldCharType="begin"/>
      </w:r>
      <w:r w:rsidR="00A629EA">
        <w:rPr>
          <w:rFonts w:ascii="Times New Roman" w:hAnsi="Times New Roman"/>
          <w:sz w:val="24"/>
          <w:szCs w:val="24"/>
          <w:lang w:val="en-US"/>
        </w:rPr>
        <w:instrText xml:space="preserve"> ADDIN EN.CITE &lt;EndNote&gt;&lt;Cite&gt;&lt;Author&gt;Abdalla&lt;/Author&gt;&lt;Year&gt;2014&lt;/Year&gt;&lt;RecNum&gt;271&lt;/RecNum&gt;&lt;DisplayText&gt;[14]&lt;/DisplayText&gt;&lt;record&gt;&lt;rec-number&gt;271&lt;/rec-number&gt;&lt;foreign-keys&gt;&lt;key app="EN" db-id="rzfvp92rsasaa2expf7pftfmp2zwx9ftsd5p" timestamp="1588164101"&gt;271&lt;/key&gt;&lt;/foreign-keys&gt;&lt;ref-type name="Journal Article"&gt;17&lt;/ref-type&gt;&lt;contributors&gt;&lt;authors&gt;&lt;author&gt;Abdalla, Hiba&lt;/author&gt;&lt;author&gt;Wilding, Craig S&lt;/author&gt;&lt;author&gt;Nardini, Luisa&lt;/author&gt;&lt;author&gt;Pignatelli, Patricia&lt;/author&gt;&lt;author&gt;Koekemoer, Lizette L&lt;/author&gt;&lt;author&gt;Ranson, Hilary&lt;/author&gt;&lt;author&gt;Coetzee, Maureen&lt;/author&gt;&lt;/authors&gt;&lt;/contributors&gt;&lt;titles&gt;&lt;title&gt;Insecticide resistance in Anopheles arabiensis in Sudan: temporal trends and underlying mechanisms&lt;/title&gt;&lt;secondary-title&gt;Parasites &amp;amp; vectors&lt;/secondary-title&gt;&lt;/titles&gt;&lt;periodical&gt;&lt;full-title&gt;Parasites &amp;amp; vectors&lt;/full-title&gt;&lt;/periodical&gt;&lt;pages&gt;213&lt;/pages&gt;&lt;volume&gt;7&lt;/volume&gt;&lt;number&gt;1&lt;/number&gt;&lt;dates&gt;&lt;year&gt;2014&lt;/year&gt;&lt;/dates&gt;&lt;isbn&gt;1756-3305&lt;/isbn&gt;&lt;urls&gt;&lt;/urls&gt;&lt;/record&gt;&lt;/Cite&gt;&lt;/EndNote&gt;</w:instrText>
      </w:r>
      <w:r w:rsidR="00CF332E" w:rsidRPr="00A2345D">
        <w:rPr>
          <w:rFonts w:ascii="Times New Roman" w:hAnsi="Times New Roman"/>
          <w:sz w:val="24"/>
          <w:szCs w:val="24"/>
          <w:lang w:val="en-US"/>
        </w:rPr>
        <w:fldChar w:fldCharType="separate"/>
      </w:r>
      <w:r w:rsidR="00A629EA">
        <w:rPr>
          <w:rFonts w:ascii="Times New Roman" w:hAnsi="Times New Roman"/>
          <w:noProof/>
          <w:sz w:val="24"/>
          <w:szCs w:val="24"/>
          <w:lang w:val="en-US"/>
        </w:rPr>
        <w:t>[</w:t>
      </w:r>
      <w:hyperlink w:anchor="_ENREF_14" w:tooltip="Abdalla, 2014 #271" w:history="1">
        <w:r w:rsidR="00ED210A">
          <w:rPr>
            <w:rFonts w:ascii="Times New Roman" w:hAnsi="Times New Roman"/>
            <w:noProof/>
            <w:sz w:val="24"/>
            <w:szCs w:val="24"/>
            <w:lang w:val="en-US"/>
          </w:rPr>
          <w:t>14</w:t>
        </w:r>
      </w:hyperlink>
      <w:r w:rsidR="00A629EA">
        <w:rPr>
          <w:rFonts w:ascii="Times New Roman" w:hAnsi="Times New Roman"/>
          <w:noProof/>
          <w:sz w:val="24"/>
          <w:szCs w:val="24"/>
          <w:lang w:val="en-US"/>
        </w:rPr>
        <w:t>]</w:t>
      </w:r>
      <w:r w:rsidR="00CF332E" w:rsidRPr="00A2345D">
        <w:rPr>
          <w:rFonts w:ascii="Times New Roman" w:hAnsi="Times New Roman"/>
          <w:sz w:val="24"/>
          <w:szCs w:val="24"/>
          <w:lang w:val="en-US"/>
        </w:rPr>
        <w:fldChar w:fldCharType="end"/>
      </w:r>
      <w:r w:rsidRPr="00A2345D">
        <w:rPr>
          <w:rFonts w:ascii="Times New Roman" w:hAnsi="Times New Roman"/>
          <w:sz w:val="24"/>
          <w:szCs w:val="24"/>
          <w:lang w:val="en-US"/>
        </w:rPr>
        <w:t>.</w:t>
      </w:r>
    </w:p>
    <w:p w14:paraId="4DC3957F" w14:textId="190C5F20" w:rsidR="00F162E4" w:rsidRPr="00A2345D" w:rsidRDefault="00C631AF" w:rsidP="00F162E4">
      <w:pPr>
        <w:spacing w:after="0" w:line="480" w:lineRule="auto"/>
        <w:ind w:firstLine="708"/>
        <w:jc w:val="both"/>
        <w:rPr>
          <w:rFonts w:ascii="Times New Roman" w:eastAsia="Times New Roman" w:hAnsi="Times New Roman"/>
          <w:sz w:val="24"/>
          <w:szCs w:val="24"/>
          <w:lang w:val="en-US" w:eastAsia="pt-BR"/>
        </w:rPr>
      </w:pPr>
      <w:r w:rsidRPr="00A2345D">
        <w:rPr>
          <w:rFonts w:ascii="Times New Roman" w:hAnsi="Times New Roman"/>
          <w:sz w:val="24"/>
          <w:szCs w:val="24"/>
          <w:lang w:val="en-US"/>
        </w:rPr>
        <w:t xml:space="preserve">The growing trend of pyrethroid resistance constitutes a serious threat to malaria control </w:t>
      </w:r>
      <w:proofErr w:type="spellStart"/>
      <w:r w:rsidRPr="00A2345D">
        <w:rPr>
          <w:rFonts w:ascii="Times New Roman" w:hAnsi="Times New Roman"/>
          <w:sz w:val="24"/>
          <w:szCs w:val="24"/>
          <w:lang w:val="en-US"/>
        </w:rPr>
        <w:t>programmes</w:t>
      </w:r>
      <w:proofErr w:type="spellEnd"/>
      <w:r w:rsidR="00D24430" w:rsidRPr="00A2345D">
        <w:rPr>
          <w:rFonts w:ascii="Times New Roman" w:hAnsi="Times New Roman"/>
          <w:sz w:val="24"/>
          <w:szCs w:val="24"/>
          <w:lang w:val="en-GB"/>
        </w:rPr>
        <w:t xml:space="preserve">. </w:t>
      </w:r>
      <w:r w:rsidR="009E1114" w:rsidRPr="00A2345D">
        <w:rPr>
          <w:rFonts w:ascii="Times New Roman" w:hAnsi="Times New Roman"/>
          <w:sz w:val="24"/>
          <w:szCs w:val="24"/>
          <w:lang w:val="en-GB"/>
        </w:rPr>
        <w:t>Thus,</w:t>
      </w:r>
      <w:r w:rsidR="00D24430" w:rsidRPr="00A2345D">
        <w:rPr>
          <w:rFonts w:ascii="Times New Roman" w:hAnsi="Times New Roman"/>
          <w:sz w:val="24"/>
          <w:szCs w:val="24"/>
          <w:lang w:val="en-GB"/>
        </w:rPr>
        <w:t xml:space="preserve"> the development of environmentally safe insect control methods and the rise of insecticide resistance have prompted research into repellents in recent years </w:t>
      </w:r>
      <w:r w:rsidR="005D6E25" w:rsidRPr="00A2345D">
        <w:rPr>
          <w:rFonts w:ascii="Times New Roman" w:hAnsi="Times New Roman"/>
          <w:sz w:val="24"/>
          <w:szCs w:val="24"/>
          <w:lang w:val="en-GB"/>
        </w:rPr>
        <w:fldChar w:fldCharType="begin">
          <w:fldData xml:space="preserve">PEVuZE5vdGU+PENpdGU+PEF1dGhvcj5Jc2xhbTwvQXV0aG9yPjxZZWFyPjIwMTc8L1llYXI+PFJl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</w:fldData>
        </w:fldChar>
      </w:r>
      <w:r w:rsidR="00A629EA">
        <w:rPr>
          <w:rFonts w:ascii="Times New Roman" w:hAnsi="Times New Roman"/>
          <w:sz w:val="24"/>
          <w:szCs w:val="24"/>
          <w:lang w:val="en-GB"/>
        </w:rPr>
        <w:instrText xml:space="preserve"> ADDIN EN.CITE </w:instrText>
      </w:r>
      <w:r w:rsidR="00A629EA">
        <w:rPr>
          <w:rFonts w:ascii="Times New Roman" w:hAnsi="Times New Roman"/>
          <w:sz w:val="24"/>
          <w:szCs w:val="24"/>
          <w:lang w:val="en-GB"/>
        </w:rPr>
        <w:fldChar w:fldCharType="begin">
          <w:fldData xml:space="preserve">PEVuZE5vdGU+PENpdGU+PEF1dGhvcj5Jc2xhbTwvQXV0aG9yPjxZZWFyPjIwMTc8L1llYXI+PFJl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</w:fldData>
        </w:fldChar>
      </w:r>
      <w:r w:rsidR="00A629EA">
        <w:rPr>
          <w:rFonts w:ascii="Times New Roman" w:hAnsi="Times New Roman"/>
          <w:sz w:val="24"/>
          <w:szCs w:val="24"/>
          <w:lang w:val="en-GB"/>
        </w:rPr>
        <w:instrText xml:space="preserve"> ADDIN EN.CITE.DATA </w:instrText>
      </w:r>
      <w:r w:rsidR="00A629EA">
        <w:rPr>
          <w:rFonts w:ascii="Times New Roman" w:hAnsi="Times New Roman"/>
          <w:sz w:val="24"/>
          <w:szCs w:val="24"/>
          <w:lang w:val="en-GB"/>
        </w:rPr>
      </w:r>
      <w:r w:rsidR="00A629EA">
        <w:rPr>
          <w:rFonts w:ascii="Times New Roman" w:hAnsi="Times New Roman"/>
          <w:sz w:val="24"/>
          <w:szCs w:val="24"/>
          <w:lang w:val="en-GB"/>
        </w:rPr>
        <w:fldChar w:fldCharType="end"/>
      </w:r>
      <w:r w:rsidR="005D6E25" w:rsidRPr="00A2345D">
        <w:rPr>
          <w:rFonts w:ascii="Times New Roman" w:hAnsi="Times New Roman"/>
          <w:sz w:val="24"/>
          <w:szCs w:val="24"/>
          <w:lang w:val="en-GB"/>
        </w:rPr>
      </w:r>
      <w:r w:rsidR="005D6E25"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15" w:tooltip="Islam, 2017 #59" w:history="1">
        <w:r w:rsidR="00ED210A">
          <w:rPr>
            <w:rFonts w:ascii="Times New Roman" w:hAnsi="Times New Roman"/>
            <w:noProof/>
            <w:sz w:val="24"/>
            <w:szCs w:val="24"/>
            <w:lang w:val="en-GB"/>
          </w:rPr>
          <w:t>15-17</w:t>
        </w:r>
      </w:hyperlink>
      <w:r w:rsidR="00A629EA">
        <w:rPr>
          <w:rFonts w:ascii="Times New Roman" w:hAnsi="Times New Roman"/>
          <w:noProof/>
          <w:sz w:val="24"/>
          <w:szCs w:val="24"/>
          <w:lang w:val="en-GB"/>
        </w:rPr>
        <w:t>]</w:t>
      </w:r>
      <w:r w:rsidR="005D6E25" w:rsidRPr="00A2345D">
        <w:rPr>
          <w:rFonts w:ascii="Times New Roman" w:hAnsi="Times New Roman"/>
          <w:sz w:val="24"/>
          <w:szCs w:val="24"/>
          <w:lang w:val="en-GB"/>
        </w:rPr>
        <w:fldChar w:fldCharType="end"/>
      </w:r>
      <w:r w:rsidR="00D24430" w:rsidRPr="00A2345D">
        <w:rPr>
          <w:rFonts w:ascii="Times New Roman" w:hAnsi="Times New Roman"/>
          <w:sz w:val="24"/>
          <w:szCs w:val="24"/>
          <w:lang w:val="en-GB"/>
        </w:rPr>
        <w:t xml:space="preserve">. Conducting research into repellents is challenging for several reasons, such as: (1) the different repellent phenomena are not well defined; (2) it is difficult to test and quantify repellence; (3) the physiological mechanisms are poorly known; and (4) the field efficacy appears to be highly variable </w:t>
      </w:r>
      <w:r w:rsidR="0058493B"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&lt;EndNote&gt;&lt;Cite&gt;&lt;Author&gt;Deletre&lt;/Author&gt;&lt;Year&gt;2016&lt;/Year&gt;&lt;RecNum&gt;60&lt;/RecNum&gt;&lt;DisplayText&gt;[17]&lt;/DisplayText&gt;&lt;record&gt;&lt;rec-number&gt;60&lt;/rec-number&gt;&lt;foreign-keys&gt;&lt;key app="EN" db-id="rzfvp92rsasaa2expf7pftfmp2zwx9ftsd5p" timestamp="1523911622"&gt;60&lt;/key&gt;&lt;/foreign-keys&gt;&lt;ref-type name="Journal Article"&gt;17&lt;/ref-type&gt;&lt;contributors&gt;&lt;authors&gt;&lt;author&gt;Deletre, Emilie&lt;/author&gt;&lt;author&gt;Schatz, Bertrand&lt;/author&gt;&lt;author&gt;Bourguet, Denis&lt;/author&gt;&lt;author&gt;Chandre, Fabrice&lt;/author&gt;&lt;author&gt;Williams, Livy&lt;/author&gt;&lt;author&gt;Ratnadass, Alain&lt;/author&gt;&lt;author&gt;Martin, Thibaud&lt;/author&gt;&lt;/authors&gt;&lt;/contributors&gt;&lt;titles&gt;&lt;title&gt;Prospects for repellent in pest control: current developments and future challenges&lt;/title&gt;&lt;secondary-title&gt;Chemoecology&lt;/secondary-title&gt;&lt;/titles&gt;&lt;periodical&gt;&lt;full-title&gt;Chemoecology&lt;/full-title&gt;&lt;/periodical&gt;&lt;pages&gt;127-142&lt;/pages&gt;&lt;volume&gt;26&lt;/volume&gt;&lt;number&gt;4&lt;/number&gt;&lt;dates&gt;&lt;year&gt;2016&lt;/year&gt;&lt;/dates&gt;&lt;isbn&gt;0937-7409&lt;/isbn&gt;&lt;urls&gt;&lt;/urls&gt;&lt;/record&gt;&lt;/Cite&gt;&lt;/EndNote&gt;</w:instrText>
      </w:r>
      <w:r w:rsidR="0058493B"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17" w:tooltip="Deletre, 2016 #60" w:history="1">
        <w:r w:rsidR="00ED210A">
          <w:rPr>
            <w:rFonts w:ascii="Times New Roman" w:hAnsi="Times New Roman"/>
            <w:noProof/>
            <w:sz w:val="24"/>
            <w:szCs w:val="24"/>
            <w:lang w:val="en-GB"/>
          </w:rPr>
          <w:t>17</w:t>
        </w:r>
      </w:hyperlink>
      <w:r w:rsidR="00A629EA">
        <w:rPr>
          <w:rFonts w:ascii="Times New Roman" w:hAnsi="Times New Roman"/>
          <w:noProof/>
          <w:sz w:val="24"/>
          <w:szCs w:val="24"/>
          <w:lang w:val="en-GB"/>
        </w:rPr>
        <w:t>]</w:t>
      </w:r>
      <w:r w:rsidR="0058493B" w:rsidRPr="00A2345D">
        <w:rPr>
          <w:rFonts w:ascii="Times New Roman" w:hAnsi="Times New Roman"/>
          <w:sz w:val="24"/>
          <w:szCs w:val="24"/>
          <w:lang w:val="en-GB"/>
        </w:rPr>
        <w:fldChar w:fldCharType="end"/>
      </w:r>
      <w:r w:rsidR="00D24430" w:rsidRPr="00A2345D">
        <w:rPr>
          <w:rFonts w:ascii="Times New Roman" w:hAnsi="Times New Roman"/>
          <w:sz w:val="24"/>
          <w:szCs w:val="24"/>
          <w:lang w:val="en-GB"/>
        </w:rPr>
        <w:t xml:space="preserve">. Previous studies proved and </w:t>
      </w:r>
      <w:r w:rsidR="009E205B" w:rsidRPr="00A2345D">
        <w:rPr>
          <w:rFonts w:ascii="Times New Roman" w:hAnsi="Times New Roman"/>
          <w:sz w:val="24"/>
          <w:szCs w:val="24"/>
          <w:lang w:val="en-GB"/>
        </w:rPr>
        <w:t>highlighted</w:t>
      </w:r>
      <w:r w:rsidR="00D24430" w:rsidRPr="00A2345D">
        <w:rPr>
          <w:rFonts w:ascii="Times New Roman" w:hAnsi="Times New Roman"/>
          <w:sz w:val="24"/>
          <w:szCs w:val="24"/>
          <w:lang w:val="en-GB"/>
        </w:rPr>
        <w:t xml:space="preserve"> the </w:t>
      </w:r>
      <w:r w:rsidR="009E205B" w:rsidRPr="00A2345D">
        <w:rPr>
          <w:rFonts w:ascii="Times New Roman" w:hAnsi="Times New Roman"/>
          <w:sz w:val="24"/>
          <w:szCs w:val="24"/>
          <w:lang w:val="en-GB"/>
        </w:rPr>
        <w:t>use</w:t>
      </w:r>
      <w:r w:rsidR="00D24430" w:rsidRPr="00A2345D">
        <w:rPr>
          <w:rFonts w:ascii="Times New Roman" w:hAnsi="Times New Roman"/>
          <w:sz w:val="24"/>
          <w:szCs w:val="24"/>
          <w:lang w:val="en-GB"/>
        </w:rPr>
        <w:t xml:space="preserve"> of repellents that can </w:t>
      </w:r>
      <w:r w:rsidR="0032279A" w:rsidRPr="00A2345D">
        <w:rPr>
          <w:rFonts w:ascii="Times New Roman" w:hAnsi="Times New Roman"/>
          <w:sz w:val="24"/>
          <w:szCs w:val="24"/>
          <w:lang w:val="en-GB"/>
        </w:rPr>
        <w:t xml:space="preserve">very well protect people by mosquito bites, </w:t>
      </w:r>
      <w:r w:rsidR="00D24430" w:rsidRPr="00A2345D">
        <w:rPr>
          <w:rFonts w:ascii="Times New Roman" w:hAnsi="Times New Roman"/>
          <w:sz w:val="24"/>
          <w:szCs w:val="24"/>
          <w:lang w:val="en-GB"/>
        </w:rPr>
        <w:t xml:space="preserve">thereby playing a significant role in reducing disease transmission </w:t>
      </w:r>
      <w:r w:rsidR="005D6E25" w:rsidRPr="00A2345D">
        <w:rPr>
          <w:rFonts w:ascii="Times New Roman" w:hAnsi="Times New Roman"/>
          <w:sz w:val="24"/>
          <w:szCs w:val="24"/>
          <w:lang w:val="en-GB"/>
        </w:rPr>
        <w:fldChar w:fldCharType="begin">
          <w:fldData xml:space="preserve">PEVuZE5vdGU+PENpdGU+PEF1dGhvcj5Jc2xhbTwvQXV0aG9yPjxZZWFyPjIwMTc8L1llYXI+PFJl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=
</w:fldData>
        </w:fldChar>
      </w:r>
      <w:r w:rsidR="00A629EA">
        <w:rPr>
          <w:rFonts w:ascii="Times New Roman" w:hAnsi="Times New Roman"/>
          <w:sz w:val="24"/>
          <w:szCs w:val="24"/>
          <w:lang w:val="en-GB"/>
        </w:rPr>
        <w:instrText xml:space="preserve"> ADDIN EN.CITE </w:instrText>
      </w:r>
      <w:r w:rsidR="00A629EA">
        <w:rPr>
          <w:rFonts w:ascii="Times New Roman" w:hAnsi="Times New Roman"/>
          <w:sz w:val="24"/>
          <w:szCs w:val="24"/>
          <w:lang w:val="en-GB"/>
        </w:rPr>
        <w:fldChar w:fldCharType="begin">
          <w:fldData xml:space="preserve">PEVuZE5vdGU+PENpdGU+PEF1dGhvcj5Jc2xhbTwvQXV0aG9yPjxZZWFyPjIwMTc8L1llYXI+PFJl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=
</w:fldData>
        </w:fldChar>
      </w:r>
      <w:r w:rsidR="00A629EA">
        <w:rPr>
          <w:rFonts w:ascii="Times New Roman" w:hAnsi="Times New Roman"/>
          <w:sz w:val="24"/>
          <w:szCs w:val="24"/>
          <w:lang w:val="en-GB"/>
        </w:rPr>
        <w:instrText xml:space="preserve"> ADDIN EN.CITE.DATA </w:instrText>
      </w:r>
      <w:r w:rsidR="00A629EA">
        <w:rPr>
          <w:rFonts w:ascii="Times New Roman" w:hAnsi="Times New Roman"/>
          <w:sz w:val="24"/>
          <w:szCs w:val="24"/>
          <w:lang w:val="en-GB"/>
        </w:rPr>
      </w:r>
      <w:r w:rsidR="00A629EA">
        <w:rPr>
          <w:rFonts w:ascii="Times New Roman" w:hAnsi="Times New Roman"/>
          <w:sz w:val="24"/>
          <w:szCs w:val="24"/>
          <w:lang w:val="en-GB"/>
        </w:rPr>
        <w:fldChar w:fldCharType="end"/>
      </w:r>
      <w:r w:rsidR="005D6E25" w:rsidRPr="00A2345D">
        <w:rPr>
          <w:rFonts w:ascii="Times New Roman" w:hAnsi="Times New Roman"/>
          <w:sz w:val="24"/>
          <w:szCs w:val="24"/>
          <w:lang w:val="en-GB"/>
        </w:rPr>
      </w:r>
      <w:r w:rsidR="005D6E25"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15" w:tooltip="Islam, 2017 #59" w:history="1">
        <w:r w:rsidR="00ED210A">
          <w:rPr>
            <w:rFonts w:ascii="Times New Roman" w:hAnsi="Times New Roman"/>
            <w:noProof/>
            <w:sz w:val="24"/>
            <w:szCs w:val="24"/>
            <w:lang w:val="en-GB"/>
          </w:rPr>
          <w:t>15</w:t>
        </w:r>
      </w:hyperlink>
      <w:r w:rsidR="00A629EA">
        <w:rPr>
          <w:rFonts w:ascii="Times New Roman" w:hAnsi="Times New Roman"/>
          <w:noProof/>
          <w:sz w:val="24"/>
          <w:szCs w:val="24"/>
          <w:lang w:val="en-GB"/>
        </w:rPr>
        <w:t xml:space="preserve">, </w:t>
      </w:r>
      <w:hyperlink w:anchor="_ENREF_16" w:tooltip="Diaz, 2016 #55" w:history="1">
        <w:r w:rsidR="00ED210A">
          <w:rPr>
            <w:rFonts w:ascii="Times New Roman" w:hAnsi="Times New Roman"/>
            <w:noProof/>
            <w:sz w:val="24"/>
            <w:szCs w:val="24"/>
            <w:lang w:val="en-GB"/>
          </w:rPr>
          <w:t>16</w:t>
        </w:r>
      </w:hyperlink>
      <w:r w:rsidR="00A629EA">
        <w:rPr>
          <w:rFonts w:ascii="Times New Roman" w:hAnsi="Times New Roman"/>
          <w:noProof/>
          <w:sz w:val="24"/>
          <w:szCs w:val="24"/>
          <w:lang w:val="en-GB"/>
        </w:rPr>
        <w:t xml:space="preserve">, </w:t>
      </w:r>
      <w:hyperlink w:anchor="_ENREF_18" w:tooltip="Auysawasdi, 2016 #62" w:history="1">
        <w:r w:rsidR="00ED210A">
          <w:rPr>
            <w:rFonts w:ascii="Times New Roman" w:hAnsi="Times New Roman"/>
            <w:noProof/>
            <w:sz w:val="24"/>
            <w:szCs w:val="24"/>
            <w:lang w:val="en-GB"/>
          </w:rPr>
          <w:t>18</w:t>
        </w:r>
      </w:hyperlink>
      <w:r w:rsidR="00A629EA">
        <w:rPr>
          <w:rFonts w:ascii="Times New Roman" w:hAnsi="Times New Roman"/>
          <w:noProof/>
          <w:sz w:val="24"/>
          <w:szCs w:val="24"/>
          <w:lang w:val="en-GB"/>
        </w:rPr>
        <w:t xml:space="preserve">, </w:t>
      </w:r>
      <w:hyperlink w:anchor="_ENREF_19" w:tooltip="Alpern, 2016 #61" w:history="1">
        <w:r w:rsidR="00ED210A">
          <w:rPr>
            <w:rFonts w:ascii="Times New Roman" w:hAnsi="Times New Roman"/>
            <w:noProof/>
            <w:sz w:val="24"/>
            <w:szCs w:val="24"/>
            <w:lang w:val="en-GB"/>
          </w:rPr>
          <w:t>19</w:t>
        </w:r>
      </w:hyperlink>
      <w:r w:rsidR="00A629EA">
        <w:rPr>
          <w:rFonts w:ascii="Times New Roman" w:hAnsi="Times New Roman"/>
          <w:noProof/>
          <w:sz w:val="24"/>
          <w:szCs w:val="24"/>
          <w:lang w:val="en-GB"/>
        </w:rPr>
        <w:t>]</w:t>
      </w:r>
      <w:r w:rsidR="005D6E25" w:rsidRPr="00A2345D">
        <w:rPr>
          <w:rFonts w:ascii="Times New Roman" w:hAnsi="Times New Roman"/>
          <w:sz w:val="24"/>
          <w:szCs w:val="24"/>
          <w:lang w:val="en-GB"/>
        </w:rPr>
        <w:fldChar w:fldCharType="end"/>
      </w:r>
      <w:r w:rsidR="00D24430" w:rsidRPr="00A2345D">
        <w:rPr>
          <w:rFonts w:ascii="Times New Roman" w:hAnsi="Times New Roman"/>
          <w:sz w:val="24"/>
          <w:szCs w:val="24"/>
          <w:lang w:val="en-GB"/>
        </w:rPr>
        <w:t xml:space="preserve">. </w:t>
      </w:r>
      <w:bookmarkStart w:id="28" w:name="_Hlk46092582"/>
      <w:r w:rsidR="00D24430" w:rsidRPr="00A2345D">
        <w:rPr>
          <w:rFonts w:ascii="Times New Roman" w:hAnsi="Times New Roman"/>
          <w:sz w:val="24"/>
          <w:szCs w:val="24"/>
          <w:lang w:val="en-GB"/>
        </w:rPr>
        <w:t xml:space="preserve">In addition, the use of devices that repel mosquitoes from a distance </w:t>
      </w:r>
      <w:r w:rsidR="002A5355" w:rsidRPr="00A2345D">
        <w:rPr>
          <w:rFonts w:ascii="Times New Roman" w:hAnsi="Times New Roman"/>
          <w:sz w:val="24"/>
          <w:szCs w:val="24"/>
          <w:lang w:val="en-GB"/>
        </w:rPr>
        <w:t>increased</w:t>
      </w:r>
      <w:r w:rsidR="00D24430" w:rsidRPr="00A2345D">
        <w:rPr>
          <w:rFonts w:ascii="Times New Roman" w:hAnsi="Times New Roman"/>
          <w:sz w:val="24"/>
          <w:szCs w:val="24"/>
          <w:lang w:val="en-GB"/>
        </w:rPr>
        <w:t xml:space="preserve"> recent</w:t>
      </w:r>
      <w:r w:rsidR="00CD2515">
        <w:rPr>
          <w:rFonts w:ascii="Times New Roman" w:hAnsi="Times New Roman"/>
          <w:sz w:val="24"/>
          <w:szCs w:val="24"/>
          <w:lang w:val="en-GB"/>
        </w:rPr>
        <w:t>ly</w:t>
      </w:r>
      <w:r w:rsidR="00D24430" w:rsidRPr="00A2345D">
        <w:rPr>
          <w:rFonts w:ascii="Times New Roman" w:hAnsi="Times New Roman"/>
          <w:sz w:val="24"/>
          <w:szCs w:val="24"/>
          <w:lang w:val="en-GB"/>
        </w:rPr>
        <w:t xml:space="preserve">. These include impregnated plastic strips, coils and candles </w:t>
      </w:r>
      <w:bookmarkEnd w:id="28"/>
      <w:r w:rsidR="00073435"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&lt;EndNote&gt;&lt;Cite&gt;&lt;Author&gt;Alpern&lt;/Author&gt;&lt;Year&gt;2016&lt;/Year&gt;&lt;RecNum&gt;61&lt;/RecNum&gt;&lt;DisplayText&gt;[19]&lt;/DisplayText&gt;&lt;record&gt;&lt;rec-number&gt;61&lt;/rec-number&gt;&lt;foreign-keys&gt;&lt;key app="EN" db-id="rzfvp92rsasaa2expf7pftfmp2zwx9ftsd5p" timestamp="1523914187"&gt;61&lt;/key&gt;&lt;/foreign-keys&gt;&lt;ref-type name="Journal Article"&gt;17&lt;/ref-type&gt;&lt;contributors&gt;&lt;authors&gt;&lt;author&gt;Alpern, Jonathan D&lt;/author&gt;&lt;author&gt;Dunlop, Stephen J&lt;/author&gt;&lt;author&gt;Dolan, Benjamin J&lt;/author&gt;&lt;author&gt;Stauffer, William M&lt;/author&gt;&lt;author&gt;Boulware, David R&lt;/author&gt;&lt;/authors&gt;&lt;/contributors&gt;&lt;titles&gt;&lt;title&gt;Personal protection measures against mosquitoes, ticks, and other arthropods&lt;/title&gt;&lt;secondary-title&gt;Medical Clinics&lt;/secondary-title&gt;&lt;/titles&gt;&lt;periodical&gt;&lt;full-title&gt;Medical Clinics&lt;/full-title&gt;&lt;/periodical&gt;&lt;pages&gt;303-316&lt;/pages&gt;&lt;volume&gt;100&lt;/volume&gt;&lt;number&gt;2&lt;/number&gt;&lt;dates&gt;&lt;year&gt;2016&lt;/year&gt;&lt;/dates&gt;&lt;isbn&gt;0025-7125&lt;/isbn&gt;&lt;urls&gt;&lt;/urls&gt;&lt;/record&gt;&lt;/Cite&gt;&lt;/EndNote&gt;</w:instrText>
      </w:r>
      <w:r w:rsidR="00073435"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19" w:tooltip="Alpern, 2016 #61" w:history="1">
        <w:r w:rsidR="00ED210A">
          <w:rPr>
            <w:rFonts w:ascii="Times New Roman" w:hAnsi="Times New Roman"/>
            <w:noProof/>
            <w:sz w:val="24"/>
            <w:szCs w:val="24"/>
            <w:lang w:val="en-GB"/>
          </w:rPr>
          <w:t>19</w:t>
        </w:r>
      </w:hyperlink>
      <w:r w:rsidR="00A629EA">
        <w:rPr>
          <w:rFonts w:ascii="Times New Roman" w:hAnsi="Times New Roman"/>
          <w:noProof/>
          <w:sz w:val="24"/>
          <w:szCs w:val="24"/>
          <w:lang w:val="en-GB"/>
        </w:rPr>
        <w:t>]</w:t>
      </w:r>
      <w:r w:rsidR="00073435" w:rsidRPr="00A2345D">
        <w:rPr>
          <w:rFonts w:ascii="Times New Roman" w:hAnsi="Times New Roman"/>
          <w:sz w:val="24"/>
          <w:szCs w:val="24"/>
          <w:lang w:val="en-GB"/>
        </w:rPr>
        <w:fldChar w:fldCharType="end"/>
      </w:r>
      <w:r w:rsidR="00D24430" w:rsidRPr="00A2345D">
        <w:rPr>
          <w:rFonts w:ascii="Times New Roman" w:hAnsi="Times New Roman"/>
          <w:sz w:val="24"/>
          <w:szCs w:val="24"/>
          <w:lang w:val="en-GB"/>
        </w:rPr>
        <w:t xml:space="preserve">. </w:t>
      </w:r>
      <w:r w:rsidR="008B4701" w:rsidRPr="00A2345D">
        <w:rPr>
          <w:rFonts w:ascii="Times New Roman" w:hAnsi="Times New Roman"/>
          <w:sz w:val="24"/>
          <w:szCs w:val="24"/>
          <w:lang w:val="en-GB"/>
        </w:rPr>
        <w:fldChar w:fldCharType="begin">
          <w:fldData xml:space="preserve">PEVuZE5vdGU+PENpdGU+PEF1dGhvcj5NYXBvc3NhPC9BdXRob3I+PFllYXI+MjAxOTwvWWVhcj48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</w:fldData>
        </w:fldChar>
      </w:r>
      <w:r w:rsidR="00A629EA">
        <w:rPr>
          <w:rFonts w:ascii="Times New Roman" w:hAnsi="Times New Roman"/>
          <w:sz w:val="24"/>
          <w:szCs w:val="24"/>
          <w:lang w:val="en-GB"/>
        </w:rPr>
        <w:instrText xml:space="preserve"> ADDIN EN.CITE </w:instrText>
      </w:r>
      <w:r w:rsidR="00A629EA">
        <w:rPr>
          <w:rFonts w:ascii="Times New Roman" w:hAnsi="Times New Roman"/>
          <w:sz w:val="24"/>
          <w:szCs w:val="24"/>
          <w:lang w:val="en-GB"/>
        </w:rPr>
        <w:fldChar w:fldCharType="begin">
          <w:fldData xml:space="preserve">PEVuZE5vdGU+PENpdGU+PEF1dGhvcj5NYXBvc3NhPC9BdXRob3I+PFllYXI+MjAxOTwvWWVhcj48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</w:fldData>
        </w:fldChar>
      </w:r>
      <w:r w:rsidR="00A629EA">
        <w:rPr>
          <w:rFonts w:ascii="Times New Roman" w:hAnsi="Times New Roman"/>
          <w:sz w:val="24"/>
          <w:szCs w:val="24"/>
          <w:lang w:val="en-GB"/>
        </w:rPr>
        <w:instrText xml:space="preserve"> ADDIN EN.CITE.DATA </w:instrText>
      </w:r>
      <w:r w:rsidR="00A629EA">
        <w:rPr>
          <w:rFonts w:ascii="Times New Roman" w:hAnsi="Times New Roman"/>
          <w:sz w:val="24"/>
          <w:szCs w:val="24"/>
          <w:lang w:val="en-GB"/>
        </w:rPr>
      </w:r>
      <w:r w:rsidR="00A629EA">
        <w:rPr>
          <w:rFonts w:ascii="Times New Roman" w:hAnsi="Times New Roman"/>
          <w:sz w:val="24"/>
          <w:szCs w:val="24"/>
          <w:lang w:val="en-GB"/>
        </w:rPr>
        <w:fldChar w:fldCharType="end"/>
      </w:r>
      <w:r w:rsidR="008B4701" w:rsidRPr="00A2345D">
        <w:rPr>
          <w:rFonts w:ascii="Times New Roman" w:hAnsi="Times New Roman"/>
          <w:sz w:val="24"/>
          <w:szCs w:val="24"/>
          <w:lang w:val="en-GB"/>
        </w:rPr>
      </w:r>
      <w:r w:rsidR="008B4701"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20" w:tooltip="Mapossa, 2019 #247" w:history="1">
        <w:r w:rsidR="00ED210A">
          <w:rPr>
            <w:rFonts w:ascii="Times New Roman" w:hAnsi="Times New Roman"/>
            <w:noProof/>
            <w:sz w:val="24"/>
            <w:szCs w:val="24"/>
            <w:lang w:val="en-GB"/>
          </w:rPr>
          <w:t>20</w:t>
        </w:r>
      </w:hyperlink>
      <w:r w:rsidR="00A629EA">
        <w:rPr>
          <w:rFonts w:ascii="Times New Roman" w:hAnsi="Times New Roman"/>
          <w:noProof/>
          <w:sz w:val="24"/>
          <w:szCs w:val="24"/>
          <w:lang w:val="en-GB"/>
        </w:rPr>
        <w:t>]</w:t>
      </w:r>
      <w:r w:rsidR="008B4701" w:rsidRPr="00A2345D">
        <w:rPr>
          <w:rFonts w:ascii="Times New Roman" w:hAnsi="Times New Roman"/>
          <w:sz w:val="24"/>
          <w:szCs w:val="24"/>
          <w:lang w:val="en-GB"/>
        </w:rPr>
        <w:fldChar w:fldCharType="end"/>
      </w:r>
      <w:hyperlink w:anchor="_ENREF_32" w:tooltip="Mapossa, 2019 #247" w:history="1"/>
      <w:r w:rsidR="00D24430" w:rsidRPr="00A2345D">
        <w:rPr>
          <w:rFonts w:ascii="Times New Roman" w:hAnsi="Times New Roman"/>
          <w:sz w:val="24"/>
          <w:szCs w:val="24"/>
          <w:lang w:val="en-GB"/>
        </w:rPr>
        <w:t xml:space="preserve"> </w:t>
      </w:r>
      <w:bookmarkStart w:id="29" w:name="_Hlk46092567"/>
      <w:r w:rsidR="00D24430" w:rsidRPr="00A2345D">
        <w:rPr>
          <w:rFonts w:ascii="Times New Roman" w:hAnsi="Times New Roman"/>
          <w:sz w:val="24"/>
          <w:szCs w:val="24"/>
          <w:lang w:val="en-GB"/>
        </w:rPr>
        <w:t>obtained promising results incorporating repellents into polymer matrices to increase the time of repellence activity against mosquitoes.</w:t>
      </w:r>
      <w:bookmarkEnd w:id="29"/>
    </w:p>
    <w:p w14:paraId="4AFFA7F2" w14:textId="5842B955" w:rsidR="00D24430" w:rsidRPr="00A2345D" w:rsidRDefault="00D24430" w:rsidP="00F162E4">
      <w:pPr>
        <w:spacing w:after="240" w:line="480" w:lineRule="auto"/>
        <w:ind w:firstLine="708"/>
        <w:jc w:val="both"/>
        <w:rPr>
          <w:rFonts w:ascii="Times New Roman" w:eastAsia="Times New Roman" w:hAnsi="Times New Roman"/>
          <w:sz w:val="24"/>
          <w:szCs w:val="24"/>
          <w:lang w:val="en-US" w:eastAsia="pt-BR"/>
        </w:rPr>
      </w:pPr>
      <w:r w:rsidRPr="00F62E82">
        <w:rPr>
          <w:rFonts w:ascii="Times New Roman" w:hAnsi="Times New Roman"/>
          <w:sz w:val="24"/>
          <w:szCs w:val="24"/>
          <w:lang w:val="en-GB"/>
        </w:rPr>
        <w:t xml:space="preserve">Vaccines against yellow fever, Japanese encephalitis and tick-borne encephalitis are available in some places of the world </w:t>
      </w:r>
      <w:r w:rsidR="003641B6" w:rsidRPr="00F62E82">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&lt;EndNote&gt;&lt;Cite&gt;&lt;Author&gt;Ishikawa&lt;/Author&gt;&lt;Year&gt;2014&lt;/Year&gt;&lt;RecNum&gt;64&lt;/RecNum&gt;&lt;DisplayText&gt;[21, 22]&lt;/DisplayText&gt;&lt;record&gt;&lt;rec-number&gt;64&lt;/rec-number&gt;&lt;foreign-keys&gt;&lt;key app="EN" db-id="rzfvp92rsasaa2expf7pftfmp2zwx9ftsd5p" timestamp="1523917814"&gt;64&lt;/key&gt;&lt;/foreign-keys&gt;&lt;ref-type name="Journal Article"&gt;17&lt;/ref-type&gt;&lt;contributors&gt;&lt;authors&gt;&lt;author&gt;Ishikawa, Tomohiro&lt;/author&gt;&lt;author&gt;Yamanaka, Atsushi&lt;/author&gt;&lt;author&gt;Konishi, Eiji&lt;/author&gt;&lt;/authors&gt;&lt;/contributors&gt;&lt;titles&gt;&lt;title&gt;A review of successful flavivirus vaccines and the problems with those flaviviruses for which vaccines are not yet available&lt;/title&gt;&lt;secondary-title&gt;Vaccine&lt;/secondary-title&gt;&lt;/titles&gt;&lt;periodical&gt;&lt;full-title&gt;Vaccine&lt;/full-title&gt;&lt;/periodical&gt;&lt;pages&gt;1326-1337&lt;/pages&gt;&lt;volume&gt;32&lt;/volume&gt;&lt;number&gt;12&lt;/number&gt;&lt;dates&gt;&lt;year&gt;2014&lt;/year&gt;&lt;/dates&gt;&lt;isbn&gt;0264-410X&lt;/isbn&gt;&lt;urls&gt;&lt;/urls&gt;&lt;/record&gt;&lt;/Cite&gt;&lt;Cite&gt;&lt;Author&gt;Heinz&lt;/Author&gt;&lt;Year&gt;2012&lt;/Year&gt;&lt;RecNum&gt;65&lt;/RecNum&gt;&lt;record&gt;&lt;rec-number&gt;65&lt;/rec-number&gt;&lt;foreign-keys&gt;&lt;key app="EN" db-id="rzfvp92rsasaa2expf7pftfmp2zwx9ftsd5p" timestamp="1523918030"&gt;65&lt;/key&gt;&lt;/foreign-keys&gt;&lt;ref-type name="Journal Article"&gt;17&lt;/ref-type&gt;&lt;contributors&gt;&lt;authors&gt;&lt;author&gt;Heinz, Franz X&lt;/author&gt;&lt;author&gt;Stiasny, Karin&lt;/author&gt;&lt;/authors&gt;&lt;/contributors&gt;&lt;titles&gt;&lt;title&gt;Flaviviruses and flavivirus vaccines&lt;/title&gt;&lt;secondary-title&gt;Vaccine&lt;/secondary-title&gt;&lt;/titles&gt;&lt;periodical&gt;&lt;full-title&gt;Vaccine&lt;/full-title&gt;&lt;/periodical&gt;&lt;pages&gt;4301-4306&lt;/pages&gt;&lt;volume&gt;30&lt;/volume&gt;&lt;number&gt;29&lt;/number&gt;&lt;dates&gt;&lt;year&gt;2012&lt;/year&gt;&lt;/dates&gt;&lt;isbn&gt;0264-410X&lt;/isbn&gt;&lt;urls&gt;&lt;/urls&gt;&lt;/record&gt;&lt;/Cite&gt;&lt;/EndNote&gt;</w:instrText>
      </w:r>
      <w:r w:rsidR="003641B6" w:rsidRPr="00F62E82">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21" w:tooltip="Ishikawa, 2014 #64" w:history="1">
        <w:r w:rsidR="00ED210A">
          <w:rPr>
            <w:rFonts w:ascii="Times New Roman" w:hAnsi="Times New Roman"/>
            <w:noProof/>
            <w:sz w:val="24"/>
            <w:szCs w:val="24"/>
            <w:lang w:val="en-GB"/>
          </w:rPr>
          <w:t>21</w:t>
        </w:r>
      </w:hyperlink>
      <w:r w:rsidR="00A629EA">
        <w:rPr>
          <w:rFonts w:ascii="Times New Roman" w:hAnsi="Times New Roman"/>
          <w:noProof/>
          <w:sz w:val="24"/>
          <w:szCs w:val="24"/>
          <w:lang w:val="en-GB"/>
        </w:rPr>
        <w:t xml:space="preserve">, </w:t>
      </w:r>
      <w:hyperlink w:anchor="_ENREF_22" w:tooltip="Heinz, 2012 #65" w:history="1">
        <w:r w:rsidR="00ED210A">
          <w:rPr>
            <w:rFonts w:ascii="Times New Roman" w:hAnsi="Times New Roman"/>
            <w:noProof/>
            <w:sz w:val="24"/>
            <w:szCs w:val="24"/>
            <w:lang w:val="en-GB"/>
          </w:rPr>
          <w:t>22</w:t>
        </w:r>
      </w:hyperlink>
      <w:r w:rsidR="00A629EA">
        <w:rPr>
          <w:rFonts w:ascii="Times New Roman" w:hAnsi="Times New Roman"/>
          <w:noProof/>
          <w:sz w:val="24"/>
          <w:szCs w:val="24"/>
          <w:lang w:val="en-GB"/>
        </w:rPr>
        <w:t>]</w:t>
      </w:r>
      <w:r w:rsidR="003641B6" w:rsidRPr="00F62E82">
        <w:rPr>
          <w:rFonts w:ascii="Times New Roman" w:hAnsi="Times New Roman"/>
          <w:sz w:val="24"/>
          <w:szCs w:val="24"/>
          <w:lang w:val="en-GB"/>
        </w:rPr>
        <w:fldChar w:fldCharType="end"/>
      </w:r>
      <w:r w:rsidRPr="00F62E82">
        <w:rPr>
          <w:rFonts w:ascii="Times New Roman" w:hAnsi="Times New Roman"/>
          <w:sz w:val="24"/>
          <w:szCs w:val="24"/>
          <w:lang w:val="en-GB"/>
        </w:rPr>
        <w:t>. However, their limited access by the poor in endemic areas has prompted the development of alternative preventive measures to control the risk of the vectors</w:t>
      </w:r>
      <w:bookmarkStart w:id="30" w:name="_Hlk52483630"/>
      <w:r w:rsidRPr="00F62E82">
        <w:rPr>
          <w:rFonts w:ascii="Times New Roman" w:hAnsi="Times New Roman"/>
          <w:sz w:val="24"/>
          <w:szCs w:val="24"/>
          <w:lang w:val="en-GB"/>
        </w:rPr>
        <w:t xml:space="preserve"> </w:t>
      </w:r>
      <w:r w:rsidR="005D6E25" w:rsidRPr="00F62E82">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&lt;EndNote&gt;&lt;Cite&gt;&lt;Author&gt;Islam&lt;/Author&gt;&lt;Year&gt;2017&lt;/Year&gt;&lt;RecNum&gt;59&lt;/RecNum&gt;&lt;DisplayText&gt;[15]&lt;/DisplayText&gt;&lt;record&gt;&lt;rec-number&gt;59&lt;/rec-number&gt;&lt;foreign-keys&gt;&lt;key app="EN" db-id="rzfvp92rsasaa2expf7pftfmp2zwx9ftsd5p" timestamp="1523748386"&gt;59&lt;/key&gt;&lt;/foreign-keys&gt;&lt;ref-type name="Journal Article"&gt;17&lt;/ref-type&gt;&lt;contributors&gt;&lt;authors&gt;&lt;author&gt;Islam, Johirul&lt;/author&gt;&lt;author&gt;Zaman, Kamaruz&lt;/author&gt;&lt;author&gt;Duarah, Sanjukta&lt;/author&gt;&lt;author&gt;Raju, Pakalapati Srinivas&lt;/author&gt;&lt;author&gt;Chattopadhyay, Pronobesh&lt;/author&gt;&lt;/authors&gt;&lt;/contributors&gt;&lt;titles&gt;&lt;title&gt;Mosquito repellents: an insight into the chronological perspectives and novel discoveries&lt;/title&gt;&lt;secondary-title&gt;Acta tropica&lt;/secondary-title&gt;&lt;/titles&gt;&lt;periodical&gt;&lt;full-title&gt;Acta tropica&lt;/full-title&gt;&lt;/periodical&gt;&lt;pages&gt;216-230&lt;/pages&gt;&lt;volume&gt;167&lt;/volume&gt;&lt;dates&gt;&lt;year&gt;2017&lt;/year&gt;&lt;/dates&gt;&lt;isbn&gt;0001-706X&lt;/isbn&gt;&lt;urls&gt;&lt;/urls&gt;&lt;/record&gt;&lt;/Cite&gt;&lt;/EndNote&gt;</w:instrText>
      </w:r>
      <w:r w:rsidR="005D6E25" w:rsidRPr="00F62E82">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15" w:tooltip="Islam, 2017 #59" w:history="1">
        <w:r w:rsidR="00ED210A">
          <w:rPr>
            <w:rFonts w:ascii="Times New Roman" w:hAnsi="Times New Roman"/>
            <w:noProof/>
            <w:sz w:val="24"/>
            <w:szCs w:val="24"/>
            <w:lang w:val="en-GB"/>
          </w:rPr>
          <w:t>15</w:t>
        </w:r>
      </w:hyperlink>
      <w:r w:rsidR="00A629EA">
        <w:rPr>
          <w:rFonts w:ascii="Times New Roman" w:hAnsi="Times New Roman"/>
          <w:noProof/>
          <w:sz w:val="24"/>
          <w:szCs w:val="24"/>
          <w:lang w:val="en-GB"/>
        </w:rPr>
        <w:t>]</w:t>
      </w:r>
      <w:r w:rsidR="005D6E25" w:rsidRPr="00F62E82">
        <w:rPr>
          <w:rFonts w:ascii="Times New Roman" w:hAnsi="Times New Roman"/>
          <w:sz w:val="24"/>
          <w:szCs w:val="24"/>
          <w:lang w:val="en-GB"/>
        </w:rPr>
        <w:fldChar w:fldCharType="end"/>
      </w:r>
      <w:bookmarkEnd w:id="30"/>
      <w:r w:rsidRPr="00F62E82">
        <w:rPr>
          <w:rFonts w:ascii="Times New Roman" w:hAnsi="Times New Roman"/>
          <w:sz w:val="24"/>
          <w:szCs w:val="24"/>
          <w:lang w:val="en-GB"/>
        </w:rPr>
        <w:t xml:space="preserve">. Therefore, in the absence of vaccines against malaria, one of the most effective and ancient prophylactic measures is the use of volatile mosquito repellents that may provide an additional line of defence against mosquito-borne diseases when used correctly and consistently </w:t>
      </w:r>
      <w:r w:rsidR="005D6E25" w:rsidRPr="00F62E82">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&lt;EndNote&gt;&lt;Cite&gt;&lt;Author&gt;Islam&lt;/Author&gt;&lt;Year&gt;2017&lt;/Year&gt;&lt;RecNum&gt;59&lt;/RecNum&gt;&lt;DisplayText&gt;[15, 23]&lt;/DisplayText&gt;&lt;record&gt;&lt;rec-number&gt;59&lt;/rec-number&gt;&lt;foreign-keys&gt;&lt;key app="EN" db-id="rzfvp92rsasaa2expf7pftfmp2zwx9ftsd5p" timestamp="1523748386"&gt;59&lt;/key&gt;&lt;/foreign-keys&gt;&lt;ref-type name="Journal Article"&gt;17&lt;/ref-type&gt;&lt;contributors&gt;&lt;authors&gt;&lt;author&gt;Islam, Johirul&lt;/author&gt;&lt;author&gt;Zaman, Kamaruz&lt;/author&gt;&lt;author&gt;Duarah, Sanjukta&lt;/author&gt;&lt;author&gt;Raju, Pakalapati Srinivas&lt;/author&gt;&lt;author&gt;Chattopadhyay, Pronobesh&lt;/author&gt;&lt;/authors&gt;&lt;/contributors&gt;&lt;titles&gt;&lt;title&gt;Mosquito repellents: an insight into the chronological perspectives and novel discoveries&lt;/title&gt;&lt;secondary-title&gt;Acta tropica&lt;/secondary-title&gt;&lt;/titles&gt;&lt;periodical&gt;&lt;full-title&gt;Acta tropica&lt;/full-title&gt;&lt;/periodical&gt;&lt;pages&gt;216-230&lt;/pages&gt;&lt;volume&gt;167&lt;/volume&gt;&lt;dates&gt;&lt;year&gt;2017&lt;/year&gt;&lt;/dates&gt;&lt;isbn&gt;0001-706X&lt;/isbn&gt;&lt;urls&gt;&lt;/urls&gt;&lt;/record&gt;&lt;/Cite&gt;&lt;Cite&gt;&lt;Author&gt;Leal&lt;/Author&gt;&lt;Year&gt;2014&lt;/Year&gt;&lt;RecNum&gt;63&lt;/RecNum&gt;&lt;record&gt;&lt;rec-number&gt;63&lt;/rec-number&gt;&lt;foreign-keys&gt;&lt;key app="EN" db-id="rzfvp92rsasaa2expf7pftfmp2zwx9ftsd5p" timestamp="1523916122"&gt;63&lt;/key&gt;&lt;/foreign-keys&gt;&lt;ref-type name="Journal Article"&gt;17&lt;/ref-type&gt;&lt;contributors&gt;&lt;authors&gt;&lt;author&gt;Leal, Walter S&lt;/author&gt;&lt;/authors&gt;&lt;/contributors&gt;&lt;titles&gt;&lt;title&gt;The enigmatic reception of DEET—the gold standard of insect repellents&lt;/title&gt;&lt;secondary-title&gt;Current opinion in insect science&lt;/secondary-title&gt;&lt;/titles&gt;&lt;periodical&gt;&lt;full-title&gt;Current opinion in insect science&lt;/full-title&gt;&lt;/periodical&gt;&lt;pages&gt;93-98&lt;/pages&gt;&lt;volume&gt;6&lt;/volume&gt;&lt;dates&gt;&lt;year&gt;2014&lt;/year&gt;&lt;/dates&gt;&lt;isbn&gt;2214-5745&lt;/isbn&gt;&lt;urls&gt;&lt;/urls&gt;&lt;/record&gt;&lt;/Cite&gt;&lt;/EndNote&gt;</w:instrText>
      </w:r>
      <w:r w:rsidR="005D6E25" w:rsidRPr="00F62E82">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15" w:tooltip="Islam, 2017 #59" w:history="1">
        <w:r w:rsidR="00ED210A">
          <w:rPr>
            <w:rFonts w:ascii="Times New Roman" w:hAnsi="Times New Roman"/>
            <w:noProof/>
            <w:sz w:val="24"/>
            <w:szCs w:val="24"/>
            <w:lang w:val="en-GB"/>
          </w:rPr>
          <w:t>15</w:t>
        </w:r>
      </w:hyperlink>
      <w:r w:rsidR="00A629EA">
        <w:rPr>
          <w:rFonts w:ascii="Times New Roman" w:hAnsi="Times New Roman"/>
          <w:noProof/>
          <w:sz w:val="24"/>
          <w:szCs w:val="24"/>
          <w:lang w:val="en-GB"/>
        </w:rPr>
        <w:t xml:space="preserve">, </w:t>
      </w:r>
      <w:hyperlink w:anchor="_ENREF_23" w:tooltip="Leal, 2014 #63" w:history="1">
        <w:r w:rsidR="00ED210A">
          <w:rPr>
            <w:rFonts w:ascii="Times New Roman" w:hAnsi="Times New Roman"/>
            <w:noProof/>
            <w:sz w:val="24"/>
            <w:szCs w:val="24"/>
            <w:lang w:val="en-GB"/>
          </w:rPr>
          <w:t>23</w:t>
        </w:r>
      </w:hyperlink>
      <w:r w:rsidR="00A629EA">
        <w:rPr>
          <w:rFonts w:ascii="Times New Roman" w:hAnsi="Times New Roman"/>
          <w:noProof/>
          <w:sz w:val="24"/>
          <w:szCs w:val="24"/>
          <w:lang w:val="en-GB"/>
        </w:rPr>
        <w:t>]</w:t>
      </w:r>
      <w:r w:rsidR="005D6E25" w:rsidRPr="00F62E82">
        <w:rPr>
          <w:rFonts w:ascii="Times New Roman" w:hAnsi="Times New Roman"/>
          <w:sz w:val="24"/>
          <w:szCs w:val="24"/>
          <w:lang w:val="en-GB"/>
        </w:rPr>
        <w:fldChar w:fldCharType="end"/>
      </w:r>
      <w:r w:rsidRPr="00F62E82">
        <w:rPr>
          <w:rFonts w:ascii="Times New Roman" w:hAnsi="Times New Roman"/>
          <w:sz w:val="24"/>
          <w:szCs w:val="24"/>
          <w:lang w:val="en-GB"/>
        </w:rPr>
        <w:t>.</w:t>
      </w:r>
      <w:r w:rsidRPr="00F62E82">
        <w:rPr>
          <w:rFonts w:ascii="Times New Roman" w:hAnsi="Times New Roman"/>
          <w:sz w:val="27"/>
          <w:szCs w:val="27"/>
          <w:lang w:val="en-GB"/>
        </w:rPr>
        <w:t xml:space="preserve"> </w:t>
      </w:r>
      <w:bookmarkStart w:id="31" w:name="_Hlk520573621"/>
    </w:p>
    <w:p w14:paraId="4CDADEB5" w14:textId="0222D883" w:rsidR="00D24430" w:rsidRPr="00A2345D" w:rsidRDefault="00611A18" w:rsidP="00F162E4">
      <w:pPr>
        <w:pStyle w:val="Heading2"/>
        <w:spacing w:line="480" w:lineRule="auto"/>
        <w:jc w:val="both"/>
        <w:rPr>
          <w:rFonts w:eastAsia="Times New Roman" w:cs="Times New Roman"/>
          <w:b w:val="0"/>
          <w:szCs w:val="24"/>
          <w:lang w:val="en-GB"/>
        </w:rPr>
      </w:pPr>
      <w:bookmarkStart w:id="32" w:name="_Toc532215882"/>
      <w:bookmarkStart w:id="33" w:name="_Toc532301220"/>
      <w:bookmarkEnd w:id="5"/>
      <w:r>
        <w:rPr>
          <w:rFonts w:cs="Times New Roman"/>
          <w:szCs w:val="24"/>
          <w:lang w:val="en-GB"/>
        </w:rPr>
        <w:t xml:space="preserve">Topical </w:t>
      </w:r>
      <w:r>
        <w:rPr>
          <w:rFonts w:eastAsia="Times New Roman" w:cs="Times New Roman"/>
          <w:szCs w:val="24"/>
          <w:lang w:val="en-GB"/>
        </w:rPr>
        <w:t>i</w:t>
      </w:r>
      <w:r w:rsidR="00D24430" w:rsidRPr="00A2345D">
        <w:rPr>
          <w:rFonts w:eastAsia="Times New Roman" w:cs="Times New Roman"/>
          <w:szCs w:val="24"/>
          <w:lang w:val="en-GB"/>
        </w:rPr>
        <w:t>nsect repellents</w:t>
      </w:r>
      <w:bookmarkEnd w:id="31"/>
      <w:bookmarkEnd w:id="32"/>
      <w:bookmarkEnd w:id="33"/>
    </w:p>
    <w:p w14:paraId="039E9FE6" w14:textId="1F0AA5FA" w:rsidR="00D24430" w:rsidRPr="00A2345D" w:rsidRDefault="00D24430" w:rsidP="00F162E4">
      <w:pPr>
        <w:spacing w:after="240" w:line="480" w:lineRule="auto"/>
        <w:ind w:firstLine="708"/>
        <w:jc w:val="both"/>
        <w:rPr>
          <w:rFonts w:ascii="Times New Roman" w:eastAsia="Times New Roman" w:hAnsi="Times New Roman"/>
          <w:sz w:val="24"/>
          <w:szCs w:val="24"/>
          <w:lang w:val="en-US" w:eastAsia="pt-BR"/>
        </w:rPr>
      </w:pPr>
      <w:r w:rsidRPr="00A2345D">
        <w:rPr>
          <w:rFonts w:ascii="Times New Roman" w:hAnsi="Times New Roman"/>
          <w:sz w:val="24"/>
          <w:szCs w:val="24"/>
          <w:lang w:val="en-GB"/>
        </w:rPr>
        <w:t xml:space="preserve">Insect repellents are known as volatile chemicals which, when applied on human skin, repel insects in the opposite direction from its source, thus discouraging contact and bites </w:t>
      </w:r>
      <w:r w:rsidR="00CE67FB" w:rsidRPr="00A2345D">
        <w:rPr>
          <w:rFonts w:ascii="Times New Roman" w:hAnsi="Times New Roman"/>
          <w:noProof/>
          <w:sz w:val="24"/>
          <w:szCs w:val="24"/>
          <w:lang w:val="en-GB"/>
        </w:rPr>
        <w:fldChar w:fldCharType="begin"/>
      </w:r>
      <w:r w:rsidR="00A629EA">
        <w:rPr>
          <w:rFonts w:ascii="Times New Roman" w:hAnsi="Times New Roman"/>
          <w:noProof/>
          <w:sz w:val="24"/>
          <w:szCs w:val="24"/>
          <w:lang w:val="en-GB"/>
        </w:rPr>
        <w:instrText xml:space="preserve"> ADDIN EN.CITE &lt;EndNote&gt;&lt;Cite&gt;&lt;Author&gt;Diaz&lt;/Author&gt;&lt;Year&gt;2016&lt;/Year&gt;&lt;RecNum&gt;55&lt;/RecNum&gt;&lt;DisplayText&gt;[16]&lt;/DisplayText&gt;&lt;record&gt;&lt;rec-number&gt;55&lt;/rec-number&gt;&lt;foreign-keys&gt;&lt;key app="EN" db-id="rzfvp92rsasaa2expf7pftfmp2zwx9ftsd5p" timestamp="1523563095"&gt;55&lt;/key&gt;&lt;/foreign-keys&gt;&lt;ref-type name="Journal Article"&gt;17&lt;/ref-type&gt;&lt;contributors&gt;&lt;authors&gt;&lt;author&gt;Diaz, James H&lt;/author&gt;&lt;/authors&gt;&lt;/contributors&gt;&lt;titles&gt;&lt;title&gt;Chemical and plant-based insect repellents: efficacy, safety, and toxicity&lt;/title&gt;&lt;secondary-title&gt;Wilderness &amp;amp; environmental medicine&lt;/secondary-title&gt;&lt;/titles&gt;&lt;periodical&gt;&lt;full-title&gt;Wilderness &amp;amp; environmental medicine&lt;/full-title&gt;&lt;/periodical&gt;&lt;pages&gt;153-163&lt;/pages&gt;&lt;volume&gt;27&lt;/volume&gt;&lt;number&gt;1&lt;/number&gt;&lt;dates&gt;&lt;year&gt;2016&lt;/year&gt;&lt;/dates&gt;&lt;isbn&gt;1080-6032&lt;/isbn&gt;&lt;urls&gt;&lt;/urls&gt;&lt;/record&gt;&lt;/Cite&gt;&lt;/EndNote&gt;</w:instrText>
      </w:r>
      <w:r w:rsidR="00CE67FB" w:rsidRPr="00A2345D">
        <w:rPr>
          <w:rFonts w:ascii="Times New Roman" w:hAnsi="Times New Roman"/>
          <w:noProof/>
          <w:sz w:val="24"/>
          <w:szCs w:val="24"/>
          <w:lang w:val="en-GB"/>
        </w:rPr>
        <w:fldChar w:fldCharType="separate"/>
      </w:r>
      <w:r w:rsidR="00A629EA">
        <w:rPr>
          <w:rFonts w:ascii="Times New Roman" w:hAnsi="Times New Roman"/>
          <w:noProof/>
          <w:sz w:val="24"/>
          <w:szCs w:val="24"/>
          <w:lang w:val="en-GB"/>
        </w:rPr>
        <w:t>[</w:t>
      </w:r>
      <w:hyperlink w:anchor="_ENREF_16" w:tooltip="Diaz, 2016 #55" w:history="1">
        <w:r w:rsidR="00ED210A">
          <w:rPr>
            <w:rFonts w:ascii="Times New Roman" w:hAnsi="Times New Roman"/>
            <w:noProof/>
            <w:sz w:val="24"/>
            <w:szCs w:val="24"/>
            <w:lang w:val="en-GB"/>
          </w:rPr>
          <w:t>16</w:t>
        </w:r>
      </w:hyperlink>
      <w:r w:rsidR="00A629EA">
        <w:rPr>
          <w:rFonts w:ascii="Times New Roman" w:hAnsi="Times New Roman"/>
          <w:noProof/>
          <w:sz w:val="24"/>
          <w:szCs w:val="24"/>
          <w:lang w:val="en-GB"/>
        </w:rPr>
        <w:t>]</w:t>
      </w:r>
      <w:r w:rsidR="00CE67FB" w:rsidRPr="00A2345D">
        <w:rPr>
          <w:rFonts w:ascii="Times New Roman" w:hAnsi="Times New Roman"/>
          <w:noProof/>
          <w:sz w:val="24"/>
          <w:szCs w:val="24"/>
          <w:lang w:val="en-GB"/>
        </w:rPr>
        <w:fldChar w:fldCharType="end"/>
      </w:r>
      <w:r w:rsidRPr="00A2345D">
        <w:rPr>
          <w:rFonts w:ascii="Times New Roman" w:hAnsi="Times New Roman"/>
          <w:sz w:val="24"/>
          <w:szCs w:val="24"/>
          <w:lang w:val="en-GB"/>
        </w:rPr>
        <w:t xml:space="preserve">. It is also believed that most insect repellents act by producing a vapour barrier, which prevents contact of the insect with the human skin </w:t>
      </w:r>
      <w:r w:rsidR="00587925"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&lt;EndNote&gt;&lt;Cite&gt;&lt;Author&gt;Nogueira Barradas&lt;/Author&gt;&lt;Year&gt;2016&lt;/Year&gt;&lt;RecNum&gt;9&lt;/RecNum&gt;&lt;DisplayText&gt;[24, 25]&lt;/DisplayText&gt;&lt;record&gt;&lt;rec-number&gt;9&lt;/rec-number&gt;&lt;foreign-keys&gt;&lt;key app="EN" db-id="rzfvp92rsasaa2expf7pftfmp2zwx9ftsd5p" timestamp="1523307546"&gt;9&lt;/key&gt;&lt;/foreign-keys&gt;&lt;ref-type name="Journal Article"&gt;17&lt;/ref-type&gt;&lt;contributors&gt;&lt;authors&gt;&lt;author&gt;Nogueira Barradas, Thaís&lt;/author&gt;&lt;author&gt;Perdiz Senna, Juliana&lt;/author&gt;&lt;author&gt;Ricci Junior, Eduardo&lt;/author&gt;&lt;author&gt;Regina Elias Mansur, Claudia&lt;/author&gt;&lt;/authors&gt;&lt;/contributors&gt;&lt;titles&gt;&lt;title&gt;Polymer-based Drug Delivery Systems Applied to Insects Repellents Devices: A Review&lt;/title&gt;&lt;secondary-title&gt;Current drug delivery&lt;/secondary-title&gt;&lt;/titles&gt;&lt;periodical&gt;&lt;full-title&gt;Current drug delivery&lt;/full-title&gt;&lt;/periodical&gt;&lt;pages&gt;221-235&lt;/pages&gt;&lt;volume&gt;13&lt;/volume&gt;&lt;number&gt;2&lt;/number&gt;&lt;dates&gt;&lt;year&gt;2016&lt;/year&gt;&lt;/dates&gt;&lt;isbn&gt;1567-2018&lt;/isbn&gt;&lt;urls&gt;&lt;/urls&gt;&lt;/record&gt;&lt;/Cite&gt;&lt;Cite&gt;&lt;Author&gt;Nerio&lt;/Author&gt;&lt;Year&gt;2010&lt;/Year&gt;&lt;RecNum&gt;66&lt;/RecNum&gt;&lt;record&gt;&lt;rec-number&gt;66&lt;/rec-number&gt;&lt;foreign-keys&gt;&lt;key app="EN" db-id="rzfvp92rsasaa2expf7pftfmp2zwx9ftsd5p" timestamp="1524355512"&gt;66&lt;/key&gt;&lt;/foreign-keys&gt;&lt;ref-type name="Journal Article"&gt;17&lt;/ref-type&gt;&lt;contributors&gt;&lt;authors&gt;&lt;author&gt;Nerio, Luz Stella&lt;/author&gt;&lt;author&gt;Olivero-Verbel, Jesus&lt;/author&gt;&lt;author&gt;Stashenko, Elena&lt;/author&gt;&lt;/authors&gt;&lt;/contributors&gt;&lt;titles&gt;&lt;title&gt;Repellent activity of essential oils: a review&lt;/title&gt;&lt;secondary-title&gt;Bioresource technology&lt;/secondary-title&gt;&lt;/titles&gt;&lt;periodical&gt;&lt;full-title&gt;Bioresource technology&lt;/full-title&gt;&lt;/periodical&gt;&lt;pages&gt;372-378&lt;/pages&gt;&lt;volume&gt;101&lt;/volume&gt;&lt;number&gt;1&lt;/number&gt;&lt;dates&gt;&lt;year&gt;2010&lt;/year&gt;&lt;/dates&gt;&lt;isbn&gt;0960-8524&lt;/isbn&gt;&lt;urls&gt;&lt;/urls&gt;&lt;/record&gt;&lt;/Cite&gt;&lt;/EndNote&gt;</w:instrText>
      </w:r>
      <w:r w:rsidR="00587925"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24" w:tooltip="Nogueira Barradas, 2016 #9" w:history="1">
        <w:r w:rsidR="00ED210A">
          <w:rPr>
            <w:rFonts w:ascii="Times New Roman" w:hAnsi="Times New Roman"/>
            <w:noProof/>
            <w:sz w:val="24"/>
            <w:szCs w:val="24"/>
            <w:lang w:val="en-GB"/>
          </w:rPr>
          <w:t>24</w:t>
        </w:r>
      </w:hyperlink>
      <w:r w:rsidR="00A629EA">
        <w:rPr>
          <w:rFonts w:ascii="Times New Roman" w:hAnsi="Times New Roman"/>
          <w:noProof/>
          <w:sz w:val="24"/>
          <w:szCs w:val="24"/>
          <w:lang w:val="en-GB"/>
        </w:rPr>
        <w:t xml:space="preserve">, </w:t>
      </w:r>
      <w:hyperlink w:anchor="_ENREF_25" w:tooltip="Nerio, 2010 #66" w:history="1">
        <w:r w:rsidR="00ED210A">
          <w:rPr>
            <w:rFonts w:ascii="Times New Roman" w:hAnsi="Times New Roman"/>
            <w:noProof/>
            <w:sz w:val="24"/>
            <w:szCs w:val="24"/>
            <w:lang w:val="en-GB"/>
          </w:rPr>
          <w:t>25</w:t>
        </w:r>
      </w:hyperlink>
      <w:r w:rsidR="00A629EA">
        <w:rPr>
          <w:rFonts w:ascii="Times New Roman" w:hAnsi="Times New Roman"/>
          <w:noProof/>
          <w:sz w:val="24"/>
          <w:szCs w:val="24"/>
          <w:lang w:val="en-GB"/>
        </w:rPr>
        <w:t>]</w:t>
      </w:r>
      <w:r w:rsidR="00587925" w:rsidRPr="00A2345D">
        <w:rPr>
          <w:rFonts w:ascii="Times New Roman" w:hAnsi="Times New Roman"/>
          <w:sz w:val="24"/>
          <w:szCs w:val="24"/>
          <w:lang w:val="en-GB"/>
        </w:rPr>
        <w:fldChar w:fldCharType="end"/>
      </w:r>
      <w:r w:rsidRPr="00A2345D">
        <w:rPr>
          <w:rFonts w:ascii="Times New Roman" w:hAnsi="Times New Roman"/>
          <w:sz w:val="24"/>
          <w:szCs w:val="24"/>
          <w:lang w:val="en-GB"/>
        </w:rPr>
        <w:t xml:space="preserve">. </w:t>
      </w:r>
      <w:bookmarkStart w:id="34" w:name="_Hlk517706246"/>
      <w:r w:rsidRPr="00A2345D">
        <w:rPr>
          <w:rFonts w:ascii="Times New Roman" w:hAnsi="Times New Roman"/>
          <w:sz w:val="24"/>
          <w:szCs w:val="24"/>
          <w:lang w:val="en-GB"/>
        </w:rPr>
        <w:t xml:space="preserve">Repellents are available on the market in many different chemical formulations such as aerosols, pump sprays, lotions, creams, suntan oils, powders, grease sticks and cloth impregnation laundry emulsions. </w:t>
      </w:r>
      <w:bookmarkStart w:id="35" w:name="_Hlk46093515"/>
      <w:r w:rsidRPr="00A2345D">
        <w:rPr>
          <w:rFonts w:ascii="Times New Roman" w:hAnsi="Times New Roman"/>
          <w:sz w:val="24"/>
          <w:szCs w:val="24"/>
          <w:lang w:val="en-GB"/>
        </w:rPr>
        <w:t>Some of the factors that determine the suitability and the applicability of a repellent include: (</w:t>
      </w:r>
      <w:proofErr w:type="spellStart"/>
      <w:r w:rsidRPr="00A2345D">
        <w:rPr>
          <w:rFonts w:ascii="Times New Roman" w:hAnsi="Times New Roman"/>
          <w:sz w:val="24"/>
          <w:szCs w:val="24"/>
          <w:lang w:val="en-GB"/>
        </w:rPr>
        <w:t>i</w:t>
      </w:r>
      <w:proofErr w:type="spellEnd"/>
      <w:r w:rsidRPr="00A2345D">
        <w:rPr>
          <w:rFonts w:ascii="Times New Roman" w:hAnsi="Times New Roman"/>
          <w:sz w:val="24"/>
          <w:szCs w:val="24"/>
          <w:lang w:val="en-GB"/>
        </w:rPr>
        <w:t>) type of repellent (e.g. active ingredient, formulations); environmental factors (temperature, humidity, wind), and (iii) inherent repellent properties (vapour pressure, boiling point, odour, solubility)</w:t>
      </w:r>
      <w:r w:rsidR="005F4EAC" w:rsidRPr="00A2345D">
        <w:rPr>
          <w:rFonts w:ascii="Times New Roman" w:hAnsi="Times New Roman"/>
          <w:sz w:val="24"/>
          <w:szCs w:val="24"/>
          <w:lang w:val="en-GB"/>
        </w:rPr>
        <w:t>,</w:t>
      </w:r>
      <w:r w:rsidR="00CD2515">
        <w:rPr>
          <w:rFonts w:ascii="Times New Roman" w:hAnsi="Times New Roman"/>
          <w:sz w:val="24"/>
          <w:szCs w:val="24"/>
          <w:lang w:val="en-GB"/>
        </w:rPr>
        <w:t xml:space="preserve"> </w:t>
      </w:r>
      <w:r w:rsidR="005F4EAC" w:rsidRPr="00A2345D">
        <w:rPr>
          <w:rFonts w:ascii="Times New Roman" w:hAnsi="Times New Roman"/>
          <w:sz w:val="24"/>
          <w:szCs w:val="24"/>
          <w:lang w:val="en-GB"/>
        </w:rPr>
        <w:t>as well as the mode of application</w:t>
      </w:r>
      <w:r w:rsidR="00CD2515">
        <w:rPr>
          <w:rFonts w:ascii="Times New Roman" w:hAnsi="Times New Roman"/>
          <w:sz w:val="24"/>
          <w:szCs w:val="24"/>
          <w:lang w:val="en-GB"/>
        </w:rPr>
        <w:t xml:space="preserve"> and</w:t>
      </w:r>
      <w:r w:rsidR="00CD2515" w:rsidRPr="00A2345D">
        <w:rPr>
          <w:rFonts w:ascii="Times New Roman" w:hAnsi="Times New Roman"/>
          <w:sz w:val="24"/>
          <w:szCs w:val="24"/>
          <w:lang w:val="en-GB"/>
        </w:rPr>
        <w:t xml:space="preserve"> </w:t>
      </w:r>
      <w:r w:rsidR="005F4EAC" w:rsidRPr="00A2345D">
        <w:rPr>
          <w:rFonts w:ascii="Times New Roman" w:hAnsi="Times New Roman"/>
          <w:sz w:val="24"/>
          <w:szCs w:val="24"/>
          <w:lang w:val="en-GB"/>
        </w:rPr>
        <w:t>the attractiveness of individual people to insects</w:t>
      </w:r>
      <w:r w:rsidR="00954FD8" w:rsidRPr="00A2345D">
        <w:rPr>
          <w:rFonts w:ascii="Times New Roman" w:hAnsi="Times New Roman"/>
          <w:sz w:val="24"/>
          <w:szCs w:val="24"/>
          <w:lang w:val="en-GB"/>
        </w:rPr>
        <w:t xml:space="preserve"> </w:t>
      </w:r>
      <w:bookmarkEnd w:id="35"/>
      <w:r w:rsidR="002C73C0"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&lt;EndNote&gt;&lt;Cite&gt;&lt;Author&gt;Islam&lt;/Author&gt;&lt;Year&gt;2017&lt;/Year&gt;&lt;RecNum&gt;280&lt;/RecNum&gt;&lt;DisplayText&gt;[26]&lt;/DisplayText&gt;&lt;record&gt;&lt;rec-number&gt;280&lt;/rec-number&gt;&lt;foreign-keys&gt;&lt;key app="EN" db-id="rzfvp92rsasaa2expf7pftfmp2zwx9ftsd5p" timestamp="1588170464"&gt;280&lt;/key&gt;&lt;/foreign-keys&gt;&lt;ref-type name="Journal Article"&gt;17&lt;/ref-type&gt;&lt;contributors&gt;&lt;authors&gt;&lt;author&gt;Islam, Johirul&lt;/author&gt;&lt;author&gt;Zaman, Kamaruz&lt;/author&gt;&lt;author&gt;Tyagi, Varun&lt;/author&gt;&lt;author&gt;Duarah, Sanjukta&lt;/author&gt;&lt;author&gt;Dhiman, Sunil&lt;/author&gt;&lt;author&gt;Chattopadhyay, Pronobesh&lt;/author&gt;&lt;/authors&gt;&lt;/contributors&gt;&lt;titles&gt;&lt;title&gt;Protection against mosquito vectors Aedes aegypti, Anopheles stephensi and Culex quinquefasciatus using a novel insect repellent, ethyl anthranilate&lt;/title&gt;&lt;secondary-title&gt;Acta tropica&lt;/secondary-title&gt;&lt;/titles&gt;&lt;periodical&gt;&lt;full-title&gt;Acta tropica&lt;/full-title&gt;&lt;/periodical&gt;&lt;pages&gt;56-63&lt;/pages&gt;&lt;volume&gt;174&lt;/volume&gt;&lt;dates&gt;&lt;year&gt;2017&lt;/year&gt;&lt;/dates&gt;&lt;isbn&gt;0001-706X&lt;/isbn&gt;&lt;urls&gt;&lt;/urls&gt;&lt;/record&gt;&lt;/Cite&gt;&lt;/EndNote&gt;</w:instrText>
      </w:r>
      <w:r w:rsidR="002C73C0"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26" w:tooltip="Islam, 2017 #280" w:history="1">
        <w:r w:rsidR="00ED210A">
          <w:rPr>
            <w:rFonts w:ascii="Times New Roman" w:hAnsi="Times New Roman"/>
            <w:noProof/>
            <w:sz w:val="24"/>
            <w:szCs w:val="24"/>
            <w:lang w:val="en-GB"/>
          </w:rPr>
          <w:t>26</w:t>
        </w:r>
      </w:hyperlink>
      <w:r w:rsidR="00A629EA">
        <w:rPr>
          <w:rFonts w:ascii="Times New Roman" w:hAnsi="Times New Roman"/>
          <w:noProof/>
          <w:sz w:val="24"/>
          <w:szCs w:val="24"/>
          <w:lang w:val="en-GB"/>
        </w:rPr>
        <w:t>]</w:t>
      </w:r>
      <w:r w:rsidR="002C73C0" w:rsidRPr="00A2345D">
        <w:rPr>
          <w:rFonts w:ascii="Times New Roman" w:hAnsi="Times New Roman"/>
          <w:sz w:val="24"/>
          <w:szCs w:val="24"/>
          <w:lang w:val="en-GB"/>
        </w:rPr>
        <w:fldChar w:fldCharType="end"/>
      </w:r>
      <w:r w:rsidR="00267422" w:rsidRPr="00A2345D">
        <w:rPr>
          <w:rFonts w:ascii="Times New Roman" w:hAnsi="Times New Roman"/>
          <w:sz w:val="24"/>
          <w:szCs w:val="24"/>
          <w:lang w:val="en-GB"/>
        </w:rPr>
        <w:t xml:space="preserve">. </w:t>
      </w:r>
      <w:bookmarkStart w:id="36" w:name="_Hlk46093699"/>
      <w:r w:rsidRPr="00A2345D">
        <w:rPr>
          <w:rFonts w:ascii="Times New Roman" w:hAnsi="Times New Roman"/>
          <w:sz w:val="24"/>
          <w:szCs w:val="24"/>
          <w:lang w:val="en-GB"/>
        </w:rPr>
        <w:t xml:space="preserve">According to </w:t>
      </w:r>
      <w:bookmarkEnd w:id="36"/>
      <w:r w:rsidR="00EC5389" w:rsidRPr="00EC5389">
        <w:rPr>
          <w:rFonts w:ascii="Times New Roman" w:hAnsi="Times New Roman"/>
          <w:sz w:val="24"/>
          <w:szCs w:val="24"/>
          <w:lang w:val="en-US"/>
        </w:rPr>
        <w:t>Islam</w:t>
      </w:r>
      <w:r w:rsidR="00EC5389">
        <w:rPr>
          <w:rFonts w:ascii="Times New Roman" w:hAnsi="Times New Roman"/>
          <w:sz w:val="24"/>
          <w:szCs w:val="24"/>
          <w:lang w:val="en-US"/>
        </w:rPr>
        <w:t xml:space="preserve"> et al.</w:t>
      </w:r>
      <w:r w:rsidR="00225449" w:rsidRPr="00F62E82">
        <w:rPr>
          <w:rFonts w:ascii="Times New Roman" w:hAnsi="Times New Roman"/>
          <w:sz w:val="24"/>
          <w:szCs w:val="24"/>
          <w:lang w:val="en-GB"/>
        </w:rPr>
        <w:t xml:space="preserve"> </w:t>
      </w:r>
      <w:r w:rsidR="00225449" w:rsidRPr="00F62E82">
        <w:rPr>
          <w:rFonts w:ascii="Times New Roman" w:hAnsi="Times New Roman"/>
          <w:sz w:val="24"/>
          <w:szCs w:val="24"/>
          <w:lang w:val="en-GB"/>
        </w:rPr>
        <w:fldChar w:fldCharType="begin"/>
      </w:r>
      <w:r w:rsidR="00225449">
        <w:rPr>
          <w:rFonts w:ascii="Times New Roman" w:hAnsi="Times New Roman"/>
          <w:sz w:val="24"/>
          <w:szCs w:val="24"/>
          <w:lang w:val="en-GB"/>
        </w:rPr>
        <w:instrText xml:space="preserve"> ADDIN EN.CITE &lt;EndNote&gt;&lt;Cite&gt;&lt;Author&gt;Islam&lt;/Author&gt;&lt;Year&gt;2017&lt;/Year&gt;&lt;RecNum&gt;59&lt;/RecNum&gt;&lt;DisplayText&gt;[15]&lt;/DisplayText&gt;&lt;record&gt;&lt;rec-number&gt;59&lt;/rec-number&gt;&lt;foreign-keys&gt;&lt;key app="EN" db-id="rzfvp92rsasaa2expf7pftfmp2zwx9ftsd5p" timestamp="1523748386"&gt;59&lt;/key&gt;&lt;/foreign-keys&gt;&lt;ref-type name="Journal Article"&gt;17&lt;/ref-type&gt;&lt;contributors&gt;&lt;authors&gt;&lt;author&gt;Islam, Johirul&lt;/author&gt;&lt;author&gt;Zaman, Kamaruz&lt;/author&gt;&lt;author&gt;Duarah, Sanjukta&lt;/author&gt;&lt;author&gt;Raju, Pakalapati Srinivas&lt;/author&gt;&lt;author&gt;Chattopadhyay, Pronobesh&lt;/author&gt;&lt;/authors&gt;&lt;/contributors&gt;&lt;titles&gt;&lt;title&gt;Mosquito repellents: an insight into the chronological perspectives and novel discoveries&lt;/title&gt;&lt;secondary-title&gt;Acta tropica&lt;/secondary-title&gt;&lt;/titles&gt;&lt;periodical&gt;&lt;full-title&gt;Acta tropica&lt;/full-title&gt;&lt;/periodical&gt;&lt;pages&gt;216-230&lt;/pages&gt;&lt;volume&gt;167&lt;/volume&gt;&lt;dates&gt;&lt;year&gt;2017&lt;/year&gt;&lt;/dates&gt;&lt;isbn&gt;0001-706X&lt;/isbn&gt;&lt;urls&gt;&lt;/urls&gt;&lt;/record&gt;&lt;/Cite&gt;&lt;/EndNote&gt;</w:instrText>
      </w:r>
      <w:r w:rsidR="00225449" w:rsidRPr="00F62E82">
        <w:rPr>
          <w:rFonts w:ascii="Times New Roman" w:hAnsi="Times New Roman"/>
          <w:sz w:val="24"/>
          <w:szCs w:val="24"/>
          <w:lang w:val="en-GB"/>
        </w:rPr>
        <w:fldChar w:fldCharType="separate"/>
      </w:r>
      <w:r w:rsidR="00225449">
        <w:rPr>
          <w:rFonts w:ascii="Times New Roman" w:hAnsi="Times New Roman"/>
          <w:noProof/>
          <w:sz w:val="24"/>
          <w:szCs w:val="24"/>
          <w:lang w:val="en-GB"/>
        </w:rPr>
        <w:t>[</w:t>
      </w:r>
      <w:hyperlink w:anchor="_ENREF_15" w:tooltip="Islam, 2017 #59" w:history="1">
        <w:r w:rsidR="00ED210A">
          <w:rPr>
            <w:rFonts w:ascii="Times New Roman" w:hAnsi="Times New Roman"/>
            <w:noProof/>
            <w:sz w:val="24"/>
            <w:szCs w:val="24"/>
            <w:lang w:val="en-GB"/>
          </w:rPr>
          <w:t>15</w:t>
        </w:r>
      </w:hyperlink>
      <w:r w:rsidR="00225449">
        <w:rPr>
          <w:rFonts w:ascii="Times New Roman" w:hAnsi="Times New Roman"/>
          <w:noProof/>
          <w:sz w:val="24"/>
          <w:szCs w:val="24"/>
          <w:lang w:val="en-GB"/>
        </w:rPr>
        <w:t>]</w:t>
      </w:r>
      <w:r w:rsidR="00225449" w:rsidRPr="00F62E82">
        <w:rPr>
          <w:rFonts w:ascii="Times New Roman" w:hAnsi="Times New Roman"/>
          <w:sz w:val="24"/>
          <w:szCs w:val="24"/>
          <w:lang w:val="en-GB"/>
        </w:rPr>
        <w:fldChar w:fldCharType="end"/>
      </w:r>
      <w:r w:rsidRPr="00A2345D">
        <w:rPr>
          <w:rFonts w:ascii="Times New Roman" w:hAnsi="Times New Roman"/>
          <w:sz w:val="24"/>
          <w:szCs w:val="24"/>
          <w:lang w:val="en-GB"/>
        </w:rPr>
        <w:t xml:space="preserve"> </w:t>
      </w:r>
      <w:bookmarkStart w:id="37" w:name="_Hlk46093611"/>
      <w:r w:rsidRPr="00A2345D">
        <w:rPr>
          <w:rFonts w:ascii="Times New Roman" w:hAnsi="Times New Roman"/>
          <w:sz w:val="24"/>
          <w:szCs w:val="24"/>
          <w:lang w:val="en-GB"/>
        </w:rPr>
        <w:t xml:space="preserve">repellents tend to </w:t>
      </w:r>
      <w:bookmarkEnd w:id="34"/>
      <w:r w:rsidR="006466F5" w:rsidRPr="00A2345D">
        <w:rPr>
          <w:rFonts w:ascii="Times New Roman" w:hAnsi="Times New Roman"/>
          <w:sz w:val="24"/>
          <w:szCs w:val="24"/>
          <w:lang w:val="en-GB"/>
        </w:rPr>
        <w:t>dispel</w:t>
      </w:r>
      <w:r w:rsidRPr="00A2345D">
        <w:rPr>
          <w:rFonts w:ascii="Times New Roman" w:hAnsi="Times New Roman"/>
          <w:sz w:val="24"/>
          <w:szCs w:val="24"/>
          <w:lang w:val="en-GB"/>
        </w:rPr>
        <w:t xml:space="preserve"> rapidly and readily and may fail to protect against </w:t>
      </w:r>
      <w:r w:rsidR="006466F5" w:rsidRPr="00A2345D">
        <w:rPr>
          <w:rFonts w:ascii="Times New Roman" w:hAnsi="Times New Roman"/>
          <w:sz w:val="24"/>
          <w:szCs w:val="24"/>
          <w:lang w:val="en-GB"/>
        </w:rPr>
        <w:t>insects</w:t>
      </w:r>
      <w:r w:rsidRPr="00A2345D">
        <w:rPr>
          <w:rFonts w:ascii="Times New Roman" w:hAnsi="Times New Roman"/>
          <w:sz w:val="24"/>
          <w:szCs w:val="24"/>
          <w:lang w:val="en-GB"/>
        </w:rPr>
        <w:t xml:space="preserve">. For instance, repellents with low boiling points </w:t>
      </w:r>
      <w:proofErr w:type="gramStart"/>
      <w:r w:rsidR="006466F5" w:rsidRPr="00A2345D">
        <w:rPr>
          <w:rFonts w:ascii="Times New Roman" w:hAnsi="Times New Roman"/>
          <w:sz w:val="24"/>
          <w:szCs w:val="24"/>
          <w:lang w:val="en-GB"/>
        </w:rPr>
        <w:t>have a tendency</w:t>
      </w:r>
      <w:r w:rsidRPr="00A2345D">
        <w:rPr>
          <w:rFonts w:ascii="Times New Roman" w:hAnsi="Times New Roman"/>
          <w:sz w:val="24"/>
          <w:szCs w:val="24"/>
          <w:lang w:val="en-GB"/>
        </w:rPr>
        <w:t xml:space="preserve"> to</w:t>
      </w:r>
      <w:proofErr w:type="gramEnd"/>
      <w:r w:rsidRPr="00A2345D">
        <w:rPr>
          <w:rFonts w:ascii="Times New Roman" w:hAnsi="Times New Roman"/>
          <w:sz w:val="24"/>
          <w:szCs w:val="24"/>
          <w:lang w:val="en-GB"/>
        </w:rPr>
        <w:t xml:space="preserve"> be less </w:t>
      </w:r>
      <w:r w:rsidR="00CD2515" w:rsidRPr="00A2345D">
        <w:rPr>
          <w:rFonts w:ascii="Times New Roman" w:hAnsi="Times New Roman"/>
          <w:sz w:val="24"/>
          <w:szCs w:val="24"/>
          <w:lang w:val="en-GB"/>
        </w:rPr>
        <w:t>activ</w:t>
      </w:r>
      <w:r w:rsidR="00CD2515">
        <w:rPr>
          <w:rFonts w:ascii="Times New Roman" w:hAnsi="Times New Roman"/>
          <w:sz w:val="24"/>
          <w:szCs w:val="24"/>
          <w:lang w:val="en-GB"/>
        </w:rPr>
        <w:t>e</w:t>
      </w:r>
      <w:r w:rsidR="00CD2515" w:rsidRPr="00A2345D">
        <w:rPr>
          <w:rFonts w:ascii="Times New Roman" w:hAnsi="Times New Roman"/>
          <w:sz w:val="24"/>
          <w:szCs w:val="24"/>
          <w:lang w:val="en-GB"/>
        </w:rPr>
        <w:t xml:space="preserve"> </w:t>
      </w:r>
      <w:r w:rsidRPr="00A2345D">
        <w:rPr>
          <w:rFonts w:ascii="Times New Roman" w:hAnsi="Times New Roman"/>
          <w:sz w:val="24"/>
          <w:szCs w:val="24"/>
          <w:lang w:val="en-GB"/>
        </w:rPr>
        <w:t>as they vaporize too</w:t>
      </w:r>
      <w:r w:rsidR="00CD2515">
        <w:rPr>
          <w:rFonts w:ascii="Times New Roman" w:hAnsi="Times New Roman"/>
          <w:sz w:val="24"/>
          <w:szCs w:val="24"/>
          <w:lang w:val="en-GB"/>
        </w:rPr>
        <w:t xml:space="preserve"> fast</w:t>
      </w:r>
      <w:r w:rsidRPr="00A2345D">
        <w:rPr>
          <w:rFonts w:ascii="Times New Roman" w:hAnsi="Times New Roman"/>
          <w:sz w:val="24"/>
          <w:szCs w:val="24"/>
          <w:lang w:val="en-GB"/>
        </w:rPr>
        <w:t xml:space="preserve">, providing a barrier only for a short period of time. Moreover, compounds with high boiling points </w:t>
      </w:r>
      <w:r w:rsidR="006466F5" w:rsidRPr="00A2345D">
        <w:rPr>
          <w:rFonts w:ascii="Times New Roman" w:hAnsi="Times New Roman"/>
          <w:sz w:val="24"/>
          <w:szCs w:val="24"/>
          <w:lang w:val="en-GB"/>
        </w:rPr>
        <w:t>have a propensity</w:t>
      </w:r>
      <w:r w:rsidRPr="00A2345D">
        <w:rPr>
          <w:rFonts w:ascii="Times New Roman" w:hAnsi="Times New Roman"/>
          <w:sz w:val="24"/>
          <w:szCs w:val="24"/>
          <w:lang w:val="en-GB"/>
        </w:rPr>
        <w:t xml:space="preserve"> to have low </w:t>
      </w:r>
      <w:r w:rsidR="00CD2515" w:rsidRPr="00A2345D">
        <w:rPr>
          <w:rFonts w:ascii="Times New Roman" w:hAnsi="Times New Roman"/>
          <w:sz w:val="24"/>
          <w:szCs w:val="24"/>
          <w:lang w:val="en-GB"/>
        </w:rPr>
        <w:t>eff</w:t>
      </w:r>
      <w:r w:rsidR="00CD2515">
        <w:rPr>
          <w:rFonts w:ascii="Times New Roman" w:hAnsi="Times New Roman"/>
          <w:sz w:val="24"/>
          <w:szCs w:val="24"/>
          <w:lang w:val="en-GB"/>
        </w:rPr>
        <w:t>i</w:t>
      </w:r>
      <w:r w:rsidR="00CD2515" w:rsidRPr="00A2345D">
        <w:rPr>
          <w:rFonts w:ascii="Times New Roman" w:hAnsi="Times New Roman"/>
          <w:sz w:val="24"/>
          <w:szCs w:val="24"/>
          <w:lang w:val="en-GB"/>
        </w:rPr>
        <w:t>c</w:t>
      </w:r>
      <w:r w:rsidR="00CD2515">
        <w:rPr>
          <w:rFonts w:ascii="Times New Roman" w:hAnsi="Times New Roman"/>
          <w:sz w:val="24"/>
          <w:szCs w:val="24"/>
          <w:lang w:val="en-GB"/>
        </w:rPr>
        <w:t>acy</w:t>
      </w:r>
      <w:r w:rsidR="00CD2515" w:rsidRPr="00A2345D">
        <w:rPr>
          <w:rFonts w:ascii="Times New Roman" w:hAnsi="Times New Roman"/>
          <w:sz w:val="24"/>
          <w:szCs w:val="24"/>
          <w:lang w:val="en-GB"/>
        </w:rPr>
        <w:t xml:space="preserve"> </w:t>
      </w:r>
      <w:r w:rsidRPr="00A2345D">
        <w:rPr>
          <w:rFonts w:ascii="Times New Roman" w:hAnsi="Times New Roman"/>
          <w:sz w:val="24"/>
          <w:szCs w:val="24"/>
          <w:lang w:val="en-GB"/>
        </w:rPr>
        <w:t>as they do not vaporize readily and consequently do not produce sufficient vapours to form barriers</w:t>
      </w:r>
      <w:bookmarkEnd w:id="37"/>
      <w:r w:rsidRPr="00A2345D">
        <w:rPr>
          <w:rFonts w:ascii="Times New Roman" w:hAnsi="Times New Roman"/>
          <w:sz w:val="24"/>
          <w:szCs w:val="24"/>
          <w:lang w:val="en-GB"/>
        </w:rPr>
        <w:t xml:space="preserve"> </w:t>
      </w:r>
      <w:r w:rsidR="00847525"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&lt;EndNote&gt;&lt;Cite&gt;&lt;Author&gt;Brown&lt;/Author&gt;&lt;Year&gt;1997&lt;/Year&gt;&lt;RecNum&gt;58&lt;/RecNum&gt;&lt;DisplayText&gt;[27]&lt;/DisplayText&gt;&lt;record&gt;&lt;rec-number&gt;58&lt;/rec-number&gt;&lt;foreign-keys&gt;&lt;key app="EN" db-id="rzfvp92rsasaa2expf7pftfmp2zwx9ftsd5p" timestamp="1523745738"&gt;58&lt;/key&gt;&lt;/foreign-keys&gt;&lt;ref-type name="Journal Article"&gt;17&lt;/ref-type&gt;&lt;contributors&gt;&lt;authors&gt;&lt;author&gt;Brown, Margaret&lt;/author&gt;&lt;author&gt;Hebert, Adelaide A&lt;/author&gt;&lt;/authors&gt;&lt;/contributors&gt;&lt;titles&gt;&lt;title&gt;Insect repellents: an overview&lt;/title&gt;&lt;secondary-title&gt;Journal of the American Academy of Dermatology&lt;/secondary-title&gt;&lt;/titles&gt;&lt;periodical&gt;&lt;full-title&gt;Journal of the American Academy of Dermatology&lt;/full-title&gt;&lt;/periodical&gt;&lt;pages&gt;243-249&lt;/pages&gt;&lt;volume&gt;36&lt;/volume&gt;&lt;number&gt;2&lt;/number&gt;&lt;dates&gt;&lt;year&gt;1997&lt;/year&gt;&lt;/dates&gt;&lt;isbn&gt;0190-9622&lt;/isbn&gt;&lt;urls&gt;&lt;/urls&gt;&lt;/record&gt;&lt;/Cite&gt;&lt;/EndNote&gt;</w:instrText>
      </w:r>
      <w:r w:rsidR="00847525"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27" w:tooltip="Brown, 1997 #58" w:history="1">
        <w:r w:rsidR="00ED210A">
          <w:rPr>
            <w:rFonts w:ascii="Times New Roman" w:hAnsi="Times New Roman"/>
            <w:noProof/>
            <w:sz w:val="24"/>
            <w:szCs w:val="24"/>
            <w:lang w:val="en-GB"/>
          </w:rPr>
          <w:t>27</w:t>
        </w:r>
      </w:hyperlink>
      <w:r w:rsidR="00A629EA">
        <w:rPr>
          <w:rFonts w:ascii="Times New Roman" w:hAnsi="Times New Roman"/>
          <w:noProof/>
          <w:sz w:val="24"/>
          <w:szCs w:val="24"/>
          <w:lang w:val="en-GB"/>
        </w:rPr>
        <w:t>]</w:t>
      </w:r>
      <w:r w:rsidR="00847525" w:rsidRPr="00A2345D">
        <w:rPr>
          <w:rFonts w:ascii="Times New Roman" w:hAnsi="Times New Roman"/>
          <w:sz w:val="24"/>
          <w:szCs w:val="24"/>
          <w:lang w:val="en-GB"/>
        </w:rPr>
        <w:fldChar w:fldCharType="end"/>
      </w:r>
      <w:r w:rsidRPr="00A2345D">
        <w:rPr>
          <w:rFonts w:ascii="Times New Roman" w:hAnsi="Times New Roman"/>
          <w:sz w:val="24"/>
          <w:szCs w:val="24"/>
          <w:lang w:val="en-GB"/>
        </w:rPr>
        <w:t>.</w:t>
      </w:r>
      <w:bookmarkStart w:id="38" w:name="_Hlk509701690"/>
    </w:p>
    <w:p w14:paraId="7768DB5F" w14:textId="43C50023" w:rsidR="00D24430" w:rsidRPr="00B8585F" w:rsidRDefault="00D24430" w:rsidP="00586DD4">
      <w:pPr>
        <w:pStyle w:val="Heading2"/>
        <w:spacing w:line="480" w:lineRule="auto"/>
        <w:jc w:val="both"/>
        <w:rPr>
          <w:rFonts w:cs="Times New Roman"/>
          <w:b w:val="0"/>
          <w:bCs/>
          <w:i/>
          <w:iCs/>
          <w:szCs w:val="24"/>
          <w:lang w:val="en-GB"/>
        </w:rPr>
      </w:pPr>
      <w:bookmarkStart w:id="39" w:name="_Toc532215883"/>
      <w:bookmarkStart w:id="40" w:name="_Toc532301221"/>
      <w:r w:rsidRPr="00B8585F">
        <w:rPr>
          <w:rFonts w:cs="Times New Roman"/>
          <w:b w:val="0"/>
          <w:bCs/>
          <w:i/>
          <w:iCs/>
          <w:szCs w:val="24"/>
          <w:lang w:val="en-GB"/>
        </w:rPr>
        <w:t>Characteristics of the ideal repellent</w:t>
      </w:r>
      <w:bookmarkEnd w:id="39"/>
      <w:bookmarkEnd w:id="40"/>
    </w:p>
    <w:p w14:paraId="0CB4BAC9" w14:textId="2D4824FC" w:rsidR="00D24430" w:rsidRPr="00A2345D" w:rsidRDefault="00D24430" w:rsidP="00F162E4">
      <w:pPr>
        <w:pStyle w:val="NoSpacing"/>
        <w:spacing w:line="480" w:lineRule="auto"/>
        <w:ind w:firstLine="708"/>
        <w:jc w:val="both"/>
        <w:rPr>
          <w:rFonts w:ascii="Times New Roman" w:hAnsi="Times New Roman" w:cs="Times New Roman"/>
          <w:sz w:val="24"/>
          <w:szCs w:val="24"/>
          <w:lang w:val="en-US"/>
        </w:rPr>
      </w:pPr>
      <w:bookmarkStart w:id="41" w:name="_Hlk46093879"/>
      <w:bookmarkEnd w:id="38"/>
      <w:r w:rsidRPr="00A2345D">
        <w:rPr>
          <w:rFonts w:ascii="Times New Roman" w:hAnsi="Times New Roman"/>
          <w:sz w:val="24"/>
          <w:szCs w:val="24"/>
          <w:lang w:val="en-GB"/>
        </w:rPr>
        <w:t>The characteristics of the ideal insect repellent are the following</w:t>
      </w:r>
      <w:r w:rsidR="00EA6BBF">
        <w:rPr>
          <w:rFonts w:ascii="Times New Roman" w:hAnsi="Times New Roman"/>
          <w:sz w:val="24"/>
          <w:szCs w:val="24"/>
          <w:lang w:val="en-GB"/>
        </w:rPr>
        <w:t xml:space="preserve">: </w:t>
      </w:r>
      <w:r w:rsidR="0082340A" w:rsidRPr="00A2345D">
        <w:rPr>
          <w:rFonts w:ascii="Times New Roman" w:hAnsi="Times New Roman"/>
          <w:sz w:val="24"/>
          <w:szCs w:val="24"/>
          <w:lang w:val="en-GB"/>
        </w:rPr>
        <w:t xml:space="preserve">(a) </w:t>
      </w:r>
      <w:r w:rsidRPr="00A2345D">
        <w:rPr>
          <w:rFonts w:ascii="Times New Roman" w:hAnsi="Times New Roman"/>
          <w:sz w:val="24"/>
          <w:szCs w:val="24"/>
          <w:lang w:val="en-GB"/>
        </w:rPr>
        <w:t>good efficacy against a wide range of insects</w:t>
      </w:r>
      <w:r w:rsidR="0082340A" w:rsidRPr="00A2345D">
        <w:rPr>
          <w:rFonts w:ascii="Times New Roman" w:hAnsi="Times New Roman"/>
          <w:sz w:val="24"/>
          <w:szCs w:val="24"/>
          <w:lang w:val="en-GB"/>
        </w:rPr>
        <w:t>;</w:t>
      </w:r>
      <w:r w:rsidR="00F70CB8" w:rsidRPr="00A2345D">
        <w:rPr>
          <w:rFonts w:ascii="Times New Roman" w:hAnsi="Times New Roman"/>
          <w:lang w:val="en-GB"/>
        </w:rPr>
        <w:t xml:space="preserve"> </w:t>
      </w:r>
      <w:r w:rsidR="0082340A" w:rsidRPr="00BE70F1">
        <w:rPr>
          <w:rFonts w:ascii="Times New Roman" w:hAnsi="Times New Roman"/>
          <w:sz w:val="24"/>
          <w:szCs w:val="24"/>
          <w:lang w:val="en-GB"/>
        </w:rPr>
        <w:t xml:space="preserve">(b) </w:t>
      </w:r>
      <w:r w:rsidRPr="00A2345D">
        <w:rPr>
          <w:rFonts w:ascii="Times New Roman" w:hAnsi="Times New Roman"/>
          <w:sz w:val="24"/>
          <w:szCs w:val="24"/>
          <w:lang w:val="en-GB"/>
        </w:rPr>
        <w:t>able to be used on the skin without side-effects</w:t>
      </w:r>
      <w:r w:rsidR="0082340A" w:rsidRPr="00A2345D">
        <w:rPr>
          <w:rFonts w:ascii="Times New Roman" w:hAnsi="Times New Roman"/>
          <w:sz w:val="24"/>
          <w:szCs w:val="24"/>
          <w:lang w:val="en-GB"/>
        </w:rPr>
        <w:t>;</w:t>
      </w:r>
      <w:r w:rsidR="00F70CB8" w:rsidRPr="00A2345D">
        <w:rPr>
          <w:rFonts w:ascii="Times New Roman" w:hAnsi="Times New Roman"/>
          <w:sz w:val="24"/>
          <w:szCs w:val="24"/>
          <w:lang w:val="en-GB"/>
        </w:rPr>
        <w:t xml:space="preserve"> </w:t>
      </w:r>
      <w:r w:rsidR="0082340A" w:rsidRPr="00A2345D">
        <w:rPr>
          <w:rFonts w:ascii="Times New Roman" w:hAnsi="Times New Roman"/>
          <w:sz w:val="24"/>
          <w:szCs w:val="24"/>
          <w:lang w:val="en-GB"/>
        </w:rPr>
        <w:t xml:space="preserve">(c) </w:t>
      </w:r>
      <w:r w:rsidR="006354E5">
        <w:rPr>
          <w:rFonts w:ascii="Times New Roman" w:hAnsi="Times New Roman"/>
          <w:sz w:val="24"/>
          <w:szCs w:val="24"/>
          <w:lang w:val="en-GB"/>
        </w:rPr>
        <w:t>neutral regarding</w:t>
      </w:r>
      <w:r w:rsidRPr="00A2345D">
        <w:rPr>
          <w:rFonts w:ascii="Times New Roman" w:hAnsi="Times New Roman"/>
          <w:sz w:val="24"/>
          <w:szCs w:val="24"/>
          <w:lang w:val="en-GB"/>
        </w:rPr>
        <w:t xml:space="preserve"> damage clothing after application (i.e.</w:t>
      </w:r>
      <w:r w:rsidR="00CD2515">
        <w:rPr>
          <w:rFonts w:ascii="Times New Roman" w:hAnsi="Times New Roman"/>
          <w:sz w:val="24"/>
          <w:szCs w:val="24"/>
          <w:lang w:val="en-GB"/>
        </w:rPr>
        <w:t>,</w:t>
      </w:r>
      <w:r w:rsidRPr="00A2345D">
        <w:rPr>
          <w:rFonts w:ascii="Times New Roman" w:hAnsi="Times New Roman"/>
          <w:sz w:val="24"/>
          <w:szCs w:val="24"/>
          <w:lang w:val="en-GB"/>
        </w:rPr>
        <w:t xml:space="preserve"> staining, bleaching or weakening of fibre</w:t>
      </w:r>
      <w:r w:rsidR="00CD2515">
        <w:rPr>
          <w:rFonts w:ascii="Times New Roman" w:hAnsi="Times New Roman"/>
          <w:sz w:val="24"/>
          <w:szCs w:val="24"/>
          <w:lang w:val="en-GB"/>
        </w:rPr>
        <w:t>s</w:t>
      </w:r>
      <w:r w:rsidRPr="00A2345D">
        <w:rPr>
          <w:rFonts w:ascii="Times New Roman" w:hAnsi="Times New Roman"/>
          <w:sz w:val="24"/>
          <w:szCs w:val="24"/>
          <w:lang w:val="en-GB"/>
        </w:rPr>
        <w:t>)</w:t>
      </w:r>
      <w:r w:rsidR="0082340A" w:rsidRPr="00A2345D">
        <w:rPr>
          <w:rFonts w:ascii="Times New Roman" w:hAnsi="Times New Roman"/>
          <w:sz w:val="24"/>
          <w:szCs w:val="24"/>
          <w:lang w:val="en-GB"/>
        </w:rPr>
        <w:t>;</w:t>
      </w:r>
      <w:r w:rsidR="00F70CB8" w:rsidRPr="00A2345D">
        <w:rPr>
          <w:rFonts w:ascii="Times New Roman" w:hAnsi="Times New Roman"/>
          <w:sz w:val="24"/>
          <w:szCs w:val="24"/>
          <w:lang w:val="en-GB"/>
        </w:rPr>
        <w:t xml:space="preserve"> </w:t>
      </w:r>
      <w:r w:rsidR="0082340A" w:rsidRPr="00A2345D">
        <w:rPr>
          <w:rFonts w:ascii="Times New Roman" w:hAnsi="Times New Roman"/>
          <w:sz w:val="24"/>
          <w:szCs w:val="24"/>
          <w:lang w:val="en-GB"/>
        </w:rPr>
        <w:t>(d)</w:t>
      </w:r>
      <w:r w:rsidR="00CD2515">
        <w:rPr>
          <w:rFonts w:ascii="Times New Roman" w:hAnsi="Times New Roman"/>
          <w:sz w:val="24"/>
          <w:szCs w:val="24"/>
          <w:lang w:val="en-GB"/>
        </w:rPr>
        <w:t xml:space="preserve"> </w:t>
      </w:r>
      <w:r w:rsidRPr="00A2345D">
        <w:rPr>
          <w:rFonts w:ascii="Times New Roman" w:hAnsi="Times New Roman"/>
          <w:sz w:val="24"/>
          <w:szCs w:val="24"/>
          <w:lang w:val="en-GB"/>
        </w:rPr>
        <w:t>chemically stable</w:t>
      </w:r>
      <w:r w:rsidR="0082340A" w:rsidRPr="00A2345D">
        <w:rPr>
          <w:rFonts w:ascii="Times New Roman" w:hAnsi="Times New Roman"/>
          <w:sz w:val="24"/>
          <w:szCs w:val="24"/>
          <w:lang w:val="en-GB"/>
        </w:rPr>
        <w:t>;</w:t>
      </w:r>
      <w:r w:rsidRPr="00A2345D">
        <w:rPr>
          <w:rFonts w:ascii="Times New Roman" w:hAnsi="Times New Roman"/>
          <w:sz w:val="24"/>
          <w:szCs w:val="24"/>
          <w:lang w:val="en-GB"/>
        </w:rPr>
        <w:t xml:space="preserve"> </w:t>
      </w:r>
      <w:r w:rsidR="0082340A" w:rsidRPr="00A2345D">
        <w:rPr>
          <w:rFonts w:ascii="Times New Roman" w:hAnsi="Times New Roman"/>
          <w:sz w:val="24"/>
          <w:szCs w:val="24"/>
          <w:lang w:val="en-GB"/>
        </w:rPr>
        <w:t xml:space="preserve">(e) </w:t>
      </w:r>
      <w:r w:rsidRPr="00A2345D">
        <w:rPr>
          <w:rFonts w:ascii="Times New Roman" w:hAnsi="Times New Roman"/>
          <w:sz w:val="24"/>
          <w:szCs w:val="24"/>
          <w:lang w:val="en-GB"/>
        </w:rPr>
        <w:t xml:space="preserve">economical </w:t>
      </w:r>
      <w:r w:rsidR="006354E5" w:rsidRPr="00A2345D">
        <w:rPr>
          <w:rFonts w:ascii="Times New Roman" w:hAnsi="Times New Roman"/>
          <w:sz w:val="24"/>
          <w:szCs w:val="24"/>
          <w:lang w:val="en-GB"/>
        </w:rPr>
        <w:t>availab</w:t>
      </w:r>
      <w:r w:rsidR="006354E5">
        <w:rPr>
          <w:rFonts w:ascii="Times New Roman" w:hAnsi="Times New Roman"/>
          <w:sz w:val="24"/>
          <w:szCs w:val="24"/>
          <w:lang w:val="en-GB"/>
        </w:rPr>
        <w:t>ility</w:t>
      </w:r>
      <w:r w:rsidR="006354E5" w:rsidRPr="00A2345D">
        <w:rPr>
          <w:rFonts w:ascii="Times New Roman" w:hAnsi="Times New Roman"/>
          <w:sz w:val="24"/>
          <w:szCs w:val="24"/>
          <w:lang w:val="en-GB"/>
        </w:rPr>
        <w:t xml:space="preserve"> </w:t>
      </w:r>
      <w:r w:rsidRPr="00A2345D">
        <w:rPr>
          <w:rFonts w:ascii="Times New Roman" w:hAnsi="Times New Roman"/>
          <w:sz w:val="24"/>
          <w:szCs w:val="24"/>
          <w:lang w:val="en-GB"/>
        </w:rPr>
        <w:t xml:space="preserve">and </w:t>
      </w:r>
      <w:proofErr w:type="spellStart"/>
      <w:r w:rsidRPr="00A2345D">
        <w:rPr>
          <w:rFonts w:ascii="Times New Roman" w:hAnsi="Times New Roman"/>
          <w:sz w:val="24"/>
          <w:szCs w:val="24"/>
          <w:lang w:val="en-GB"/>
        </w:rPr>
        <w:t>accessib</w:t>
      </w:r>
      <w:r w:rsidR="006354E5">
        <w:rPr>
          <w:rFonts w:ascii="Times New Roman" w:hAnsi="Times New Roman"/>
          <w:sz w:val="24"/>
          <w:szCs w:val="24"/>
          <w:lang w:val="en-GB"/>
        </w:rPr>
        <w:t>iity</w:t>
      </w:r>
      <w:proofErr w:type="spellEnd"/>
      <w:r w:rsidRPr="00A2345D">
        <w:rPr>
          <w:rFonts w:ascii="Times New Roman" w:hAnsi="Times New Roman"/>
          <w:sz w:val="24"/>
          <w:szCs w:val="24"/>
          <w:lang w:val="en-GB"/>
        </w:rPr>
        <w:t xml:space="preserve"> for widespread use</w:t>
      </w:r>
      <w:r w:rsidR="00F64941" w:rsidRPr="00A2345D">
        <w:rPr>
          <w:rFonts w:ascii="Times New Roman" w:hAnsi="Times New Roman"/>
          <w:sz w:val="24"/>
          <w:szCs w:val="24"/>
          <w:lang w:val="en-GB"/>
        </w:rPr>
        <w:t>;</w:t>
      </w:r>
      <w:r w:rsidR="00F70CB8" w:rsidRPr="00A2345D">
        <w:rPr>
          <w:rFonts w:ascii="Times New Roman" w:hAnsi="Times New Roman"/>
          <w:lang w:val="en-GB"/>
        </w:rPr>
        <w:t xml:space="preserve"> </w:t>
      </w:r>
      <w:r w:rsidR="0082340A" w:rsidRPr="00A2345D">
        <w:rPr>
          <w:rFonts w:ascii="Times New Roman" w:hAnsi="Times New Roman"/>
          <w:lang w:val="en-GB"/>
        </w:rPr>
        <w:t xml:space="preserve">(f) </w:t>
      </w:r>
      <w:r w:rsidRPr="00A2345D">
        <w:rPr>
          <w:rFonts w:ascii="Times New Roman" w:hAnsi="Times New Roman"/>
          <w:sz w:val="24"/>
          <w:szCs w:val="24"/>
          <w:lang w:val="en-GB"/>
        </w:rPr>
        <w:t>non</w:t>
      </w:r>
      <w:r w:rsidR="00BD084F" w:rsidRPr="00A2345D">
        <w:rPr>
          <w:rFonts w:ascii="Times New Roman" w:hAnsi="Times New Roman"/>
          <w:sz w:val="24"/>
          <w:szCs w:val="24"/>
          <w:lang w:val="en-GB"/>
        </w:rPr>
        <w:t>-</w:t>
      </w:r>
      <w:r w:rsidRPr="00A2345D">
        <w:rPr>
          <w:rFonts w:ascii="Times New Roman" w:hAnsi="Times New Roman"/>
          <w:sz w:val="24"/>
          <w:szCs w:val="24"/>
          <w:lang w:val="en-GB"/>
        </w:rPr>
        <w:t>toxic</w:t>
      </w:r>
      <w:r w:rsidR="006354E5">
        <w:rPr>
          <w:rFonts w:ascii="Times New Roman" w:hAnsi="Times New Roman"/>
          <w:sz w:val="24"/>
          <w:szCs w:val="24"/>
          <w:lang w:val="en-GB"/>
        </w:rPr>
        <w:t>ity</w:t>
      </w:r>
      <w:r w:rsidR="0082340A" w:rsidRPr="00A2345D">
        <w:rPr>
          <w:rFonts w:ascii="Times New Roman" w:hAnsi="Times New Roman"/>
          <w:sz w:val="24"/>
          <w:szCs w:val="24"/>
          <w:lang w:val="en-GB"/>
        </w:rPr>
        <w:t>;</w:t>
      </w:r>
      <w:r w:rsidR="00F70CB8" w:rsidRPr="00A2345D">
        <w:rPr>
          <w:rFonts w:ascii="Times New Roman" w:hAnsi="Times New Roman"/>
          <w:sz w:val="24"/>
          <w:szCs w:val="24"/>
          <w:lang w:val="en-GB"/>
        </w:rPr>
        <w:t xml:space="preserve"> </w:t>
      </w:r>
      <w:r w:rsidR="0082340A" w:rsidRPr="00A2345D">
        <w:rPr>
          <w:rFonts w:ascii="Times New Roman" w:hAnsi="Times New Roman"/>
          <w:sz w:val="24"/>
          <w:szCs w:val="24"/>
          <w:lang w:val="en-GB"/>
        </w:rPr>
        <w:t xml:space="preserve">(f) </w:t>
      </w:r>
      <w:r w:rsidRPr="00A2345D">
        <w:rPr>
          <w:rFonts w:ascii="Times New Roman" w:hAnsi="Times New Roman"/>
          <w:sz w:val="24"/>
          <w:szCs w:val="24"/>
          <w:lang w:val="en-GB"/>
        </w:rPr>
        <w:t>pleasant odour</w:t>
      </w:r>
      <w:r w:rsidR="006354E5">
        <w:rPr>
          <w:rFonts w:ascii="Times New Roman" w:hAnsi="Times New Roman"/>
          <w:sz w:val="24"/>
          <w:szCs w:val="24"/>
          <w:lang w:val="en-GB"/>
        </w:rPr>
        <w:t xml:space="preserve"> (</w:t>
      </w:r>
      <w:r w:rsidR="00F70CB8" w:rsidRPr="00A2345D">
        <w:rPr>
          <w:rFonts w:ascii="Times New Roman" w:hAnsi="Times New Roman"/>
          <w:sz w:val="24"/>
          <w:szCs w:val="24"/>
          <w:lang w:val="en-GB"/>
        </w:rPr>
        <w:t>n</w:t>
      </w:r>
      <w:r w:rsidRPr="00A2345D">
        <w:rPr>
          <w:rFonts w:ascii="Times New Roman" w:hAnsi="Times New Roman"/>
          <w:sz w:val="24"/>
          <w:szCs w:val="24"/>
          <w:lang w:val="en-GB"/>
        </w:rPr>
        <w:t>o oily residues must be left on the skin that are difficult to remove by washing, wiping and sweating</w:t>
      </w:r>
      <w:r w:rsidR="006354E5">
        <w:rPr>
          <w:rFonts w:ascii="Times New Roman" w:hAnsi="Times New Roman"/>
          <w:sz w:val="24"/>
          <w:szCs w:val="24"/>
          <w:lang w:val="en-GB"/>
        </w:rPr>
        <w:t>),</w:t>
      </w:r>
      <w:r w:rsidR="00DF00CB" w:rsidRPr="00A2345D">
        <w:rPr>
          <w:rFonts w:ascii="Times New Roman" w:hAnsi="Times New Roman"/>
          <w:sz w:val="24"/>
          <w:szCs w:val="24"/>
          <w:lang w:val="en-GB"/>
        </w:rPr>
        <w:t xml:space="preserve"> and </w:t>
      </w:r>
      <w:r w:rsidR="002329EF" w:rsidRPr="00A2345D">
        <w:rPr>
          <w:rFonts w:ascii="Times New Roman" w:hAnsi="Times New Roman"/>
          <w:sz w:val="24"/>
          <w:szCs w:val="24"/>
          <w:lang w:val="en-GB"/>
        </w:rPr>
        <w:t>(g)</w:t>
      </w:r>
      <w:r w:rsidR="00F70CB8" w:rsidRPr="00A2345D">
        <w:rPr>
          <w:rFonts w:ascii="Times New Roman" w:hAnsi="Times New Roman"/>
          <w:sz w:val="24"/>
          <w:szCs w:val="24"/>
          <w:lang w:val="en-GB"/>
        </w:rPr>
        <w:t xml:space="preserve"> </w:t>
      </w:r>
      <w:r w:rsidRPr="00A2345D">
        <w:rPr>
          <w:rFonts w:ascii="Times New Roman" w:hAnsi="Times New Roman"/>
          <w:sz w:val="24"/>
          <w:szCs w:val="24"/>
          <w:lang w:val="en-GB"/>
        </w:rPr>
        <w:t>inert</w:t>
      </w:r>
      <w:r w:rsidR="006354E5">
        <w:rPr>
          <w:rFonts w:ascii="Times New Roman" w:hAnsi="Times New Roman"/>
          <w:sz w:val="24"/>
          <w:szCs w:val="24"/>
          <w:lang w:val="en-GB"/>
        </w:rPr>
        <w:t>ness</w:t>
      </w:r>
      <w:r w:rsidRPr="00A2345D">
        <w:rPr>
          <w:rFonts w:ascii="Times New Roman" w:hAnsi="Times New Roman"/>
          <w:sz w:val="24"/>
          <w:szCs w:val="24"/>
          <w:lang w:val="en-GB"/>
        </w:rPr>
        <w:t xml:space="preserve"> to most commonly used plastics</w:t>
      </w:r>
      <w:r w:rsidR="00295FCA" w:rsidRPr="00A2345D">
        <w:rPr>
          <w:rFonts w:ascii="Times New Roman" w:hAnsi="Times New Roman"/>
          <w:sz w:val="24"/>
          <w:szCs w:val="24"/>
          <w:lang w:val="en-GB"/>
        </w:rPr>
        <w:t xml:space="preserve"> </w:t>
      </w:r>
      <w:bookmarkEnd w:id="41"/>
      <w:r w:rsidR="000D1D25"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&lt;EndNote&gt;&lt;Cite&gt;&lt;Author&gt;Diaz&lt;/Author&gt;&lt;Year&gt;2016&lt;/Year&gt;&lt;RecNum&gt;55&lt;/RecNum&gt;&lt;DisplayText&gt;[16, 28]&lt;/DisplayText&gt;&lt;record&gt;&lt;rec-number&gt;55&lt;/rec-number&gt;&lt;foreign-keys&gt;&lt;key app="EN" db-id="rzfvp92rsasaa2expf7pftfmp2zwx9ftsd5p" timestamp="1523563095"&gt;55&lt;/key&gt;&lt;/foreign-keys&gt;&lt;ref-type name="Journal Article"&gt;17&lt;/ref-type&gt;&lt;contributors&gt;&lt;authors&gt;&lt;author&gt;Diaz, James H&lt;/author&gt;&lt;/authors&gt;&lt;/contributors&gt;&lt;titles&gt;&lt;title&gt;Chemical and plant-based insect repellents: efficacy, safety, and toxicity&lt;/title&gt;&lt;secondary-title&gt;Wilderness &amp;amp; environmental medicine&lt;/secondary-title&gt;&lt;/titles&gt;&lt;periodical&gt;&lt;full-title&gt;Wilderness &amp;amp; environmental medicine&lt;/full-title&gt;&lt;/periodical&gt;&lt;pages&gt;153-163&lt;/pages&gt;&lt;volume&gt;27&lt;/volume&gt;&lt;number&gt;1&lt;/number&gt;&lt;dates&gt;&lt;year&gt;2016&lt;/year&gt;&lt;/dates&gt;&lt;isbn&gt;1080-6032&lt;/isbn&gt;&lt;urls&gt;&lt;/urls&gt;&lt;/record&gt;&lt;/Cite&gt;&lt;Cite&gt;&lt;Author&gt;Katz&lt;/Author&gt;&lt;Year&gt;2008&lt;/Year&gt;&lt;RecNum&gt;56&lt;/RecNum&gt;&lt;record&gt;&lt;rec-number&gt;56&lt;/rec-number&gt;&lt;foreign-keys&gt;&lt;key app="EN" db-id="rzfvp92rsasaa2expf7pftfmp2zwx9ftsd5p" timestamp="1523745372"&gt;56&lt;/key&gt;&lt;/foreign-keys&gt;&lt;ref-type name="Journal Article"&gt;17&lt;/ref-type&gt;&lt;contributors&gt;&lt;authors&gt;&lt;author&gt;Katz, Tracy M&lt;/author&gt;&lt;author&gt;Miller, Jason H&lt;/author&gt;&lt;author&gt;Hebert, Adelaide A&lt;/author&gt;&lt;/authors&gt;&lt;/contributors&gt;&lt;titles&gt;&lt;title&gt;Insect repellents: historical perspectives and new developments&lt;/title&gt;&lt;secondary-title&gt;Journal of the American Academy of Dermatology&lt;/secondary-title&gt;&lt;/titles&gt;&lt;periodical&gt;&lt;full-title&gt;Journal of the American Academy of Dermatology&lt;/full-title&gt;&lt;/periodical&gt;&lt;pages&gt;865-871&lt;/pages&gt;&lt;volume&gt;58&lt;/volume&gt;&lt;number&gt;5&lt;/number&gt;&lt;dates&gt;&lt;year&gt;2008&lt;/year&gt;&lt;/dates&gt;&lt;isbn&gt;0190-9622&lt;/isbn&gt;&lt;urls&gt;&lt;/urls&gt;&lt;/record&gt;&lt;/Cite&gt;&lt;/EndNote&gt;</w:instrText>
      </w:r>
      <w:r w:rsidR="000D1D25"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16" w:tooltip="Diaz, 2016 #55" w:history="1">
        <w:r w:rsidR="00ED210A">
          <w:rPr>
            <w:rFonts w:ascii="Times New Roman" w:hAnsi="Times New Roman"/>
            <w:noProof/>
            <w:sz w:val="24"/>
            <w:szCs w:val="24"/>
            <w:lang w:val="en-GB"/>
          </w:rPr>
          <w:t>16</w:t>
        </w:r>
      </w:hyperlink>
      <w:r w:rsidR="00A629EA">
        <w:rPr>
          <w:rFonts w:ascii="Times New Roman" w:hAnsi="Times New Roman"/>
          <w:noProof/>
          <w:sz w:val="24"/>
          <w:szCs w:val="24"/>
          <w:lang w:val="en-GB"/>
        </w:rPr>
        <w:t xml:space="preserve">, </w:t>
      </w:r>
      <w:hyperlink w:anchor="_ENREF_28" w:tooltip="Katz, 2008 #56" w:history="1">
        <w:r w:rsidR="00ED210A">
          <w:rPr>
            <w:rFonts w:ascii="Times New Roman" w:hAnsi="Times New Roman"/>
            <w:noProof/>
            <w:sz w:val="24"/>
            <w:szCs w:val="24"/>
            <w:lang w:val="en-GB"/>
          </w:rPr>
          <w:t>28</w:t>
        </w:r>
      </w:hyperlink>
      <w:r w:rsidR="00A629EA">
        <w:rPr>
          <w:rFonts w:ascii="Times New Roman" w:hAnsi="Times New Roman"/>
          <w:noProof/>
          <w:sz w:val="24"/>
          <w:szCs w:val="24"/>
          <w:lang w:val="en-GB"/>
        </w:rPr>
        <w:t>]</w:t>
      </w:r>
      <w:r w:rsidR="000D1D25" w:rsidRPr="00A2345D">
        <w:rPr>
          <w:rFonts w:ascii="Times New Roman" w:hAnsi="Times New Roman"/>
          <w:sz w:val="24"/>
          <w:szCs w:val="24"/>
          <w:lang w:val="en-GB"/>
        </w:rPr>
        <w:fldChar w:fldCharType="end"/>
      </w:r>
      <w:r w:rsidR="0010178C" w:rsidRPr="00A2345D">
        <w:rPr>
          <w:rFonts w:ascii="Times New Roman" w:hAnsi="Times New Roman"/>
          <w:noProof/>
          <w:sz w:val="24"/>
          <w:szCs w:val="24"/>
          <w:lang w:val="en-GB"/>
        </w:rPr>
        <w:t>.</w:t>
      </w:r>
    </w:p>
    <w:p w14:paraId="0C6E5A75" w14:textId="274D6038" w:rsidR="00D24430" w:rsidRPr="00B8585F" w:rsidRDefault="00690E25" w:rsidP="00F162E4">
      <w:pPr>
        <w:pStyle w:val="Heading2"/>
        <w:spacing w:line="480" w:lineRule="auto"/>
        <w:jc w:val="both"/>
        <w:rPr>
          <w:rFonts w:cs="Times New Roman"/>
          <w:b w:val="0"/>
          <w:bCs/>
          <w:i/>
          <w:iCs/>
          <w:szCs w:val="24"/>
          <w:lang w:val="en-GB"/>
        </w:rPr>
      </w:pPr>
      <w:bookmarkStart w:id="42" w:name="_Toc532215884"/>
      <w:bookmarkStart w:id="43" w:name="_Toc532301222"/>
      <w:r w:rsidRPr="00B8585F">
        <w:rPr>
          <w:rFonts w:cs="Times New Roman"/>
          <w:b w:val="0"/>
          <w:bCs/>
          <w:i/>
          <w:iCs/>
          <w:szCs w:val="24"/>
          <w:lang w:val="en-GB"/>
        </w:rPr>
        <w:t>Insect r</w:t>
      </w:r>
      <w:r w:rsidR="00D24430" w:rsidRPr="00B8585F">
        <w:rPr>
          <w:rFonts w:cs="Times New Roman"/>
          <w:b w:val="0"/>
          <w:bCs/>
          <w:i/>
          <w:iCs/>
          <w:szCs w:val="24"/>
          <w:lang w:val="en-GB"/>
        </w:rPr>
        <w:t xml:space="preserve">epellent </w:t>
      </w:r>
      <w:bookmarkEnd w:id="42"/>
      <w:bookmarkEnd w:id="43"/>
      <w:r w:rsidRPr="00B8585F">
        <w:rPr>
          <w:rFonts w:cs="Times New Roman"/>
          <w:b w:val="0"/>
          <w:bCs/>
          <w:i/>
          <w:iCs/>
          <w:szCs w:val="24"/>
          <w:lang w:val="en-GB"/>
        </w:rPr>
        <w:t>groups</w:t>
      </w:r>
    </w:p>
    <w:p w14:paraId="0090FF24" w14:textId="2A7F0758" w:rsidR="00D24430" w:rsidRPr="00A2345D" w:rsidRDefault="00F62E82" w:rsidP="00F162E4">
      <w:pPr>
        <w:spacing w:after="240" w:line="480" w:lineRule="auto"/>
        <w:ind w:firstLine="708"/>
        <w:jc w:val="both"/>
        <w:rPr>
          <w:rFonts w:ascii="Times New Roman" w:eastAsia="Times New Roman" w:hAnsi="Times New Roman"/>
          <w:sz w:val="24"/>
          <w:szCs w:val="24"/>
          <w:lang w:val="en-US" w:eastAsia="pt-BR"/>
        </w:rPr>
      </w:pPr>
      <w:r>
        <w:rPr>
          <w:rFonts w:ascii="Times New Roman" w:hAnsi="Times New Roman"/>
          <w:sz w:val="24"/>
          <w:szCs w:val="24"/>
          <w:lang w:val="en-GB"/>
        </w:rPr>
        <w:t xml:space="preserve">Mosquito </w:t>
      </w:r>
      <w:r w:rsidR="00E23F09">
        <w:rPr>
          <w:rFonts w:ascii="Times New Roman" w:hAnsi="Times New Roman"/>
          <w:sz w:val="24"/>
          <w:szCs w:val="24"/>
          <w:lang w:val="en-GB"/>
        </w:rPr>
        <w:t xml:space="preserve">repellents </w:t>
      </w:r>
      <w:r w:rsidR="00D24430" w:rsidRPr="00A2345D">
        <w:rPr>
          <w:rFonts w:ascii="Times New Roman" w:hAnsi="Times New Roman"/>
          <w:sz w:val="24"/>
          <w:szCs w:val="24"/>
          <w:lang w:val="en-GB"/>
        </w:rPr>
        <w:t>are</w:t>
      </w:r>
      <w:r w:rsidR="002B19F5" w:rsidRPr="00A2345D">
        <w:rPr>
          <w:rFonts w:ascii="Times New Roman" w:hAnsi="Times New Roman"/>
          <w:sz w:val="24"/>
          <w:szCs w:val="24"/>
          <w:lang w:val="en-GB"/>
        </w:rPr>
        <w:t xml:space="preserve"> divided in two categories</w:t>
      </w:r>
      <w:r w:rsidR="00D24430" w:rsidRPr="00A2345D">
        <w:rPr>
          <w:rFonts w:ascii="Times New Roman" w:hAnsi="Times New Roman"/>
          <w:sz w:val="24"/>
          <w:szCs w:val="24"/>
          <w:lang w:val="en-GB"/>
        </w:rPr>
        <w:t>: (1) synthetic repellents, which include DEET, IR3535</w:t>
      </w:r>
      <w:r w:rsidR="00E23F09" w:rsidRPr="00F62E82">
        <w:rPr>
          <w:rFonts w:ascii="Times New Roman" w:hAnsi="Times New Roman"/>
          <w:sz w:val="24"/>
          <w:szCs w:val="24"/>
          <w:vertAlign w:val="superscript"/>
          <w:lang w:val="en-GB"/>
        </w:rPr>
        <w:t>®</w:t>
      </w:r>
      <w:r w:rsidR="00D24430" w:rsidRPr="00A2345D">
        <w:rPr>
          <w:rFonts w:ascii="Times New Roman" w:hAnsi="Times New Roman"/>
          <w:sz w:val="24"/>
          <w:szCs w:val="24"/>
          <w:lang w:val="en-GB"/>
        </w:rPr>
        <w:t>, Icaridin (trade name Saltidin</w:t>
      </w:r>
      <w:r w:rsidR="00D24430" w:rsidRPr="00A2345D">
        <w:rPr>
          <w:rFonts w:ascii="Times New Roman" w:hAnsi="Times New Roman"/>
          <w:sz w:val="24"/>
          <w:szCs w:val="24"/>
          <w:vertAlign w:val="superscript"/>
          <w:lang w:val="en-GB"/>
        </w:rPr>
        <w:t>®</w:t>
      </w:r>
      <w:r w:rsidR="00D24430" w:rsidRPr="00A2345D">
        <w:rPr>
          <w:rFonts w:ascii="Times New Roman" w:hAnsi="Times New Roman"/>
          <w:sz w:val="24"/>
          <w:szCs w:val="24"/>
          <w:lang w:val="en-GB"/>
        </w:rPr>
        <w:t>)</w:t>
      </w:r>
      <w:r w:rsidR="00E23F09">
        <w:rPr>
          <w:rFonts w:ascii="Times New Roman" w:hAnsi="Times New Roman"/>
          <w:sz w:val="24"/>
          <w:szCs w:val="24"/>
          <w:lang w:val="en-GB"/>
        </w:rPr>
        <w:t>,</w:t>
      </w:r>
      <w:r w:rsidR="00D24430" w:rsidRPr="00A2345D">
        <w:rPr>
          <w:rFonts w:ascii="Times New Roman" w:hAnsi="Times New Roman"/>
          <w:sz w:val="24"/>
          <w:szCs w:val="24"/>
          <w:lang w:val="en-GB"/>
        </w:rPr>
        <w:t xml:space="preserve"> </w:t>
      </w:r>
      <w:r w:rsidR="00AC219E" w:rsidRPr="00A2345D">
        <w:rPr>
          <w:rFonts w:ascii="Times New Roman" w:hAnsi="Times New Roman"/>
          <w:sz w:val="24"/>
          <w:szCs w:val="24"/>
          <w:lang w:val="en-GB"/>
        </w:rPr>
        <w:t xml:space="preserve">and </w:t>
      </w:r>
      <w:r w:rsidR="00D24430" w:rsidRPr="00A2345D">
        <w:rPr>
          <w:rFonts w:ascii="Times New Roman" w:hAnsi="Times New Roman"/>
          <w:sz w:val="24"/>
          <w:szCs w:val="24"/>
          <w:lang w:val="en-GB"/>
        </w:rPr>
        <w:t>ethyl anthranilate or ethyl 2-aminobenzoate which nowadays dominate the market</w:t>
      </w:r>
      <w:r w:rsidR="00001E3C" w:rsidRPr="00A2345D">
        <w:rPr>
          <w:rFonts w:ascii="Times New Roman" w:hAnsi="Times New Roman"/>
          <w:sz w:val="24"/>
          <w:szCs w:val="24"/>
          <w:lang w:val="en-GB"/>
        </w:rPr>
        <w:t xml:space="preserve">. </w:t>
      </w:r>
      <w:r w:rsidR="00001E3C" w:rsidRPr="00A2345D">
        <w:rPr>
          <w:rFonts w:ascii="Times New Roman" w:hAnsi="Times New Roman"/>
          <w:sz w:val="24"/>
          <w:szCs w:val="24"/>
        </w:rPr>
        <w:t>Among these repellents</w:t>
      </w:r>
      <w:r w:rsidR="0042431A" w:rsidRPr="00A2345D">
        <w:rPr>
          <w:rFonts w:ascii="Times New Roman" w:hAnsi="Times New Roman"/>
          <w:sz w:val="24"/>
          <w:szCs w:val="24"/>
        </w:rPr>
        <w:t>,</w:t>
      </w:r>
      <w:r w:rsidR="00001E3C" w:rsidRPr="00A2345D">
        <w:rPr>
          <w:rFonts w:ascii="Times New Roman" w:hAnsi="Times New Roman"/>
          <w:sz w:val="24"/>
          <w:szCs w:val="24"/>
        </w:rPr>
        <w:t xml:space="preserve"> Icaridin and IR3535 are </w:t>
      </w:r>
      <w:r w:rsidR="00954900" w:rsidRPr="00A2345D">
        <w:rPr>
          <w:rFonts w:ascii="Times New Roman" w:hAnsi="Times New Roman"/>
          <w:sz w:val="24"/>
          <w:szCs w:val="24"/>
        </w:rPr>
        <w:t>now</w:t>
      </w:r>
      <w:r w:rsidR="00001E3C" w:rsidRPr="00A2345D">
        <w:rPr>
          <w:rFonts w:ascii="Times New Roman" w:hAnsi="Times New Roman"/>
          <w:sz w:val="24"/>
          <w:szCs w:val="24"/>
        </w:rPr>
        <w:t xml:space="preserve"> considered </w:t>
      </w:r>
      <w:r>
        <w:rPr>
          <w:rFonts w:ascii="Times New Roman" w:hAnsi="Times New Roman"/>
          <w:sz w:val="24"/>
          <w:szCs w:val="24"/>
        </w:rPr>
        <w:t xml:space="preserve">candidates to </w:t>
      </w:r>
      <w:proofErr w:type="spellStart"/>
      <w:r>
        <w:rPr>
          <w:rFonts w:ascii="Times New Roman" w:hAnsi="Times New Roman"/>
          <w:sz w:val="24"/>
          <w:szCs w:val="24"/>
        </w:rPr>
        <w:t>substitte</w:t>
      </w:r>
      <w:proofErr w:type="spellEnd"/>
      <w:r>
        <w:rPr>
          <w:rFonts w:ascii="Times New Roman" w:hAnsi="Times New Roman"/>
          <w:sz w:val="24"/>
          <w:szCs w:val="24"/>
        </w:rPr>
        <w:t xml:space="preserve"> DEET in terms of repellence activity </w:t>
      </w:r>
      <w:r w:rsidR="00D24430" w:rsidRPr="00A2345D">
        <w:rPr>
          <w:rFonts w:ascii="Times New Roman" w:hAnsi="Times New Roman"/>
          <w:sz w:val="24"/>
          <w:szCs w:val="24"/>
          <w:lang w:val="en-GB"/>
        </w:rPr>
        <w:t xml:space="preserve">and (2) plant-derived repellents </w:t>
      </w:r>
      <w:r w:rsidR="000F11F9" w:rsidRPr="00A2345D">
        <w:rPr>
          <w:rFonts w:ascii="Times New Roman" w:eastAsiaTheme="minorHAnsi" w:hAnsi="Times New Roman"/>
          <w:sz w:val="24"/>
          <w:szCs w:val="24"/>
        </w:rPr>
        <w:t xml:space="preserve">such as </w:t>
      </w:r>
      <w:r w:rsidR="000F11F9" w:rsidRPr="00A2345D">
        <w:rPr>
          <w:rFonts w:ascii="Times New Roman" w:eastAsiaTheme="minorHAnsi" w:hAnsi="Times New Roman"/>
          <w:sz w:val="24"/>
          <w:szCs w:val="24"/>
          <w:lang w:val="en-US"/>
        </w:rPr>
        <w:t>Lemon eucalyptus oil (</w:t>
      </w:r>
      <w:proofErr w:type="spellStart"/>
      <w:r w:rsidR="000F11F9" w:rsidRPr="00A2345D">
        <w:rPr>
          <w:rFonts w:ascii="Times New Roman" w:eastAsiaTheme="minorHAnsi" w:hAnsi="Times New Roman"/>
          <w:sz w:val="24"/>
          <w:szCs w:val="24"/>
          <w:lang w:val="en-US"/>
        </w:rPr>
        <w:t>Corymbia</w:t>
      </w:r>
      <w:proofErr w:type="spellEnd"/>
      <w:r w:rsidR="000F11F9" w:rsidRPr="00A2345D">
        <w:rPr>
          <w:rFonts w:ascii="Times New Roman" w:eastAsiaTheme="minorHAnsi" w:hAnsi="Times New Roman"/>
          <w:sz w:val="24"/>
          <w:szCs w:val="24"/>
          <w:lang w:val="en-US"/>
        </w:rPr>
        <w:t xml:space="preserve"> citriodora), Citronella oil (Cymbopogon </w:t>
      </w:r>
      <w:proofErr w:type="spellStart"/>
      <w:r w:rsidR="000F11F9" w:rsidRPr="00A2345D">
        <w:rPr>
          <w:rFonts w:ascii="Times New Roman" w:eastAsiaTheme="minorHAnsi" w:hAnsi="Times New Roman"/>
          <w:sz w:val="24"/>
          <w:szCs w:val="24"/>
          <w:lang w:val="en-US"/>
        </w:rPr>
        <w:t>nardus</w:t>
      </w:r>
      <w:proofErr w:type="spellEnd"/>
      <w:r w:rsidR="000F11F9" w:rsidRPr="00A2345D">
        <w:rPr>
          <w:rFonts w:ascii="Times New Roman" w:eastAsiaTheme="minorHAnsi" w:hAnsi="Times New Roman"/>
          <w:sz w:val="24"/>
          <w:szCs w:val="24"/>
          <w:lang w:val="en-US"/>
        </w:rPr>
        <w:t xml:space="preserve">), </w:t>
      </w:r>
      <w:proofErr w:type="spellStart"/>
      <w:r w:rsidR="000F11F9" w:rsidRPr="00A2345D">
        <w:rPr>
          <w:rFonts w:ascii="Times New Roman" w:eastAsiaTheme="minorHAnsi" w:hAnsi="Times New Roman"/>
          <w:sz w:val="24"/>
          <w:szCs w:val="24"/>
          <w:lang w:val="en-US"/>
        </w:rPr>
        <w:t>Lipia</w:t>
      </w:r>
      <w:proofErr w:type="spellEnd"/>
      <w:r w:rsidR="000F11F9" w:rsidRPr="00A2345D">
        <w:rPr>
          <w:rFonts w:ascii="Times New Roman" w:eastAsiaTheme="minorHAnsi" w:hAnsi="Times New Roman"/>
          <w:sz w:val="24"/>
          <w:szCs w:val="24"/>
          <w:lang w:val="en-US"/>
        </w:rPr>
        <w:t xml:space="preserve"> </w:t>
      </w:r>
      <w:proofErr w:type="spellStart"/>
      <w:r w:rsidR="000F11F9" w:rsidRPr="00A2345D">
        <w:rPr>
          <w:rFonts w:ascii="Times New Roman" w:eastAsiaTheme="minorHAnsi" w:hAnsi="Times New Roman"/>
          <w:sz w:val="24"/>
          <w:szCs w:val="24"/>
          <w:lang w:val="en-US"/>
        </w:rPr>
        <w:t>javanica</w:t>
      </w:r>
      <w:proofErr w:type="spellEnd"/>
      <w:r w:rsidR="000F11F9" w:rsidRPr="00A2345D">
        <w:rPr>
          <w:rFonts w:ascii="Times New Roman" w:eastAsiaTheme="minorHAnsi" w:hAnsi="Times New Roman"/>
          <w:sz w:val="24"/>
          <w:szCs w:val="24"/>
          <w:lang w:val="en-US"/>
        </w:rPr>
        <w:t xml:space="preserve"> and Neem (</w:t>
      </w:r>
      <w:proofErr w:type="spellStart"/>
      <w:r w:rsidR="000F11F9" w:rsidRPr="00A2345D">
        <w:rPr>
          <w:rFonts w:ascii="Times New Roman" w:eastAsiaTheme="minorHAnsi" w:hAnsi="Times New Roman"/>
          <w:sz w:val="24"/>
          <w:szCs w:val="24"/>
          <w:lang w:val="en-US"/>
        </w:rPr>
        <w:t>Azadirachta</w:t>
      </w:r>
      <w:proofErr w:type="spellEnd"/>
      <w:r w:rsidR="000F11F9" w:rsidRPr="00A2345D">
        <w:rPr>
          <w:rFonts w:ascii="Times New Roman" w:eastAsiaTheme="minorHAnsi" w:hAnsi="Times New Roman"/>
          <w:sz w:val="24"/>
          <w:szCs w:val="24"/>
          <w:lang w:val="en-US"/>
        </w:rPr>
        <w:t xml:space="preserve"> indica). </w:t>
      </w:r>
      <w:bookmarkStart w:id="44" w:name="_Hlk46094127"/>
    </w:p>
    <w:p w14:paraId="5598CA3D" w14:textId="54BAD83B" w:rsidR="00D24430" w:rsidRPr="00623035" w:rsidRDefault="00D24430" w:rsidP="00F162E4">
      <w:pPr>
        <w:pStyle w:val="Heading3"/>
        <w:spacing w:before="0" w:line="480" w:lineRule="auto"/>
        <w:jc w:val="both"/>
        <w:rPr>
          <w:rFonts w:ascii="Times New Roman" w:hAnsi="Times New Roman" w:cs="Times New Roman"/>
          <w:b w:val="0"/>
          <w:bCs/>
          <w:i/>
          <w:iCs/>
          <w:lang w:val="en-GB"/>
        </w:rPr>
      </w:pPr>
      <w:bookmarkStart w:id="45" w:name="_Toc532215885"/>
      <w:bookmarkStart w:id="46" w:name="_Toc532301223"/>
      <w:bookmarkStart w:id="47" w:name="_Hlk512180994"/>
      <w:bookmarkEnd w:id="44"/>
      <w:r w:rsidRPr="00623035">
        <w:rPr>
          <w:rFonts w:ascii="Times New Roman" w:hAnsi="Times New Roman" w:cs="Times New Roman"/>
          <w:b w:val="0"/>
          <w:bCs/>
          <w:i/>
          <w:iCs/>
          <w:lang w:val="en-GB"/>
        </w:rPr>
        <w:t>Plant-derived repellents</w:t>
      </w:r>
      <w:bookmarkEnd w:id="45"/>
      <w:bookmarkEnd w:id="46"/>
      <w:bookmarkEnd w:id="47"/>
    </w:p>
    <w:p w14:paraId="7BA4F07B" w14:textId="0E427F8D" w:rsidR="00F162E4" w:rsidRPr="00A2345D" w:rsidRDefault="00D24430" w:rsidP="00F162E4">
      <w:pPr>
        <w:spacing w:after="0" w:line="480" w:lineRule="auto"/>
        <w:ind w:firstLine="708"/>
        <w:jc w:val="both"/>
        <w:rPr>
          <w:rFonts w:ascii="Times New Roman" w:eastAsia="Times New Roman" w:hAnsi="Times New Roman"/>
          <w:sz w:val="24"/>
          <w:szCs w:val="24"/>
          <w:lang w:val="en-US" w:eastAsia="pt-BR"/>
        </w:rPr>
      </w:pPr>
      <w:r w:rsidRPr="00A2345D">
        <w:rPr>
          <w:rFonts w:ascii="Times New Roman" w:hAnsi="Times New Roman"/>
          <w:sz w:val="24"/>
          <w:szCs w:val="24"/>
          <w:lang w:val="en-GB"/>
        </w:rPr>
        <w:t xml:space="preserve">Essential oils (EOs) are complex mixtures of volatile organic compounds produced as secondary metabolites in plants. They are composed of </w:t>
      </w:r>
      <w:bookmarkStart w:id="48" w:name="_Hlk512125414"/>
      <w:r w:rsidRPr="00A2345D">
        <w:rPr>
          <w:rFonts w:ascii="Times New Roman" w:hAnsi="Times New Roman"/>
          <w:sz w:val="24"/>
          <w:szCs w:val="24"/>
          <w:lang w:val="en-GB"/>
        </w:rPr>
        <w:t>hydrocarbons (terpenes and sesquiterpenes) and other oxygenated compounds (alcohols, esters, ethers, aldehydes, phenols, lactones)</w:t>
      </w:r>
      <w:bookmarkEnd w:id="48"/>
      <w:r w:rsidRPr="00A2345D">
        <w:rPr>
          <w:rFonts w:ascii="Times New Roman" w:hAnsi="Times New Roman"/>
          <w:sz w:val="24"/>
          <w:szCs w:val="24"/>
          <w:lang w:val="en-GB"/>
        </w:rPr>
        <w:t xml:space="preserve"> </w:t>
      </w:r>
      <w:r w:rsidR="00B74920"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&lt;EndNote&gt;&lt;Cite&gt;&lt;Author&gt;Nerio&lt;/Author&gt;&lt;Year&gt;2010&lt;/Year&gt;&lt;RecNum&gt;66&lt;/RecNum&gt;&lt;DisplayText&gt;[25, 29]&lt;/DisplayText&gt;&lt;record&gt;&lt;rec-number&gt;66&lt;/rec-number&gt;&lt;foreign-keys&gt;&lt;key app="EN" db-id="rzfvp92rsasaa2expf7pftfmp2zwx9ftsd5p" timestamp="1524355512"&gt;66&lt;/key&gt;&lt;/foreign-keys&gt;&lt;ref-type name="Journal Article"&gt;17&lt;/ref-type&gt;&lt;contributors&gt;&lt;authors&gt;&lt;author&gt;Nerio, Luz Stella&lt;/author&gt;&lt;author&gt;Olivero-Verbel, Jesus&lt;/author&gt;&lt;author&gt;Stashenko, Elena&lt;/author&gt;&lt;/authors&gt;&lt;/contributors&gt;&lt;titles&gt;&lt;title&gt;Repellent activity of essential oils: a review&lt;/title&gt;&lt;secondary-title&gt;Bioresource technology&lt;/secondary-title&gt;&lt;/titles&gt;&lt;periodical&gt;&lt;full-title&gt;Bioresource technology&lt;/full-title&gt;&lt;/periodical&gt;&lt;pages&gt;372-378&lt;/pages&gt;&lt;volume&gt;101&lt;/volume&gt;&lt;number&gt;1&lt;/number&gt;&lt;dates&gt;&lt;year&gt;2010&lt;/year&gt;&lt;/dates&gt;&lt;isbn&gt;0960-8524&lt;/isbn&gt;&lt;urls&gt;&lt;/urls&gt;&lt;/record&gt;&lt;/Cite&gt;&lt;Cite&gt;&lt;Author&gt;Toloza&lt;/Author&gt;&lt;Year&gt;2008&lt;/Year&gt;&lt;RecNum&gt;67&lt;/RecNum&gt;&lt;record&gt;&lt;rec-number&gt;67&lt;/rec-number&gt;&lt;foreign-keys&gt;&lt;key app="EN" db-id="rzfvp92rsasaa2expf7pftfmp2zwx9ftsd5p" timestamp="1524355709"&gt;67&lt;/key&gt;&lt;/foreign-keys&gt;&lt;ref-type name="Journal Article"&gt;17&lt;/ref-type&gt;&lt;contributors&gt;&lt;authors&gt;&lt;author&gt;Toloza, Ariel Ceferino&lt;/author&gt;&lt;author&gt;Lucia, Alejandro&lt;/author&gt;&lt;author&gt;Zerba, Eduardo&lt;/author&gt;&lt;author&gt;Masuh, Hector&lt;/author&gt;&lt;author&gt;Picollo, Maria Inés&lt;/author&gt;&lt;/authors&gt;&lt;/contributors&gt;&lt;titles&gt;&lt;title&gt;Interspecific hybridization of Eucalyptus as a potential tool to improve the bioactivity of essential oils against permethrin-resistant head lice from Argentina&lt;/title&gt;&lt;secondary-title&gt;Bioresource Technology&lt;/secondary-title&gt;&lt;/titles&gt;&lt;periodical&gt;&lt;full-title&gt;Bioresource technology&lt;/full-title&gt;&lt;/periodical&gt;&lt;pages&gt;7341-7347&lt;/pages&gt;&lt;volume&gt;99&lt;/volume&gt;&lt;number&gt;15&lt;/number&gt;&lt;dates&gt;&lt;year&gt;2008&lt;/year&gt;&lt;/dates&gt;&lt;isbn&gt;0960-8524&lt;/isbn&gt;&lt;urls&gt;&lt;/urls&gt;&lt;/record&gt;&lt;/Cite&gt;&lt;/EndNote&gt;</w:instrText>
      </w:r>
      <w:r w:rsidR="00B74920"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25" w:tooltip="Nerio, 2010 #66" w:history="1">
        <w:r w:rsidR="00ED210A">
          <w:rPr>
            <w:rFonts w:ascii="Times New Roman" w:hAnsi="Times New Roman"/>
            <w:noProof/>
            <w:sz w:val="24"/>
            <w:szCs w:val="24"/>
            <w:lang w:val="en-GB"/>
          </w:rPr>
          <w:t>25</w:t>
        </w:r>
      </w:hyperlink>
      <w:r w:rsidR="00A629EA">
        <w:rPr>
          <w:rFonts w:ascii="Times New Roman" w:hAnsi="Times New Roman"/>
          <w:noProof/>
          <w:sz w:val="24"/>
          <w:szCs w:val="24"/>
          <w:lang w:val="en-GB"/>
        </w:rPr>
        <w:t xml:space="preserve">, </w:t>
      </w:r>
      <w:hyperlink w:anchor="_ENREF_29" w:tooltip="Toloza, 2008 #67" w:history="1">
        <w:r w:rsidR="00ED210A">
          <w:rPr>
            <w:rFonts w:ascii="Times New Roman" w:hAnsi="Times New Roman"/>
            <w:noProof/>
            <w:sz w:val="24"/>
            <w:szCs w:val="24"/>
            <w:lang w:val="en-GB"/>
          </w:rPr>
          <w:t>29</w:t>
        </w:r>
      </w:hyperlink>
      <w:r w:rsidR="00A629EA">
        <w:rPr>
          <w:rFonts w:ascii="Times New Roman" w:hAnsi="Times New Roman"/>
          <w:noProof/>
          <w:sz w:val="24"/>
          <w:szCs w:val="24"/>
          <w:lang w:val="en-GB"/>
        </w:rPr>
        <w:t>]</w:t>
      </w:r>
      <w:r w:rsidR="00B74920" w:rsidRPr="00A2345D">
        <w:rPr>
          <w:rFonts w:ascii="Times New Roman" w:hAnsi="Times New Roman"/>
          <w:sz w:val="24"/>
          <w:szCs w:val="24"/>
          <w:lang w:val="en-GB"/>
        </w:rPr>
        <w:fldChar w:fldCharType="end"/>
      </w:r>
      <w:r w:rsidR="00B74920" w:rsidRPr="00A2345D">
        <w:rPr>
          <w:rFonts w:ascii="Times New Roman" w:hAnsi="Times New Roman"/>
          <w:noProof/>
          <w:sz w:val="24"/>
          <w:szCs w:val="24"/>
          <w:lang w:val="en-GB"/>
        </w:rPr>
        <w:t>.</w:t>
      </w:r>
    </w:p>
    <w:p w14:paraId="182230B9" w14:textId="75C4D884" w:rsidR="00676EF7" w:rsidRPr="00A2345D" w:rsidRDefault="00D24430" w:rsidP="00676EF7">
      <w:pPr>
        <w:spacing w:after="0" w:line="480" w:lineRule="auto"/>
        <w:ind w:firstLine="708"/>
        <w:jc w:val="both"/>
        <w:rPr>
          <w:rFonts w:ascii="Times New Roman" w:eastAsia="Times New Roman" w:hAnsi="Times New Roman"/>
          <w:sz w:val="24"/>
          <w:szCs w:val="24"/>
          <w:lang w:val="en-US" w:eastAsia="pt-BR"/>
        </w:rPr>
      </w:pPr>
      <w:bookmarkStart w:id="49" w:name="_Hlk46094358"/>
      <w:r w:rsidRPr="00A2345D">
        <w:rPr>
          <w:rFonts w:ascii="Times New Roman" w:hAnsi="Times New Roman"/>
          <w:sz w:val="24"/>
          <w:szCs w:val="24"/>
          <w:lang w:val="en-GB"/>
        </w:rPr>
        <w:t xml:space="preserve">For centuries plants have been used worldwide as medications to treat diseases. Relatively few plants gained significant attraction for use in controlling malaria-bearing mosquitoes and other arthropods. This could be due to </w:t>
      </w:r>
      <w:r w:rsidR="00CB76CB" w:rsidRPr="00A2345D">
        <w:rPr>
          <w:rFonts w:ascii="Times New Roman" w:hAnsi="Times New Roman"/>
          <w:sz w:val="24"/>
          <w:szCs w:val="24"/>
          <w:lang w:val="en-GB"/>
        </w:rPr>
        <w:t>the</w:t>
      </w:r>
      <w:r w:rsidRPr="00A2345D">
        <w:rPr>
          <w:rFonts w:ascii="Times New Roman" w:hAnsi="Times New Roman"/>
          <w:sz w:val="24"/>
          <w:szCs w:val="24"/>
          <w:lang w:val="en-GB"/>
        </w:rPr>
        <w:t xml:space="preserve"> absence of scientific data rather than an absence of plant activity </w:t>
      </w:r>
      <w:bookmarkEnd w:id="49"/>
      <w:r w:rsidR="001B0204"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&lt;EndNote&gt;&lt;Cite&gt;&lt;Author&gt;Tisgratog&lt;/Author&gt;&lt;Year&gt;2016&lt;/Year&gt;&lt;RecNum&gt;68&lt;/RecNum&gt;&lt;DisplayText&gt;[30]&lt;/DisplayText&gt;&lt;record&gt;&lt;rec-number&gt;68&lt;/rec-number&gt;&lt;foreign-keys&gt;&lt;key app="EN" db-id="rzfvp92rsasaa2expf7pftfmp2zwx9ftsd5p" timestamp="1524356191"&gt;68&lt;/key&gt;&lt;/foreign-keys&gt;&lt;ref-type name="Journal Article"&gt;17&lt;/ref-type&gt;&lt;contributors&gt;&lt;authors&gt;&lt;author&gt;Tisgratog, Rungarun&lt;/author&gt;&lt;author&gt;Sanguanpong, Unchalee&lt;/author&gt;&lt;author&gt;Grieco, John P&lt;/author&gt;&lt;author&gt;Ngoen-Kluan, Ratchadawan&lt;/author&gt;&lt;author&gt;Chareonviriyaphap, Theeraphap&lt;/author&gt;&lt;/authors&gt;&lt;/contributors&gt;&lt;titles&gt;&lt;title&gt;Plants traditionally used as mosquito repellents and the implication for their use in vector control&lt;/title&gt;&lt;secondary-title&gt;Acta tropica&lt;/secondary-title&gt;&lt;/titles&gt;&lt;periodical&gt;&lt;full-title&gt;Acta tropica&lt;/full-title&gt;&lt;/periodical&gt;&lt;pages&gt;136-144&lt;/pages&gt;&lt;volume&gt;157&lt;/volume&gt;&lt;dates&gt;&lt;year&gt;2016&lt;/year&gt;&lt;/dates&gt;&lt;isbn&gt;0001-706X&lt;/isbn&gt;&lt;urls&gt;&lt;/urls&gt;&lt;/record&gt;&lt;/Cite&gt;&lt;/EndNote&gt;</w:instrText>
      </w:r>
      <w:r w:rsidR="001B0204"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30" w:tooltip="Tisgratog, 2016 #68" w:history="1">
        <w:r w:rsidR="00ED210A">
          <w:rPr>
            <w:rFonts w:ascii="Times New Roman" w:hAnsi="Times New Roman"/>
            <w:noProof/>
            <w:sz w:val="24"/>
            <w:szCs w:val="24"/>
            <w:lang w:val="en-GB"/>
          </w:rPr>
          <w:t>30</w:t>
        </w:r>
      </w:hyperlink>
      <w:r w:rsidR="00A629EA">
        <w:rPr>
          <w:rFonts w:ascii="Times New Roman" w:hAnsi="Times New Roman"/>
          <w:noProof/>
          <w:sz w:val="24"/>
          <w:szCs w:val="24"/>
          <w:lang w:val="en-GB"/>
        </w:rPr>
        <w:t>]</w:t>
      </w:r>
      <w:r w:rsidR="001B0204" w:rsidRPr="00A2345D">
        <w:rPr>
          <w:rFonts w:ascii="Times New Roman" w:hAnsi="Times New Roman"/>
          <w:sz w:val="24"/>
          <w:szCs w:val="24"/>
          <w:lang w:val="en-GB"/>
        </w:rPr>
        <w:fldChar w:fldCharType="end"/>
      </w:r>
      <w:r w:rsidRPr="00A2345D">
        <w:rPr>
          <w:rFonts w:ascii="Times New Roman" w:hAnsi="Times New Roman"/>
          <w:sz w:val="24"/>
          <w:szCs w:val="24"/>
          <w:lang w:val="en-GB"/>
        </w:rPr>
        <w:t xml:space="preserve">. </w:t>
      </w:r>
      <w:bookmarkStart w:id="50" w:name="_Hlk46094378"/>
      <w:r w:rsidRPr="00A2345D">
        <w:rPr>
          <w:rFonts w:ascii="Times New Roman" w:hAnsi="Times New Roman"/>
          <w:sz w:val="24"/>
          <w:szCs w:val="24"/>
          <w:lang w:val="en-GB"/>
        </w:rPr>
        <w:t xml:space="preserve">Nowadays, the use of </w:t>
      </w:r>
      <w:r w:rsidR="00E23F09">
        <w:rPr>
          <w:rFonts w:ascii="Times New Roman" w:hAnsi="Times New Roman"/>
          <w:sz w:val="24"/>
          <w:szCs w:val="24"/>
          <w:lang w:val="en-GB"/>
        </w:rPr>
        <w:t>EOs</w:t>
      </w:r>
      <w:r w:rsidRPr="00A2345D">
        <w:rPr>
          <w:rFonts w:ascii="Times New Roman" w:hAnsi="Times New Roman"/>
          <w:sz w:val="24"/>
          <w:szCs w:val="24"/>
          <w:lang w:val="en-GB"/>
        </w:rPr>
        <w:t xml:space="preserve"> from plants as insect repellents has a high consumer acceptance. This is due to the perception that natural repellents </w:t>
      </w:r>
      <w:r w:rsidR="00E23F09">
        <w:rPr>
          <w:rFonts w:ascii="Times New Roman" w:hAnsi="Times New Roman"/>
          <w:sz w:val="24"/>
          <w:szCs w:val="24"/>
          <w:lang w:val="en-GB"/>
        </w:rPr>
        <w:t>appear</w:t>
      </w:r>
      <w:r w:rsidR="00E23F09" w:rsidRPr="00A2345D">
        <w:rPr>
          <w:rFonts w:ascii="Times New Roman" w:hAnsi="Times New Roman"/>
          <w:sz w:val="24"/>
          <w:szCs w:val="24"/>
          <w:lang w:val="en-GB"/>
        </w:rPr>
        <w:t xml:space="preserve"> </w:t>
      </w:r>
      <w:r w:rsidRPr="00A2345D">
        <w:rPr>
          <w:rFonts w:ascii="Times New Roman" w:hAnsi="Times New Roman"/>
          <w:sz w:val="24"/>
          <w:szCs w:val="24"/>
          <w:lang w:val="en-GB"/>
        </w:rPr>
        <w:t xml:space="preserve">safer than synthetic ones and </w:t>
      </w:r>
      <w:r w:rsidR="00E23F09">
        <w:rPr>
          <w:rFonts w:ascii="Times New Roman" w:hAnsi="Times New Roman"/>
          <w:sz w:val="24"/>
          <w:szCs w:val="24"/>
          <w:lang w:val="en-GB"/>
        </w:rPr>
        <w:t>often</w:t>
      </w:r>
      <w:r w:rsidRPr="00A2345D">
        <w:rPr>
          <w:rFonts w:ascii="Times New Roman" w:hAnsi="Times New Roman"/>
          <w:sz w:val="24"/>
          <w:szCs w:val="24"/>
          <w:lang w:val="en-GB"/>
        </w:rPr>
        <w:t xml:space="preserve"> are easier to acquire by people who live in the rural areas </w:t>
      </w:r>
      <w:bookmarkEnd w:id="50"/>
      <w:r w:rsidR="001B0204"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&lt;EndNote&gt;&lt;Cite&gt;&lt;Author&gt;Tisgratog&lt;/Author&gt;&lt;Year&gt;2016&lt;/Year&gt;&lt;RecNum&gt;68&lt;/RecNum&gt;&lt;DisplayText&gt;[30]&lt;/DisplayText&gt;&lt;record&gt;&lt;rec-number&gt;68&lt;/rec-number&gt;&lt;foreign-keys&gt;&lt;key app="EN" db-id="rzfvp92rsasaa2expf7pftfmp2zwx9ftsd5p" timestamp="1524356191"&gt;68&lt;/key&gt;&lt;/foreign-keys&gt;&lt;ref-type name="Journal Article"&gt;17&lt;/ref-type&gt;&lt;contributors&gt;&lt;authors&gt;&lt;author&gt;Tisgratog, Rungarun&lt;/author&gt;&lt;author&gt;Sanguanpong, Unchalee&lt;/author&gt;&lt;author&gt;Grieco, John P&lt;/author&gt;&lt;author&gt;Ngoen-Kluan, Ratchadawan&lt;/author&gt;&lt;author&gt;Chareonviriyaphap, Theeraphap&lt;/author&gt;&lt;/authors&gt;&lt;/contributors&gt;&lt;titles&gt;&lt;title&gt;Plants traditionally used as mosquito repellents and the implication for their use in vector control&lt;/title&gt;&lt;secondary-title&gt;Acta tropica&lt;/secondary-title&gt;&lt;/titles&gt;&lt;periodical&gt;&lt;full-title&gt;Acta tropica&lt;/full-title&gt;&lt;/periodical&gt;&lt;pages&gt;136-144&lt;/pages&gt;&lt;volume&gt;157&lt;/volume&gt;&lt;dates&gt;&lt;year&gt;2016&lt;/year&gt;&lt;/dates&gt;&lt;isbn&gt;0001-706X&lt;/isbn&gt;&lt;urls&gt;&lt;/urls&gt;&lt;/record&gt;&lt;/Cite&gt;&lt;/EndNote&gt;</w:instrText>
      </w:r>
      <w:r w:rsidR="001B0204"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30" w:tooltip="Tisgratog, 2016 #68" w:history="1">
        <w:r w:rsidR="00ED210A">
          <w:rPr>
            <w:rFonts w:ascii="Times New Roman" w:hAnsi="Times New Roman"/>
            <w:noProof/>
            <w:sz w:val="24"/>
            <w:szCs w:val="24"/>
            <w:lang w:val="en-GB"/>
          </w:rPr>
          <w:t>30</w:t>
        </w:r>
      </w:hyperlink>
      <w:r w:rsidR="00A629EA">
        <w:rPr>
          <w:rFonts w:ascii="Times New Roman" w:hAnsi="Times New Roman"/>
          <w:noProof/>
          <w:sz w:val="24"/>
          <w:szCs w:val="24"/>
          <w:lang w:val="en-GB"/>
        </w:rPr>
        <w:t>]</w:t>
      </w:r>
      <w:r w:rsidR="001B0204" w:rsidRPr="00A2345D">
        <w:rPr>
          <w:rFonts w:ascii="Times New Roman" w:hAnsi="Times New Roman"/>
          <w:sz w:val="24"/>
          <w:szCs w:val="24"/>
          <w:lang w:val="en-GB"/>
        </w:rPr>
        <w:fldChar w:fldCharType="end"/>
      </w:r>
      <w:r w:rsidR="001B0204" w:rsidRPr="00A2345D">
        <w:rPr>
          <w:rFonts w:ascii="Times New Roman" w:hAnsi="Times New Roman"/>
          <w:sz w:val="24"/>
          <w:szCs w:val="24"/>
          <w:lang w:val="en-GB"/>
        </w:rPr>
        <w:t xml:space="preserve">. </w:t>
      </w:r>
      <w:bookmarkStart w:id="51" w:name="_Hlk46094394"/>
      <w:r w:rsidRPr="00A2345D">
        <w:rPr>
          <w:rFonts w:ascii="Times New Roman" w:hAnsi="Times New Roman"/>
          <w:sz w:val="24"/>
          <w:szCs w:val="24"/>
          <w:lang w:val="en-GB"/>
        </w:rPr>
        <w:t>Various EOs extracted from different plant families have been shown to have high repellence against arthropod species. For example, the monoterpenes</w:t>
      </w:r>
      <w:r w:rsidR="0007424B" w:rsidRPr="00A2345D">
        <w:rPr>
          <w:rFonts w:ascii="Times New Roman" w:hAnsi="Times New Roman"/>
          <w:sz w:val="24"/>
          <w:szCs w:val="24"/>
          <w:lang w:val="en-GB"/>
        </w:rPr>
        <w:t xml:space="preserve"> </w:t>
      </w:r>
      <w:r w:rsidRPr="00A2345D">
        <w:rPr>
          <w:rFonts w:ascii="Times New Roman" w:hAnsi="Times New Roman"/>
          <w:sz w:val="24"/>
          <w:szCs w:val="24"/>
          <w:lang w:val="en-GB"/>
        </w:rPr>
        <w:t>limonene, citronellal, camphor, eugenol, terpinolene</w:t>
      </w:r>
      <w:r w:rsidR="00E23F09">
        <w:rPr>
          <w:rFonts w:ascii="Times New Roman" w:hAnsi="Times New Roman"/>
          <w:sz w:val="24"/>
          <w:szCs w:val="24"/>
          <w:lang w:val="en-GB"/>
        </w:rPr>
        <w:t>,</w:t>
      </w:r>
      <w:r w:rsidRPr="00A2345D">
        <w:rPr>
          <w:rFonts w:ascii="Times New Roman" w:hAnsi="Times New Roman"/>
          <w:sz w:val="24"/>
          <w:szCs w:val="24"/>
          <w:lang w:val="en-GB"/>
        </w:rPr>
        <w:t xml:space="preserve"> and thymol are commonly described in the literature </w:t>
      </w:r>
      <w:r w:rsidR="00CB76CB" w:rsidRPr="00A2345D">
        <w:rPr>
          <w:rFonts w:ascii="Times New Roman" w:hAnsi="Times New Roman"/>
          <w:sz w:val="24"/>
          <w:szCs w:val="24"/>
          <w:lang w:val="en-GB"/>
        </w:rPr>
        <w:t>to have</w:t>
      </w:r>
      <w:r w:rsidRPr="00A2345D">
        <w:rPr>
          <w:rFonts w:ascii="Times New Roman" w:hAnsi="Times New Roman"/>
          <w:sz w:val="24"/>
          <w:szCs w:val="24"/>
          <w:lang w:val="en-GB"/>
        </w:rPr>
        <w:t xml:space="preserve"> mosquito repellent activity </w:t>
      </w:r>
      <w:bookmarkEnd w:id="51"/>
      <w:r w:rsidR="001B0204" w:rsidRPr="00A2345D">
        <w:rPr>
          <w:rFonts w:ascii="Times New Roman" w:hAnsi="Times New Roman"/>
          <w:sz w:val="24"/>
          <w:szCs w:val="24"/>
          <w:lang w:val="en-GB"/>
        </w:rPr>
        <w:fldChar w:fldCharType="begin">
          <w:fldData xml:space="preserve">PEVuZE5vdGU+PENpdGU+PEF1dGhvcj5OZXJpbzwvQXV0aG9yPjxZZWFyPjIwMTA8L1llYXI+PFJl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=
</w:fldData>
        </w:fldChar>
      </w:r>
      <w:r w:rsidR="00A629EA">
        <w:rPr>
          <w:rFonts w:ascii="Times New Roman" w:hAnsi="Times New Roman"/>
          <w:sz w:val="24"/>
          <w:szCs w:val="24"/>
          <w:lang w:val="en-GB"/>
        </w:rPr>
        <w:instrText xml:space="preserve"> ADDIN EN.CITE </w:instrText>
      </w:r>
      <w:r w:rsidR="00A629EA">
        <w:rPr>
          <w:rFonts w:ascii="Times New Roman" w:hAnsi="Times New Roman"/>
          <w:sz w:val="24"/>
          <w:szCs w:val="24"/>
          <w:lang w:val="en-GB"/>
        </w:rPr>
        <w:fldChar w:fldCharType="begin">
          <w:fldData xml:space="preserve">PEVuZE5vdGU+PENpdGU+PEF1dGhvcj5OZXJpbzwvQXV0aG9yPjxZZWFyPjIwMTA8L1llYXI+PFJl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=
</w:fldData>
        </w:fldChar>
      </w:r>
      <w:r w:rsidR="00A629EA">
        <w:rPr>
          <w:rFonts w:ascii="Times New Roman" w:hAnsi="Times New Roman"/>
          <w:sz w:val="24"/>
          <w:szCs w:val="24"/>
          <w:lang w:val="en-GB"/>
        </w:rPr>
        <w:instrText xml:space="preserve"> ADDIN EN.CITE.DATA </w:instrText>
      </w:r>
      <w:r w:rsidR="00A629EA">
        <w:rPr>
          <w:rFonts w:ascii="Times New Roman" w:hAnsi="Times New Roman"/>
          <w:sz w:val="24"/>
          <w:szCs w:val="24"/>
          <w:lang w:val="en-GB"/>
        </w:rPr>
      </w:r>
      <w:r w:rsidR="00A629EA">
        <w:rPr>
          <w:rFonts w:ascii="Times New Roman" w:hAnsi="Times New Roman"/>
          <w:sz w:val="24"/>
          <w:szCs w:val="24"/>
          <w:lang w:val="en-GB"/>
        </w:rPr>
        <w:fldChar w:fldCharType="end"/>
      </w:r>
      <w:r w:rsidR="001B0204" w:rsidRPr="00A2345D">
        <w:rPr>
          <w:rFonts w:ascii="Times New Roman" w:hAnsi="Times New Roman"/>
          <w:sz w:val="24"/>
          <w:szCs w:val="24"/>
          <w:lang w:val="en-GB"/>
        </w:rPr>
      </w:r>
      <w:r w:rsidR="001B0204"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25" w:tooltip="Nerio, 2010 #66" w:history="1">
        <w:r w:rsidR="00ED210A">
          <w:rPr>
            <w:rFonts w:ascii="Times New Roman" w:hAnsi="Times New Roman"/>
            <w:noProof/>
            <w:sz w:val="24"/>
            <w:szCs w:val="24"/>
            <w:lang w:val="en-GB"/>
          </w:rPr>
          <w:t>25</w:t>
        </w:r>
      </w:hyperlink>
      <w:r w:rsidR="00A629EA">
        <w:rPr>
          <w:rFonts w:ascii="Times New Roman" w:hAnsi="Times New Roman"/>
          <w:noProof/>
          <w:sz w:val="24"/>
          <w:szCs w:val="24"/>
          <w:lang w:val="en-GB"/>
        </w:rPr>
        <w:t xml:space="preserve">, </w:t>
      </w:r>
      <w:hyperlink w:anchor="_ENREF_31" w:tooltip="Gillij, 2008 #11" w:history="1">
        <w:r w:rsidR="00ED210A">
          <w:rPr>
            <w:rFonts w:ascii="Times New Roman" w:hAnsi="Times New Roman"/>
            <w:noProof/>
            <w:sz w:val="24"/>
            <w:szCs w:val="24"/>
            <w:lang w:val="en-GB"/>
          </w:rPr>
          <w:t>31-33</w:t>
        </w:r>
      </w:hyperlink>
      <w:r w:rsidR="00A629EA">
        <w:rPr>
          <w:rFonts w:ascii="Times New Roman" w:hAnsi="Times New Roman"/>
          <w:noProof/>
          <w:sz w:val="24"/>
          <w:szCs w:val="24"/>
          <w:lang w:val="en-GB"/>
        </w:rPr>
        <w:t>]</w:t>
      </w:r>
      <w:r w:rsidR="001B0204" w:rsidRPr="00A2345D">
        <w:rPr>
          <w:rFonts w:ascii="Times New Roman" w:hAnsi="Times New Roman"/>
          <w:sz w:val="24"/>
          <w:szCs w:val="24"/>
          <w:lang w:val="en-GB"/>
        </w:rPr>
        <w:fldChar w:fldCharType="end"/>
      </w:r>
      <w:r w:rsidR="001B0204" w:rsidRPr="00A2345D">
        <w:rPr>
          <w:rFonts w:ascii="Times New Roman" w:hAnsi="Times New Roman"/>
          <w:noProof/>
          <w:sz w:val="24"/>
          <w:szCs w:val="24"/>
          <w:lang w:val="en-GB"/>
        </w:rPr>
        <w:t>.</w:t>
      </w:r>
      <w:r w:rsidRPr="00A2345D">
        <w:rPr>
          <w:rFonts w:ascii="Times New Roman" w:hAnsi="Times New Roman"/>
          <w:sz w:val="24"/>
          <w:szCs w:val="24"/>
          <w:lang w:val="en-GB"/>
        </w:rPr>
        <w:t xml:space="preserve"> </w:t>
      </w:r>
      <w:bookmarkStart w:id="52" w:name="_Hlk46094411"/>
      <w:r w:rsidRPr="00A2345D">
        <w:rPr>
          <w:rFonts w:ascii="Times New Roman" w:hAnsi="Times New Roman"/>
          <w:sz w:val="24"/>
          <w:szCs w:val="24"/>
          <w:lang w:val="en-GB"/>
        </w:rPr>
        <w:t>Among sesquiterpenes, ß-caryophyllene is most cited as a strong repellent against A</w:t>
      </w:r>
      <w:r w:rsidR="00F14562" w:rsidRPr="00A2345D">
        <w:rPr>
          <w:rFonts w:ascii="Times New Roman" w:hAnsi="Times New Roman"/>
          <w:sz w:val="24"/>
          <w:szCs w:val="24"/>
          <w:lang w:val="en-GB"/>
        </w:rPr>
        <w:t xml:space="preserve">edes </w:t>
      </w:r>
      <w:r w:rsidRPr="00A2345D">
        <w:rPr>
          <w:rFonts w:ascii="Times New Roman" w:hAnsi="Times New Roman"/>
          <w:sz w:val="24"/>
          <w:szCs w:val="24"/>
          <w:lang w:val="en-GB"/>
        </w:rPr>
        <w:t xml:space="preserve">aegypti </w:t>
      </w:r>
      <w:bookmarkEnd w:id="52"/>
      <w:r w:rsidR="001B0204"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&lt;EndNote&gt;&lt;Cite&gt;&lt;Author&gt;Nerio&lt;/Author&gt;&lt;Year&gt;2010&lt;/Year&gt;&lt;RecNum&gt;66&lt;/RecNum&gt;&lt;DisplayText&gt;[25, 31]&lt;/DisplayText&gt;&lt;record&gt;&lt;rec-number&gt;66&lt;/rec-number&gt;&lt;foreign-keys&gt;&lt;key app="EN" db-id="rzfvp92rsasaa2expf7pftfmp2zwx9ftsd5p" timestamp="1524355512"&gt;66&lt;/key&gt;&lt;/foreign-keys&gt;&lt;ref-type name="Journal Article"&gt;17&lt;/ref-type&gt;&lt;contributors&gt;&lt;authors&gt;&lt;author&gt;Nerio, Luz Stella&lt;/author&gt;&lt;author&gt;Olivero-Verbel, Jesus&lt;/author&gt;&lt;author&gt;Stashenko, Elena&lt;/author&gt;&lt;/authors&gt;&lt;/contributors&gt;&lt;titles&gt;&lt;title&gt;Repellent activity of essential oils: a review&lt;/title&gt;&lt;secondary-title&gt;Bioresource technology&lt;/secondary-title&gt;&lt;/titles&gt;&lt;periodical&gt;&lt;full-title&gt;Bioresource technology&lt;/full-title&gt;&lt;/periodical&gt;&lt;pages&gt;372-378&lt;/pages&gt;&lt;volume&gt;101&lt;/volume&gt;&lt;number&gt;1&lt;/number&gt;&lt;dates&gt;&lt;year&gt;2010&lt;/year&gt;&lt;/dates&gt;&lt;isbn&gt;0960-8524&lt;/isbn&gt;&lt;urls&gt;&lt;/urls&gt;&lt;/record&gt;&lt;/Cite&gt;&lt;Cite&gt;&lt;Author&gt;Gillij&lt;/Author&gt;&lt;Year&gt;2008&lt;/Year&gt;&lt;RecNum&gt;11&lt;/RecNum&gt;&lt;record&gt;&lt;rec-number&gt;11&lt;/rec-number&gt;&lt;foreign-keys&gt;&lt;key app="EN" db-id="rzfvp92rsasaa2expf7pftfmp2zwx9ftsd5p" timestamp="1523308552"&gt;11&lt;/key&gt;&lt;/foreign-keys&gt;&lt;ref-type name="Journal Article"&gt;17&lt;/ref-type&gt;&lt;contributors&gt;&lt;authors&gt;&lt;author&gt;Gillij, YG&lt;/author&gt;&lt;author&gt;Gleiser, RM&lt;/author&gt;&lt;author&gt;Zygadlo, JA&lt;/author&gt;&lt;/authors&gt;&lt;/contributors&gt;&lt;titles&gt;&lt;title&gt;Mosquito repellent activity of essential oils of aromatic plants growing in Argentina&lt;/title&gt;&lt;secondary-title&gt;Bioresource technology&lt;/secondary-title&gt;&lt;/titles&gt;&lt;periodical&gt;&lt;full-title&gt;Bioresource technology&lt;/full-title&gt;&lt;/periodical&gt;&lt;pages&gt;2507-2515&lt;/pages&gt;&lt;volume&gt;99&lt;/volume&gt;&lt;number&gt;7&lt;/number&gt;&lt;dates&gt;&lt;year&gt;2008&lt;/year&gt;&lt;/dates&gt;&lt;isbn&gt;0960-8524&lt;/isbn&gt;&lt;urls&gt;&lt;/urls&gt;&lt;/record&gt;&lt;/Cite&gt;&lt;/EndNote&gt;</w:instrText>
      </w:r>
      <w:r w:rsidR="001B0204"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25" w:tooltip="Nerio, 2010 #66" w:history="1">
        <w:r w:rsidR="00ED210A">
          <w:rPr>
            <w:rFonts w:ascii="Times New Roman" w:hAnsi="Times New Roman"/>
            <w:noProof/>
            <w:sz w:val="24"/>
            <w:szCs w:val="24"/>
            <w:lang w:val="en-GB"/>
          </w:rPr>
          <w:t>25</w:t>
        </w:r>
      </w:hyperlink>
      <w:r w:rsidR="00A629EA">
        <w:rPr>
          <w:rFonts w:ascii="Times New Roman" w:hAnsi="Times New Roman"/>
          <w:noProof/>
          <w:sz w:val="24"/>
          <w:szCs w:val="24"/>
          <w:lang w:val="en-GB"/>
        </w:rPr>
        <w:t xml:space="preserve">, </w:t>
      </w:r>
      <w:hyperlink w:anchor="_ENREF_31" w:tooltip="Gillij, 2008 #11" w:history="1">
        <w:r w:rsidR="00ED210A">
          <w:rPr>
            <w:rFonts w:ascii="Times New Roman" w:hAnsi="Times New Roman"/>
            <w:noProof/>
            <w:sz w:val="24"/>
            <w:szCs w:val="24"/>
            <w:lang w:val="en-GB"/>
          </w:rPr>
          <w:t>31</w:t>
        </w:r>
      </w:hyperlink>
      <w:r w:rsidR="00A629EA">
        <w:rPr>
          <w:rFonts w:ascii="Times New Roman" w:hAnsi="Times New Roman"/>
          <w:noProof/>
          <w:sz w:val="24"/>
          <w:szCs w:val="24"/>
          <w:lang w:val="en-GB"/>
        </w:rPr>
        <w:t>]</w:t>
      </w:r>
      <w:r w:rsidR="001B0204" w:rsidRPr="00A2345D">
        <w:rPr>
          <w:rFonts w:ascii="Times New Roman" w:hAnsi="Times New Roman"/>
          <w:sz w:val="24"/>
          <w:szCs w:val="24"/>
          <w:lang w:val="en-GB"/>
        </w:rPr>
        <w:fldChar w:fldCharType="end"/>
      </w:r>
      <w:r w:rsidRPr="00A2345D">
        <w:rPr>
          <w:rFonts w:ascii="Times New Roman" w:hAnsi="Times New Roman"/>
          <w:sz w:val="24"/>
          <w:szCs w:val="24"/>
          <w:lang w:val="en-GB"/>
        </w:rPr>
        <w:t>.</w:t>
      </w:r>
      <w:r w:rsidRPr="00A2345D">
        <w:rPr>
          <w:rFonts w:ascii="Times New Roman" w:hAnsi="Times New Roman"/>
          <w:i/>
          <w:sz w:val="24"/>
          <w:szCs w:val="24"/>
          <w:lang w:val="en-GB"/>
        </w:rPr>
        <w:t xml:space="preserve"> </w:t>
      </w:r>
      <w:bookmarkStart w:id="53" w:name="_Hlk46094445"/>
      <w:r w:rsidRPr="00A2345D">
        <w:rPr>
          <w:rFonts w:ascii="Times New Roman" w:hAnsi="Times New Roman"/>
          <w:sz w:val="24"/>
          <w:szCs w:val="24"/>
          <w:lang w:val="en-GB"/>
        </w:rPr>
        <w:t xml:space="preserve">The repellence </w:t>
      </w:r>
      <w:r w:rsidR="006B6101" w:rsidRPr="00A2345D">
        <w:rPr>
          <w:rFonts w:ascii="Times New Roman" w:hAnsi="Times New Roman"/>
          <w:sz w:val="24"/>
          <w:szCs w:val="24"/>
          <w:lang w:val="en-GB"/>
        </w:rPr>
        <w:t xml:space="preserve">activity </w:t>
      </w:r>
      <w:r w:rsidRPr="00A2345D">
        <w:rPr>
          <w:rFonts w:ascii="Times New Roman" w:hAnsi="Times New Roman"/>
          <w:sz w:val="24"/>
          <w:szCs w:val="24"/>
          <w:lang w:val="en-GB"/>
        </w:rPr>
        <w:t xml:space="preserve">of several essential oils </w:t>
      </w:r>
      <w:r w:rsidR="005E6BC6" w:rsidRPr="00A2345D">
        <w:rPr>
          <w:rFonts w:ascii="Times New Roman" w:hAnsi="Times New Roman"/>
          <w:sz w:val="24"/>
          <w:szCs w:val="24"/>
          <w:lang w:val="en-GB"/>
        </w:rPr>
        <w:t>seems</w:t>
      </w:r>
      <w:r w:rsidRPr="00A2345D">
        <w:rPr>
          <w:rFonts w:ascii="Times New Roman" w:hAnsi="Times New Roman"/>
          <w:sz w:val="24"/>
          <w:szCs w:val="24"/>
          <w:lang w:val="en-GB"/>
        </w:rPr>
        <w:t xml:space="preserve"> to be associated with the presence of one or more volatile constituent substances (monoterpenes and sesquiterpenes) </w:t>
      </w:r>
      <w:bookmarkEnd w:id="53"/>
      <w:r w:rsidR="00C93632"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&lt;EndNote&gt;&lt;Cite&gt;&lt;Author&gt;Gonçalves&lt;/Author&gt;&lt;Year&gt;2012&lt;/Year&gt;&lt;RecNum&gt;72&lt;/RecNum&gt;&lt;DisplayText&gt;[34, 35]&lt;/DisplayText&gt;&lt;record&gt;&lt;rec-number&gt;72&lt;/rec-number&gt;&lt;foreign-keys&gt;&lt;key app="EN" db-id="rzfvp92rsasaa2expf7pftfmp2zwx9ftsd5p" timestamp="1524413290"&gt;72&lt;/key&gt;&lt;/foreign-keys&gt;&lt;ref-type name="Journal Article"&gt;17&lt;/ref-type&gt;&lt;contributors&gt;&lt;authors&gt;&lt;author&gt;Gonçalves, João&lt;/author&gt;&lt;author&gt;Figueira, José&lt;/author&gt;&lt;author&gt;Rodrigues, Fátima&lt;/author&gt;&lt;author&gt;Camara, Jose S&lt;/author&gt;&lt;/authors&gt;&lt;/contributors&gt;&lt;titles&gt;&lt;title&gt;Headspace solid‐phase microextraction combined with mass spectrometry as a powerful analytical tool for profiling the terpenoid metabolomic pattern of hop‐essential oil derived from Saaz variety&lt;/title&gt;&lt;secondary-title&gt;Journal of separation science&lt;/secondary-title&gt;&lt;/titles&gt;&lt;periodical&gt;&lt;full-title&gt;Journal of separation science&lt;/full-title&gt;&lt;/periodical&gt;&lt;pages&gt;2282-2296&lt;/pages&gt;&lt;volume&gt;35&lt;/volume&gt;&lt;number&gt;17&lt;/number&gt;&lt;dates&gt;&lt;year&gt;2012&lt;/year&gt;&lt;/dates&gt;&lt;isbn&gt;1615-9314&lt;/isbn&gt;&lt;urls&gt;&lt;/urls&gt;&lt;/record&gt;&lt;/Cite&gt;&lt;Cite&gt;&lt;Author&gt;Trongtokit&lt;/Author&gt;&lt;Year&gt;2005&lt;/Year&gt;&lt;RecNum&gt;71&lt;/RecNum&gt;&lt;record&gt;&lt;rec-number&gt;71&lt;/rec-number&gt;&lt;foreign-keys&gt;&lt;key app="EN" db-id="rzfvp92rsasaa2expf7pftfmp2zwx9ftsd5p" timestamp="1524412708"&gt;71&lt;/key&gt;&lt;/foreign-keys&gt;&lt;ref-type name="Journal Article"&gt;17&lt;/ref-type&gt;&lt;contributors&gt;&lt;authors&gt;&lt;author&gt;Trongtokit, Yuwadee&lt;/author&gt;&lt;author&gt;Rongsriyam, Yupha&lt;/author&gt;&lt;author&gt;Komalamisra, Narumon&lt;/author&gt;&lt;author&gt;Apiwathnasorn, Chamnarn&lt;/author&gt;&lt;/authors&gt;&lt;/contributors&gt;&lt;titles&gt;&lt;title&gt;Comparative repellency of 38 essential oils against mosquito bites&lt;/title&gt;&lt;secondary-title&gt;Phytotherapy Research&lt;/secondary-title&gt;&lt;/titles&gt;&lt;periodical&gt;&lt;full-title&gt;Phytotherapy Research&lt;/full-title&gt;&lt;/periodical&gt;&lt;pages&gt;303-309&lt;/pages&gt;&lt;volume&gt;19&lt;/volume&gt;&lt;number&gt;4&lt;/number&gt;&lt;dates&gt;&lt;year&gt;2005&lt;/year&gt;&lt;/dates&gt;&lt;isbn&gt;1099-1573&lt;/isbn&gt;&lt;urls&gt;&lt;/urls&gt;&lt;/record&gt;&lt;/Cite&gt;&lt;/EndNote&gt;</w:instrText>
      </w:r>
      <w:r w:rsidR="00C93632"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34" w:tooltip="Gonçalves, 2012 #72" w:history="1">
        <w:r w:rsidR="00ED210A">
          <w:rPr>
            <w:rFonts w:ascii="Times New Roman" w:hAnsi="Times New Roman"/>
            <w:noProof/>
            <w:sz w:val="24"/>
            <w:szCs w:val="24"/>
            <w:lang w:val="en-GB"/>
          </w:rPr>
          <w:t>34</w:t>
        </w:r>
      </w:hyperlink>
      <w:r w:rsidR="00A629EA">
        <w:rPr>
          <w:rFonts w:ascii="Times New Roman" w:hAnsi="Times New Roman"/>
          <w:noProof/>
          <w:sz w:val="24"/>
          <w:szCs w:val="24"/>
          <w:lang w:val="en-GB"/>
        </w:rPr>
        <w:t xml:space="preserve">, </w:t>
      </w:r>
      <w:hyperlink w:anchor="_ENREF_35" w:tooltip="Trongtokit, 2005 #71" w:history="1">
        <w:r w:rsidR="00ED210A">
          <w:rPr>
            <w:rFonts w:ascii="Times New Roman" w:hAnsi="Times New Roman"/>
            <w:noProof/>
            <w:sz w:val="24"/>
            <w:szCs w:val="24"/>
            <w:lang w:val="en-GB"/>
          </w:rPr>
          <w:t>35</w:t>
        </w:r>
      </w:hyperlink>
      <w:r w:rsidR="00A629EA">
        <w:rPr>
          <w:rFonts w:ascii="Times New Roman" w:hAnsi="Times New Roman"/>
          <w:noProof/>
          <w:sz w:val="24"/>
          <w:szCs w:val="24"/>
          <w:lang w:val="en-GB"/>
        </w:rPr>
        <w:t>]</w:t>
      </w:r>
      <w:r w:rsidR="00C93632" w:rsidRPr="00A2345D">
        <w:rPr>
          <w:rFonts w:ascii="Times New Roman" w:hAnsi="Times New Roman"/>
          <w:sz w:val="24"/>
          <w:szCs w:val="24"/>
          <w:lang w:val="en-GB"/>
        </w:rPr>
        <w:fldChar w:fldCharType="end"/>
      </w:r>
      <w:r w:rsidR="0095315B" w:rsidRPr="00A2345D">
        <w:rPr>
          <w:rFonts w:ascii="Times New Roman" w:hAnsi="Times New Roman"/>
          <w:sz w:val="24"/>
          <w:szCs w:val="24"/>
          <w:lang w:val="en-GB"/>
        </w:rPr>
        <w:t>.</w:t>
      </w:r>
      <w:r w:rsidRPr="00A2345D">
        <w:rPr>
          <w:rFonts w:ascii="Times New Roman" w:hAnsi="Times New Roman"/>
          <w:sz w:val="24"/>
          <w:szCs w:val="24"/>
          <w:lang w:val="en-GB"/>
        </w:rPr>
        <w:t xml:space="preserve"> According to </w:t>
      </w:r>
      <w:r w:rsidR="005B12D5">
        <w:rPr>
          <w:rFonts w:ascii="Times New Roman" w:hAnsi="Times New Roman"/>
          <w:sz w:val="24"/>
          <w:szCs w:val="24"/>
          <w:lang w:val="en-GB"/>
        </w:rPr>
        <w:t xml:space="preserve">researchers </w:t>
      </w:r>
      <w:r w:rsidR="001205C5" w:rsidRPr="00A2345D">
        <w:rPr>
          <w:rFonts w:ascii="Times New Roman" w:hAnsi="Times New Roman"/>
          <w:sz w:val="24"/>
          <w:szCs w:val="24"/>
          <w:lang w:val="en-GB"/>
        </w:rPr>
        <w:fldChar w:fldCharType="begin">
          <w:fldData xml:space="preserve">PEVuZE5vdGU+PENpdGU+PEF1dGhvcj5PZGFsbzwvQXV0aG9yPjxZZWFyPjIwMDU8L1llYXI+PFJl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=
</w:fldData>
        </w:fldChar>
      </w:r>
      <w:r w:rsidR="00A629EA">
        <w:rPr>
          <w:rFonts w:ascii="Times New Roman" w:hAnsi="Times New Roman"/>
          <w:sz w:val="24"/>
          <w:szCs w:val="24"/>
          <w:lang w:val="en-GB"/>
        </w:rPr>
        <w:instrText xml:space="preserve"> ADDIN EN.CITE </w:instrText>
      </w:r>
      <w:r w:rsidR="00A629EA">
        <w:rPr>
          <w:rFonts w:ascii="Times New Roman" w:hAnsi="Times New Roman"/>
          <w:sz w:val="24"/>
          <w:szCs w:val="24"/>
          <w:lang w:val="en-GB"/>
        </w:rPr>
        <w:fldChar w:fldCharType="begin">
          <w:fldData xml:space="preserve">PEVuZE5vdGU+PENpdGU+PEF1dGhvcj5PZGFsbzwvQXV0aG9yPjxZZWFyPjIwMDU8L1llYXI+PFJl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=
</w:fldData>
        </w:fldChar>
      </w:r>
      <w:r w:rsidR="00A629EA">
        <w:rPr>
          <w:rFonts w:ascii="Times New Roman" w:hAnsi="Times New Roman"/>
          <w:sz w:val="24"/>
          <w:szCs w:val="24"/>
          <w:lang w:val="en-GB"/>
        </w:rPr>
        <w:instrText xml:space="preserve"> ADDIN EN.CITE.DATA </w:instrText>
      </w:r>
      <w:r w:rsidR="00A629EA">
        <w:rPr>
          <w:rFonts w:ascii="Times New Roman" w:hAnsi="Times New Roman"/>
          <w:sz w:val="24"/>
          <w:szCs w:val="24"/>
          <w:lang w:val="en-GB"/>
        </w:rPr>
      </w:r>
      <w:r w:rsidR="00A629EA">
        <w:rPr>
          <w:rFonts w:ascii="Times New Roman" w:hAnsi="Times New Roman"/>
          <w:sz w:val="24"/>
          <w:szCs w:val="24"/>
          <w:lang w:val="en-GB"/>
        </w:rPr>
        <w:fldChar w:fldCharType="end"/>
      </w:r>
      <w:r w:rsidR="001205C5" w:rsidRPr="00A2345D">
        <w:rPr>
          <w:rFonts w:ascii="Times New Roman" w:hAnsi="Times New Roman"/>
          <w:sz w:val="24"/>
          <w:szCs w:val="24"/>
          <w:lang w:val="en-GB"/>
        </w:rPr>
      </w:r>
      <w:r w:rsidR="001205C5"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36" w:tooltip="Odalo, 2005 #77" w:history="1">
        <w:r w:rsidR="00ED210A">
          <w:rPr>
            <w:rFonts w:ascii="Times New Roman" w:hAnsi="Times New Roman"/>
            <w:noProof/>
            <w:sz w:val="24"/>
            <w:szCs w:val="24"/>
            <w:lang w:val="en-GB"/>
          </w:rPr>
          <w:t>36-38</w:t>
        </w:r>
      </w:hyperlink>
      <w:r w:rsidR="00A629EA">
        <w:rPr>
          <w:rFonts w:ascii="Times New Roman" w:hAnsi="Times New Roman"/>
          <w:noProof/>
          <w:sz w:val="24"/>
          <w:szCs w:val="24"/>
          <w:lang w:val="en-GB"/>
        </w:rPr>
        <w:t>]</w:t>
      </w:r>
      <w:r w:rsidR="001205C5" w:rsidRPr="00A2345D">
        <w:rPr>
          <w:rFonts w:ascii="Times New Roman" w:hAnsi="Times New Roman"/>
          <w:sz w:val="24"/>
          <w:szCs w:val="24"/>
          <w:lang w:val="en-GB"/>
        </w:rPr>
        <w:fldChar w:fldCharType="end"/>
      </w:r>
      <w:r w:rsidRPr="00A2345D">
        <w:rPr>
          <w:rFonts w:ascii="Times New Roman" w:hAnsi="Times New Roman"/>
          <w:sz w:val="24"/>
          <w:szCs w:val="24"/>
          <w:lang w:val="en-GB"/>
        </w:rPr>
        <w:t xml:space="preserve"> </w:t>
      </w:r>
      <w:bookmarkStart w:id="54" w:name="_Hlk46094481"/>
      <w:r w:rsidRPr="00A2345D">
        <w:rPr>
          <w:rFonts w:ascii="Times New Roman" w:hAnsi="Times New Roman"/>
          <w:sz w:val="24"/>
          <w:szCs w:val="24"/>
          <w:lang w:val="en-GB"/>
        </w:rPr>
        <w:t xml:space="preserve">some repellents from plants are also effective </w:t>
      </w:r>
      <w:r w:rsidRPr="00A2345D">
        <w:rPr>
          <w:rFonts w:ascii="Times New Roman" w:eastAsiaTheme="minorHAnsi" w:hAnsi="Times New Roman"/>
          <w:sz w:val="24"/>
          <w:szCs w:val="24"/>
          <w:lang w:val="en-GB"/>
        </w:rPr>
        <w:t xml:space="preserve">against </w:t>
      </w:r>
      <w:r w:rsidRPr="006C14CA">
        <w:rPr>
          <w:rFonts w:ascii="Times New Roman" w:eastAsiaTheme="minorHAnsi" w:hAnsi="Times New Roman"/>
          <w:i/>
          <w:sz w:val="24"/>
          <w:szCs w:val="24"/>
          <w:lang w:val="en-GB"/>
        </w:rPr>
        <w:t>Anopheles</w:t>
      </w:r>
      <w:r w:rsidRPr="00A2345D">
        <w:rPr>
          <w:rFonts w:ascii="Times New Roman" w:eastAsiaTheme="minorHAnsi" w:hAnsi="Times New Roman"/>
          <w:sz w:val="24"/>
          <w:szCs w:val="24"/>
          <w:lang w:val="en-GB"/>
        </w:rPr>
        <w:t xml:space="preserve"> mosquitoe</w:t>
      </w:r>
      <w:bookmarkEnd w:id="54"/>
      <w:r w:rsidRPr="00A2345D">
        <w:rPr>
          <w:rFonts w:ascii="Times New Roman" w:eastAsiaTheme="minorHAnsi" w:hAnsi="Times New Roman"/>
          <w:sz w:val="24"/>
          <w:szCs w:val="24"/>
          <w:lang w:val="en-GB"/>
        </w:rPr>
        <w:t>s</w:t>
      </w:r>
      <w:r w:rsidR="00AA0049" w:rsidRPr="00A2345D">
        <w:rPr>
          <w:rFonts w:ascii="Times New Roman" w:eastAsiaTheme="minorHAnsi" w:hAnsi="Times New Roman"/>
          <w:sz w:val="24"/>
          <w:szCs w:val="24"/>
          <w:lang w:val="en-GB"/>
        </w:rPr>
        <w:t xml:space="preserve">. </w:t>
      </w:r>
      <w:r w:rsidR="005B12D5" w:rsidRPr="005B12D5">
        <w:rPr>
          <w:rFonts w:ascii="Times New Roman" w:hAnsi="Times New Roman"/>
          <w:sz w:val="24"/>
          <w:szCs w:val="24"/>
          <w:lang w:val="en-US"/>
        </w:rPr>
        <w:t>Yoon</w:t>
      </w:r>
      <w:r w:rsidR="005B12D5">
        <w:rPr>
          <w:rFonts w:ascii="Times New Roman" w:hAnsi="Times New Roman"/>
          <w:sz w:val="24"/>
          <w:szCs w:val="24"/>
          <w:lang w:val="en-US"/>
        </w:rPr>
        <w:t xml:space="preserve"> et al.</w:t>
      </w:r>
      <w:r w:rsidR="005B12D5" w:rsidRPr="005B12D5">
        <w:rPr>
          <w:rFonts w:ascii="Times New Roman" w:hAnsi="Times New Roman"/>
          <w:sz w:val="24"/>
          <w:szCs w:val="24"/>
          <w:lang w:val="en-GB"/>
        </w:rPr>
        <w:t xml:space="preserve"> </w:t>
      </w:r>
      <w:r w:rsidR="00891D70" w:rsidRPr="00A2345D">
        <w:rPr>
          <w:rFonts w:ascii="Times New Roman" w:eastAsiaTheme="minorHAnsi" w:hAnsi="Times New Roman"/>
          <w:sz w:val="24"/>
          <w:szCs w:val="24"/>
          <w:lang w:val="en-GB"/>
        </w:rPr>
        <w:fldChar w:fldCharType="begin"/>
      </w:r>
      <w:r w:rsidR="00A629EA">
        <w:rPr>
          <w:rFonts w:ascii="Times New Roman" w:eastAsiaTheme="minorHAnsi" w:hAnsi="Times New Roman"/>
          <w:sz w:val="24"/>
          <w:szCs w:val="24"/>
          <w:lang w:val="en-GB"/>
        </w:rPr>
        <w:instrText xml:space="preserve"> ADDIN EN.CITE &lt;EndNote&gt;&lt;Cite&gt;&lt;Author&gt;Yoon&lt;/Author&gt;&lt;Year&gt;2015&lt;/Year&gt;&lt;RecNum&gt;273&lt;/RecNum&gt;&lt;DisplayText&gt;[39]&lt;/DisplayText&gt;&lt;record&gt;&lt;rec-number&gt;273&lt;/rec-number&gt;&lt;foreign-keys&gt;&lt;key app="EN" db-id="rzfvp92rsasaa2expf7pftfmp2zwx9ftsd5p" timestamp="1588168162"&gt;273&lt;/key&gt;&lt;/foreign-keys&gt;&lt;ref-type name="Journal Article"&gt;17&lt;/ref-type&gt;&lt;contributors&gt;&lt;authors&gt;&lt;author&gt;Yoon, Jong Kwang&lt;/author&gt;&lt;author&gt;Kim, Kang-Chang&lt;/author&gt;&lt;author&gt;Cho, Yeondong&lt;/author&gt;&lt;author&gt;Gwon, Yong-Dae&lt;/author&gt;&lt;author&gt;Cho, Han Sam&lt;/author&gt;&lt;author&gt;Heo, Yoonki&lt;/author&gt;&lt;author&gt;Park, Kihoon&lt;/author&gt;&lt;author&gt;Lee, Yang-Won&lt;/author&gt;&lt;author&gt;Kim, Mijeong&lt;/author&gt;&lt;author&gt;Oh, Yu-Kyoung&lt;/author&gt;&lt;/authors&gt;&lt;/contributors&gt;&lt;titles&gt;&lt;title&gt;Comparison of repellency effect of mosquito repellents for DEET, citronella, and fennel oil&lt;/title&gt;&lt;secondary-title&gt;Journal of parasitology research&lt;/secondary-title&gt;&lt;/titles&gt;&lt;periodical&gt;&lt;full-title&gt;Journal of parasitology research&lt;/full-title&gt;&lt;/periodical&gt;&lt;volume&gt;2015&lt;/volume&gt;&lt;dates&gt;&lt;year&gt;2015&lt;/year&gt;&lt;/dates&gt;&lt;isbn&gt;2090-0023&lt;/isbn&gt;&lt;urls&gt;&lt;/urls&gt;&lt;/record&gt;&lt;/Cite&gt;&lt;/EndNote&gt;</w:instrText>
      </w:r>
      <w:r w:rsidR="00891D70" w:rsidRPr="00A2345D">
        <w:rPr>
          <w:rFonts w:ascii="Times New Roman" w:eastAsiaTheme="minorHAnsi" w:hAnsi="Times New Roman"/>
          <w:sz w:val="24"/>
          <w:szCs w:val="24"/>
          <w:lang w:val="en-GB"/>
        </w:rPr>
        <w:fldChar w:fldCharType="separate"/>
      </w:r>
      <w:r w:rsidR="00A629EA">
        <w:rPr>
          <w:rFonts w:ascii="Times New Roman" w:eastAsiaTheme="minorHAnsi" w:hAnsi="Times New Roman"/>
          <w:noProof/>
          <w:sz w:val="24"/>
          <w:szCs w:val="24"/>
          <w:lang w:val="en-GB"/>
        </w:rPr>
        <w:t>[</w:t>
      </w:r>
      <w:hyperlink w:anchor="_ENREF_39" w:tooltip="Yoon, 2015 #273" w:history="1">
        <w:r w:rsidR="00ED210A">
          <w:rPr>
            <w:rFonts w:ascii="Times New Roman" w:eastAsiaTheme="minorHAnsi" w:hAnsi="Times New Roman"/>
            <w:noProof/>
            <w:sz w:val="24"/>
            <w:szCs w:val="24"/>
            <w:lang w:val="en-GB"/>
          </w:rPr>
          <w:t>39</w:t>
        </w:r>
      </w:hyperlink>
      <w:r w:rsidR="00A629EA">
        <w:rPr>
          <w:rFonts w:ascii="Times New Roman" w:eastAsiaTheme="minorHAnsi" w:hAnsi="Times New Roman"/>
          <w:noProof/>
          <w:sz w:val="24"/>
          <w:szCs w:val="24"/>
          <w:lang w:val="en-GB"/>
        </w:rPr>
        <w:t>]</w:t>
      </w:r>
      <w:r w:rsidR="00891D70" w:rsidRPr="00A2345D">
        <w:rPr>
          <w:rFonts w:ascii="Times New Roman" w:eastAsiaTheme="minorHAnsi" w:hAnsi="Times New Roman"/>
          <w:sz w:val="24"/>
          <w:szCs w:val="24"/>
          <w:lang w:val="en-GB"/>
        </w:rPr>
        <w:fldChar w:fldCharType="end"/>
      </w:r>
      <w:r w:rsidR="00891D70" w:rsidRPr="00A2345D">
        <w:rPr>
          <w:rFonts w:ascii="Times New Roman" w:eastAsiaTheme="minorHAnsi" w:hAnsi="Times New Roman"/>
          <w:sz w:val="24"/>
          <w:szCs w:val="24"/>
          <w:lang w:val="en-GB"/>
        </w:rPr>
        <w:t xml:space="preserve"> </w:t>
      </w:r>
      <w:bookmarkStart w:id="55" w:name="_Hlk46094529"/>
      <w:r w:rsidR="00AA0049" w:rsidRPr="00A2345D">
        <w:rPr>
          <w:rFonts w:ascii="Times New Roman" w:eastAsiaTheme="minorHAnsi" w:hAnsi="Times New Roman"/>
          <w:sz w:val="24"/>
          <w:szCs w:val="24"/>
          <w:lang w:val="en-GB"/>
        </w:rPr>
        <w:t xml:space="preserve">reported </w:t>
      </w:r>
      <w:r w:rsidR="005751ED" w:rsidRPr="00A2345D">
        <w:rPr>
          <w:rFonts w:ascii="Times New Roman" w:eastAsiaTheme="minorHAnsi" w:hAnsi="Times New Roman"/>
          <w:sz w:val="24"/>
          <w:szCs w:val="24"/>
          <w:lang w:val="en-GB"/>
        </w:rPr>
        <w:t xml:space="preserve">the performance of essential oil extracted from </w:t>
      </w:r>
      <w:r w:rsidR="00AA0049" w:rsidRPr="00A2345D">
        <w:rPr>
          <w:rFonts w:ascii="Times New Roman" w:eastAsiaTheme="minorHAnsi" w:hAnsi="Times New Roman"/>
          <w:i/>
          <w:iCs/>
          <w:sz w:val="24"/>
          <w:szCs w:val="24"/>
          <w:lang w:val="en-GB"/>
        </w:rPr>
        <w:t>Cymbopogon genus</w:t>
      </w:r>
      <w:r w:rsidR="00AA0049" w:rsidRPr="00A2345D">
        <w:rPr>
          <w:rFonts w:ascii="Times New Roman" w:eastAsiaTheme="minorHAnsi" w:hAnsi="Times New Roman"/>
          <w:sz w:val="24"/>
          <w:szCs w:val="24"/>
          <w:lang w:val="en-GB"/>
        </w:rPr>
        <w:t xml:space="preserve"> </w:t>
      </w:r>
      <w:r w:rsidR="005751ED" w:rsidRPr="00A2345D">
        <w:rPr>
          <w:rFonts w:ascii="Times New Roman" w:eastAsiaTheme="minorHAnsi" w:hAnsi="Times New Roman"/>
          <w:sz w:val="24"/>
          <w:szCs w:val="24"/>
          <w:lang w:val="en-GB"/>
        </w:rPr>
        <w:t xml:space="preserve">against </w:t>
      </w:r>
      <w:r w:rsidR="00AA0049" w:rsidRPr="00A2345D">
        <w:rPr>
          <w:rFonts w:ascii="Times New Roman" w:eastAsiaTheme="minorHAnsi" w:hAnsi="Times New Roman"/>
          <w:i/>
          <w:iCs/>
          <w:sz w:val="24"/>
          <w:szCs w:val="24"/>
        </w:rPr>
        <w:t>Aedes</w:t>
      </w:r>
      <w:r w:rsidR="00AA0049" w:rsidRPr="00A2345D">
        <w:rPr>
          <w:rFonts w:ascii="Times New Roman" w:eastAsiaTheme="minorHAnsi" w:hAnsi="Times New Roman"/>
          <w:i/>
          <w:iCs/>
          <w:sz w:val="24"/>
          <w:szCs w:val="24"/>
          <w:lang w:val="en-GB"/>
        </w:rPr>
        <w:t xml:space="preserve"> </w:t>
      </w:r>
      <w:r w:rsidR="00AA0049" w:rsidRPr="00A2345D">
        <w:rPr>
          <w:rFonts w:ascii="Times New Roman" w:eastAsiaTheme="minorHAnsi" w:hAnsi="Times New Roman"/>
          <w:i/>
          <w:iCs/>
          <w:sz w:val="24"/>
          <w:szCs w:val="24"/>
        </w:rPr>
        <w:t>albopictus</w:t>
      </w:r>
      <w:r w:rsidR="00AA0049" w:rsidRPr="00A2345D">
        <w:rPr>
          <w:rFonts w:ascii="Times New Roman" w:eastAsiaTheme="minorHAnsi" w:hAnsi="Times New Roman"/>
          <w:sz w:val="24"/>
          <w:szCs w:val="24"/>
        </w:rPr>
        <w:t xml:space="preserve">, </w:t>
      </w:r>
      <w:r w:rsidR="0007424B" w:rsidRPr="00A2345D">
        <w:rPr>
          <w:rFonts w:ascii="Times New Roman" w:eastAsiaTheme="minorHAnsi" w:hAnsi="Times New Roman"/>
          <w:sz w:val="24"/>
          <w:szCs w:val="24"/>
        </w:rPr>
        <w:t>w</w:t>
      </w:r>
      <w:r w:rsidR="0007424B">
        <w:rPr>
          <w:rFonts w:ascii="Times New Roman" w:eastAsiaTheme="minorHAnsi" w:hAnsi="Times New Roman"/>
          <w:sz w:val="24"/>
          <w:szCs w:val="24"/>
        </w:rPr>
        <w:t>ith</w:t>
      </w:r>
      <w:r w:rsidR="0007424B" w:rsidRPr="00A2345D">
        <w:rPr>
          <w:rFonts w:ascii="Times New Roman" w:eastAsiaTheme="minorHAnsi" w:hAnsi="Times New Roman"/>
          <w:sz w:val="24"/>
          <w:szCs w:val="24"/>
        </w:rPr>
        <w:t xml:space="preserve"> </w:t>
      </w:r>
      <w:r w:rsidR="005751ED" w:rsidRPr="00A2345D">
        <w:rPr>
          <w:rFonts w:ascii="Times New Roman" w:eastAsiaTheme="minorHAnsi" w:hAnsi="Times New Roman"/>
          <w:sz w:val="24"/>
          <w:szCs w:val="24"/>
        </w:rPr>
        <w:t xml:space="preserve">its repellence activity </w:t>
      </w:r>
      <w:r w:rsidR="00AA0049" w:rsidRPr="00A2345D">
        <w:rPr>
          <w:rFonts w:ascii="Times New Roman" w:eastAsiaTheme="minorHAnsi" w:hAnsi="Times New Roman"/>
          <w:sz w:val="24"/>
          <w:szCs w:val="24"/>
        </w:rPr>
        <w:t>tend</w:t>
      </w:r>
      <w:r w:rsidR="00F06C77" w:rsidRPr="00A2345D">
        <w:rPr>
          <w:rFonts w:ascii="Times New Roman" w:eastAsiaTheme="minorHAnsi" w:hAnsi="Times New Roman"/>
          <w:sz w:val="24"/>
          <w:szCs w:val="24"/>
        </w:rPr>
        <w:t>ed</w:t>
      </w:r>
      <w:r w:rsidR="00AA0049" w:rsidRPr="00A2345D">
        <w:rPr>
          <w:rFonts w:ascii="Times New Roman" w:eastAsiaTheme="minorHAnsi" w:hAnsi="Times New Roman"/>
          <w:sz w:val="24"/>
          <w:szCs w:val="24"/>
        </w:rPr>
        <w:t xml:space="preserve"> to decrease over time</w:t>
      </w:r>
      <w:bookmarkEnd w:id="55"/>
      <w:r w:rsidR="00AA0049" w:rsidRPr="00A2345D">
        <w:rPr>
          <w:rFonts w:ascii="Times New Roman" w:eastAsiaTheme="minorHAnsi" w:hAnsi="Times New Roman"/>
          <w:sz w:val="24"/>
          <w:szCs w:val="24"/>
        </w:rPr>
        <w:t>, from 97.9</w:t>
      </w:r>
      <w:r w:rsidR="0007424B">
        <w:rPr>
          <w:rFonts w:ascii="Times New Roman" w:eastAsiaTheme="minorHAnsi" w:hAnsi="Times New Roman"/>
          <w:sz w:val="24"/>
          <w:szCs w:val="24"/>
        </w:rPr>
        <w:t xml:space="preserve"> </w:t>
      </w:r>
      <w:r w:rsidR="00AA0049" w:rsidRPr="00A2345D">
        <w:rPr>
          <w:rFonts w:ascii="Times New Roman" w:eastAsiaTheme="minorHAnsi" w:hAnsi="Times New Roman"/>
          <w:sz w:val="24"/>
          <w:szCs w:val="24"/>
        </w:rPr>
        <w:t>% at 0 h to 71.4</w:t>
      </w:r>
      <w:r w:rsidR="0007424B">
        <w:rPr>
          <w:rFonts w:ascii="Times New Roman" w:eastAsiaTheme="minorHAnsi" w:hAnsi="Times New Roman"/>
          <w:sz w:val="24"/>
          <w:szCs w:val="24"/>
        </w:rPr>
        <w:t xml:space="preserve"> </w:t>
      </w:r>
      <w:r w:rsidR="00AA0049" w:rsidRPr="00A2345D">
        <w:rPr>
          <w:rFonts w:ascii="Times New Roman" w:eastAsiaTheme="minorHAnsi" w:hAnsi="Times New Roman"/>
          <w:sz w:val="24"/>
          <w:szCs w:val="24"/>
        </w:rPr>
        <w:t>% at 1 h and 57.7</w:t>
      </w:r>
      <w:r w:rsidR="0007424B">
        <w:rPr>
          <w:rFonts w:ascii="Times New Roman" w:eastAsiaTheme="minorHAnsi" w:hAnsi="Times New Roman"/>
          <w:sz w:val="24"/>
          <w:szCs w:val="24"/>
        </w:rPr>
        <w:t xml:space="preserve"> </w:t>
      </w:r>
      <w:r w:rsidR="00AA0049" w:rsidRPr="00A2345D">
        <w:rPr>
          <w:rFonts w:ascii="Times New Roman" w:eastAsiaTheme="minorHAnsi" w:hAnsi="Times New Roman"/>
          <w:sz w:val="24"/>
          <w:szCs w:val="24"/>
        </w:rPr>
        <w:t>% at 2 h</w:t>
      </w:r>
      <w:r w:rsidR="00A16BA9" w:rsidRPr="00A2345D">
        <w:rPr>
          <w:rFonts w:ascii="Times New Roman" w:eastAsiaTheme="minorHAnsi" w:hAnsi="Times New Roman"/>
          <w:sz w:val="24"/>
          <w:szCs w:val="24"/>
        </w:rPr>
        <w:t>, as also demonstra</w:t>
      </w:r>
      <w:r w:rsidR="00D8438A" w:rsidRPr="00A2345D">
        <w:rPr>
          <w:rFonts w:ascii="Times New Roman" w:eastAsiaTheme="minorHAnsi" w:hAnsi="Times New Roman"/>
          <w:sz w:val="24"/>
          <w:szCs w:val="24"/>
        </w:rPr>
        <w:t>t</w:t>
      </w:r>
      <w:r w:rsidR="00A16BA9" w:rsidRPr="00A2345D">
        <w:rPr>
          <w:rFonts w:ascii="Times New Roman" w:eastAsiaTheme="minorHAnsi" w:hAnsi="Times New Roman"/>
          <w:sz w:val="24"/>
          <w:szCs w:val="24"/>
        </w:rPr>
        <w:t>ed</w:t>
      </w:r>
      <w:r w:rsidR="00CB76CB" w:rsidRPr="00A2345D">
        <w:rPr>
          <w:rFonts w:ascii="Times New Roman" w:eastAsiaTheme="minorHAnsi" w:hAnsi="Times New Roman"/>
          <w:sz w:val="24"/>
          <w:szCs w:val="24"/>
        </w:rPr>
        <w:t>,</w:t>
      </w:r>
      <w:r w:rsidR="00A16BA9" w:rsidRPr="00A2345D">
        <w:rPr>
          <w:rFonts w:ascii="Times New Roman" w:eastAsiaTheme="minorHAnsi" w:hAnsi="Times New Roman"/>
          <w:sz w:val="24"/>
          <w:szCs w:val="24"/>
        </w:rPr>
        <w:t xml:space="preserve"> the fennel oil</w:t>
      </w:r>
      <w:r w:rsidR="00F06C77" w:rsidRPr="00A2345D">
        <w:rPr>
          <w:rFonts w:ascii="Times New Roman" w:eastAsiaTheme="minorHAnsi" w:hAnsi="Times New Roman"/>
          <w:sz w:val="24"/>
          <w:szCs w:val="24"/>
        </w:rPr>
        <w:t xml:space="preserve"> effectiveness</w:t>
      </w:r>
      <w:r w:rsidR="00A16BA9" w:rsidRPr="00A2345D">
        <w:rPr>
          <w:rFonts w:ascii="Times New Roman" w:eastAsiaTheme="minorHAnsi" w:hAnsi="Times New Roman"/>
          <w:sz w:val="24"/>
          <w:szCs w:val="24"/>
        </w:rPr>
        <w:t>, from 88.6% at 0 h to 61.2% at 1 h and 47.4% at 2 h</w:t>
      </w:r>
      <w:r w:rsidR="00AA0049" w:rsidRPr="00A2345D">
        <w:rPr>
          <w:rFonts w:ascii="Times New Roman" w:eastAsiaTheme="minorHAnsi" w:hAnsi="Times New Roman"/>
          <w:sz w:val="24"/>
          <w:szCs w:val="24"/>
        </w:rPr>
        <w:t>.</w:t>
      </w:r>
      <w:r w:rsidR="005E2FF4" w:rsidRPr="00A2345D">
        <w:rPr>
          <w:rFonts w:ascii="Times New Roman" w:eastAsiaTheme="minorHAnsi" w:hAnsi="Times New Roman"/>
          <w:sz w:val="24"/>
          <w:szCs w:val="24"/>
        </w:rPr>
        <w:t xml:space="preserve"> </w:t>
      </w:r>
    </w:p>
    <w:p w14:paraId="1ADF0955" w14:textId="4AAA815C" w:rsidR="00D24430" w:rsidRPr="00A2345D" w:rsidRDefault="007E4AEB" w:rsidP="008C1DBA">
      <w:pPr>
        <w:spacing w:after="120" w:line="480" w:lineRule="auto"/>
        <w:ind w:firstLine="708"/>
        <w:jc w:val="both"/>
        <w:rPr>
          <w:rFonts w:ascii="Times New Roman" w:eastAsia="Times New Roman" w:hAnsi="Times New Roman"/>
          <w:sz w:val="24"/>
          <w:szCs w:val="24"/>
          <w:lang w:val="en-US" w:eastAsia="pt-BR"/>
        </w:rPr>
      </w:pPr>
      <w:bookmarkStart w:id="56" w:name="_Hlk46094663"/>
      <w:r w:rsidRPr="00A2345D">
        <w:rPr>
          <w:rFonts w:ascii="Times New Roman" w:eastAsiaTheme="minorHAnsi" w:hAnsi="Times New Roman"/>
          <w:sz w:val="24"/>
          <w:szCs w:val="24"/>
          <w:lang w:val="en-GB"/>
        </w:rPr>
        <w:t xml:space="preserve">The research </w:t>
      </w:r>
      <w:r w:rsidR="0007424B">
        <w:rPr>
          <w:rFonts w:ascii="Times New Roman" w:eastAsiaTheme="minorHAnsi" w:hAnsi="Times New Roman"/>
          <w:sz w:val="24"/>
          <w:szCs w:val="24"/>
          <w:lang w:val="en-GB"/>
        </w:rPr>
        <w:t>about</w:t>
      </w:r>
      <w:r w:rsidRPr="00A2345D">
        <w:rPr>
          <w:rFonts w:ascii="Times New Roman" w:eastAsiaTheme="minorHAnsi" w:hAnsi="Times New Roman"/>
          <w:sz w:val="24"/>
          <w:szCs w:val="24"/>
          <w:lang w:val="en-GB"/>
        </w:rPr>
        <w:t xml:space="preserve"> repellents obtained from plants is increasing daily </w:t>
      </w:r>
      <w:r w:rsidR="0007424B">
        <w:rPr>
          <w:rFonts w:ascii="Times New Roman" w:eastAsiaTheme="minorHAnsi" w:hAnsi="Times New Roman"/>
          <w:sz w:val="24"/>
          <w:szCs w:val="24"/>
          <w:lang w:val="en-GB"/>
        </w:rPr>
        <w:t xml:space="preserve">due to the </w:t>
      </w:r>
      <w:r w:rsidRPr="00A2345D">
        <w:rPr>
          <w:rFonts w:ascii="Times New Roman" w:eastAsiaTheme="minorHAnsi" w:hAnsi="Times New Roman"/>
          <w:sz w:val="24"/>
          <w:szCs w:val="24"/>
          <w:lang w:val="en-GB"/>
        </w:rPr>
        <w:t>consumer</w:t>
      </w:r>
      <w:r w:rsidR="0007424B">
        <w:rPr>
          <w:rFonts w:ascii="Times New Roman" w:eastAsiaTheme="minorHAnsi" w:hAnsi="Times New Roman"/>
          <w:sz w:val="24"/>
          <w:szCs w:val="24"/>
          <w:lang w:val="en-GB"/>
        </w:rPr>
        <w:t>-demand</w:t>
      </w:r>
      <w:r w:rsidR="00611B8C">
        <w:rPr>
          <w:rFonts w:ascii="Times New Roman" w:eastAsiaTheme="minorHAnsi" w:hAnsi="Times New Roman"/>
          <w:sz w:val="24"/>
          <w:szCs w:val="24"/>
          <w:lang w:val="en-GB"/>
        </w:rPr>
        <w:t xml:space="preserve"> </w:t>
      </w:r>
      <w:r w:rsidR="0007424B">
        <w:rPr>
          <w:rFonts w:ascii="Times New Roman" w:eastAsiaTheme="minorHAnsi" w:hAnsi="Times New Roman"/>
          <w:sz w:val="24"/>
          <w:szCs w:val="24"/>
          <w:lang w:val="en-GB"/>
        </w:rPr>
        <w:t>for</w:t>
      </w:r>
      <w:r w:rsidRPr="00A2345D">
        <w:rPr>
          <w:rFonts w:ascii="Times New Roman" w:eastAsiaTheme="minorHAnsi" w:hAnsi="Times New Roman"/>
          <w:sz w:val="24"/>
          <w:szCs w:val="24"/>
          <w:lang w:val="en-GB"/>
        </w:rPr>
        <w:t xml:space="preserve"> </w:t>
      </w:r>
      <w:r w:rsidR="0007424B">
        <w:rPr>
          <w:rFonts w:ascii="Times New Roman" w:eastAsiaTheme="minorHAnsi" w:hAnsi="Times New Roman"/>
          <w:sz w:val="24"/>
          <w:szCs w:val="24"/>
          <w:lang w:val="en-GB"/>
        </w:rPr>
        <w:t xml:space="preserve">long-lasting </w:t>
      </w:r>
      <w:r w:rsidR="0007424B" w:rsidRPr="00A2345D">
        <w:rPr>
          <w:rFonts w:ascii="Times New Roman" w:eastAsiaTheme="minorHAnsi" w:hAnsi="Times New Roman"/>
          <w:sz w:val="24"/>
          <w:szCs w:val="24"/>
          <w:lang w:val="en-GB"/>
        </w:rPr>
        <w:t>mosquito</w:t>
      </w:r>
      <w:r w:rsidR="0007424B">
        <w:rPr>
          <w:rFonts w:ascii="Times New Roman" w:eastAsiaTheme="minorHAnsi" w:hAnsi="Times New Roman"/>
          <w:sz w:val="24"/>
          <w:szCs w:val="24"/>
          <w:lang w:val="en-GB"/>
        </w:rPr>
        <w:t>-</w:t>
      </w:r>
      <w:r w:rsidRPr="00A2345D">
        <w:rPr>
          <w:rFonts w:ascii="Times New Roman" w:eastAsiaTheme="minorHAnsi" w:hAnsi="Times New Roman"/>
          <w:sz w:val="24"/>
          <w:szCs w:val="24"/>
          <w:lang w:val="en-GB"/>
        </w:rPr>
        <w:t>bite protection</w:t>
      </w:r>
      <w:r w:rsidR="005E2FF4" w:rsidRPr="00A2345D">
        <w:rPr>
          <w:rFonts w:ascii="Times New Roman" w:eastAsiaTheme="minorHAnsi" w:hAnsi="Times New Roman"/>
          <w:sz w:val="24"/>
          <w:szCs w:val="24"/>
          <w:lang w:val="en-GB"/>
        </w:rPr>
        <w:t xml:space="preserve">. </w:t>
      </w:r>
      <w:r w:rsidR="000B35CB" w:rsidRPr="00A2345D">
        <w:rPr>
          <w:rFonts w:ascii="Times New Roman" w:eastAsiaTheme="minorHAnsi" w:hAnsi="Times New Roman"/>
          <w:sz w:val="24"/>
          <w:szCs w:val="24"/>
          <w:lang w:val="en-GB"/>
        </w:rPr>
        <w:t xml:space="preserve">The search is for a safe, pleasant and </w:t>
      </w:r>
      <w:r w:rsidR="0007424B" w:rsidRPr="00A2345D">
        <w:rPr>
          <w:rFonts w:ascii="Times New Roman" w:eastAsiaTheme="minorHAnsi" w:hAnsi="Times New Roman"/>
          <w:sz w:val="24"/>
          <w:szCs w:val="24"/>
          <w:lang w:val="en-GB"/>
        </w:rPr>
        <w:t>environmental</w:t>
      </w:r>
      <w:r w:rsidR="0007424B">
        <w:rPr>
          <w:rFonts w:ascii="Times New Roman" w:eastAsiaTheme="minorHAnsi" w:hAnsi="Times New Roman"/>
          <w:sz w:val="24"/>
          <w:szCs w:val="24"/>
          <w:lang w:val="en-GB"/>
        </w:rPr>
        <w:t>-</w:t>
      </w:r>
      <w:r w:rsidR="000B35CB" w:rsidRPr="00A2345D">
        <w:rPr>
          <w:rFonts w:ascii="Times New Roman" w:eastAsiaTheme="minorHAnsi" w:hAnsi="Times New Roman"/>
          <w:sz w:val="24"/>
          <w:szCs w:val="24"/>
          <w:lang w:val="en-GB"/>
        </w:rPr>
        <w:t>friendly product</w:t>
      </w:r>
      <w:r w:rsidR="00F958A3" w:rsidRPr="00A2345D">
        <w:rPr>
          <w:rFonts w:ascii="Times New Roman" w:eastAsiaTheme="minorHAnsi" w:hAnsi="Times New Roman"/>
          <w:sz w:val="24"/>
          <w:szCs w:val="24"/>
          <w:lang w:val="en-GB"/>
        </w:rPr>
        <w:t xml:space="preserve"> </w:t>
      </w:r>
      <w:bookmarkEnd w:id="56"/>
      <w:r w:rsidR="00111FA7" w:rsidRPr="00A2345D">
        <w:rPr>
          <w:rFonts w:ascii="Times New Roman" w:eastAsiaTheme="minorHAnsi" w:hAnsi="Times New Roman"/>
          <w:sz w:val="24"/>
          <w:szCs w:val="24"/>
          <w:lang w:val="en-GB"/>
        </w:rPr>
        <w:fldChar w:fldCharType="begin"/>
      </w:r>
      <w:r w:rsidR="00A629EA">
        <w:rPr>
          <w:rFonts w:ascii="Times New Roman" w:eastAsiaTheme="minorHAnsi" w:hAnsi="Times New Roman"/>
          <w:sz w:val="24"/>
          <w:szCs w:val="24"/>
          <w:lang w:val="en-GB"/>
        </w:rPr>
        <w:instrText xml:space="preserve"> ADDIN EN.CITE &lt;EndNote&gt;&lt;Cite&gt;&lt;Author&gt;Tavares&lt;/Author&gt;&lt;Year&gt;2018&lt;/Year&gt;&lt;RecNum&gt;253&lt;/RecNum&gt;&lt;DisplayText&gt;[40, 41]&lt;/DisplayText&gt;&lt;record&gt;&lt;rec-number&gt;253&lt;/rec-number&gt;&lt;foreign-keys&gt;&lt;key app="EN" db-id="rzfvp92rsasaa2expf7pftfmp2zwx9ftsd5p" timestamp="1585830834"&gt;253&lt;/key&gt;&lt;/foreign-keys&gt;&lt;ref-type name="Journal Article"&gt;17&lt;/ref-type&gt;&lt;contributors&gt;&lt;authors&gt;&lt;author&gt;Tavares, Melanie&lt;/author&gt;&lt;author&gt;da Silva, Márcio Robert Mattos&lt;/author&gt;&lt;author&gt;de Siqueira, Luciana Betzler de Oliveira&lt;/author&gt;&lt;author&gt;Rodrigues, Raphaela Aparecida Schuenck&lt;/author&gt;&lt;author&gt;Bodjolle-d&amp;apos;Almeida, Lolita&lt;/author&gt;&lt;author&gt;Dos Santos, Elisabete Pereira&lt;/author&gt;&lt;author&gt;Ricci-Júnior, Eduardo&lt;/author&gt;&lt;/authors&gt;&lt;/contributors&gt;&lt;titles&gt;&lt;title&gt;Trends in insect repellent formulations: A review&lt;/title&gt;&lt;secondary-title&gt;International journal of pharmaceutics&lt;/secondary-title&gt;&lt;/titles&gt;&lt;periodical&gt;&lt;full-title&gt;International journal of pharmaceutics&lt;/full-title&gt;&lt;/periodical&gt;&lt;pages&gt;190-209&lt;/pages&gt;&lt;volume&gt;539&lt;/volume&gt;&lt;number&gt;1-2&lt;/number&gt;&lt;dates&gt;&lt;year&gt;2018&lt;/year&gt;&lt;/dates&gt;&lt;isbn&gt;0378-5173&lt;/isbn&gt;&lt;urls&gt;&lt;/urls&gt;&lt;/record&gt;&lt;/Cite&gt;&lt;Cite&gt;&lt;Author&gt;Maia&lt;/Author&gt;&lt;Year&gt;2011&lt;/Year&gt;&lt;RecNum&gt;254&lt;/RecNum&gt;&lt;record&gt;&lt;rec-number&gt;254&lt;/rec-number&gt;&lt;foreign-keys&gt;&lt;key app="EN" db-id="rzfvp92rsasaa2expf7pftfmp2zwx9ftsd5p" timestamp="1585833531"&gt;254&lt;/key&gt;&lt;/foreign-keys&gt;&lt;ref-type name="Journal Article"&gt;17&lt;/ref-type&gt;&lt;contributors&gt;&lt;authors&gt;&lt;author&gt;Maia, Marta Ferreira&lt;/author&gt;&lt;author&gt;Moore, Sarah J&lt;/author&gt;&lt;/authors&gt;&lt;/contributors&gt;&lt;titles&gt;&lt;title&gt;Plant-based insect repellents: a review of their efficacy, development and testing&lt;/title&gt;&lt;secondary-title&gt;Malaria journal&lt;/secondary-title&gt;&lt;/titles&gt;&lt;periodical&gt;&lt;full-title&gt;Malaria journal&lt;/full-title&gt;&lt;/periodical&gt;&lt;pages&gt;S11&lt;/pages&gt;&lt;volume&gt;10&lt;/volume&gt;&lt;number&gt;1&lt;/number&gt;&lt;dates&gt;&lt;year&gt;2011&lt;/year&gt;&lt;/dates&gt;&lt;isbn&gt;1475-2875&lt;/isbn&gt;&lt;urls&gt;&lt;/urls&gt;&lt;/record&gt;&lt;/Cite&gt;&lt;/EndNote&gt;</w:instrText>
      </w:r>
      <w:r w:rsidR="00111FA7" w:rsidRPr="00A2345D">
        <w:rPr>
          <w:rFonts w:ascii="Times New Roman" w:eastAsiaTheme="minorHAnsi" w:hAnsi="Times New Roman"/>
          <w:sz w:val="24"/>
          <w:szCs w:val="24"/>
          <w:lang w:val="en-GB"/>
        </w:rPr>
        <w:fldChar w:fldCharType="separate"/>
      </w:r>
      <w:r w:rsidR="00A629EA">
        <w:rPr>
          <w:rFonts w:ascii="Times New Roman" w:eastAsiaTheme="minorHAnsi" w:hAnsi="Times New Roman"/>
          <w:noProof/>
          <w:sz w:val="24"/>
          <w:szCs w:val="24"/>
          <w:lang w:val="en-GB"/>
        </w:rPr>
        <w:t>[</w:t>
      </w:r>
      <w:hyperlink w:anchor="_ENREF_40" w:tooltip="Tavares, 2018 #253" w:history="1">
        <w:r w:rsidR="00ED210A">
          <w:rPr>
            <w:rFonts w:ascii="Times New Roman" w:eastAsiaTheme="minorHAnsi" w:hAnsi="Times New Roman"/>
            <w:noProof/>
            <w:sz w:val="24"/>
            <w:szCs w:val="24"/>
            <w:lang w:val="en-GB"/>
          </w:rPr>
          <w:t>40</w:t>
        </w:r>
      </w:hyperlink>
      <w:r w:rsidR="00A629EA">
        <w:rPr>
          <w:rFonts w:ascii="Times New Roman" w:eastAsiaTheme="minorHAnsi" w:hAnsi="Times New Roman"/>
          <w:noProof/>
          <w:sz w:val="24"/>
          <w:szCs w:val="24"/>
          <w:lang w:val="en-GB"/>
        </w:rPr>
        <w:t xml:space="preserve">, </w:t>
      </w:r>
      <w:hyperlink w:anchor="_ENREF_41" w:tooltip="Maia, 2011 #254" w:history="1">
        <w:r w:rsidR="00ED210A">
          <w:rPr>
            <w:rFonts w:ascii="Times New Roman" w:eastAsiaTheme="minorHAnsi" w:hAnsi="Times New Roman"/>
            <w:noProof/>
            <w:sz w:val="24"/>
            <w:szCs w:val="24"/>
            <w:lang w:val="en-GB"/>
          </w:rPr>
          <w:t>41</w:t>
        </w:r>
      </w:hyperlink>
      <w:r w:rsidR="00A629EA">
        <w:rPr>
          <w:rFonts w:ascii="Times New Roman" w:eastAsiaTheme="minorHAnsi" w:hAnsi="Times New Roman"/>
          <w:noProof/>
          <w:sz w:val="24"/>
          <w:szCs w:val="24"/>
          <w:lang w:val="en-GB"/>
        </w:rPr>
        <w:t>]</w:t>
      </w:r>
      <w:r w:rsidR="00111FA7" w:rsidRPr="00A2345D">
        <w:rPr>
          <w:rFonts w:ascii="Times New Roman" w:eastAsiaTheme="minorHAnsi" w:hAnsi="Times New Roman"/>
          <w:sz w:val="24"/>
          <w:szCs w:val="24"/>
          <w:lang w:val="en-GB"/>
        </w:rPr>
        <w:fldChar w:fldCharType="end"/>
      </w:r>
      <w:r w:rsidR="00111FA7" w:rsidRPr="00A2345D">
        <w:rPr>
          <w:rFonts w:ascii="Times New Roman" w:eastAsiaTheme="minorHAnsi" w:hAnsi="Times New Roman"/>
          <w:sz w:val="24"/>
          <w:szCs w:val="24"/>
          <w:lang w:val="en-GB"/>
        </w:rPr>
        <w:t>.</w:t>
      </w:r>
      <w:r w:rsidR="002346D4" w:rsidRPr="00A2345D">
        <w:t xml:space="preserve"> </w:t>
      </w:r>
      <w:bookmarkStart w:id="57" w:name="_Hlk46094874"/>
      <w:r w:rsidR="002346D4" w:rsidRPr="00A2345D">
        <w:rPr>
          <w:rFonts w:ascii="Times New Roman" w:eastAsiaTheme="minorHAnsi" w:hAnsi="Times New Roman"/>
          <w:sz w:val="24"/>
          <w:szCs w:val="24"/>
        </w:rPr>
        <w:t xml:space="preserve">Perhaps the most important consideration is improving the longevity of those repellents that are effective </w:t>
      </w:r>
      <w:r w:rsidR="0007424B">
        <w:rPr>
          <w:rFonts w:ascii="Times New Roman" w:eastAsiaTheme="minorHAnsi" w:hAnsi="Times New Roman"/>
          <w:sz w:val="24"/>
          <w:szCs w:val="24"/>
        </w:rPr>
        <w:t xml:space="preserve">and </w:t>
      </w:r>
      <w:r w:rsidR="00611B8C">
        <w:rPr>
          <w:rFonts w:ascii="Times New Roman" w:eastAsiaTheme="minorHAnsi" w:hAnsi="Times New Roman"/>
          <w:sz w:val="24"/>
          <w:szCs w:val="24"/>
        </w:rPr>
        <w:t xml:space="preserve">most </w:t>
      </w:r>
      <w:r w:rsidR="002346D4" w:rsidRPr="00A2345D">
        <w:rPr>
          <w:rFonts w:ascii="Times New Roman" w:eastAsiaTheme="minorHAnsi" w:hAnsi="Times New Roman"/>
          <w:sz w:val="24"/>
          <w:szCs w:val="24"/>
        </w:rPr>
        <w:t>volatile such as citronella</w:t>
      </w:r>
      <w:bookmarkEnd w:id="57"/>
      <w:r w:rsidR="002346D4" w:rsidRPr="00A2345D">
        <w:rPr>
          <w:rFonts w:ascii="Times New Roman" w:eastAsiaTheme="minorHAnsi" w:hAnsi="Times New Roman"/>
          <w:sz w:val="24"/>
          <w:szCs w:val="24"/>
        </w:rPr>
        <w:t xml:space="preserve">. </w:t>
      </w:r>
      <w:bookmarkStart w:id="58" w:name="_Hlk46094912"/>
      <w:r w:rsidR="002346D4" w:rsidRPr="00A2345D">
        <w:rPr>
          <w:rFonts w:ascii="Times New Roman" w:eastAsiaTheme="minorHAnsi" w:hAnsi="Times New Roman"/>
          <w:sz w:val="24"/>
          <w:szCs w:val="24"/>
        </w:rPr>
        <w:t xml:space="preserve">Several studies looked at improving formulations of plant oils to increase their </w:t>
      </w:r>
      <w:r w:rsidR="001337DD" w:rsidRPr="00A2345D">
        <w:rPr>
          <w:rFonts w:ascii="Times New Roman" w:eastAsiaTheme="minorHAnsi" w:hAnsi="Times New Roman"/>
          <w:sz w:val="24"/>
          <w:szCs w:val="24"/>
        </w:rPr>
        <w:t>time of protection</w:t>
      </w:r>
      <w:r w:rsidR="002346D4" w:rsidRPr="00A2345D">
        <w:rPr>
          <w:rFonts w:ascii="Times New Roman" w:eastAsiaTheme="minorHAnsi" w:hAnsi="Times New Roman"/>
          <w:sz w:val="24"/>
          <w:szCs w:val="24"/>
        </w:rPr>
        <w:t xml:space="preserve"> through </w:t>
      </w:r>
      <w:r w:rsidR="00CB76CB" w:rsidRPr="00A2345D">
        <w:rPr>
          <w:rFonts w:ascii="Times New Roman" w:eastAsiaTheme="minorHAnsi" w:hAnsi="Times New Roman"/>
          <w:sz w:val="24"/>
          <w:szCs w:val="24"/>
        </w:rPr>
        <w:t xml:space="preserve">the </w:t>
      </w:r>
      <w:r w:rsidR="002346D4" w:rsidRPr="00A2345D">
        <w:rPr>
          <w:rFonts w:ascii="Times New Roman" w:eastAsiaTheme="minorHAnsi" w:hAnsi="Times New Roman"/>
          <w:sz w:val="24"/>
          <w:szCs w:val="24"/>
        </w:rPr>
        <w:t xml:space="preserve">development of </w:t>
      </w:r>
      <w:proofErr w:type="spellStart"/>
      <w:r w:rsidR="00F13637" w:rsidRPr="00A2345D">
        <w:rPr>
          <w:rFonts w:ascii="Times New Roman" w:eastAsiaTheme="minorHAnsi" w:hAnsi="Times New Roman"/>
          <w:sz w:val="24"/>
          <w:szCs w:val="24"/>
        </w:rPr>
        <w:t>microencapusalions</w:t>
      </w:r>
      <w:proofErr w:type="spellEnd"/>
      <w:r w:rsidR="00F13637" w:rsidRPr="00A2345D">
        <w:rPr>
          <w:rFonts w:ascii="Times New Roman" w:eastAsiaTheme="minorHAnsi" w:hAnsi="Times New Roman"/>
          <w:sz w:val="24"/>
          <w:szCs w:val="24"/>
        </w:rPr>
        <w:t xml:space="preserve"> or </w:t>
      </w:r>
      <w:proofErr w:type="spellStart"/>
      <w:r w:rsidR="002346D4" w:rsidRPr="00A2345D">
        <w:rPr>
          <w:rFonts w:ascii="Times New Roman" w:eastAsiaTheme="minorHAnsi" w:hAnsi="Times New Roman"/>
          <w:sz w:val="24"/>
          <w:szCs w:val="24"/>
        </w:rPr>
        <w:t>nanoemulsions</w:t>
      </w:r>
      <w:proofErr w:type="spellEnd"/>
      <w:r w:rsidR="002346D4" w:rsidRPr="00A2345D">
        <w:rPr>
          <w:rFonts w:ascii="Times New Roman" w:eastAsiaTheme="minorHAnsi" w:hAnsi="Times New Roman"/>
          <w:sz w:val="24"/>
          <w:szCs w:val="24"/>
        </w:rPr>
        <w:t xml:space="preserve"> </w:t>
      </w:r>
      <w:bookmarkEnd w:id="58"/>
      <w:r w:rsidR="002346D4" w:rsidRPr="00A2345D">
        <w:rPr>
          <w:rFonts w:ascii="Times New Roman" w:eastAsiaTheme="minorHAnsi" w:hAnsi="Times New Roman"/>
          <w:sz w:val="24"/>
          <w:szCs w:val="24"/>
        </w:rPr>
        <w:fldChar w:fldCharType="begin"/>
      </w:r>
      <w:r w:rsidR="00A629EA">
        <w:rPr>
          <w:rFonts w:ascii="Times New Roman" w:eastAsiaTheme="minorHAnsi" w:hAnsi="Times New Roman"/>
          <w:sz w:val="24"/>
          <w:szCs w:val="24"/>
        </w:rPr>
        <w:instrText xml:space="preserve"> ADDIN EN.CITE &lt;EndNote&gt;&lt;Cite&gt;&lt;Author&gt;Maia&lt;/Author&gt;&lt;Year&gt;2011&lt;/Year&gt;&lt;RecNum&gt;254&lt;/RecNum&gt;&lt;DisplayText&gt;[41]&lt;/DisplayText&gt;&lt;record&gt;&lt;rec-number&gt;254&lt;/rec-number&gt;&lt;foreign-keys&gt;&lt;key app="EN" db-id="rzfvp92rsasaa2expf7pftfmp2zwx9ftsd5p" timestamp="1585833531"&gt;254&lt;/key&gt;&lt;/foreign-keys&gt;&lt;ref-type name="Journal Article"&gt;17&lt;/ref-type&gt;&lt;contributors&gt;&lt;authors&gt;&lt;author&gt;Maia, Marta Ferreira&lt;/author&gt;&lt;author&gt;Moore, Sarah J&lt;/author&gt;&lt;/authors&gt;&lt;/contributors&gt;&lt;titles&gt;&lt;title&gt;Plant-based insect repellents: a review of their efficacy, development and testing&lt;/title&gt;&lt;secondary-title&gt;Malaria journal&lt;/secondary-title&gt;&lt;/titles&gt;&lt;periodical&gt;&lt;full-title&gt;Malaria journal&lt;/full-title&gt;&lt;/periodical&gt;&lt;pages&gt;S11&lt;/pages&gt;&lt;volume&gt;10&lt;/volume&gt;&lt;number&gt;1&lt;/number&gt;&lt;dates&gt;&lt;year&gt;2011&lt;/year&gt;&lt;/dates&gt;&lt;isbn&gt;1475-2875&lt;/isbn&gt;&lt;urls&gt;&lt;/urls&gt;&lt;/record&gt;&lt;/Cite&gt;&lt;/EndNote&gt;</w:instrText>
      </w:r>
      <w:r w:rsidR="002346D4" w:rsidRPr="00A2345D">
        <w:rPr>
          <w:rFonts w:ascii="Times New Roman" w:eastAsiaTheme="minorHAnsi" w:hAnsi="Times New Roman"/>
          <w:sz w:val="24"/>
          <w:szCs w:val="24"/>
        </w:rPr>
        <w:fldChar w:fldCharType="separate"/>
      </w:r>
      <w:r w:rsidR="00A629EA">
        <w:rPr>
          <w:rFonts w:ascii="Times New Roman" w:eastAsiaTheme="minorHAnsi" w:hAnsi="Times New Roman"/>
          <w:noProof/>
          <w:sz w:val="24"/>
          <w:szCs w:val="24"/>
        </w:rPr>
        <w:t>[</w:t>
      </w:r>
      <w:hyperlink w:anchor="_ENREF_41" w:tooltip="Maia, 2011 #254" w:history="1">
        <w:r w:rsidR="00ED210A">
          <w:rPr>
            <w:rFonts w:ascii="Times New Roman" w:eastAsiaTheme="minorHAnsi" w:hAnsi="Times New Roman"/>
            <w:noProof/>
            <w:sz w:val="24"/>
            <w:szCs w:val="24"/>
          </w:rPr>
          <w:t>41</w:t>
        </w:r>
      </w:hyperlink>
      <w:r w:rsidR="00A629EA">
        <w:rPr>
          <w:rFonts w:ascii="Times New Roman" w:eastAsiaTheme="minorHAnsi" w:hAnsi="Times New Roman"/>
          <w:noProof/>
          <w:sz w:val="24"/>
          <w:szCs w:val="24"/>
        </w:rPr>
        <w:t>]</w:t>
      </w:r>
      <w:r w:rsidR="002346D4" w:rsidRPr="00A2345D">
        <w:rPr>
          <w:rFonts w:ascii="Times New Roman" w:eastAsiaTheme="minorHAnsi" w:hAnsi="Times New Roman"/>
          <w:sz w:val="24"/>
          <w:szCs w:val="24"/>
        </w:rPr>
        <w:fldChar w:fldCharType="end"/>
      </w:r>
      <w:r w:rsidR="002346D4" w:rsidRPr="00A2345D">
        <w:rPr>
          <w:rFonts w:ascii="Times New Roman" w:eastAsiaTheme="minorHAnsi" w:hAnsi="Times New Roman"/>
          <w:sz w:val="24"/>
          <w:szCs w:val="24"/>
        </w:rPr>
        <w:t>.</w:t>
      </w:r>
      <w:r w:rsidR="00050A2E" w:rsidRPr="00A2345D">
        <w:rPr>
          <w:rFonts w:ascii="Times New Roman" w:eastAsiaTheme="minorHAnsi" w:hAnsi="Times New Roman"/>
          <w:sz w:val="24"/>
          <w:szCs w:val="24"/>
        </w:rPr>
        <w:t xml:space="preserve"> </w:t>
      </w:r>
      <w:bookmarkStart w:id="59" w:name="_Hlk46095016"/>
      <w:proofErr w:type="spellStart"/>
      <w:r w:rsidR="00D56695" w:rsidRPr="00A2345D">
        <w:rPr>
          <w:rFonts w:ascii="Times New Roman" w:eastAsiaTheme="minorHAnsi" w:hAnsi="Times New Roman"/>
          <w:sz w:val="24"/>
          <w:szCs w:val="24"/>
        </w:rPr>
        <w:t>Repellency</w:t>
      </w:r>
      <w:proofErr w:type="spellEnd"/>
      <w:r w:rsidR="00D56695" w:rsidRPr="00A2345D">
        <w:rPr>
          <w:rFonts w:ascii="Times New Roman" w:eastAsiaTheme="minorHAnsi" w:hAnsi="Times New Roman"/>
          <w:sz w:val="24"/>
          <w:szCs w:val="24"/>
        </w:rPr>
        <w:t xml:space="preserve"> activity of the limonene capsules-treated fabrics was evaluated against female mosquitoes </w:t>
      </w:r>
      <w:r w:rsidR="00D56695" w:rsidRPr="00A2345D">
        <w:rPr>
          <w:rFonts w:ascii="Times New Roman" w:eastAsiaTheme="minorHAnsi" w:hAnsi="Times New Roman"/>
          <w:i/>
          <w:iCs/>
          <w:sz w:val="24"/>
          <w:szCs w:val="24"/>
        </w:rPr>
        <w:t xml:space="preserve">Culex </w:t>
      </w:r>
      <w:proofErr w:type="spellStart"/>
      <w:r w:rsidR="00D56695" w:rsidRPr="00A2345D">
        <w:rPr>
          <w:rFonts w:ascii="Times New Roman" w:eastAsiaTheme="minorHAnsi" w:hAnsi="Times New Roman"/>
          <w:i/>
          <w:iCs/>
          <w:sz w:val="24"/>
          <w:szCs w:val="24"/>
        </w:rPr>
        <w:t>pipiens</w:t>
      </w:r>
      <w:proofErr w:type="spellEnd"/>
      <w:r w:rsidR="00B421AD" w:rsidRPr="00A2345D">
        <w:rPr>
          <w:rFonts w:ascii="Times New Roman" w:eastAsiaTheme="minorHAnsi" w:hAnsi="Times New Roman"/>
          <w:i/>
          <w:iCs/>
          <w:sz w:val="24"/>
          <w:szCs w:val="24"/>
        </w:rPr>
        <w:t xml:space="preserve"> </w:t>
      </w:r>
      <w:bookmarkEnd w:id="59"/>
      <w:r w:rsidR="00B421AD" w:rsidRPr="00A2345D">
        <w:rPr>
          <w:rFonts w:ascii="Times New Roman" w:eastAsiaTheme="minorHAnsi" w:hAnsi="Times New Roman"/>
          <w:sz w:val="24"/>
          <w:szCs w:val="24"/>
        </w:rPr>
        <w:fldChar w:fldCharType="begin"/>
      </w:r>
      <w:r w:rsidR="00A629EA">
        <w:rPr>
          <w:rFonts w:ascii="Times New Roman" w:eastAsiaTheme="minorHAnsi" w:hAnsi="Times New Roman"/>
          <w:sz w:val="24"/>
          <w:szCs w:val="24"/>
        </w:rPr>
        <w:instrText xml:space="preserve"> ADDIN EN.CITE &lt;EndNote&gt;&lt;Cite&gt;&lt;Author&gt;Türkoğlu&lt;/Author&gt;&lt;Year&gt;2020&lt;/Year&gt;&lt;RecNum&gt;310&lt;/RecNum&gt;&lt;DisplayText&gt;[42]&lt;/DisplayText&gt;&lt;record&gt;&lt;rec-number&gt;310&lt;/rec-number&gt;&lt;foreign-keys&gt;&lt;key app="EN" db-id="rzfvp92rsasaa2expf7pftfmp2zwx9ftsd5p" timestamp="1588264418"&gt;310&lt;/key&gt;&lt;/foreign-keys&gt;&lt;ref-type name="Journal Article"&gt;17&lt;/ref-type&gt;&lt;contributors&gt;&lt;authors&gt;&lt;author&gt;Türkoğlu, Gizem Ceylan&lt;/author&gt;&lt;author&gt;Sarıışık, Ayşe Merih&lt;/author&gt;&lt;author&gt;Erkan, Gökhan&lt;/author&gt;&lt;author&gt;Yıkılmaz, Mehmet Salih&lt;/author&gt;&lt;author&gt;Kontart, Oya&lt;/author&gt;&lt;/authors&gt;&lt;/contributors&gt;&lt;titles&gt;&lt;title&gt;Micro-and nano-encapsulation of limonene and permethrin for mosquito repellent finishing of cotton textiles&lt;/title&gt;&lt;secondary-title&gt;Iranian Polymer Journal&lt;/secondary-title&gt;&lt;/titles&gt;&lt;periodical&gt;&lt;full-title&gt;Iranian Polymer Journal&lt;/full-title&gt;&lt;/periodical&gt;&lt;pages&gt;1-9&lt;/pages&gt;&lt;dates&gt;&lt;year&gt;2020&lt;/year&gt;&lt;/dates&gt;&lt;isbn&gt;1735-5265&lt;/isbn&gt;&lt;urls&gt;&lt;/urls&gt;&lt;/record&gt;&lt;/Cite&gt;&lt;/EndNote&gt;</w:instrText>
      </w:r>
      <w:r w:rsidR="00B421AD" w:rsidRPr="00A2345D">
        <w:rPr>
          <w:rFonts w:ascii="Times New Roman" w:eastAsiaTheme="minorHAnsi" w:hAnsi="Times New Roman"/>
          <w:sz w:val="24"/>
          <w:szCs w:val="24"/>
        </w:rPr>
        <w:fldChar w:fldCharType="separate"/>
      </w:r>
      <w:r w:rsidR="00A629EA">
        <w:rPr>
          <w:rFonts w:ascii="Times New Roman" w:eastAsiaTheme="minorHAnsi" w:hAnsi="Times New Roman"/>
          <w:noProof/>
          <w:sz w:val="24"/>
          <w:szCs w:val="24"/>
        </w:rPr>
        <w:t>[</w:t>
      </w:r>
      <w:hyperlink w:anchor="_ENREF_42" w:tooltip="Türkoğlu, 2020 #310" w:history="1">
        <w:r w:rsidR="00ED210A">
          <w:rPr>
            <w:rFonts w:ascii="Times New Roman" w:eastAsiaTheme="minorHAnsi" w:hAnsi="Times New Roman"/>
            <w:noProof/>
            <w:sz w:val="24"/>
            <w:szCs w:val="24"/>
          </w:rPr>
          <w:t>42</w:t>
        </w:r>
      </w:hyperlink>
      <w:r w:rsidR="00A629EA">
        <w:rPr>
          <w:rFonts w:ascii="Times New Roman" w:eastAsiaTheme="minorHAnsi" w:hAnsi="Times New Roman"/>
          <w:noProof/>
          <w:sz w:val="24"/>
          <w:szCs w:val="24"/>
        </w:rPr>
        <w:t>]</w:t>
      </w:r>
      <w:r w:rsidR="00B421AD" w:rsidRPr="00A2345D">
        <w:rPr>
          <w:rFonts w:ascii="Times New Roman" w:eastAsiaTheme="minorHAnsi" w:hAnsi="Times New Roman"/>
          <w:sz w:val="24"/>
          <w:szCs w:val="24"/>
        </w:rPr>
        <w:fldChar w:fldCharType="end"/>
      </w:r>
      <w:r w:rsidR="00D56695" w:rsidRPr="00A2345D">
        <w:rPr>
          <w:rFonts w:ascii="Times New Roman" w:eastAsiaTheme="minorHAnsi" w:hAnsi="Times New Roman"/>
          <w:sz w:val="24"/>
          <w:szCs w:val="24"/>
        </w:rPr>
        <w:t xml:space="preserve">. </w:t>
      </w:r>
      <w:bookmarkStart w:id="60" w:name="_Hlk46094978"/>
      <w:r w:rsidR="00D56695" w:rsidRPr="00A2345D">
        <w:rPr>
          <w:rFonts w:ascii="Times New Roman" w:eastAsiaTheme="minorHAnsi" w:hAnsi="Times New Roman"/>
          <w:sz w:val="24"/>
          <w:szCs w:val="24"/>
        </w:rPr>
        <w:t xml:space="preserve">Results demonstrated that although </w:t>
      </w:r>
      <w:r w:rsidR="001337DD" w:rsidRPr="00A2345D">
        <w:rPr>
          <w:rFonts w:ascii="Times New Roman" w:eastAsiaTheme="minorHAnsi" w:hAnsi="Times New Roman"/>
          <w:sz w:val="24"/>
          <w:szCs w:val="24"/>
        </w:rPr>
        <w:t>effectiveness</w:t>
      </w:r>
      <w:r w:rsidR="00D56695" w:rsidRPr="00A2345D">
        <w:rPr>
          <w:rFonts w:ascii="Times New Roman" w:eastAsiaTheme="minorHAnsi" w:hAnsi="Times New Roman"/>
          <w:sz w:val="24"/>
          <w:szCs w:val="24"/>
        </w:rPr>
        <w:t xml:space="preserve"> of </w:t>
      </w:r>
      <w:r w:rsidR="001337DD" w:rsidRPr="00A2345D">
        <w:rPr>
          <w:rFonts w:ascii="Times New Roman" w:eastAsiaTheme="minorHAnsi" w:hAnsi="Times New Roman"/>
          <w:sz w:val="24"/>
          <w:szCs w:val="24"/>
        </w:rPr>
        <w:t xml:space="preserve">developed products </w:t>
      </w:r>
      <w:r w:rsidR="00D56695" w:rsidRPr="00A2345D">
        <w:rPr>
          <w:rFonts w:ascii="Times New Roman" w:eastAsiaTheme="minorHAnsi" w:hAnsi="Times New Roman"/>
          <w:sz w:val="24"/>
          <w:szCs w:val="24"/>
        </w:rPr>
        <w:t xml:space="preserve">decreased </w:t>
      </w:r>
      <w:r w:rsidR="00257949" w:rsidRPr="00A2345D">
        <w:rPr>
          <w:rFonts w:ascii="Times New Roman" w:eastAsiaTheme="minorHAnsi" w:hAnsi="Times New Roman"/>
          <w:sz w:val="24"/>
          <w:szCs w:val="24"/>
        </w:rPr>
        <w:t>with washes</w:t>
      </w:r>
      <w:r w:rsidR="00D56695" w:rsidRPr="00A2345D">
        <w:rPr>
          <w:rFonts w:ascii="Times New Roman" w:eastAsiaTheme="minorHAnsi" w:hAnsi="Times New Roman"/>
          <w:sz w:val="24"/>
          <w:szCs w:val="24"/>
        </w:rPr>
        <w:t xml:space="preserve">, </w:t>
      </w:r>
      <w:r w:rsidR="00A634D0" w:rsidRPr="00A2345D">
        <w:rPr>
          <w:rFonts w:ascii="Times New Roman" w:eastAsiaTheme="minorHAnsi" w:hAnsi="Times New Roman"/>
          <w:sz w:val="24"/>
          <w:szCs w:val="24"/>
        </w:rPr>
        <w:t>it</w:t>
      </w:r>
      <w:r w:rsidR="00257949" w:rsidRPr="00A2345D">
        <w:rPr>
          <w:rFonts w:ascii="Times New Roman" w:eastAsiaTheme="minorHAnsi" w:hAnsi="Times New Roman"/>
          <w:sz w:val="24"/>
          <w:szCs w:val="24"/>
        </w:rPr>
        <w:t xml:space="preserve"> displayed to be </w:t>
      </w:r>
      <w:r w:rsidR="00DA4867" w:rsidRPr="00A2345D">
        <w:rPr>
          <w:rFonts w:ascii="Times New Roman" w:eastAsiaTheme="minorHAnsi" w:hAnsi="Times New Roman"/>
          <w:sz w:val="24"/>
          <w:szCs w:val="24"/>
        </w:rPr>
        <w:t xml:space="preserve">effective </w:t>
      </w:r>
      <w:r w:rsidR="00257949" w:rsidRPr="00A2345D">
        <w:rPr>
          <w:rFonts w:ascii="Times New Roman" w:eastAsiaTheme="minorHAnsi" w:hAnsi="Times New Roman"/>
          <w:sz w:val="24"/>
          <w:szCs w:val="24"/>
        </w:rPr>
        <w:t xml:space="preserve">even </w:t>
      </w:r>
      <w:r w:rsidR="00D56695" w:rsidRPr="00A2345D">
        <w:rPr>
          <w:rFonts w:ascii="Times New Roman" w:eastAsiaTheme="minorHAnsi" w:hAnsi="Times New Roman"/>
          <w:sz w:val="24"/>
          <w:szCs w:val="24"/>
        </w:rPr>
        <w:t xml:space="preserve">after 20 </w:t>
      </w:r>
      <w:r w:rsidR="00257949" w:rsidRPr="00A2345D">
        <w:rPr>
          <w:rFonts w:ascii="Times New Roman" w:eastAsiaTheme="minorHAnsi" w:hAnsi="Times New Roman"/>
          <w:sz w:val="24"/>
          <w:szCs w:val="24"/>
        </w:rPr>
        <w:t>washes</w:t>
      </w:r>
      <w:r w:rsidR="00B421AD" w:rsidRPr="00A2345D">
        <w:rPr>
          <w:rFonts w:ascii="Times New Roman" w:eastAsiaTheme="minorHAnsi" w:hAnsi="Times New Roman"/>
          <w:sz w:val="24"/>
          <w:szCs w:val="24"/>
        </w:rPr>
        <w:t>.</w:t>
      </w:r>
    </w:p>
    <w:p w14:paraId="47D75BDA" w14:textId="77777777" w:rsidR="00623035" w:rsidRDefault="000D64E8" w:rsidP="00623035">
      <w:pPr>
        <w:spacing w:after="120" w:line="480" w:lineRule="auto"/>
        <w:jc w:val="both"/>
        <w:rPr>
          <w:rFonts w:ascii="Times New Roman" w:eastAsiaTheme="minorHAnsi" w:hAnsi="Times New Roman"/>
          <w:i/>
          <w:iCs/>
          <w:sz w:val="24"/>
          <w:szCs w:val="24"/>
          <w:lang w:val="en-US"/>
        </w:rPr>
      </w:pPr>
      <w:bookmarkStart w:id="61" w:name="_Hlk46095148"/>
      <w:bookmarkEnd w:id="60"/>
      <w:r w:rsidRPr="00623035">
        <w:rPr>
          <w:rFonts w:ascii="Times New Roman" w:eastAsiaTheme="minorHAnsi" w:hAnsi="Times New Roman"/>
          <w:i/>
          <w:iCs/>
          <w:sz w:val="24"/>
          <w:szCs w:val="24"/>
          <w:lang w:val="en-US"/>
        </w:rPr>
        <w:t>E</w:t>
      </w:r>
      <w:r w:rsidR="002B5FA9" w:rsidRPr="00623035">
        <w:rPr>
          <w:rFonts w:ascii="Times New Roman" w:eastAsiaTheme="minorHAnsi" w:hAnsi="Times New Roman"/>
          <w:i/>
          <w:iCs/>
          <w:sz w:val="24"/>
          <w:szCs w:val="24"/>
          <w:lang w:val="en-US"/>
        </w:rPr>
        <w:t xml:space="preserve">ucalyptus oil </w:t>
      </w:r>
      <w:bookmarkEnd w:id="61"/>
      <w:r w:rsidR="002B5FA9" w:rsidRPr="00623035">
        <w:rPr>
          <w:rFonts w:ascii="Times New Roman" w:eastAsiaTheme="minorHAnsi" w:hAnsi="Times New Roman"/>
          <w:i/>
          <w:iCs/>
          <w:sz w:val="24"/>
          <w:szCs w:val="24"/>
          <w:lang w:val="en-US"/>
        </w:rPr>
        <w:t>(</w:t>
      </w:r>
      <w:proofErr w:type="spellStart"/>
      <w:r w:rsidR="002B5FA9" w:rsidRPr="00623035">
        <w:rPr>
          <w:rFonts w:ascii="Times New Roman" w:eastAsiaTheme="minorHAnsi" w:hAnsi="Times New Roman"/>
          <w:i/>
          <w:iCs/>
          <w:sz w:val="24"/>
          <w:szCs w:val="24"/>
          <w:lang w:val="en-US"/>
        </w:rPr>
        <w:t>Corymbia</w:t>
      </w:r>
      <w:proofErr w:type="spellEnd"/>
      <w:r w:rsidR="002B5FA9" w:rsidRPr="00623035">
        <w:rPr>
          <w:rFonts w:ascii="Times New Roman" w:eastAsiaTheme="minorHAnsi" w:hAnsi="Times New Roman"/>
          <w:i/>
          <w:iCs/>
          <w:sz w:val="24"/>
          <w:szCs w:val="24"/>
          <w:lang w:val="en-US"/>
        </w:rPr>
        <w:t xml:space="preserve"> citriodora)</w:t>
      </w:r>
    </w:p>
    <w:p w14:paraId="7975BD4B" w14:textId="2BEB8BCB" w:rsidR="002B5FA9" w:rsidRPr="00A2345D" w:rsidRDefault="00AE0C4C" w:rsidP="008C1DBA">
      <w:pPr>
        <w:spacing w:after="120" w:line="480" w:lineRule="auto"/>
        <w:jc w:val="both"/>
        <w:rPr>
          <w:rFonts w:ascii="Times New Roman" w:eastAsiaTheme="minorHAnsi" w:hAnsi="Times New Roman"/>
          <w:b/>
          <w:bCs/>
          <w:sz w:val="24"/>
          <w:szCs w:val="24"/>
          <w:lang w:val="en-US"/>
        </w:rPr>
      </w:pPr>
      <w:bookmarkStart w:id="62" w:name="_Hlk46095374"/>
      <w:r w:rsidRPr="00A2345D">
        <w:rPr>
          <w:rFonts w:ascii="Times New Roman" w:eastAsiaTheme="minorHAnsi" w:hAnsi="Times New Roman"/>
          <w:sz w:val="24"/>
          <w:szCs w:val="24"/>
          <w:lang w:val="en-US"/>
        </w:rPr>
        <w:t xml:space="preserve">The active ingredient of eucalyptus oil </w:t>
      </w:r>
      <w:r w:rsidR="00B65548" w:rsidRPr="00A2345D">
        <w:rPr>
          <w:rFonts w:ascii="Times New Roman" w:eastAsiaTheme="minorHAnsi" w:hAnsi="Times New Roman"/>
          <w:sz w:val="24"/>
          <w:szCs w:val="24"/>
          <w:lang w:val="en-US"/>
        </w:rPr>
        <w:t>include</w:t>
      </w:r>
      <w:r w:rsidR="00921EC3">
        <w:rPr>
          <w:rFonts w:ascii="Times New Roman" w:eastAsiaTheme="minorHAnsi" w:hAnsi="Times New Roman"/>
          <w:sz w:val="24"/>
          <w:szCs w:val="24"/>
          <w:lang w:val="en-US"/>
        </w:rPr>
        <w:t>s</w:t>
      </w:r>
      <w:r w:rsidR="00B65548" w:rsidRPr="00A2345D">
        <w:rPr>
          <w:rFonts w:ascii="Times New Roman" w:eastAsiaTheme="minorHAnsi" w:hAnsi="Times New Roman"/>
          <w:sz w:val="24"/>
          <w:szCs w:val="24"/>
          <w:lang w:val="en-US"/>
        </w:rPr>
        <w:t xml:space="preserve"> </w:t>
      </w:r>
      <w:r w:rsidRPr="00A2345D">
        <w:rPr>
          <w:rFonts w:ascii="Times New Roman" w:eastAsiaTheme="minorHAnsi" w:hAnsi="Times New Roman"/>
          <w:sz w:val="24"/>
          <w:szCs w:val="24"/>
          <w:lang w:val="en-US"/>
        </w:rPr>
        <w:t xml:space="preserve">1,8-cineole, citronellal, citronellol, </w:t>
      </w:r>
      <w:proofErr w:type="spellStart"/>
      <w:r w:rsidRPr="00A2345D">
        <w:rPr>
          <w:rFonts w:ascii="Times New Roman" w:eastAsiaTheme="minorHAnsi" w:hAnsi="Times New Roman"/>
          <w:sz w:val="24"/>
          <w:szCs w:val="24"/>
          <w:lang w:val="en-US"/>
        </w:rPr>
        <w:t>citronellyl</w:t>
      </w:r>
      <w:proofErr w:type="spellEnd"/>
      <w:r w:rsidRPr="00A2345D">
        <w:rPr>
          <w:rFonts w:ascii="Times New Roman" w:eastAsiaTheme="minorHAnsi" w:hAnsi="Times New Roman"/>
          <w:sz w:val="24"/>
          <w:szCs w:val="24"/>
          <w:lang w:val="en-US"/>
        </w:rPr>
        <w:t xml:space="preserve"> acetate,</w:t>
      </w:r>
      <w:r w:rsidR="00A3303D" w:rsidRPr="00A2345D">
        <w:rPr>
          <w:rFonts w:ascii="Times New Roman" w:eastAsiaTheme="minorHAnsi" w:hAnsi="Times New Roman"/>
          <w:sz w:val="24"/>
          <w:szCs w:val="24"/>
          <w:lang w:val="en-US"/>
        </w:rPr>
        <w:t xml:space="preserve"> </w:t>
      </w:r>
      <w:proofErr w:type="spellStart"/>
      <w:r w:rsidRPr="00A2345D">
        <w:rPr>
          <w:rFonts w:ascii="Times New Roman" w:eastAsiaTheme="minorHAnsi" w:hAnsi="Times New Roman"/>
          <w:sz w:val="24"/>
          <w:szCs w:val="24"/>
          <w:lang w:val="en-US"/>
        </w:rPr>
        <w:t>eucamalol</w:t>
      </w:r>
      <w:proofErr w:type="spellEnd"/>
      <w:r w:rsidRPr="00A2345D">
        <w:rPr>
          <w:rFonts w:ascii="Times New Roman" w:eastAsiaTheme="minorHAnsi" w:hAnsi="Times New Roman"/>
          <w:sz w:val="24"/>
          <w:szCs w:val="24"/>
          <w:lang w:val="en-US"/>
        </w:rPr>
        <w:t xml:space="preserve">, limonene, </w:t>
      </w:r>
      <w:r w:rsidR="000D64E8" w:rsidRPr="00A2345D">
        <w:rPr>
          <w:rFonts w:ascii="Times New Roman" w:eastAsiaTheme="minorHAnsi" w:hAnsi="Times New Roman"/>
          <w:sz w:val="24"/>
          <w:szCs w:val="24"/>
          <w:lang w:val="en-US"/>
        </w:rPr>
        <w:t xml:space="preserve">linalool </w:t>
      </w:r>
      <w:bookmarkEnd w:id="62"/>
      <w:r w:rsidR="000D64E8" w:rsidRPr="00A2345D">
        <w:rPr>
          <w:rFonts w:ascii="Times New Roman" w:eastAsiaTheme="minorHAnsi" w:hAnsi="Times New Roman"/>
          <w:sz w:val="24"/>
          <w:szCs w:val="24"/>
          <w:lang w:val="en-US"/>
        </w:rPr>
        <w:fldChar w:fldCharType="begin"/>
      </w:r>
      <w:r w:rsidR="00A629EA">
        <w:rPr>
          <w:rFonts w:ascii="Times New Roman" w:eastAsiaTheme="minorHAnsi" w:hAnsi="Times New Roman"/>
          <w:sz w:val="24"/>
          <w:szCs w:val="24"/>
          <w:lang w:val="en-US"/>
        </w:rPr>
        <w:instrText xml:space="preserve"> ADDIN EN.CITE &lt;EndNote&gt;&lt;Cite&gt;&lt;Author&gt;Chagas&lt;/Author&gt;&lt;Year&gt;2014&lt;/Year&gt;&lt;RecNum&gt;264&lt;/RecNum&gt;&lt;DisplayText&gt;[43, 44]&lt;/DisplayText&gt;&lt;record&gt;&lt;rec-number&gt;264&lt;/rec-number&gt;&lt;foreign-keys&gt;&lt;key app="EN" db-id="rzfvp92rsasaa2expf7pftfmp2zwx9ftsd5p" timestamp="1586203710"&gt;264&lt;/key&gt;&lt;/foreign-keys&gt;&lt;ref-type name="Journal Article"&gt;17&lt;/ref-type&gt;&lt;contributors&gt;&lt;authors&gt;&lt;author&gt;Chagas, Ana Carolina S&lt;/author&gt;&lt;author&gt;Domingues, Luciana F&lt;/author&gt;&lt;author&gt;Fantatto, Rafaela R&lt;/author&gt;&lt;author&gt;Giglioti, Rodrigo&lt;/author&gt;&lt;author&gt;Oliveira, Márcia CS&lt;/author&gt;&lt;author&gt;Oliveira, Daniela H&lt;/author&gt;&lt;author&gt;Mano, Renata A&lt;/author&gt;&lt;author&gt;Jacob, Raquel G&lt;/author&gt;&lt;/authors&gt;&lt;/contributors&gt;&lt;titles&gt;&lt;title&gt;In vitro and in vivo acaricide action of juvenoid analogs produced from the chemical modification of Cymbopogon spp. and Corymbia citriodora essential oil on the cattle tick Rhipicephalus (Boophilus) microplus&lt;/title&gt;&lt;secondary-title&gt;Veterinary parasitology&lt;/secondary-title&gt;&lt;/titles&gt;&lt;periodical&gt;&lt;full-title&gt;Veterinary parasitology&lt;/full-title&gt;&lt;/periodical&gt;&lt;pages&gt;277-284&lt;/pages&gt;&lt;volume&gt;205&lt;/volume&gt;&lt;number&gt;1-2&lt;/number&gt;&lt;dates&gt;&lt;year&gt;2014&lt;/year&gt;&lt;/dates&gt;&lt;isbn&gt;0304-4017&lt;/isbn&gt;&lt;urls&gt;&lt;/urls&gt;&lt;/record&gt;&lt;/Cite&gt;&lt;Cite&gt;&lt;Author&gt;Batish&lt;/Author&gt;&lt;Year&gt;2008&lt;/Year&gt;&lt;RecNum&gt;265&lt;/RecNum&gt;&lt;record&gt;&lt;rec-number&gt;265&lt;/rec-number&gt;&lt;foreign-keys&gt;&lt;key app="EN" db-id="rzfvp92rsasaa2expf7pftfmp2zwx9ftsd5p" timestamp="1586203889"&gt;265&lt;/key&gt;&lt;/foreign-keys&gt;&lt;ref-type name="Journal Article"&gt;17&lt;/ref-type&gt;&lt;contributors&gt;&lt;authors&gt;&lt;author&gt;Batish, Daizy R&lt;/author&gt;&lt;author&gt;Singh, Harminder Pal&lt;/author&gt;&lt;author&gt;Kohli, Ravinder Kumar&lt;/author&gt;&lt;author&gt;Kaur, Shalinder&lt;/author&gt;&lt;/authors&gt;&lt;/contributors&gt;&lt;titles&gt;&lt;title&gt;Eucalyptus essential oil as a natural pesticide&lt;/title&gt;&lt;secondary-title&gt;Forest ecology and management&lt;/secondary-title&gt;&lt;/titles&gt;&lt;periodical&gt;&lt;full-title&gt;Forest ecology and management&lt;/full-title&gt;&lt;/periodical&gt;&lt;pages&gt;2166-2174&lt;/pages&gt;&lt;volume&gt;256&lt;/volume&gt;&lt;number&gt;12&lt;/number&gt;&lt;dates&gt;&lt;year&gt;2008&lt;/year&gt;&lt;/dates&gt;&lt;isbn&gt;0378-1127&lt;/isbn&gt;&lt;urls&gt;&lt;/urls&gt;&lt;/record&gt;&lt;/Cite&gt;&lt;/EndNote&gt;</w:instrText>
      </w:r>
      <w:r w:rsidR="000D64E8" w:rsidRPr="00A2345D">
        <w:rPr>
          <w:rFonts w:ascii="Times New Roman" w:eastAsiaTheme="minorHAnsi" w:hAnsi="Times New Roman"/>
          <w:sz w:val="24"/>
          <w:szCs w:val="24"/>
          <w:lang w:val="en-US"/>
        </w:rPr>
        <w:fldChar w:fldCharType="separate"/>
      </w:r>
      <w:r w:rsidR="00A629EA">
        <w:rPr>
          <w:rFonts w:ascii="Times New Roman" w:eastAsiaTheme="minorHAnsi" w:hAnsi="Times New Roman"/>
          <w:noProof/>
          <w:sz w:val="24"/>
          <w:szCs w:val="24"/>
          <w:lang w:val="en-US"/>
        </w:rPr>
        <w:t>[</w:t>
      </w:r>
      <w:hyperlink w:anchor="_ENREF_43" w:tooltip="Chagas, 2014 #264" w:history="1">
        <w:r w:rsidR="00ED210A">
          <w:rPr>
            <w:rFonts w:ascii="Times New Roman" w:eastAsiaTheme="minorHAnsi" w:hAnsi="Times New Roman"/>
            <w:noProof/>
            <w:sz w:val="24"/>
            <w:szCs w:val="24"/>
            <w:lang w:val="en-US"/>
          </w:rPr>
          <w:t>43</w:t>
        </w:r>
      </w:hyperlink>
      <w:r w:rsidR="00A629EA">
        <w:rPr>
          <w:rFonts w:ascii="Times New Roman" w:eastAsiaTheme="minorHAnsi" w:hAnsi="Times New Roman"/>
          <w:noProof/>
          <w:sz w:val="24"/>
          <w:szCs w:val="24"/>
          <w:lang w:val="en-US"/>
        </w:rPr>
        <w:t xml:space="preserve">, </w:t>
      </w:r>
      <w:hyperlink w:anchor="_ENREF_44" w:tooltip="Batish, 2008 #265" w:history="1">
        <w:r w:rsidR="00ED210A">
          <w:rPr>
            <w:rFonts w:ascii="Times New Roman" w:eastAsiaTheme="minorHAnsi" w:hAnsi="Times New Roman"/>
            <w:noProof/>
            <w:sz w:val="24"/>
            <w:szCs w:val="24"/>
            <w:lang w:val="en-US"/>
          </w:rPr>
          <w:t>44</w:t>
        </w:r>
      </w:hyperlink>
      <w:r w:rsidR="00A629EA">
        <w:rPr>
          <w:rFonts w:ascii="Times New Roman" w:eastAsiaTheme="minorHAnsi" w:hAnsi="Times New Roman"/>
          <w:noProof/>
          <w:sz w:val="24"/>
          <w:szCs w:val="24"/>
          <w:lang w:val="en-US"/>
        </w:rPr>
        <w:t>]</w:t>
      </w:r>
      <w:r w:rsidR="000D64E8" w:rsidRPr="00A2345D">
        <w:rPr>
          <w:rFonts w:ascii="Times New Roman" w:eastAsiaTheme="minorHAnsi" w:hAnsi="Times New Roman"/>
          <w:sz w:val="24"/>
          <w:szCs w:val="24"/>
          <w:lang w:val="en-US"/>
        </w:rPr>
        <w:fldChar w:fldCharType="end"/>
      </w:r>
      <w:r w:rsidRPr="00A2345D">
        <w:rPr>
          <w:rFonts w:ascii="Times New Roman" w:eastAsiaTheme="minorHAnsi" w:hAnsi="Times New Roman"/>
          <w:sz w:val="24"/>
          <w:szCs w:val="24"/>
          <w:lang w:val="en-US"/>
        </w:rPr>
        <w:t xml:space="preserve">. </w:t>
      </w:r>
      <w:bookmarkStart w:id="63" w:name="_Hlk46095395"/>
      <w:r w:rsidRPr="00A2345D">
        <w:rPr>
          <w:rFonts w:ascii="Times New Roman" w:eastAsiaTheme="minorHAnsi" w:hAnsi="Times New Roman"/>
          <w:sz w:val="24"/>
          <w:szCs w:val="24"/>
          <w:lang w:val="en-US"/>
        </w:rPr>
        <w:t>Among the</w:t>
      </w:r>
      <w:r w:rsidR="003D338F" w:rsidRPr="00A2345D">
        <w:rPr>
          <w:rFonts w:ascii="Times New Roman" w:eastAsiaTheme="minorHAnsi" w:hAnsi="Times New Roman"/>
          <w:sz w:val="24"/>
          <w:szCs w:val="24"/>
          <w:lang w:val="en-US"/>
        </w:rPr>
        <w:t>m</w:t>
      </w:r>
      <w:r w:rsidRPr="00A2345D">
        <w:rPr>
          <w:rFonts w:ascii="Times New Roman" w:eastAsiaTheme="minorHAnsi" w:hAnsi="Times New Roman"/>
          <w:sz w:val="24"/>
          <w:szCs w:val="24"/>
          <w:lang w:val="en-US"/>
        </w:rPr>
        <w:t>, citronellal</w:t>
      </w:r>
      <w:r w:rsidRPr="00A2345D">
        <w:rPr>
          <w:rFonts w:ascii="AdvOT596495f2" w:eastAsiaTheme="minorHAnsi" w:hAnsi="AdvOT596495f2" w:cs="AdvOT596495f2"/>
          <w:sz w:val="16"/>
          <w:szCs w:val="16"/>
          <w:lang w:val="en-US"/>
        </w:rPr>
        <w:t xml:space="preserve"> </w:t>
      </w:r>
      <w:r w:rsidRPr="00A2345D">
        <w:rPr>
          <w:rFonts w:ascii="Times New Roman" w:eastAsiaTheme="minorHAnsi" w:hAnsi="Times New Roman"/>
          <w:sz w:val="24"/>
          <w:szCs w:val="24"/>
          <w:lang w:val="en-US"/>
        </w:rPr>
        <w:t xml:space="preserve">is the most commonly used active ingredient against insects </w:t>
      </w:r>
      <w:bookmarkEnd w:id="63"/>
      <w:r w:rsidR="000D64E8" w:rsidRPr="00A2345D">
        <w:rPr>
          <w:rFonts w:ascii="Times New Roman" w:eastAsiaTheme="minorHAnsi" w:hAnsi="Times New Roman"/>
          <w:sz w:val="24"/>
          <w:szCs w:val="24"/>
          <w:lang w:val="en-US"/>
        </w:rPr>
        <w:fldChar w:fldCharType="begin"/>
      </w:r>
      <w:r w:rsidR="00A629EA">
        <w:rPr>
          <w:rFonts w:ascii="Times New Roman" w:eastAsiaTheme="minorHAnsi" w:hAnsi="Times New Roman"/>
          <w:sz w:val="24"/>
          <w:szCs w:val="24"/>
          <w:lang w:val="en-US"/>
        </w:rPr>
        <w:instrText xml:space="preserve"> ADDIN EN.CITE &lt;EndNote&gt;&lt;Cite&gt;&lt;Author&gt;Tavares&lt;/Author&gt;&lt;Year&gt;2018&lt;/Year&gt;&lt;RecNum&gt;253&lt;/RecNum&gt;&lt;DisplayText&gt;[40]&lt;/DisplayText&gt;&lt;record&gt;&lt;rec-number&gt;253&lt;/rec-number&gt;&lt;foreign-keys&gt;&lt;key app="EN" db-id="rzfvp92rsasaa2expf7pftfmp2zwx9ftsd5p" timestamp="1585830834"&gt;253&lt;/key&gt;&lt;/foreign-keys&gt;&lt;ref-type name="Journal Article"&gt;17&lt;/ref-type&gt;&lt;contributors&gt;&lt;authors&gt;&lt;author&gt;Tavares, Melanie&lt;/author&gt;&lt;author&gt;da Silva, Márcio Robert Mattos&lt;/author&gt;&lt;author&gt;de Siqueira, Luciana Betzler de Oliveira&lt;/author&gt;&lt;author&gt;Rodrigues, Raphaela Aparecida Schuenck&lt;/author&gt;&lt;author&gt;Bodjolle-d&amp;apos;Almeida, Lolita&lt;/author&gt;&lt;author&gt;Dos Santos, Elisabete Pereira&lt;/author&gt;&lt;author&gt;Ricci-Júnior, Eduardo&lt;/author&gt;&lt;/authors&gt;&lt;/contributors&gt;&lt;titles&gt;&lt;title&gt;Trends in insect repellent formulations: A review&lt;/title&gt;&lt;secondary-title&gt;International journal of pharmaceutics&lt;/secondary-title&gt;&lt;/titles&gt;&lt;periodical&gt;&lt;full-title&gt;International journal of pharmaceutics&lt;/full-title&gt;&lt;/periodical&gt;&lt;pages&gt;190-209&lt;/pages&gt;&lt;volume&gt;539&lt;/volume&gt;&lt;number&gt;1-2&lt;/number&gt;&lt;dates&gt;&lt;year&gt;2018&lt;/year&gt;&lt;/dates&gt;&lt;isbn&gt;0378-5173&lt;/isbn&gt;&lt;urls&gt;&lt;/urls&gt;&lt;/record&gt;&lt;/Cite&gt;&lt;/EndNote&gt;</w:instrText>
      </w:r>
      <w:r w:rsidR="000D64E8" w:rsidRPr="00A2345D">
        <w:rPr>
          <w:rFonts w:ascii="Times New Roman" w:eastAsiaTheme="minorHAnsi" w:hAnsi="Times New Roman"/>
          <w:sz w:val="24"/>
          <w:szCs w:val="24"/>
          <w:lang w:val="en-US"/>
        </w:rPr>
        <w:fldChar w:fldCharType="separate"/>
      </w:r>
      <w:r w:rsidR="00A629EA">
        <w:rPr>
          <w:rFonts w:ascii="Times New Roman" w:eastAsiaTheme="minorHAnsi" w:hAnsi="Times New Roman"/>
          <w:noProof/>
          <w:sz w:val="24"/>
          <w:szCs w:val="24"/>
          <w:lang w:val="en-US"/>
        </w:rPr>
        <w:t>[</w:t>
      </w:r>
      <w:hyperlink w:anchor="_ENREF_40" w:tooltip="Tavares, 2018 #253" w:history="1">
        <w:r w:rsidR="00ED210A">
          <w:rPr>
            <w:rFonts w:ascii="Times New Roman" w:eastAsiaTheme="minorHAnsi" w:hAnsi="Times New Roman"/>
            <w:noProof/>
            <w:sz w:val="24"/>
            <w:szCs w:val="24"/>
            <w:lang w:val="en-US"/>
          </w:rPr>
          <w:t>40</w:t>
        </w:r>
      </w:hyperlink>
      <w:r w:rsidR="00A629EA">
        <w:rPr>
          <w:rFonts w:ascii="Times New Roman" w:eastAsiaTheme="minorHAnsi" w:hAnsi="Times New Roman"/>
          <w:noProof/>
          <w:sz w:val="24"/>
          <w:szCs w:val="24"/>
          <w:lang w:val="en-US"/>
        </w:rPr>
        <w:t>]</w:t>
      </w:r>
      <w:r w:rsidR="000D64E8" w:rsidRPr="00A2345D">
        <w:rPr>
          <w:rFonts w:ascii="Times New Roman" w:eastAsiaTheme="minorHAnsi" w:hAnsi="Times New Roman"/>
          <w:sz w:val="24"/>
          <w:szCs w:val="24"/>
          <w:lang w:val="en-US"/>
        </w:rPr>
        <w:fldChar w:fldCharType="end"/>
      </w:r>
      <w:r w:rsidRPr="00A2345D">
        <w:rPr>
          <w:rFonts w:ascii="Times New Roman" w:eastAsiaTheme="minorHAnsi" w:hAnsi="Times New Roman"/>
          <w:sz w:val="24"/>
          <w:szCs w:val="24"/>
          <w:lang w:val="en-US"/>
        </w:rPr>
        <w:t xml:space="preserve">. </w:t>
      </w:r>
      <w:bookmarkStart w:id="64" w:name="_Hlk46095413"/>
      <w:r w:rsidR="00A87B36" w:rsidRPr="00A2345D">
        <w:rPr>
          <w:rFonts w:ascii="Times New Roman" w:eastAsiaTheme="minorHAnsi" w:hAnsi="Times New Roman"/>
          <w:sz w:val="24"/>
          <w:szCs w:val="24"/>
          <w:lang w:val="en-US"/>
        </w:rPr>
        <w:t>Studies reported that eucalyptus oil based products can protect the human against insects bites up to 8 h according to their concentration</w:t>
      </w:r>
      <w:bookmarkEnd w:id="64"/>
      <w:r w:rsidR="00823C3B" w:rsidRPr="00A2345D">
        <w:rPr>
          <w:rFonts w:ascii="Times New Roman" w:eastAsiaTheme="minorHAnsi" w:hAnsi="Times New Roman"/>
          <w:sz w:val="24"/>
          <w:szCs w:val="24"/>
        </w:rPr>
        <w:t xml:space="preserve"> </w:t>
      </w:r>
      <w:r w:rsidR="00823C3B" w:rsidRPr="00A2345D">
        <w:rPr>
          <w:rFonts w:ascii="Times New Roman" w:eastAsiaTheme="minorHAnsi" w:hAnsi="Times New Roman"/>
          <w:sz w:val="24"/>
          <w:szCs w:val="24"/>
        </w:rPr>
        <w:fldChar w:fldCharType="begin"/>
      </w:r>
      <w:r w:rsidR="00A629EA">
        <w:rPr>
          <w:rFonts w:ascii="Times New Roman" w:eastAsiaTheme="minorHAnsi" w:hAnsi="Times New Roman"/>
          <w:sz w:val="24"/>
          <w:szCs w:val="24"/>
        </w:rPr>
        <w:instrText xml:space="preserve"> ADDIN EN.CITE &lt;EndNote&gt;&lt;Cite&gt;&lt;Author&gt;Batish&lt;/Author&gt;&lt;Year&gt;2008&lt;/Year&gt;&lt;RecNum&gt;265&lt;/RecNum&gt;&lt;DisplayText&gt;[44]&lt;/DisplayText&gt;&lt;record&gt;&lt;rec-number&gt;265&lt;/rec-number&gt;&lt;foreign-keys&gt;&lt;key app="EN" db-id="rzfvp92rsasaa2expf7pftfmp2zwx9ftsd5p" timestamp="1586203889"&gt;265&lt;/key&gt;&lt;/foreign-keys&gt;&lt;ref-type name="Journal Article"&gt;17&lt;/ref-type&gt;&lt;contributors&gt;&lt;authors&gt;&lt;author&gt;Batish, Daizy R&lt;/author&gt;&lt;author&gt;Singh, Harminder Pal&lt;/author&gt;&lt;author&gt;Kohli, Ravinder Kumar&lt;/author&gt;&lt;author&gt;Kaur, Shalinder&lt;/author&gt;&lt;/authors&gt;&lt;/contributors&gt;&lt;titles&gt;&lt;title&gt;Eucalyptus essential oil as a natural pesticide&lt;/title&gt;&lt;secondary-title&gt;Forest ecology and management&lt;/secondary-title&gt;&lt;/titles&gt;&lt;periodical&gt;&lt;full-title&gt;Forest ecology and management&lt;/full-title&gt;&lt;/periodical&gt;&lt;pages&gt;2166-2174&lt;/pages&gt;&lt;volume&gt;256&lt;/volume&gt;&lt;number&gt;12&lt;/number&gt;&lt;dates&gt;&lt;year&gt;2008&lt;/year&gt;&lt;/dates&gt;&lt;isbn&gt;0378-1127&lt;/isbn&gt;&lt;urls&gt;&lt;/urls&gt;&lt;/record&gt;&lt;/Cite&gt;&lt;/EndNote&gt;</w:instrText>
      </w:r>
      <w:r w:rsidR="00823C3B" w:rsidRPr="00A2345D">
        <w:rPr>
          <w:rFonts w:ascii="Times New Roman" w:eastAsiaTheme="minorHAnsi" w:hAnsi="Times New Roman"/>
          <w:sz w:val="24"/>
          <w:szCs w:val="24"/>
        </w:rPr>
        <w:fldChar w:fldCharType="separate"/>
      </w:r>
      <w:r w:rsidR="00A629EA">
        <w:rPr>
          <w:rFonts w:ascii="Times New Roman" w:eastAsiaTheme="minorHAnsi" w:hAnsi="Times New Roman"/>
          <w:noProof/>
          <w:sz w:val="24"/>
          <w:szCs w:val="24"/>
        </w:rPr>
        <w:t>[</w:t>
      </w:r>
      <w:hyperlink w:anchor="_ENREF_44" w:tooltip="Batish, 2008 #265" w:history="1">
        <w:r w:rsidR="00ED210A">
          <w:rPr>
            <w:rFonts w:ascii="Times New Roman" w:eastAsiaTheme="minorHAnsi" w:hAnsi="Times New Roman"/>
            <w:noProof/>
            <w:sz w:val="24"/>
            <w:szCs w:val="24"/>
          </w:rPr>
          <w:t>44</w:t>
        </w:r>
      </w:hyperlink>
      <w:r w:rsidR="00A629EA">
        <w:rPr>
          <w:rFonts w:ascii="Times New Roman" w:eastAsiaTheme="minorHAnsi" w:hAnsi="Times New Roman"/>
          <w:noProof/>
          <w:sz w:val="24"/>
          <w:szCs w:val="24"/>
        </w:rPr>
        <w:t>]</w:t>
      </w:r>
      <w:r w:rsidR="00823C3B" w:rsidRPr="00A2345D">
        <w:rPr>
          <w:rFonts w:ascii="Times New Roman" w:eastAsiaTheme="minorHAnsi" w:hAnsi="Times New Roman"/>
          <w:sz w:val="24"/>
          <w:szCs w:val="24"/>
        </w:rPr>
        <w:fldChar w:fldCharType="end"/>
      </w:r>
      <w:r w:rsidR="00823C3B" w:rsidRPr="00A2345D">
        <w:rPr>
          <w:rFonts w:ascii="Times New Roman" w:eastAsiaTheme="minorHAnsi" w:hAnsi="Times New Roman"/>
          <w:sz w:val="24"/>
          <w:szCs w:val="24"/>
        </w:rPr>
        <w:t xml:space="preserve">. </w:t>
      </w:r>
      <w:r w:rsidR="008343E7" w:rsidRPr="00A2345D">
        <w:rPr>
          <w:rFonts w:ascii="Times New Roman" w:eastAsiaTheme="minorHAnsi" w:hAnsi="Times New Roman"/>
          <w:sz w:val="24"/>
          <w:szCs w:val="24"/>
        </w:rPr>
        <w:t>Further</w:t>
      </w:r>
      <w:r w:rsidR="00E33CF0" w:rsidRPr="00A2345D">
        <w:rPr>
          <w:rFonts w:ascii="Times New Roman" w:eastAsiaTheme="minorHAnsi" w:hAnsi="Times New Roman"/>
          <w:sz w:val="24"/>
          <w:szCs w:val="24"/>
        </w:rPr>
        <w:t>,</w:t>
      </w:r>
      <w:r w:rsidR="00860E7A" w:rsidRPr="00860E7A">
        <w:rPr>
          <w:rFonts w:ascii="Times New Roman" w:hAnsi="Times New Roman"/>
          <w:sz w:val="24"/>
          <w:szCs w:val="24"/>
          <w:lang w:val="en-US"/>
        </w:rPr>
        <w:t xml:space="preserve"> </w:t>
      </w:r>
      <w:proofErr w:type="spellStart"/>
      <w:r w:rsidR="00860E7A" w:rsidRPr="00860E7A">
        <w:rPr>
          <w:rFonts w:ascii="Times New Roman" w:hAnsi="Times New Roman"/>
          <w:sz w:val="24"/>
          <w:szCs w:val="24"/>
          <w:lang w:val="en-US"/>
        </w:rPr>
        <w:t>Batish</w:t>
      </w:r>
      <w:proofErr w:type="spellEnd"/>
      <w:r w:rsidR="00860E7A">
        <w:rPr>
          <w:rFonts w:ascii="Times New Roman" w:hAnsi="Times New Roman"/>
          <w:sz w:val="24"/>
          <w:szCs w:val="24"/>
          <w:lang w:val="en-US"/>
        </w:rPr>
        <w:t xml:space="preserve"> et al.</w:t>
      </w:r>
      <w:r w:rsidR="00E33CF0" w:rsidRPr="00A2345D">
        <w:rPr>
          <w:rFonts w:ascii="Times New Roman" w:eastAsiaTheme="minorHAnsi" w:hAnsi="Times New Roman"/>
          <w:sz w:val="24"/>
          <w:szCs w:val="24"/>
        </w:rPr>
        <w:t xml:space="preserve"> </w:t>
      </w:r>
      <w:r w:rsidR="00E33CF0" w:rsidRPr="00A2345D">
        <w:rPr>
          <w:rFonts w:ascii="Times New Roman" w:eastAsiaTheme="minorHAnsi" w:hAnsi="Times New Roman"/>
          <w:sz w:val="24"/>
          <w:szCs w:val="24"/>
        </w:rPr>
        <w:fldChar w:fldCharType="begin"/>
      </w:r>
      <w:r w:rsidR="00A629EA">
        <w:rPr>
          <w:rFonts w:ascii="Times New Roman" w:eastAsiaTheme="minorHAnsi" w:hAnsi="Times New Roman"/>
          <w:sz w:val="24"/>
          <w:szCs w:val="24"/>
        </w:rPr>
        <w:instrText xml:space="preserve"> ADDIN EN.CITE &lt;EndNote&gt;&lt;Cite&gt;&lt;Author&gt;Batish&lt;/Author&gt;&lt;Year&gt;2008&lt;/Year&gt;&lt;RecNum&gt;265&lt;/RecNum&gt;&lt;DisplayText&gt;[44]&lt;/DisplayText&gt;&lt;record&gt;&lt;rec-number&gt;265&lt;/rec-number&gt;&lt;foreign-keys&gt;&lt;key app="EN" db-id="rzfvp92rsasaa2expf7pftfmp2zwx9ftsd5p" timestamp="1586203889"&gt;265&lt;/key&gt;&lt;/foreign-keys&gt;&lt;ref-type name="Journal Article"&gt;17&lt;/ref-type&gt;&lt;contributors&gt;&lt;authors&gt;&lt;author&gt;Batish, Daizy R&lt;/author&gt;&lt;author&gt;Singh, Harminder Pal&lt;/author&gt;&lt;author&gt;Kohli, Ravinder Kumar&lt;/author&gt;&lt;author&gt;Kaur, Shalinder&lt;/author&gt;&lt;/authors&gt;&lt;/contributors&gt;&lt;titles&gt;&lt;title&gt;Eucalyptus essential oil as a natural pesticide&lt;/title&gt;&lt;secondary-title&gt;Forest ecology and management&lt;/secondary-title&gt;&lt;/titles&gt;&lt;periodical&gt;&lt;full-title&gt;Forest ecology and management&lt;/full-title&gt;&lt;/periodical&gt;&lt;pages&gt;2166-2174&lt;/pages&gt;&lt;volume&gt;256&lt;/volume&gt;&lt;number&gt;12&lt;/number&gt;&lt;dates&gt;&lt;year&gt;2008&lt;/year&gt;&lt;/dates&gt;&lt;isbn&gt;0378-1127&lt;/isbn&gt;&lt;urls&gt;&lt;/urls&gt;&lt;/record&gt;&lt;/Cite&gt;&lt;/EndNote&gt;</w:instrText>
      </w:r>
      <w:r w:rsidR="00E33CF0" w:rsidRPr="00A2345D">
        <w:rPr>
          <w:rFonts w:ascii="Times New Roman" w:eastAsiaTheme="minorHAnsi" w:hAnsi="Times New Roman"/>
          <w:sz w:val="24"/>
          <w:szCs w:val="24"/>
        </w:rPr>
        <w:fldChar w:fldCharType="separate"/>
      </w:r>
      <w:r w:rsidR="00A629EA">
        <w:rPr>
          <w:rFonts w:ascii="Times New Roman" w:eastAsiaTheme="minorHAnsi" w:hAnsi="Times New Roman"/>
          <w:noProof/>
          <w:sz w:val="24"/>
          <w:szCs w:val="24"/>
        </w:rPr>
        <w:t>[</w:t>
      </w:r>
      <w:hyperlink w:anchor="_ENREF_44" w:tooltip="Batish, 2008 #265" w:history="1">
        <w:r w:rsidR="00ED210A">
          <w:rPr>
            <w:rFonts w:ascii="Times New Roman" w:eastAsiaTheme="minorHAnsi" w:hAnsi="Times New Roman"/>
            <w:noProof/>
            <w:sz w:val="24"/>
            <w:szCs w:val="24"/>
          </w:rPr>
          <w:t>44</w:t>
        </w:r>
      </w:hyperlink>
      <w:r w:rsidR="00A629EA">
        <w:rPr>
          <w:rFonts w:ascii="Times New Roman" w:eastAsiaTheme="minorHAnsi" w:hAnsi="Times New Roman"/>
          <w:noProof/>
          <w:sz w:val="24"/>
          <w:szCs w:val="24"/>
        </w:rPr>
        <w:t>]</w:t>
      </w:r>
      <w:r w:rsidR="00E33CF0" w:rsidRPr="00A2345D">
        <w:rPr>
          <w:rFonts w:ascii="Times New Roman" w:eastAsiaTheme="minorHAnsi" w:hAnsi="Times New Roman"/>
          <w:sz w:val="24"/>
          <w:szCs w:val="24"/>
        </w:rPr>
        <w:fldChar w:fldCharType="end"/>
      </w:r>
      <w:r w:rsidR="00E33CF0" w:rsidRPr="00A2345D">
        <w:rPr>
          <w:rFonts w:ascii="Times New Roman" w:eastAsiaTheme="minorHAnsi" w:hAnsi="Times New Roman"/>
          <w:sz w:val="24"/>
          <w:szCs w:val="24"/>
        </w:rPr>
        <w:t xml:space="preserve"> </w:t>
      </w:r>
      <w:bookmarkStart w:id="65" w:name="_Hlk46095336"/>
      <w:r w:rsidR="008343E7" w:rsidRPr="00A2345D">
        <w:rPr>
          <w:rFonts w:ascii="Times New Roman" w:eastAsiaTheme="minorHAnsi" w:hAnsi="Times New Roman"/>
          <w:sz w:val="24"/>
          <w:szCs w:val="24"/>
        </w:rPr>
        <w:t xml:space="preserve">also </w:t>
      </w:r>
      <w:r w:rsidR="00E33CF0" w:rsidRPr="00A2345D">
        <w:rPr>
          <w:rFonts w:ascii="Times New Roman" w:eastAsiaTheme="minorHAnsi" w:hAnsi="Times New Roman"/>
          <w:sz w:val="24"/>
          <w:szCs w:val="24"/>
        </w:rPr>
        <w:t xml:space="preserve">reported </w:t>
      </w:r>
      <w:r w:rsidR="00F053FC" w:rsidRPr="00A2345D">
        <w:rPr>
          <w:rFonts w:ascii="Times New Roman" w:eastAsiaTheme="minorHAnsi" w:hAnsi="Times New Roman"/>
          <w:sz w:val="24"/>
          <w:szCs w:val="24"/>
        </w:rPr>
        <w:t xml:space="preserve">the effectiveness of </w:t>
      </w:r>
      <w:r w:rsidR="00E33CF0" w:rsidRPr="00A2345D">
        <w:rPr>
          <w:rFonts w:ascii="Times New Roman" w:eastAsiaTheme="minorHAnsi" w:hAnsi="Times New Roman"/>
          <w:sz w:val="24"/>
          <w:szCs w:val="24"/>
        </w:rPr>
        <w:t>30</w:t>
      </w:r>
      <w:r w:rsidR="00921EC3">
        <w:rPr>
          <w:rFonts w:ascii="Times New Roman" w:eastAsiaTheme="minorHAnsi" w:hAnsi="Times New Roman"/>
          <w:sz w:val="24"/>
          <w:szCs w:val="24"/>
        </w:rPr>
        <w:t xml:space="preserve"> </w:t>
      </w:r>
      <w:r w:rsidR="00E33CF0" w:rsidRPr="00A2345D">
        <w:rPr>
          <w:rFonts w:ascii="Times New Roman" w:eastAsiaTheme="minorHAnsi" w:hAnsi="Times New Roman"/>
          <w:sz w:val="24"/>
          <w:szCs w:val="24"/>
        </w:rPr>
        <w:t xml:space="preserve">% eucalyptus oil can </w:t>
      </w:r>
      <w:r w:rsidR="00F053FC" w:rsidRPr="00A2345D">
        <w:rPr>
          <w:rFonts w:ascii="Times New Roman" w:eastAsiaTheme="minorHAnsi" w:hAnsi="Times New Roman"/>
          <w:sz w:val="24"/>
          <w:szCs w:val="24"/>
        </w:rPr>
        <w:t>against</w:t>
      </w:r>
      <w:r w:rsidR="00E33CF0" w:rsidRPr="00A2345D">
        <w:rPr>
          <w:rFonts w:ascii="Times New Roman" w:eastAsiaTheme="minorHAnsi" w:hAnsi="Times New Roman"/>
          <w:sz w:val="24"/>
          <w:szCs w:val="24"/>
        </w:rPr>
        <w:t xml:space="preserve"> mosquito bite for 2 h; however, the oil must have at least 70</w:t>
      </w:r>
      <w:r w:rsidR="00921EC3">
        <w:rPr>
          <w:rFonts w:ascii="Times New Roman" w:eastAsiaTheme="minorHAnsi" w:hAnsi="Times New Roman"/>
          <w:sz w:val="24"/>
          <w:szCs w:val="24"/>
        </w:rPr>
        <w:t xml:space="preserve"> </w:t>
      </w:r>
      <w:r w:rsidR="00E33CF0" w:rsidRPr="00A2345D">
        <w:rPr>
          <w:rFonts w:ascii="Times New Roman" w:eastAsiaTheme="minorHAnsi" w:hAnsi="Times New Roman"/>
          <w:sz w:val="24"/>
          <w:szCs w:val="24"/>
        </w:rPr>
        <w:t xml:space="preserve">% cineole content. </w:t>
      </w:r>
      <w:r w:rsidR="00921EC3">
        <w:rPr>
          <w:rFonts w:ascii="Times New Roman" w:eastAsiaTheme="minorHAnsi" w:hAnsi="Times New Roman"/>
          <w:sz w:val="24"/>
          <w:szCs w:val="24"/>
        </w:rPr>
        <w:t xml:space="preserve">The </w:t>
      </w:r>
      <w:proofErr w:type="spellStart"/>
      <w:r w:rsidR="0063720F" w:rsidRPr="00A2345D">
        <w:rPr>
          <w:rFonts w:ascii="Times New Roman" w:eastAsiaTheme="minorHAnsi" w:hAnsi="Times New Roman"/>
          <w:sz w:val="24"/>
          <w:szCs w:val="24"/>
        </w:rPr>
        <w:t>Center</w:t>
      </w:r>
      <w:proofErr w:type="spellEnd"/>
      <w:r w:rsidR="0063720F" w:rsidRPr="00A2345D">
        <w:rPr>
          <w:rFonts w:ascii="Times New Roman" w:eastAsiaTheme="minorHAnsi" w:hAnsi="Times New Roman"/>
          <w:sz w:val="24"/>
          <w:szCs w:val="24"/>
        </w:rPr>
        <w:t xml:space="preserve"> for Disease Control (CDC, USA) recommends the used of </w:t>
      </w:r>
      <w:r w:rsidR="00CF1796" w:rsidRPr="00CF1796">
        <w:rPr>
          <w:rFonts w:ascii="Times New Roman" w:eastAsiaTheme="minorHAnsi" w:hAnsi="Times New Roman"/>
          <w:sz w:val="24"/>
          <w:szCs w:val="24"/>
          <w:lang w:val="en-US"/>
        </w:rPr>
        <w:t>eucalyptus oil</w:t>
      </w:r>
      <w:r w:rsidR="00CF1796" w:rsidRPr="00CF1796">
        <w:rPr>
          <w:rFonts w:ascii="Times New Roman" w:eastAsiaTheme="minorHAnsi" w:hAnsi="Times New Roman"/>
          <w:b/>
          <w:bCs/>
          <w:sz w:val="24"/>
          <w:szCs w:val="24"/>
          <w:lang w:val="en-US"/>
        </w:rPr>
        <w:t xml:space="preserve"> </w:t>
      </w:r>
      <w:r w:rsidR="0063720F" w:rsidRPr="00A2345D">
        <w:rPr>
          <w:rFonts w:ascii="Times New Roman" w:eastAsiaTheme="minorHAnsi" w:hAnsi="Times New Roman"/>
          <w:sz w:val="24"/>
          <w:szCs w:val="24"/>
        </w:rPr>
        <w:t>with active ingredient p-methane-3,8 diol (PMD)</w:t>
      </w:r>
      <w:bookmarkEnd w:id="65"/>
      <w:r w:rsidR="0063720F" w:rsidRPr="00A2345D">
        <w:rPr>
          <w:rFonts w:ascii="Times New Roman" w:eastAsiaTheme="minorHAnsi" w:hAnsi="Times New Roman"/>
          <w:sz w:val="24"/>
          <w:szCs w:val="24"/>
        </w:rPr>
        <w:t xml:space="preserve"> to protect against </w:t>
      </w:r>
      <w:r w:rsidR="00921EC3">
        <w:rPr>
          <w:rFonts w:ascii="Times New Roman" w:eastAsiaTheme="minorHAnsi" w:hAnsi="Times New Roman"/>
          <w:sz w:val="24"/>
          <w:szCs w:val="24"/>
        </w:rPr>
        <w:t xml:space="preserve">the </w:t>
      </w:r>
      <w:r w:rsidR="0063720F" w:rsidRPr="00A2345D">
        <w:rPr>
          <w:rFonts w:ascii="Times New Roman" w:eastAsiaTheme="minorHAnsi" w:hAnsi="Times New Roman"/>
          <w:sz w:val="24"/>
          <w:szCs w:val="24"/>
        </w:rPr>
        <w:t xml:space="preserve">West Nile virus which is a principal cause of mosquito-borne disease. </w:t>
      </w:r>
      <w:r w:rsidR="00F62E82">
        <w:rPr>
          <w:rFonts w:ascii="Times New Roman" w:eastAsiaTheme="minorHAnsi" w:hAnsi="Times New Roman"/>
          <w:sz w:val="24"/>
          <w:szCs w:val="24"/>
        </w:rPr>
        <w:t xml:space="preserve">This </w:t>
      </w:r>
      <w:r w:rsidR="0063720F" w:rsidRPr="00A2345D">
        <w:rPr>
          <w:rFonts w:ascii="Times New Roman" w:eastAsiaTheme="minorHAnsi" w:hAnsi="Times New Roman"/>
          <w:sz w:val="24"/>
          <w:szCs w:val="24"/>
        </w:rPr>
        <w:t>causes neurological disease. West Nile virus causes neurological disease or even death</w:t>
      </w:r>
      <w:r w:rsidR="00FE0B69" w:rsidRPr="00A2345D">
        <w:rPr>
          <w:rFonts w:ascii="Times New Roman" w:eastAsiaTheme="minorHAnsi" w:hAnsi="Times New Roman"/>
          <w:sz w:val="24"/>
          <w:szCs w:val="24"/>
        </w:rPr>
        <w:t xml:space="preserve"> </w:t>
      </w:r>
      <w:r w:rsidR="001A37D1" w:rsidRPr="00A2345D">
        <w:rPr>
          <w:rFonts w:ascii="Times New Roman" w:eastAsiaTheme="minorHAnsi" w:hAnsi="Times New Roman"/>
          <w:sz w:val="24"/>
          <w:szCs w:val="24"/>
        </w:rPr>
        <w:fldChar w:fldCharType="begin"/>
      </w:r>
      <w:r w:rsidR="00A629EA">
        <w:rPr>
          <w:rFonts w:ascii="Times New Roman" w:eastAsiaTheme="minorHAnsi" w:hAnsi="Times New Roman"/>
          <w:sz w:val="24"/>
          <w:szCs w:val="24"/>
        </w:rPr>
        <w:instrText xml:space="preserve"> ADDIN EN.CITE &lt;EndNote&gt;&lt;Cite&gt;&lt;Author&gt;Batish&lt;/Author&gt;&lt;Year&gt;2008&lt;/Year&gt;&lt;RecNum&gt;265&lt;/RecNum&gt;&lt;DisplayText&gt;[44]&lt;/DisplayText&gt;&lt;record&gt;&lt;rec-number&gt;265&lt;/rec-number&gt;&lt;foreign-keys&gt;&lt;key app="EN" db-id="rzfvp92rsasaa2expf7pftfmp2zwx9ftsd5p" timestamp="1586203889"&gt;265&lt;/key&gt;&lt;/foreign-keys&gt;&lt;ref-type name="Journal Article"&gt;17&lt;/ref-type&gt;&lt;contributors&gt;&lt;authors&gt;&lt;author&gt;Batish, Daizy R&lt;/author&gt;&lt;author&gt;Singh, Harminder Pal&lt;/author&gt;&lt;author&gt;Kohli, Ravinder Kumar&lt;/author&gt;&lt;author&gt;Kaur, Shalinder&lt;/author&gt;&lt;/authors&gt;&lt;/contributors&gt;&lt;titles&gt;&lt;title&gt;Eucalyptus essential oil as a natural pesticide&lt;/title&gt;&lt;secondary-title&gt;Forest ecology and management&lt;/secondary-title&gt;&lt;/titles&gt;&lt;periodical&gt;&lt;full-title&gt;Forest ecology and management&lt;/full-title&gt;&lt;/periodical&gt;&lt;pages&gt;2166-2174&lt;/pages&gt;&lt;volume&gt;256&lt;/volume&gt;&lt;number&gt;12&lt;/number&gt;&lt;dates&gt;&lt;year&gt;2008&lt;/year&gt;&lt;/dates&gt;&lt;isbn&gt;0378-1127&lt;/isbn&gt;&lt;urls&gt;&lt;/urls&gt;&lt;/record&gt;&lt;/Cite&gt;&lt;/EndNote&gt;</w:instrText>
      </w:r>
      <w:r w:rsidR="001A37D1" w:rsidRPr="00A2345D">
        <w:rPr>
          <w:rFonts w:ascii="Times New Roman" w:eastAsiaTheme="minorHAnsi" w:hAnsi="Times New Roman"/>
          <w:sz w:val="24"/>
          <w:szCs w:val="24"/>
        </w:rPr>
        <w:fldChar w:fldCharType="separate"/>
      </w:r>
      <w:r w:rsidR="00A629EA">
        <w:rPr>
          <w:rFonts w:ascii="Times New Roman" w:eastAsiaTheme="minorHAnsi" w:hAnsi="Times New Roman"/>
          <w:noProof/>
          <w:sz w:val="24"/>
          <w:szCs w:val="24"/>
        </w:rPr>
        <w:t>[</w:t>
      </w:r>
      <w:hyperlink w:anchor="_ENREF_44" w:tooltip="Batish, 2008 #265" w:history="1">
        <w:r w:rsidR="00ED210A">
          <w:rPr>
            <w:rFonts w:ascii="Times New Roman" w:eastAsiaTheme="minorHAnsi" w:hAnsi="Times New Roman"/>
            <w:noProof/>
            <w:sz w:val="24"/>
            <w:szCs w:val="24"/>
          </w:rPr>
          <w:t>44</w:t>
        </w:r>
      </w:hyperlink>
      <w:r w:rsidR="00A629EA">
        <w:rPr>
          <w:rFonts w:ascii="Times New Roman" w:eastAsiaTheme="minorHAnsi" w:hAnsi="Times New Roman"/>
          <w:noProof/>
          <w:sz w:val="24"/>
          <w:szCs w:val="24"/>
        </w:rPr>
        <w:t>]</w:t>
      </w:r>
      <w:r w:rsidR="001A37D1" w:rsidRPr="00A2345D">
        <w:rPr>
          <w:rFonts w:ascii="Times New Roman" w:eastAsiaTheme="minorHAnsi" w:hAnsi="Times New Roman"/>
          <w:sz w:val="24"/>
          <w:szCs w:val="24"/>
        </w:rPr>
        <w:fldChar w:fldCharType="end"/>
      </w:r>
      <w:r w:rsidR="0063720F" w:rsidRPr="00A2345D">
        <w:rPr>
          <w:rFonts w:ascii="Times New Roman" w:eastAsiaTheme="minorHAnsi" w:hAnsi="Times New Roman"/>
          <w:sz w:val="24"/>
          <w:szCs w:val="24"/>
        </w:rPr>
        <w:t>. It is common spread to people by the infected mosquito bite.</w:t>
      </w:r>
    </w:p>
    <w:p w14:paraId="7B8BECF7" w14:textId="420EB179" w:rsidR="00623035" w:rsidRPr="00623035" w:rsidRDefault="00C4581C" w:rsidP="00623035">
      <w:pPr>
        <w:spacing w:after="120" w:line="480" w:lineRule="auto"/>
        <w:jc w:val="both"/>
        <w:rPr>
          <w:rFonts w:ascii="Times New Roman" w:eastAsiaTheme="minorHAnsi" w:hAnsi="Times New Roman"/>
          <w:i/>
          <w:iCs/>
          <w:sz w:val="24"/>
          <w:szCs w:val="24"/>
          <w:lang w:val="en-US"/>
        </w:rPr>
      </w:pPr>
      <w:r w:rsidRPr="00623035">
        <w:rPr>
          <w:rFonts w:ascii="Times New Roman" w:eastAsiaTheme="minorHAnsi" w:hAnsi="Times New Roman"/>
          <w:i/>
          <w:iCs/>
          <w:sz w:val="24"/>
          <w:szCs w:val="24"/>
          <w:lang w:val="en-US"/>
        </w:rPr>
        <w:t>Citronella oil</w:t>
      </w:r>
      <w:r w:rsidR="003150F9" w:rsidRPr="00623035">
        <w:rPr>
          <w:rFonts w:ascii="Times New Roman" w:eastAsiaTheme="minorHAnsi" w:hAnsi="Times New Roman"/>
          <w:i/>
          <w:iCs/>
          <w:sz w:val="24"/>
          <w:szCs w:val="24"/>
          <w:lang w:val="en-US"/>
        </w:rPr>
        <w:t xml:space="preserve"> (</w:t>
      </w:r>
      <w:r w:rsidR="003150F9" w:rsidRPr="00623035">
        <w:rPr>
          <w:rFonts w:ascii="Times New Roman" w:eastAsiaTheme="minorHAnsi" w:hAnsi="Times New Roman"/>
          <w:i/>
          <w:iCs/>
          <w:sz w:val="24"/>
          <w:szCs w:val="24"/>
        </w:rPr>
        <w:t>Cymbopogon</w:t>
      </w:r>
      <w:r w:rsidR="003150F9" w:rsidRPr="00623035">
        <w:rPr>
          <w:rFonts w:ascii="Times New Roman" w:eastAsiaTheme="minorHAnsi" w:hAnsi="Times New Roman"/>
          <w:i/>
          <w:iCs/>
          <w:sz w:val="24"/>
          <w:szCs w:val="24"/>
          <w:lang w:val="en-US"/>
        </w:rPr>
        <w:t xml:space="preserve"> </w:t>
      </w:r>
      <w:proofErr w:type="spellStart"/>
      <w:r w:rsidR="003150F9" w:rsidRPr="00623035">
        <w:rPr>
          <w:rFonts w:ascii="Times New Roman" w:eastAsiaTheme="minorHAnsi" w:hAnsi="Times New Roman"/>
          <w:i/>
          <w:iCs/>
          <w:sz w:val="24"/>
          <w:szCs w:val="24"/>
          <w:lang w:val="en-US"/>
        </w:rPr>
        <w:t>nardus</w:t>
      </w:r>
      <w:proofErr w:type="spellEnd"/>
      <w:r w:rsidR="003150F9" w:rsidRPr="00623035">
        <w:rPr>
          <w:rFonts w:ascii="Times New Roman" w:eastAsiaTheme="minorHAnsi" w:hAnsi="Times New Roman"/>
          <w:i/>
          <w:iCs/>
          <w:sz w:val="24"/>
          <w:szCs w:val="24"/>
          <w:lang w:val="en-US"/>
        </w:rPr>
        <w:t>)</w:t>
      </w:r>
      <w:r w:rsidR="009D54B3" w:rsidRPr="00623035">
        <w:rPr>
          <w:rFonts w:ascii="Times New Roman" w:eastAsiaTheme="minorHAnsi" w:hAnsi="Times New Roman"/>
          <w:i/>
          <w:iCs/>
          <w:sz w:val="24"/>
          <w:szCs w:val="24"/>
          <w:lang w:val="en-US"/>
        </w:rPr>
        <w:t xml:space="preserve"> </w:t>
      </w:r>
      <w:bookmarkStart w:id="66" w:name="_Hlk46095682"/>
    </w:p>
    <w:p w14:paraId="34EBE806" w14:textId="065EBD2C" w:rsidR="00C4581C" w:rsidRPr="00A2345D" w:rsidRDefault="009D54B3" w:rsidP="008C1DBA">
      <w:pPr>
        <w:spacing w:after="120" w:line="480" w:lineRule="auto"/>
        <w:jc w:val="both"/>
        <w:rPr>
          <w:rFonts w:ascii="Times New Roman" w:hAnsi="Times New Roman"/>
          <w:sz w:val="24"/>
          <w:szCs w:val="24"/>
          <w:lang w:val="en-US"/>
        </w:rPr>
      </w:pPr>
      <w:r w:rsidRPr="00A2345D">
        <w:rPr>
          <w:rFonts w:ascii="Times New Roman" w:eastAsiaTheme="minorHAnsi" w:hAnsi="Times New Roman"/>
          <w:sz w:val="24"/>
          <w:szCs w:val="24"/>
          <w:lang w:val="en-US"/>
        </w:rPr>
        <w:t>It</w:t>
      </w:r>
      <w:r w:rsidR="00C4581C" w:rsidRPr="00A2345D">
        <w:rPr>
          <w:rFonts w:ascii="Times New Roman" w:eastAsiaTheme="minorHAnsi" w:hAnsi="Times New Roman"/>
          <w:b/>
          <w:bCs/>
          <w:sz w:val="24"/>
          <w:szCs w:val="24"/>
          <w:lang w:val="en-US"/>
        </w:rPr>
        <w:t xml:space="preserve"> </w:t>
      </w:r>
      <w:r w:rsidR="00900AB1" w:rsidRPr="00A2345D">
        <w:rPr>
          <w:rFonts w:ascii="Times New Roman" w:hAnsi="Times New Roman"/>
          <w:sz w:val="24"/>
          <w:szCs w:val="24"/>
        </w:rPr>
        <w:t xml:space="preserve">is one of the essential oils extracted from various species of </w:t>
      </w:r>
      <w:r w:rsidR="00900AB1" w:rsidRPr="00A2345D">
        <w:rPr>
          <w:rFonts w:ascii="Times New Roman" w:hAnsi="Times New Roman"/>
          <w:i/>
          <w:iCs/>
          <w:sz w:val="24"/>
          <w:szCs w:val="24"/>
        </w:rPr>
        <w:t>Cymbopogon</w:t>
      </w:r>
      <w:r w:rsidR="00900AB1" w:rsidRPr="00A2345D">
        <w:rPr>
          <w:rFonts w:ascii="Times New Roman" w:hAnsi="Times New Roman"/>
          <w:sz w:val="24"/>
          <w:szCs w:val="24"/>
        </w:rPr>
        <w:t xml:space="preserve">. Citronella oil is a common active ingredient in various perfumes and cosmetic products and is also well known for its use in outdoor candles, sprays, </w:t>
      </w:r>
      <w:r w:rsidR="0000672B">
        <w:rPr>
          <w:rFonts w:ascii="Times New Roman" w:hAnsi="Times New Roman"/>
          <w:sz w:val="24"/>
          <w:szCs w:val="24"/>
        </w:rPr>
        <w:t xml:space="preserve">and </w:t>
      </w:r>
      <w:r w:rsidR="00900AB1" w:rsidRPr="00A2345D">
        <w:rPr>
          <w:rFonts w:ascii="Times New Roman" w:hAnsi="Times New Roman"/>
          <w:sz w:val="24"/>
          <w:szCs w:val="24"/>
        </w:rPr>
        <w:t xml:space="preserve">lotions. </w:t>
      </w:r>
      <w:r w:rsidR="001E213D" w:rsidRPr="00A2345D">
        <w:rPr>
          <w:rFonts w:ascii="Times New Roman" w:hAnsi="Times New Roman"/>
          <w:sz w:val="24"/>
          <w:szCs w:val="24"/>
        </w:rPr>
        <w:t xml:space="preserve">Studies </w:t>
      </w:r>
      <w:proofErr w:type="spellStart"/>
      <w:r w:rsidR="001E213D" w:rsidRPr="00A2345D">
        <w:rPr>
          <w:rFonts w:ascii="Times New Roman" w:hAnsi="Times New Roman"/>
          <w:sz w:val="24"/>
          <w:szCs w:val="24"/>
        </w:rPr>
        <w:t>reportthat</w:t>
      </w:r>
      <w:proofErr w:type="spellEnd"/>
      <w:r w:rsidR="001E213D" w:rsidRPr="00A2345D">
        <w:rPr>
          <w:rFonts w:ascii="Times New Roman" w:hAnsi="Times New Roman"/>
          <w:sz w:val="24"/>
          <w:szCs w:val="24"/>
        </w:rPr>
        <w:t xml:space="preserve"> the oil of citronella is effective against insects in particular on mosquitoes when it is applied directly on the human skin </w:t>
      </w:r>
      <w:bookmarkEnd w:id="66"/>
      <w:r w:rsidR="00F80D67" w:rsidRPr="00A2345D">
        <w:rPr>
          <w:rFonts w:ascii="Times New Roman" w:hAnsi="Times New Roman"/>
          <w:sz w:val="24"/>
          <w:szCs w:val="24"/>
        </w:rPr>
        <w:fldChar w:fldCharType="begin"/>
      </w:r>
      <w:r w:rsidR="00A629EA">
        <w:rPr>
          <w:rFonts w:ascii="Times New Roman" w:hAnsi="Times New Roman"/>
          <w:sz w:val="24"/>
          <w:szCs w:val="24"/>
        </w:rPr>
        <w:instrText xml:space="preserve"> ADDIN EN.CITE &lt;EndNote&gt;&lt;Cite&gt;&lt;Author&gt;Khounvilay&lt;/Author&gt;&lt;Year&gt;2019&lt;/Year&gt;&lt;RecNum&gt;260&lt;/RecNum&gt;&lt;DisplayText&gt;[45]&lt;/DisplayText&gt;&lt;record&gt;&lt;rec-number&gt;260&lt;/rec-number&gt;&lt;foreign-keys&gt;&lt;key app="EN" db-id="rzfvp92rsasaa2expf7pftfmp2zwx9ftsd5p" timestamp="1586194803"&gt;260&lt;/key&gt;&lt;/foreign-keys&gt;&lt;ref-type name="Journal Article"&gt;17&lt;/ref-type&gt;&lt;contributors&gt;&lt;authors&gt;&lt;author&gt;Khounvilay, Keonakhone&lt;/author&gt;&lt;author&gt;Estevinho, Berta Nogueiro&lt;/author&gt;&lt;author&gt;Sittikijyothin, Wancheng&lt;/author&gt;&lt;/authors&gt;&lt;/contributors&gt;&lt;titles&gt;&lt;title&gt;Citronella oil microencapsulated in carboxymethylated tamarind gum and its controlled release&lt;/title&gt;&lt;secondary-title&gt;Engineering Journal&lt;/secondary-title&gt;&lt;/titles&gt;&lt;periodical&gt;&lt;full-title&gt;Engineering Journal&lt;/full-title&gt;&lt;/periodical&gt;&lt;pages&gt;217-227&lt;/pages&gt;&lt;volume&gt;23&lt;/volume&gt;&lt;number&gt;5&lt;/number&gt;&lt;dates&gt;&lt;year&gt;2019&lt;/year&gt;&lt;/dates&gt;&lt;isbn&gt;0125-8281&lt;/isbn&gt;&lt;urls&gt;&lt;/urls&gt;&lt;/record&gt;&lt;/Cite&gt;&lt;/EndNote&gt;</w:instrText>
      </w:r>
      <w:r w:rsidR="00F80D67" w:rsidRPr="00A2345D">
        <w:rPr>
          <w:rFonts w:ascii="Times New Roman" w:hAnsi="Times New Roman"/>
          <w:sz w:val="24"/>
          <w:szCs w:val="24"/>
        </w:rPr>
        <w:fldChar w:fldCharType="separate"/>
      </w:r>
      <w:r w:rsidR="00A629EA">
        <w:rPr>
          <w:rFonts w:ascii="Times New Roman" w:hAnsi="Times New Roman"/>
          <w:noProof/>
          <w:sz w:val="24"/>
          <w:szCs w:val="24"/>
        </w:rPr>
        <w:t>[</w:t>
      </w:r>
      <w:hyperlink w:anchor="_ENREF_45" w:tooltip="Khounvilay, 2019 #260" w:history="1">
        <w:r w:rsidR="00ED210A">
          <w:rPr>
            <w:rFonts w:ascii="Times New Roman" w:hAnsi="Times New Roman"/>
            <w:noProof/>
            <w:sz w:val="24"/>
            <w:szCs w:val="24"/>
          </w:rPr>
          <w:t>45</w:t>
        </w:r>
      </w:hyperlink>
      <w:r w:rsidR="00A629EA">
        <w:rPr>
          <w:rFonts w:ascii="Times New Roman" w:hAnsi="Times New Roman"/>
          <w:noProof/>
          <w:sz w:val="24"/>
          <w:szCs w:val="24"/>
        </w:rPr>
        <w:t>]</w:t>
      </w:r>
      <w:r w:rsidR="00F80D67" w:rsidRPr="00A2345D">
        <w:rPr>
          <w:rFonts w:ascii="Times New Roman" w:hAnsi="Times New Roman"/>
          <w:sz w:val="24"/>
          <w:szCs w:val="24"/>
        </w:rPr>
        <w:fldChar w:fldCharType="end"/>
      </w:r>
      <w:r w:rsidR="0000672B">
        <w:rPr>
          <w:rFonts w:ascii="Times New Roman" w:hAnsi="Times New Roman"/>
          <w:sz w:val="24"/>
          <w:szCs w:val="24"/>
        </w:rPr>
        <w:t>.</w:t>
      </w:r>
      <w:r w:rsidR="00CE78E2" w:rsidRPr="00A2345D">
        <w:rPr>
          <w:rFonts w:ascii="Times New Roman" w:hAnsi="Times New Roman"/>
          <w:sz w:val="24"/>
          <w:szCs w:val="24"/>
        </w:rPr>
        <w:t xml:space="preserve"> </w:t>
      </w:r>
      <w:bookmarkStart w:id="67" w:name="_Hlk46095643"/>
      <w:r w:rsidR="0000672B">
        <w:rPr>
          <w:rFonts w:ascii="Times New Roman" w:hAnsi="Times New Roman"/>
          <w:sz w:val="24"/>
          <w:szCs w:val="24"/>
        </w:rPr>
        <w:t>T</w:t>
      </w:r>
      <w:r w:rsidR="00CE78E2" w:rsidRPr="00A2345D">
        <w:rPr>
          <w:rFonts w:ascii="Times New Roman" w:hAnsi="Times New Roman"/>
          <w:sz w:val="24"/>
          <w:szCs w:val="24"/>
        </w:rPr>
        <w:t xml:space="preserve">here </w:t>
      </w:r>
      <w:r w:rsidR="0000672B">
        <w:rPr>
          <w:rFonts w:ascii="Times New Roman" w:hAnsi="Times New Roman"/>
          <w:sz w:val="24"/>
          <w:szCs w:val="24"/>
        </w:rPr>
        <w:t>are</w:t>
      </w:r>
      <w:r w:rsidR="0000672B" w:rsidRPr="00A2345D">
        <w:rPr>
          <w:rFonts w:ascii="Times New Roman" w:hAnsi="Times New Roman"/>
          <w:sz w:val="24"/>
          <w:szCs w:val="24"/>
        </w:rPr>
        <w:t xml:space="preserve"> </w:t>
      </w:r>
      <w:r w:rsidR="00CE78E2" w:rsidRPr="00A2345D">
        <w:rPr>
          <w:rFonts w:ascii="Times New Roman" w:hAnsi="Times New Roman"/>
          <w:sz w:val="24"/>
          <w:szCs w:val="24"/>
        </w:rPr>
        <w:t xml:space="preserve">no adverse effects reported </w:t>
      </w:r>
      <w:bookmarkEnd w:id="67"/>
      <w:r w:rsidR="00CE78E2" w:rsidRPr="00A2345D">
        <w:rPr>
          <w:rFonts w:ascii="Times New Roman" w:hAnsi="Times New Roman"/>
          <w:sz w:val="24"/>
          <w:szCs w:val="24"/>
        </w:rPr>
        <w:fldChar w:fldCharType="begin"/>
      </w:r>
      <w:r w:rsidR="00A629EA">
        <w:rPr>
          <w:rFonts w:ascii="Times New Roman" w:hAnsi="Times New Roman"/>
          <w:sz w:val="24"/>
          <w:szCs w:val="24"/>
        </w:rPr>
        <w:instrText xml:space="preserve"> ADDIN EN.CITE &lt;EndNote&gt;&lt;Cite&gt;&lt;Author&gt;Hsu&lt;/Author&gt;&lt;Year&gt;2013&lt;/Year&gt;&lt;RecNum&gt;261&lt;/RecNum&gt;&lt;DisplayText&gt;[46]&lt;/DisplayText&gt;&lt;record&gt;&lt;rec-number&gt;261&lt;/rec-number&gt;&lt;foreign-keys&gt;&lt;key app="EN" db-id="rzfvp92rsasaa2expf7pftfmp2zwx9ftsd5p" timestamp="1586196565"&gt;261&lt;/key&gt;&lt;/foreign-keys&gt;&lt;ref-type name="Journal Article"&gt;17&lt;/ref-type&gt;&lt;contributors&gt;&lt;authors&gt;&lt;author&gt;Hsu, Wey-Shin&lt;/author&gt;&lt;author&gt;Yen, Jui-Hung&lt;/author&gt;&lt;author&gt;Wang, Yei-Shung&lt;/author&gt;&lt;/authors&gt;&lt;/contributors&gt;&lt;titles&gt;&lt;title&gt;Formulas of components of citronella oil against mosquitoes (Aedes aegypti)&lt;/title&gt;&lt;secondary-title&gt;Journal of Environmental Science and Health, Part B&lt;/secondary-title&gt;&lt;/titles&gt;&lt;periodical&gt;&lt;full-title&gt;Journal of Environmental Science and Health, Part B&lt;/full-title&gt;&lt;/periodical&gt;&lt;pages&gt;1014-1019&lt;/pages&gt;&lt;volume&gt;48&lt;/volume&gt;&lt;number&gt;11&lt;/number&gt;&lt;dates&gt;&lt;year&gt;2013&lt;/year&gt;&lt;/dates&gt;&lt;isbn&gt;0360-1234&lt;/isbn&gt;&lt;urls&gt;&lt;/urls&gt;&lt;/record&gt;&lt;/Cite&gt;&lt;/EndNote&gt;</w:instrText>
      </w:r>
      <w:r w:rsidR="00CE78E2" w:rsidRPr="00A2345D">
        <w:rPr>
          <w:rFonts w:ascii="Times New Roman" w:hAnsi="Times New Roman"/>
          <w:sz w:val="24"/>
          <w:szCs w:val="24"/>
        </w:rPr>
        <w:fldChar w:fldCharType="separate"/>
      </w:r>
      <w:r w:rsidR="00A629EA">
        <w:rPr>
          <w:rFonts w:ascii="Times New Roman" w:hAnsi="Times New Roman"/>
          <w:noProof/>
          <w:sz w:val="24"/>
          <w:szCs w:val="24"/>
        </w:rPr>
        <w:t>[</w:t>
      </w:r>
      <w:hyperlink w:anchor="_ENREF_46" w:tooltip="Hsu, 2013 #261" w:history="1">
        <w:r w:rsidR="00ED210A">
          <w:rPr>
            <w:rFonts w:ascii="Times New Roman" w:hAnsi="Times New Roman"/>
            <w:noProof/>
            <w:sz w:val="24"/>
            <w:szCs w:val="24"/>
          </w:rPr>
          <w:t>46</w:t>
        </w:r>
      </w:hyperlink>
      <w:r w:rsidR="00A629EA">
        <w:rPr>
          <w:rFonts w:ascii="Times New Roman" w:hAnsi="Times New Roman"/>
          <w:noProof/>
          <w:sz w:val="24"/>
          <w:szCs w:val="24"/>
        </w:rPr>
        <w:t>]</w:t>
      </w:r>
      <w:r w:rsidR="00CE78E2" w:rsidRPr="00A2345D">
        <w:rPr>
          <w:rFonts w:ascii="Times New Roman" w:hAnsi="Times New Roman"/>
          <w:sz w:val="24"/>
          <w:szCs w:val="24"/>
        </w:rPr>
        <w:fldChar w:fldCharType="end"/>
      </w:r>
      <w:r w:rsidR="00C4581C" w:rsidRPr="00A2345D">
        <w:rPr>
          <w:rFonts w:ascii="Times New Roman" w:hAnsi="Times New Roman"/>
          <w:sz w:val="24"/>
          <w:szCs w:val="24"/>
        </w:rPr>
        <w:t xml:space="preserve">. </w:t>
      </w:r>
      <w:r w:rsidR="00E67B55" w:rsidRPr="00A2345D">
        <w:rPr>
          <w:rFonts w:ascii="Times New Roman" w:hAnsi="Times New Roman"/>
          <w:sz w:val="24"/>
          <w:szCs w:val="24"/>
        </w:rPr>
        <w:t xml:space="preserve">A work conducted by </w:t>
      </w:r>
      <w:proofErr w:type="spellStart"/>
      <w:r w:rsidR="001C5000" w:rsidRPr="001C5000">
        <w:rPr>
          <w:rFonts w:ascii="Times New Roman" w:hAnsi="Times New Roman"/>
          <w:sz w:val="24"/>
          <w:szCs w:val="24"/>
          <w:lang w:val="en-US"/>
        </w:rPr>
        <w:t>Trongtokit</w:t>
      </w:r>
      <w:proofErr w:type="spellEnd"/>
      <w:r w:rsidR="001C5000" w:rsidRPr="00A2345D">
        <w:rPr>
          <w:rFonts w:ascii="Times New Roman" w:hAnsi="Times New Roman"/>
          <w:sz w:val="24"/>
          <w:szCs w:val="24"/>
        </w:rPr>
        <w:t xml:space="preserve"> </w:t>
      </w:r>
      <w:r w:rsidR="001C5000">
        <w:rPr>
          <w:rFonts w:ascii="Times New Roman" w:hAnsi="Times New Roman"/>
          <w:sz w:val="24"/>
          <w:szCs w:val="24"/>
        </w:rPr>
        <w:t xml:space="preserve">et al. </w:t>
      </w:r>
      <w:r w:rsidR="00B149AF" w:rsidRPr="00A2345D">
        <w:rPr>
          <w:rFonts w:ascii="Times New Roman" w:hAnsi="Times New Roman"/>
          <w:sz w:val="24"/>
          <w:szCs w:val="24"/>
        </w:rPr>
        <w:fldChar w:fldCharType="begin"/>
      </w:r>
      <w:r w:rsidR="00A629EA">
        <w:rPr>
          <w:rFonts w:ascii="Times New Roman" w:hAnsi="Times New Roman"/>
          <w:sz w:val="24"/>
          <w:szCs w:val="24"/>
        </w:rPr>
        <w:instrText xml:space="preserve"> ADDIN EN.CITE &lt;EndNote&gt;&lt;Cite&gt;&lt;Author&gt;Trongtokit&lt;/Author&gt;&lt;Year&gt;2005&lt;/Year&gt;&lt;RecNum&gt;262&lt;/RecNum&gt;&lt;DisplayText&gt;[47]&lt;/DisplayText&gt;&lt;record&gt;&lt;rec-number&gt;262&lt;/rec-number&gt;&lt;foreign-keys&gt;&lt;key app="EN" db-id="rzfvp92rsasaa2expf7pftfmp2zwx9ftsd5p" timestamp="1586200473"&gt;262&lt;/key&gt;&lt;/foreign-keys&gt;&lt;ref-type name="Journal Article"&gt;17&lt;/ref-type&gt;&lt;contributors&gt;&lt;authors&gt;&lt;author&gt;Trongtokit, Yuwadee&lt;/author&gt;&lt;author&gt;Curtis, Christopher F&lt;/author&gt;&lt;author&gt;Rongsriyam, Yupha&lt;/author&gt;&lt;/authors&gt;&lt;/contributors&gt;&lt;titles&gt;&lt;title&gt;Efficacy of repellent products against caged and free flying Anopheles stephensi mosquitoes&lt;/title&gt;&lt;secondary-title&gt;Southeast Asian journal of tropical medicine and public health&lt;/secondary-title&gt;&lt;/titles&gt;&lt;periodical&gt;&lt;full-title&gt;Southeast Asian journal of tropical medicine and public health&lt;/full-title&gt;&lt;/periodical&gt;&lt;pages&gt;1423&lt;/pages&gt;&lt;volume&gt;36&lt;/volume&gt;&lt;number&gt;6&lt;/number&gt;&lt;dates&gt;&lt;year&gt;2005&lt;/year&gt;&lt;/dates&gt;&lt;isbn&gt;0125-1562&lt;/isbn&gt;&lt;urls&gt;&lt;/urls&gt;&lt;/record&gt;&lt;/Cite&gt;&lt;/EndNote&gt;</w:instrText>
      </w:r>
      <w:r w:rsidR="00B149AF" w:rsidRPr="00A2345D">
        <w:rPr>
          <w:rFonts w:ascii="Times New Roman" w:hAnsi="Times New Roman"/>
          <w:sz w:val="24"/>
          <w:szCs w:val="24"/>
        </w:rPr>
        <w:fldChar w:fldCharType="separate"/>
      </w:r>
      <w:r w:rsidR="00A629EA">
        <w:rPr>
          <w:rFonts w:ascii="Times New Roman" w:hAnsi="Times New Roman"/>
          <w:noProof/>
          <w:sz w:val="24"/>
          <w:szCs w:val="24"/>
        </w:rPr>
        <w:t>[</w:t>
      </w:r>
      <w:hyperlink w:anchor="_ENREF_47" w:tooltip="Trongtokit, 2005 #262" w:history="1">
        <w:r w:rsidR="00ED210A">
          <w:rPr>
            <w:rFonts w:ascii="Times New Roman" w:hAnsi="Times New Roman"/>
            <w:noProof/>
            <w:sz w:val="24"/>
            <w:szCs w:val="24"/>
          </w:rPr>
          <w:t>47</w:t>
        </w:r>
      </w:hyperlink>
      <w:r w:rsidR="00A629EA">
        <w:rPr>
          <w:rFonts w:ascii="Times New Roman" w:hAnsi="Times New Roman"/>
          <w:noProof/>
          <w:sz w:val="24"/>
          <w:szCs w:val="24"/>
        </w:rPr>
        <w:t>]</w:t>
      </w:r>
      <w:r w:rsidR="00B149AF" w:rsidRPr="00A2345D">
        <w:rPr>
          <w:rFonts w:ascii="Times New Roman" w:hAnsi="Times New Roman"/>
          <w:sz w:val="24"/>
          <w:szCs w:val="24"/>
        </w:rPr>
        <w:fldChar w:fldCharType="end"/>
      </w:r>
      <w:r w:rsidR="00B149AF" w:rsidRPr="00A2345D">
        <w:rPr>
          <w:rFonts w:ascii="Times New Roman" w:hAnsi="Times New Roman"/>
          <w:sz w:val="24"/>
          <w:szCs w:val="24"/>
        </w:rPr>
        <w:t xml:space="preserve"> </w:t>
      </w:r>
      <w:bookmarkStart w:id="68" w:name="_Hlk46095614"/>
      <w:r w:rsidR="00DD0C23" w:rsidRPr="00A2345D">
        <w:rPr>
          <w:rFonts w:ascii="Times New Roman" w:hAnsi="Times New Roman"/>
          <w:sz w:val="24"/>
          <w:szCs w:val="24"/>
        </w:rPr>
        <w:t>showed that 40</w:t>
      </w:r>
      <w:r w:rsidR="0000672B">
        <w:rPr>
          <w:rFonts w:ascii="Times New Roman" w:hAnsi="Times New Roman"/>
          <w:sz w:val="24"/>
          <w:szCs w:val="24"/>
        </w:rPr>
        <w:t xml:space="preserve"> </w:t>
      </w:r>
      <w:r w:rsidR="00DD0C23" w:rsidRPr="00A2345D">
        <w:rPr>
          <w:rFonts w:ascii="Times New Roman" w:hAnsi="Times New Roman"/>
          <w:sz w:val="24"/>
          <w:szCs w:val="24"/>
        </w:rPr>
        <w:t xml:space="preserve">% citronella oil provided </w:t>
      </w:r>
      <w:proofErr w:type="spellStart"/>
      <w:r w:rsidR="003B782A" w:rsidRPr="00A2345D">
        <w:rPr>
          <w:rFonts w:ascii="Times New Roman" w:hAnsi="Times New Roman"/>
          <w:sz w:val="24"/>
          <w:szCs w:val="24"/>
        </w:rPr>
        <w:t>repellency</w:t>
      </w:r>
      <w:proofErr w:type="spellEnd"/>
      <w:r w:rsidR="003B782A" w:rsidRPr="00A2345D">
        <w:rPr>
          <w:rFonts w:ascii="Times New Roman" w:hAnsi="Times New Roman"/>
          <w:sz w:val="24"/>
          <w:szCs w:val="24"/>
        </w:rPr>
        <w:t xml:space="preserve"> </w:t>
      </w:r>
      <w:r w:rsidR="0000672B">
        <w:rPr>
          <w:rFonts w:ascii="Times New Roman" w:hAnsi="Times New Roman"/>
          <w:sz w:val="24"/>
          <w:szCs w:val="24"/>
        </w:rPr>
        <w:t>for</w:t>
      </w:r>
      <w:r w:rsidR="0000672B" w:rsidRPr="00A2345D">
        <w:rPr>
          <w:rFonts w:ascii="Times New Roman" w:hAnsi="Times New Roman"/>
          <w:sz w:val="24"/>
          <w:szCs w:val="24"/>
        </w:rPr>
        <w:t xml:space="preserve"> </w:t>
      </w:r>
      <w:r w:rsidR="003B782A" w:rsidRPr="00A2345D">
        <w:rPr>
          <w:rFonts w:ascii="Times New Roman" w:hAnsi="Times New Roman"/>
          <w:sz w:val="24"/>
          <w:szCs w:val="24"/>
        </w:rPr>
        <w:t xml:space="preserve">around </w:t>
      </w:r>
      <w:r w:rsidR="00DD0C23" w:rsidRPr="00A2345D">
        <w:rPr>
          <w:rFonts w:ascii="Times New Roman" w:hAnsi="Times New Roman"/>
          <w:sz w:val="24"/>
          <w:szCs w:val="24"/>
        </w:rPr>
        <w:t xml:space="preserve">7 to 8 h. </w:t>
      </w:r>
      <w:bookmarkEnd w:id="68"/>
      <w:r w:rsidR="008A706A" w:rsidRPr="008A706A">
        <w:rPr>
          <w:rFonts w:ascii="Times New Roman" w:hAnsi="Times New Roman"/>
          <w:sz w:val="24"/>
          <w:szCs w:val="24"/>
          <w:lang w:val="en-US"/>
        </w:rPr>
        <w:t xml:space="preserve">Brown, </w:t>
      </w:r>
      <w:r w:rsidR="008A706A">
        <w:rPr>
          <w:rFonts w:ascii="Times New Roman" w:hAnsi="Times New Roman"/>
          <w:sz w:val="24"/>
          <w:szCs w:val="24"/>
          <w:lang w:val="en-US"/>
        </w:rPr>
        <w:t xml:space="preserve">and </w:t>
      </w:r>
      <w:r w:rsidR="008A706A" w:rsidRPr="008A706A">
        <w:rPr>
          <w:rFonts w:ascii="Times New Roman" w:hAnsi="Times New Roman"/>
          <w:sz w:val="24"/>
          <w:szCs w:val="24"/>
          <w:lang w:val="en-US"/>
        </w:rPr>
        <w:t>Hebert</w:t>
      </w:r>
      <w:r w:rsidR="008A706A">
        <w:rPr>
          <w:rFonts w:ascii="Times New Roman" w:hAnsi="Times New Roman"/>
          <w:sz w:val="24"/>
          <w:szCs w:val="24"/>
          <w:lang w:val="en-US"/>
        </w:rPr>
        <w:t xml:space="preserve"> </w:t>
      </w:r>
      <w:r w:rsidR="009B434F" w:rsidRPr="00A2345D">
        <w:rPr>
          <w:rFonts w:ascii="Times New Roman" w:hAnsi="Times New Roman"/>
          <w:sz w:val="24"/>
          <w:szCs w:val="24"/>
        </w:rPr>
        <w:fldChar w:fldCharType="begin"/>
      </w:r>
      <w:r w:rsidR="00A629EA">
        <w:rPr>
          <w:rFonts w:ascii="Times New Roman" w:hAnsi="Times New Roman"/>
          <w:sz w:val="24"/>
          <w:szCs w:val="24"/>
        </w:rPr>
        <w:instrText xml:space="preserve"> ADDIN EN.CITE &lt;EndNote&gt;&lt;Cite&gt;&lt;Author&gt;Brown&lt;/Author&gt;&lt;Year&gt;1997&lt;/Year&gt;&lt;RecNum&gt;58&lt;/RecNum&gt;&lt;DisplayText&gt;[27]&lt;/DisplayText&gt;&lt;record&gt;&lt;rec-number&gt;58&lt;/rec-number&gt;&lt;foreign-keys&gt;&lt;key app="EN" db-id="rzfvp92rsasaa2expf7pftfmp2zwx9ftsd5p" timestamp="1523745738"&gt;58&lt;/key&gt;&lt;/foreign-keys&gt;&lt;ref-type name="Journal Article"&gt;17&lt;/ref-type&gt;&lt;contributors&gt;&lt;authors&gt;&lt;author&gt;Brown, Margaret&lt;/author&gt;&lt;author&gt;Hebert, Adelaide A&lt;/author&gt;&lt;/authors&gt;&lt;/contributors&gt;&lt;titles&gt;&lt;title&gt;Insect repellents: an overview&lt;/title&gt;&lt;secondary-title&gt;Journal of the American Academy of Dermatology&lt;/secondary-title&gt;&lt;/titles&gt;&lt;periodical&gt;&lt;full-title&gt;Journal of the American Academy of Dermatology&lt;/full-title&gt;&lt;/periodical&gt;&lt;pages&gt;243-249&lt;/pages&gt;&lt;volume&gt;36&lt;/volume&gt;&lt;number&gt;2&lt;/number&gt;&lt;dates&gt;&lt;year&gt;1997&lt;/year&gt;&lt;/dates&gt;&lt;isbn&gt;0190-9622&lt;/isbn&gt;&lt;urls&gt;&lt;/urls&gt;&lt;/record&gt;&lt;/Cite&gt;&lt;/EndNote&gt;</w:instrText>
      </w:r>
      <w:r w:rsidR="009B434F" w:rsidRPr="00A2345D">
        <w:rPr>
          <w:rFonts w:ascii="Times New Roman" w:hAnsi="Times New Roman"/>
          <w:sz w:val="24"/>
          <w:szCs w:val="24"/>
        </w:rPr>
        <w:fldChar w:fldCharType="separate"/>
      </w:r>
      <w:r w:rsidR="00A629EA">
        <w:rPr>
          <w:rFonts w:ascii="Times New Roman" w:hAnsi="Times New Roman"/>
          <w:noProof/>
          <w:sz w:val="24"/>
          <w:szCs w:val="24"/>
        </w:rPr>
        <w:t>[</w:t>
      </w:r>
      <w:hyperlink w:anchor="_ENREF_27" w:tooltip="Brown, 1997 #58" w:history="1">
        <w:r w:rsidR="00ED210A">
          <w:rPr>
            <w:rFonts w:ascii="Times New Roman" w:hAnsi="Times New Roman"/>
            <w:noProof/>
            <w:sz w:val="24"/>
            <w:szCs w:val="24"/>
          </w:rPr>
          <w:t>27</w:t>
        </w:r>
      </w:hyperlink>
      <w:r w:rsidR="00A629EA">
        <w:rPr>
          <w:rFonts w:ascii="Times New Roman" w:hAnsi="Times New Roman"/>
          <w:noProof/>
          <w:sz w:val="24"/>
          <w:szCs w:val="24"/>
        </w:rPr>
        <w:t>]</w:t>
      </w:r>
      <w:r w:rsidR="009B434F" w:rsidRPr="00A2345D">
        <w:rPr>
          <w:rFonts w:ascii="Times New Roman" w:hAnsi="Times New Roman"/>
          <w:sz w:val="24"/>
          <w:szCs w:val="24"/>
        </w:rPr>
        <w:fldChar w:fldCharType="end"/>
      </w:r>
      <w:r w:rsidR="009B434F" w:rsidRPr="00A2345D">
        <w:rPr>
          <w:rFonts w:ascii="Times New Roman" w:hAnsi="Times New Roman"/>
          <w:sz w:val="24"/>
          <w:szCs w:val="24"/>
        </w:rPr>
        <w:t xml:space="preserve"> </w:t>
      </w:r>
      <w:bookmarkStart w:id="69" w:name="_Hlk46095590"/>
      <w:r w:rsidR="00994370" w:rsidRPr="00A2345D">
        <w:rPr>
          <w:rFonts w:ascii="Times New Roman" w:hAnsi="Times New Roman"/>
          <w:sz w:val="24"/>
          <w:szCs w:val="24"/>
        </w:rPr>
        <w:t>reported that the oil of citronella can be effective</w:t>
      </w:r>
      <w:r w:rsidR="00976521" w:rsidRPr="00A2345D">
        <w:rPr>
          <w:rFonts w:ascii="Times New Roman" w:hAnsi="Times New Roman"/>
          <w:sz w:val="24"/>
          <w:szCs w:val="24"/>
        </w:rPr>
        <w:t xml:space="preserve"> </w:t>
      </w:r>
      <w:r w:rsidR="00994370" w:rsidRPr="00A2345D">
        <w:rPr>
          <w:rFonts w:ascii="Times New Roman" w:hAnsi="Times New Roman"/>
          <w:sz w:val="24"/>
          <w:szCs w:val="24"/>
        </w:rPr>
        <w:t>even overnight</w:t>
      </w:r>
      <w:bookmarkEnd w:id="69"/>
      <w:r w:rsidR="00994370" w:rsidRPr="00A2345D">
        <w:rPr>
          <w:rFonts w:ascii="Times New Roman" w:hAnsi="Times New Roman"/>
          <w:sz w:val="24"/>
          <w:szCs w:val="24"/>
        </w:rPr>
        <w:t xml:space="preserve">. </w:t>
      </w:r>
      <w:bookmarkStart w:id="70" w:name="_Hlk46095542"/>
      <w:r w:rsidR="00C4581C" w:rsidRPr="00A2345D">
        <w:rPr>
          <w:rFonts w:ascii="Times New Roman" w:hAnsi="Times New Roman"/>
          <w:sz w:val="24"/>
          <w:szCs w:val="24"/>
        </w:rPr>
        <w:t xml:space="preserve">However, </w:t>
      </w:r>
      <w:r w:rsidR="002C77F3" w:rsidRPr="00A2345D">
        <w:rPr>
          <w:rFonts w:ascii="Times New Roman" w:hAnsi="Times New Roman"/>
          <w:sz w:val="24"/>
          <w:szCs w:val="24"/>
        </w:rPr>
        <w:t>due</w:t>
      </w:r>
      <w:r w:rsidR="00C4581C" w:rsidRPr="00A2345D">
        <w:rPr>
          <w:rFonts w:ascii="Times New Roman" w:hAnsi="Times New Roman"/>
          <w:sz w:val="24"/>
          <w:szCs w:val="24"/>
        </w:rPr>
        <w:t xml:space="preserve"> </w:t>
      </w:r>
      <w:r w:rsidR="002C77F3" w:rsidRPr="00A2345D">
        <w:rPr>
          <w:rFonts w:ascii="Times New Roman" w:hAnsi="Times New Roman"/>
          <w:sz w:val="24"/>
          <w:szCs w:val="24"/>
        </w:rPr>
        <w:t>to quick</w:t>
      </w:r>
      <w:r w:rsidR="00C4581C" w:rsidRPr="00A2345D">
        <w:rPr>
          <w:rFonts w:ascii="Times New Roman" w:hAnsi="Times New Roman"/>
          <w:sz w:val="24"/>
          <w:szCs w:val="24"/>
        </w:rPr>
        <w:t xml:space="preserve"> </w:t>
      </w:r>
      <w:r w:rsidR="002C77F3" w:rsidRPr="00A2345D">
        <w:rPr>
          <w:rFonts w:ascii="Times New Roman" w:hAnsi="Times New Roman"/>
          <w:sz w:val="24"/>
          <w:szCs w:val="24"/>
        </w:rPr>
        <w:t>evaporation</w:t>
      </w:r>
      <w:r w:rsidR="00C4581C" w:rsidRPr="00A2345D">
        <w:rPr>
          <w:rFonts w:ascii="Times New Roman" w:hAnsi="Times New Roman"/>
          <w:sz w:val="24"/>
          <w:szCs w:val="24"/>
        </w:rPr>
        <w:t xml:space="preserve">, </w:t>
      </w:r>
      <w:r w:rsidR="00496A97" w:rsidRPr="00A2345D">
        <w:rPr>
          <w:rFonts w:ascii="Times New Roman" w:hAnsi="Times New Roman"/>
          <w:sz w:val="24"/>
          <w:szCs w:val="24"/>
        </w:rPr>
        <w:t xml:space="preserve">it </w:t>
      </w:r>
      <w:r w:rsidR="002C77F3" w:rsidRPr="00A2345D">
        <w:rPr>
          <w:rFonts w:ascii="Times New Roman" w:hAnsi="Times New Roman"/>
          <w:sz w:val="24"/>
          <w:szCs w:val="24"/>
        </w:rPr>
        <w:t>causes</w:t>
      </w:r>
      <w:r w:rsidR="00C4581C" w:rsidRPr="00A2345D">
        <w:rPr>
          <w:rFonts w:ascii="Times New Roman" w:hAnsi="Times New Roman"/>
          <w:sz w:val="24"/>
          <w:szCs w:val="24"/>
        </w:rPr>
        <w:t xml:space="preserve"> </w:t>
      </w:r>
      <w:r w:rsidR="002C77F3" w:rsidRPr="00A2345D">
        <w:rPr>
          <w:rFonts w:ascii="Times New Roman" w:hAnsi="Times New Roman"/>
          <w:sz w:val="24"/>
          <w:szCs w:val="24"/>
        </w:rPr>
        <w:t>short</w:t>
      </w:r>
      <w:r w:rsidR="00C4581C" w:rsidRPr="00A2345D">
        <w:rPr>
          <w:rFonts w:ascii="Times New Roman" w:hAnsi="Times New Roman"/>
          <w:sz w:val="24"/>
          <w:szCs w:val="24"/>
        </w:rPr>
        <w:t xml:space="preserve"> time</w:t>
      </w:r>
      <w:r w:rsidR="002C77F3" w:rsidRPr="00A2345D">
        <w:rPr>
          <w:rFonts w:ascii="Times New Roman" w:hAnsi="Times New Roman"/>
          <w:sz w:val="24"/>
          <w:szCs w:val="24"/>
        </w:rPr>
        <w:t xml:space="preserve"> of protection against insects, requiring multiple applications</w:t>
      </w:r>
      <w:r w:rsidR="00C4581C" w:rsidRPr="00A2345D">
        <w:rPr>
          <w:rFonts w:ascii="Times New Roman" w:hAnsi="Times New Roman"/>
          <w:sz w:val="24"/>
          <w:szCs w:val="24"/>
        </w:rPr>
        <w:t>.</w:t>
      </w:r>
      <w:r w:rsidR="00F80D67" w:rsidRPr="00A2345D">
        <w:rPr>
          <w:rFonts w:ascii="AdvOT596495f2" w:eastAsiaTheme="minorHAnsi" w:hAnsi="AdvOT596495f2" w:cs="AdvOT596495f2"/>
          <w:sz w:val="16"/>
          <w:szCs w:val="16"/>
          <w:lang w:val="en-US"/>
        </w:rPr>
        <w:t xml:space="preserve"> </w:t>
      </w:r>
      <w:r w:rsidR="00F42A0F" w:rsidRPr="00A2345D">
        <w:rPr>
          <w:rFonts w:ascii="Times New Roman" w:eastAsiaTheme="minorHAnsi" w:hAnsi="Times New Roman"/>
          <w:sz w:val="24"/>
          <w:szCs w:val="24"/>
          <w:lang w:val="en-US"/>
        </w:rPr>
        <w:t>Thus</w:t>
      </w:r>
      <w:r w:rsidR="00F80D67" w:rsidRPr="00A2345D">
        <w:rPr>
          <w:rFonts w:ascii="Times New Roman" w:eastAsiaTheme="minorHAnsi" w:hAnsi="Times New Roman"/>
          <w:sz w:val="24"/>
          <w:szCs w:val="24"/>
          <w:lang w:val="en-US"/>
        </w:rPr>
        <w:t xml:space="preserve">, </w:t>
      </w:r>
      <w:r w:rsidR="007F58A1" w:rsidRPr="00A2345D">
        <w:rPr>
          <w:rFonts w:ascii="Times New Roman" w:eastAsiaTheme="minorHAnsi" w:hAnsi="Times New Roman"/>
          <w:sz w:val="24"/>
          <w:szCs w:val="24"/>
          <w:lang w:val="en-US"/>
        </w:rPr>
        <w:t xml:space="preserve">the system of devices for </w:t>
      </w:r>
      <w:r w:rsidR="00F42A0F" w:rsidRPr="00A2345D">
        <w:rPr>
          <w:rFonts w:ascii="Times New Roman" w:eastAsiaTheme="minorHAnsi" w:hAnsi="Times New Roman"/>
          <w:sz w:val="24"/>
          <w:szCs w:val="24"/>
          <w:lang w:val="en-US"/>
        </w:rPr>
        <w:t xml:space="preserve">slow </w:t>
      </w:r>
      <w:proofErr w:type="spellStart"/>
      <w:r w:rsidR="00F42A0F" w:rsidRPr="00A2345D">
        <w:rPr>
          <w:rFonts w:ascii="Times New Roman" w:eastAsiaTheme="minorHAnsi" w:hAnsi="Times New Roman"/>
          <w:sz w:val="24"/>
          <w:szCs w:val="24"/>
          <w:lang w:val="en-US"/>
        </w:rPr>
        <w:t>realease</w:t>
      </w:r>
      <w:proofErr w:type="spellEnd"/>
      <w:r w:rsidR="00F42A0F" w:rsidRPr="00A2345D">
        <w:rPr>
          <w:rFonts w:ascii="Times New Roman" w:eastAsiaTheme="minorHAnsi" w:hAnsi="Times New Roman"/>
          <w:sz w:val="24"/>
          <w:szCs w:val="24"/>
          <w:lang w:val="en-US"/>
        </w:rPr>
        <w:t xml:space="preserve"> of </w:t>
      </w:r>
      <w:r w:rsidR="007F58A1" w:rsidRPr="00A2345D">
        <w:rPr>
          <w:rFonts w:ascii="Times New Roman" w:eastAsiaTheme="minorHAnsi" w:hAnsi="Times New Roman"/>
          <w:sz w:val="24"/>
          <w:szCs w:val="24"/>
          <w:lang w:val="en-US"/>
        </w:rPr>
        <w:t xml:space="preserve">citronella oil </w:t>
      </w:r>
      <w:r w:rsidR="00D973A5" w:rsidRPr="00A2345D">
        <w:rPr>
          <w:rFonts w:ascii="Times New Roman" w:hAnsi="Times New Roman"/>
          <w:sz w:val="24"/>
          <w:szCs w:val="24"/>
          <w:lang w:val="en-US"/>
        </w:rPr>
        <w:t>may help</w:t>
      </w:r>
      <w:r w:rsidR="007F58A1" w:rsidRPr="00A2345D">
        <w:rPr>
          <w:rFonts w:ascii="Times New Roman" w:hAnsi="Times New Roman"/>
          <w:sz w:val="24"/>
          <w:szCs w:val="24"/>
          <w:lang w:val="en-US"/>
        </w:rPr>
        <w:t xml:space="preserve"> to improv</w:t>
      </w:r>
      <w:r w:rsidR="00D973A5" w:rsidRPr="00A2345D">
        <w:rPr>
          <w:rFonts w:ascii="Times New Roman" w:hAnsi="Times New Roman"/>
          <w:sz w:val="24"/>
          <w:szCs w:val="24"/>
          <w:lang w:val="en-US"/>
        </w:rPr>
        <w:t>e</w:t>
      </w:r>
      <w:r w:rsidR="007F58A1" w:rsidRPr="00A2345D">
        <w:rPr>
          <w:rFonts w:ascii="Times New Roman" w:hAnsi="Times New Roman"/>
          <w:sz w:val="24"/>
          <w:szCs w:val="24"/>
          <w:lang w:val="en-US"/>
        </w:rPr>
        <w:t xml:space="preserve"> </w:t>
      </w:r>
      <w:r w:rsidR="00F80D67" w:rsidRPr="00A2345D">
        <w:rPr>
          <w:rFonts w:ascii="Times New Roman" w:hAnsi="Times New Roman"/>
          <w:sz w:val="24"/>
          <w:szCs w:val="24"/>
          <w:lang w:val="en-US"/>
        </w:rPr>
        <w:t>the efficacy of citronella oil with time</w:t>
      </w:r>
      <w:r w:rsidR="007F58A1" w:rsidRPr="00A2345D">
        <w:rPr>
          <w:rFonts w:ascii="Times New Roman" w:hAnsi="Times New Roman"/>
          <w:sz w:val="24"/>
          <w:szCs w:val="24"/>
          <w:lang w:val="en-US"/>
        </w:rPr>
        <w:t>.</w:t>
      </w:r>
      <w:r w:rsidR="005E00E8" w:rsidRPr="00A2345D">
        <w:rPr>
          <w:rFonts w:ascii="Times New Roman" w:hAnsi="Times New Roman"/>
          <w:sz w:val="24"/>
          <w:szCs w:val="24"/>
          <w:lang w:val="en-US"/>
        </w:rPr>
        <w:t xml:space="preserve"> </w:t>
      </w:r>
      <w:r w:rsidR="00B54F59" w:rsidRPr="00A2345D">
        <w:rPr>
          <w:rFonts w:ascii="Times New Roman" w:hAnsi="Times New Roman"/>
          <w:sz w:val="24"/>
          <w:szCs w:val="24"/>
          <w:lang w:val="en-US"/>
        </w:rPr>
        <w:t xml:space="preserve">One of the devices can be the </w:t>
      </w:r>
      <w:proofErr w:type="spellStart"/>
      <w:r w:rsidR="00B54F59" w:rsidRPr="00A2345D">
        <w:rPr>
          <w:rFonts w:ascii="Times New Roman" w:hAnsi="Times New Roman"/>
          <w:sz w:val="24"/>
          <w:szCs w:val="24"/>
          <w:lang w:val="en-US"/>
        </w:rPr>
        <w:t>nanoemulsion</w:t>
      </w:r>
      <w:proofErr w:type="spellEnd"/>
      <w:r w:rsidR="00B54F59" w:rsidRPr="00A2345D">
        <w:rPr>
          <w:rFonts w:ascii="Times New Roman" w:hAnsi="Times New Roman"/>
          <w:sz w:val="24"/>
          <w:szCs w:val="24"/>
          <w:lang w:val="en-US"/>
        </w:rPr>
        <w:t xml:space="preserve"> whic</w:t>
      </w:r>
      <w:r w:rsidR="002C6914" w:rsidRPr="00A2345D">
        <w:rPr>
          <w:rFonts w:ascii="Times New Roman" w:hAnsi="Times New Roman"/>
          <w:sz w:val="24"/>
          <w:szCs w:val="24"/>
          <w:lang w:val="en-US"/>
        </w:rPr>
        <w:t>h</w:t>
      </w:r>
      <w:r w:rsidR="00B54F59" w:rsidRPr="00A2345D">
        <w:rPr>
          <w:rFonts w:ascii="Times New Roman" w:hAnsi="Times New Roman"/>
          <w:sz w:val="24"/>
          <w:szCs w:val="24"/>
          <w:lang w:val="en-US"/>
        </w:rPr>
        <w:t xml:space="preserve"> is most used to reduce the evaporation of essentials oils and increase the time of repellent </w:t>
      </w:r>
      <w:proofErr w:type="spellStart"/>
      <w:r w:rsidR="00B54F59" w:rsidRPr="00A2345D">
        <w:rPr>
          <w:rFonts w:ascii="Times New Roman" w:hAnsi="Times New Roman"/>
          <w:sz w:val="24"/>
          <w:szCs w:val="24"/>
          <w:lang w:val="en-US"/>
        </w:rPr>
        <w:t>proctetion</w:t>
      </w:r>
      <w:proofErr w:type="spellEnd"/>
      <w:r w:rsidR="00B54F59" w:rsidRPr="00A2345D">
        <w:rPr>
          <w:rFonts w:ascii="Times New Roman" w:hAnsi="Times New Roman"/>
          <w:sz w:val="24"/>
          <w:szCs w:val="24"/>
          <w:lang w:val="en-US"/>
        </w:rPr>
        <w:t xml:space="preserve">. </w:t>
      </w:r>
      <w:bookmarkEnd w:id="70"/>
      <w:r w:rsidR="006A157D" w:rsidRPr="006A157D">
        <w:rPr>
          <w:rFonts w:ascii="Times New Roman" w:hAnsi="Times New Roman"/>
          <w:sz w:val="24"/>
          <w:szCs w:val="24"/>
          <w:lang w:val="en-US"/>
        </w:rPr>
        <w:t>Tavares</w:t>
      </w:r>
      <w:r w:rsidR="006A157D" w:rsidRPr="00A2345D">
        <w:rPr>
          <w:rFonts w:ascii="Times New Roman" w:hAnsi="Times New Roman"/>
          <w:sz w:val="24"/>
          <w:szCs w:val="24"/>
          <w:lang w:val="en-US"/>
        </w:rPr>
        <w:t xml:space="preserve"> </w:t>
      </w:r>
      <w:r w:rsidR="006A157D">
        <w:rPr>
          <w:rFonts w:ascii="Times New Roman" w:hAnsi="Times New Roman"/>
          <w:sz w:val="24"/>
          <w:szCs w:val="24"/>
          <w:lang w:val="en-US"/>
        </w:rPr>
        <w:t xml:space="preserve">et al. </w:t>
      </w:r>
      <w:r w:rsidR="00803CBF" w:rsidRPr="00A2345D">
        <w:rPr>
          <w:rFonts w:ascii="Times New Roman" w:hAnsi="Times New Roman"/>
          <w:sz w:val="24"/>
          <w:szCs w:val="24"/>
          <w:lang w:val="en-US"/>
        </w:rPr>
        <w:fldChar w:fldCharType="begin"/>
      </w:r>
      <w:r w:rsidR="00A629EA">
        <w:rPr>
          <w:rFonts w:ascii="Times New Roman" w:hAnsi="Times New Roman"/>
          <w:sz w:val="24"/>
          <w:szCs w:val="24"/>
          <w:lang w:val="en-US"/>
        </w:rPr>
        <w:instrText xml:space="preserve"> ADDIN EN.CITE &lt;EndNote&gt;&lt;Cite&gt;&lt;Author&gt;Tavares&lt;/Author&gt;&lt;Year&gt;2018&lt;/Year&gt;&lt;RecNum&gt;253&lt;/RecNum&gt;&lt;DisplayText&gt;[40]&lt;/DisplayText&gt;&lt;record&gt;&lt;rec-number&gt;253&lt;/rec-number&gt;&lt;foreign-keys&gt;&lt;key app="EN" db-id="rzfvp92rsasaa2expf7pftfmp2zwx9ftsd5p" timestamp="1585830834"&gt;253&lt;/key&gt;&lt;/foreign-keys&gt;&lt;ref-type name="Journal Article"&gt;17&lt;/ref-type&gt;&lt;contributors&gt;&lt;authors&gt;&lt;author&gt;Tavares, Melanie&lt;/author&gt;&lt;author&gt;da Silva, Márcio Robert Mattos&lt;/author&gt;&lt;author&gt;de Siqueira, Luciana Betzler de Oliveira&lt;/author&gt;&lt;author&gt;Rodrigues, Raphaela Aparecida Schuenck&lt;/author&gt;&lt;author&gt;Bodjolle-d&amp;apos;Almeida, Lolita&lt;/author&gt;&lt;author&gt;Dos Santos, Elisabete Pereira&lt;/author&gt;&lt;author&gt;Ricci-Júnior, Eduardo&lt;/author&gt;&lt;/authors&gt;&lt;/contributors&gt;&lt;titles&gt;&lt;title&gt;Trends in insect repellent formulations: A review&lt;/title&gt;&lt;secondary-title&gt;International journal of pharmaceutics&lt;/secondary-title&gt;&lt;/titles&gt;&lt;periodical&gt;&lt;full-title&gt;International journal of pharmaceutics&lt;/full-title&gt;&lt;/periodical&gt;&lt;pages&gt;190-209&lt;/pages&gt;&lt;volume&gt;539&lt;/volume&gt;&lt;number&gt;1-2&lt;/number&gt;&lt;dates&gt;&lt;year&gt;2018&lt;/year&gt;&lt;/dates&gt;&lt;isbn&gt;0378-5173&lt;/isbn&gt;&lt;urls&gt;&lt;/urls&gt;&lt;/record&gt;&lt;/Cite&gt;&lt;/EndNote&gt;</w:instrText>
      </w:r>
      <w:r w:rsidR="00803CBF" w:rsidRPr="00A2345D">
        <w:rPr>
          <w:rFonts w:ascii="Times New Roman" w:hAnsi="Times New Roman"/>
          <w:sz w:val="24"/>
          <w:szCs w:val="24"/>
          <w:lang w:val="en-US"/>
        </w:rPr>
        <w:fldChar w:fldCharType="separate"/>
      </w:r>
      <w:r w:rsidR="00A629EA">
        <w:rPr>
          <w:rFonts w:ascii="Times New Roman" w:hAnsi="Times New Roman"/>
          <w:noProof/>
          <w:sz w:val="24"/>
          <w:szCs w:val="24"/>
          <w:lang w:val="en-US"/>
        </w:rPr>
        <w:t>[</w:t>
      </w:r>
      <w:hyperlink w:anchor="_ENREF_40" w:tooltip="Tavares, 2018 #253" w:history="1">
        <w:r w:rsidR="00ED210A">
          <w:rPr>
            <w:rFonts w:ascii="Times New Roman" w:hAnsi="Times New Roman"/>
            <w:noProof/>
            <w:sz w:val="24"/>
            <w:szCs w:val="24"/>
            <w:lang w:val="en-US"/>
          </w:rPr>
          <w:t>40</w:t>
        </w:r>
      </w:hyperlink>
      <w:r w:rsidR="00A629EA">
        <w:rPr>
          <w:rFonts w:ascii="Times New Roman" w:hAnsi="Times New Roman"/>
          <w:noProof/>
          <w:sz w:val="24"/>
          <w:szCs w:val="24"/>
          <w:lang w:val="en-US"/>
        </w:rPr>
        <w:t>]</w:t>
      </w:r>
      <w:r w:rsidR="00803CBF" w:rsidRPr="00A2345D">
        <w:rPr>
          <w:rFonts w:ascii="Times New Roman" w:hAnsi="Times New Roman"/>
          <w:sz w:val="24"/>
          <w:szCs w:val="24"/>
          <w:lang w:val="en-US"/>
        </w:rPr>
        <w:fldChar w:fldCharType="end"/>
      </w:r>
      <w:r w:rsidR="002C6914" w:rsidRPr="00A2345D">
        <w:rPr>
          <w:rFonts w:ascii="Times New Roman" w:hAnsi="Times New Roman"/>
          <w:sz w:val="24"/>
          <w:szCs w:val="24"/>
          <w:lang w:val="en-US"/>
        </w:rPr>
        <w:t xml:space="preserve"> </w:t>
      </w:r>
      <w:bookmarkStart w:id="71" w:name="_Hlk46095560"/>
      <w:r w:rsidR="002C6914" w:rsidRPr="00A2345D">
        <w:rPr>
          <w:rFonts w:ascii="Times New Roman" w:hAnsi="Times New Roman"/>
          <w:sz w:val="24"/>
          <w:szCs w:val="24"/>
          <w:lang w:val="en-US"/>
        </w:rPr>
        <w:t xml:space="preserve">reported that </w:t>
      </w:r>
      <w:proofErr w:type="spellStart"/>
      <w:r w:rsidR="002C6914" w:rsidRPr="00A2345D">
        <w:rPr>
          <w:rFonts w:ascii="Times New Roman" w:hAnsi="Times New Roman"/>
          <w:sz w:val="24"/>
          <w:szCs w:val="24"/>
          <w:lang w:val="en-US"/>
        </w:rPr>
        <w:t>nanoemulsions</w:t>
      </w:r>
      <w:proofErr w:type="spellEnd"/>
      <w:r w:rsidR="002C6914" w:rsidRPr="00A2345D">
        <w:rPr>
          <w:rFonts w:ascii="Times New Roman" w:hAnsi="Times New Roman"/>
          <w:sz w:val="24"/>
          <w:szCs w:val="24"/>
          <w:lang w:val="en-US"/>
        </w:rPr>
        <w:t xml:space="preserve"> </w:t>
      </w:r>
      <w:r w:rsidR="002A3BE0" w:rsidRPr="00A2345D">
        <w:rPr>
          <w:rFonts w:ascii="Times New Roman" w:hAnsi="Times New Roman"/>
          <w:sz w:val="24"/>
          <w:szCs w:val="24"/>
          <w:lang w:val="en-US"/>
        </w:rPr>
        <w:t>offer</w:t>
      </w:r>
      <w:r w:rsidR="002C6914" w:rsidRPr="00A2345D">
        <w:rPr>
          <w:rFonts w:ascii="Times New Roman" w:hAnsi="Times New Roman"/>
          <w:sz w:val="24"/>
          <w:szCs w:val="24"/>
          <w:lang w:val="en-US"/>
        </w:rPr>
        <w:t xml:space="preserve"> droplets that cover the surface of the skin more efficiently by improving </w:t>
      </w:r>
      <w:r w:rsidR="002A3BE0" w:rsidRPr="00A2345D">
        <w:rPr>
          <w:rFonts w:ascii="Times New Roman" w:hAnsi="Times New Roman"/>
          <w:sz w:val="24"/>
          <w:szCs w:val="24"/>
          <w:lang w:val="en-US"/>
        </w:rPr>
        <w:t>repellent action.</w:t>
      </w:r>
      <w:bookmarkEnd w:id="71"/>
    </w:p>
    <w:p w14:paraId="6C6B0FEA" w14:textId="77777777" w:rsidR="00623035" w:rsidRPr="00623035" w:rsidRDefault="00846804" w:rsidP="008C1DBA">
      <w:pPr>
        <w:spacing w:after="120" w:line="480" w:lineRule="auto"/>
        <w:jc w:val="both"/>
        <w:rPr>
          <w:rFonts w:ascii="Times New Roman" w:eastAsiaTheme="minorHAnsi" w:hAnsi="Times New Roman"/>
          <w:i/>
          <w:iCs/>
          <w:sz w:val="24"/>
          <w:szCs w:val="24"/>
          <w:lang w:val="en-GB"/>
        </w:rPr>
      </w:pPr>
      <w:proofErr w:type="spellStart"/>
      <w:r w:rsidRPr="00623035">
        <w:rPr>
          <w:rFonts w:ascii="Times New Roman" w:eastAsiaTheme="minorHAnsi" w:hAnsi="Times New Roman"/>
          <w:i/>
          <w:iCs/>
          <w:sz w:val="24"/>
          <w:szCs w:val="24"/>
          <w:lang w:val="en-GB"/>
        </w:rPr>
        <w:t>Lippia</w:t>
      </w:r>
      <w:proofErr w:type="spellEnd"/>
      <w:r w:rsidRPr="00623035">
        <w:rPr>
          <w:rFonts w:ascii="Times New Roman" w:eastAsiaTheme="minorHAnsi" w:hAnsi="Times New Roman"/>
          <w:i/>
          <w:iCs/>
          <w:sz w:val="24"/>
          <w:szCs w:val="24"/>
          <w:lang w:val="en-GB"/>
        </w:rPr>
        <w:t xml:space="preserve"> </w:t>
      </w:r>
      <w:proofErr w:type="spellStart"/>
      <w:r w:rsidRPr="00623035">
        <w:rPr>
          <w:rFonts w:ascii="Times New Roman" w:eastAsiaTheme="minorHAnsi" w:hAnsi="Times New Roman"/>
          <w:i/>
          <w:iCs/>
          <w:sz w:val="24"/>
          <w:szCs w:val="24"/>
          <w:lang w:val="en-GB"/>
        </w:rPr>
        <w:t>javanica</w:t>
      </w:r>
      <w:proofErr w:type="spellEnd"/>
    </w:p>
    <w:p w14:paraId="5930F8BB" w14:textId="525D9D5E" w:rsidR="00846804" w:rsidRPr="00A2345D" w:rsidRDefault="00B00CBF" w:rsidP="008C1DBA">
      <w:pPr>
        <w:spacing w:after="120" w:line="480" w:lineRule="auto"/>
        <w:jc w:val="both"/>
        <w:rPr>
          <w:rFonts w:ascii="Times New Roman" w:eastAsiaTheme="minorHAnsi" w:hAnsi="Times New Roman"/>
          <w:sz w:val="24"/>
          <w:szCs w:val="24"/>
          <w:lang w:val="en-US"/>
        </w:rPr>
      </w:pPr>
      <w:r w:rsidRPr="00A2345D">
        <w:rPr>
          <w:rFonts w:ascii="Times New Roman" w:eastAsiaTheme="minorHAnsi" w:hAnsi="Times New Roman"/>
          <w:sz w:val="24"/>
          <w:szCs w:val="24"/>
          <w:lang w:val="en-GB"/>
        </w:rPr>
        <w:t xml:space="preserve"> </w:t>
      </w:r>
      <w:r w:rsidRPr="00A2345D">
        <w:rPr>
          <w:rFonts w:ascii="Times New Roman" w:hAnsi="Times New Roman"/>
          <w:sz w:val="24"/>
          <w:szCs w:val="24"/>
          <w:lang w:val="en-GB"/>
        </w:rPr>
        <w:t xml:space="preserve">It is commonly found in South Africa where its leaves are used as a decongestant for colds and coughs </w:t>
      </w:r>
      <w:r w:rsidR="00C6708B" w:rsidRPr="00A2345D">
        <w:rPr>
          <w:rFonts w:ascii="Times New Roman" w:eastAsiaTheme="minorHAnsi" w:hAnsi="Times New Roman"/>
          <w:sz w:val="24"/>
          <w:szCs w:val="24"/>
          <w:lang w:val="en-GB"/>
        </w:rPr>
        <w:fldChar w:fldCharType="begin"/>
      </w:r>
      <w:r w:rsidR="00A629EA">
        <w:rPr>
          <w:rFonts w:ascii="Times New Roman" w:eastAsiaTheme="minorHAnsi" w:hAnsi="Times New Roman"/>
          <w:sz w:val="24"/>
          <w:szCs w:val="24"/>
          <w:lang w:val="en-GB"/>
        </w:rPr>
        <w:instrText xml:space="preserve"> ADDIN EN.CITE &lt;EndNote&gt;&lt;Cite&gt;&lt;Author&gt;Viljoen&lt;/Author&gt;&lt;Year&gt;2005&lt;/Year&gt;&lt;RecNum&gt;255&lt;/RecNum&gt;&lt;DisplayText&gt;[48]&lt;/DisplayText&gt;&lt;record&gt;&lt;rec-number&gt;255&lt;/rec-number&gt;&lt;foreign-keys&gt;&lt;key app="EN" db-id="rzfvp92rsasaa2expf7pftfmp2zwx9ftsd5p" timestamp="1585836331"&gt;255&lt;/key&gt;&lt;/foreign-keys&gt;&lt;ref-type name="Journal Article"&gt;17&lt;/ref-type&gt;&lt;contributors&gt;&lt;authors&gt;&lt;author&gt;Viljoen, AM&lt;/author&gt;&lt;author&gt;Subramoney, S v&lt;/author&gt;&lt;author&gt;Van Vuuren, SF&lt;/author&gt;&lt;author&gt;Başer, KHC&lt;/author&gt;&lt;author&gt;Demirci, B&lt;/author&gt;&lt;/authors&gt;&lt;/contributors&gt;&lt;titles&gt;&lt;title&gt;The composition, geographical variation and antimicrobial activity of Lippia javanica (Verbenaceae) leaf essential oils&lt;/title&gt;&lt;secondary-title&gt;Journal of ethnopharmacology&lt;/secondary-title&gt;&lt;/titles&gt;&lt;periodical&gt;&lt;full-title&gt;Journal of ethnopharmacology&lt;/full-title&gt;&lt;/periodical&gt;&lt;pages&gt;271-277&lt;/pages&gt;&lt;volume&gt;96&lt;/volume&gt;&lt;number&gt;1-2&lt;/number&gt;&lt;dates&gt;&lt;year&gt;2005&lt;/year&gt;&lt;/dates&gt;&lt;isbn&gt;0378-8741&lt;/isbn&gt;&lt;urls&gt;&lt;/urls&gt;&lt;/record&gt;&lt;/Cite&gt;&lt;/EndNote&gt;</w:instrText>
      </w:r>
      <w:r w:rsidR="00C6708B" w:rsidRPr="00A2345D">
        <w:rPr>
          <w:rFonts w:ascii="Times New Roman" w:eastAsiaTheme="minorHAnsi" w:hAnsi="Times New Roman"/>
          <w:sz w:val="24"/>
          <w:szCs w:val="24"/>
          <w:lang w:val="en-GB"/>
        </w:rPr>
        <w:fldChar w:fldCharType="separate"/>
      </w:r>
      <w:r w:rsidR="00A629EA">
        <w:rPr>
          <w:rFonts w:ascii="Times New Roman" w:eastAsiaTheme="minorHAnsi" w:hAnsi="Times New Roman"/>
          <w:noProof/>
          <w:sz w:val="24"/>
          <w:szCs w:val="24"/>
          <w:lang w:val="en-GB"/>
        </w:rPr>
        <w:t>[</w:t>
      </w:r>
      <w:hyperlink w:anchor="_ENREF_48" w:tooltip="Viljoen, 2005 #255" w:history="1">
        <w:r w:rsidR="00ED210A">
          <w:rPr>
            <w:rFonts w:ascii="Times New Roman" w:eastAsiaTheme="minorHAnsi" w:hAnsi="Times New Roman"/>
            <w:noProof/>
            <w:sz w:val="24"/>
            <w:szCs w:val="24"/>
            <w:lang w:val="en-GB"/>
          </w:rPr>
          <w:t>48</w:t>
        </w:r>
      </w:hyperlink>
      <w:r w:rsidR="00A629EA">
        <w:rPr>
          <w:rFonts w:ascii="Times New Roman" w:eastAsiaTheme="minorHAnsi" w:hAnsi="Times New Roman"/>
          <w:noProof/>
          <w:sz w:val="24"/>
          <w:szCs w:val="24"/>
          <w:lang w:val="en-GB"/>
        </w:rPr>
        <w:t>]</w:t>
      </w:r>
      <w:r w:rsidR="00C6708B" w:rsidRPr="00A2345D">
        <w:rPr>
          <w:rFonts w:ascii="Times New Roman" w:eastAsiaTheme="minorHAnsi" w:hAnsi="Times New Roman"/>
          <w:sz w:val="24"/>
          <w:szCs w:val="24"/>
          <w:lang w:val="en-GB"/>
        </w:rPr>
        <w:fldChar w:fldCharType="end"/>
      </w:r>
      <w:r w:rsidR="00846804" w:rsidRPr="00A2345D">
        <w:rPr>
          <w:rFonts w:ascii="Times New Roman" w:eastAsiaTheme="minorHAnsi" w:hAnsi="Times New Roman"/>
          <w:sz w:val="24"/>
          <w:szCs w:val="24"/>
          <w:lang w:val="en-GB"/>
        </w:rPr>
        <w:t xml:space="preserve">. </w:t>
      </w:r>
      <w:bookmarkStart w:id="72" w:name="_Hlk46095728"/>
      <w:r w:rsidR="00A43167" w:rsidRPr="00A2345D">
        <w:rPr>
          <w:rFonts w:ascii="Times New Roman" w:hAnsi="Times New Roman"/>
          <w:sz w:val="24"/>
          <w:szCs w:val="24"/>
          <w:lang w:val="en-GB"/>
        </w:rPr>
        <w:t xml:space="preserve">The essential oils extracted from </w:t>
      </w:r>
      <w:proofErr w:type="spellStart"/>
      <w:r w:rsidR="00A43167" w:rsidRPr="00A2345D">
        <w:rPr>
          <w:rFonts w:ascii="Times New Roman" w:hAnsi="Times New Roman"/>
          <w:sz w:val="24"/>
          <w:szCs w:val="24"/>
          <w:lang w:val="en-GB"/>
        </w:rPr>
        <w:t>Lippia</w:t>
      </w:r>
      <w:proofErr w:type="spellEnd"/>
      <w:r w:rsidR="00A43167" w:rsidRPr="00A2345D">
        <w:rPr>
          <w:rFonts w:ascii="Times New Roman" w:hAnsi="Times New Roman"/>
          <w:sz w:val="24"/>
          <w:szCs w:val="24"/>
          <w:lang w:val="en-GB"/>
        </w:rPr>
        <w:t xml:space="preserve"> </w:t>
      </w:r>
      <w:proofErr w:type="spellStart"/>
      <w:r w:rsidR="00A43167" w:rsidRPr="00A2345D">
        <w:rPr>
          <w:rFonts w:ascii="Times New Roman" w:hAnsi="Times New Roman"/>
          <w:sz w:val="24"/>
          <w:szCs w:val="24"/>
          <w:lang w:val="en-GB"/>
        </w:rPr>
        <w:t>javanica</w:t>
      </w:r>
      <w:proofErr w:type="spellEnd"/>
      <w:r w:rsidR="00A43167" w:rsidRPr="00A2345D">
        <w:rPr>
          <w:rFonts w:ascii="Times New Roman" w:hAnsi="Times New Roman"/>
          <w:sz w:val="24"/>
          <w:szCs w:val="24"/>
          <w:lang w:val="en-GB"/>
        </w:rPr>
        <w:t xml:space="preserve"> </w:t>
      </w:r>
      <w:r w:rsidR="0000672B">
        <w:rPr>
          <w:rFonts w:ascii="Times New Roman" w:hAnsi="Times New Roman"/>
          <w:sz w:val="24"/>
          <w:szCs w:val="24"/>
          <w:lang w:val="en-GB"/>
        </w:rPr>
        <w:t>show</w:t>
      </w:r>
      <w:r w:rsidR="00A43167" w:rsidRPr="00A2345D">
        <w:rPr>
          <w:rFonts w:ascii="Times New Roman" w:hAnsi="Times New Roman"/>
          <w:sz w:val="24"/>
          <w:szCs w:val="24"/>
          <w:lang w:val="en-GB"/>
        </w:rPr>
        <w:t xml:space="preserve"> an excellent performance against </w:t>
      </w:r>
      <w:r w:rsidR="009934CA">
        <w:rPr>
          <w:rFonts w:ascii="Times New Roman" w:hAnsi="Times New Roman"/>
          <w:sz w:val="24"/>
          <w:szCs w:val="24"/>
          <w:lang w:val="en-GB"/>
        </w:rPr>
        <w:t>mosquitoes</w:t>
      </w:r>
      <w:bookmarkEnd w:id="72"/>
      <w:r w:rsidR="00A43167" w:rsidRPr="00A2345D">
        <w:rPr>
          <w:rFonts w:ascii="Times New Roman" w:hAnsi="Times New Roman"/>
          <w:sz w:val="24"/>
          <w:szCs w:val="24"/>
          <w:lang w:val="en-GB"/>
        </w:rPr>
        <w:t xml:space="preserve">. </w:t>
      </w:r>
      <w:bookmarkStart w:id="73" w:name="_Hlk46095801"/>
      <w:r w:rsidR="00A43167" w:rsidRPr="00A2345D">
        <w:rPr>
          <w:rFonts w:ascii="Times New Roman" w:hAnsi="Times New Roman"/>
          <w:sz w:val="24"/>
          <w:szCs w:val="24"/>
          <w:lang w:val="en-GB"/>
        </w:rPr>
        <w:t xml:space="preserve">It is important to note that the </w:t>
      </w:r>
      <w:proofErr w:type="spellStart"/>
      <w:r w:rsidR="00A43167" w:rsidRPr="00A2345D">
        <w:rPr>
          <w:rFonts w:ascii="Times New Roman" w:hAnsi="Times New Roman"/>
          <w:sz w:val="24"/>
          <w:szCs w:val="24"/>
          <w:lang w:val="en-GB"/>
        </w:rPr>
        <w:t>Lippia</w:t>
      </w:r>
      <w:proofErr w:type="spellEnd"/>
      <w:r w:rsidR="00A43167" w:rsidRPr="00A2345D">
        <w:rPr>
          <w:rFonts w:ascii="Times New Roman" w:hAnsi="Times New Roman"/>
          <w:sz w:val="24"/>
          <w:szCs w:val="24"/>
          <w:lang w:val="en-GB"/>
        </w:rPr>
        <w:t xml:space="preserve"> </w:t>
      </w:r>
      <w:proofErr w:type="spellStart"/>
      <w:r w:rsidR="00A43167" w:rsidRPr="00A2345D">
        <w:rPr>
          <w:rFonts w:ascii="Times New Roman" w:hAnsi="Times New Roman"/>
          <w:sz w:val="24"/>
          <w:szCs w:val="24"/>
          <w:lang w:val="en-GB"/>
        </w:rPr>
        <w:t>javanica</w:t>
      </w:r>
      <w:proofErr w:type="spellEnd"/>
      <w:r w:rsidR="00A43167" w:rsidRPr="00A2345D">
        <w:rPr>
          <w:rFonts w:ascii="Times New Roman" w:hAnsi="Times New Roman"/>
          <w:sz w:val="24"/>
          <w:szCs w:val="24"/>
          <w:lang w:val="en-GB"/>
        </w:rPr>
        <w:t xml:space="preserve"> contains several terpenoids, the major component being 3-methyl-6-(1-methylethylidene)-cyclohex-2-en-1-one </w:t>
      </w:r>
      <w:bookmarkEnd w:id="73"/>
      <w:r w:rsidR="00C6708B" w:rsidRPr="00A2345D">
        <w:rPr>
          <w:rFonts w:ascii="Times New Roman" w:eastAsiaTheme="minorHAnsi" w:hAnsi="Times New Roman"/>
          <w:sz w:val="24"/>
          <w:szCs w:val="24"/>
          <w:lang w:val="en-GB"/>
        </w:rPr>
        <w:fldChar w:fldCharType="begin"/>
      </w:r>
      <w:r w:rsidR="00A629EA">
        <w:rPr>
          <w:rFonts w:ascii="Times New Roman" w:eastAsiaTheme="minorHAnsi" w:hAnsi="Times New Roman"/>
          <w:sz w:val="24"/>
          <w:szCs w:val="24"/>
          <w:lang w:val="en-GB"/>
        </w:rPr>
        <w:instrText xml:space="preserve"> ADDIN EN.CITE &lt;EndNote&gt;&lt;Cite&gt;&lt;Author&gt;Manenzhe&lt;/Author&gt;&lt;Year&gt;2004&lt;/Year&gt;&lt;RecNum&gt;256&lt;/RecNum&gt;&lt;DisplayText&gt;[49]&lt;/DisplayText&gt;&lt;record&gt;&lt;rec-number&gt;256&lt;/rec-number&gt;&lt;foreign-keys&gt;&lt;key app="EN" db-id="rzfvp92rsasaa2expf7pftfmp2zwx9ftsd5p" timestamp="1585836433"&gt;256&lt;/key&gt;&lt;/foreign-keys&gt;&lt;ref-type name="Journal Article"&gt;17&lt;/ref-type&gt;&lt;contributors&gt;&lt;authors&gt;&lt;author&gt;Manenzhe, Nkhumeleni Jeoffrey&lt;/author&gt;&lt;author&gt;Potgieter, Natasha&lt;/author&gt;&lt;author&gt;van Ree, Teunis&lt;/author&gt;&lt;/authors&gt;&lt;/contributors&gt;&lt;titles&gt;&lt;title&gt;Composition and antimicrobial activities of volatile components of Lippia javanica&lt;/title&gt;&lt;secondary-title&gt;Phytochemistry&lt;/secondary-title&gt;&lt;/titles&gt;&lt;periodical&gt;&lt;full-title&gt;Phytochemistry&lt;/full-title&gt;&lt;/periodical&gt;&lt;pages&gt;2333-2336&lt;/pages&gt;&lt;volume&gt;65&lt;/volume&gt;&lt;number&gt;16&lt;/number&gt;&lt;dates&gt;&lt;year&gt;2004&lt;/year&gt;&lt;/dates&gt;&lt;isbn&gt;0031-9422&lt;/isbn&gt;&lt;urls&gt;&lt;/urls&gt;&lt;/record&gt;&lt;/Cite&gt;&lt;/EndNote&gt;</w:instrText>
      </w:r>
      <w:r w:rsidR="00C6708B" w:rsidRPr="00A2345D">
        <w:rPr>
          <w:rFonts w:ascii="Times New Roman" w:eastAsiaTheme="minorHAnsi" w:hAnsi="Times New Roman"/>
          <w:sz w:val="24"/>
          <w:szCs w:val="24"/>
          <w:lang w:val="en-GB"/>
        </w:rPr>
        <w:fldChar w:fldCharType="separate"/>
      </w:r>
      <w:r w:rsidR="00A629EA">
        <w:rPr>
          <w:rFonts w:ascii="Times New Roman" w:eastAsiaTheme="minorHAnsi" w:hAnsi="Times New Roman"/>
          <w:noProof/>
          <w:sz w:val="24"/>
          <w:szCs w:val="24"/>
          <w:lang w:val="en-GB"/>
        </w:rPr>
        <w:t>[</w:t>
      </w:r>
      <w:hyperlink w:anchor="_ENREF_49" w:tooltip="Manenzhe, 2004 #256" w:history="1">
        <w:r w:rsidR="00ED210A">
          <w:rPr>
            <w:rFonts w:ascii="Times New Roman" w:eastAsiaTheme="minorHAnsi" w:hAnsi="Times New Roman"/>
            <w:noProof/>
            <w:sz w:val="24"/>
            <w:szCs w:val="24"/>
            <w:lang w:val="en-GB"/>
          </w:rPr>
          <w:t>49</w:t>
        </w:r>
      </w:hyperlink>
      <w:r w:rsidR="00A629EA">
        <w:rPr>
          <w:rFonts w:ascii="Times New Roman" w:eastAsiaTheme="minorHAnsi" w:hAnsi="Times New Roman"/>
          <w:noProof/>
          <w:sz w:val="24"/>
          <w:szCs w:val="24"/>
          <w:lang w:val="en-GB"/>
        </w:rPr>
        <w:t>]</w:t>
      </w:r>
      <w:r w:rsidR="00C6708B" w:rsidRPr="00A2345D">
        <w:rPr>
          <w:rFonts w:ascii="Times New Roman" w:eastAsiaTheme="minorHAnsi" w:hAnsi="Times New Roman"/>
          <w:sz w:val="24"/>
          <w:szCs w:val="24"/>
          <w:lang w:val="en-GB"/>
        </w:rPr>
        <w:fldChar w:fldCharType="end"/>
      </w:r>
      <w:r w:rsidR="0000672B">
        <w:rPr>
          <w:rFonts w:ascii="Times New Roman" w:eastAsiaTheme="minorHAnsi" w:hAnsi="Times New Roman"/>
          <w:sz w:val="24"/>
          <w:szCs w:val="24"/>
          <w:lang w:val="en-GB"/>
        </w:rPr>
        <w:t>.</w:t>
      </w:r>
      <w:r w:rsidRPr="00A2345D">
        <w:rPr>
          <w:rFonts w:ascii="Times New Roman" w:eastAsiaTheme="minorHAnsi" w:hAnsi="Times New Roman"/>
          <w:sz w:val="24"/>
          <w:szCs w:val="24"/>
          <w:lang w:val="en-GB"/>
        </w:rPr>
        <w:t xml:space="preserve"> </w:t>
      </w:r>
      <w:bookmarkStart w:id="74" w:name="_Hlk46095779"/>
      <w:r w:rsidR="0000672B">
        <w:rPr>
          <w:rFonts w:ascii="Times New Roman" w:eastAsiaTheme="minorHAnsi" w:hAnsi="Times New Roman"/>
          <w:sz w:val="24"/>
          <w:szCs w:val="24"/>
          <w:lang w:val="en-GB"/>
        </w:rPr>
        <w:t>T</w:t>
      </w:r>
      <w:r w:rsidR="0000672B" w:rsidRPr="00A2345D">
        <w:rPr>
          <w:rFonts w:ascii="Times New Roman" w:eastAsiaTheme="minorHAnsi" w:hAnsi="Times New Roman"/>
          <w:sz w:val="24"/>
          <w:szCs w:val="24"/>
          <w:lang w:val="en-GB"/>
        </w:rPr>
        <w:t xml:space="preserve">hose </w:t>
      </w:r>
      <w:r w:rsidRPr="00A2345D">
        <w:rPr>
          <w:rFonts w:ascii="Times New Roman" w:eastAsiaTheme="minorHAnsi" w:hAnsi="Times New Roman"/>
          <w:sz w:val="24"/>
          <w:szCs w:val="24"/>
          <w:lang w:val="en-GB"/>
        </w:rPr>
        <w:t>components are active ingredients that give a good action to the repellent</w:t>
      </w:r>
      <w:r w:rsidR="00846804" w:rsidRPr="00A2345D">
        <w:rPr>
          <w:rFonts w:ascii="Times New Roman" w:eastAsiaTheme="minorHAnsi" w:hAnsi="Times New Roman"/>
          <w:sz w:val="24"/>
          <w:szCs w:val="24"/>
          <w:lang w:val="en-GB"/>
        </w:rPr>
        <w:t>.</w:t>
      </w:r>
      <w:r w:rsidR="007615A7" w:rsidRPr="00A2345D">
        <w:rPr>
          <w:rFonts w:ascii="Times New Roman" w:eastAsiaTheme="minorHAnsi" w:hAnsi="Times New Roman"/>
          <w:sz w:val="24"/>
          <w:szCs w:val="24"/>
          <w:lang w:val="en-GB"/>
        </w:rPr>
        <w:t xml:space="preserve"> </w:t>
      </w:r>
      <w:r w:rsidR="0024472D" w:rsidRPr="00A2345D">
        <w:rPr>
          <w:rFonts w:ascii="Times New Roman" w:hAnsi="Times New Roman"/>
          <w:sz w:val="24"/>
          <w:szCs w:val="24"/>
          <w:lang w:val="en-GB"/>
        </w:rPr>
        <w:t xml:space="preserve">Studies reported that oils of </w:t>
      </w:r>
      <w:proofErr w:type="spellStart"/>
      <w:r w:rsidR="0024472D" w:rsidRPr="00A2345D">
        <w:rPr>
          <w:rFonts w:ascii="Times New Roman" w:hAnsi="Times New Roman"/>
          <w:sz w:val="24"/>
          <w:szCs w:val="24"/>
          <w:lang w:val="en-GB"/>
        </w:rPr>
        <w:t>Lippia</w:t>
      </w:r>
      <w:proofErr w:type="spellEnd"/>
      <w:r w:rsidR="0024472D" w:rsidRPr="00A2345D">
        <w:rPr>
          <w:rFonts w:ascii="Times New Roman" w:hAnsi="Times New Roman"/>
          <w:sz w:val="24"/>
          <w:szCs w:val="24"/>
          <w:lang w:val="en-GB"/>
        </w:rPr>
        <w:t xml:space="preserve"> </w:t>
      </w:r>
      <w:proofErr w:type="spellStart"/>
      <w:r w:rsidR="0024472D" w:rsidRPr="00A2345D">
        <w:rPr>
          <w:rFonts w:ascii="Times New Roman" w:hAnsi="Times New Roman"/>
          <w:sz w:val="24"/>
          <w:szCs w:val="24"/>
          <w:lang w:val="en-GB"/>
        </w:rPr>
        <w:t>Javanica</w:t>
      </w:r>
      <w:proofErr w:type="spellEnd"/>
      <w:r w:rsidR="0024472D" w:rsidRPr="00A2345D">
        <w:rPr>
          <w:rFonts w:ascii="Times New Roman" w:hAnsi="Times New Roman"/>
          <w:sz w:val="24"/>
          <w:szCs w:val="24"/>
          <w:lang w:val="en-GB"/>
        </w:rPr>
        <w:t xml:space="preserve"> applied to the skin against </w:t>
      </w:r>
      <w:r w:rsidR="0024472D" w:rsidRPr="002610B3">
        <w:rPr>
          <w:rFonts w:ascii="Times New Roman" w:hAnsi="Times New Roman"/>
          <w:i/>
          <w:sz w:val="24"/>
          <w:szCs w:val="24"/>
          <w:lang w:val="en-GB"/>
        </w:rPr>
        <w:t>Aedes aegypti</w:t>
      </w:r>
      <w:r w:rsidR="0024472D" w:rsidRPr="00A2345D">
        <w:rPr>
          <w:rFonts w:ascii="Times New Roman" w:hAnsi="Times New Roman"/>
          <w:sz w:val="24"/>
          <w:szCs w:val="24"/>
          <w:lang w:val="en-GB"/>
        </w:rPr>
        <w:t xml:space="preserve"> may remain active during 2 h exhibiting 100 % of protection </w:t>
      </w:r>
      <w:bookmarkEnd w:id="74"/>
      <w:r w:rsidR="00136012" w:rsidRPr="00A2345D">
        <w:rPr>
          <w:rFonts w:ascii="Times New Roman" w:eastAsiaTheme="minorHAnsi" w:hAnsi="Times New Roman"/>
          <w:sz w:val="24"/>
          <w:szCs w:val="24"/>
          <w:lang w:val="en-US"/>
        </w:rPr>
        <w:fldChar w:fldCharType="begin"/>
      </w:r>
      <w:r w:rsidR="00A629EA">
        <w:rPr>
          <w:rFonts w:ascii="Times New Roman" w:eastAsiaTheme="minorHAnsi" w:hAnsi="Times New Roman"/>
          <w:sz w:val="24"/>
          <w:szCs w:val="24"/>
          <w:lang w:val="en-US"/>
        </w:rPr>
        <w:instrText xml:space="preserve"> ADDIN EN.CITE &lt;EndNote&gt;&lt;Cite&gt;&lt;Author&gt;Tavares&lt;/Author&gt;&lt;Year&gt;2018&lt;/Year&gt;&lt;RecNum&gt;253&lt;/RecNum&gt;&lt;DisplayText&gt;[40]&lt;/DisplayText&gt;&lt;record&gt;&lt;rec-number&gt;253&lt;/rec-number&gt;&lt;foreign-keys&gt;&lt;key app="EN" db-id="rzfvp92rsasaa2expf7pftfmp2zwx9ftsd5p" timestamp="1585830834"&gt;253&lt;/key&gt;&lt;/foreign-keys&gt;&lt;ref-type name="Journal Article"&gt;17&lt;/ref-type&gt;&lt;contributors&gt;&lt;authors&gt;&lt;author&gt;Tavares, Melanie&lt;/author&gt;&lt;author&gt;da Silva, Márcio Robert Mattos&lt;/author&gt;&lt;author&gt;de Siqueira, Luciana Betzler de Oliveira&lt;/author&gt;&lt;author&gt;Rodrigues, Raphaela Aparecida Schuenck&lt;/author&gt;&lt;author&gt;Bodjolle-d&amp;apos;Almeida, Lolita&lt;/author&gt;&lt;author&gt;Dos Santos, Elisabete Pereira&lt;/author&gt;&lt;author&gt;Ricci-Júnior, Eduardo&lt;/author&gt;&lt;/authors&gt;&lt;/contributors&gt;&lt;titles&gt;&lt;title&gt;Trends in insect repellent formulations: A review&lt;/title&gt;&lt;secondary-title&gt;International journal of pharmaceutics&lt;/secondary-title&gt;&lt;/titles&gt;&lt;periodical&gt;&lt;full-title&gt;International journal of pharmaceutics&lt;/full-title&gt;&lt;/periodical&gt;&lt;pages&gt;190-209&lt;/pages&gt;&lt;volume&gt;539&lt;/volume&gt;&lt;number&gt;1-2&lt;/number&gt;&lt;dates&gt;&lt;year&gt;2018&lt;/year&gt;&lt;/dates&gt;&lt;isbn&gt;0378-5173&lt;/isbn&gt;&lt;urls&gt;&lt;/urls&gt;&lt;/record&gt;&lt;/Cite&gt;&lt;/EndNote&gt;</w:instrText>
      </w:r>
      <w:r w:rsidR="00136012" w:rsidRPr="00A2345D">
        <w:rPr>
          <w:rFonts w:ascii="Times New Roman" w:eastAsiaTheme="minorHAnsi" w:hAnsi="Times New Roman"/>
          <w:sz w:val="24"/>
          <w:szCs w:val="24"/>
          <w:lang w:val="en-US"/>
        </w:rPr>
        <w:fldChar w:fldCharType="separate"/>
      </w:r>
      <w:r w:rsidR="00A629EA">
        <w:rPr>
          <w:rFonts w:ascii="Times New Roman" w:eastAsiaTheme="minorHAnsi" w:hAnsi="Times New Roman"/>
          <w:noProof/>
          <w:sz w:val="24"/>
          <w:szCs w:val="24"/>
          <w:lang w:val="en-US"/>
        </w:rPr>
        <w:t>[</w:t>
      </w:r>
      <w:hyperlink w:anchor="_ENREF_40" w:tooltip="Tavares, 2018 #253" w:history="1">
        <w:r w:rsidR="00ED210A">
          <w:rPr>
            <w:rFonts w:ascii="Times New Roman" w:eastAsiaTheme="minorHAnsi" w:hAnsi="Times New Roman"/>
            <w:noProof/>
            <w:sz w:val="24"/>
            <w:szCs w:val="24"/>
            <w:lang w:val="en-US"/>
          </w:rPr>
          <w:t>40</w:t>
        </w:r>
      </w:hyperlink>
      <w:r w:rsidR="00A629EA">
        <w:rPr>
          <w:rFonts w:ascii="Times New Roman" w:eastAsiaTheme="minorHAnsi" w:hAnsi="Times New Roman"/>
          <w:noProof/>
          <w:sz w:val="24"/>
          <w:szCs w:val="24"/>
          <w:lang w:val="en-US"/>
        </w:rPr>
        <w:t>]</w:t>
      </w:r>
      <w:r w:rsidR="00136012" w:rsidRPr="00A2345D">
        <w:rPr>
          <w:rFonts w:ascii="Times New Roman" w:eastAsiaTheme="minorHAnsi" w:hAnsi="Times New Roman"/>
          <w:sz w:val="24"/>
          <w:szCs w:val="24"/>
          <w:lang w:val="en-US"/>
        </w:rPr>
        <w:fldChar w:fldCharType="end"/>
      </w:r>
      <w:r w:rsidR="007615A7" w:rsidRPr="00A2345D">
        <w:rPr>
          <w:rFonts w:ascii="Times New Roman" w:eastAsiaTheme="minorHAnsi" w:hAnsi="Times New Roman"/>
          <w:sz w:val="24"/>
          <w:szCs w:val="24"/>
          <w:lang w:val="en-US"/>
        </w:rPr>
        <w:t>.</w:t>
      </w:r>
      <w:r w:rsidR="00937A1E" w:rsidRPr="00A2345D">
        <w:rPr>
          <w:rFonts w:ascii="Times New Roman" w:eastAsiaTheme="minorHAnsi" w:hAnsi="Times New Roman"/>
          <w:sz w:val="24"/>
          <w:szCs w:val="24"/>
          <w:lang w:val="en-US"/>
        </w:rPr>
        <w:t xml:space="preserve"> </w:t>
      </w:r>
      <w:r w:rsidR="0024472D" w:rsidRPr="00A2345D">
        <w:rPr>
          <w:rFonts w:ascii="Times New Roman" w:eastAsiaTheme="minorHAnsi" w:hAnsi="Times New Roman"/>
          <w:sz w:val="24"/>
          <w:szCs w:val="24"/>
          <w:lang w:val="en-US"/>
        </w:rPr>
        <w:t>In addition, an investigation</w:t>
      </w:r>
      <w:r w:rsidR="00937A1E" w:rsidRPr="00A2345D">
        <w:rPr>
          <w:rFonts w:ascii="Times New Roman" w:eastAsiaTheme="minorHAnsi" w:hAnsi="Times New Roman"/>
          <w:sz w:val="24"/>
          <w:szCs w:val="24"/>
          <w:lang w:val="en-US"/>
        </w:rPr>
        <w:t xml:space="preserve"> conducted </w:t>
      </w:r>
      <w:r w:rsidR="000F02E9" w:rsidRPr="00A2345D">
        <w:rPr>
          <w:rFonts w:ascii="Times New Roman" w:eastAsiaTheme="minorHAnsi" w:hAnsi="Times New Roman"/>
          <w:sz w:val="24"/>
          <w:szCs w:val="24"/>
          <w:lang w:val="en-US"/>
        </w:rPr>
        <w:t xml:space="preserve">in Mpumalanga Province, South Africa by </w:t>
      </w:r>
      <w:hyperlink w:anchor="_ENREF_50" w:tooltip="Govere, 2000 #257" w:history="1">
        <w:r w:rsidR="00ED210A" w:rsidRPr="00A2345D">
          <w:rPr>
            <w:rFonts w:ascii="Times New Roman" w:eastAsiaTheme="minorHAnsi" w:hAnsi="Times New Roman"/>
            <w:sz w:val="24"/>
            <w:szCs w:val="24"/>
            <w:lang w:val="en-US"/>
          </w:rPr>
          <w:fldChar w:fldCharType="begin"/>
        </w:r>
        <w:r w:rsidR="00ED210A">
          <w:rPr>
            <w:rFonts w:ascii="Times New Roman" w:eastAsiaTheme="minorHAnsi" w:hAnsi="Times New Roman"/>
            <w:sz w:val="24"/>
            <w:szCs w:val="24"/>
            <w:lang w:val="en-US"/>
          </w:rPr>
          <w:instrText xml:space="preserve"> ADDIN EN.CITE &lt;EndNote&gt;&lt;Cite AuthorYear="1"&gt;&lt;Author&gt;Govere&lt;/Author&gt;&lt;Year&gt;2000&lt;/Year&gt;&lt;RecNum&gt;257&lt;/RecNum&gt;&lt;DisplayText&gt;Govere, Durrheim [50]&lt;/DisplayText&gt;&lt;record&gt;&lt;rec-number&gt;257&lt;/rec-number&gt;&lt;foreign-keys&gt;&lt;key app="EN" db-id="rzfvp92rsasaa2expf7pftfmp2zwx9ftsd5p" timestamp="1585838161"&gt;257&lt;/key&gt;&lt;/foreign-keys&gt;&lt;ref-type name="Journal Article"&gt;17&lt;/ref-type&gt;&lt;contributors&gt;&lt;authors&gt;&lt;author&gt;Govere, J&lt;/author&gt;&lt;author&gt;Durrheim, DN&lt;/author&gt;&lt;author&gt;Du, N Toit&lt;/author&gt;&lt;author&gt;Hunt, RH&lt;/author&gt;&lt;author&gt;Coetzee, M&lt;/author&gt;&lt;/authors&gt;&lt;/contributors&gt;&lt;titles&gt;&lt;title&gt;Local plants as repellents against Anopheles arabiensis, in Mpumalanga Province, South Africa&lt;/title&gt;&lt;secondary-title&gt;The Central African journal of medicine&lt;/secondary-title&gt;&lt;/titles&gt;&lt;periodical&gt;&lt;full-title&gt;The Central African journal of medicine&lt;/full-title&gt;&lt;/periodical&gt;&lt;pages&gt;213-216&lt;/pages&gt;&lt;volume&gt;46&lt;/volume&gt;&lt;number&gt;8&lt;/number&gt;&lt;dates&gt;&lt;year&gt;2000&lt;/year&gt;&lt;/dates&gt;&lt;isbn&gt;0008-9176&lt;/isbn&gt;&lt;urls&gt;&lt;/urls&gt;&lt;/record&gt;&lt;/Cite&gt;&lt;/EndNote&gt;</w:instrText>
        </w:r>
        <w:r w:rsidR="00ED210A" w:rsidRPr="00A2345D">
          <w:rPr>
            <w:rFonts w:ascii="Times New Roman" w:eastAsiaTheme="minorHAnsi" w:hAnsi="Times New Roman"/>
            <w:sz w:val="24"/>
            <w:szCs w:val="24"/>
            <w:lang w:val="en-US"/>
          </w:rPr>
          <w:fldChar w:fldCharType="separate"/>
        </w:r>
        <w:r w:rsidR="00ED210A">
          <w:rPr>
            <w:rFonts w:ascii="Times New Roman" w:eastAsiaTheme="minorHAnsi" w:hAnsi="Times New Roman"/>
            <w:noProof/>
            <w:sz w:val="24"/>
            <w:szCs w:val="24"/>
            <w:lang w:val="en-US"/>
          </w:rPr>
          <w:t>Govere, Durrheim [50]</w:t>
        </w:r>
        <w:r w:rsidR="00ED210A" w:rsidRPr="00A2345D">
          <w:rPr>
            <w:rFonts w:ascii="Times New Roman" w:eastAsiaTheme="minorHAnsi" w:hAnsi="Times New Roman"/>
            <w:sz w:val="24"/>
            <w:szCs w:val="24"/>
            <w:lang w:val="en-US"/>
          </w:rPr>
          <w:fldChar w:fldCharType="end"/>
        </w:r>
      </w:hyperlink>
      <w:r w:rsidR="000F02E9" w:rsidRPr="00A2345D">
        <w:rPr>
          <w:rFonts w:ascii="Times New Roman" w:eastAsiaTheme="minorHAnsi" w:hAnsi="Times New Roman"/>
          <w:sz w:val="24"/>
          <w:szCs w:val="24"/>
          <w:lang w:val="en-US"/>
        </w:rPr>
        <w:t xml:space="preserve"> showed </w:t>
      </w:r>
      <w:r w:rsidR="00AB01CF" w:rsidRPr="00A2345D">
        <w:rPr>
          <w:rFonts w:ascii="Times New Roman" w:hAnsi="Times New Roman"/>
          <w:sz w:val="24"/>
          <w:szCs w:val="24"/>
          <w:lang w:val="en-US"/>
        </w:rPr>
        <w:t xml:space="preserve">that the oil of </w:t>
      </w:r>
      <w:proofErr w:type="spellStart"/>
      <w:r w:rsidR="00AB01CF" w:rsidRPr="00A2345D">
        <w:rPr>
          <w:rFonts w:ascii="Times New Roman" w:hAnsi="Times New Roman"/>
          <w:sz w:val="24"/>
          <w:szCs w:val="24"/>
          <w:lang w:val="en-US"/>
        </w:rPr>
        <w:t>Lippia</w:t>
      </w:r>
      <w:proofErr w:type="spellEnd"/>
      <w:r w:rsidR="00AB01CF" w:rsidRPr="00A2345D">
        <w:rPr>
          <w:rFonts w:ascii="Times New Roman" w:hAnsi="Times New Roman"/>
          <w:sz w:val="24"/>
          <w:szCs w:val="24"/>
          <w:lang w:val="en-US"/>
        </w:rPr>
        <w:t xml:space="preserve"> </w:t>
      </w:r>
      <w:proofErr w:type="spellStart"/>
      <w:r w:rsidR="00AB01CF" w:rsidRPr="00A2345D">
        <w:rPr>
          <w:rFonts w:ascii="Times New Roman" w:hAnsi="Times New Roman"/>
          <w:sz w:val="24"/>
          <w:szCs w:val="24"/>
          <w:lang w:val="en-US"/>
        </w:rPr>
        <w:t>javanica</w:t>
      </w:r>
      <w:proofErr w:type="spellEnd"/>
      <w:r w:rsidR="00AB01CF" w:rsidRPr="00A2345D">
        <w:rPr>
          <w:rFonts w:ascii="Times New Roman" w:hAnsi="Times New Roman"/>
          <w:sz w:val="24"/>
          <w:szCs w:val="24"/>
          <w:lang w:val="en-US"/>
        </w:rPr>
        <w:t xml:space="preserve"> was effective against </w:t>
      </w:r>
      <w:r w:rsidR="00AB01CF" w:rsidRPr="00A2345D">
        <w:rPr>
          <w:rFonts w:ascii="Times New Roman" w:hAnsi="Times New Roman"/>
          <w:i/>
          <w:iCs/>
          <w:sz w:val="24"/>
          <w:szCs w:val="24"/>
          <w:lang w:val="en-US"/>
        </w:rPr>
        <w:t>Anopheles arabiensis</w:t>
      </w:r>
      <w:r w:rsidR="0000672B">
        <w:rPr>
          <w:rFonts w:ascii="Times New Roman" w:hAnsi="Times New Roman"/>
          <w:i/>
          <w:iCs/>
          <w:sz w:val="24"/>
          <w:szCs w:val="24"/>
          <w:lang w:val="en-US"/>
        </w:rPr>
        <w:t>,</w:t>
      </w:r>
      <w:r w:rsidR="00AB01CF" w:rsidRPr="00A2345D">
        <w:rPr>
          <w:rFonts w:ascii="Times New Roman" w:hAnsi="Times New Roman"/>
          <w:sz w:val="24"/>
          <w:szCs w:val="24"/>
          <w:lang w:val="en-US"/>
        </w:rPr>
        <w:t xml:space="preserve"> offer</w:t>
      </w:r>
      <w:r w:rsidR="0000672B">
        <w:rPr>
          <w:rFonts w:ascii="Times New Roman" w:hAnsi="Times New Roman"/>
          <w:sz w:val="24"/>
          <w:szCs w:val="24"/>
          <w:lang w:val="en-US"/>
        </w:rPr>
        <w:t>ing</w:t>
      </w:r>
      <w:r w:rsidR="00AB01CF" w:rsidRPr="00A2345D">
        <w:rPr>
          <w:rFonts w:ascii="Times New Roman" w:hAnsi="Times New Roman"/>
          <w:sz w:val="24"/>
          <w:szCs w:val="24"/>
          <w:lang w:val="en-US"/>
        </w:rPr>
        <w:t xml:space="preserve"> a protection of 76.7</w:t>
      </w:r>
      <w:r w:rsidR="0000672B">
        <w:rPr>
          <w:rFonts w:ascii="Times New Roman" w:hAnsi="Times New Roman"/>
          <w:sz w:val="24"/>
          <w:szCs w:val="24"/>
          <w:lang w:val="en-US"/>
        </w:rPr>
        <w:t xml:space="preserve"> </w:t>
      </w:r>
      <w:r w:rsidR="00AB01CF" w:rsidRPr="00A2345D">
        <w:rPr>
          <w:rFonts w:ascii="Times New Roman" w:hAnsi="Times New Roman"/>
          <w:sz w:val="24"/>
          <w:szCs w:val="24"/>
          <w:lang w:val="en-US"/>
        </w:rPr>
        <w:t xml:space="preserve">% </w:t>
      </w:r>
      <w:bookmarkStart w:id="75" w:name="_Hlk36737625"/>
      <w:r w:rsidR="00AB01CF" w:rsidRPr="00A2345D">
        <w:rPr>
          <w:rFonts w:ascii="Times New Roman" w:hAnsi="Times New Roman"/>
          <w:sz w:val="24"/>
          <w:szCs w:val="24"/>
          <w:lang w:val="en-US"/>
        </w:rPr>
        <w:t xml:space="preserve">even after 4 h. </w:t>
      </w:r>
      <w:bookmarkEnd w:id="75"/>
      <w:r w:rsidR="000F02E9" w:rsidRPr="00A2345D">
        <w:rPr>
          <w:rFonts w:ascii="Times New Roman" w:eastAsiaTheme="minorHAnsi" w:hAnsi="Times New Roman"/>
          <w:sz w:val="24"/>
          <w:szCs w:val="24"/>
          <w:lang w:val="en-US"/>
        </w:rPr>
        <w:t xml:space="preserve">At 5 h the </w:t>
      </w:r>
      <w:proofErr w:type="spellStart"/>
      <w:r w:rsidR="000F02E9" w:rsidRPr="00A2345D">
        <w:rPr>
          <w:rFonts w:ascii="Times New Roman" w:eastAsiaTheme="minorHAnsi" w:hAnsi="Times New Roman"/>
          <w:sz w:val="24"/>
          <w:szCs w:val="24"/>
          <w:lang w:val="en-US"/>
        </w:rPr>
        <w:t>Lippia</w:t>
      </w:r>
      <w:proofErr w:type="spellEnd"/>
      <w:r w:rsidR="000F02E9" w:rsidRPr="00A2345D">
        <w:rPr>
          <w:rFonts w:ascii="Times New Roman" w:eastAsiaTheme="minorHAnsi" w:hAnsi="Times New Roman"/>
          <w:sz w:val="24"/>
          <w:szCs w:val="24"/>
          <w:lang w:val="en-US"/>
        </w:rPr>
        <w:t xml:space="preserve"> </w:t>
      </w:r>
      <w:proofErr w:type="spellStart"/>
      <w:r w:rsidR="000F02E9" w:rsidRPr="00A2345D">
        <w:rPr>
          <w:rFonts w:ascii="Times New Roman" w:eastAsiaTheme="minorHAnsi" w:hAnsi="Times New Roman"/>
          <w:sz w:val="24"/>
          <w:szCs w:val="24"/>
          <w:lang w:val="en-US"/>
        </w:rPr>
        <w:t>javanica</w:t>
      </w:r>
      <w:proofErr w:type="spellEnd"/>
      <w:r w:rsidR="000F02E9" w:rsidRPr="00A2345D">
        <w:rPr>
          <w:rFonts w:ascii="Times New Roman" w:eastAsiaTheme="minorHAnsi" w:hAnsi="Times New Roman"/>
          <w:sz w:val="24"/>
          <w:szCs w:val="24"/>
          <w:lang w:val="en-US"/>
        </w:rPr>
        <w:t xml:space="preserve"> provided appreciable protection of 59.3</w:t>
      </w:r>
      <w:r w:rsidR="0000672B">
        <w:rPr>
          <w:rFonts w:ascii="Times New Roman" w:eastAsiaTheme="minorHAnsi" w:hAnsi="Times New Roman"/>
          <w:sz w:val="24"/>
          <w:szCs w:val="24"/>
          <w:lang w:val="en-US"/>
        </w:rPr>
        <w:t xml:space="preserve"> </w:t>
      </w:r>
      <w:r w:rsidR="000F02E9" w:rsidRPr="00A2345D">
        <w:rPr>
          <w:rFonts w:ascii="Times New Roman" w:eastAsiaTheme="minorHAnsi" w:hAnsi="Times New Roman"/>
          <w:sz w:val="24"/>
          <w:szCs w:val="24"/>
          <w:lang w:val="en-US"/>
        </w:rPr>
        <w:t xml:space="preserve">% against </w:t>
      </w:r>
      <w:r w:rsidR="000F02E9" w:rsidRPr="00A2345D">
        <w:rPr>
          <w:rFonts w:ascii="Times New Roman" w:eastAsiaTheme="minorHAnsi" w:hAnsi="Times New Roman"/>
          <w:i/>
          <w:iCs/>
          <w:sz w:val="24"/>
          <w:szCs w:val="24"/>
          <w:lang w:val="en-US"/>
        </w:rPr>
        <w:t>Anopheles arabiensis</w:t>
      </w:r>
      <w:r w:rsidR="000F02E9" w:rsidRPr="00A2345D">
        <w:rPr>
          <w:rFonts w:ascii="Times New Roman" w:eastAsiaTheme="minorHAnsi" w:hAnsi="Times New Roman"/>
          <w:sz w:val="24"/>
          <w:szCs w:val="24"/>
          <w:lang w:val="en-US"/>
        </w:rPr>
        <w:t>.</w:t>
      </w:r>
    </w:p>
    <w:p w14:paraId="0FAE6B4D" w14:textId="77777777" w:rsidR="00623035" w:rsidRDefault="00623035" w:rsidP="008C1DBA">
      <w:pPr>
        <w:spacing w:after="120" w:line="480" w:lineRule="auto"/>
        <w:jc w:val="both"/>
        <w:rPr>
          <w:rFonts w:ascii="Times New Roman" w:eastAsiaTheme="minorHAnsi" w:hAnsi="Times New Roman"/>
          <w:b/>
          <w:bCs/>
          <w:sz w:val="24"/>
          <w:szCs w:val="24"/>
          <w:lang w:val="en-US"/>
        </w:rPr>
      </w:pPr>
    </w:p>
    <w:p w14:paraId="777F1747" w14:textId="77777777" w:rsidR="00623035" w:rsidRDefault="00623035" w:rsidP="008C1DBA">
      <w:pPr>
        <w:spacing w:after="120" w:line="480" w:lineRule="auto"/>
        <w:jc w:val="both"/>
        <w:rPr>
          <w:rFonts w:ascii="Times New Roman" w:eastAsiaTheme="minorHAnsi" w:hAnsi="Times New Roman"/>
          <w:b/>
          <w:bCs/>
          <w:sz w:val="24"/>
          <w:szCs w:val="24"/>
          <w:lang w:val="en-US"/>
        </w:rPr>
      </w:pPr>
    </w:p>
    <w:p w14:paraId="5BEEAFE7" w14:textId="315726FA" w:rsidR="00623035" w:rsidRPr="00623035" w:rsidRDefault="00006B0E" w:rsidP="008C1DBA">
      <w:pPr>
        <w:spacing w:after="120" w:line="480" w:lineRule="auto"/>
        <w:jc w:val="both"/>
        <w:rPr>
          <w:rFonts w:ascii="Times New Roman" w:eastAsiaTheme="minorHAnsi" w:hAnsi="Times New Roman"/>
          <w:i/>
          <w:iCs/>
          <w:sz w:val="24"/>
          <w:szCs w:val="24"/>
          <w:lang w:val="en-US"/>
        </w:rPr>
      </w:pPr>
      <w:r w:rsidRPr="00623035">
        <w:rPr>
          <w:rFonts w:ascii="Times New Roman" w:eastAsiaTheme="minorHAnsi" w:hAnsi="Times New Roman"/>
          <w:i/>
          <w:iCs/>
          <w:sz w:val="24"/>
          <w:szCs w:val="24"/>
          <w:lang w:val="en-US"/>
        </w:rPr>
        <w:t>Neem (</w:t>
      </w:r>
      <w:proofErr w:type="spellStart"/>
      <w:r w:rsidRPr="00623035">
        <w:rPr>
          <w:rFonts w:ascii="Times New Roman" w:eastAsiaTheme="minorHAnsi" w:hAnsi="Times New Roman"/>
          <w:i/>
          <w:iCs/>
          <w:sz w:val="24"/>
          <w:szCs w:val="24"/>
          <w:lang w:val="en-US"/>
        </w:rPr>
        <w:t>Azadirachta</w:t>
      </w:r>
      <w:proofErr w:type="spellEnd"/>
      <w:r w:rsidRPr="00623035">
        <w:rPr>
          <w:rFonts w:ascii="Times New Roman" w:eastAsiaTheme="minorHAnsi" w:hAnsi="Times New Roman"/>
          <w:i/>
          <w:iCs/>
          <w:sz w:val="24"/>
          <w:szCs w:val="24"/>
          <w:lang w:val="en-US"/>
        </w:rPr>
        <w:t xml:space="preserve"> indica)</w:t>
      </w:r>
    </w:p>
    <w:p w14:paraId="46C313DF" w14:textId="0D4183BC" w:rsidR="00006B0E" w:rsidRPr="00A2345D" w:rsidRDefault="0028161F" w:rsidP="008C1DBA">
      <w:pPr>
        <w:spacing w:after="120" w:line="480" w:lineRule="auto"/>
        <w:jc w:val="both"/>
        <w:rPr>
          <w:rFonts w:ascii="Times New Roman" w:hAnsi="Times New Roman"/>
          <w:sz w:val="24"/>
          <w:szCs w:val="24"/>
        </w:rPr>
      </w:pPr>
      <w:bookmarkStart w:id="76" w:name="_Hlk46096083"/>
      <w:r w:rsidRPr="00A2345D">
        <w:rPr>
          <w:rFonts w:ascii="Times New Roman" w:eastAsiaTheme="minorHAnsi" w:hAnsi="Times New Roman"/>
          <w:sz w:val="24"/>
          <w:szCs w:val="24"/>
        </w:rPr>
        <w:t xml:space="preserve">It is most used </w:t>
      </w:r>
      <w:r w:rsidR="0000672B">
        <w:rPr>
          <w:rFonts w:ascii="Times New Roman" w:eastAsiaTheme="minorHAnsi" w:hAnsi="Times New Roman"/>
          <w:sz w:val="24"/>
          <w:szCs w:val="24"/>
        </w:rPr>
        <w:t>as</w:t>
      </w:r>
      <w:r w:rsidR="0000672B" w:rsidRPr="00A2345D">
        <w:rPr>
          <w:rFonts w:ascii="Times New Roman" w:eastAsiaTheme="minorHAnsi" w:hAnsi="Times New Roman"/>
          <w:sz w:val="24"/>
          <w:szCs w:val="24"/>
        </w:rPr>
        <w:t xml:space="preserve"> </w:t>
      </w:r>
      <w:r w:rsidRPr="00A2345D">
        <w:rPr>
          <w:rFonts w:ascii="Times New Roman" w:eastAsiaTheme="minorHAnsi" w:hAnsi="Times New Roman"/>
          <w:sz w:val="24"/>
          <w:szCs w:val="24"/>
        </w:rPr>
        <w:t xml:space="preserve">traditional medicine </w:t>
      </w:r>
      <w:r w:rsidR="0000672B">
        <w:rPr>
          <w:rFonts w:ascii="Times New Roman" w:eastAsiaTheme="minorHAnsi" w:hAnsi="Times New Roman"/>
          <w:sz w:val="24"/>
          <w:szCs w:val="24"/>
        </w:rPr>
        <w:t xml:space="preserve">in </w:t>
      </w:r>
      <w:r w:rsidRPr="00A2345D">
        <w:rPr>
          <w:rFonts w:ascii="Times New Roman" w:eastAsiaTheme="minorHAnsi" w:hAnsi="Times New Roman"/>
          <w:sz w:val="24"/>
          <w:szCs w:val="24"/>
        </w:rPr>
        <w:t xml:space="preserve">India. Its essential oils </w:t>
      </w:r>
      <w:r w:rsidR="0000672B">
        <w:rPr>
          <w:rFonts w:ascii="Times New Roman" w:eastAsiaTheme="minorHAnsi" w:hAnsi="Times New Roman"/>
          <w:sz w:val="24"/>
          <w:szCs w:val="24"/>
        </w:rPr>
        <w:t>are</w:t>
      </w:r>
      <w:r w:rsidR="0000672B" w:rsidRPr="00A2345D">
        <w:rPr>
          <w:rFonts w:ascii="Times New Roman" w:eastAsiaTheme="minorHAnsi" w:hAnsi="Times New Roman"/>
          <w:sz w:val="24"/>
          <w:szCs w:val="24"/>
        </w:rPr>
        <w:t xml:space="preserve"> </w:t>
      </w:r>
      <w:r w:rsidRPr="00A2345D">
        <w:rPr>
          <w:rFonts w:ascii="Times New Roman" w:eastAsiaTheme="minorHAnsi" w:hAnsi="Times New Roman"/>
          <w:sz w:val="24"/>
          <w:szCs w:val="24"/>
        </w:rPr>
        <w:t xml:space="preserve">used as insect repellent and demonstrate appreciable protection </w:t>
      </w:r>
      <w:bookmarkEnd w:id="76"/>
      <w:r w:rsidR="003F2CF3" w:rsidRPr="00A2345D">
        <w:rPr>
          <w:rFonts w:ascii="Times New Roman" w:hAnsi="Times New Roman"/>
          <w:sz w:val="24"/>
          <w:szCs w:val="24"/>
        </w:rPr>
        <w:fldChar w:fldCharType="begin"/>
      </w:r>
      <w:r w:rsidR="00A629EA">
        <w:rPr>
          <w:rFonts w:ascii="Times New Roman" w:hAnsi="Times New Roman"/>
          <w:sz w:val="24"/>
          <w:szCs w:val="24"/>
        </w:rPr>
        <w:instrText xml:space="preserve"> ADDIN EN.CITE &lt;EndNote&gt;&lt;Cite&gt;&lt;Author&gt;Patel&lt;/Author&gt;&lt;Year&gt;2016&lt;/Year&gt;&lt;RecNum&gt;267&lt;/RecNum&gt;&lt;DisplayText&gt;[51]&lt;/DisplayText&gt;&lt;record&gt;&lt;rec-number&gt;267&lt;/rec-number&gt;&lt;foreign-keys&gt;&lt;key app="EN" db-id="rzfvp92rsasaa2expf7pftfmp2zwx9ftsd5p" timestamp="1586207281"&gt;267&lt;/key&gt;&lt;/foreign-keys&gt;&lt;ref-type name="Conference Proceedings"&gt;10&lt;/ref-type&gt;&lt;contributors&gt;&lt;authors&gt;&lt;author&gt;Patel, Shradha M&lt;/author&gt;&lt;author&gt;Venkata, Kalyan C Nagulapalli&lt;/author&gt;&lt;author&gt;Bhattacharyya, Piyali&lt;/author&gt;&lt;author&gt;Sethi, Gautam&lt;/author&gt;&lt;author&gt;Bishayee, Anupam&lt;/author&gt;&lt;/authors&gt;&lt;/contributors&gt;&lt;titles&gt;&lt;title&gt;Potential of neem (Azadirachta indica L.) for prevention and treatment of oncologic diseases&lt;/title&gt;&lt;secondary-title&gt;Seminars in Cancer Biology&lt;/secondary-title&gt;&lt;/titles&gt;&lt;pages&gt;100-115&lt;/pages&gt;&lt;volume&gt;40&lt;/volume&gt;&lt;dates&gt;&lt;year&gt;2016&lt;/year&gt;&lt;/dates&gt;&lt;publisher&gt;Elsevier&lt;/publisher&gt;&lt;isbn&gt;1044-579X&lt;/isbn&gt;&lt;urls&gt;&lt;/urls&gt;&lt;/record&gt;&lt;/Cite&gt;&lt;/EndNote&gt;</w:instrText>
      </w:r>
      <w:r w:rsidR="003F2CF3" w:rsidRPr="00A2345D">
        <w:rPr>
          <w:rFonts w:ascii="Times New Roman" w:hAnsi="Times New Roman"/>
          <w:sz w:val="24"/>
          <w:szCs w:val="24"/>
        </w:rPr>
        <w:fldChar w:fldCharType="separate"/>
      </w:r>
      <w:r w:rsidR="00A629EA">
        <w:rPr>
          <w:rFonts w:ascii="Times New Roman" w:hAnsi="Times New Roman"/>
          <w:noProof/>
          <w:sz w:val="24"/>
          <w:szCs w:val="24"/>
        </w:rPr>
        <w:t>[</w:t>
      </w:r>
      <w:hyperlink w:anchor="_ENREF_51" w:tooltip="Patel, 2016 #267" w:history="1">
        <w:r w:rsidR="00ED210A">
          <w:rPr>
            <w:rFonts w:ascii="Times New Roman" w:hAnsi="Times New Roman"/>
            <w:noProof/>
            <w:sz w:val="24"/>
            <w:szCs w:val="24"/>
          </w:rPr>
          <w:t>51</w:t>
        </w:r>
      </w:hyperlink>
      <w:r w:rsidR="00A629EA">
        <w:rPr>
          <w:rFonts w:ascii="Times New Roman" w:hAnsi="Times New Roman"/>
          <w:noProof/>
          <w:sz w:val="24"/>
          <w:szCs w:val="24"/>
        </w:rPr>
        <w:t>]</w:t>
      </w:r>
      <w:r w:rsidR="003F2CF3" w:rsidRPr="00A2345D">
        <w:rPr>
          <w:rFonts w:ascii="Times New Roman" w:hAnsi="Times New Roman"/>
          <w:sz w:val="24"/>
          <w:szCs w:val="24"/>
        </w:rPr>
        <w:fldChar w:fldCharType="end"/>
      </w:r>
      <w:r w:rsidR="00DD741F" w:rsidRPr="00A2345D">
        <w:rPr>
          <w:rFonts w:ascii="Times New Roman" w:hAnsi="Times New Roman"/>
          <w:sz w:val="24"/>
          <w:szCs w:val="24"/>
        </w:rPr>
        <w:t xml:space="preserve">. </w:t>
      </w:r>
      <w:bookmarkStart w:id="77" w:name="_Hlk46096103"/>
      <w:r w:rsidR="00DE3E86" w:rsidRPr="00A2345D">
        <w:rPr>
          <w:rFonts w:ascii="Times New Roman" w:hAnsi="Times New Roman"/>
          <w:sz w:val="24"/>
          <w:szCs w:val="24"/>
        </w:rPr>
        <w:t xml:space="preserve">Studies reported that </w:t>
      </w:r>
      <w:r w:rsidR="00E41249" w:rsidRPr="00A2345D">
        <w:rPr>
          <w:rFonts w:ascii="Times New Roman" w:hAnsi="Times New Roman"/>
          <w:sz w:val="24"/>
          <w:szCs w:val="24"/>
        </w:rPr>
        <w:t>after 2 h of application, formulation with 7.5</w:t>
      </w:r>
      <w:r w:rsidR="0000672B">
        <w:rPr>
          <w:rFonts w:ascii="Times New Roman" w:hAnsi="Times New Roman"/>
          <w:sz w:val="24"/>
          <w:szCs w:val="24"/>
        </w:rPr>
        <w:t xml:space="preserve"> </w:t>
      </w:r>
      <w:r w:rsidR="00E41249" w:rsidRPr="00A2345D">
        <w:rPr>
          <w:rFonts w:ascii="Times New Roman" w:hAnsi="Times New Roman"/>
          <w:sz w:val="24"/>
          <w:szCs w:val="24"/>
        </w:rPr>
        <w:t xml:space="preserve">% </w:t>
      </w:r>
      <w:r w:rsidR="00DE3E86" w:rsidRPr="00A2345D">
        <w:rPr>
          <w:rFonts w:ascii="Times New Roman" w:hAnsi="Times New Roman"/>
          <w:sz w:val="24"/>
          <w:szCs w:val="24"/>
        </w:rPr>
        <w:t xml:space="preserve">Neem </w:t>
      </w:r>
      <w:r w:rsidR="00E41249" w:rsidRPr="00A2345D">
        <w:rPr>
          <w:rFonts w:ascii="Times New Roman" w:hAnsi="Times New Roman"/>
          <w:sz w:val="24"/>
          <w:szCs w:val="24"/>
        </w:rPr>
        <w:t>having botanical synergist extract was found to be effective with 90</w:t>
      </w:r>
      <w:r w:rsidR="0000672B">
        <w:rPr>
          <w:rFonts w:ascii="Times New Roman" w:hAnsi="Times New Roman"/>
          <w:sz w:val="24"/>
          <w:szCs w:val="24"/>
        </w:rPr>
        <w:t xml:space="preserve"> </w:t>
      </w:r>
      <w:r w:rsidR="00E41249" w:rsidRPr="00A2345D">
        <w:rPr>
          <w:rFonts w:ascii="Times New Roman" w:hAnsi="Times New Roman"/>
          <w:sz w:val="24"/>
          <w:szCs w:val="24"/>
        </w:rPr>
        <w:t xml:space="preserve">% of </w:t>
      </w:r>
      <w:proofErr w:type="spellStart"/>
      <w:r w:rsidR="00E41249" w:rsidRPr="00A2345D">
        <w:rPr>
          <w:rFonts w:ascii="Times New Roman" w:hAnsi="Times New Roman"/>
          <w:sz w:val="24"/>
          <w:szCs w:val="24"/>
        </w:rPr>
        <w:t>repel</w:t>
      </w:r>
      <w:r w:rsidR="00EE7E83" w:rsidRPr="00A2345D">
        <w:rPr>
          <w:rFonts w:ascii="Times New Roman" w:hAnsi="Times New Roman"/>
          <w:sz w:val="24"/>
          <w:szCs w:val="24"/>
        </w:rPr>
        <w:t>l</w:t>
      </w:r>
      <w:r w:rsidR="00E41249" w:rsidRPr="00A2345D">
        <w:rPr>
          <w:rFonts w:ascii="Times New Roman" w:hAnsi="Times New Roman"/>
          <w:sz w:val="24"/>
          <w:szCs w:val="24"/>
        </w:rPr>
        <w:t>ency</w:t>
      </w:r>
      <w:proofErr w:type="spellEnd"/>
      <w:r w:rsidR="00E41249" w:rsidRPr="00A2345D">
        <w:rPr>
          <w:rFonts w:ascii="Times New Roman" w:hAnsi="Times New Roman"/>
          <w:sz w:val="24"/>
          <w:szCs w:val="24"/>
        </w:rPr>
        <w:t xml:space="preserve"> </w:t>
      </w:r>
      <w:r w:rsidR="00DE3E86" w:rsidRPr="00A2345D">
        <w:rPr>
          <w:rFonts w:ascii="Times New Roman" w:hAnsi="Times New Roman"/>
          <w:sz w:val="24"/>
          <w:szCs w:val="24"/>
        </w:rPr>
        <w:t xml:space="preserve">against mosquito </w:t>
      </w:r>
      <w:r w:rsidR="00E41249" w:rsidRPr="002610B3">
        <w:rPr>
          <w:rFonts w:ascii="Times New Roman" w:hAnsi="Times New Roman"/>
          <w:i/>
          <w:sz w:val="24"/>
          <w:szCs w:val="24"/>
        </w:rPr>
        <w:t xml:space="preserve">Aedes </w:t>
      </w:r>
      <w:proofErr w:type="spellStart"/>
      <w:r w:rsidR="00E41249" w:rsidRPr="002610B3">
        <w:rPr>
          <w:rFonts w:ascii="Times New Roman" w:hAnsi="Times New Roman"/>
          <w:i/>
          <w:sz w:val="24"/>
          <w:szCs w:val="24"/>
        </w:rPr>
        <w:t>aegypt</w:t>
      </w:r>
      <w:proofErr w:type="spellEnd"/>
      <w:r w:rsidR="00A24E4C" w:rsidRPr="002610B3">
        <w:rPr>
          <w:rFonts w:ascii="Times New Roman" w:hAnsi="Times New Roman"/>
          <w:i/>
          <w:sz w:val="24"/>
          <w:szCs w:val="24"/>
        </w:rPr>
        <w:t xml:space="preserve"> </w:t>
      </w:r>
      <w:bookmarkEnd w:id="77"/>
      <w:r w:rsidR="00A52AF7" w:rsidRPr="00A2345D">
        <w:rPr>
          <w:rFonts w:ascii="Times New Roman" w:hAnsi="Times New Roman"/>
          <w:sz w:val="24"/>
          <w:szCs w:val="24"/>
        </w:rPr>
        <w:fldChar w:fldCharType="begin"/>
      </w:r>
      <w:r w:rsidR="00A629EA">
        <w:rPr>
          <w:rFonts w:ascii="Times New Roman" w:hAnsi="Times New Roman"/>
          <w:sz w:val="24"/>
          <w:szCs w:val="24"/>
        </w:rPr>
        <w:instrText xml:space="preserve"> ADDIN EN.CITE &lt;EndNote&gt;&lt;Cite&gt;&lt;Author&gt;KUMARI&lt;/Author&gt;&lt;Year&gt;2017&lt;/Year&gt;&lt;RecNum&gt;275&lt;/RecNum&gt;&lt;DisplayText&gt;[52]&lt;/DisplayText&gt;&lt;record&gt;&lt;rec-number&gt;275&lt;/rec-number&gt;&lt;foreign-keys&gt;&lt;key app="EN" db-id="rzfvp92rsasaa2expf7pftfmp2zwx9ftsd5p" timestamp="1588169143"&gt;275&lt;/key&gt;&lt;/foreign-keys&gt;&lt;ref-type name="Journal Article"&gt;17&lt;/ref-type&gt;&lt;contributors&gt;&lt;authors&gt;&lt;author&gt;KUMARI, ARPANA&lt;/author&gt;&lt;author&gt;SIDDHIQA, NUSRAT&lt;/author&gt;&lt;author&gt;SHARMA, RANJU&lt;/author&gt;&lt;author&gt;Patanjali, PK&lt;/author&gt;&lt;/authors&gt;&lt;/contributors&gt;&lt;titles&gt;&lt;title&gt;Activity enhancement of Neem (Azadirachta indica) based repellent cream using biodegradable botanical synergist&lt;/title&gt;&lt;secondary-title&gt;International Journal of Pharmaceutical Research&lt;/secondary-title&gt;&lt;/titles&gt;&lt;periodical&gt;&lt;full-title&gt;International Journal of Pharmaceutical Research&lt;/full-title&gt;&lt;/periodical&gt;&lt;pages&gt;19&lt;/pages&gt;&lt;volume&gt;9&lt;/volume&gt;&lt;number&gt;1&lt;/number&gt;&lt;dates&gt;&lt;year&gt;2017&lt;/year&gt;&lt;/dates&gt;&lt;urls&gt;&lt;/urls&gt;&lt;/record&gt;&lt;/Cite&gt;&lt;/EndNote&gt;</w:instrText>
      </w:r>
      <w:r w:rsidR="00A52AF7" w:rsidRPr="00A2345D">
        <w:rPr>
          <w:rFonts w:ascii="Times New Roman" w:hAnsi="Times New Roman"/>
          <w:sz w:val="24"/>
          <w:szCs w:val="24"/>
        </w:rPr>
        <w:fldChar w:fldCharType="separate"/>
      </w:r>
      <w:r w:rsidR="00A629EA">
        <w:rPr>
          <w:rFonts w:ascii="Times New Roman" w:hAnsi="Times New Roman"/>
          <w:noProof/>
          <w:sz w:val="24"/>
          <w:szCs w:val="24"/>
        </w:rPr>
        <w:t>[</w:t>
      </w:r>
      <w:hyperlink w:anchor="_ENREF_52" w:tooltip="KUMARI, 2017 #275" w:history="1">
        <w:r w:rsidR="00ED210A">
          <w:rPr>
            <w:rFonts w:ascii="Times New Roman" w:hAnsi="Times New Roman"/>
            <w:noProof/>
            <w:sz w:val="24"/>
            <w:szCs w:val="24"/>
          </w:rPr>
          <w:t>52</w:t>
        </w:r>
      </w:hyperlink>
      <w:r w:rsidR="00A629EA">
        <w:rPr>
          <w:rFonts w:ascii="Times New Roman" w:hAnsi="Times New Roman"/>
          <w:noProof/>
          <w:sz w:val="24"/>
          <w:szCs w:val="24"/>
        </w:rPr>
        <w:t>]</w:t>
      </w:r>
      <w:r w:rsidR="00A52AF7" w:rsidRPr="00A2345D">
        <w:rPr>
          <w:rFonts w:ascii="Times New Roman" w:hAnsi="Times New Roman"/>
          <w:sz w:val="24"/>
          <w:szCs w:val="24"/>
        </w:rPr>
        <w:fldChar w:fldCharType="end"/>
      </w:r>
      <w:r w:rsidR="00A52AF7" w:rsidRPr="00A2345D">
        <w:rPr>
          <w:rFonts w:ascii="Times New Roman" w:hAnsi="Times New Roman"/>
          <w:sz w:val="24"/>
          <w:szCs w:val="24"/>
        </w:rPr>
        <w:t>.</w:t>
      </w:r>
      <w:r w:rsidR="00FB4299" w:rsidRPr="002610B3">
        <w:rPr>
          <w:rFonts w:ascii="Times New Roman" w:hAnsi="Times New Roman"/>
          <w:sz w:val="24"/>
          <w:szCs w:val="24"/>
          <w:shd w:val="clear" w:color="auto" w:fill="FCFCFC"/>
        </w:rPr>
        <w:t xml:space="preserve"> </w:t>
      </w:r>
      <w:proofErr w:type="spellStart"/>
      <w:r w:rsidR="005B5A82" w:rsidRPr="005B5A82">
        <w:rPr>
          <w:rFonts w:ascii="Times New Roman" w:hAnsi="Times New Roman"/>
          <w:sz w:val="24"/>
          <w:szCs w:val="24"/>
          <w:lang w:val="en-US"/>
        </w:rPr>
        <w:t>Dua</w:t>
      </w:r>
      <w:proofErr w:type="spellEnd"/>
      <w:r w:rsidR="005B5A82" w:rsidRPr="00A2345D">
        <w:rPr>
          <w:rFonts w:ascii="Times New Roman" w:hAnsi="Times New Roman"/>
          <w:sz w:val="24"/>
          <w:szCs w:val="24"/>
        </w:rPr>
        <w:t xml:space="preserve"> </w:t>
      </w:r>
      <w:r w:rsidR="005B5A82">
        <w:rPr>
          <w:rFonts w:ascii="Times New Roman" w:hAnsi="Times New Roman"/>
          <w:sz w:val="24"/>
          <w:szCs w:val="24"/>
        </w:rPr>
        <w:t xml:space="preserve">et al. </w:t>
      </w:r>
      <w:r w:rsidR="00C11914" w:rsidRPr="00A2345D">
        <w:rPr>
          <w:rFonts w:ascii="Times New Roman" w:hAnsi="Times New Roman"/>
          <w:sz w:val="24"/>
          <w:szCs w:val="24"/>
        </w:rPr>
        <w:fldChar w:fldCharType="begin"/>
      </w:r>
      <w:r w:rsidR="00A629EA">
        <w:rPr>
          <w:rFonts w:ascii="Times New Roman" w:hAnsi="Times New Roman"/>
          <w:sz w:val="24"/>
          <w:szCs w:val="24"/>
        </w:rPr>
        <w:instrText xml:space="preserve"> ADDIN EN.CITE &lt;EndNote&gt;&lt;Cite&gt;&lt;Author&gt;Dua&lt;/Author&gt;&lt;Year&gt;2009&lt;/Year&gt;&lt;RecNum&gt;276&lt;/RecNum&gt;&lt;DisplayText&gt;[53]&lt;/DisplayText&gt;&lt;record&gt;&lt;rec-number&gt;276&lt;/rec-number&gt;&lt;foreign-keys&gt;&lt;key app="EN" db-id="rzfvp92rsasaa2expf7pftfmp2zwx9ftsd5p" timestamp="1588169285"&gt;276&lt;/key&gt;&lt;/foreign-keys&gt;&lt;ref-type name="Journal Article"&gt;17&lt;/ref-type&gt;&lt;contributors&gt;&lt;authors&gt;&lt;author&gt;Dua, Virendra K&lt;/author&gt;&lt;author&gt;Pandey, Akhilesh C&lt;/author&gt;&lt;author&gt;Raghavendra, Kamaraju&lt;/author&gt;&lt;author&gt;Gupta, Ashish&lt;/author&gt;&lt;author&gt;Sharma, Trilochan&lt;/author&gt;&lt;author&gt;Dash, Aditya P&lt;/author&gt;&lt;/authors&gt;&lt;/contributors&gt;&lt;titles&gt;&lt;title&gt;Larvicidal activity of neem oil (Azadirachta indica) formulation against mosquitoes&lt;/title&gt;&lt;secondary-title&gt;Malaria Journal&lt;/secondary-title&gt;&lt;/titles&gt;&lt;periodical&gt;&lt;full-title&gt;Malaria journal&lt;/full-title&gt;&lt;/periodical&gt;&lt;pages&gt;124&lt;/pages&gt;&lt;volume&gt;8&lt;/volume&gt;&lt;number&gt;1&lt;/number&gt;&lt;dates&gt;&lt;year&gt;2009&lt;/year&gt;&lt;/dates&gt;&lt;isbn&gt;1475-2875&lt;/isbn&gt;&lt;urls&gt;&lt;/urls&gt;&lt;/record&gt;&lt;/Cite&gt;&lt;/EndNote&gt;</w:instrText>
      </w:r>
      <w:r w:rsidR="00C11914" w:rsidRPr="00A2345D">
        <w:rPr>
          <w:rFonts w:ascii="Times New Roman" w:hAnsi="Times New Roman"/>
          <w:sz w:val="24"/>
          <w:szCs w:val="24"/>
        </w:rPr>
        <w:fldChar w:fldCharType="separate"/>
      </w:r>
      <w:r w:rsidR="00A629EA">
        <w:rPr>
          <w:rFonts w:ascii="Times New Roman" w:hAnsi="Times New Roman"/>
          <w:noProof/>
          <w:sz w:val="24"/>
          <w:szCs w:val="24"/>
        </w:rPr>
        <w:t>[</w:t>
      </w:r>
      <w:hyperlink w:anchor="_ENREF_53" w:tooltip="Dua, 2009 #276" w:history="1">
        <w:r w:rsidR="00ED210A">
          <w:rPr>
            <w:rFonts w:ascii="Times New Roman" w:hAnsi="Times New Roman"/>
            <w:noProof/>
            <w:sz w:val="24"/>
            <w:szCs w:val="24"/>
          </w:rPr>
          <w:t>53</w:t>
        </w:r>
      </w:hyperlink>
      <w:r w:rsidR="00A629EA">
        <w:rPr>
          <w:rFonts w:ascii="Times New Roman" w:hAnsi="Times New Roman"/>
          <w:noProof/>
          <w:sz w:val="24"/>
          <w:szCs w:val="24"/>
        </w:rPr>
        <w:t>]</w:t>
      </w:r>
      <w:r w:rsidR="00C11914" w:rsidRPr="00A2345D">
        <w:rPr>
          <w:rFonts w:ascii="Times New Roman" w:hAnsi="Times New Roman"/>
          <w:sz w:val="24"/>
          <w:szCs w:val="24"/>
        </w:rPr>
        <w:fldChar w:fldCharType="end"/>
      </w:r>
      <w:r w:rsidR="00A825B5" w:rsidRPr="00A2345D">
        <w:t xml:space="preserve"> </w:t>
      </w:r>
      <w:bookmarkStart w:id="78" w:name="_Hlk46096125"/>
      <w:r w:rsidR="00A825B5" w:rsidRPr="00A2345D">
        <w:rPr>
          <w:rFonts w:ascii="Times New Roman" w:hAnsi="Times New Roman"/>
          <w:sz w:val="24"/>
          <w:szCs w:val="24"/>
        </w:rPr>
        <w:t>reported that the efficacy, environmental safety and public acceptability of neem and neem-based products for control of crop pests has led to its adoption into various mosquito control areas</w:t>
      </w:r>
      <w:r w:rsidR="00C11914" w:rsidRPr="00A2345D">
        <w:rPr>
          <w:rFonts w:ascii="Times New Roman" w:hAnsi="Times New Roman"/>
          <w:sz w:val="24"/>
          <w:szCs w:val="24"/>
        </w:rPr>
        <w:t>.</w:t>
      </w:r>
      <w:bookmarkEnd w:id="78"/>
    </w:p>
    <w:p w14:paraId="280C70DE" w14:textId="77777777" w:rsidR="00623035" w:rsidRPr="00623035" w:rsidRDefault="00E705F9" w:rsidP="00623035">
      <w:pPr>
        <w:spacing w:after="120" w:line="480" w:lineRule="auto"/>
        <w:jc w:val="both"/>
        <w:rPr>
          <w:rFonts w:ascii="Times New Roman" w:eastAsiaTheme="minorHAnsi" w:hAnsi="Times New Roman"/>
          <w:i/>
          <w:iCs/>
          <w:sz w:val="24"/>
          <w:szCs w:val="24"/>
          <w:lang w:val="en-GB"/>
        </w:rPr>
      </w:pPr>
      <w:r w:rsidRPr="00623035">
        <w:rPr>
          <w:rFonts w:ascii="Times New Roman" w:eastAsiaTheme="minorHAnsi" w:hAnsi="Times New Roman"/>
          <w:i/>
          <w:iCs/>
          <w:sz w:val="24"/>
          <w:szCs w:val="24"/>
          <w:lang w:val="en-GB"/>
        </w:rPr>
        <w:t>Catnip (</w:t>
      </w:r>
      <w:proofErr w:type="spellStart"/>
      <w:r w:rsidRPr="00623035">
        <w:rPr>
          <w:rFonts w:ascii="Times New Roman" w:eastAsiaTheme="minorHAnsi" w:hAnsi="Times New Roman"/>
          <w:i/>
          <w:iCs/>
          <w:sz w:val="24"/>
          <w:szCs w:val="24"/>
          <w:lang w:val="en-GB"/>
        </w:rPr>
        <w:t>Nepeia</w:t>
      </w:r>
      <w:proofErr w:type="spellEnd"/>
      <w:r w:rsidRPr="00623035">
        <w:rPr>
          <w:rFonts w:ascii="Times New Roman" w:eastAsiaTheme="minorHAnsi" w:hAnsi="Times New Roman"/>
          <w:i/>
          <w:iCs/>
          <w:sz w:val="24"/>
          <w:szCs w:val="24"/>
          <w:lang w:val="en-GB"/>
        </w:rPr>
        <w:t xml:space="preserve"> cataria L.)</w:t>
      </w:r>
    </w:p>
    <w:p w14:paraId="44DE281B" w14:textId="000AE134" w:rsidR="005D7106" w:rsidRPr="00A2345D" w:rsidRDefault="00E705F9" w:rsidP="008C1DBA">
      <w:pPr>
        <w:spacing w:after="240" w:line="480" w:lineRule="auto"/>
        <w:jc w:val="both"/>
        <w:rPr>
          <w:rFonts w:ascii="Times New Roman" w:hAnsi="Times New Roman"/>
          <w:sz w:val="24"/>
          <w:szCs w:val="24"/>
        </w:rPr>
      </w:pPr>
      <w:bookmarkStart w:id="79" w:name="_Hlk46096341"/>
      <w:r w:rsidRPr="00A2345D">
        <w:rPr>
          <w:rFonts w:ascii="Times New Roman" w:eastAsiaTheme="minorHAnsi" w:hAnsi="Times New Roman"/>
          <w:sz w:val="24"/>
          <w:szCs w:val="24"/>
          <w:lang w:val="en-GB"/>
        </w:rPr>
        <w:t xml:space="preserve">It contains Nepetalactone, a terpene constituted of 2 isoprene units as </w:t>
      </w:r>
      <w:r w:rsidR="00675D41" w:rsidRPr="00A2345D">
        <w:rPr>
          <w:rFonts w:ascii="Times New Roman" w:eastAsiaTheme="minorHAnsi" w:hAnsi="Times New Roman"/>
          <w:sz w:val="24"/>
          <w:szCs w:val="24"/>
          <w:lang w:val="en-GB"/>
        </w:rPr>
        <w:t xml:space="preserve">an </w:t>
      </w:r>
      <w:r w:rsidRPr="00A2345D">
        <w:rPr>
          <w:rFonts w:ascii="Times New Roman" w:eastAsiaTheme="minorHAnsi" w:hAnsi="Times New Roman"/>
          <w:sz w:val="24"/>
          <w:szCs w:val="24"/>
          <w:lang w:val="en-GB"/>
        </w:rPr>
        <w:t xml:space="preserve">active </w:t>
      </w:r>
      <w:r w:rsidR="008C0E73" w:rsidRPr="00A2345D">
        <w:rPr>
          <w:rFonts w:ascii="Times New Roman" w:eastAsiaTheme="minorHAnsi" w:hAnsi="Times New Roman"/>
          <w:sz w:val="24"/>
          <w:szCs w:val="24"/>
          <w:lang w:val="en-GB"/>
        </w:rPr>
        <w:t>ingredient</w:t>
      </w:r>
      <w:r w:rsidRPr="00A2345D">
        <w:rPr>
          <w:rFonts w:ascii="Times New Roman" w:eastAsiaTheme="minorHAnsi" w:hAnsi="Times New Roman"/>
          <w:sz w:val="24"/>
          <w:szCs w:val="24"/>
          <w:lang w:val="en-GB"/>
        </w:rPr>
        <w:t xml:space="preserve">. </w:t>
      </w:r>
      <w:r w:rsidR="008C0E73" w:rsidRPr="00A2345D">
        <w:rPr>
          <w:rFonts w:ascii="Times New Roman" w:eastAsiaTheme="minorHAnsi" w:hAnsi="Times New Roman"/>
          <w:sz w:val="24"/>
          <w:szCs w:val="24"/>
          <w:lang w:val="en-GB"/>
        </w:rPr>
        <w:t xml:space="preserve">Catnip </w:t>
      </w:r>
      <w:r w:rsidR="00AB6957" w:rsidRPr="00A2345D">
        <w:rPr>
          <w:rFonts w:ascii="Times New Roman" w:eastAsiaTheme="minorHAnsi" w:hAnsi="Times New Roman"/>
          <w:sz w:val="24"/>
          <w:szCs w:val="24"/>
          <w:lang w:val="en-GB"/>
        </w:rPr>
        <w:t xml:space="preserve">oil </w:t>
      </w:r>
      <w:r w:rsidR="008C0E73" w:rsidRPr="00A2345D">
        <w:rPr>
          <w:rFonts w:ascii="Times New Roman" w:eastAsiaTheme="minorHAnsi" w:hAnsi="Times New Roman"/>
          <w:sz w:val="24"/>
          <w:szCs w:val="24"/>
          <w:lang w:val="en-GB"/>
        </w:rPr>
        <w:t xml:space="preserve">is used as an environmentally-safe repellent and showed a good performance against insects. </w:t>
      </w:r>
      <w:bookmarkStart w:id="80" w:name="_Hlk39069445"/>
      <w:r w:rsidR="000B2CFB" w:rsidRPr="00A2345D">
        <w:rPr>
          <w:rFonts w:ascii="Times New Roman" w:eastAsiaTheme="minorHAnsi" w:hAnsi="Times New Roman"/>
          <w:sz w:val="24"/>
          <w:szCs w:val="24"/>
          <w:lang w:val="en-GB"/>
        </w:rPr>
        <w:t xml:space="preserve">The lotion product is applied directly on the skin which makes the body repel insects. </w:t>
      </w:r>
      <w:bookmarkEnd w:id="79"/>
      <w:proofErr w:type="spellStart"/>
      <w:r w:rsidR="005074B1" w:rsidRPr="005074B1">
        <w:rPr>
          <w:rFonts w:ascii="Times New Roman" w:hAnsi="Times New Roman"/>
          <w:sz w:val="24"/>
          <w:szCs w:val="24"/>
          <w:lang w:val="en-US"/>
        </w:rPr>
        <w:t>Polsomboon</w:t>
      </w:r>
      <w:proofErr w:type="spellEnd"/>
      <w:r w:rsidR="005074B1" w:rsidRPr="005074B1">
        <w:rPr>
          <w:rFonts w:ascii="Times New Roman" w:hAnsi="Times New Roman"/>
          <w:sz w:val="24"/>
          <w:szCs w:val="24"/>
          <w:lang w:val="en-GB"/>
        </w:rPr>
        <w:t xml:space="preserve"> </w:t>
      </w:r>
      <w:r w:rsidR="005074B1">
        <w:rPr>
          <w:rFonts w:ascii="Times New Roman" w:hAnsi="Times New Roman"/>
          <w:sz w:val="24"/>
          <w:szCs w:val="24"/>
          <w:lang w:val="en-GB"/>
        </w:rPr>
        <w:t xml:space="preserve">et al. </w:t>
      </w:r>
      <w:r w:rsidR="009A39F0" w:rsidRPr="00A2345D">
        <w:rPr>
          <w:rFonts w:ascii="Times New Roman" w:eastAsiaTheme="minorHAnsi" w:hAnsi="Times New Roman"/>
          <w:sz w:val="24"/>
          <w:szCs w:val="24"/>
          <w:lang w:val="en-GB"/>
        </w:rPr>
        <w:fldChar w:fldCharType="begin"/>
      </w:r>
      <w:r w:rsidR="00A629EA">
        <w:rPr>
          <w:rFonts w:ascii="Times New Roman" w:eastAsiaTheme="minorHAnsi" w:hAnsi="Times New Roman"/>
          <w:sz w:val="24"/>
          <w:szCs w:val="24"/>
          <w:lang w:val="en-GB"/>
        </w:rPr>
        <w:instrText xml:space="preserve"> ADDIN EN.CITE &lt;EndNote&gt;&lt;Cite&gt;&lt;Author&gt;Polsomboon&lt;/Author&gt;&lt;Year&gt;2008&lt;/Year&gt;&lt;RecNum&gt;277&lt;/RecNum&gt;&lt;DisplayText&gt;[54]&lt;/DisplayText&gt;&lt;record&gt;&lt;rec-number&gt;277&lt;/rec-number&gt;&lt;foreign-keys&gt;&lt;key app="EN" db-id="rzfvp92rsasaa2expf7pftfmp2zwx9ftsd5p" timestamp="1588169538"&gt;277&lt;/key&gt;&lt;/foreign-keys&gt;&lt;ref-type name="Journal Article"&gt;17&lt;/ref-type&gt;&lt;contributors&gt;&lt;authors&gt;&lt;author&gt;Polsomboon, Suppaluck&lt;/author&gt;&lt;author&gt;Grieco, John P&lt;/author&gt;&lt;author&gt;Achee, Nicole L&lt;/author&gt;&lt;author&gt;Chauhan, Kamlesh R&lt;/author&gt;&lt;author&gt;Tanasinchayakul, Somchai&lt;/author&gt;&lt;author&gt;Pothikasikorn, Jinrapa&lt;/author&gt;&lt;author&gt;Chareonviriyaphap, Theeraphap&lt;/author&gt;&lt;/authors&gt;&lt;/contributors&gt;&lt;titles&gt;&lt;title&gt;Behavioral responses of catnip (Nepeta cataria) by two species of mosquitoes, Aedes aegypti and Anopheles harrisoni, in Thailand&lt;/title&gt;&lt;secondary-title&gt;Journal of the American Mosquito Control Association&lt;/secondary-title&gt;&lt;/titles&gt;&lt;periodical&gt;&lt;full-title&gt;Journal of the American mosquito control association&lt;/full-title&gt;&lt;/periodical&gt;&lt;pages&gt;513-519&lt;/pages&gt;&lt;volume&gt;24&lt;/volume&gt;&lt;number&gt;4&lt;/number&gt;&lt;dates&gt;&lt;year&gt;2008&lt;/year&gt;&lt;/dates&gt;&lt;isbn&gt;8756-971X&lt;/isbn&gt;&lt;urls&gt;&lt;/urls&gt;&lt;/record&gt;&lt;/Cite&gt;&lt;/EndNote&gt;</w:instrText>
      </w:r>
      <w:r w:rsidR="009A39F0" w:rsidRPr="00A2345D">
        <w:rPr>
          <w:rFonts w:ascii="Times New Roman" w:eastAsiaTheme="minorHAnsi" w:hAnsi="Times New Roman"/>
          <w:sz w:val="24"/>
          <w:szCs w:val="24"/>
          <w:lang w:val="en-GB"/>
        </w:rPr>
        <w:fldChar w:fldCharType="separate"/>
      </w:r>
      <w:r w:rsidR="00A629EA">
        <w:rPr>
          <w:rFonts w:ascii="Times New Roman" w:eastAsiaTheme="minorHAnsi" w:hAnsi="Times New Roman"/>
          <w:noProof/>
          <w:sz w:val="24"/>
          <w:szCs w:val="24"/>
          <w:lang w:val="en-GB"/>
        </w:rPr>
        <w:t>[</w:t>
      </w:r>
      <w:hyperlink w:anchor="_ENREF_54" w:tooltip="Polsomboon, 2008 #277" w:history="1">
        <w:r w:rsidR="00ED210A">
          <w:rPr>
            <w:rFonts w:ascii="Times New Roman" w:eastAsiaTheme="minorHAnsi" w:hAnsi="Times New Roman"/>
            <w:noProof/>
            <w:sz w:val="24"/>
            <w:szCs w:val="24"/>
            <w:lang w:val="en-GB"/>
          </w:rPr>
          <w:t>54</w:t>
        </w:r>
      </w:hyperlink>
      <w:r w:rsidR="00A629EA">
        <w:rPr>
          <w:rFonts w:ascii="Times New Roman" w:eastAsiaTheme="minorHAnsi" w:hAnsi="Times New Roman"/>
          <w:noProof/>
          <w:sz w:val="24"/>
          <w:szCs w:val="24"/>
          <w:lang w:val="en-GB"/>
        </w:rPr>
        <w:t>]</w:t>
      </w:r>
      <w:r w:rsidR="009A39F0" w:rsidRPr="00A2345D">
        <w:rPr>
          <w:rFonts w:ascii="Times New Roman" w:eastAsiaTheme="minorHAnsi" w:hAnsi="Times New Roman"/>
          <w:sz w:val="24"/>
          <w:szCs w:val="24"/>
          <w:lang w:val="en-GB"/>
        </w:rPr>
        <w:fldChar w:fldCharType="end"/>
      </w:r>
      <w:bookmarkEnd w:id="80"/>
      <w:r w:rsidR="009F26BB" w:rsidRPr="00A2345D">
        <w:rPr>
          <w:rFonts w:ascii="Times New Roman" w:eastAsiaTheme="minorHAnsi" w:hAnsi="Times New Roman"/>
          <w:sz w:val="24"/>
          <w:szCs w:val="24"/>
        </w:rPr>
        <w:t xml:space="preserve"> </w:t>
      </w:r>
      <w:bookmarkStart w:id="81" w:name="_Hlk46096364"/>
      <w:r w:rsidR="00CD7281" w:rsidRPr="00A2345D">
        <w:rPr>
          <w:rFonts w:ascii="Times New Roman" w:eastAsiaTheme="minorHAnsi" w:hAnsi="Times New Roman"/>
          <w:sz w:val="24"/>
          <w:szCs w:val="24"/>
          <w:lang w:val="en-GB"/>
        </w:rPr>
        <w:t xml:space="preserve">reported that </w:t>
      </w:r>
      <w:r w:rsidRPr="00A2345D">
        <w:rPr>
          <w:rFonts w:ascii="Times New Roman" w:eastAsiaTheme="minorHAnsi" w:hAnsi="Times New Roman"/>
          <w:sz w:val="24"/>
          <w:szCs w:val="24"/>
          <w:lang w:val="en-GB"/>
        </w:rPr>
        <w:t>Catnip</w:t>
      </w:r>
      <w:r w:rsidR="00AB6957" w:rsidRPr="00A2345D">
        <w:rPr>
          <w:rFonts w:ascii="Times New Roman" w:eastAsiaTheme="minorHAnsi" w:hAnsi="Times New Roman"/>
          <w:sz w:val="24"/>
          <w:szCs w:val="24"/>
          <w:lang w:val="en-GB"/>
        </w:rPr>
        <w:t xml:space="preserve"> oil</w:t>
      </w:r>
      <w:r w:rsidRPr="00A2345D">
        <w:rPr>
          <w:rFonts w:ascii="Times New Roman" w:eastAsiaTheme="minorHAnsi" w:hAnsi="Times New Roman"/>
          <w:sz w:val="24"/>
          <w:szCs w:val="24"/>
          <w:lang w:val="en-GB"/>
        </w:rPr>
        <w:t xml:space="preserve"> at a 5</w:t>
      </w:r>
      <w:r w:rsidR="0000672B">
        <w:rPr>
          <w:rFonts w:ascii="Times New Roman" w:eastAsiaTheme="minorHAnsi" w:hAnsi="Times New Roman"/>
          <w:sz w:val="24"/>
          <w:szCs w:val="24"/>
          <w:lang w:val="en-GB"/>
        </w:rPr>
        <w:t xml:space="preserve"> </w:t>
      </w:r>
      <w:r w:rsidRPr="00A2345D">
        <w:rPr>
          <w:rFonts w:ascii="Times New Roman" w:eastAsiaTheme="minorHAnsi" w:hAnsi="Times New Roman"/>
          <w:sz w:val="24"/>
          <w:szCs w:val="24"/>
          <w:lang w:val="en-GB"/>
        </w:rPr>
        <w:t>%</w:t>
      </w:r>
      <w:r w:rsidR="00AB6957" w:rsidRPr="00A2345D">
        <w:rPr>
          <w:rFonts w:ascii="Times New Roman" w:eastAsiaTheme="minorHAnsi" w:hAnsi="Times New Roman"/>
          <w:sz w:val="24"/>
          <w:szCs w:val="24"/>
          <w:lang w:val="en-GB"/>
        </w:rPr>
        <w:t xml:space="preserve"> </w:t>
      </w:r>
      <w:r w:rsidRPr="00A2345D">
        <w:rPr>
          <w:rFonts w:ascii="Times New Roman" w:eastAsiaTheme="minorHAnsi" w:hAnsi="Times New Roman"/>
          <w:sz w:val="24"/>
          <w:szCs w:val="24"/>
          <w:lang w:val="en-GB"/>
        </w:rPr>
        <w:t xml:space="preserve">concentration demonstrated to be effective against </w:t>
      </w:r>
      <w:r w:rsidRPr="00A2345D">
        <w:rPr>
          <w:rFonts w:ascii="Times New Roman" w:eastAsiaTheme="minorHAnsi" w:hAnsi="Times New Roman"/>
          <w:i/>
          <w:iCs/>
          <w:sz w:val="24"/>
          <w:szCs w:val="24"/>
          <w:lang w:val="en-GB"/>
        </w:rPr>
        <w:t>Ae</w:t>
      </w:r>
      <w:r w:rsidR="008604E8" w:rsidRPr="00A2345D">
        <w:rPr>
          <w:rFonts w:ascii="Times New Roman" w:eastAsiaTheme="minorHAnsi" w:hAnsi="Times New Roman"/>
          <w:i/>
          <w:iCs/>
          <w:sz w:val="24"/>
          <w:szCs w:val="24"/>
          <w:lang w:val="en-GB"/>
        </w:rPr>
        <w:t xml:space="preserve">des </w:t>
      </w:r>
      <w:proofErr w:type="spellStart"/>
      <w:r w:rsidRPr="00A2345D">
        <w:rPr>
          <w:rFonts w:ascii="Times New Roman" w:eastAsiaTheme="minorHAnsi" w:hAnsi="Times New Roman"/>
          <w:i/>
          <w:iCs/>
          <w:sz w:val="24"/>
          <w:szCs w:val="24"/>
          <w:lang w:val="en-GB"/>
        </w:rPr>
        <w:t>vigilax</w:t>
      </w:r>
      <w:proofErr w:type="spellEnd"/>
      <w:r w:rsidRPr="00A2345D">
        <w:rPr>
          <w:rFonts w:ascii="Times New Roman" w:eastAsiaTheme="minorHAnsi" w:hAnsi="Times New Roman"/>
          <w:i/>
          <w:iCs/>
          <w:sz w:val="24"/>
          <w:szCs w:val="24"/>
          <w:lang w:val="en-GB"/>
        </w:rPr>
        <w:t>, C</w:t>
      </w:r>
      <w:r w:rsidR="008604E8" w:rsidRPr="00A2345D">
        <w:rPr>
          <w:rFonts w:ascii="Times New Roman" w:eastAsiaTheme="minorHAnsi" w:hAnsi="Times New Roman"/>
          <w:i/>
          <w:iCs/>
          <w:sz w:val="24"/>
          <w:szCs w:val="24"/>
          <w:lang w:val="en-GB"/>
        </w:rPr>
        <w:t xml:space="preserve">ulex </w:t>
      </w:r>
      <w:proofErr w:type="spellStart"/>
      <w:r w:rsidRPr="00A2345D">
        <w:rPr>
          <w:rFonts w:ascii="Times New Roman" w:eastAsiaTheme="minorHAnsi" w:hAnsi="Times New Roman"/>
          <w:i/>
          <w:iCs/>
          <w:sz w:val="24"/>
          <w:szCs w:val="24"/>
          <w:lang w:val="en-GB"/>
        </w:rPr>
        <w:t>annulirostris</w:t>
      </w:r>
      <w:proofErr w:type="spellEnd"/>
      <w:r w:rsidRPr="00A2345D">
        <w:rPr>
          <w:rFonts w:ascii="Times New Roman" w:eastAsiaTheme="minorHAnsi" w:hAnsi="Times New Roman"/>
          <w:i/>
          <w:iCs/>
          <w:sz w:val="24"/>
          <w:szCs w:val="24"/>
          <w:lang w:val="en-GB"/>
        </w:rPr>
        <w:t>, and C</w:t>
      </w:r>
      <w:r w:rsidR="008604E8" w:rsidRPr="00A2345D">
        <w:rPr>
          <w:rFonts w:ascii="Times New Roman" w:eastAsiaTheme="minorHAnsi" w:hAnsi="Times New Roman"/>
          <w:i/>
          <w:iCs/>
          <w:sz w:val="24"/>
          <w:szCs w:val="24"/>
          <w:lang w:val="en-GB"/>
        </w:rPr>
        <w:t>ule</w:t>
      </w:r>
      <w:r w:rsidRPr="00A2345D">
        <w:rPr>
          <w:rFonts w:ascii="Times New Roman" w:eastAsiaTheme="minorHAnsi" w:hAnsi="Times New Roman"/>
          <w:i/>
          <w:iCs/>
          <w:sz w:val="24"/>
          <w:szCs w:val="24"/>
          <w:lang w:val="en-GB"/>
        </w:rPr>
        <w:t xml:space="preserve">x </w:t>
      </w:r>
      <w:proofErr w:type="spellStart"/>
      <w:r w:rsidR="008604E8" w:rsidRPr="00A2345D">
        <w:rPr>
          <w:rFonts w:ascii="Times New Roman" w:eastAsiaTheme="minorHAnsi" w:hAnsi="Times New Roman"/>
          <w:i/>
          <w:iCs/>
          <w:sz w:val="24"/>
          <w:szCs w:val="24"/>
          <w:lang w:val="en-GB"/>
        </w:rPr>
        <w:t>q</w:t>
      </w:r>
      <w:r w:rsidRPr="00A2345D">
        <w:rPr>
          <w:rFonts w:ascii="Times New Roman" w:eastAsiaTheme="minorHAnsi" w:hAnsi="Times New Roman"/>
          <w:i/>
          <w:iCs/>
          <w:sz w:val="24"/>
          <w:szCs w:val="24"/>
          <w:lang w:val="en-GB"/>
        </w:rPr>
        <w:t>uinquefasciatus</w:t>
      </w:r>
      <w:bookmarkEnd w:id="81"/>
      <w:proofErr w:type="spellEnd"/>
      <w:r w:rsidR="00CD7281" w:rsidRPr="00A2345D">
        <w:rPr>
          <w:rFonts w:ascii="Times New Roman" w:eastAsiaTheme="minorHAnsi" w:hAnsi="Times New Roman"/>
          <w:i/>
          <w:iCs/>
          <w:sz w:val="24"/>
          <w:szCs w:val="24"/>
          <w:lang w:val="en-GB"/>
        </w:rPr>
        <w:t>.</w:t>
      </w:r>
      <w:r w:rsidR="005D7106" w:rsidRPr="002610B3">
        <w:rPr>
          <w:rFonts w:ascii="Times New Roman" w:hAnsi="Times New Roman"/>
          <w:sz w:val="24"/>
          <w:szCs w:val="24"/>
        </w:rPr>
        <w:t xml:space="preserve"> </w:t>
      </w:r>
      <w:r w:rsidR="00C777AB" w:rsidRPr="00C777AB">
        <w:rPr>
          <w:rFonts w:ascii="Times New Roman" w:hAnsi="Times New Roman"/>
          <w:sz w:val="24"/>
          <w:szCs w:val="24"/>
          <w:lang w:val="en-US"/>
        </w:rPr>
        <w:t>Birkett</w:t>
      </w:r>
      <w:r w:rsidR="00C777AB">
        <w:rPr>
          <w:rFonts w:ascii="Times New Roman" w:hAnsi="Times New Roman"/>
          <w:sz w:val="24"/>
          <w:szCs w:val="24"/>
          <w:lang w:val="en-US"/>
        </w:rPr>
        <w:t xml:space="preserve"> et al. </w:t>
      </w:r>
      <w:r w:rsidR="00B56FB6" w:rsidRPr="00A2345D">
        <w:rPr>
          <w:rFonts w:ascii="Times New Roman" w:hAnsi="Times New Roman"/>
          <w:sz w:val="24"/>
          <w:szCs w:val="24"/>
        </w:rPr>
        <w:fldChar w:fldCharType="begin"/>
      </w:r>
      <w:r w:rsidR="00A629EA">
        <w:rPr>
          <w:rFonts w:ascii="Times New Roman" w:hAnsi="Times New Roman"/>
          <w:sz w:val="24"/>
          <w:szCs w:val="24"/>
        </w:rPr>
        <w:instrText xml:space="preserve"> ADDIN EN.CITE &lt;EndNote&gt;&lt;Cite&gt;&lt;Author&gt;Birkett&lt;/Author&gt;&lt;Year&gt;2011&lt;/Year&gt;&lt;RecNum&gt;278&lt;/RecNum&gt;&lt;DisplayText&gt;[55]&lt;/DisplayText&gt;&lt;record&gt;&lt;rec-number&gt;278&lt;/rec-number&gt;&lt;foreign-keys&gt;&lt;key app="EN" db-id="rzfvp92rsasaa2expf7pftfmp2zwx9ftsd5p" timestamp="1588169703"&gt;278&lt;/key&gt;&lt;/foreign-keys&gt;&lt;ref-type name="Journal Article"&gt;17&lt;/ref-type&gt;&lt;contributors&gt;&lt;authors&gt;&lt;author&gt;Birkett, Michael A&lt;/author&gt;&lt;author&gt;Hassanali, Ahmed&lt;/author&gt;&lt;author&gt;Hoglund, Solveig&lt;/author&gt;&lt;author&gt;Pettersson, Jan&lt;/author&gt;&lt;author&gt;Pickett, John A&lt;/author&gt;&lt;/authors&gt;&lt;/contributors&gt;&lt;titles&gt;&lt;title&gt;Repellent activity of catmint, Nepeta cataria, and iridoid nepetalactone isomers against Afro-tropical mosquitoes, ixodid ticks and red poultry mites&lt;/title&gt;&lt;secondary-title&gt;Phytochemistry&lt;/secondary-title&gt;&lt;/titles&gt;&lt;periodical&gt;&lt;full-title&gt;Phytochemistry&lt;/full-title&gt;&lt;/periodical&gt;&lt;pages&gt;109-114&lt;/pages&gt;&lt;volume&gt;72&lt;/volume&gt;&lt;number&gt;1&lt;/number&gt;&lt;dates&gt;&lt;year&gt;2011&lt;/year&gt;&lt;/dates&gt;&lt;isbn&gt;0031-9422&lt;/isbn&gt;&lt;urls&gt;&lt;/urls&gt;&lt;/record&gt;&lt;/Cite&gt;&lt;/EndNote&gt;</w:instrText>
      </w:r>
      <w:r w:rsidR="00B56FB6" w:rsidRPr="00A2345D">
        <w:rPr>
          <w:rFonts w:ascii="Times New Roman" w:hAnsi="Times New Roman"/>
          <w:sz w:val="24"/>
          <w:szCs w:val="24"/>
        </w:rPr>
        <w:fldChar w:fldCharType="separate"/>
      </w:r>
      <w:r w:rsidR="00A629EA">
        <w:rPr>
          <w:rFonts w:ascii="Times New Roman" w:hAnsi="Times New Roman"/>
          <w:noProof/>
          <w:sz w:val="24"/>
          <w:szCs w:val="24"/>
        </w:rPr>
        <w:t>[</w:t>
      </w:r>
      <w:hyperlink w:anchor="_ENREF_55" w:tooltip="Birkett, 2011 #278" w:history="1">
        <w:r w:rsidR="00ED210A">
          <w:rPr>
            <w:rFonts w:ascii="Times New Roman" w:hAnsi="Times New Roman"/>
            <w:noProof/>
            <w:sz w:val="24"/>
            <w:szCs w:val="24"/>
          </w:rPr>
          <w:t>55</w:t>
        </w:r>
      </w:hyperlink>
      <w:r w:rsidR="00A629EA">
        <w:rPr>
          <w:rFonts w:ascii="Times New Roman" w:hAnsi="Times New Roman"/>
          <w:noProof/>
          <w:sz w:val="24"/>
          <w:szCs w:val="24"/>
        </w:rPr>
        <w:t>]</w:t>
      </w:r>
      <w:r w:rsidR="00B56FB6" w:rsidRPr="00A2345D">
        <w:rPr>
          <w:rFonts w:ascii="Times New Roman" w:hAnsi="Times New Roman"/>
          <w:sz w:val="24"/>
          <w:szCs w:val="24"/>
        </w:rPr>
        <w:fldChar w:fldCharType="end"/>
      </w:r>
      <w:r w:rsidR="00B56FB6" w:rsidRPr="00A2345D">
        <w:rPr>
          <w:rFonts w:ascii="Times New Roman" w:hAnsi="Times New Roman"/>
          <w:sz w:val="24"/>
          <w:szCs w:val="24"/>
        </w:rPr>
        <w:t xml:space="preserve"> </w:t>
      </w:r>
      <w:bookmarkStart w:id="82" w:name="_Hlk46096385"/>
      <w:r w:rsidR="005D7106" w:rsidRPr="00A2345D">
        <w:rPr>
          <w:rFonts w:ascii="Times New Roman" w:hAnsi="Times New Roman"/>
          <w:sz w:val="24"/>
          <w:szCs w:val="24"/>
        </w:rPr>
        <w:t>reported that the</w:t>
      </w:r>
      <w:r w:rsidR="00515371" w:rsidRPr="00A2345D">
        <w:rPr>
          <w:rFonts w:ascii="Times New Roman" w:hAnsi="Times New Roman"/>
          <w:sz w:val="24"/>
          <w:szCs w:val="24"/>
        </w:rPr>
        <w:t xml:space="preserve"> </w:t>
      </w:r>
      <w:r w:rsidR="00353436" w:rsidRPr="00A2345D">
        <w:rPr>
          <w:rFonts w:ascii="Times New Roman" w:hAnsi="Times New Roman"/>
          <w:i/>
          <w:iCs/>
          <w:sz w:val="24"/>
          <w:szCs w:val="24"/>
          <w:lang w:val="en-GB"/>
        </w:rPr>
        <w:t>Catnip</w:t>
      </w:r>
      <w:r w:rsidR="00353436" w:rsidRPr="00A2345D">
        <w:rPr>
          <w:rFonts w:ascii="Times New Roman" w:hAnsi="Times New Roman"/>
          <w:i/>
          <w:iCs/>
          <w:sz w:val="24"/>
          <w:szCs w:val="24"/>
        </w:rPr>
        <w:t xml:space="preserve"> </w:t>
      </w:r>
      <w:r w:rsidR="005D7106" w:rsidRPr="00A2345D">
        <w:rPr>
          <w:rFonts w:ascii="Times New Roman" w:hAnsi="Times New Roman"/>
          <w:sz w:val="24"/>
          <w:szCs w:val="24"/>
        </w:rPr>
        <w:t xml:space="preserve">oils demonstrated </w:t>
      </w:r>
      <w:r w:rsidR="00353436" w:rsidRPr="00A2345D">
        <w:rPr>
          <w:rFonts w:ascii="Times New Roman" w:hAnsi="Times New Roman"/>
          <w:sz w:val="24"/>
          <w:szCs w:val="24"/>
        </w:rPr>
        <w:t xml:space="preserve">to be effective </w:t>
      </w:r>
      <w:r w:rsidR="005D7106" w:rsidRPr="00A2345D">
        <w:rPr>
          <w:rFonts w:ascii="Times New Roman" w:hAnsi="Times New Roman"/>
          <w:sz w:val="24"/>
          <w:szCs w:val="24"/>
        </w:rPr>
        <w:t>for</w:t>
      </w:r>
      <w:r w:rsidR="00353436" w:rsidRPr="00A2345D">
        <w:rPr>
          <w:rFonts w:ascii="Times New Roman" w:hAnsi="Times New Roman"/>
          <w:sz w:val="24"/>
          <w:szCs w:val="24"/>
        </w:rPr>
        <w:t xml:space="preserve"> </w:t>
      </w:r>
      <w:r w:rsidR="005D7106" w:rsidRPr="00A2345D">
        <w:rPr>
          <w:rStyle w:val="Emphasis"/>
          <w:rFonts w:ascii="Times New Roman" w:hAnsi="Times New Roman"/>
          <w:sz w:val="24"/>
          <w:szCs w:val="24"/>
        </w:rPr>
        <w:t>Anopheles gambiae</w:t>
      </w:r>
      <w:r w:rsidR="00515371" w:rsidRPr="00A2345D">
        <w:rPr>
          <w:rFonts w:ascii="Times New Roman" w:hAnsi="Times New Roman"/>
          <w:sz w:val="24"/>
          <w:szCs w:val="24"/>
        </w:rPr>
        <w:t xml:space="preserve"> </w:t>
      </w:r>
      <w:r w:rsidR="005D7106" w:rsidRPr="00A2345D">
        <w:rPr>
          <w:rFonts w:ascii="Times New Roman" w:hAnsi="Times New Roman"/>
          <w:sz w:val="24"/>
          <w:szCs w:val="24"/>
        </w:rPr>
        <w:t>comparable with the DEET</w:t>
      </w:r>
      <w:r w:rsidR="00353436" w:rsidRPr="00A2345D">
        <w:rPr>
          <w:rFonts w:ascii="Times New Roman" w:hAnsi="Times New Roman"/>
          <w:sz w:val="24"/>
          <w:szCs w:val="24"/>
        </w:rPr>
        <w:t xml:space="preserve">. </w:t>
      </w:r>
      <w:r w:rsidR="009B17DB" w:rsidRPr="00A2345D">
        <w:rPr>
          <w:rFonts w:ascii="Times New Roman" w:hAnsi="Times New Roman"/>
          <w:sz w:val="24"/>
          <w:szCs w:val="24"/>
        </w:rPr>
        <w:t>St</w:t>
      </w:r>
      <w:r w:rsidR="00515371" w:rsidRPr="00A2345D">
        <w:rPr>
          <w:rFonts w:ascii="Times New Roman" w:hAnsi="Times New Roman"/>
          <w:sz w:val="24"/>
          <w:szCs w:val="24"/>
        </w:rPr>
        <w:t>udy</w:t>
      </w:r>
      <w:r w:rsidR="009B17DB" w:rsidRPr="00A2345D">
        <w:rPr>
          <w:rFonts w:ascii="Times New Roman" w:hAnsi="Times New Roman"/>
          <w:sz w:val="24"/>
          <w:szCs w:val="24"/>
        </w:rPr>
        <w:t xml:space="preserve"> conducted by </w:t>
      </w:r>
      <w:bookmarkEnd w:id="82"/>
      <w:proofErr w:type="spellStart"/>
      <w:r w:rsidR="005074B1" w:rsidRPr="005074B1">
        <w:rPr>
          <w:rFonts w:ascii="Times New Roman" w:hAnsi="Times New Roman"/>
          <w:sz w:val="24"/>
          <w:szCs w:val="24"/>
          <w:lang w:val="en-US"/>
        </w:rPr>
        <w:t>Polsomboon</w:t>
      </w:r>
      <w:proofErr w:type="spellEnd"/>
      <w:r w:rsidR="005074B1" w:rsidRPr="005074B1">
        <w:rPr>
          <w:rFonts w:ascii="Times New Roman" w:hAnsi="Times New Roman"/>
          <w:sz w:val="24"/>
          <w:szCs w:val="24"/>
          <w:lang w:val="en-GB"/>
        </w:rPr>
        <w:t xml:space="preserve"> </w:t>
      </w:r>
      <w:r w:rsidR="005074B1">
        <w:rPr>
          <w:rFonts w:ascii="Times New Roman" w:hAnsi="Times New Roman"/>
          <w:sz w:val="24"/>
          <w:szCs w:val="24"/>
          <w:lang w:val="en-GB"/>
        </w:rPr>
        <w:t xml:space="preserve">et al. </w:t>
      </w:r>
      <w:r w:rsidR="00B56FB6" w:rsidRPr="00A2345D">
        <w:rPr>
          <w:rFonts w:ascii="Times New Roman" w:eastAsiaTheme="minorHAnsi" w:hAnsi="Times New Roman"/>
          <w:sz w:val="24"/>
          <w:szCs w:val="24"/>
          <w:lang w:val="en-GB"/>
        </w:rPr>
        <w:fldChar w:fldCharType="begin"/>
      </w:r>
      <w:r w:rsidR="00A629EA">
        <w:rPr>
          <w:rFonts w:ascii="Times New Roman" w:eastAsiaTheme="minorHAnsi" w:hAnsi="Times New Roman"/>
          <w:sz w:val="24"/>
          <w:szCs w:val="24"/>
          <w:lang w:val="en-GB"/>
        </w:rPr>
        <w:instrText xml:space="preserve"> ADDIN EN.CITE &lt;EndNote&gt;&lt;Cite&gt;&lt;Author&gt;Polsomboon&lt;/Author&gt;&lt;Year&gt;2008&lt;/Year&gt;&lt;RecNum&gt;277&lt;/RecNum&gt;&lt;DisplayText&gt;[54]&lt;/DisplayText&gt;&lt;record&gt;&lt;rec-number&gt;277&lt;/rec-number&gt;&lt;foreign-keys&gt;&lt;key app="EN" db-id="rzfvp92rsasaa2expf7pftfmp2zwx9ftsd5p" timestamp="1588169538"&gt;277&lt;/key&gt;&lt;/foreign-keys&gt;&lt;ref-type name="Journal Article"&gt;17&lt;/ref-type&gt;&lt;contributors&gt;&lt;authors&gt;&lt;author&gt;Polsomboon, Suppaluck&lt;/author&gt;&lt;author&gt;Grieco, John P&lt;/author&gt;&lt;author&gt;Achee, Nicole L&lt;/author&gt;&lt;author&gt;Chauhan, Kamlesh R&lt;/author&gt;&lt;author&gt;Tanasinchayakul, Somchai&lt;/author&gt;&lt;author&gt;Pothikasikorn, Jinrapa&lt;/author&gt;&lt;author&gt;Chareonviriyaphap, Theeraphap&lt;/author&gt;&lt;/authors&gt;&lt;/contributors&gt;&lt;titles&gt;&lt;title&gt;Behavioral responses of catnip (Nepeta cataria) by two species of mosquitoes, Aedes aegypti and Anopheles harrisoni, in Thailand&lt;/title&gt;&lt;secondary-title&gt;Journal of the American Mosquito Control Association&lt;/secondary-title&gt;&lt;/titles&gt;&lt;periodical&gt;&lt;full-title&gt;Journal of the American mosquito control association&lt;/full-title&gt;&lt;/periodical&gt;&lt;pages&gt;513-519&lt;/pages&gt;&lt;volume&gt;24&lt;/volume&gt;&lt;number&gt;4&lt;/number&gt;&lt;dates&gt;&lt;year&gt;2008&lt;/year&gt;&lt;/dates&gt;&lt;isbn&gt;8756-971X&lt;/isbn&gt;&lt;urls&gt;&lt;/urls&gt;&lt;/record&gt;&lt;/Cite&gt;&lt;/EndNote&gt;</w:instrText>
      </w:r>
      <w:r w:rsidR="00B56FB6" w:rsidRPr="00A2345D">
        <w:rPr>
          <w:rFonts w:ascii="Times New Roman" w:eastAsiaTheme="minorHAnsi" w:hAnsi="Times New Roman"/>
          <w:sz w:val="24"/>
          <w:szCs w:val="24"/>
          <w:lang w:val="en-GB"/>
        </w:rPr>
        <w:fldChar w:fldCharType="separate"/>
      </w:r>
      <w:r w:rsidR="00A629EA">
        <w:rPr>
          <w:rFonts w:ascii="Times New Roman" w:eastAsiaTheme="minorHAnsi" w:hAnsi="Times New Roman"/>
          <w:noProof/>
          <w:sz w:val="24"/>
          <w:szCs w:val="24"/>
          <w:lang w:val="en-GB"/>
        </w:rPr>
        <w:t>[</w:t>
      </w:r>
      <w:hyperlink w:anchor="_ENREF_54" w:tooltip="Polsomboon, 2008 #277" w:history="1">
        <w:r w:rsidR="00ED210A">
          <w:rPr>
            <w:rFonts w:ascii="Times New Roman" w:eastAsiaTheme="minorHAnsi" w:hAnsi="Times New Roman"/>
            <w:noProof/>
            <w:sz w:val="24"/>
            <w:szCs w:val="24"/>
            <w:lang w:val="en-GB"/>
          </w:rPr>
          <w:t>54</w:t>
        </w:r>
      </w:hyperlink>
      <w:r w:rsidR="00A629EA">
        <w:rPr>
          <w:rFonts w:ascii="Times New Roman" w:eastAsiaTheme="minorHAnsi" w:hAnsi="Times New Roman"/>
          <w:noProof/>
          <w:sz w:val="24"/>
          <w:szCs w:val="24"/>
          <w:lang w:val="en-GB"/>
        </w:rPr>
        <w:t>]</w:t>
      </w:r>
      <w:r w:rsidR="00B56FB6" w:rsidRPr="00A2345D">
        <w:rPr>
          <w:rFonts w:ascii="Times New Roman" w:eastAsiaTheme="minorHAnsi" w:hAnsi="Times New Roman"/>
          <w:sz w:val="24"/>
          <w:szCs w:val="24"/>
          <w:lang w:val="en-GB"/>
        </w:rPr>
        <w:fldChar w:fldCharType="end"/>
      </w:r>
      <w:r w:rsidR="00B56FB6" w:rsidRPr="00A2345D">
        <w:rPr>
          <w:rFonts w:ascii="Times New Roman" w:eastAsiaTheme="minorHAnsi" w:hAnsi="Times New Roman"/>
          <w:sz w:val="24"/>
          <w:szCs w:val="24"/>
          <w:lang w:val="en-GB"/>
        </w:rPr>
        <w:t xml:space="preserve"> </w:t>
      </w:r>
      <w:bookmarkStart w:id="83" w:name="_Hlk46096403"/>
      <w:proofErr w:type="spellStart"/>
      <w:r w:rsidR="008B22AA" w:rsidRPr="00A2345D">
        <w:rPr>
          <w:rFonts w:ascii="Times New Roman" w:eastAsiaTheme="minorHAnsi" w:hAnsi="Times New Roman"/>
          <w:sz w:val="24"/>
          <w:szCs w:val="24"/>
          <w:lang w:val="en-GB"/>
        </w:rPr>
        <w:t>eavaluated</w:t>
      </w:r>
      <w:proofErr w:type="spellEnd"/>
      <w:r w:rsidR="008B22AA" w:rsidRPr="00A2345D">
        <w:rPr>
          <w:rFonts w:ascii="Times New Roman" w:eastAsiaTheme="minorHAnsi" w:hAnsi="Times New Roman"/>
          <w:sz w:val="24"/>
          <w:szCs w:val="24"/>
          <w:lang w:val="en-GB"/>
        </w:rPr>
        <w:t xml:space="preserve"> the </w:t>
      </w:r>
      <w:proofErr w:type="spellStart"/>
      <w:r w:rsidR="008B22AA" w:rsidRPr="00A2345D">
        <w:rPr>
          <w:rFonts w:ascii="Times New Roman" w:eastAsiaTheme="minorHAnsi" w:hAnsi="Times New Roman"/>
          <w:sz w:val="24"/>
          <w:szCs w:val="24"/>
          <w:lang w:val="en-GB"/>
        </w:rPr>
        <w:t>efectivens</w:t>
      </w:r>
      <w:proofErr w:type="spellEnd"/>
      <w:r w:rsidR="008B22AA" w:rsidRPr="00A2345D">
        <w:rPr>
          <w:rFonts w:ascii="Times New Roman" w:eastAsiaTheme="minorHAnsi" w:hAnsi="Times New Roman"/>
          <w:sz w:val="24"/>
          <w:szCs w:val="24"/>
          <w:lang w:val="en-GB"/>
        </w:rPr>
        <w:t xml:space="preserve"> of oil of Catnip for mosquitoes Aedes aegypti and Anopheles </w:t>
      </w:r>
      <w:proofErr w:type="spellStart"/>
      <w:r w:rsidR="008B22AA" w:rsidRPr="00A2345D">
        <w:rPr>
          <w:rFonts w:ascii="Times New Roman" w:eastAsiaTheme="minorHAnsi" w:hAnsi="Times New Roman"/>
          <w:sz w:val="24"/>
          <w:szCs w:val="24"/>
          <w:lang w:val="en-GB"/>
        </w:rPr>
        <w:t>harrisoni</w:t>
      </w:r>
      <w:proofErr w:type="spellEnd"/>
      <w:r w:rsidR="008B22AA" w:rsidRPr="00A2345D">
        <w:rPr>
          <w:rFonts w:ascii="Times New Roman" w:eastAsiaTheme="minorHAnsi" w:hAnsi="Times New Roman"/>
          <w:sz w:val="24"/>
          <w:szCs w:val="24"/>
          <w:lang w:val="en-GB"/>
        </w:rPr>
        <w:t>. 5</w:t>
      </w:r>
      <w:r w:rsidR="00F62E82">
        <w:rPr>
          <w:rFonts w:ascii="Times New Roman" w:eastAsiaTheme="minorHAnsi" w:hAnsi="Times New Roman"/>
          <w:sz w:val="24"/>
          <w:szCs w:val="24"/>
          <w:lang w:val="en-GB"/>
        </w:rPr>
        <w:t xml:space="preserve"> </w:t>
      </w:r>
      <w:r w:rsidR="008B22AA" w:rsidRPr="00A2345D">
        <w:rPr>
          <w:rFonts w:ascii="Times New Roman" w:eastAsiaTheme="minorHAnsi" w:hAnsi="Times New Roman"/>
          <w:sz w:val="24"/>
          <w:szCs w:val="24"/>
          <w:lang w:val="en-GB"/>
        </w:rPr>
        <w:t>% of Catnip oil exhibited 94</w:t>
      </w:r>
      <w:r w:rsidR="00F62E82">
        <w:rPr>
          <w:rFonts w:ascii="Times New Roman" w:eastAsiaTheme="minorHAnsi" w:hAnsi="Times New Roman"/>
          <w:sz w:val="24"/>
          <w:szCs w:val="24"/>
          <w:lang w:val="en-GB"/>
        </w:rPr>
        <w:t xml:space="preserve"> </w:t>
      </w:r>
      <w:r w:rsidR="008B22AA" w:rsidRPr="00A2345D">
        <w:rPr>
          <w:rFonts w:ascii="Times New Roman" w:eastAsiaTheme="minorHAnsi" w:hAnsi="Times New Roman"/>
          <w:sz w:val="24"/>
          <w:szCs w:val="24"/>
          <w:lang w:val="en-GB"/>
        </w:rPr>
        <w:t>% knock down during 1h against that for Aedes aegypti while at 5% of oil of catnip demonstrated 55</w:t>
      </w:r>
      <w:r w:rsidR="00F62E82">
        <w:rPr>
          <w:rFonts w:ascii="Times New Roman" w:eastAsiaTheme="minorHAnsi" w:hAnsi="Times New Roman"/>
          <w:sz w:val="24"/>
          <w:szCs w:val="24"/>
          <w:lang w:val="en-GB"/>
        </w:rPr>
        <w:t xml:space="preserve"> </w:t>
      </w:r>
      <w:r w:rsidR="008B22AA" w:rsidRPr="00A2345D">
        <w:rPr>
          <w:rFonts w:ascii="Times New Roman" w:eastAsiaTheme="minorHAnsi" w:hAnsi="Times New Roman"/>
          <w:sz w:val="24"/>
          <w:szCs w:val="24"/>
          <w:lang w:val="en-GB"/>
        </w:rPr>
        <w:t xml:space="preserve">% knock down of Anopheles </w:t>
      </w:r>
      <w:proofErr w:type="spellStart"/>
      <w:r w:rsidR="008B22AA" w:rsidRPr="00A2345D">
        <w:rPr>
          <w:rFonts w:ascii="Times New Roman" w:eastAsiaTheme="minorHAnsi" w:hAnsi="Times New Roman"/>
          <w:sz w:val="24"/>
          <w:szCs w:val="24"/>
          <w:lang w:val="en-GB"/>
        </w:rPr>
        <w:t>harrisoni</w:t>
      </w:r>
      <w:proofErr w:type="spellEnd"/>
      <w:r w:rsidR="008B22AA" w:rsidRPr="00A2345D">
        <w:rPr>
          <w:rFonts w:ascii="Times New Roman" w:eastAsiaTheme="minorHAnsi" w:hAnsi="Times New Roman"/>
          <w:sz w:val="24"/>
          <w:szCs w:val="24"/>
          <w:lang w:val="en-GB"/>
        </w:rPr>
        <w:t xml:space="preserve"> for 1 </w:t>
      </w:r>
      <w:bookmarkEnd w:id="83"/>
      <w:r w:rsidR="008B22AA" w:rsidRPr="00A2345D">
        <w:rPr>
          <w:rFonts w:ascii="Times New Roman" w:eastAsiaTheme="minorHAnsi" w:hAnsi="Times New Roman"/>
          <w:sz w:val="24"/>
          <w:szCs w:val="24"/>
          <w:lang w:val="en-GB"/>
        </w:rPr>
        <w:t>h.</w:t>
      </w:r>
    </w:p>
    <w:p w14:paraId="19B56256" w14:textId="6EF323B9" w:rsidR="00D24430" w:rsidRPr="00623035" w:rsidRDefault="00D24430" w:rsidP="00623035">
      <w:pPr>
        <w:pStyle w:val="Heading3"/>
        <w:spacing w:before="0" w:after="120" w:line="480" w:lineRule="auto"/>
        <w:jc w:val="both"/>
        <w:rPr>
          <w:rFonts w:ascii="Times New Roman" w:hAnsi="Times New Roman" w:cs="Times New Roman"/>
          <w:b w:val="0"/>
          <w:bCs/>
          <w:i/>
          <w:iCs/>
          <w:lang w:val="en-GB"/>
        </w:rPr>
      </w:pPr>
      <w:bookmarkStart w:id="84" w:name="_Toc532215886"/>
      <w:bookmarkStart w:id="85" w:name="_Toc532301224"/>
      <w:r w:rsidRPr="00623035">
        <w:rPr>
          <w:rFonts w:ascii="Times New Roman" w:hAnsi="Times New Roman" w:cs="Times New Roman"/>
          <w:b w:val="0"/>
          <w:bCs/>
          <w:i/>
          <w:iCs/>
          <w:lang w:val="en-GB"/>
        </w:rPr>
        <w:t>Limitations of the use of plant-derived repellents</w:t>
      </w:r>
      <w:bookmarkEnd w:id="84"/>
      <w:bookmarkEnd w:id="85"/>
    </w:p>
    <w:p w14:paraId="5E8A3E81" w14:textId="65CB2A8F" w:rsidR="00D24430" w:rsidRPr="00A2345D" w:rsidRDefault="00D24430" w:rsidP="000A181F">
      <w:pPr>
        <w:spacing w:after="120" w:line="480" w:lineRule="auto"/>
        <w:ind w:firstLine="708"/>
        <w:jc w:val="both"/>
        <w:rPr>
          <w:rFonts w:ascii="Times New Roman" w:eastAsia="Times New Roman" w:hAnsi="Times New Roman"/>
          <w:sz w:val="24"/>
          <w:szCs w:val="24"/>
          <w:lang w:val="en-US" w:eastAsia="pt-BR"/>
        </w:rPr>
      </w:pPr>
      <w:bookmarkStart w:id="86" w:name="_Hlk63023218"/>
      <w:bookmarkStart w:id="87" w:name="_Hlk46097005"/>
      <w:r w:rsidRPr="00A2345D">
        <w:rPr>
          <w:rFonts w:ascii="Times New Roman" w:hAnsi="Times New Roman"/>
          <w:sz w:val="24"/>
          <w:szCs w:val="24"/>
          <w:lang w:val="en-GB"/>
        </w:rPr>
        <w:t xml:space="preserve">Although repellents </w:t>
      </w:r>
      <w:bookmarkEnd w:id="86"/>
      <w:r w:rsidRPr="00A2345D">
        <w:rPr>
          <w:rFonts w:ascii="Times New Roman" w:hAnsi="Times New Roman"/>
          <w:sz w:val="24"/>
          <w:szCs w:val="24"/>
          <w:lang w:val="en-GB"/>
        </w:rPr>
        <w:t>derived from plants are effective when freshly applied, most essential oils volatilize quickly</w:t>
      </w:r>
      <w:r w:rsidR="00AF059E">
        <w:rPr>
          <w:rFonts w:ascii="Times New Roman" w:hAnsi="Times New Roman"/>
          <w:sz w:val="24"/>
          <w:szCs w:val="24"/>
          <w:lang w:val="en-GB"/>
        </w:rPr>
        <w:t>.</w:t>
      </w:r>
      <w:r w:rsidRPr="00A2345D">
        <w:rPr>
          <w:rFonts w:ascii="Times New Roman" w:hAnsi="Times New Roman"/>
          <w:sz w:val="24"/>
          <w:szCs w:val="24"/>
          <w:lang w:val="en-GB"/>
        </w:rPr>
        <w:t xml:space="preserve"> </w:t>
      </w:r>
      <w:r w:rsidR="00AF059E">
        <w:rPr>
          <w:rFonts w:ascii="Times New Roman" w:hAnsi="Times New Roman"/>
          <w:sz w:val="24"/>
          <w:szCs w:val="24"/>
          <w:lang w:val="en-GB"/>
        </w:rPr>
        <w:t>H</w:t>
      </w:r>
      <w:r w:rsidR="00AF059E" w:rsidRPr="00A2345D">
        <w:rPr>
          <w:rFonts w:ascii="Times New Roman" w:hAnsi="Times New Roman"/>
          <w:sz w:val="24"/>
          <w:szCs w:val="24"/>
          <w:lang w:val="en-GB"/>
        </w:rPr>
        <w:t>ence</w:t>
      </w:r>
      <w:r w:rsidR="00D64692" w:rsidRPr="00A2345D">
        <w:rPr>
          <w:rFonts w:ascii="Times New Roman" w:hAnsi="Times New Roman"/>
          <w:sz w:val="24"/>
          <w:szCs w:val="24"/>
          <w:lang w:val="en-GB"/>
        </w:rPr>
        <w:t>,</w:t>
      </w:r>
      <w:r w:rsidRPr="00A2345D">
        <w:rPr>
          <w:rFonts w:ascii="Times New Roman" w:hAnsi="Times New Roman"/>
          <w:sz w:val="24"/>
          <w:szCs w:val="24"/>
          <w:lang w:val="en-GB"/>
        </w:rPr>
        <w:t xml:space="preserve"> they tend to provide a shorter time of protection than synthetic repellents </w:t>
      </w:r>
      <w:bookmarkEnd w:id="87"/>
      <w:r w:rsidR="0098453E" w:rsidRPr="00A2345D">
        <w:rPr>
          <w:rFonts w:ascii="Times New Roman" w:hAnsi="Times New Roman"/>
          <w:sz w:val="24"/>
          <w:szCs w:val="24"/>
          <w:lang w:val="en-GB"/>
        </w:rPr>
        <w:fldChar w:fldCharType="begin">
          <w:fldData xml:space="preserve">PEVuZE5vdGU+PENpdGU+PEF1dGhvcj5DYXJyb2xsPC9BdXRob3I+PFllYXI+MjAwNjwvWWVhcj48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</w:fldData>
        </w:fldChar>
      </w:r>
      <w:r w:rsidR="00A629EA">
        <w:rPr>
          <w:rFonts w:ascii="Times New Roman" w:hAnsi="Times New Roman"/>
          <w:sz w:val="24"/>
          <w:szCs w:val="24"/>
          <w:lang w:val="en-GB"/>
        </w:rPr>
        <w:instrText xml:space="preserve"> ADDIN EN.CITE </w:instrText>
      </w:r>
      <w:r w:rsidR="00A629EA">
        <w:rPr>
          <w:rFonts w:ascii="Times New Roman" w:hAnsi="Times New Roman"/>
          <w:sz w:val="24"/>
          <w:szCs w:val="24"/>
          <w:lang w:val="en-GB"/>
        </w:rPr>
        <w:fldChar w:fldCharType="begin">
          <w:fldData xml:space="preserve">PEVuZE5vdGU+PENpdGU+PEF1dGhvcj5DYXJyb2xsPC9BdXRob3I+PFllYXI+MjAwNjwvWWVhcj48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</w:fldData>
        </w:fldChar>
      </w:r>
      <w:r w:rsidR="00A629EA">
        <w:rPr>
          <w:rFonts w:ascii="Times New Roman" w:hAnsi="Times New Roman"/>
          <w:sz w:val="24"/>
          <w:szCs w:val="24"/>
          <w:lang w:val="en-GB"/>
        </w:rPr>
        <w:instrText xml:space="preserve"> ADDIN EN.CITE.DATA </w:instrText>
      </w:r>
      <w:r w:rsidR="00A629EA">
        <w:rPr>
          <w:rFonts w:ascii="Times New Roman" w:hAnsi="Times New Roman"/>
          <w:sz w:val="24"/>
          <w:szCs w:val="24"/>
          <w:lang w:val="en-GB"/>
        </w:rPr>
      </w:r>
      <w:r w:rsidR="00A629EA">
        <w:rPr>
          <w:rFonts w:ascii="Times New Roman" w:hAnsi="Times New Roman"/>
          <w:sz w:val="24"/>
          <w:szCs w:val="24"/>
          <w:lang w:val="en-GB"/>
        </w:rPr>
        <w:fldChar w:fldCharType="end"/>
      </w:r>
      <w:r w:rsidR="0098453E" w:rsidRPr="00A2345D">
        <w:rPr>
          <w:rFonts w:ascii="Times New Roman" w:hAnsi="Times New Roman"/>
          <w:sz w:val="24"/>
          <w:szCs w:val="24"/>
          <w:lang w:val="en-GB"/>
        </w:rPr>
      </w:r>
      <w:r w:rsidR="0098453E"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35" w:tooltip="Trongtokit, 2005 #71" w:history="1">
        <w:r w:rsidR="00ED210A">
          <w:rPr>
            <w:rFonts w:ascii="Times New Roman" w:hAnsi="Times New Roman"/>
            <w:noProof/>
            <w:sz w:val="24"/>
            <w:szCs w:val="24"/>
            <w:lang w:val="en-GB"/>
          </w:rPr>
          <w:t>35</w:t>
        </w:r>
      </w:hyperlink>
      <w:r w:rsidR="00A629EA">
        <w:rPr>
          <w:rFonts w:ascii="Times New Roman" w:hAnsi="Times New Roman"/>
          <w:noProof/>
          <w:sz w:val="24"/>
          <w:szCs w:val="24"/>
          <w:lang w:val="en-GB"/>
        </w:rPr>
        <w:t xml:space="preserve">, </w:t>
      </w:r>
      <w:hyperlink w:anchor="_ENREF_56" w:tooltip="Carroll, 2006 #73" w:history="1">
        <w:r w:rsidR="00ED210A">
          <w:rPr>
            <w:rFonts w:ascii="Times New Roman" w:hAnsi="Times New Roman"/>
            <w:noProof/>
            <w:sz w:val="24"/>
            <w:szCs w:val="24"/>
            <w:lang w:val="en-GB"/>
          </w:rPr>
          <w:t>56</w:t>
        </w:r>
      </w:hyperlink>
      <w:r w:rsidR="00A629EA">
        <w:rPr>
          <w:rFonts w:ascii="Times New Roman" w:hAnsi="Times New Roman"/>
          <w:noProof/>
          <w:sz w:val="24"/>
          <w:szCs w:val="24"/>
          <w:lang w:val="en-GB"/>
        </w:rPr>
        <w:t xml:space="preserve">, </w:t>
      </w:r>
      <w:hyperlink w:anchor="_ENREF_57" w:tooltip="Barasa, 2002 #74" w:history="1">
        <w:r w:rsidR="00ED210A">
          <w:rPr>
            <w:rFonts w:ascii="Times New Roman" w:hAnsi="Times New Roman"/>
            <w:noProof/>
            <w:sz w:val="24"/>
            <w:szCs w:val="24"/>
            <w:lang w:val="en-GB"/>
          </w:rPr>
          <w:t>57</w:t>
        </w:r>
      </w:hyperlink>
      <w:r w:rsidR="00A629EA">
        <w:rPr>
          <w:rFonts w:ascii="Times New Roman" w:hAnsi="Times New Roman"/>
          <w:noProof/>
          <w:sz w:val="24"/>
          <w:szCs w:val="24"/>
          <w:lang w:val="en-GB"/>
        </w:rPr>
        <w:t>]</w:t>
      </w:r>
      <w:r w:rsidR="0098453E" w:rsidRPr="00A2345D">
        <w:rPr>
          <w:rFonts w:ascii="Times New Roman" w:hAnsi="Times New Roman"/>
          <w:sz w:val="24"/>
          <w:szCs w:val="24"/>
          <w:lang w:val="en-GB"/>
        </w:rPr>
        <w:fldChar w:fldCharType="end"/>
      </w:r>
      <w:r w:rsidR="0098453E" w:rsidRPr="00A2345D">
        <w:rPr>
          <w:rFonts w:ascii="Times New Roman" w:hAnsi="Times New Roman"/>
          <w:noProof/>
          <w:sz w:val="24"/>
          <w:szCs w:val="24"/>
          <w:lang w:val="en-GB"/>
        </w:rPr>
        <w:t>.</w:t>
      </w:r>
      <w:r w:rsidRPr="00A2345D">
        <w:rPr>
          <w:rFonts w:ascii="Times New Roman" w:hAnsi="Times New Roman"/>
          <w:sz w:val="24"/>
          <w:szCs w:val="24"/>
          <w:lang w:val="en-GB"/>
        </w:rPr>
        <w:t xml:space="preserve"> </w:t>
      </w:r>
      <w:bookmarkStart w:id="88" w:name="_Hlk46097029"/>
      <w:bookmarkStart w:id="89" w:name="_Hlk509702522"/>
      <w:r w:rsidR="00BF444B" w:rsidRPr="00A2345D">
        <w:rPr>
          <w:rFonts w:ascii="Times New Roman" w:hAnsi="Times New Roman"/>
          <w:sz w:val="24"/>
          <w:szCs w:val="24"/>
          <w:lang w:val="en-GB"/>
        </w:rPr>
        <w:t xml:space="preserve">This can be </w:t>
      </w:r>
      <w:r w:rsidR="00AF059E">
        <w:rPr>
          <w:rFonts w:ascii="Times New Roman" w:hAnsi="Times New Roman"/>
          <w:sz w:val="24"/>
          <w:szCs w:val="24"/>
          <w:lang w:val="en-GB"/>
        </w:rPr>
        <w:t>avoided</w:t>
      </w:r>
      <w:r w:rsidR="00347F67">
        <w:rPr>
          <w:rFonts w:ascii="Times New Roman" w:hAnsi="Times New Roman"/>
          <w:sz w:val="24"/>
          <w:szCs w:val="24"/>
          <w:lang w:val="en-GB"/>
        </w:rPr>
        <w:t xml:space="preserve"> </w:t>
      </w:r>
      <w:r w:rsidR="00BF444B" w:rsidRPr="00A2345D">
        <w:rPr>
          <w:rFonts w:ascii="Times New Roman" w:hAnsi="Times New Roman"/>
          <w:sz w:val="24"/>
          <w:szCs w:val="24"/>
          <w:lang w:val="en-GB"/>
        </w:rPr>
        <w:t xml:space="preserve">by </w:t>
      </w:r>
      <w:r w:rsidR="00AF059E">
        <w:rPr>
          <w:rFonts w:ascii="Times New Roman" w:hAnsi="Times New Roman"/>
          <w:sz w:val="24"/>
          <w:szCs w:val="24"/>
          <w:lang w:val="en-GB"/>
        </w:rPr>
        <w:t xml:space="preserve">development of </w:t>
      </w:r>
      <w:r w:rsidR="00663D99">
        <w:rPr>
          <w:rFonts w:ascii="Times New Roman" w:hAnsi="Times New Roman"/>
          <w:sz w:val="24"/>
          <w:szCs w:val="24"/>
          <w:lang w:val="en-GB"/>
        </w:rPr>
        <w:t xml:space="preserve">formulations </w:t>
      </w:r>
      <w:r w:rsidR="00BF444B" w:rsidRPr="00A2345D">
        <w:rPr>
          <w:rFonts w:ascii="Times New Roman" w:hAnsi="Times New Roman"/>
          <w:sz w:val="24"/>
          <w:szCs w:val="24"/>
          <w:lang w:val="en-GB"/>
        </w:rPr>
        <w:t xml:space="preserve">able to keep the active ingredients onto the skin for long time. </w:t>
      </w:r>
      <w:r w:rsidR="00EF25A3" w:rsidRPr="00A2345D">
        <w:rPr>
          <w:rFonts w:ascii="Times New Roman" w:hAnsi="Times New Roman"/>
          <w:sz w:val="24"/>
          <w:szCs w:val="24"/>
          <w:lang w:val="en-GB"/>
        </w:rPr>
        <w:t xml:space="preserve">In addition, due </w:t>
      </w:r>
      <w:r w:rsidRPr="00A2345D">
        <w:rPr>
          <w:rFonts w:ascii="Times New Roman" w:hAnsi="Times New Roman"/>
          <w:sz w:val="24"/>
          <w:szCs w:val="24"/>
          <w:lang w:val="en-GB"/>
        </w:rPr>
        <w:t xml:space="preserve">low boiling points </w:t>
      </w:r>
      <w:r w:rsidR="00EF25A3" w:rsidRPr="00A2345D">
        <w:rPr>
          <w:rFonts w:ascii="Times New Roman" w:hAnsi="Times New Roman"/>
          <w:sz w:val="24"/>
          <w:szCs w:val="24"/>
          <w:lang w:val="en-GB"/>
        </w:rPr>
        <w:t xml:space="preserve">of plant-derived repellents </w:t>
      </w:r>
      <w:r w:rsidR="00F153A4" w:rsidRPr="00A2345D">
        <w:rPr>
          <w:rFonts w:ascii="Times New Roman" w:hAnsi="Times New Roman"/>
          <w:sz w:val="24"/>
          <w:szCs w:val="24"/>
          <w:lang w:val="en-GB"/>
        </w:rPr>
        <w:t xml:space="preserve">it </w:t>
      </w:r>
      <w:r w:rsidRPr="00A2345D">
        <w:rPr>
          <w:rFonts w:ascii="Times New Roman" w:hAnsi="Times New Roman"/>
          <w:sz w:val="24"/>
          <w:szCs w:val="24"/>
          <w:lang w:val="en-GB"/>
        </w:rPr>
        <w:t>also limit</w:t>
      </w:r>
      <w:r w:rsidR="00AF059E">
        <w:rPr>
          <w:rFonts w:ascii="Times New Roman" w:hAnsi="Times New Roman"/>
          <w:sz w:val="24"/>
          <w:szCs w:val="24"/>
          <w:lang w:val="en-GB"/>
        </w:rPr>
        <w:t>s</w:t>
      </w:r>
      <w:r w:rsidRPr="00A2345D">
        <w:rPr>
          <w:rFonts w:ascii="Times New Roman" w:hAnsi="Times New Roman"/>
          <w:sz w:val="24"/>
          <w:szCs w:val="24"/>
          <w:lang w:val="en-GB"/>
        </w:rPr>
        <w:t xml:space="preserve"> their incorporation into most polymers because during compounding </w:t>
      </w:r>
      <w:r w:rsidR="00884403" w:rsidRPr="00A2345D">
        <w:rPr>
          <w:rFonts w:ascii="Times New Roman" w:hAnsi="Times New Roman"/>
          <w:sz w:val="24"/>
          <w:szCs w:val="24"/>
          <w:lang w:val="en-GB"/>
        </w:rPr>
        <w:t>extrusion</w:t>
      </w:r>
      <w:r w:rsidR="00F153A4" w:rsidRPr="00A2345D">
        <w:rPr>
          <w:rFonts w:ascii="Times New Roman" w:hAnsi="Times New Roman"/>
          <w:sz w:val="24"/>
          <w:szCs w:val="24"/>
          <w:lang w:val="en-GB"/>
        </w:rPr>
        <w:t>,</w:t>
      </w:r>
      <w:r w:rsidR="00884403" w:rsidRPr="00A2345D">
        <w:rPr>
          <w:rFonts w:ascii="Times New Roman" w:hAnsi="Times New Roman"/>
          <w:sz w:val="24"/>
          <w:szCs w:val="24"/>
          <w:lang w:val="en-GB"/>
        </w:rPr>
        <w:t xml:space="preserve"> </w:t>
      </w:r>
      <w:r w:rsidRPr="00A2345D">
        <w:rPr>
          <w:rFonts w:ascii="Times New Roman" w:hAnsi="Times New Roman"/>
          <w:sz w:val="24"/>
          <w:szCs w:val="24"/>
          <w:lang w:val="en-GB"/>
        </w:rPr>
        <w:t>large amounts of repellent can be lost by volatilization.</w:t>
      </w:r>
      <w:r w:rsidR="0055501B" w:rsidRPr="00A2345D">
        <w:rPr>
          <w:rFonts w:ascii="Times New Roman" w:hAnsi="Times New Roman"/>
          <w:sz w:val="24"/>
          <w:szCs w:val="24"/>
          <w:lang w:val="en-GB"/>
        </w:rPr>
        <w:t xml:space="preserve"> </w:t>
      </w:r>
      <w:r w:rsidR="00163EC0" w:rsidRPr="00A2345D">
        <w:rPr>
          <w:rFonts w:ascii="Times New Roman" w:hAnsi="Times New Roman"/>
          <w:sz w:val="24"/>
          <w:szCs w:val="24"/>
        </w:rPr>
        <w:t xml:space="preserve">Previous studies also </w:t>
      </w:r>
      <w:r w:rsidR="00AF059E" w:rsidRPr="00A2345D">
        <w:rPr>
          <w:rFonts w:ascii="Times New Roman" w:hAnsi="Times New Roman"/>
          <w:sz w:val="24"/>
          <w:szCs w:val="24"/>
        </w:rPr>
        <w:t>show</w:t>
      </w:r>
      <w:r w:rsidR="00AF059E">
        <w:rPr>
          <w:rFonts w:ascii="Times New Roman" w:hAnsi="Times New Roman"/>
          <w:sz w:val="24"/>
          <w:szCs w:val="24"/>
        </w:rPr>
        <w:t>ed</w:t>
      </w:r>
      <w:r w:rsidR="00AF059E" w:rsidRPr="00A2345D">
        <w:rPr>
          <w:rFonts w:ascii="Times New Roman" w:hAnsi="Times New Roman"/>
          <w:sz w:val="24"/>
          <w:szCs w:val="24"/>
        </w:rPr>
        <w:t xml:space="preserve"> </w:t>
      </w:r>
      <w:r w:rsidR="00163EC0" w:rsidRPr="00A2345D">
        <w:rPr>
          <w:rFonts w:ascii="Times New Roman" w:hAnsi="Times New Roman"/>
          <w:sz w:val="24"/>
          <w:szCs w:val="24"/>
        </w:rPr>
        <w:t xml:space="preserve">that </w:t>
      </w:r>
      <w:r w:rsidR="00F153A4" w:rsidRPr="00A2345D">
        <w:rPr>
          <w:rFonts w:ascii="Times New Roman" w:hAnsi="Times New Roman"/>
          <w:sz w:val="24"/>
          <w:szCs w:val="24"/>
        </w:rPr>
        <w:t xml:space="preserve">the </w:t>
      </w:r>
      <w:r w:rsidR="00347F67" w:rsidRPr="00A2345D">
        <w:rPr>
          <w:rFonts w:ascii="Times New Roman" w:hAnsi="Times New Roman"/>
          <w:sz w:val="24"/>
          <w:szCs w:val="24"/>
          <w:lang w:val="en-GB"/>
        </w:rPr>
        <w:t xml:space="preserve">plant-derived repellents </w:t>
      </w:r>
      <w:r w:rsidR="00347F67">
        <w:rPr>
          <w:rFonts w:ascii="Times New Roman" w:hAnsi="Times New Roman"/>
          <w:sz w:val="24"/>
          <w:szCs w:val="24"/>
          <w:lang w:val="en-GB"/>
        </w:rPr>
        <w:t>(</w:t>
      </w:r>
      <w:r w:rsidR="00163EC0" w:rsidRPr="00A2345D">
        <w:rPr>
          <w:rFonts w:ascii="Times New Roman" w:hAnsi="Times New Roman"/>
          <w:sz w:val="24"/>
          <w:szCs w:val="24"/>
        </w:rPr>
        <w:t>essential oils</w:t>
      </w:r>
      <w:r w:rsidR="00347F67">
        <w:rPr>
          <w:rFonts w:ascii="Times New Roman" w:hAnsi="Times New Roman"/>
          <w:sz w:val="24"/>
          <w:szCs w:val="24"/>
        </w:rPr>
        <w:t>)</w:t>
      </w:r>
      <w:r w:rsidR="00163EC0" w:rsidRPr="00A2345D">
        <w:rPr>
          <w:rFonts w:ascii="Times New Roman" w:hAnsi="Times New Roman"/>
          <w:sz w:val="24"/>
          <w:szCs w:val="24"/>
        </w:rPr>
        <w:t xml:space="preserve"> </w:t>
      </w:r>
      <w:r w:rsidR="00347F67">
        <w:rPr>
          <w:rFonts w:ascii="Times New Roman" w:hAnsi="Times New Roman"/>
          <w:sz w:val="24"/>
          <w:szCs w:val="24"/>
        </w:rPr>
        <w:t>present</w:t>
      </w:r>
      <w:r w:rsidR="00163EC0" w:rsidRPr="00A2345D">
        <w:rPr>
          <w:rFonts w:ascii="Times New Roman" w:hAnsi="Times New Roman"/>
          <w:sz w:val="24"/>
          <w:szCs w:val="24"/>
        </w:rPr>
        <w:t xml:space="preserve"> high thermal decomposition</w:t>
      </w:r>
      <w:r w:rsidR="00AF059E">
        <w:rPr>
          <w:rFonts w:ascii="Times New Roman" w:hAnsi="Times New Roman"/>
          <w:sz w:val="24"/>
          <w:szCs w:val="24"/>
        </w:rPr>
        <w:t xml:space="preserve"> tendency</w:t>
      </w:r>
      <w:r w:rsidR="00163EC0" w:rsidRPr="00A2345D">
        <w:rPr>
          <w:rFonts w:ascii="Times New Roman" w:hAnsi="Times New Roman"/>
          <w:sz w:val="24"/>
          <w:szCs w:val="24"/>
        </w:rPr>
        <w:t>, and poor physiochemical stability which make them unstable</w:t>
      </w:r>
      <w:bookmarkEnd w:id="88"/>
      <w:r w:rsidR="00CE0471" w:rsidRPr="00A2345D">
        <w:rPr>
          <w:rFonts w:ascii="Times New Roman" w:hAnsi="Times New Roman"/>
          <w:sz w:val="24"/>
          <w:szCs w:val="24"/>
        </w:rPr>
        <w:t xml:space="preserve"> </w:t>
      </w:r>
      <w:r w:rsidR="004E5B87" w:rsidRPr="00A2345D">
        <w:rPr>
          <w:rFonts w:ascii="Times New Roman" w:hAnsi="Times New Roman"/>
          <w:sz w:val="24"/>
          <w:szCs w:val="24"/>
        </w:rPr>
        <w:fldChar w:fldCharType="begin"/>
      </w:r>
      <w:r w:rsidR="00A629EA">
        <w:rPr>
          <w:rFonts w:ascii="Times New Roman" w:hAnsi="Times New Roman"/>
          <w:sz w:val="24"/>
          <w:szCs w:val="24"/>
        </w:rPr>
        <w:instrText xml:space="preserve"> ADDIN EN.CITE &lt;EndNote&gt;&lt;Cite&gt;&lt;Author&gt;Patra&lt;/Author&gt;&lt;Year&gt;2019&lt;/Year&gt;&lt;RecNum&gt;279&lt;/RecNum&gt;&lt;DisplayText&gt;[58]&lt;/DisplayText&gt;&lt;record&gt;&lt;rec-number&gt;279&lt;/rec-number&gt;&lt;foreign-keys&gt;&lt;key app="EN" db-id="rzfvp92rsasaa2expf7pftfmp2zwx9ftsd5p" timestamp="1588170178"&gt;279&lt;/key&gt;&lt;/foreign-keys&gt;&lt;ref-type name="Journal Article"&gt;17&lt;/ref-type&gt;&lt;contributors&gt;&lt;authors&gt;&lt;author&gt;Patra, Aparajita&lt;/author&gt;&lt;author&gt;Shah, ASM Rajaand Narendra&lt;/author&gt;&lt;/authors&gt;&lt;/contributors&gt;&lt;titles&gt;&lt;title&gt;Current developments in (Malaria) mosquito protective methods: A review paper&lt;/title&gt;&lt;secondary-title&gt;International Journal of Mosquito Research&lt;/secondary-title&gt;&lt;/titles&gt;&lt;periodical&gt;&lt;full-title&gt;International Journal of Mosquito Research&lt;/full-title&gt;&lt;/periodical&gt;&lt;pages&gt;38-45&lt;/pages&gt;&lt;volume&gt;6&lt;/volume&gt;&lt;number&gt;1&lt;/number&gt;&lt;dates&gt;&lt;year&gt;2019&lt;/year&gt;&lt;/dates&gt;&lt;urls&gt;&lt;/urls&gt;&lt;/record&gt;&lt;/Cite&gt;&lt;/EndNote&gt;</w:instrText>
      </w:r>
      <w:r w:rsidR="004E5B87" w:rsidRPr="00A2345D">
        <w:rPr>
          <w:rFonts w:ascii="Times New Roman" w:hAnsi="Times New Roman"/>
          <w:sz w:val="24"/>
          <w:szCs w:val="24"/>
        </w:rPr>
        <w:fldChar w:fldCharType="separate"/>
      </w:r>
      <w:r w:rsidR="00A629EA">
        <w:rPr>
          <w:rFonts w:ascii="Times New Roman" w:hAnsi="Times New Roman"/>
          <w:noProof/>
          <w:sz w:val="24"/>
          <w:szCs w:val="24"/>
        </w:rPr>
        <w:t>[</w:t>
      </w:r>
      <w:hyperlink w:anchor="_ENREF_58" w:tooltip="Patra, 2019 #279" w:history="1">
        <w:r w:rsidR="00ED210A">
          <w:rPr>
            <w:rFonts w:ascii="Times New Roman" w:hAnsi="Times New Roman"/>
            <w:noProof/>
            <w:sz w:val="24"/>
            <w:szCs w:val="24"/>
          </w:rPr>
          <w:t>58</w:t>
        </w:r>
      </w:hyperlink>
      <w:r w:rsidR="00A629EA">
        <w:rPr>
          <w:rFonts w:ascii="Times New Roman" w:hAnsi="Times New Roman"/>
          <w:noProof/>
          <w:sz w:val="24"/>
          <w:szCs w:val="24"/>
        </w:rPr>
        <w:t>]</w:t>
      </w:r>
      <w:r w:rsidR="004E5B87" w:rsidRPr="00A2345D">
        <w:rPr>
          <w:rFonts w:ascii="Times New Roman" w:hAnsi="Times New Roman"/>
          <w:sz w:val="24"/>
          <w:szCs w:val="24"/>
        </w:rPr>
        <w:fldChar w:fldCharType="end"/>
      </w:r>
      <w:r w:rsidR="004E5B87" w:rsidRPr="00A2345D">
        <w:rPr>
          <w:rFonts w:ascii="Times New Roman" w:hAnsi="Times New Roman"/>
          <w:sz w:val="24"/>
          <w:szCs w:val="24"/>
        </w:rPr>
        <w:t>.</w:t>
      </w:r>
      <w:r w:rsidR="00163EC0" w:rsidRPr="00A2345D">
        <w:rPr>
          <w:rFonts w:ascii="Times New Roman" w:hAnsi="Times New Roman"/>
          <w:sz w:val="24"/>
          <w:szCs w:val="24"/>
        </w:rPr>
        <w:t xml:space="preserve"> </w:t>
      </w:r>
      <w:bookmarkStart w:id="90" w:name="_Hlk46097047"/>
      <w:r w:rsidR="00AF059E">
        <w:rPr>
          <w:rFonts w:ascii="Times New Roman" w:hAnsi="Times New Roman"/>
          <w:sz w:val="24"/>
          <w:szCs w:val="24"/>
          <w:lang w:val="en-GB"/>
        </w:rPr>
        <w:t>Due to</w:t>
      </w:r>
      <w:r w:rsidR="00AF059E" w:rsidRPr="00A2345D">
        <w:rPr>
          <w:rFonts w:ascii="Times New Roman" w:hAnsi="Times New Roman"/>
          <w:sz w:val="24"/>
          <w:szCs w:val="24"/>
          <w:lang w:val="en-GB"/>
        </w:rPr>
        <w:t xml:space="preserve"> </w:t>
      </w:r>
      <w:r w:rsidR="00F604EA" w:rsidRPr="00A2345D">
        <w:rPr>
          <w:rFonts w:ascii="Times New Roman" w:hAnsi="Times New Roman"/>
          <w:sz w:val="24"/>
          <w:szCs w:val="24"/>
          <w:lang w:val="en-GB"/>
        </w:rPr>
        <w:t>the disadvantages of plant-derived repellents mentioned above, market dominance of formulations based on longer-lasting synthetic repellents</w:t>
      </w:r>
      <w:r w:rsidR="00AF059E">
        <w:rPr>
          <w:rFonts w:ascii="Times New Roman" w:hAnsi="Times New Roman"/>
          <w:sz w:val="24"/>
          <w:szCs w:val="24"/>
          <w:lang w:val="en-GB"/>
        </w:rPr>
        <w:t xml:space="preserve"> seems justified</w:t>
      </w:r>
      <w:r w:rsidR="00F604EA" w:rsidRPr="00A2345D">
        <w:rPr>
          <w:rFonts w:ascii="Times New Roman" w:hAnsi="Times New Roman"/>
          <w:sz w:val="24"/>
          <w:szCs w:val="24"/>
          <w:lang w:val="en-GB"/>
        </w:rPr>
        <w:t>.</w:t>
      </w:r>
      <w:bookmarkEnd w:id="90"/>
    </w:p>
    <w:p w14:paraId="788CBCB7" w14:textId="3C6E3A78" w:rsidR="00D24430" w:rsidRPr="00623035" w:rsidRDefault="00D24430" w:rsidP="00623035">
      <w:pPr>
        <w:pStyle w:val="Heading3"/>
        <w:spacing w:before="0" w:after="120" w:line="480" w:lineRule="auto"/>
        <w:jc w:val="both"/>
        <w:rPr>
          <w:rFonts w:ascii="Times New Roman" w:hAnsi="Times New Roman" w:cs="Times New Roman"/>
          <w:b w:val="0"/>
          <w:bCs/>
          <w:i/>
          <w:iCs/>
          <w:lang w:val="en-GB"/>
        </w:rPr>
      </w:pPr>
      <w:bookmarkStart w:id="91" w:name="_Toc532215887"/>
      <w:bookmarkStart w:id="92" w:name="_Toc532301225"/>
      <w:bookmarkStart w:id="93" w:name="_Hlk61598331"/>
      <w:r w:rsidRPr="00623035">
        <w:rPr>
          <w:rFonts w:ascii="Times New Roman" w:hAnsi="Times New Roman" w:cs="Times New Roman"/>
          <w:b w:val="0"/>
          <w:bCs/>
          <w:i/>
          <w:iCs/>
          <w:lang w:val="en-GB"/>
        </w:rPr>
        <w:t>Synthetic</w:t>
      </w:r>
      <w:bookmarkEnd w:id="89"/>
      <w:r w:rsidRPr="00623035">
        <w:rPr>
          <w:rFonts w:ascii="Times New Roman" w:hAnsi="Times New Roman" w:cs="Times New Roman"/>
          <w:b w:val="0"/>
          <w:bCs/>
          <w:i/>
          <w:iCs/>
          <w:lang w:val="en-GB"/>
        </w:rPr>
        <w:t xml:space="preserve"> repellents</w:t>
      </w:r>
      <w:bookmarkEnd w:id="91"/>
      <w:bookmarkEnd w:id="92"/>
    </w:p>
    <w:p w14:paraId="4A30C139" w14:textId="53964F0F" w:rsidR="00D24430" w:rsidRPr="00A2345D" w:rsidRDefault="00D24430" w:rsidP="008C1DBA">
      <w:pPr>
        <w:spacing w:after="120" w:line="480" w:lineRule="auto"/>
        <w:ind w:firstLine="708"/>
        <w:jc w:val="both"/>
        <w:rPr>
          <w:rFonts w:ascii="Times New Roman" w:eastAsia="Times New Roman" w:hAnsi="Times New Roman"/>
          <w:sz w:val="24"/>
          <w:szCs w:val="24"/>
          <w:lang w:val="en-US" w:eastAsia="pt-BR"/>
        </w:rPr>
      </w:pPr>
      <w:bookmarkStart w:id="94" w:name="_Hlk46097525"/>
      <w:bookmarkEnd w:id="93"/>
      <w:r w:rsidRPr="00A2345D">
        <w:rPr>
          <w:rFonts w:ascii="Times New Roman" w:hAnsi="Times New Roman"/>
          <w:sz w:val="24"/>
          <w:szCs w:val="24"/>
          <w:lang w:val="en-GB"/>
        </w:rPr>
        <w:t xml:space="preserve">Before </w:t>
      </w:r>
      <w:r w:rsidR="00007DF8" w:rsidRPr="00A2345D">
        <w:rPr>
          <w:rFonts w:ascii="Times New Roman" w:hAnsi="Times New Roman"/>
          <w:sz w:val="24"/>
          <w:szCs w:val="24"/>
          <w:lang w:val="en-GB"/>
        </w:rPr>
        <w:t>t</w:t>
      </w:r>
      <w:r w:rsidRPr="00A2345D">
        <w:rPr>
          <w:rFonts w:ascii="Times New Roman" w:hAnsi="Times New Roman"/>
          <w:sz w:val="24"/>
          <w:szCs w:val="24"/>
          <w:lang w:val="en-GB"/>
        </w:rPr>
        <w:t xml:space="preserve">he </w:t>
      </w:r>
      <w:r w:rsidR="005D152A" w:rsidRPr="00A2345D">
        <w:rPr>
          <w:rFonts w:ascii="Times New Roman" w:hAnsi="Times New Roman"/>
          <w:sz w:val="24"/>
          <w:szCs w:val="24"/>
          <w:lang w:val="en-GB"/>
        </w:rPr>
        <w:t xml:space="preserve">use of </w:t>
      </w:r>
      <w:r w:rsidRPr="00A2345D">
        <w:rPr>
          <w:rFonts w:ascii="Times New Roman" w:hAnsi="Times New Roman"/>
          <w:sz w:val="24"/>
          <w:szCs w:val="24"/>
          <w:lang w:val="en-GB"/>
        </w:rPr>
        <w:t>synthetic repellents, primarily</w:t>
      </w:r>
      <w:r w:rsidR="00DA5E12" w:rsidRPr="00A2345D">
        <w:rPr>
          <w:rFonts w:ascii="Times New Roman" w:hAnsi="Times New Roman"/>
          <w:sz w:val="24"/>
          <w:szCs w:val="24"/>
          <w:lang w:val="en-GB"/>
        </w:rPr>
        <w:t>,</w:t>
      </w:r>
      <w:r w:rsidRPr="00A2345D">
        <w:rPr>
          <w:rFonts w:ascii="Times New Roman" w:hAnsi="Times New Roman"/>
          <w:sz w:val="24"/>
          <w:szCs w:val="24"/>
          <w:lang w:val="en-GB"/>
        </w:rPr>
        <w:t xml:space="preserve"> </w:t>
      </w:r>
      <w:r w:rsidR="005D152A" w:rsidRPr="00A2345D">
        <w:rPr>
          <w:rFonts w:ascii="Times New Roman" w:hAnsi="Times New Roman"/>
          <w:sz w:val="24"/>
          <w:szCs w:val="24"/>
          <w:lang w:val="en-GB"/>
        </w:rPr>
        <w:t>the oil of citronella was the most extensively</w:t>
      </w:r>
      <w:r w:rsidRPr="00A2345D">
        <w:rPr>
          <w:rFonts w:ascii="Times New Roman" w:hAnsi="Times New Roman"/>
          <w:sz w:val="24"/>
          <w:szCs w:val="24"/>
          <w:lang w:val="en-GB"/>
        </w:rPr>
        <w:t xml:space="preserve"> used compound and the standard against which others were tested </w:t>
      </w:r>
      <w:bookmarkEnd w:id="94"/>
      <w:r w:rsidR="000F50DD"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&lt;EndNote&gt;&lt;Cite&gt;&lt;Author&gt;Islam&lt;/Author&gt;&lt;Year&gt;2017&lt;/Year&gt;&lt;RecNum&gt;139&lt;/RecNum&gt;&lt;DisplayText&gt;[59, 60]&lt;/DisplayText&gt;&lt;record&gt;&lt;rec-number&gt;139&lt;/rec-number&gt;&lt;foreign-keys&gt;&lt;key app="EN" db-id="rzfvp92rsasaa2expf7pftfmp2zwx9ftsd5p" timestamp="1535369224"&gt;139&lt;/key&gt;&lt;/foreign-keys&gt;&lt;ref-type name="Journal Article"&gt;17&lt;/ref-type&gt;&lt;contributors&gt;&lt;authors&gt;&lt;author&gt;Islam, Johirul&lt;/author&gt;&lt;author&gt;Zaman, Kamaruz&lt;/author&gt;&lt;author&gt;Chakrabarti, Srijita&lt;/author&gt;&lt;author&gt;Bora, Nilutpal Sharma&lt;/author&gt;&lt;author&gt;Pathak, Manash Pratim&lt;/author&gt;&lt;author&gt;Mandal, Santa&lt;/author&gt;&lt;author&gt;Junejo, Julfikar Ali&lt;/author&gt;&lt;author&gt;Chattopadhyay, Pronobesh&lt;/author&gt;&lt;/authors&gt;&lt;/contributors&gt;&lt;titles&gt;&lt;title&gt;Exploration of ethyl anthranilate-loaded monolithic matrix-type prophylactic polymeric patch&lt;/title&gt;&lt;secondary-title&gt;journal of food and drug analysis&lt;/secondary-title&gt;&lt;/titles&gt;&lt;periodical&gt;&lt;full-title&gt;journal of food and drug analysis&lt;/full-title&gt;&lt;/periodical&gt;&lt;pages&gt;968-975&lt;/pages&gt;&lt;volume&gt;25&lt;/volume&gt;&lt;number&gt;4&lt;/number&gt;&lt;dates&gt;&lt;year&gt;2017&lt;/year&gt;&lt;/dates&gt;&lt;isbn&gt;1021-9498&lt;/isbn&gt;&lt;urls&gt;&lt;/urls&gt;&lt;/record&gt;&lt;/Cite&gt;&lt;Cite&gt;&lt;Author&gt;Bissinger&lt;/Author&gt;&lt;Year&gt;2010&lt;/Year&gt;&lt;RecNum&gt;78&lt;/RecNum&gt;&lt;record&gt;&lt;rec-number&gt;78&lt;/rec-number&gt;&lt;foreign-keys&gt;&lt;key app="EN" db-id="rzfvp92rsasaa2expf7pftfmp2zwx9ftsd5p" timestamp="1524417639"&gt;78&lt;/key&gt;&lt;/foreign-keys&gt;&lt;ref-type name="Journal Article"&gt;17&lt;/ref-type&gt;&lt;contributors&gt;&lt;authors&gt;&lt;author&gt;Bissinger, Brooke W&lt;/author&gt;&lt;author&gt;Roe, R Michael&lt;/author&gt;&lt;/authors&gt;&lt;/contributors&gt;&lt;titles&gt;&lt;title&gt;Tick repellents: past, present, and future&lt;/title&gt;&lt;secondary-title&gt;Pesticide biochemistry and physiology&lt;/secondary-title&gt;&lt;/titles&gt;&lt;periodical&gt;&lt;full-title&gt;Pesticide biochemistry and physiology&lt;/full-title&gt;&lt;/periodical&gt;&lt;pages&gt;63-79&lt;/pages&gt;&lt;volume&gt;96&lt;/volume&gt;&lt;number&gt;2&lt;/number&gt;&lt;dates&gt;&lt;year&gt;2010&lt;/year&gt;&lt;/dates&gt;&lt;isbn&gt;0048-3575&lt;/isbn&gt;&lt;urls&gt;&lt;/urls&gt;&lt;/record&gt;&lt;/Cite&gt;&lt;/EndNote&gt;</w:instrText>
      </w:r>
      <w:r w:rsidR="000F50DD"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59" w:tooltip="Islam, 2017 #139" w:history="1">
        <w:r w:rsidR="00ED210A">
          <w:rPr>
            <w:rFonts w:ascii="Times New Roman" w:hAnsi="Times New Roman"/>
            <w:noProof/>
            <w:sz w:val="24"/>
            <w:szCs w:val="24"/>
            <w:lang w:val="en-GB"/>
          </w:rPr>
          <w:t>59</w:t>
        </w:r>
      </w:hyperlink>
      <w:r w:rsidR="00A629EA">
        <w:rPr>
          <w:rFonts w:ascii="Times New Roman" w:hAnsi="Times New Roman"/>
          <w:noProof/>
          <w:sz w:val="24"/>
          <w:szCs w:val="24"/>
          <w:lang w:val="en-GB"/>
        </w:rPr>
        <w:t xml:space="preserve">, </w:t>
      </w:r>
      <w:hyperlink w:anchor="_ENREF_60" w:tooltip="Bissinger, 2010 #78" w:history="1">
        <w:r w:rsidR="00ED210A">
          <w:rPr>
            <w:rFonts w:ascii="Times New Roman" w:hAnsi="Times New Roman"/>
            <w:noProof/>
            <w:sz w:val="24"/>
            <w:szCs w:val="24"/>
            <w:lang w:val="en-GB"/>
          </w:rPr>
          <w:t>60</w:t>
        </w:r>
      </w:hyperlink>
      <w:r w:rsidR="00A629EA">
        <w:rPr>
          <w:rFonts w:ascii="Times New Roman" w:hAnsi="Times New Roman"/>
          <w:noProof/>
          <w:sz w:val="24"/>
          <w:szCs w:val="24"/>
          <w:lang w:val="en-GB"/>
        </w:rPr>
        <w:t>]</w:t>
      </w:r>
      <w:r w:rsidR="000F50DD" w:rsidRPr="00A2345D">
        <w:rPr>
          <w:rFonts w:ascii="Times New Roman" w:hAnsi="Times New Roman"/>
          <w:sz w:val="24"/>
          <w:szCs w:val="24"/>
          <w:lang w:val="en-GB"/>
        </w:rPr>
        <w:fldChar w:fldCharType="end"/>
      </w:r>
      <w:r w:rsidR="000F50DD" w:rsidRPr="00A2345D">
        <w:rPr>
          <w:rFonts w:ascii="Times New Roman" w:hAnsi="Times New Roman"/>
          <w:sz w:val="24"/>
          <w:szCs w:val="24"/>
          <w:lang w:val="en-GB"/>
        </w:rPr>
        <w:t xml:space="preserve">. </w:t>
      </w:r>
      <w:bookmarkStart w:id="95" w:name="_Hlk46097549"/>
      <w:r w:rsidRPr="00A2345D">
        <w:rPr>
          <w:rFonts w:ascii="Times New Roman" w:hAnsi="Times New Roman"/>
          <w:sz w:val="24"/>
          <w:szCs w:val="24"/>
          <w:lang w:val="en-GB"/>
        </w:rPr>
        <w:t>There were also three synthetic repellents, namely: (</w:t>
      </w:r>
      <w:proofErr w:type="spellStart"/>
      <w:r w:rsidRPr="00A2345D">
        <w:rPr>
          <w:rFonts w:ascii="Times New Roman" w:hAnsi="Times New Roman"/>
          <w:sz w:val="24"/>
          <w:szCs w:val="24"/>
          <w:lang w:val="en-GB"/>
        </w:rPr>
        <w:t>i</w:t>
      </w:r>
      <w:proofErr w:type="spellEnd"/>
      <w:r w:rsidRPr="00A2345D">
        <w:rPr>
          <w:rFonts w:ascii="Times New Roman" w:hAnsi="Times New Roman"/>
          <w:sz w:val="24"/>
          <w:szCs w:val="24"/>
          <w:lang w:val="en-GB"/>
        </w:rPr>
        <w:t>) dimethyl phthalate (DMP) discovered in 1929; Indalone (butyl-3,3-dihydro-2,2-dimethyl-4-oxo-2H-pyran-6-carboxylate) patented in 1937</w:t>
      </w:r>
      <w:r w:rsidR="00CC6D49">
        <w:rPr>
          <w:rFonts w:ascii="Times New Roman" w:hAnsi="Times New Roman"/>
          <w:sz w:val="24"/>
          <w:szCs w:val="24"/>
          <w:lang w:val="en-GB"/>
        </w:rPr>
        <w:t>,</w:t>
      </w:r>
      <w:r w:rsidRPr="00A2345D">
        <w:rPr>
          <w:rFonts w:ascii="Times New Roman" w:hAnsi="Times New Roman"/>
          <w:sz w:val="24"/>
          <w:szCs w:val="24"/>
          <w:lang w:val="en-GB"/>
        </w:rPr>
        <w:t xml:space="preserve"> and (iii) ethyl hexanediol, also known as Rutgers 612 which was first used in 1939. These were the important repellents during World War II. After the </w:t>
      </w:r>
      <w:r w:rsidR="00DA5E12" w:rsidRPr="00A2345D">
        <w:rPr>
          <w:rFonts w:ascii="Times New Roman" w:hAnsi="Times New Roman"/>
          <w:sz w:val="24"/>
          <w:szCs w:val="24"/>
          <w:lang w:val="en-GB"/>
        </w:rPr>
        <w:t>w</w:t>
      </w:r>
      <w:r w:rsidRPr="00A2345D">
        <w:rPr>
          <w:rFonts w:ascii="Times New Roman" w:hAnsi="Times New Roman"/>
          <w:sz w:val="24"/>
          <w:szCs w:val="24"/>
          <w:lang w:val="en-GB"/>
        </w:rPr>
        <w:t xml:space="preserve">ar, three chemicals known as formulation 6-2-2 or M-250 (a combination of six parts DMP and two parts each Indalone and Rutgers 612) were later introduced for use by the military </w:t>
      </w:r>
      <w:bookmarkEnd w:id="95"/>
      <w:r w:rsidR="00601546"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&lt;EndNote&gt;&lt;Cite&gt;&lt;Author&gt;Bissinger&lt;/Author&gt;&lt;Year&gt;2010&lt;/Year&gt;&lt;RecNum&gt;78&lt;/RecNum&gt;&lt;DisplayText&gt;[27, 60]&lt;/DisplayText&gt;&lt;record&gt;&lt;rec-number&gt;78&lt;/rec-number&gt;&lt;foreign-keys&gt;&lt;key app="EN" db-id="rzfvp92rsasaa2expf7pftfmp2zwx9ftsd5p" timestamp="1524417639"&gt;78&lt;/key&gt;&lt;/foreign-keys&gt;&lt;ref-type name="Journal Article"&gt;17&lt;/ref-type&gt;&lt;contributors&gt;&lt;authors&gt;&lt;author&gt;Bissinger, Brooke W&lt;/author&gt;&lt;author&gt;Roe, R Michael&lt;/author&gt;&lt;/authors&gt;&lt;/contributors&gt;&lt;titles&gt;&lt;title&gt;Tick repellents: past, present, and future&lt;/title&gt;&lt;secondary-title&gt;Pesticide biochemistry and physiology&lt;/secondary-title&gt;&lt;/titles&gt;&lt;periodical&gt;&lt;full-title&gt;Pesticide biochemistry and physiology&lt;/full-title&gt;&lt;/periodical&gt;&lt;pages&gt;63-79&lt;/pages&gt;&lt;volume&gt;96&lt;/volume&gt;&lt;number&gt;2&lt;/number&gt;&lt;dates&gt;&lt;year&gt;2010&lt;/year&gt;&lt;/dates&gt;&lt;isbn&gt;0048-3575&lt;/isbn&gt;&lt;urls&gt;&lt;/urls&gt;&lt;/record&gt;&lt;/Cite&gt;&lt;Cite&gt;&lt;Author&gt;Brown&lt;/Author&gt;&lt;Year&gt;1997&lt;/Year&gt;&lt;RecNum&gt;58&lt;/RecNum&gt;&lt;record&gt;&lt;rec-number&gt;58&lt;/rec-number&gt;&lt;foreign-keys&gt;&lt;key app="EN" db-id="rzfvp92rsasaa2expf7pftfmp2zwx9ftsd5p" timestamp="1523745738"&gt;58&lt;/key&gt;&lt;/foreign-keys&gt;&lt;ref-type name="Journal Article"&gt;17&lt;/ref-type&gt;&lt;contributors&gt;&lt;authors&gt;&lt;author&gt;Brown, Margaret&lt;/author&gt;&lt;author&gt;Hebert, Adelaide A&lt;/author&gt;&lt;/authors&gt;&lt;/contributors&gt;&lt;titles&gt;&lt;title&gt;Insect repellents: an overview&lt;/title&gt;&lt;secondary-title&gt;Journal of the American Academy of Dermatology&lt;/secondary-title&gt;&lt;/titles&gt;&lt;periodical&gt;&lt;full-title&gt;Journal of the American Academy of Dermatology&lt;/full-title&gt;&lt;/periodical&gt;&lt;pages&gt;243-249&lt;/pages&gt;&lt;volume&gt;36&lt;/volume&gt;&lt;number&gt;2&lt;/number&gt;&lt;dates&gt;&lt;year&gt;1997&lt;/year&gt;&lt;/dates&gt;&lt;isbn&gt;0190-9622&lt;/isbn&gt;&lt;urls&gt;&lt;/urls&gt;&lt;/record&gt;&lt;/Cite&gt;&lt;/EndNote&gt;</w:instrText>
      </w:r>
      <w:r w:rsidR="00601546"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27" w:tooltip="Brown, 1997 #58" w:history="1">
        <w:r w:rsidR="00ED210A">
          <w:rPr>
            <w:rFonts w:ascii="Times New Roman" w:hAnsi="Times New Roman"/>
            <w:noProof/>
            <w:sz w:val="24"/>
            <w:szCs w:val="24"/>
            <w:lang w:val="en-GB"/>
          </w:rPr>
          <w:t>27</w:t>
        </w:r>
      </w:hyperlink>
      <w:r w:rsidR="00A629EA">
        <w:rPr>
          <w:rFonts w:ascii="Times New Roman" w:hAnsi="Times New Roman"/>
          <w:noProof/>
          <w:sz w:val="24"/>
          <w:szCs w:val="24"/>
          <w:lang w:val="en-GB"/>
        </w:rPr>
        <w:t xml:space="preserve">, </w:t>
      </w:r>
      <w:hyperlink w:anchor="_ENREF_60" w:tooltip="Bissinger, 2010 #78" w:history="1">
        <w:r w:rsidR="00ED210A">
          <w:rPr>
            <w:rFonts w:ascii="Times New Roman" w:hAnsi="Times New Roman"/>
            <w:noProof/>
            <w:sz w:val="24"/>
            <w:szCs w:val="24"/>
            <w:lang w:val="en-GB"/>
          </w:rPr>
          <w:t>60</w:t>
        </w:r>
      </w:hyperlink>
      <w:r w:rsidR="00A629EA">
        <w:rPr>
          <w:rFonts w:ascii="Times New Roman" w:hAnsi="Times New Roman"/>
          <w:noProof/>
          <w:sz w:val="24"/>
          <w:szCs w:val="24"/>
          <w:lang w:val="en-GB"/>
        </w:rPr>
        <w:t>]</w:t>
      </w:r>
      <w:r w:rsidR="00601546" w:rsidRPr="00A2345D">
        <w:rPr>
          <w:rFonts w:ascii="Times New Roman" w:hAnsi="Times New Roman"/>
          <w:sz w:val="24"/>
          <w:szCs w:val="24"/>
          <w:lang w:val="en-GB"/>
        </w:rPr>
        <w:fldChar w:fldCharType="end"/>
      </w:r>
      <w:r w:rsidR="00601546" w:rsidRPr="00A2345D">
        <w:rPr>
          <w:rFonts w:ascii="Times New Roman" w:hAnsi="Times New Roman"/>
          <w:noProof/>
          <w:sz w:val="24"/>
          <w:szCs w:val="24"/>
          <w:lang w:val="en-GB"/>
        </w:rPr>
        <w:t>.</w:t>
      </w:r>
      <w:r w:rsidRPr="00A2345D">
        <w:rPr>
          <w:rFonts w:ascii="Times New Roman" w:hAnsi="Times New Roman"/>
          <w:sz w:val="24"/>
          <w:szCs w:val="24"/>
          <w:lang w:val="en-GB"/>
        </w:rPr>
        <w:t xml:space="preserve"> </w:t>
      </w:r>
    </w:p>
    <w:p w14:paraId="200AA6A1" w14:textId="4EA73C07" w:rsidR="00623035" w:rsidRPr="00623035" w:rsidRDefault="00D24430" w:rsidP="00623035">
      <w:pPr>
        <w:autoSpaceDE w:val="0"/>
        <w:autoSpaceDN w:val="0"/>
        <w:adjustRightInd w:val="0"/>
        <w:spacing w:after="120" w:line="480" w:lineRule="auto"/>
        <w:jc w:val="both"/>
        <w:rPr>
          <w:rFonts w:ascii="Times New Roman" w:hAnsi="Times New Roman"/>
          <w:iCs/>
          <w:sz w:val="24"/>
          <w:szCs w:val="24"/>
          <w:shd w:val="clear" w:color="auto" w:fill="FFFFFF"/>
        </w:rPr>
      </w:pPr>
      <w:bookmarkStart w:id="96" w:name="_Hlk46089296"/>
      <w:r w:rsidRPr="00623035">
        <w:rPr>
          <w:rFonts w:ascii="Times New Roman" w:hAnsi="Times New Roman"/>
          <w:i/>
          <w:sz w:val="24"/>
          <w:szCs w:val="24"/>
          <w:shd w:val="clear" w:color="auto" w:fill="FFFFFF"/>
          <w:lang w:val="en-GB"/>
        </w:rPr>
        <w:t>N,N-diethyl-3-methylbenzamide</w:t>
      </w:r>
      <w:r w:rsidR="0073797D" w:rsidRPr="00623035">
        <w:rPr>
          <w:rFonts w:ascii="Times New Roman" w:hAnsi="Times New Roman"/>
          <w:i/>
          <w:sz w:val="24"/>
          <w:szCs w:val="24"/>
          <w:shd w:val="clear" w:color="auto" w:fill="FFFFFF"/>
          <w:lang w:val="en-GB"/>
        </w:rPr>
        <w:t xml:space="preserve"> </w:t>
      </w:r>
      <w:bookmarkEnd w:id="96"/>
      <w:r w:rsidR="0073797D" w:rsidRPr="00623035">
        <w:rPr>
          <w:rFonts w:ascii="Times New Roman" w:hAnsi="Times New Roman"/>
          <w:i/>
          <w:sz w:val="24"/>
          <w:szCs w:val="24"/>
          <w:shd w:val="clear" w:color="auto" w:fill="FFFFFF"/>
        </w:rPr>
        <w:t>(DEET, formerly N,N-Diethyl-m-toluamide)</w:t>
      </w:r>
      <w:r w:rsidR="00FD4D02" w:rsidRPr="00623035">
        <w:rPr>
          <w:rFonts w:ascii="Times New Roman" w:hAnsi="Times New Roman"/>
          <w:iCs/>
          <w:sz w:val="24"/>
          <w:szCs w:val="24"/>
          <w:shd w:val="clear" w:color="auto" w:fill="FFFFFF"/>
        </w:rPr>
        <w:t xml:space="preserve"> </w:t>
      </w:r>
    </w:p>
    <w:p w14:paraId="4B719494" w14:textId="6BC5D85F" w:rsidR="00D24430" w:rsidRPr="00A2345D" w:rsidRDefault="002B7DAC" w:rsidP="008C1DBA">
      <w:pPr>
        <w:autoSpaceDE w:val="0"/>
        <w:autoSpaceDN w:val="0"/>
        <w:adjustRightInd w:val="0"/>
        <w:spacing w:after="0" w:line="480" w:lineRule="auto"/>
        <w:jc w:val="both"/>
        <w:rPr>
          <w:rFonts w:ascii="Times New Roman" w:hAnsi="Times New Roman"/>
          <w:sz w:val="24"/>
          <w:szCs w:val="24"/>
          <w:lang w:val="en-GB"/>
        </w:rPr>
      </w:pPr>
      <w:bookmarkStart w:id="97" w:name="_Hlk46097417"/>
      <w:r w:rsidRPr="00A2345D">
        <w:rPr>
          <w:rFonts w:ascii="Times New Roman" w:hAnsi="Times New Roman"/>
          <w:iCs/>
          <w:sz w:val="24"/>
          <w:szCs w:val="24"/>
          <w:shd w:val="clear" w:color="auto" w:fill="FFFFFF"/>
        </w:rPr>
        <w:t>F</w:t>
      </w:r>
      <w:proofErr w:type="spellStart"/>
      <w:r w:rsidR="00007DF8" w:rsidRPr="00A2345D">
        <w:rPr>
          <w:rFonts w:ascii="Times New Roman" w:hAnsi="Times New Roman"/>
          <w:iCs/>
          <w:sz w:val="24"/>
          <w:szCs w:val="24"/>
          <w:shd w:val="clear" w:color="auto" w:fill="FFFFFF"/>
          <w:lang w:val="en-GB"/>
        </w:rPr>
        <w:t>irst</w:t>
      </w:r>
      <w:proofErr w:type="spellEnd"/>
      <w:r w:rsidRPr="00A2345D">
        <w:rPr>
          <w:rFonts w:ascii="Times New Roman" w:hAnsi="Times New Roman"/>
          <w:iCs/>
          <w:sz w:val="24"/>
          <w:szCs w:val="24"/>
          <w:shd w:val="clear" w:color="auto" w:fill="FFFFFF"/>
          <w:lang w:val="en-GB"/>
        </w:rPr>
        <w:t>, this repellent was revealed</w:t>
      </w:r>
      <w:r w:rsidR="00007DF8" w:rsidRPr="00A2345D">
        <w:rPr>
          <w:rFonts w:ascii="Times New Roman" w:hAnsi="Times New Roman"/>
          <w:iCs/>
          <w:sz w:val="24"/>
          <w:szCs w:val="24"/>
          <w:shd w:val="clear" w:color="auto" w:fill="FFFFFF"/>
          <w:lang w:val="en-GB"/>
        </w:rPr>
        <w:t xml:space="preserve"> by the US Department of Agriculture and patented by the US Army in 1946. </w:t>
      </w:r>
      <w:r w:rsidR="001000FF" w:rsidRPr="00A2345D">
        <w:rPr>
          <w:rFonts w:ascii="Times New Roman" w:hAnsi="Times New Roman"/>
          <w:iCs/>
          <w:sz w:val="24"/>
          <w:szCs w:val="24"/>
          <w:shd w:val="clear" w:color="auto" w:fill="FFFFFF"/>
          <w:lang w:val="en-GB"/>
        </w:rPr>
        <w:t>This</w:t>
      </w:r>
      <w:r w:rsidR="00007DF8" w:rsidRPr="00A2345D">
        <w:rPr>
          <w:rFonts w:ascii="Times New Roman" w:hAnsi="Times New Roman"/>
          <w:iCs/>
          <w:sz w:val="24"/>
          <w:szCs w:val="24"/>
          <w:shd w:val="clear" w:color="auto" w:fill="FFFFFF"/>
          <w:lang w:val="en-GB"/>
        </w:rPr>
        <w:t xml:space="preserve"> </w:t>
      </w:r>
      <w:r w:rsidR="00D24430" w:rsidRPr="00A2345D">
        <w:rPr>
          <w:rFonts w:ascii="Times New Roman" w:hAnsi="Times New Roman"/>
          <w:iCs/>
          <w:sz w:val="24"/>
          <w:szCs w:val="24"/>
          <w:shd w:val="clear" w:color="auto" w:fill="FFFFFF"/>
          <w:lang w:val="en-GB"/>
        </w:rPr>
        <w:t xml:space="preserve">is the most effective and most widely used </w:t>
      </w:r>
      <w:r w:rsidR="00316111">
        <w:rPr>
          <w:rFonts w:ascii="Times New Roman" w:hAnsi="Times New Roman"/>
          <w:iCs/>
          <w:sz w:val="24"/>
          <w:szCs w:val="24"/>
          <w:shd w:val="clear" w:color="auto" w:fill="FFFFFF"/>
          <w:lang w:val="en-GB"/>
        </w:rPr>
        <w:t xml:space="preserve">mosquito </w:t>
      </w:r>
      <w:r w:rsidR="00D24430" w:rsidRPr="00A2345D">
        <w:rPr>
          <w:rFonts w:ascii="Times New Roman" w:hAnsi="Times New Roman"/>
          <w:iCs/>
          <w:sz w:val="24"/>
          <w:szCs w:val="24"/>
          <w:shd w:val="clear" w:color="auto" w:fill="FFFFFF"/>
          <w:lang w:val="en-GB"/>
        </w:rPr>
        <w:t>repellent because it is inexpensive</w:t>
      </w:r>
      <w:r w:rsidR="00316111">
        <w:rPr>
          <w:rFonts w:ascii="Times New Roman" w:hAnsi="Times New Roman"/>
          <w:iCs/>
          <w:sz w:val="24"/>
          <w:szCs w:val="24"/>
          <w:shd w:val="clear" w:color="auto" w:fill="FFFFFF"/>
          <w:lang w:val="en-GB"/>
        </w:rPr>
        <w:t xml:space="preserve"> and has showed good repellence activity against mosquitoes</w:t>
      </w:r>
      <w:r w:rsidR="00D24430" w:rsidRPr="00A2345D">
        <w:rPr>
          <w:rFonts w:ascii="Times New Roman" w:hAnsi="Times New Roman"/>
          <w:iCs/>
          <w:sz w:val="24"/>
          <w:szCs w:val="24"/>
          <w:shd w:val="clear" w:color="auto" w:fill="FFFFFF"/>
          <w:lang w:val="en-GB"/>
        </w:rPr>
        <w:t xml:space="preserve">. </w:t>
      </w:r>
      <w:r w:rsidR="00DA5E12" w:rsidRPr="00A2345D">
        <w:rPr>
          <w:rFonts w:ascii="Times New Roman" w:hAnsi="Times New Roman"/>
          <w:iCs/>
          <w:sz w:val="24"/>
          <w:szCs w:val="24"/>
          <w:shd w:val="clear" w:color="auto" w:fill="FFFFFF"/>
          <w:lang w:val="en-GB"/>
        </w:rPr>
        <w:t>I</w:t>
      </w:r>
      <w:r w:rsidR="00D24430" w:rsidRPr="00A2345D">
        <w:rPr>
          <w:rFonts w:ascii="Times New Roman" w:hAnsi="Times New Roman"/>
          <w:iCs/>
          <w:sz w:val="24"/>
          <w:szCs w:val="24"/>
          <w:shd w:val="clear" w:color="auto" w:fill="FFFFFF"/>
          <w:lang w:val="en-GB"/>
        </w:rPr>
        <w:t xml:space="preserve">t was approved for </w:t>
      </w:r>
      <w:r w:rsidR="00015E1B" w:rsidRPr="00A2345D">
        <w:rPr>
          <w:rFonts w:ascii="Times New Roman" w:hAnsi="Times New Roman"/>
          <w:iCs/>
          <w:sz w:val="24"/>
          <w:szCs w:val="24"/>
          <w:shd w:val="clear" w:color="auto" w:fill="FFFFFF"/>
          <w:lang w:val="en-GB"/>
        </w:rPr>
        <w:t>community</w:t>
      </w:r>
      <w:r w:rsidR="00D24430" w:rsidRPr="00A2345D">
        <w:rPr>
          <w:rFonts w:ascii="Times New Roman" w:hAnsi="Times New Roman"/>
          <w:iCs/>
          <w:sz w:val="24"/>
          <w:szCs w:val="24"/>
          <w:shd w:val="clear" w:color="auto" w:fill="FFFFFF"/>
          <w:lang w:val="en-GB"/>
        </w:rPr>
        <w:t xml:space="preserve"> </w:t>
      </w:r>
      <w:r w:rsidR="00015E1B" w:rsidRPr="00A2345D">
        <w:rPr>
          <w:rFonts w:ascii="Times New Roman" w:hAnsi="Times New Roman"/>
          <w:iCs/>
          <w:sz w:val="24"/>
          <w:szCs w:val="24"/>
          <w:shd w:val="clear" w:color="auto" w:fill="FFFFFF"/>
          <w:lang w:val="en-GB"/>
        </w:rPr>
        <w:t>utilization</w:t>
      </w:r>
      <w:r w:rsidR="00D24430" w:rsidRPr="00A2345D">
        <w:rPr>
          <w:rFonts w:ascii="Times New Roman" w:hAnsi="Times New Roman"/>
          <w:iCs/>
          <w:sz w:val="24"/>
          <w:szCs w:val="24"/>
          <w:shd w:val="clear" w:color="auto" w:fill="FFFFFF"/>
          <w:lang w:val="en-GB"/>
        </w:rPr>
        <w:t xml:space="preserve"> in 1959 and </w:t>
      </w:r>
      <w:r w:rsidR="00015E1B" w:rsidRPr="00A2345D">
        <w:rPr>
          <w:rFonts w:ascii="Times New Roman" w:hAnsi="Times New Roman"/>
          <w:iCs/>
          <w:sz w:val="24"/>
          <w:szCs w:val="24"/>
          <w:shd w:val="clear" w:color="auto" w:fill="FFFFFF"/>
          <w:lang w:val="en-GB"/>
        </w:rPr>
        <w:t>until now</w:t>
      </w:r>
      <w:r w:rsidR="00DA5E12" w:rsidRPr="00A2345D">
        <w:rPr>
          <w:rFonts w:ascii="Times New Roman" w:hAnsi="Times New Roman"/>
          <w:iCs/>
          <w:sz w:val="24"/>
          <w:szCs w:val="24"/>
          <w:shd w:val="clear" w:color="auto" w:fill="FFFFFF"/>
          <w:lang w:val="en-GB"/>
        </w:rPr>
        <w:t>,</w:t>
      </w:r>
      <w:r w:rsidR="00D24430" w:rsidRPr="00A2345D">
        <w:rPr>
          <w:rFonts w:ascii="Times New Roman" w:hAnsi="Times New Roman"/>
          <w:iCs/>
          <w:sz w:val="24"/>
          <w:szCs w:val="24"/>
          <w:shd w:val="clear" w:color="auto" w:fill="FFFFFF"/>
          <w:lang w:val="en-GB"/>
        </w:rPr>
        <w:t xml:space="preserve"> </w:t>
      </w:r>
      <w:r w:rsidR="00015E1B" w:rsidRPr="00A2345D">
        <w:rPr>
          <w:rFonts w:ascii="Times New Roman" w:hAnsi="Times New Roman"/>
          <w:iCs/>
          <w:sz w:val="24"/>
          <w:szCs w:val="24"/>
          <w:shd w:val="clear" w:color="auto" w:fill="FFFFFF"/>
          <w:lang w:val="en-GB"/>
        </w:rPr>
        <w:t>it is</w:t>
      </w:r>
      <w:r w:rsidR="00D24430" w:rsidRPr="00A2345D">
        <w:rPr>
          <w:rFonts w:ascii="Times New Roman" w:hAnsi="Times New Roman"/>
          <w:iCs/>
          <w:sz w:val="24"/>
          <w:szCs w:val="24"/>
          <w:shd w:val="clear" w:color="auto" w:fill="FFFFFF"/>
          <w:lang w:val="en-GB"/>
        </w:rPr>
        <w:t xml:space="preserve"> considered a standard </w:t>
      </w:r>
      <w:r w:rsidR="0081079C" w:rsidRPr="00A2345D">
        <w:rPr>
          <w:rFonts w:ascii="Times New Roman" w:hAnsi="Times New Roman"/>
          <w:iCs/>
          <w:sz w:val="24"/>
          <w:szCs w:val="24"/>
          <w:shd w:val="clear" w:color="auto" w:fill="FFFFFF"/>
          <w:lang w:val="en-GB"/>
        </w:rPr>
        <w:t>reference repellent of the WHO</w:t>
      </w:r>
      <w:r w:rsidR="00D24430" w:rsidRPr="00A2345D">
        <w:rPr>
          <w:rFonts w:ascii="Times New Roman" w:hAnsi="Times New Roman"/>
          <w:iCs/>
          <w:sz w:val="24"/>
          <w:szCs w:val="24"/>
          <w:shd w:val="clear" w:color="auto" w:fill="FFFFFF"/>
          <w:lang w:val="en-GB"/>
        </w:rPr>
        <w:t xml:space="preserve"> </w:t>
      </w:r>
      <w:bookmarkEnd w:id="97"/>
      <w:r w:rsidR="00756B67" w:rsidRPr="00A2345D">
        <w:rPr>
          <w:rFonts w:ascii="Times New Roman" w:hAnsi="Times New Roman"/>
          <w:iCs/>
          <w:sz w:val="24"/>
          <w:szCs w:val="24"/>
          <w:shd w:val="clear" w:color="auto" w:fill="FFFFFF"/>
          <w:lang w:val="en-GB"/>
        </w:rPr>
        <w:fldChar w:fldCharType="begin"/>
      </w:r>
      <w:r w:rsidR="00A629EA">
        <w:rPr>
          <w:rFonts w:ascii="Times New Roman" w:hAnsi="Times New Roman"/>
          <w:iCs/>
          <w:sz w:val="24"/>
          <w:szCs w:val="24"/>
          <w:shd w:val="clear" w:color="auto" w:fill="FFFFFF"/>
          <w:lang w:val="en-GB"/>
        </w:rPr>
        <w:instrText xml:space="preserve"> ADDIN EN.CITE &lt;EndNote&gt;&lt;Cite&gt;&lt;Author&gt;Lupi&lt;/Author&gt;&lt;Year&gt;2013&lt;/Year&gt;&lt;RecNum&gt;57&lt;/RecNum&gt;&lt;DisplayText&gt;[61, 62]&lt;/DisplayText&gt;&lt;record&gt;&lt;rec-number&gt;57&lt;/rec-number&gt;&lt;foreign-keys&gt;&lt;key app="EN" db-id="rzfvp92rsasaa2expf7pftfmp2zwx9ftsd5p" timestamp="1523745410"&gt;57&lt;/key&gt;&lt;/foreign-keys&gt;&lt;ref-type name="Journal Article"&gt;17&lt;/ref-type&gt;&lt;contributors&gt;&lt;authors&gt;&lt;author&gt;Lupi, Eleonora&lt;/author&gt;&lt;author&gt;Hatz, Christoph&lt;/author&gt;&lt;author&gt;Schlagenhauf, Patricia&lt;/author&gt;&lt;/authors&gt;&lt;/contributors&gt;&lt;titles&gt;&lt;title&gt;The efficacy of repellents against Aedes, Anopheles, Culex and Ixodes spp.–A literature review&lt;/title&gt;&lt;secondary-title&gt;Travel medicine and infectious disease&lt;/secondary-title&gt;&lt;/titles&gt;&lt;periodical&gt;&lt;full-title&gt;Travel medicine and infectious disease&lt;/full-title&gt;&lt;/periodical&gt;&lt;pages&gt;374-411&lt;/pages&gt;&lt;volume&gt;11&lt;/volume&gt;&lt;number&gt;6&lt;/number&gt;&lt;dates&gt;&lt;year&gt;2013&lt;/year&gt;&lt;/dates&gt;&lt;isbn&gt;1477-8939&lt;/isbn&gt;&lt;urls&gt;&lt;/urls&gt;&lt;/record&gt;&lt;/Cite&gt;&lt;Cite&gt;&lt;Author&gt;Fradin&lt;/Author&gt;&lt;Year&gt;1998&lt;/Year&gt;&lt;RecNum&gt;103&lt;/RecNum&gt;&lt;record&gt;&lt;rec-number&gt;103&lt;/rec-number&gt;&lt;foreign-keys&gt;&lt;key app="EN" db-id="rzfvp92rsasaa2expf7pftfmp2zwx9ftsd5p" timestamp="1529414023"&gt;103&lt;/key&gt;&lt;/foreign-keys&gt;&lt;ref-type name="Journal Article"&gt;17&lt;/ref-type&gt;&lt;contributors&gt;&lt;authors&gt;&lt;author&gt;Fradin, Mark S&lt;/author&gt;&lt;/authors&gt;&lt;/contributors&gt;&lt;titles&gt;&lt;title&gt;Mosquitoes and mosquito repellents: a clinician&amp;apos;s guide&lt;/title&gt;&lt;secondary-title&gt;Annals of internal medicine&lt;/secondary-title&gt;&lt;/titles&gt;&lt;periodical&gt;&lt;full-title&gt;Annals of internal medicine&lt;/full-title&gt;&lt;/periodical&gt;&lt;pages&gt;931-940&lt;/pages&gt;&lt;volume&gt;128&lt;/volume&gt;&lt;number&gt;11&lt;/number&gt;&lt;dates&gt;&lt;year&gt;1998&lt;/year&gt;&lt;/dates&gt;&lt;isbn&gt;0003-4819&lt;/isbn&gt;&lt;urls&gt;&lt;/urls&gt;&lt;/record&gt;&lt;/Cite&gt;&lt;/EndNote&gt;</w:instrText>
      </w:r>
      <w:r w:rsidR="00756B67" w:rsidRPr="00A2345D">
        <w:rPr>
          <w:rFonts w:ascii="Times New Roman" w:hAnsi="Times New Roman"/>
          <w:iCs/>
          <w:sz w:val="24"/>
          <w:szCs w:val="24"/>
          <w:shd w:val="clear" w:color="auto" w:fill="FFFFFF"/>
          <w:lang w:val="en-GB"/>
        </w:rPr>
        <w:fldChar w:fldCharType="separate"/>
      </w:r>
      <w:r w:rsidR="00A629EA">
        <w:rPr>
          <w:rFonts w:ascii="Times New Roman" w:hAnsi="Times New Roman"/>
          <w:iCs/>
          <w:noProof/>
          <w:sz w:val="24"/>
          <w:szCs w:val="24"/>
          <w:shd w:val="clear" w:color="auto" w:fill="FFFFFF"/>
          <w:lang w:val="en-GB"/>
        </w:rPr>
        <w:t>[</w:t>
      </w:r>
      <w:hyperlink w:anchor="_ENREF_61" w:tooltip="Lupi, 2013 #57" w:history="1">
        <w:r w:rsidR="00ED210A">
          <w:rPr>
            <w:rFonts w:ascii="Times New Roman" w:hAnsi="Times New Roman"/>
            <w:iCs/>
            <w:noProof/>
            <w:sz w:val="24"/>
            <w:szCs w:val="24"/>
            <w:shd w:val="clear" w:color="auto" w:fill="FFFFFF"/>
            <w:lang w:val="en-GB"/>
          </w:rPr>
          <w:t>61</w:t>
        </w:r>
      </w:hyperlink>
      <w:r w:rsidR="00A629EA">
        <w:rPr>
          <w:rFonts w:ascii="Times New Roman" w:hAnsi="Times New Roman"/>
          <w:iCs/>
          <w:noProof/>
          <w:sz w:val="24"/>
          <w:szCs w:val="24"/>
          <w:shd w:val="clear" w:color="auto" w:fill="FFFFFF"/>
          <w:lang w:val="en-GB"/>
        </w:rPr>
        <w:t xml:space="preserve">, </w:t>
      </w:r>
      <w:hyperlink w:anchor="_ENREF_62" w:tooltip="Fradin, 1998 #103" w:history="1">
        <w:r w:rsidR="00ED210A">
          <w:rPr>
            <w:rFonts w:ascii="Times New Roman" w:hAnsi="Times New Roman"/>
            <w:iCs/>
            <w:noProof/>
            <w:sz w:val="24"/>
            <w:szCs w:val="24"/>
            <w:shd w:val="clear" w:color="auto" w:fill="FFFFFF"/>
            <w:lang w:val="en-GB"/>
          </w:rPr>
          <w:t>62</w:t>
        </w:r>
      </w:hyperlink>
      <w:r w:rsidR="00A629EA">
        <w:rPr>
          <w:rFonts w:ascii="Times New Roman" w:hAnsi="Times New Roman"/>
          <w:iCs/>
          <w:noProof/>
          <w:sz w:val="24"/>
          <w:szCs w:val="24"/>
          <w:shd w:val="clear" w:color="auto" w:fill="FFFFFF"/>
          <w:lang w:val="en-GB"/>
        </w:rPr>
        <w:t>]</w:t>
      </w:r>
      <w:r w:rsidR="00756B67" w:rsidRPr="00A2345D">
        <w:rPr>
          <w:rFonts w:ascii="Times New Roman" w:hAnsi="Times New Roman"/>
          <w:iCs/>
          <w:sz w:val="24"/>
          <w:szCs w:val="24"/>
          <w:shd w:val="clear" w:color="auto" w:fill="FFFFFF"/>
          <w:lang w:val="en-GB"/>
        </w:rPr>
        <w:fldChar w:fldCharType="end"/>
      </w:r>
      <w:r w:rsidR="00756B67" w:rsidRPr="00A2345D">
        <w:rPr>
          <w:rFonts w:ascii="Times New Roman" w:hAnsi="Times New Roman"/>
          <w:iCs/>
          <w:noProof/>
          <w:sz w:val="24"/>
          <w:szCs w:val="24"/>
          <w:shd w:val="clear" w:color="auto" w:fill="FFFFFF"/>
          <w:lang w:val="en-GB"/>
        </w:rPr>
        <w:t>.</w:t>
      </w:r>
      <w:r w:rsidR="00D24430" w:rsidRPr="00A2345D">
        <w:rPr>
          <w:rFonts w:ascii="Times New Roman" w:hAnsi="Times New Roman"/>
          <w:iCs/>
          <w:sz w:val="24"/>
          <w:szCs w:val="24"/>
          <w:shd w:val="clear" w:color="auto" w:fill="FFFFFF"/>
          <w:lang w:val="en-GB"/>
        </w:rPr>
        <w:t xml:space="preserve"> </w:t>
      </w:r>
      <w:bookmarkStart w:id="98" w:name="_Hlk46097466"/>
      <w:r w:rsidR="00D24430" w:rsidRPr="00A2345D">
        <w:rPr>
          <w:rFonts w:ascii="Times New Roman" w:hAnsi="Times New Roman"/>
          <w:iCs/>
          <w:sz w:val="24"/>
          <w:szCs w:val="24"/>
          <w:shd w:val="clear" w:color="auto" w:fill="FFFFFF"/>
          <w:lang w:val="en-GB"/>
        </w:rPr>
        <w:t xml:space="preserve">Although DEET is considered very effective, its use in children has been limited because some medical cases have been reported. These include dermatitis, allergic reactions, neurological (seizures) and cardiovascular side-effects, as well as encephalopathy, especially when the repellent is used inappropriately </w:t>
      </w:r>
      <w:bookmarkEnd w:id="98"/>
      <w:r w:rsidR="00ED210A">
        <w:rPr>
          <w:rFonts w:ascii="Times New Roman" w:hAnsi="Times New Roman"/>
          <w:iCs/>
          <w:sz w:val="24"/>
          <w:szCs w:val="24"/>
          <w:shd w:val="clear" w:color="auto" w:fill="FFFFFF"/>
          <w:lang w:val="en-GB"/>
        </w:rPr>
        <w:fldChar w:fldCharType="begin"/>
      </w:r>
      <w:r w:rsidR="00ED210A">
        <w:rPr>
          <w:rFonts w:ascii="Times New Roman" w:hAnsi="Times New Roman"/>
          <w:iCs/>
          <w:sz w:val="24"/>
          <w:szCs w:val="24"/>
          <w:shd w:val="clear" w:color="auto" w:fill="FFFFFF"/>
          <w:lang w:val="en-GB"/>
        </w:rPr>
        <w:instrText xml:space="preserve"> ADDIN EN.CITE &lt;EndNote&gt;&lt;Cite&gt;&lt;Author&gt;Fradin&lt;/Author&gt;&lt;Year&gt;1998&lt;/Year&gt;&lt;RecNum&gt;103&lt;/RecNum&gt;&lt;DisplayText&gt;[62, 63]&lt;/DisplayText&gt;&lt;record&gt;&lt;rec-number&gt;103&lt;/rec-number&gt;&lt;foreign-keys&gt;&lt;key app="EN" db-id="rzfvp92rsasaa2expf7pftfmp2zwx9ftsd5p" timestamp="1529414023"&gt;103&lt;/key&gt;&lt;/foreign-keys&gt;&lt;ref-type name="Journal Article"&gt;17&lt;/ref-type&gt;&lt;contributors&gt;&lt;authors&gt;&lt;author&gt;Fradin, Mark S&lt;/author&gt;&lt;/authors&gt;&lt;/contributors&gt;&lt;titles&gt;&lt;title&gt;Mosquitoes and mosquito repellents: a clinician&amp;apos;s guide&lt;/title&gt;&lt;secondary-title&gt;Annals of internal medicine&lt;/secondary-title&gt;&lt;/titles&gt;&lt;periodical&gt;&lt;full-title&gt;Annals of internal medicine&lt;/full-title&gt;&lt;/periodical&gt;&lt;pages&gt;931-940&lt;/pages&gt;&lt;volume&gt;128&lt;/volume&gt;&lt;number&gt;11&lt;/number&gt;&lt;dates&gt;&lt;year&gt;1998&lt;/year&gt;&lt;/dates&gt;&lt;isbn&gt;0003-4819&lt;/isbn&gt;&lt;urls&gt;&lt;/urls&gt;&lt;/record&gt;&lt;/Cite&gt;&lt;Cite&gt;&lt;Author&gt;Koren&lt;/Author&gt;&lt;Year&gt;2003&lt;/Year&gt;&lt;RecNum&gt;125&lt;/RecNum&gt;&lt;record&gt;&lt;rec-number&gt;125&lt;/rec-number&gt;&lt;foreign-keys&gt;&lt;key app="EN" db-id="rzfvp92rsasaa2expf7pftfmp2zwx9ftsd5p" timestamp="1532123318"&gt;125&lt;/key&gt;&lt;/foreign-keys&gt;&lt;ref-type name="Journal Article"&gt;17&lt;/ref-type&gt;&lt;contributors&gt;&lt;authors&gt;&lt;author&gt;Koren, Gideon&lt;/author&gt;&lt;author&gt;Matsui, Doreen&lt;/author&gt;&lt;author&gt;Bailey, Benoit&lt;/author&gt;&lt;/authors&gt;&lt;/contributors&gt;&lt;titles&gt;&lt;title&gt;DEET-based insect repellents: safety implications for children and pregnant and lactating women&lt;/title&gt;&lt;secondary-title&gt;Canadian Medical Association Journal&lt;/secondary-title&gt;&lt;/titles&gt;&lt;periodical&gt;&lt;full-title&gt;Canadian Medical Association Journal&lt;/full-title&gt;&lt;/periodical&gt;&lt;pages&gt;209-212&lt;/pages&gt;&lt;volume&gt;169&lt;/volume&gt;&lt;number&gt;3&lt;/number&gt;&lt;dates&gt;&lt;year&gt;2003&lt;/year&gt;&lt;/dates&gt;&lt;isbn&gt;0820-3946&lt;/isbn&gt;&lt;urls&gt;&lt;/urls&gt;&lt;/record&gt;&lt;/Cite&gt;&lt;/EndNote&gt;</w:instrText>
      </w:r>
      <w:r w:rsidR="00ED210A">
        <w:rPr>
          <w:rFonts w:ascii="Times New Roman" w:hAnsi="Times New Roman"/>
          <w:iCs/>
          <w:sz w:val="24"/>
          <w:szCs w:val="24"/>
          <w:shd w:val="clear" w:color="auto" w:fill="FFFFFF"/>
          <w:lang w:val="en-GB"/>
        </w:rPr>
        <w:fldChar w:fldCharType="separate"/>
      </w:r>
      <w:r w:rsidR="00ED210A">
        <w:rPr>
          <w:rFonts w:ascii="Times New Roman" w:hAnsi="Times New Roman"/>
          <w:iCs/>
          <w:noProof/>
          <w:sz w:val="24"/>
          <w:szCs w:val="24"/>
          <w:shd w:val="clear" w:color="auto" w:fill="FFFFFF"/>
          <w:lang w:val="en-GB"/>
        </w:rPr>
        <w:t>[</w:t>
      </w:r>
      <w:hyperlink w:anchor="_ENREF_62" w:tooltip="Fradin, 1998 #103" w:history="1">
        <w:r w:rsidR="00ED210A">
          <w:rPr>
            <w:rFonts w:ascii="Times New Roman" w:hAnsi="Times New Roman"/>
            <w:iCs/>
            <w:noProof/>
            <w:sz w:val="24"/>
            <w:szCs w:val="24"/>
            <w:shd w:val="clear" w:color="auto" w:fill="FFFFFF"/>
            <w:lang w:val="en-GB"/>
          </w:rPr>
          <w:t>62</w:t>
        </w:r>
      </w:hyperlink>
      <w:r w:rsidR="00ED210A">
        <w:rPr>
          <w:rFonts w:ascii="Times New Roman" w:hAnsi="Times New Roman"/>
          <w:iCs/>
          <w:noProof/>
          <w:sz w:val="24"/>
          <w:szCs w:val="24"/>
          <w:shd w:val="clear" w:color="auto" w:fill="FFFFFF"/>
          <w:lang w:val="en-GB"/>
        </w:rPr>
        <w:t xml:space="preserve">, </w:t>
      </w:r>
      <w:hyperlink w:anchor="_ENREF_63" w:tooltip="Koren, 2003 #125" w:history="1">
        <w:r w:rsidR="00ED210A">
          <w:rPr>
            <w:rFonts w:ascii="Times New Roman" w:hAnsi="Times New Roman"/>
            <w:iCs/>
            <w:noProof/>
            <w:sz w:val="24"/>
            <w:szCs w:val="24"/>
            <w:shd w:val="clear" w:color="auto" w:fill="FFFFFF"/>
            <w:lang w:val="en-GB"/>
          </w:rPr>
          <w:t>63</w:t>
        </w:r>
      </w:hyperlink>
      <w:r w:rsidR="00ED210A">
        <w:rPr>
          <w:rFonts w:ascii="Times New Roman" w:hAnsi="Times New Roman"/>
          <w:iCs/>
          <w:noProof/>
          <w:sz w:val="24"/>
          <w:szCs w:val="24"/>
          <w:shd w:val="clear" w:color="auto" w:fill="FFFFFF"/>
          <w:lang w:val="en-GB"/>
        </w:rPr>
        <w:t>]</w:t>
      </w:r>
      <w:r w:rsidR="00ED210A">
        <w:rPr>
          <w:rFonts w:ascii="Times New Roman" w:hAnsi="Times New Roman"/>
          <w:iCs/>
          <w:sz w:val="24"/>
          <w:szCs w:val="24"/>
          <w:shd w:val="clear" w:color="auto" w:fill="FFFFFF"/>
          <w:lang w:val="en-GB"/>
        </w:rPr>
        <w:fldChar w:fldCharType="end"/>
      </w:r>
      <w:r w:rsidR="00ED210A">
        <w:rPr>
          <w:rFonts w:ascii="Times New Roman" w:hAnsi="Times New Roman"/>
          <w:iCs/>
          <w:noProof/>
          <w:sz w:val="24"/>
          <w:szCs w:val="24"/>
          <w:shd w:val="clear" w:color="auto" w:fill="FFFFFF"/>
          <w:lang w:val="en-GB"/>
        </w:rPr>
        <w:t>.</w:t>
      </w:r>
      <w:r w:rsidR="00D24430" w:rsidRPr="00A2345D">
        <w:rPr>
          <w:rFonts w:ascii="Times New Roman" w:hAnsi="Times New Roman"/>
          <w:lang w:val="en-GB"/>
        </w:rPr>
        <w:t xml:space="preserve"> </w:t>
      </w:r>
      <w:bookmarkStart w:id="99" w:name="_Hlk46097493"/>
      <w:r w:rsidR="000E6584" w:rsidRPr="00A2345D">
        <w:rPr>
          <w:rFonts w:ascii="Times New Roman" w:hAnsi="Times New Roman"/>
          <w:sz w:val="24"/>
          <w:szCs w:val="24"/>
          <w:lang w:val="en-GB"/>
        </w:rPr>
        <w:t>However, the causal role of DEET in these cases is debatable and taking into account the extensive use of DEET worldwide (</w:t>
      </w:r>
      <w:r w:rsidR="00430832" w:rsidRPr="00A2345D">
        <w:rPr>
          <w:rFonts w:ascii="Times New Roman" w:hAnsi="Times New Roman"/>
          <w:sz w:val="24"/>
          <w:szCs w:val="24"/>
          <w:lang w:val="en-GB"/>
        </w:rPr>
        <w:t>around</w:t>
      </w:r>
      <w:r w:rsidR="000E6584" w:rsidRPr="00A2345D">
        <w:rPr>
          <w:rFonts w:ascii="Times New Roman" w:hAnsi="Times New Roman"/>
          <w:sz w:val="24"/>
          <w:szCs w:val="24"/>
          <w:lang w:val="en-GB"/>
        </w:rPr>
        <w:t xml:space="preserve"> 200 million applications per year), the number of reported adverse events is low</w:t>
      </w:r>
      <w:r w:rsidR="00977E64" w:rsidRPr="00A2345D">
        <w:rPr>
          <w:rFonts w:ascii="Times New Roman" w:hAnsi="Times New Roman"/>
          <w:sz w:val="24"/>
          <w:szCs w:val="24"/>
          <w:lang w:val="en-GB"/>
        </w:rPr>
        <w:t xml:space="preserve"> </w:t>
      </w:r>
      <w:bookmarkEnd w:id="99"/>
      <w:r w:rsidR="00977E64" w:rsidRPr="00A2345D">
        <w:rPr>
          <w:rFonts w:ascii="Times New Roman" w:hAnsi="Times New Roman"/>
          <w:sz w:val="24"/>
          <w:szCs w:val="24"/>
          <w:lang w:val="en-GB"/>
        </w:rPr>
        <w:fldChar w:fldCharType="begin"/>
      </w:r>
      <w:r w:rsidR="00ED210A">
        <w:rPr>
          <w:rFonts w:ascii="Times New Roman" w:hAnsi="Times New Roman"/>
          <w:sz w:val="24"/>
          <w:szCs w:val="24"/>
          <w:lang w:val="en-GB"/>
        </w:rPr>
        <w:instrText xml:space="preserve"> ADDIN EN.CITE &lt;EndNote&gt;&lt;Cite&gt;&lt;Author&gt;Hasler&lt;/Author&gt;&lt;Year&gt;2019&lt;/Year&gt;&lt;RecNum&gt;248&lt;/RecNum&gt;&lt;DisplayText&gt;[64]&lt;/DisplayText&gt;&lt;record&gt;&lt;rec-number&gt;248&lt;/rec-number&gt;&lt;foreign-keys&gt;&lt;key app="EN" db-id="rzfvp92rsasaa2expf7pftfmp2zwx9ftsd5p" timestamp="1585588421"&gt;248&lt;/key&gt;&lt;/foreign-keys&gt;&lt;ref-type name="Journal Article"&gt;17&lt;/ref-type&gt;&lt;contributors&gt;&lt;authors&gt;&lt;author&gt;Hasler, Thomas&lt;/author&gt;&lt;author&gt;Fehr, Jan&lt;/author&gt;&lt;author&gt;Held, Ulrike&lt;/author&gt;&lt;author&gt;Schlagenhauf, Patricia&lt;/author&gt;&lt;/authors&gt;&lt;/contributors&gt;&lt;titles&gt;&lt;title&gt;Use of repellents by travellers: A randomised, quantitative analysis of applied dosage and an evaluation of knowledge, Attitudes and Practices (KAP)&lt;/title&gt;&lt;secondary-title&gt;Travel medicine and infectious disease&lt;/secondary-title&gt;&lt;/titles&gt;&lt;periodical&gt;&lt;full-title&gt;Travel medicine and infectious disease&lt;/full-title&gt;&lt;/periodical&gt;&lt;pages&gt;27-33&lt;/pages&gt;&lt;volume&gt;28&lt;/volume&gt;&lt;dates&gt;&lt;year&gt;2019&lt;/year&gt;&lt;/dates&gt;&lt;isbn&gt;1477-8939&lt;/isbn&gt;&lt;urls&gt;&lt;/urls&gt;&lt;/record&gt;&lt;/Cite&gt;&lt;/EndNote&gt;</w:instrText>
      </w:r>
      <w:r w:rsidR="00977E64" w:rsidRPr="00A2345D">
        <w:rPr>
          <w:rFonts w:ascii="Times New Roman" w:hAnsi="Times New Roman"/>
          <w:sz w:val="24"/>
          <w:szCs w:val="24"/>
          <w:lang w:val="en-GB"/>
        </w:rPr>
        <w:fldChar w:fldCharType="separate"/>
      </w:r>
      <w:r w:rsidR="00ED210A">
        <w:rPr>
          <w:rFonts w:ascii="Times New Roman" w:hAnsi="Times New Roman"/>
          <w:noProof/>
          <w:sz w:val="24"/>
          <w:szCs w:val="24"/>
          <w:lang w:val="en-GB"/>
        </w:rPr>
        <w:t>[</w:t>
      </w:r>
      <w:hyperlink w:anchor="_ENREF_64" w:tooltip="Hasler, 2019 #252" w:history="1">
        <w:r w:rsidR="00ED210A">
          <w:rPr>
            <w:rFonts w:ascii="Times New Roman" w:hAnsi="Times New Roman"/>
            <w:noProof/>
            <w:sz w:val="24"/>
            <w:szCs w:val="24"/>
            <w:lang w:val="en-GB"/>
          </w:rPr>
          <w:t>64</w:t>
        </w:r>
      </w:hyperlink>
      <w:r w:rsidR="00ED210A">
        <w:rPr>
          <w:rFonts w:ascii="Times New Roman" w:hAnsi="Times New Roman"/>
          <w:noProof/>
          <w:sz w:val="24"/>
          <w:szCs w:val="24"/>
          <w:lang w:val="en-GB"/>
        </w:rPr>
        <w:t>]</w:t>
      </w:r>
      <w:r w:rsidR="00977E64" w:rsidRPr="00A2345D">
        <w:rPr>
          <w:rFonts w:ascii="Times New Roman" w:hAnsi="Times New Roman"/>
          <w:sz w:val="24"/>
          <w:szCs w:val="24"/>
          <w:lang w:val="en-GB"/>
        </w:rPr>
        <w:fldChar w:fldCharType="end"/>
      </w:r>
      <w:r w:rsidR="000E6584" w:rsidRPr="00A2345D">
        <w:rPr>
          <w:rFonts w:ascii="Times New Roman" w:hAnsi="Times New Roman"/>
          <w:sz w:val="24"/>
          <w:szCs w:val="24"/>
          <w:lang w:val="en-GB"/>
        </w:rPr>
        <w:t>.</w:t>
      </w:r>
    </w:p>
    <w:p w14:paraId="5F5DC8AE" w14:textId="4C42E7E3" w:rsidR="00D24430" w:rsidRPr="00A2345D" w:rsidRDefault="00D24430" w:rsidP="008C1DBA">
      <w:pPr>
        <w:spacing w:after="240" w:line="480" w:lineRule="auto"/>
        <w:ind w:firstLine="708"/>
        <w:jc w:val="both"/>
        <w:rPr>
          <w:rFonts w:ascii="Times New Roman" w:eastAsia="Times New Roman" w:hAnsi="Times New Roman"/>
          <w:sz w:val="24"/>
          <w:szCs w:val="24"/>
          <w:lang w:val="en-US" w:eastAsia="pt-BR"/>
        </w:rPr>
      </w:pPr>
      <w:bookmarkStart w:id="100" w:name="_Hlk46097846"/>
      <w:r w:rsidRPr="00A2345D">
        <w:rPr>
          <w:rFonts w:ascii="Times New Roman" w:eastAsia="Times New Roman" w:hAnsi="Times New Roman"/>
          <w:iCs/>
          <w:sz w:val="24"/>
          <w:szCs w:val="24"/>
          <w:shd w:val="clear" w:color="auto" w:fill="FFFFFF"/>
          <w:lang w:val="en-GB" w:eastAsia="en-ZA"/>
        </w:rPr>
        <w:t>Previous studies revealed most satisfactory performance of DEET against mosquitoes compared to other repellents such as IR3535</w:t>
      </w:r>
      <w:r w:rsidR="00CC6D49">
        <w:rPr>
          <w:rFonts w:ascii="Times New Roman" w:eastAsia="Times New Roman" w:hAnsi="Times New Roman"/>
          <w:iCs/>
          <w:sz w:val="24"/>
          <w:szCs w:val="24"/>
          <w:shd w:val="clear" w:color="auto" w:fill="FFFFFF"/>
          <w:lang w:val="en-GB" w:eastAsia="en-ZA"/>
        </w:rPr>
        <w:t>,</w:t>
      </w:r>
      <w:r w:rsidRPr="00A2345D">
        <w:rPr>
          <w:rFonts w:ascii="Times New Roman" w:eastAsia="Times New Roman" w:hAnsi="Times New Roman"/>
          <w:iCs/>
          <w:sz w:val="24"/>
          <w:szCs w:val="24"/>
          <w:shd w:val="clear" w:color="auto" w:fill="FFFFFF"/>
          <w:lang w:val="en-GB" w:eastAsia="en-ZA"/>
        </w:rPr>
        <w:t xml:space="preserve"> soybean oil</w:t>
      </w:r>
      <w:r w:rsidR="00CC6D49">
        <w:rPr>
          <w:rFonts w:ascii="Times New Roman" w:eastAsia="Times New Roman" w:hAnsi="Times New Roman"/>
          <w:iCs/>
          <w:sz w:val="24"/>
          <w:szCs w:val="24"/>
          <w:shd w:val="clear" w:color="auto" w:fill="FFFFFF"/>
          <w:lang w:val="en-GB" w:eastAsia="en-ZA"/>
        </w:rPr>
        <w:t>,</w:t>
      </w:r>
      <w:r w:rsidRPr="00A2345D">
        <w:rPr>
          <w:rFonts w:ascii="Times New Roman" w:eastAsia="Times New Roman" w:hAnsi="Times New Roman"/>
          <w:iCs/>
          <w:sz w:val="24"/>
          <w:szCs w:val="24"/>
          <w:shd w:val="clear" w:color="auto" w:fill="FFFFFF"/>
          <w:lang w:val="en-GB" w:eastAsia="en-ZA"/>
        </w:rPr>
        <w:t xml:space="preserve"> and citronellal </w:t>
      </w:r>
      <w:bookmarkEnd w:id="100"/>
      <w:r w:rsidR="00C2796B" w:rsidRPr="00A2345D">
        <w:rPr>
          <w:rFonts w:ascii="Times New Roman" w:eastAsia="Times New Roman" w:hAnsi="Times New Roman"/>
          <w:iCs/>
          <w:sz w:val="24"/>
          <w:szCs w:val="24"/>
          <w:shd w:val="clear" w:color="auto" w:fill="FFFFFF"/>
          <w:lang w:val="en-GB" w:eastAsia="en-ZA"/>
        </w:rPr>
        <w:fldChar w:fldCharType="begin"/>
      </w:r>
      <w:r w:rsidR="00ED210A">
        <w:rPr>
          <w:rFonts w:ascii="Times New Roman" w:eastAsia="Times New Roman" w:hAnsi="Times New Roman"/>
          <w:iCs/>
          <w:sz w:val="24"/>
          <w:szCs w:val="24"/>
          <w:shd w:val="clear" w:color="auto" w:fill="FFFFFF"/>
          <w:lang w:val="en-GB" w:eastAsia="en-ZA"/>
        </w:rPr>
        <w:instrText xml:space="preserve"> ADDIN EN.CITE &lt;EndNote&gt;&lt;Cite&gt;&lt;Author&gt;Fradin&lt;/Author&gt;&lt;Year&gt;2002&lt;/Year&gt;&lt;RecNum&gt;159&lt;/RecNum&gt;&lt;DisplayText&gt;[65]&lt;/DisplayText&gt;&lt;record&gt;&lt;rec-number&gt;159&lt;/rec-number&gt;&lt;foreign-keys&gt;&lt;key app="EN" db-id="rzfvp92rsasaa2expf7pftfmp2zwx9ftsd5p" timestamp="1539183979"&gt;159&lt;/key&gt;&lt;/foreign-keys&gt;&lt;ref-type name="Journal Article"&gt;17&lt;/ref-type&gt;&lt;contributors&gt;&lt;authors&gt;&lt;author&gt;Fradin, Mark S&lt;/author&gt;&lt;author&gt;Day, John F&lt;/author&gt;&lt;/authors&gt;&lt;/contributors&gt;&lt;titles&gt;&lt;title&gt;Comparative efficacy of insect repellents against mosquito bites&lt;/title&gt;&lt;secondary-title&gt;New England Journal of Medicine&lt;/secondary-title&gt;&lt;/titles&gt;&lt;periodical&gt;&lt;full-title&gt;New England Journal of Medicine&lt;/full-title&gt;&lt;/periodical&gt;&lt;pages&gt;13-18&lt;/pages&gt;&lt;volume&gt;347&lt;/volume&gt;&lt;number&gt;1&lt;/number&gt;&lt;dates&gt;&lt;year&gt;2002&lt;/year&gt;&lt;/dates&gt;&lt;isbn&gt;0028-4793&lt;/isbn&gt;&lt;urls&gt;&lt;/urls&gt;&lt;/record&gt;&lt;/Cite&gt;&lt;/EndNote&gt;</w:instrText>
      </w:r>
      <w:r w:rsidR="00C2796B" w:rsidRPr="00A2345D">
        <w:rPr>
          <w:rFonts w:ascii="Times New Roman" w:eastAsia="Times New Roman" w:hAnsi="Times New Roman"/>
          <w:iCs/>
          <w:sz w:val="24"/>
          <w:szCs w:val="24"/>
          <w:shd w:val="clear" w:color="auto" w:fill="FFFFFF"/>
          <w:lang w:val="en-GB" w:eastAsia="en-ZA"/>
        </w:rPr>
        <w:fldChar w:fldCharType="separate"/>
      </w:r>
      <w:r w:rsidR="00ED210A">
        <w:rPr>
          <w:rFonts w:ascii="Times New Roman" w:eastAsia="Times New Roman" w:hAnsi="Times New Roman"/>
          <w:iCs/>
          <w:noProof/>
          <w:sz w:val="24"/>
          <w:szCs w:val="24"/>
          <w:shd w:val="clear" w:color="auto" w:fill="FFFFFF"/>
          <w:lang w:val="en-GB" w:eastAsia="en-ZA"/>
        </w:rPr>
        <w:t>[</w:t>
      </w:r>
      <w:hyperlink w:anchor="_ENREF_65" w:tooltip="Fradin, 2002 #159" w:history="1">
        <w:r w:rsidR="00ED210A">
          <w:rPr>
            <w:rFonts w:ascii="Times New Roman" w:eastAsia="Times New Roman" w:hAnsi="Times New Roman"/>
            <w:iCs/>
            <w:noProof/>
            <w:sz w:val="24"/>
            <w:szCs w:val="24"/>
            <w:shd w:val="clear" w:color="auto" w:fill="FFFFFF"/>
            <w:lang w:val="en-GB" w:eastAsia="en-ZA"/>
          </w:rPr>
          <w:t>65</w:t>
        </w:r>
      </w:hyperlink>
      <w:r w:rsidR="00ED210A">
        <w:rPr>
          <w:rFonts w:ascii="Times New Roman" w:eastAsia="Times New Roman" w:hAnsi="Times New Roman"/>
          <w:iCs/>
          <w:noProof/>
          <w:sz w:val="24"/>
          <w:szCs w:val="24"/>
          <w:shd w:val="clear" w:color="auto" w:fill="FFFFFF"/>
          <w:lang w:val="en-GB" w:eastAsia="en-ZA"/>
        </w:rPr>
        <w:t>]</w:t>
      </w:r>
      <w:r w:rsidR="00C2796B" w:rsidRPr="00A2345D">
        <w:rPr>
          <w:rFonts w:ascii="Times New Roman" w:eastAsia="Times New Roman" w:hAnsi="Times New Roman"/>
          <w:iCs/>
          <w:sz w:val="24"/>
          <w:szCs w:val="24"/>
          <w:shd w:val="clear" w:color="auto" w:fill="FFFFFF"/>
          <w:lang w:val="en-GB" w:eastAsia="en-ZA"/>
        </w:rPr>
        <w:fldChar w:fldCharType="end"/>
      </w:r>
      <w:r w:rsidR="00C2796B" w:rsidRPr="00A2345D">
        <w:rPr>
          <w:rFonts w:ascii="Times New Roman" w:eastAsia="Times New Roman" w:hAnsi="Times New Roman"/>
          <w:iCs/>
          <w:noProof/>
          <w:sz w:val="24"/>
          <w:szCs w:val="24"/>
          <w:shd w:val="clear" w:color="auto" w:fill="FFFFFF"/>
          <w:lang w:val="en-GB" w:eastAsia="en-ZA"/>
        </w:rPr>
        <w:t>.</w:t>
      </w:r>
      <w:r w:rsidRPr="00A2345D">
        <w:rPr>
          <w:rFonts w:ascii="Times New Roman" w:eastAsia="Times New Roman" w:hAnsi="Times New Roman"/>
          <w:iCs/>
          <w:sz w:val="24"/>
          <w:szCs w:val="24"/>
          <w:shd w:val="clear" w:color="auto" w:fill="FFFFFF"/>
          <w:lang w:val="en-GB" w:eastAsia="en-ZA"/>
        </w:rPr>
        <w:t xml:space="preserve"> The product based on DEET </w:t>
      </w:r>
      <w:r w:rsidR="00C60F8C">
        <w:rPr>
          <w:rFonts w:ascii="Times New Roman" w:eastAsia="Times New Roman" w:hAnsi="Times New Roman"/>
          <w:iCs/>
          <w:sz w:val="24"/>
          <w:szCs w:val="24"/>
          <w:shd w:val="clear" w:color="auto" w:fill="FFFFFF"/>
          <w:lang w:val="en-GB" w:eastAsia="en-ZA"/>
        </w:rPr>
        <w:t xml:space="preserve">has </w:t>
      </w:r>
      <w:r w:rsidRPr="00A2345D">
        <w:rPr>
          <w:rFonts w:ascii="Times New Roman" w:eastAsia="Times New Roman" w:hAnsi="Times New Roman"/>
          <w:iCs/>
          <w:sz w:val="24"/>
          <w:szCs w:val="24"/>
          <w:shd w:val="clear" w:color="auto" w:fill="FFFFFF"/>
          <w:lang w:val="en-GB" w:eastAsia="en-ZA"/>
        </w:rPr>
        <w:t xml:space="preserve">provided longer-lasting protection </w:t>
      </w:r>
      <w:r w:rsidR="00C60F8C">
        <w:rPr>
          <w:rFonts w:ascii="Times New Roman" w:eastAsia="Times New Roman" w:hAnsi="Times New Roman"/>
          <w:iCs/>
          <w:sz w:val="24"/>
          <w:szCs w:val="24"/>
          <w:shd w:val="clear" w:color="auto" w:fill="FFFFFF"/>
          <w:lang w:val="en-GB" w:eastAsia="en-ZA"/>
        </w:rPr>
        <w:t>against mosquito when compared to other repellents</w:t>
      </w:r>
      <w:r w:rsidRPr="00A2345D">
        <w:rPr>
          <w:rFonts w:ascii="Times New Roman" w:eastAsia="Times New Roman" w:hAnsi="Times New Roman"/>
          <w:iCs/>
          <w:sz w:val="24"/>
          <w:szCs w:val="24"/>
          <w:shd w:val="clear" w:color="auto" w:fill="FFFFFF"/>
          <w:lang w:val="en-GB" w:eastAsia="en-ZA"/>
        </w:rPr>
        <w:t xml:space="preserve">. A </w:t>
      </w:r>
      <w:r w:rsidR="0082105D" w:rsidRPr="00A2345D">
        <w:rPr>
          <w:rFonts w:ascii="Times New Roman" w:eastAsia="Times New Roman" w:hAnsi="Times New Roman"/>
          <w:iCs/>
          <w:sz w:val="24"/>
          <w:szCs w:val="24"/>
          <w:shd w:val="clear" w:color="auto" w:fill="FFFFFF"/>
          <w:lang w:val="en-GB" w:eastAsia="en-ZA"/>
        </w:rPr>
        <w:t>work</w:t>
      </w:r>
      <w:r w:rsidRPr="00A2345D">
        <w:rPr>
          <w:rFonts w:ascii="Times New Roman" w:eastAsia="Times New Roman" w:hAnsi="Times New Roman"/>
          <w:iCs/>
          <w:sz w:val="24"/>
          <w:szCs w:val="24"/>
          <w:shd w:val="clear" w:color="auto" w:fill="FFFFFF"/>
          <w:lang w:val="en-GB" w:eastAsia="en-ZA"/>
        </w:rPr>
        <w:t xml:space="preserve"> done by </w:t>
      </w:r>
      <w:r w:rsidR="003A7B4D" w:rsidRPr="003A7B4D">
        <w:rPr>
          <w:rFonts w:ascii="Times New Roman" w:hAnsi="Times New Roman"/>
          <w:noProof/>
          <w:sz w:val="24"/>
          <w:szCs w:val="24"/>
        </w:rPr>
        <w:t>Frances</w:t>
      </w:r>
      <w:r w:rsidR="003A7B4D" w:rsidRPr="003A7B4D">
        <w:rPr>
          <w:rFonts w:ascii="Times New Roman" w:eastAsia="Times New Roman" w:hAnsi="Times New Roman"/>
          <w:iCs/>
          <w:sz w:val="24"/>
          <w:szCs w:val="24"/>
          <w:shd w:val="clear" w:color="auto" w:fill="FFFFFF"/>
          <w:lang w:val="en-GB" w:eastAsia="en-ZA"/>
        </w:rPr>
        <w:t xml:space="preserve"> et al.</w:t>
      </w:r>
      <w:r w:rsidR="003A7B4D">
        <w:rPr>
          <w:rFonts w:ascii="Times New Roman" w:eastAsia="Times New Roman" w:hAnsi="Times New Roman"/>
          <w:iCs/>
          <w:sz w:val="24"/>
          <w:szCs w:val="24"/>
          <w:shd w:val="clear" w:color="auto" w:fill="FFFFFF"/>
          <w:lang w:val="en-GB" w:eastAsia="en-ZA"/>
        </w:rPr>
        <w:t xml:space="preserve"> </w:t>
      </w:r>
      <w:r w:rsidR="00DD49DA" w:rsidRPr="00A2345D">
        <w:rPr>
          <w:rFonts w:ascii="Times New Roman" w:eastAsia="Times New Roman" w:hAnsi="Times New Roman"/>
          <w:iCs/>
          <w:sz w:val="24"/>
          <w:szCs w:val="24"/>
          <w:shd w:val="clear" w:color="auto" w:fill="FFFFFF"/>
          <w:lang w:val="en-GB" w:eastAsia="en-ZA"/>
        </w:rPr>
        <w:fldChar w:fldCharType="begin"/>
      </w:r>
      <w:r w:rsidR="00ED210A">
        <w:rPr>
          <w:rFonts w:ascii="Times New Roman" w:eastAsia="Times New Roman" w:hAnsi="Times New Roman"/>
          <w:iCs/>
          <w:sz w:val="24"/>
          <w:szCs w:val="24"/>
          <w:shd w:val="clear" w:color="auto" w:fill="FFFFFF"/>
          <w:lang w:val="en-GB" w:eastAsia="en-ZA"/>
        </w:rPr>
        <w:instrText xml:space="preserve"> ADDIN EN.CITE &lt;EndNote&gt;&lt;Cite&gt;&lt;Author&gt;Frances&lt;/Author&gt;&lt;Year&gt;1996&lt;/Year&gt;&lt;RecNum&gt;135&lt;/RecNum&gt;&lt;DisplayText&gt;[66]&lt;/DisplayText&gt;&lt;record&gt;&lt;rec-number&gt;135&lt;/rec-number&gt;&lt;foreign-keys&gt;&lt;key app="EN" db-id="rzfvp92rsasaa2expf7pftfmp2zwx9ftsd5p" timestamp="1535041390"&gt;135&lt;/key&gt;&lt;/foreign-keys&gt;&lt;ref-type name="Journal Article"&gt;17&lt;/ref-type&gt;&lt;contributors&gt;&lt;authors&gt;&lt;author&gt;Frances, SP&lt;/author&gt;&lt;author&gt;Eamsila, C&lt;/author&gt;&lt;author&gt;Pilakasiri, C&lt;/author&gt;&lt;author&gt;Linthicum, KJ&lt;/author&gt;&lt;/authors&gt;&lt;/contributors&gt;&lt;titles&gt;&lt;title&gt;Effectiveness of repellent formulations containing deet against mosquitoes in northeastern Thailand&lt;/title&gt;&lt;secondary-title&gt;Journal of the American Mosquito Control Association&lt;/secondary-title&gt;&lt;/titles&gt;&lt;periodical&gt;&lt;full-title&gt;Journal of the American mosquito control association&lt;/full-title&gt;&lt;/periodical&gt;&lt;pages&gt;331&lt;/pages&gt;&lt;volume&gt;12&lt;/volume&gt;&lt;number&gt;2 Pt 1&lt;/number&gt;&lt;dates&gt;&lt;year&gt;1996&lt;/year&gt;&lt;/dates&gt;&lt;isbn&gt;8756-971X&lt;/isbn&gt;&lt;urls&gt;&lt;/urls&gt;&lt;/record&gt;&lt;/Cite&gt;&lt;/EndNote&gt;</w:instrText>
      </w:r>
      <w:r w:rsidR="00DD49DA" w:rsidRPr="00A2345D">
        <w:rPr>
          <w:rFonts w:ascii="Times New Roman" w:eastAsia="Times New Roman" w:hAnsi="Times New Roman"/>
          <w:iCs/>
          <w:sz w:val="24"/>
          <w:szCs w:val="24"/>
          <w:shd w:val="clear" w:color="auto" w:fill="FFFFFF"/>
          <w:lang w:val="en-GB" w:eastAsia="en-ZA"/>
        </w:rPr>
        <w:fldChar w:fldCharType="separate"/>
      </w:r>
      <w:r w:rsidR="00ED210A">
        <w:rPr>
          <w:rFonts w:ascii="Times New Roman" w:eastAsia="Times New Roman" w:hAnsi="Times New Roman"/>
          <w:iCs/>
          <w:noProof/>
          <w:sz w:val="24"/>
          <w:szCs w:val="24"/>
          <w:shd w:val="clear" w:color="auto" w:fill="FFFFFF"/>
          <w:lang w:val="en-GB" w:eastAsia="en-ZA"/>
        </w:rPr>
        <w:t>[</w:t>
      </w:r>
      <w:hyperlink w:anchor="_ENREF_66" w:tooltip="Frances, 1996 #135" w:history="1">
        <w:r w:rsidR="00ED210A">
          <w:rPr>
            <w:rFonts w:ascii="Times New Roman" w:eastAsia="Times New Roman" w:hAnsi="Times New Roman"/>
            <w:iCs/>
            <w:noProof/>
            <w:sz w:val="24"/>
            <w:szCs w:val="24"/>
            <w:shd w:val="clear" w:color="auto" w:fill="FFFFFF"/>
            <w:lang w:val="en-GB" w:eastAsia="en-ZA"/>
          </w:rPr>
          <w:t>66</w:t>
        </w:r>
      </w:hyperlink>
      <w:r w:rsidR="00ED210A">
        <w:rPr>
          <w:rFonts w:ascii="Times New Roman" w:eastAsia="Times New Roman" w:hAnsi="Times New Roman"/>
          <w:iCs/>
          <w:noProof/>
          <w:sz w:val="24"/>
          <w:szCs w:val="24"/>
          <w:shd w:val="clear" w:color="auto" w:fill="FFFFFF"/>
          <w:lang w:val="en-GB" w:eastAsia="en-ZA"/>
        </w:rPr>
        <w:t>]</w:t>
      </w:r>
      <w:r w:rsidR="00DD49DA" w:rsidRPr="00A2345D">
        <w:rPr>
          <w:rFonts w:ascii="Times New Roman" w:eastAsia="Times New Roman" w:hAnsi="Times New Roman"/>
          <w:iCs/>
          <w:sz w:val="24"/>
          <w:szCs w:val="24"/>
          <w:shd w:val="clear" w:color="auto" w:fill="FFFFFF"/>
          <w:lang w:val="en-GB" w:eastAsia="en-ZA"/>
        </w:rPr>
        <w:fldChar w:fldCharType="end"/>
      </w:r>
      <w:r w:rsidR="00DD49DA" w:rsidRPr="00A2345D">
        <w:rPr>
          <w:rFonts w:ascii="Times New Roman" w:eastAsia="Times New Roman" w:hAnsi="Times New Roman"/>
          <w:iCs/>
          <w:sz w:val="24"/>
          <w:szCs w:val="24"/>
          <w:shd w:val="clear" w:color="auto" w:fill="FFFFFF"/>
          <w:lang w:val="en-GB" w:eastAsia="en-ZA"/>
        </w:rPr>
        <w:t xml:space="preserve"> </w:t>
      </w:r>
      <w:bookmarkStart w:id="101" w:name="_Hlk46097873"/>
      <w:r w:rsidRPr="00A2345D">
        <w:rPr>
          <w:rFonts w:ascii="Times New Roman" w:eastAsia="Times New Roman" w:hAnsi="Times New Roman"/>
          <w:iCs/>
          <w:sz w:val="24"/>
          <w:szCs w:val="24"/>
          <w:shd w:val="clear" w:color="auto" w:fill="FFFFFF"/>
          <w:lang w:val="en-GB" w:eastAsia="en-ZA"/>
        </w:rPr>
        <w:t xml:space="preserve">demonstrated that </w:t>
      </w:r>
      <w:r w:rsidR="0082105D" w:rsidRPr="00A2345D">
        <w:rPr>
          <w:rFonts w:ascii="Times New Roman" w:eastAsia="Times New Roman" w:hAnsi="Times New Roman"/>
          <w:iCs/>
          <w:sz w:val="24"/>
          <w:szCs w:val="24"/>
          <w:shd w:val="clear" w:color="auto" w:fill="FFFFFF"/>
          <w:lang w:val="en-GB" w:eastAsia="en-ZA"/>
        </w:rPr>
        <w:t xml:space="preserve">the application of </w:t>
      </w:r>
      <w:r w:rsidRPr="00A2345D">
        <w:rPr>
          <w:rFonts w:ascii="Times New Roman" w:eastAsia="Times New Roman" w:hAnsi="Times New Roman"/>
          <w:iCs/>
          <w:sz w:val="24"/>
          <w:szCs w:val="24"/>
          <w:shd w:val="clear" w:color="auto" w:fill="FFFFFF"/>
          <w:lang w:val="en-GB" w:eastAsia="en-ZA"/>
        </w:rPr>
        <w:t xml:space="preserve"> DEET formulations against </w:t>
      </w:r>
      <w:r w:rsidRPr="00A2345D">
        <w:rPr>
          <w:rFonts w:ascii="Times New Roman" w:eastAsia="Times New Roman" w:hAnsi="Times New Roman"/>
          <w:i/>
          <w:sz w:val="24"/>
          <w:szCs w:val="24"/>
          <w:lang w:val="en-GB" w:eastAsia="en-ZA"/>
        </w:rPr>
        <w:t xml:space="preserve">Culex </w:t>
      </w:r>
      <w:proofErr w:type="spellStart"/>
      <w:r w:rsidRPr="00A2345D">
        <w:rPr>
          <w:rFonts w:ascii="Times New Roman" w:eastAsia="Times New Roman" w:hAnsi="Times New Roman"/>
          <w:i/>
          <w:sz w:val="24"/>
          <w:szCs w:val="24"/>
          <w:lang w:val="en-GB" w:eastAsia="en-ZA"/>
        </w:rPr>
        <w:t>vishnui</w:t>
      </w:r>
      <w:proofErr w:type="spellEnd"/>
      <w:r w:rsidRPr="00A2345D">
        <w:rPr>
          <w:rFonts w:ascii="Times New Roman" w:eastAsia="Times New Roman" w:hAnsi="Times New Roman"/>
          <w:i/>
          <w:sz w:val="24"/>
          <w:szCs w:val="24"/>
          <w:lang w:val="en-GB" w:eastAsia="en-ZA"/>
        </w:rPr>
        <w:t xml:space="preserve">, Culex </w:t>
      </w:r>
      <w:proofErr w:type="spellStart"/>
      <w:r w:rsidRPr="00A2345D">
        <w:rPr>
          <w:rFonts w:ascii="Times New Roman" w:eastAsia="Times New Roman" w:hAnsi="Times New Roman"/>
          <w:i/>
          <w:sz w:val="24"/>
          <w:szCs w:val="24"/>
          <w:lang w:val="en-GB" w:eastAsia="en-ZA"/>
        </w:rPr>
        <w:t>gelidus</w:t>
      </w:r>
      <w:proofErr w:type="spellEnd"/>
      <w:r w:rsidRPr="00A2345D">
        <w:rPr>
          <w:rFonts w:ascii="Times New Roman" w:eastAsia="Times New Roman" w:hAnsi="Times New Roman"/>
          <w:i/>
          <w:sz w:val="24"/>
          <w:szCs w:val="24"/>
          <w:lang w:val="en-GB" w:eastAsia="en-ZA"/>
        </w:rPr>
        <w:t xml:space="preserve"> </w:t>
      </w:r>
      <w:r w:rsidRPr="00A2345D">
        <w:rPr>
          <w:rFonts w:ascii="Times New Roman" w:eastAsia="Times New Roman" w:hAnsi="Times New Roman"/>
          <w:sz w:val="24"/>
          <w:szCs w:val="24"/>
          <w:lang w:val="en-GB" w:eastAsia="en-ZA"/>
        </w:rPr>
        <w:t>and</w:t>
      </w:r>
      <w:r w:rsidRPr="00A2345D">
        <w:rPr>
          <w:rFonts w:ascii="Times New Roman" w:eastAsia="Times New Roman" w:hAnsi="Times New Roman"/>
          <w:i/>
          <w:sz w:val="24"/>
          <w:szCs w:val="24"/>
          <w:lang w:val="en-GB" w:eastAsia="en-ZA"/>
        </w:rPr>
        <w:t xml:space="preserve"> Culex </w:t>
      </w:r>
      <w:proofErr w:type="spellStart"/>
      <w:r w:rsidRPr="00A2345D">
        <w:rPr>
          <w:rFonts w:ascii="Times New Roman" w:eastAsia="Times New Roman" w:hAnsi="Times New Roman"/>
          <w:i/>
          <w:sz w:val="24"/>
          <w:szCs w:val="24"/>
          <w:lang w:val="en-GB" w:eastAsia="en-ZA"/>
        </w:rPr>
        <w:t>tritaeniorhynchus</w:t>
      </w:r>
      <w:proofErr w:type="spellEnd"/>
      <w:r w:rsidRPr="00A2345D">
        <w:rPr>
          <w:rFonts w:ascii="Times New Roman" w:eastAsia="Times New Roman" w:hAnsi="Times New Roman"/>
          <w:iCs/>
          <w:sz w:val="24"/>
          <w:szCs w:val="24"/>
          <w:shd w:val="clear" w:color="auto" w:fill="FFFFFF"/>
          <w:lang w:val="en-GB" w:eastAsia="en-ZA"/>
        </w:rPr>
        <w:t xml:space="preserve"> mosquitoes provided 87</w:t>
      </w:r>
      <w:r w:rsidR="00CC6D49">
        <w:rPr>
          <w:rFonts w:ascii="Times New Roman" w:eastAsia="Times New Roman" w:hAnsi="Times New Roman"/>
          <w:iCs/>
          <w:sz w:val="24"/>
          <w:szCs w:val="24"/>
          <w:shd w:val="clear" w:color="auto" w:fill="FFFFFF"/>
          <w:lang w:val="en-GB" w:eastAsia="en-ZA"/>
        </w:rPr>
        <w:t xml:space="preserve"> </w:t>
      </w:r>
      <w:r w:rsidRPr="00A2345D">
        <w:rPr>
          <w:rFonts w:ascii="Times New Roman" w:eastAsia="Times New Roman" w:hAnsi="Times New Roman"/>
          <w:iCs/>
          <w:sz w:val="24"/>
          <w:szCs w:val="24"/>
          <w:shd w:val="clear" w:color="auto" w:fill="FFFFFF"/>
          <w:lang w:val="en-GB" w:eastAsia="en-ZA"/>
        </w:rPr>
        <w:t>% protection</w:t>
      </w:r>
      <w:r w:rsidRPr="00A2345D">
        <w:rPr>
          <w:rFonts w:ascii="Times New Roman" w:eastAsia="Times New Roman" w:hAnsi="Times New Roman"/>
          <w:sz w:val="24"/>
          <w:szCs w:val="24"/>
          <w:lang w:val="en-GB" w:eastAsia="en-ZA"/>
        </w:rPr>
        <w:t xml:space="preserve"> for up to </w:t>
      </w:r>
      <w:r w:rsidRPr="00A2345D">
        <w:rPr>
          <w:rFonts w:ascii="Times New Roman" w:eastAsia="Times New Roman" w:hAnsi="Times New Roman"/>
          <w:iCs/>
          <w:sz w:val="24"/>
          <w:szCs w:val="24"/>
          <w:shd w:val="clear" w:color="auto" w:fill="FFFFFF"/>
          <w:lang w:val="en-GB" w:eastAsia="en-ZA"/>
        </w:rPr>
        <w:t>5 hours, and with 50</w:t>
      </w:r>
      <w:r w:rsidR="00CC6D49">
        <w:rPr>
          <w:rFonts w:ascii="Times New Roman" w:eastAsia="Times New Roman" w:hAnsi="Times New Roman"/>
          <w:iCs/>
          <w:sz w:val="24"/>
          <w:szCs w:val="24"/>
          <w:shd w:val="clear" w:color="auto" w:fill="FFFFFF"/>
          <w:lang w:val="en-GB" w:eastAsia="en-ZA"/>
        </w:rPr>
        <w:t xml:space="preserve"> </w:t>
      </w:r>
      <w:r w:rsidRPr="00A2345D">
        <w:rPr>
          <w:rFonts w:ascii="Times New Roman" w:eastAsia="Times New Roman" w:hAnsi="Times New Roman"/>
          <w:iCs/>
          <w:sz w:val="24"/>
          <w:szCs w:val="24"/>
          <w:shd w:val="clear" w:color="auto" w:fill="FFFFFF"/>
          <w:lang w:val="en-GB" w:eastAsia="en-ZA"/>
        </w:rPr>
        <w:t>% of DEET formulation 95</w:t>
      </w:r>
      <w:r w:rsidR="00CC6D49">
        <w:rPr>
          <w:rFonts w:ascii="Times New Roman" w:eastAsia="Times New Roman" w:hAnsi="Times New Roman"/>
          <w:iCs/>
          <w:sz w:val="24"/>
          <w:szCs w:val="24"/>
          <w:shd w:val="clear" w:color="auto" w:fill="FFFFFF"/>
          <w:lang w:val="en-GB" w:eastAsia="en-ZA"/>
        </w:rPr>
        <w:t xml:space="preserve"> </w:t>
      </w:r>
      <w:r w:rsidRPr="00A2345D">
        <w:rPr>
          <w:rFonts w:ascii="Times New Roman" w:eastAsia="Times New Roman" w:hAnsi="Times New Roman"/>
          <w:iCs/>
          <w:sz w:val="24"/>
          <w:szCs w:val="24"/>
          <w:shd w:val="clear" w:color="auto" w:fill="FFFFFF"/>
          <w:lang w:val="en-GB" w:eastAsia="en-ZA"/>
        </w:rPr>
        <w:t>% protection was provided for 8 hours.</w:t>
      </w:r>
      <w:bookmarkStart w:id="102" w:name="_Hlk526959134"/>
      <w:r w:rsidRPr="00A2345D">
        <w:rPr>
          <w:rFonts w:ascii="Times New Roman" w:eastAsia="Times New Roman" w:hAnsi="Times New Roman"/>
          <w:iCs/>
          <w:sz w:val="24"/>
          <w:szCs w:val="24"/>
          <w:shd w:val="clear" w:color="auto" w:fill="FFFFFF"/>
          <w:lang w:val="en-GB" w:eastAsia="en-ZA"/>
        </w:rPr>
        <w:t xml:space="preserve"> </w:t>
      </w:r>
      <w:bookmarkEnd w:id="102"/>
    </w:p>
    <w:p w14:paraId="166FB45B" w14:textId="77777777" w:rsidR="00A05195" w:rsidRPr="0077785F" w:rsidRDefault="00AF19FB" w:rsidP="008C1DBA">
      <w:pPr>
        <w:autoSpaceDE w:val="0"/>
        <w:autoSpaceDN w:val="0"/>
        <w:adjustRightInd w:val="0"/>
        <w:spacing w:after="120" w:line="480" w:lineRule="auto"/>
        <w:jc w:val="both"/>
        <w:rPr>
          <w:rFonts w:ascii="Times New Roman" w:hAnsi="Times New Roman"/>
          <w:i/>
          <w:iCs/>
          <w:sz w:val="24"/>
          <w:szCs w:val="24"/>
          <w:lang w:val="pt-PT"/>
        </w:rPr>
      </w:pPr>
      <w:bookmarkStart w:id="103" w:name="_Hlk44703390"/>
      <w:bookmarkEnd w:id="101"/>
      <w:r w:rsidRPr="0077785F">
        <w:rPr>
          <w:rFonts w:ascii="Times New Roman" w:hAnsi="Times New Roman"/>
          <w:i/>
          <w:iCs/>
          <w:sz w:val="24"/>
          <w:szCs w:val="24"/>
          <w:lang w:val="pt-PT"/>
        </w:rPr>
        <w:t>Ethyl 3-[acetyl(butyl)amino] propanoate (IR3535)</w:t>
      </w:r>
      <w:bookmarkStart w:id="104" w:name="_Hlk46097960"/>
      <w:bookmarkStart w:id="105" w:name="_Hlk39072180"/>
    </w:p>
    <w:p w14:paraId="2BE8B007" w14:textId="24BA3428" w:rsidR="006B30ED" w:rsidRPr="00A2345D" w:rsidRDefault="00DE1C59" w:rsidP="008C1DBA">
      <w:pPr>
        <w:autoSpaceDE w:val="0"/>
        <w:autoSpaceDN w:val="0"/>
        <w:adjustRightInd w:val="0"/>
        <w:spacing w:after="120" w:line="480" w:lineRule="auto"/>
        <w:jc w:val="both"/>
        <w:rPr>
          <w:rFonts w:ascii="Times New Roman" w:hAnsi="Times New Roman"/>
          <w:sz w:val="24"/>
          <w:szCs w:val="24"/>
          <w:lang w:val="en-GB"/>
        </w:rPr>
      </w:pPr>
      <w:r w:rsidRPr="00A2345D">
        <w:rPr>
          <w:rFonts w:ascii="Times New Roman" w:hAnsi="Times New Roman"/>
          <w:sz w:val="24"/>
          <w:szCs w:val="24"/>
          <w:lang w:val="en-GB"/>
        </w:rPr>
        <w:t xml:space="preserve">This </w:t>
      </w:r>
      <w:r w:rsidRPr="00A2345D">
        <w:rPr>
          <w:rFonts w:ascii="Times New Roman" w:eastAsia="Times New Roman" w:hAnsi="Times New Roman"/>
          <w:sz w:val="24"/>
          <w:szCs w:val="24"/>
          <w:lang w:val="en-GB" w:eastAsia="en-GB"/>
        </w:rPr>
        <w:t xml:space="preserve">repellent has </w:t>
      </w:r>
      <w:r w:rsidRPr="00A2345D">
        <w:rPr>
          <w:rFonts w:ascii="Times New Roman" w:hAnsi="Times New Roman"/>
          <w:sz w:val="24"/>
          <w:szCs w:val="24"/>
          <w:lang w:val="en-GB"/>
        </w:rPr>
        <w:t>a chemical structure like that of the amino acid alanine. In Europe, the IR3535 is available for more than 20 years. At a concentration of 20</w:t>
      </w:r>
      <w:r w:rsidR="00CC6D49">
        <w:rPr>
          <w:rFonts w:ascii="Times New Roman" w:hAnsi="Times New Roman"/>
          <w:sz w:val="24"/>
          <w:szCs w:val="24"/>
          <w:lang w:val="en-GB"/>
        </w:rPr>
        <w:t xml:space="preserve"> </w:t>
      </w:r>
      <w:r w:rsidRPr="00A2345D">
        <w:rPr>
          <w:rFonts w:ascii="Times New Roman" w:hAnsi="Times New Roman"/>
          <w:sz w:val="24"/>
          <w:szCs w:val="24"/>
          <w:lang w:val="en-GB"/>
        </w:rPr>
        <w:t xml:space="preserve">%, IR3535 is effective against </w:t>
      </w:r>
      <w:r w:rsidRPr="00A2345D">
        <w:rPr>
          <w:rFonts w:ascii="Times New Roman" w:hAnsi="Times New Roman"/>
          <w:i/>
          <w:sz w:val="24"/>
          <w:szCs w:val="24"/>
          <w:lang w:val="en-GB"/>
        </w:rPr>
        <w:t>Anopheles</w:t>
      </w:r>
      <w:r w:rsidRPr="00A2345D">
        <w:rPr>
          <w:rFonts w:ascii="Times New Roman" w:hAnsi="Times New Roman"/>
          <w:sz w:val="24"/>
          <w:szCs w:val="24"/>
          <w:lang w:val="en-GB"/>
        </w:rPr>
        <w:t xml:space="preserve"> and </w:t>
      </w:r>
      <w:r w:rsidRPr="00A2345D">
        <w:rPr>
          <w:rFonts w:ascii="Times New Roman" w:hAnsi="Times New Roman"/>
          <w:i/>
          <w:sz w:val="24"/>
          <w:szCs w:val="24"/>
          <w:lang w:val="en-GB"/>
        </w:rPr>
        <w:t>Aedes</w:t>
      </w:r>
      <w:r w:rsidRPr="00A2345D">
        <w:rPr>
          <w:rFonts w:ascii="Times New Roman" w:hAnsi="Times New Roman"/>
          <w:sz w:val="24"/>
          <w:szCs w:val="24"/>
          <w:lang w:val="en-GB"/>
        </w:rPr>
        <w:t xml:space="preserve"> mosquitoes for a period of four to six hours </w:t>
      </w:r>
      <w:bookmarkEnd w:id="104"/>
      <w:r w:rsidR="00DD49DA" w:rsidRPr="00A2345D">
        <w:rPr>
          <w:rFonts w:ascii="Times New Roman" w:hAnsi="Times New Roman"/>
          <w:sz w:val="24"/>
          <w:szCs w:val="24"/>
          <w:lang w:val="en-GB"/>
        </w:rPr>
        <w:fldChar w:fldCharType="begin"/>
      </w:r>
      <w:r w:rsidR="00ED210A">
        <w:rPr>
          <w:rFonts w:ascii="Times New Roman" w:hAnsi="Times New Roman"/>
          <w:sz w:val="24"/>
          <w:szCs w:val="24"/>
          <w:lang w:val="en-GB"/>
        </w:rPr>
        <w:instrText xml:space="preserve"> ADDIN EN.CITE &lt;EndNote&gt;&lt;Cite&gt;&lt;Author&gt;Sorge&lt;/Author&gt;&lt;Year&gt;2007&lt;/Year&gt;&lt;RecNum&gt;281&lt;/RecNum&gt;&lt;DisplayText&gt;[67]&lt;/DisplayText&gt;&lt;record&gt;&lt;rec-number&gt;281&lt;/rec-number&gt;&lt;foreign-keys&gt;&lt;key app="EN" db-id="rzfvp92rsasaa2expf7pftfmp2zwx9ftsd5p" timestamp="1588172175"&gt;281&lt;/key&gt;&lt;/foreign-keys&gt;&lt;ref-type name="Journal Article"&gt;17&lt;/ref-type&gt;&lt;contributors&gt;&lt;authors&gt;&lt;author&gt;Sorge, F&lt;/author&gt;&lt;author&gt;Imbert, P&lt;/author&gt;&lt;author&gt;Laurent, C&lt;/author&gt;&lt;author&gt;Minodier, P&lt;/author&gt;&lt;author&gt;Banerjee, A&lt;/author&gt;&lt;author&gt;Khelfaoui, F&lt;/author&gt;&lt;author&gt;Guérin, N&lt;/author&gt;&lt;author&gt;Gendrel, D&lt;/author&gt;&lt;/authors&gt;&lt;/contributors&gt;&lt;titles&gt;&lt;title&gt;Children arthropod bites protective measures: insecticides and repellents&lt;/title&gt;&lt;secondary-title&gt;Archives de pediatrie: organe officiel de la Societe francaise de pediatrie&lt;/secondary-title&gt;&lt;/titles&gt;&lt;periodical&gt;&lt;full-title&gt;Archives de pediatrie: organe officiel de la Societe francaise de pediatrie&lt;/full-title&gt;&lt;/periodical&gt;&lt;pages&gt;1442-1450&lt;/pages&gt;&lt;volume&gt;14&lt;/volume&gt;&lt;number&gt;12&lt;/number&gt;&lt;dates&gt;&lt;year&gt;2007&lt;/year&gt;&lt;/dates&gt;&lt;isbn&gt;0929-693X&lt;/isbn&gt;&lt;urls&gt;&lt;/urls&gt;&lt;/record&gt;&lt;/Cite&gt;&lt;/EndNote&gt;</w:instrText>
      </w:r>
      <w:r w:rsidR="00DD49DA" w:rsidRPr="00A2345D">
        <w:rPr>
          <w:rFonts w:ascii="Times New Roman" w:hAnsi="Times New Roman"/>
          <w:sz w:val="24"/>
          <w:szCs w:val="24"/>
          <w:lang w:val="en-GB"/>
        </w:rPr>
        <w:fldChar w:fldCharType="separate"/>
      </w:r>
      <w:r w:rsidR="00ED210A">
        <w:rPr>
          <w:rFonts w:ascii="Times New Roman" w:hAnsi="Times New Roman"/>
          <w:noProof/>
          <w:sz w:val="24"/>
          <w:szCs w:val="24"/>
          <w:lang w:val="en-GB"/>
        </w:rPr>
        <w:t>[</w:t>
      </w:r>
      <w:hyperlink w:anchor="_ENREF_67" w:tooltip="Sorge, 2007 #281" w:history="1">
        <w:r w:rsidR="00ED210A">
          <w:rPr>
            <w:rFonts w:ascii="Times New Roman" w:hAnsi="Times New Roman"/>
            <w:noProof/>
            <w:sz w:val="24"/>
            <w:szCs w:val="24"/>
            <w:lang w:val="en-GB"/>
          </w:rPr>
          <w:t>67</w:t>
        </w:r>
      </w:hyperlink>
      <w:r w:rsidR="00ED210A">
        <w:rPr>
          <w:rFonts w:ascii="Times New Roman" w:hAnsi="Times New Roman"/>
          <w:noProof/>
          <w:sz w:val="24"/>
          <w:szCs w:val="24"/>
          <w:lang w:val="en-GB"/>
        </w:rPr>
        <w:t>]</w:t>
      </w:r>
      <w:r w:rsidR="00DD49DA" w:rsidRPr="00A2345D">
        <w:rPr>
          <w:rFonts w:ascii="Times New Roman" w:hAnsi="Times New Roman"/>
          <w:sz w:val="24"/>
          <w:szCs w:val="24"/>
          <w:lang w:val="en-GB"/>
        </w:rPr>
        <w:fldChar w:fldCharType="end"/>
      </w:r>
      <w:bookmarkEnd w:id="105"/>
      <w:r w:rsidR="006B30ED" w:rsidRPr="00A2345D">
        <w:rPr>
          <w:rFonts w:ascii="Times New Roman" w:hAnsi="Times New Roman"/>
          <w:sz w:val="24"/>
          <w:szCs w:val="24"/>
          <w:lang w:val="en-GB"/>
        </w:rPr>
        <w:t xml:space="preserve">. </w:t>
      </w:r>
      <w:bookmarkStart w:id="106" w:name="_Hlk46097985"/>
      <w:r w:rsidR="006B30ED" w:rsidRPr="00A2345D">
        <w:rPr>
          <w:rFonts w:ascii="Times New Roman" w:hAnsi="Times New Roman"/>
          <w:sz w:val="24"/>
          <w:szCs w:val="24"/>
          <w:lang w:val="en-GB"/>
        </w:rPr>
        <w:t>Previous studies carried out in Liberia showed that IR3535 can repel more than 92</w:t>
      </w:r>
      <w:r w:rsidR="00CC6D49">
        <w:rPr>
          <w:rFonts w:ascii="Times New Roman" w:hAnsi="Times New Roman"/>
          <w:sz w:val="24"/>
          <w:szCs w:val="24"/>
          <w:lang w:val="en-GB"/>
        </w:rPr>
        <w:t xml:space="preserve"> </w:t>
      </w:r>
      <w:r w:rsidR="006B30ED" w:rsidRPr="00A2345D">
        <w:rPr>
          <w:rFonts w:ascii="Times New Roman" w:hAnsi="Times New Roman"/>
          <w:sz w:val="24"/>
          <w:szCs w:val="24"/>
          <w:lang w:val="en-GB"/>
        </w:rPr>
        <w:t xml:space="preserve">% of biting </w:t>
      </w:r>
      <w:r w:rsidR="006B30ED" w:rsidRPr="00A2345D">
        <w:rPr>
          <w:rFonts w:ascii="Times New Roman" w:hAnsi="Times New Roman"/>
          <w:i/>
          <w:sz w:val="24"/>
          <w:szCs w:val="24"/>
          <w:lang w:val="en-GB"/>
        </w:rPr>
        <w:t>Anopheles gambiae</w:t>
      </w:r>
      <w:r w:rsidR="006B30ED" w:rsidRPr="00A2345D">
        <w:rPr>
          <w:rFonts w:ascii="Times New Roman" w:hAnsi="Times New Roman"/>
          <w:sz w:val="24"/>
          <w:szCs w:val="24"/>
          <w:lang w:val="en-GB"/>
        </w:rPr>
        <w:t xml:space="preserve"> and </w:t>
      </w:r>
      <w:r w:rsidR="006B30ED" w:rsidRPr="00A2345D">
        <w:rPr>
          <w:rFonts w:ascii="Times New Roman" w:hAnsi="Times New Roman"/>
          <w:i/>
          <w:sz w:val="24"/>
          <w:szCs w:val="24"/>
          <w:lang w:val="en-GB"/>
        </w:rPr>
        <w:t xml:space="preserve">Anopheles </w:t>
      </w:r>
      <w:proofErr w:type="spellStart"/>
      <w:r w:rsidR="006B30ED" w:rsidRPr="00A2345D">
        <w:rPr>
          <w:rFonts w:ascii="Times New Roman" w:hAnsi="Times New Roman"/>
          <w:i/>
          <w:sz w:val="24"/>
          <w:szCs w:val="24"/>
          <w:lang w:val="en-GB"/>
        </w:rPr>
        <w:t>funestus</w:t>
      </w:r>
      <w:proofErr w:type="spellEnd"/>
      <w:r w:rsidR="006B30ED" w:rsidRPr="00A2345D">
        <w:rPr>
          <w:rFonts w:ascii="Times New Roman" w:hAnsi="Times New Roman"/>
          <w:sz w:val="24"/>
          <w:szCs w:val="24"/>
          <w:lang w:val="en-GB"/>
        </w:rPr>
        <w:t xml:space="preserve"> for six hours </w:t>
      </w:r>
      <w:bookmarkEnd w:id="106"/>
      <w:r w:rsidR="006B30ED" w:rsidRPr="00A2345D">
        <w:rPr>
          <w:rFonts w:ascii="Times New Roman" w:hAnsi="Times New Roman"/>
          <w:noProof/>
          <w:sz w:val="24"/>
          <w:szCs w:val="24"/>
          <w:lang w:val="en-GB"/>
        </w:rPr>
        <w:fldChar w:fldCharType="begin"/>
      </w:r>
      <w:r w:rsidR="00ED210A">
        <w:rPr>
          <w:rFonts w:ascii="Times New Roman" w:hAnsi="Times New Roman"/>
          <w:noProof/>
          <w:sz w:val="24"/>
          <w:szCs w:val="24"/>
          <w:lang w:val="en-GB"/>
        </w:rPr>
        <w:instrText xml:space="preserve"> ADDIN EN.CITE &lt;EndNote&gt;&lt;Cite&gt;&lt;Author&gt;Marchio&lt;/Author&gt;&lt;Year&gt;1996&lt;/Year&gt;&lt;RecNum&gt;201&lt;/RecNum&gt;&lt;DisplayText&gt;[68]&lt;/DisplayText&gt;&lt;record&gt;&lt;rec-number&gt;201&lt;/rec-number&gt;&lt;foreign-keys&gt;&lt;key app="EN" db-id="rzfvp92rsasaa2expf7pftfmp2zwx9ftsd5p" timestamp="1540383951"&gt;201&lt;/key&gt;&lt;/foreign-keys&gt;&lt;ref-type name="Journal Article"&gt;17&lt;/ref-type&gt;&lt;contributors&gt;&lt;authors&gt;&lt;author&gt;Marchio, F&lt;/author&gt;&lt;/authors&gt;&lt;/contributors&gt;&lt;titles&gt;&lt;title&gt;Insect repellent 3535: a new alternative to DEET&lt;/title&gt;&lt;secondary-title&gt;SÖFW. Seifen, Öle, Fette, Wachse&lt;/secondary-title&gt;&lt;/titles&gt;&lt;periodical&gt;&lt;full-title&gt;SÖFW. Seifen, Öle, Fette, Wachse&lt;/full-title&gt;&lt;/periodical&gt;&lt;pages&gt;478-485&lt;/pages&gt;&lt;volume&gt;122&lt;/volume&gt;&lt;number&gt;7&lt;/number&gt;&lt;dates&gt;&lt;year&gt;1996&lt;/year&gt;&lt;/dates&gt;&lt;isbn&gt;0173-5500&lt;/isbn&gt;&lt;urls&gt;&lt;/urls&gt;&lt;/record&gt;&lt;/Cite&gt;&lt;/EndNote&gt;</w:instrText>
      </w:r>
      <w:r w:rsidR="006B30ED" w:rsidRPr="00A2345D">
        <w:rPr>
          <w:rFonts w:ascii="Times New Roman" w:hAnsi="Times New Roman"/>
          <w:noProof/>
          <w:sz w:val="24"/>
          <w:szCs w:val="24"/>
          <w:lang w:val="en-GB"/>
        </w:rPr>
        <w:fldChar w:fldCharType="separate"/>
      </w:r>
      <w:r w:rsidR="00ED210A">
        <w:rPr>
          <w:rFonts w:ascii="Times New Roman" w:hAnsi="Times New Roman"/>
          <w:noProof/>
          <w:sz w:val="24"/>
          <w:szCs w:val="24"/>
          <w:lang w:val="en-GB"/>
        </w:rPr>
        <w:t>[</w:t>
      </w:r>
      <w:hyperlink w:anchor="_ENREF_68" w:tooltip="Marchio, 1996 #201" w:history="1">
        <w:r w:rsidR="00ED210A">
          <w:rPr>
            <w:rFonts w:ascii="Times New Roman" w:hAnsi="Times New Roman"/>
            <w:noProof/>
            <w:sz w:val="24"/>
            <w:szCs w:val="24"/>
            <w:lang w:val="en-GB"/>
          </w:rPr>
          <w:t>68</w:t>
        </w:r>
      </w:hyperlink>
      <w:r w:rsidR="00ED210A">
        <w:rPr>
          <w:rFonts w:ascii="Times New Roman" w:hAnsi="Times New Roman"/>
          <w:noProof/>
          <w:sz w:val="24"/>
          <w:szCs w:val="24"/>
          <w:lang w:val="en-GB"/>
        </w:rPr>
        <w:t>]</w:t>
      </w:r>
      <w:r w:rsidR="006B30ED" w:rsidRPr="00A2345D">
        <w:rPr>
          <w:rFonts w:ascii="Times New Roman" w:hAnsi="Times New Roman"/>
          <w:noProof/>
          <w:sz w:val="24"/>
          <w:szCs w:val="24"/>
          <w:lang w:val="en-GB"/>
        </w:rPr>
        <w:fldChar w:fldCharType="end"/>
      </w:r>
      <w:r w:rsidR="006B30ED" w:rsidRPr="00A2345D">
        <w:rPr>
          <w:rFonts w:ascii="Times New Roman" w:hAnsi="Times New Roman"/>
          <w:sz w:val="24"/>
          <w:szCs w:val="24"/>
          <w:lang w:val="en-GB"/>
        </w:rPr>
        <w:t xml:space="preserve">. </w:t>
      </w:r>
      <w:bookmarkStart w:id="107" w:name="_Hlk46098003"/>
      <w:r w:rsidR="00CA5F7A" w:rsidRPr="00A2345D">
        <w:rPr>
          <w:rFonts w:ascii="Times New Roman" w:hAnsi="Times New Roman"/>
          <w:sz w:val="24"/>
          <w:szCs w:val="24"/>
          <w:lang w:val="en-GB"/>
        </w:rPr>
        <w:t>Also</w:t>
      </w:r>
      <w:r w:rsidR="006B30ED" w:rsidRPr="00A2345D">
        <w:rPr>
          <w:rFonts w:ascii="Times New Roman" w:hAnsi="Times New Roman"/>
          <w:sz w:val="24"/>
          <w:szCs w:val="24"/>
          <w:lang w:val="en-GB"/>
        </w:rPr>
        <w:t xml:space="preserve">, other studies suggest that IR3535 is an effective repellent for </w:t>
      </w:r>
      <w:r w:rsidR="006B30ED" w:rsidRPr="00A2345D">
        <w:rPr>
          <w:rFonts w:ascii="Times New Roman" w:hAnsi="Times New Roman"/>
          <w:i/>
          <w:sz w:val="24"/>
          <w:szCs w:val="24"/>
          <w:lang w:val="en-GB"/>
        </w:rPr>
        <w:t xml:space="preserve">Anopheles, Aedes </w:t>
      </w:r>
      <w:r w:rsidR="006B30ED" w:rsidRPr="00A2345D">
        <w:rPr>
          <w:rFonts w:ascii="Times New Roman" w:hAnsi="Times New Roman"/>
          <w:sz w:val="24"/>
          <w:szCs w:val="24"/>
          <w:lang w:val="en-GB"/>
        </w:rPr>
        <w:t>and</w:t>
      </w:r>
      <w:r w:rsidR="006B30ED" w:rsidRPr="00A2345D">
        <w:rPr>
          <w:rFonts w:ascii="Times New Roman" w:hAnsi="Times New Roman"/>
          <w:i/>
          <w:sz w:val="24"/>
          <w:szCs w:val="24"/>
          <w:lang w:val="en-GB"/>
        </w:rPr>
        <w:t xml:space="preserve"> Culex</w:t>
      </w:r>
      <w:r w:rsidR="006B30ED" w:rsidRPr="00A2345D">
        <w:rPr>
          <w:rFonts w:ascii="Times New Roman" w:hAnsi="Times New Roman"/>
          <w:sz w:val="24"/>
          <w:szCs w:val="24"/>
          <w:lang w:val="en-GB"/>
        </w:rPr>
        <w:t xml:space="preserve"> mosquitoes </w:t>
      </w:r>
      <w:bookmarkEnd w:id="107"/>
      <w:r w:rsidR="009845C5" w:rsidRPr="00A2345D">
        <w:rPr>
          <w:rFonts w:ascii="Times New Roman" w:hAnsi="Times New Roman"/>
          <w:sz w:val="24"/>
          <w:szCs w:val="24"/>
          <w:lang w:val="en-GB"/>
        </w:rPr>
        <w:fldChar w:fldCharType="begin"/>
      </w:r>
      <w:r w:rsidR="00ED210A">
        <w:rPr>
          <w:rFonts w:ascii="Times New Roman" w:hAnsi="Times New Roman"/>
          <w:sz w:val="24"/>
          <w:szCs w:val="24"/>
          <w:lang w:val="en-GB"/>
        </w:rPr>
        <w:instrText xml:space="preserve"> ADDIN EN.CITE &lt;EndNote&gt;&lt;Cite&gt;&lt;Author&gt;Barnard&lt;/Author&gt;&lt;Year&gt;2000&lt;/Year&gt;&lt;RecNum&gt;134&lt;/RecNum&gt;&lt;DisplayText&gt;[69]&lt;/DisplayText&gt;&lt;record&gt;&lt;rec-number&gt;134&lt;/rec-number&gt;&lt;foreign-keys&gt;&lt;key app="EN" db-id="rzfvp92rsasaa2expf7pftfmp2zwx9ftsd5p" timestamp="1535040133"&gt;134&lt;/key&gt;&lt;/foreign-keys&gt;&lt;ref-type name="Journal Article"&gt;17&lt;/ref-type&gt;&lt;contributors&gt;&lt;authors&gt;&lt;author&gt;Barnard, DR&lt;/author&gt;&lt;author&gt;World Health Organization&lt;/author&gt;&lt;/authors&gt;&lt;/contributors&gt;&lt;titles&gt;&lt;title&gt;Global collaboration for development of pesticides for public health: repellents and toxicants for personal protection: position paper&lt;/title&gt;&lt;/titles&gt;&lt;dates&gt;&lt;year&gt;2000&lt;/year&gt;&lt;/dates&gt;&lt;urls&gt;&lt;/urls&gt;&lt;/record&gt;&lt;/Cite&gt;&lt;/EndNote&gt;</w:instrText>
      </w:r>
      <w:r w:rsidR="009845C5" w:rsidRPr="00A2345D">
        <w:rPr>
          <w:rFonts w:ascii="Times New Roman" w:hAnsi="Times New Roman"/>
          <w:sz w:val="24"/>
          <w:szCs w:val="24"/>
          <w:lang w:val="en-GB"/>
        </w:rPr>
        <w:fldChar w:fldCharType="separate"/>
      </w:r>
      <w:r w:rsidR="00ED210A">
        <w:rPr>
          <w:rFonts w:ascii="Times New Roman" w:hAnsi="Times New Roman"/>
          <w:noProof/>
          <w:sz w:val="24"/>
          <w:szCs w:val="24"/>
          <w:lang w:val="en-GB"/>
        </w:rPr>
        <w:t>[</w:t>
      </w:r>
      <w:hyperlink w:anchor="_ENREF_69" w:tooltip="Barnard, 2000 #134" w:history="1">
        <w:r w:rsidR="00ED210A">
          <w:rPr>
            <w:rFonts w:ascii="Times New Roman" w:hAnsi="Times New Roman"/>
            <w:noProof/>
            <w:sz w:val="24"/>
            <w:szCs w:val="24"/>
            <w:lang w:val="en-GB"/>
          </w:rPr>
          <w:t>69</w:t>
        </w:r>
      </w:hyperlink>
      <w:r w:rsidR="00ED210A">
        <w:rPr>
          <w:rFonts w:ascii="Times New Roman" w:hAnsi="Times New Roman"/>
          <w:noProof/>
          <w:sz w:val="24"/>
          <w:szCs w:val="24"/>
          <w:lang w:val="en-GB"/>
        </w:rPr>
        <w:t>]</w:t>
      </w:r>
      <w:r w:rsidR="009845C5" w:rsidRPr="00A2345D">
        <w:rPr>
          <w:rFonts w:ascii="Times New Roman" w:hAnsi="Times New Roman"/>
          <w:sz w:val="24"/>
          <w:szCs w:val="24"/>
          <w:lang w:val="en-GB"/>
        </w:rPr>
        <w:fldChar w:fldCharType="end"/>
      </w:r>
      <w:r w:rsidR="006D0E1C" w:rsidRPr="00A2345D">
        <w:rPr>
          <w:rFonts w:ascii="Times New Roman" w:hAnsi="Times New Roman"/>
          <w:noProof/>
          <w:sz w:val="24"/>
          <w:szCs w:val="24"/>
          <w:lang w:val="en-GB"/>
        </w:rPr>
        <w:t>.</w:t>
      </w:r>
      <w:r w:rsidR="006B30ED" w:rsidRPr="00A2345D">
        <w:rPr>
          <w:rFonts w:ascii="Times New Roman" w:hAnsi="Times New Roman"/>
          <w:sz w:val="24"/>
          <w:szCs w:val="24"/>
          <w:lang w:val="en-GB"/>
        </w:rPr>
        <w:t xml:space="preserve"> </w:t>
      </w:r>
      <w:bookmarkStart w:id="108" w:name="_Hlk46098032"/>
      <w:r w:rsidR="00FA027D" w:rsidRPr="00A2345D">
        <w:rPr>
          <w:rFonts w:ascii="Times New Roman" w:hAnsi="Times New Roman"/>
          <w:sz w:val="24"/>
          <w:szCs w:val="24"/>
        </w:rPr>
        <w:t>The time of protection of IR3535 can be similar to DEET, however</w:t>
      </w:r>
      <w:r w:rsidR="00CC6D49">
        <w:rPr>
          <w:rFonts w:ascii="Times New Roman" w:hAnsi="Times New Roman"/>
          <w:sz w:val="24"/>
          <w:szCs w:val="24"/>
        </w:rPr>
        <w:t>,</w:t>
      </w:r>
      <w:r w:rsidR="00FA027D" w:rsidRPr="00A2345D">
        <w:rPr>
          <w:rFonts w:ascii="Times New Roman" w:hAnsi="Times New Roman"/>
          <w:sz w:val="24"/>
          <w:szCs w:val="24"/>
        </w:rPr>
        <w:t xml:space="preserve"> it necessitates often reapplication each 6 to 8 h </w:t>
      </w:r>
      <w:bookmarkEnd w:id="108"/>
      <w:r w:rsidR="0075240D" w:rsidRPr="00A2345D">
        <w:rPr>
          <w:rFonts w:ascii="Times New Roman" w:hAnsi="Times New Roman"/>
          <w:sz w:val="24"/>
          <w:szCs w:val="24"/>
        </w:rPr>
        <w:fldChar w:fldCharType="begin"/>
      </w:r>
      <w:r w:rsidR="00ED210A">
        <w:rPr>
          <w:rFonts w:ascii="Times New Roman" w:hAnsi="Times New Roman"/>
          <w:sz w:val="24"/>
          <w:szCs w:val="24"/>
        </w:rPr>
        <w:instrText xml:space="preserve"> ADDIN EN.CITE &lt;EndNote&gt;&lt;Cite&gt;&lt;Author&gt;Khater&lt;/Author&gt;&lt;Year&gt;2019&lt;/Year&gt;&lt;RecNum&gt;249&lt;/RecNum&gt;&lt;DisplayText&gt;[70]&lt;/DisplayText&gt;&lt;record&gt;&lt;rec-number&gt;249&lt;/rec-number&gt;&lt;foreign-keys&gt;&lt;key app="EN" db-id="rzfvp92rsasaa2expf7pftfmp2zwx9ftsd5p" timestamp="1585589779"&gt;249&lt;/key&gt;&lt;/foreign-keys&gt;&lt;ref-type name="Book Section"&gt;5&lt;/ref-type&gt;&lt;contributors&gt;&lt;authors&gt;&lt;author&gt;Khater, Hanem Fathy&lt;/author&gt;&lt;author&gt;Selim, Abdelfattah M&lt;/author&gt;&lt;author&gt;Abouelella, Galal A&lt;/author&gt;&lt;author&gt;Abouelella, Nour A&lt;/author&gt;&lt;author&gt;Murugan, Kadarkarai&lt;/author&gt;&lt;author&gt;Vaz, Nelissa P&lt;/author&gt;&lt;author&gt;Govindarajan, Marimuthu&lt;/author&gt;&lt;/authors&gt;&lt;/contributors&gt;&lt;titles&gt;&lt;title&gt;Commercial mosquito repellents and their safety concerns&lt;/title&gt;&lt;secondary-title&gt;Malaria&lt;/secondary-title&gt;&lt;/titles&gt;&lt;dates&gt;&lt;year&gt;2019&lt;/year&gt;&lt;/dates&gt;&lt;publisher&gt;IntechOpen&lt;/publisher&gt;&lt;urls&gt;&lt;/urls&gt;&lt;/record&gt;&lt;/Cite&gt;&lt;/EndNote&gt;</w:instrText>
      </w:r>
      <w:r w:rsidR="0075240D" w:rsidRPr="00A2345D">
        <w:rPr>
          <w:rFonts w:ascii="Times New Roman" w:hAnsi="Times New Roman"/>
          <w:sz w:val="24"/>
          <w:szCs w:val="24"/>
        </w:rPr>
        <w:fldChar w:fldCharType="separate"/>
      </w:r>
      <w:r w:rsidR="00ED210A">
        <w:rPr>
          <w:rFonts w:ascii="Times New Roman" w:hAnsi="Times New Roman"/>
          <w:noProof/>
          <w:sz w:val="24"/>
          <w:szCs w:val="24"/>
        </w:rPr>
        <w:t>[</w:t>
      </w:r>
      <w:hyperlink w:anchor="_ENREF_70" w:tooltip="Khater, 2019 #249" w:history="1">
        <w:r w:rsidR="00ED210A">
          <w:rPr>
            <w:rFonts w:ascii="Times New Roman" w:hAnsi="Times New Roman"/>
            <w:noProof/>
            <w:sz w:val="24"/>
            <w:szCs w:val="24"/>
          </w:rPr>
          <w:t>70</w:t>
        </w:r>
      </w:hyperlink>
      <w:r w:rsidR="00ED210A">
        <w:rPr>
          <w:rFonts w:ascii="Times New Roman" w:hAnsi="Times New Roman"/>
          <w:noProof/>
          <w:sz w:val="24"/>
          <w:szCs w:val="24"/>
        </w:rPr>
        <w:t>]</w:t>
      </w:r>
      <w:r w:rsidR="0075240D" w:rsidRPr="00A2345D">
        <w:rPr>
          <w:rFonts w:ascii="Times New Roman" w:hAnsi="Times New Roman"/>
          <w:sz w:val="24"/>
          <w:szCs w:val="24"/>
        </w:rPr>
        <w:fldChar w:fldCharType="end"/>
      </w:r>
      <w:r w:rsidR="0075240D" w:rsidRPr="00A2345D">
        <w:rPr>
          <w:rFonts w:ascii="Times New Roman" w:hAnsi="Times New Roman"/>
          <w:sz w:val="24"/>
          <w:szCs w:val="24"/>
        </w:rPr>
        <w:t xml:space="preserve">. </w:t>
      </w:r>
      <w:bookmarkStart w:id="109" w:name="_Hlk46098104"/>
      <w:r w:rsidR="006B30ED" w:rsidRPr="00A2345D">
        <w:rPr>
          <w:rFonts w:ascii="Times New Roman" w:hAnsi="Times New Roman"/>
          <w:sz w:val="24"/>
          <w:szCs w:val="24"/>
          <w:lang w:val="en-GB"/>
        </w:rPr>
        <w:t xml:space="preserve">There are no recommendations for its use or avoidance in children or during pregnancy </w:t>
      </w:r>
      <w:bookmarkEnd w:id="109"/>
      <w:r w:rsidR="006B30ED" w:rsidRPr="00A2345D">
        <w:rPr>
          <w:rFonts w:ascii="Times New Roman" w:hAnsi="Times New Roman"/>
          <w:noProof/>
          <w:sz w:val="24"/>
          <w:szCs w:val="24"/>
          <w:lang w:val="en-GB"/>
        </w:rPr>
        <w:fldChar w:fldCharType="begin"/>
      </w:r>
      <w:r w:rsidR="00A629EA">
        <w:rPr>
          <w:rFonts w:ascii="Times New Roman" w:hAnsi="Times New Roman"/>
          <w:noProof/>
          <w:sz w:val="24"/>
          <w:szCs w:val="24"/>
          <w:lang w:val="en-GB"/>
        </w:rPr>
        <w:instrText xml:space="preserve"> ADDIN EN.CITE &lt;EndNote&gt;&lt;Cite&gt;&lt;Author&gt;Diaz&lt;/Author&gt;&lt;Year&gt;2016&lt;/Year&gt;&lt;RecNum&gt;55&lt;/RecNum&gt;&lt;DisplayText&gt;[16]&lt;/DisplayText&gt;&lt;record&gt;&lt;rec-number&gt;55&lt;/rec-number&gt;&lt;foreign-keys&gt;&lt;key app="EN" db-id="rzfvp92rsasaa2expf7pftfmp2zwx9ftsd5p" timestamp="1523563095"&gt;55&lt;/key&gt;&lt;/foreign-keys&gt;&lt;ref-type name="Journal Article"&gt;17&lt;/ref-type&gt;&lt;contributors&gt;&lt;authors&gt;&lt;author&gt;Diaz, James H&lt;/author&gt;&lt;/authors&gt;&lt;/contributors&gt;&lt;titles&gt;&lt;title&gt;Chemical and plant-based insect repellents: efficacy, safety, and toxicity&lt;/title&gt;&lt;secondary-title&gt;Wilderness &amp;amp; environmental medicine&lt;/secondary-title&gt;&lt;/titles&gt;&lt;periodical&gt;&lt;full-title&gt;Wilderness &amp;amp; environmental medicine&lt;/full-title&gt;&lt;/periodical&gt;&lt;pages&gt;153-163&lt;/pages&gt;&lt;volume&gt;27&lt;/volume&gt;&lt;number&gt;1&lt;/number&gt;&lt;dates&gt;&lt;year&gt;2016&lt;/year&gt;&lt;/dates&gt;&lt;isbn&gt;1080-6032&lt;/isbn&gt;&lt;urls&gt;&lt;/urls&gt;&lt;/record&gt;&lt;/Cite&gt;&lt;/EndNote&gt;</w:instrText>
      </w:r>
      <w:r w:rsidR="006B30ED" w:rsidRPr="00A2345D">
        <w:rPr>
          <w:rFonts w:ascii="Times New Roman" w:hAnsi="Times New Roman"/>
          <w:noProof/>
          <w:sz w:val="24"/>
          <w:szCs w:val="24"/>
          <w:lang w:val="en-GB"/>
        </w:rPr>
        <w:fldChar w:fldCharType="separate"/>
      </w:r>
      <w:r w:rsidR="00A629EA">
        <w:rPr>
          <w:rFonts w:ascii="Times New Roman" w:hAnsi="Times New Roman"/>
          <w:noProof/>
          <w:sz w:val="24"/>
          <w:szCs w:val="24"/>
          <w:lang w:val="en-GB"/>
        </w:rPr>
        <w:t>[</w:t>
      </w:r>
      <w:hyperlink w:anchor="_ENREF_16" w:tooltip="Diaz, 2016 #55" w:history="1">
        <w:r w:rsidR="00ED210A">
          <w:rPr>
            <w:rFonts w:ascii="Times New Roman" w:hAnsi="Times New Roman"/>
            <w:noProof/>
            <w:sz w:val="24"/>
            <w:szCs w:val="24"/>
            <w:lang w:val="en-GB"/>
          </w:rPr>
          <w:t>16</w:t>
        </w:r>
      </w:hyperlink>
      <w:r w:rsidR="00A629EA">
        <w:rPr>
          <w:rFonts w:ascii="Times New Roman" w:hAnsi="Times New Roman"/>
          <w:noProof/>
          <w:sz w:val="24"/>
          <w:szCs w:val="24"/>
          <w:lang w:val="en-GB"/>
        </w:rPr>
        <w:t>]</w:t>
      </w:r>
      <w:r w:rsidR="006B30ED" w:rsidRPr="00A2345D">
        <w:rPr>
          <w:rFonts w:ascii="Times New Roman" w:hAnsi="Times New Roman"/>
          <w:noProof/>
          <w:sz w:val="24"/>
          <w:szCs w:val="24"/>
          <w:lang w:val="en-GB"/>
        </w:rPr>
        <w:fldChar w:fldCharType="end"/>
      </w:r>
      <w:r w:rsidR="006B30ED" w:rsidRPr="00A2345D">
        <w:rPr>
          <w:rFonts w:ascii="Times New Roman" w:hAnsi="Times New Roman"/>
          <w:sz w:val="24"/>
          <w:szCs w:val="24"/>
          <w:lang w:val="en-GB"/>
        </w:rPr>
        <w:t>.</w:t>
      </w:r>
      <w:r w:rsidR="000E5B0A" w:rsidRPr="00A2345D">
        <w:rPr>
          <w:rFonts w:ascii="Times New Roman" w:hAnsi="Times New Roman"/>
          <w:sz w:val="24"/>
          <w:szCs w:val="24"/>
          <w:lang w:val="en-GB"/>
        </w:rPr>
        <w:t xml:space="preserve"> </w:t>
      </w:r>
      <w:r w:rsidR="00040223">
        <w:rPr>
          <w:rFonts w:ascii="Times New Roman" w:hAnsi="Times New Roman"/>
          <w:sz w:val="24"/>
          <w:szCs w:val="24"/>
          <w:lang w:val="en-GB"/>
        </w:rPr>
        <w:t xml:space="preserve">Tavares et al. </w:t>
      </w:r>
      <w:r w:rsidR="00404A6B"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&lt;EndNote&gt;&lt;Cite&gt;&lt;Author&gt;Tavares&lt;/Author&gt;&lt;Year&gt;2018&lt;/Year&gt;&lt;RecNum&gt;253&lt;/RecNum&gt;&lt;DisplayText&gt;[40]&lt;/DisplayText&gt;&lt;record&gt;&lt;rec-number&gt;253&lt;/rec-number&gt;&lt;foreign-keys&gt;&lt;key app="EN" db-id="rzfvp92rsasaa2expf7pftfmp2zwx9ftsd5p" timestamp="1585830834"&gt;253&lt;/key&gt;&lt;/foreign-keys&gt;&lt;ref-type name="Journal Article"&gt;17&lt;/ref-type&gt;&lt;contributors&gt;&lt;authors&gt;&lt;author&gt;Tavares, Melanie&lt;/author&gt;&lt;author&gt;da Silva, Márcio Robert Mattos&lt;/author&gt;&lt;author&gt;de Siqueira, Luciana Betzler de Oliveira&lt;/author&gt;&lt;author&gt;Rodrigues, Raphaela Aparecida Schuenck&lt;/author&gt;&lt;author&gt;Bodjolle-d&amp;apos;Almeida, Lolita&lt;/author&gt;&lt;author&gt;Dos Santos, Elisabete Pereira&lt;/author&gt;&lt;author&gt;Ricci-Júnior, Eduardo&lt;/author&gt;&lt;/authors&gt;&lt;/contributors&gt;&lt;titles&gt;&lt;title&gt;Trends in insect repellent formulations: A review&lt;/title&gt;&lt;secondary-title&gt;International journal of pharmaceutics&lt;/secondary-title&gt;&lt;/titles&gt;&lt;periodical&gt;&lt;full-title&gt;International journal of pharmaceutics&lt;/full-title&gt;&lt;/periodical&gt;&lt;pages&gt;190-209&lt;/pages&gt;&lt;volume&gt;539&lt;/volume&gt;&lt;number&gt;1-2&lt;/number&gt;&lt;dates&gt;&lt;year&gt;2018&lt;/year&gt;&lt;/dates&gt;&lt;isbn&gt;0378-5173&lt;/isbn&gt;&lt;urls&gt;&lt;/urls&gt;&lt;/record&gt;&lt;/Cite&gt;&lt;/EndNote&gt;</w:instrText>
      </w:r>
      <w:r w:rsidR="00404A6B"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40" w:tooltip="Tavares, 2018 #253" w:history="1">
        <w:r w:rsidR="00ED210A">
          <w:rPr>
            <w:rFonts w:ascii="Times New Roman" w:hAnsi="Times New Roman"/>
            <w:noProof/>
            <w:sz w:val="24"/>
            <w:szCs w:val="24"/>
            <w:lang w:val="en-GB"/>
          </w:rPr>
          <w:t>40</w:t>
        </w:r>
      </w:hyperlink>
      <w:r w:rsidR="00A629EA">
        <w:rPr>
          <w:rFonts w:ascii="Times New Roman" w:hAnsi="Times New Roman"/>
          <w:noProof/>
          <w:sz w:val="24"/>
          <w:szCs w:val="24"/>
          <w:lang w:val="en-GB"/>
        </w:rPr>
        <w:t>]</w:t>
      </w:r>
      <w:r w:rsidR="00404A6B" w:rsidRPr="00A2345D">
        <w:rPr>
          <w:rFonts w:ascii="Times New Roman" w:hAnsi="Times New Roman"/>
          <w:sz w:val="24"/>
          <w:szCs w:val="24"/>
          <w:lang w:val="en-GB"/>
        </w:rPr>
        <w:fldChar w:fldCharType="end"/>
      </w:r>
      <w:r w:rsidR="00E47478" w:rsidRPr="00A2345D">
        <w:rPr>
          <w:rFonts w:ascii="Times New Roman" w:hAnsi="Times New Roman"/>
          <w:sz w:val="24"/>
          <w:szCs w:val="24"/>
          <w:lang w:val="en-GB"/>
        </w:rPr>
        <w:t xml:space="preserve"> </w:t>
      </w:r>
      <w:bookmarkStart w:id="110" w:name="_Hlk46098083"/>
      <w:r w:rsidR="00E47478" w:rsidRPr="00A2345D">
        <w:rPr>
          <w:rFonts w:ascii="Times New Roman" w:hAnsi="Times New Roman"/>
          <w:sz w:val="24"/>
          <w:szCs w:val="24"/>
          <w:lang w:val="en-GB"/>
        </w:rPr>
        <w:t>reported that the application of pure IR3535 directly on skin is not suggested, because it is oily and doesn’t offer an excellent sensation, and it also may permeate in the skin which this is not desired.</w:t>
      </w:r>
      <w:r w:rsidR="002169A2" w:rsidRPr="00A2345D">
        <w:rPr>
          <w:rFonts w:ascii="Times New Roman" w:hAnsi="Times New Roman"/>
          <w:sz w:val="24"/>
          <w:szCs w:val="24"/>
          <w:lang w:val="en-GB"/>
        </w:rPr>
        <w:t xml:space="preserve"> </w:t>
      </w:r>
      <w:r w:rsidR="00E80620" w:rsidRPr="00A2345D">
        <w:rPr>
          <w:rFonts w:ascii="Times New Roman" w:hAnsi="Times New Roman"/>
          <w:sz w:val="24"/>
          <w:szCs w:val="24"/>
          <w:lang w:val="en-GB"/>
        </w:rPr>
        <w:t xml:space="preserve">However, the development </w:t>
      </w:r>
      <w:r w:rsidR="00CC6D49">
        <w:rPr>
          <w:rFonts w:ascii="Times New Roman" w:hAnsi="Times New Roman"/>
          <w:sz w:val="24"/>
          <w:szCs w:val="24"/>
          <w:lang w:val="en-GB"/>
        </w:rPr>
        <w:t>of</w:t>
      </w:r>
      <w:r w:rsidR="00CC6D49" w:rsidRPr="00A2345D">
        <w:rPr>
          <w:rFonts w:ascii="Times New Roman" w:hAnsi="Times New Roman"/>
          <w:sz w:val="24"/>
          <w:szCs w:val="24"/>
          <w:lang w:val="en-GB"/>
        </w:rPr>
        <w:t xml:space="preserve"> </w:t>
      </w:r>
      <w:r w:rsidR="00E80620" w:rsidRPr="00A2345D">
        <w:rPr>
          <w:rFonts w:ascii="Times New Roman" w:hAnsi="Times New Roman"/>
          <w:sz w:val="24"/>
          <w:szCs w:val="24"/>
          <w:lang w:val="en-GB"/>
        </w:rPr>
        <w:t xml:space="preserve">IR3535 based products is justified. It will be safe and effective to be used in </w:t>
      </w:r>
      <w:r w:rsidR="00CC6D49" w:rsidRPr="00A2345D">
        <w:rPr>
          <w:rFonts w:ascii="Times New Roman" w:hAnsi="Times New Roman"/>
          <w:sz w:val="24"/>
          <w:szCs w:val="24"/>
          <w:lang w:val="en-GB"/>
        </w:rPr>
        <w:t>communit</w:t>
      </w:r>
      <w:r w:rsidR="00CC6D49">
        <w:rPr>
          <w:rFonts w:ascii="Times New Roman" w:hAnsi="Times New Roman"/>
          <w:sz w:val="24"/>
          <w:szCs w:val="24"/>
          <w:lang w:val="en-GB"/>
        </w:rPr>
        <w:t>ies</w:t>
      </w:r>
      <w:r w:rsidR="00CC6D49" w:rsidRPr="00A2345D">
        <w:rPr>
          <w:rFonts w:ascii="Times New Roman" w:hAnsi="Times New Roman"/>
          <w:sz w:val="24"/>
          <w:szCs w:val="24"/>
          <w:lang w:val="en-GB"/>
        </w:rPr>
        <w:t xml:space="preserve"> </w:t>
      </w:r>
      <w:r w:rsidR="00E80620" w:rsidRPr="00A2345D">
        <w:rPr>
          <w:rFonts w:ascii="Times New Roman" w:hAnsi="Times New Roman"/>
          <w:sz w:val="24"/>
          <w:szCs w:val="24"/>
          <w:lang w:val="en-GB"/>
        </w:rPr>
        <w:t>against mosquitoes.</w:t>
      </w:r>
      <w:r w:rsidR="004B4BB6" w:rsidRPr="00A2345D">
        <w:rPr>
          <w:rFonts w:ascii="Times New Roman" w:hAnsi="Times New Roman"/>
          <w:sz w:val="24"/>
          <w:szCs w:val="24"/>
          <w:lang w:val="en-GB"/>
        </w:rPr>
        <w:t xml:space="preserve"> </w:t>
      </w:r>
      <w:r w:rsidR="00172E48" w:rsidRPr="00A2345D">
        <w:rPr>
          <w:rFonts w:ascii="Times New Roman" w:hAnsi="Times New Roman"/>
          <w:sz w:val="24"/>
          <w:szCs w:val="24"/>
          <w:lang w:val="en-GB"/>
        </w:rPr>
        <w:t xml:space="preserve">Studies </w:t>
      </w:r>
      <w:r w:rsidR="00CC6D49" w:rsidRPr="00A2345D">
        <w:rPr>
          <w:rFonts w:ascii="Times New Roman" w:hAnsi="Times New Roman"/>
          <w:sz w:val="24"/>
          <w:szCs w:val="24"/>
          <w:lang w:val="en-GB"/>
        </w:rPr>
        <w:t>prove</w:t>
      </w:r>
      <w:r w:rsidR="00CC6D49">
        <w:rPr>
          <w:rFonts w:ascii="Times New Roman" w:hAnsi="Times New Roman"/>
          <w:sz w:val="24"/>
          <w:szCs w:val="24"/>
          <w:lang w:val="en-GB"/>
        </w:rPr>
        <w:t>d</w:t>
      </w:r>
      <w:r w:rsidR="00CC6D49" w:rsidRPr="00A2345D">
        <w:rPr>
          <w:rFonts w:ascii="Times New Roman" w:hAnsi="Times New Roman"/>
          <w:sz w:val="24"/>
          <w:szCs w:val="24"/>
          <w:lang w:val="en-GB"/>
        </w:rPr>
        <w:t xml:space="preserve"> </w:t>
      </w:r>
      <w:r w:rsidR="00833D2D" w:rsidRPr="00A2345D">
        <w:rPr>
          <w:rFonts w:ascii="Times New Roman" w:hAnsi="Times New Roman"/>
          <w:sz w:val="24"/>
          <w:szCs w:val="24"/>
          <w:lang w:val="en-GB"/>
        </w:rPr>
        <w:t>a</w:t>
      </w:r>
      <w:r w:rsidR="00172E48" w:rsidRPr="00A2345D">
        <w:rPr>
          <w:rFonts w:ascii="Times New Roman" w:hAnsi="Times New Roman"/>
          <w:sz w:val="24"/>
          <w:szCs w:val="24"/>
          <w:lang w:val="en-GB"/>
        </w:rPr>
        <w:t xml:space="preserve"> good performance of IR3535 in laboratory and field tests. </w:t>
      </w:r>
      <w:bookmarkEnd w:id="110"/>
    </w:p>
    <w:bookmarkEnd w:id="103"/>
    <w:p w14:paraId="66ED9BC2" w14:textId="77777777" w:rsidR="00A05195" w:rsidRPr="00A05195" w:rsidRDefault="00F7518E" w:rsidP="00CC606F">
      <w:pPr>
        <w:autoSpaceDE w:val="0"/>
        <w:autoSpaceDN w:val="0"/>
        <w:adjustRightInd w:val="0"/>
        <w:spacing w:after="120" w:line="480" w:lineRule="auto"/>
        <w:jc w:val="both"/>
        <w:rPr>
          <w:rFonts w:ascii="Times New Roman" w:hAnsi="Times New Roman"/>
          <w:i/>
          <w:sz w:val="24"/>
          <w:szCs w:val="24"/>
          <w:shd w:val="clear" w:color="auto" w:fill="FFFFFF"/>
          <w:lang w:val="en-GB"/>
        </w:rPr>
      </w:pPr>
      <w:r w:rsidRPr="00A05195">
        <w:rPr>
          <w:rFonts w:ascii="Times New Roman" w:hAnsi="Times New Roman"/>
          <w:i/>
          <w:sz w:val="24"/>
          <w:szCs w:val="24"/>
          <w:shd w:val="clear" w:color="auto" w:fill="FFFFFF"/>
          <w:lang w:val="en-GB"/>
        </w:rPr>
        <w:t>Icaridin (KBR3023: sec-butyl 2-(2-hydroxyethyl) piperidine-1) carboxylate</w:t>
      </w:r>
    </w:p>
    <w:p w14:paraId="18B5B6D7" w14:textId="447D4CC6" w:rsidR="00667E3F" w:rsidRPr="00A2345D" w:rsidRDefault="00F7518E" w:rsidP="00CC606F">
      <w:pPr>
        <w:autoSpaceDE w:val="0"/>
        <w:autoSpaceDN w:val="0"/>
        <w:adjustRightInd w:val="0"/>
        <w:spacing w:after="120" w:line="480" w:lineRule="auto"/>
        <w:jc w:val="both"/>
        <w:rPr>
          <w:rFonts w:ascii="Times New Roman" w:hAnsi="Times New Roman"/>
          <w:sz w:val="24"/>
          <w:szCs w:val="24"/>
          <w:lang w:val="en-GB" w:eastAsia="en-ZA"/>
        </w:rPr>
      </w:pPr>
      <w:bookmarkStart w:id="111" w:name="_Hlk46098222"/>
      <w:r w:rsidRPr="00A2345D">
        <w:rPr>
          <w:rFonts w:ascii="Times New Roman" w:hAnsi="Times New Roman"/>
          <w:iCs/>
          <w:sz w:val="24"/>
          <w:szCs w:val="24"/>
          <w:shd w:val="clear" w:color="auto" w:fill="FFFFFF"/>
          <w:lang w:val="en-GB"/>
        </w:rPr>
        <w:t>This repellent (</w:t>
      </w:r>
      <w:r w:rsidR="00667E3F" w:rsidRPr="00A2345D">
        <w:rPr>
          <w:rFonts w:ascii="Times New Roman" w:hAnsi="Times New Roman"/>
          <w:iCs/>
          <w:sz w:val="24"/>
          <w:szCs w:val="24"/>
          <w:shd w:val="clear" w:color="auto" w:fill="FFFFFF"/>
          <w:lang w:val="en-GB"/>
        </w:rPr>
        <w:t>Icaridin</w:t>
      </w:r>
      <w:r w:rsidRPr="00A2345D">
        <w:rPr>
          <w:rFonts w:ascii="Times New Roman" w:hAnsi="Times New Roman"/>
          <w:iCs/>
          <w:sz w:val="24"/>
          <w:szCs w:val="24"/>
          <w:shd w:val="clear" w:color="auto" w:fill="FFFFFF"/>
          <w:lang w:val="en-GB"/>
        </w:rPr>
        <w:t>)</w:t>
      </w:r>
      <w:r w:rsidR="00667E3F" w:rsidRPr="00A2345D">
        <w:rPr>
          <w:rFonts w:ascii="Times New Roman" w:hAnsi="Times New Roman"/>
          <w:iCs/>
          <w:sz w:val="24"/>
          <w:szCs w:val="24"/>
          <w:shd w:val="clear" w:color="auto" w:fill="FFFFFF"/>
          <w:lang w:val="en-GB"/>
        </w:rPr>
        <w:t>, also known as Saltidin</w:t>
      </w:r>
      <w:r w:rsidR="00667E3F" w:rsidRPr="00A2345D">
        <w:rPr>
          <w:rFonts w:ascii="Times New Roman" w:hAnsi="Times New Roman"/>
          <w:sz w:val="24"/>
          <w:szCs w:val="24"/>
          <w:vertAlign w:val="superscript"/>
          <w:lang w:val="en-GB"/>
        </w:rPr>
        <w:t>®</w:t>
      </w:r>
      <w:r w:rsidR="00CC6D49">
        <w:rPr>
          <w:rFonts w:ascii="Times New Roman" w:hAnsi="Times New Roman"/>
          <w:sz w:val="24"/>
          <w:szCs w:val="24"/>
          <w:lang w:val="en-GB"/>
        </w:rPr>
        <w:t xml:space="preserve">, </w:t>
      </w:r>
      <w:r w:rsidR="00D172ED" w:rsidRPr="00A2345D">
        <w:rPr>
          <w:rFonts w:ascii="Times New Roman" w:hAnsi="Times New Roman"/>
          <w:iCs/>
          <w:sz w:val="24"/>
          <w:szCs w:val="24"/>
          <w:shd w:val="clear" w:color="auto" w:fill="FFFFFF"/>
          <w:lang w:val="en-GB"/>
        </w:rPr>
        <w:t xml:space="preserve">is available in various markets worldwide for use against many types of insect such as mosquitoes, black </w:t>
      </w:r>
      <w:proofErr w:type="gramStart"/>
      <w:r w:rsidR="00D172ED" w:rsidRPr="00A2345D">
        <w:rPr>
          <w:rFonts w:ascii="Times New Roman" w:hAnsi="Times New Roman"/>
          <w:iCs/>
          <w:sz w:val="24"/>
          <w:szCs w:val="24"/>
          <w:shd w:val="clear" w:color="auto" w:fill="FFFFFF"/>
          <w:lang w:val="en-GB"/>
        </w:rPr>
        <w:t>flies</w:t>
      </w:r>
      <w:proofErr w:type="gramEnd"/>
      <w:r w:rsidR="00D172ED" w:rsidRPr="00A2345D">
        <w:rPr>
          <w:rFonts w:ascii="Times New Roman" w:hAnsi="Times New Roman"/>
          <w:iCs/>
          <w:sz w:val="24"/>
          <w:szCs w:val="24"/>
          <w:shd w:val="clear" w:color="auto" w:fill="FFFFFF"/>
          <w:lang w:val="en-GB"/>
        </w:rPr>
        <w:t xml:space="preserve"> and ticks.</w:t>
      </w:r>
      <w:bookmarkEnd w:id="111"/>
      <w:r w:rsidR="00D172ED" w:rsidRPr="00A2345D">
        <w:rPr>
          <w:rFonts w:ascii="Times New Roman" w:hAnsi="Times New Roman"/>
          <w:iCs/>
          <w:sz w:val="24"/>
          <w:szCs w:val="24"/>
          <w:shd w:val="clear" w:color="auto" w:fill="FFFFFF"/>
          <w:lang w:val="en-GB"/>
        </w:rPr>
        <w:t xml:space="preserve"> </w:t>
      </w:r>
      <w:r w:rsidR="00F73DCE" w:rsidRPr="00F73DCE">
        <w:rPr>
          <w:rFonts w:ascii="Times New Roman" w:hAnsi="Times New Roman"/>
          <w:iCs/>
          <w:sz w:val="24"/>
          <w:szCs w:val="24"/>
          <w:shd w:val="clear" w:color="auto" w:fill="FFFFFF"/>
        </w:rPr>
        <w:t>Diaz</w:t>
      </w:r>
      <w:r w:rsidR="00F73DCE" w:rsidRPr="00F73DCE">
        <w:rPr>
          <w:rFonts w:ascii="Times New Roman" w:hAnsi="Times New Roman"/>
          <w:iCs/>
          <w:sz w:val="24"/>
          <w:szCs w:val="24"/>
          <w:shd w:val="clear" w:color="auto" w:fill="FFFFFF"/>
          <w:lang w:val="en-GB"/>
        </w:rPr>
        <w:t xml:space="preserve"> </w:t>
      </w:r>
      <w:r w:rsidR="00667E3F" w:rsidRPr="00A2345D">
        <w:rPr>
          <w:rFonts w:ascii="Times New Roman" w:hAnsi="Times New Roman"/>
          <w:iCs/>
          <w:sz w:val="24"/>
          <w:szCs w:val="24"/>
          <w:shd w:val="clear" w:color="auto" w:fill="FFFFFF"/>
          <w:lang w:val="en-GB"/>
        </w:rPr>
        <w:fldChar w:fldCharType="begin"/>
      </w:r>
      <w:r w:rsidR="00A629EA">
        <w:rPr>
          <w:rFonts w:ascii="Times New Roman" w:hAnsi="Times New Roman"/>
          <w:iCs/>
          <w:sz w:val="24"/>
          <w:szCs w:val="24"/>
          <w:shd w:val="clear" w:color="auto" w:fill="FFFFFF"/>
          <w:lang w:val="en-GB"/>
        </w:rPr>
        <w:instrText xml:space="preserve"> ADDIN EN.CITE &lt;EndNote&gt;&lt;Cite&gt;&lt;Author&gt;Diaz&lt;/Author&gt;&lt;Year&gt;2016&lt;/Year&gt;&lt;RecNum&gt;55&lt;/RecNum&gt;&lt;DisplayText&gt;[16]&lt;/DisplayText&gt;&lt;record&gt;&lt;rec-number&gt;55&lt;/rec-number&gt;&lt;foreign-keys&gt;&lt;key app="EN" db-id="rzfvp92rsasaa2expf7pftfmp2zwx9ftsd5p" timestamp="1523563095"&gt;55&lt;/key&gt;&lt;/foreign-keys&gt;&lt;ref-type name="Journal Article"&gt;17&lt;/ref-type&gt;&lt;contributors&gt;&lt;authors&gt;&lt;author&gt;Diaz, James H&lt;/author&gt;&lt;/authors&gt;&lt;/contributors&gt;&lt;titles&gt;&lt;title&gt;Chemical and plant-based insect repellents: efficacy, safety, and toxicity&lt;/title&gt;&lt;secondary-title&gt;Wilderness &amp;amp; environmental medicine&lt;/secondary-title&gt;&lt;/titles&gt;&lt;periodical&gt;&lt;full-title&gt;Wilderness &amp;amp; environmental medicine&lt;/full-title&gt;&lt;/periodical&gt;&lt;pages&gt;153-163&lt;/pages&gt;&lt;volume&gt;27&lt;/volume&gt;&lt;number&gt;1&lt;/number&gt;&lt;dates&gt;&lt;year&gt;2016&lt;/year&gt;&lt;/dates&gt;&lt;isbn&gt;1080-6032&lt;/isbn&gt;&lt;urls&gt;&lt;/urls&gt;&lt;/record&gt;&lt;/Cite&gt;&lt;/EndNote&gt;</w:instrText>
      </w:r>
      <w:r w:rsidR="00667E3F" w:rsidRPr="00A2345D">
        <w:rPr>
          <w:rFonts w:ascii="Times New Roman" w:hAnsi="Times New Roman"/>
          <w:iCs/>
          <w:sz w:val="24"/>
          <w:szCs w:val="24"/>
          <w:shd w:val="clear" w:color="auto" w:fill="FFFFFF"/>
          <w:lang w:val="en-GB"/>
        </w:rPr>
        <w:fldChar w:fldCharType="separate"/>
      </w:r>
      <w:r w:rsidR="00A629EA">
        <w:rPr>
          <w:rFonts w:ascii="Times New Roman" w:hAnsi="Times New Roman"/>
          <w:iCs/>
          <w:noProof/>
          <w:sz w:val="24"/>
          <w:szCs w:val="24"/>
          <w:shd w:val="clear" w:color="auto" w:fill="FFFFFF"/>
          <w:lang w:val="en-GB"/>
        </w:rPr>
        <w:t>[</w:t>
      </w:r>
      <w:hyperlink w:anchor="_ENREF_16" w:tooltip="Diaz, 2016 #55" w:history="1">
        <w:r w:rsidR="00ED210A">
          <w:rPr>
            <w:rFonts w:ascii="Times New Roman" w:hAnsi="Times New Roman"/>
            <w:iCs/>
            <w:noProof/>
            <w:sz w:val="24"/>
            <w:szCs w:val="24"/>
            <w:shd w:val="clear" w:color="auto" w:fill="FFFFFF"/>
            <w:lang w:val="en-GB"/>
          </w:rPr>
          <w:t>16</w:t>
        </w:r>
      </w:hyperlink>
      <w:r w:rsidR="00A629EA">
        <w:rPr>
          <w:rFonts w:ascii="Times New Roman" w:hAnsi="Times New Roman"/>
          <w:iCs/>
          <w:noProof/>
          <w:sz w:val="24"/>
          <w:szCs w:val="24"/>
          <w:shd w:val="clear" w:color="auto" w:fill="FFFFFF"/>
          <w:lang w:val="en-GB"/>
        </w:rPr>
        <w:t>]</w:t>
      </w:r>
      <w:r w:rsidR="00667E3F" w:rsidRPr="00A2345D">
        <w:rPr>
          <w:rFonts w:ascii="Times New Roman" w:hAnsi="Times New Roman"/>
          <w:iCs/>
          <w:sz w:val="24"/>
          <w:szCs w:val="24"/>
          <w:shd w:val="clear" w:color="auto" w:fill="FFFFFF"/>
          <w:lang w:val="en-GB"/>
        </w:rPr>
        <w:fldChar w:fldCharType="end"/>
      </w:r>
      <w:bookmarkStart w:id="112" w:name="_Hlk36731333"/>
      <w:bookmarkStart w:id="113" w:name="_Hlk36731350"/>
      <w:r w:rsidR="00982A6D" w:rsidRPr="00A2345D">
        <w:rPr>
          <w:rFonts w:ascii="Times New Roman" w:hAnsi="Times New Roman"/>
          <w:iCs/>
          <w:sz w:val="24"/>
          <w:szCs w:val="24"/>
          <w:shd w:val="clear" w:color="auto" w:fill="FFFFFF"/>
          <w:lang w:val="en-GB"/>
        </w:rPr>
        <w:t xml:space="preserve"> </w:t>
      </w:r>
      <w:bookmarkStart w:id="114" w:name="_Hlk46098257"/>
      <w:r w:rsidR="00982A6D" w:rsidRPr="00A2345D">
        <w:rPr>
          <w:rFonts w:ascii="Times New Roman" w:hAnsi="Times New Roman"/>
          <w:iCs/>
          <w:sz w:val="24"/>
          <w:szCs w:val="24"/>
          <w:shd w:val="clear" w:color="auto" w:fill="FFFFFF"/>
          <w:lang w:val="en-GB"/>
        </w:rPr>
        <w:t>reported that Icaridin was first discovered in Europe in the 1990s and released in the USA.</w:t>
      </w:r>
      <w:r w:rsidR="00982A6D" w:rsidRPr="00A2345D">
        <w:rPr>
          <w:rFonts w:ascii="AdvOT596495f2" w:hAnsi="AdvOT596495f2" w:cs="AdvOT596495f2"/>
          <w:sz w:val="16"/>
          <w:szCs w:val="16"/>
          <w:lang w:val="en-US"/>
        </w:rPr>
        <w:t xml:space="preserve"> </w:t>
      </w:r>
      <w:r w:rsidR="00982A6D" w:rsidRPr="00A2345D">
        <w:rPr>
          <w:rFonts w:ascii="Times New Roman" w:hAnsi="Times New Roman"/>
          <w:iCs/>
          <w:sz w:val="24"/>
          <w:szCs w:val="24"/>
          <w:shd w:val="clear" w:color="auto" w:fill="FFFFFF"/>
          <w:lang w:val="en-US"/>
        </w:rPr>
        <w:t xml:space="preserve">Icaridin evaporates slowly from the skin, therefore, this may confer </w:t>
      </w:r>
      <w:r w:rsidR="008F2401" w:rsidRPr="00A2345D">
        <w:rPr>
          <w:rFonts w:ascii="Times New Roman" w:hAnsi="Times New Roman"/>
          <w:iCs/>
          <w:sz w:val="24"/>
          <w:szCs w:val="24"/>
          <w:shd w:val="clear" w:color="auto" w:fill="FFFFFF"/>
          <w:lang w:val="en-US"/>
        </w:rPr>
        <w:t>I</w:t>
      </w:r>
      <w:r w:rsidR="00982A6D" w:rsidRPr="00A2345D">
        <w:rPr>
          <w:rFonts w:ascii="Times New Roman" w:hAnsi="Times New Roman"/>
          <w:iCs/>
          <w:sz w:val="24"/>
          <w:szCs w:val="24"/>
          <w:shd w:val="clear" w:color="auto" w:fill="FFFFFF"/>
          <w:lang w:val="en-US"/>
        </w:rPr>
        <w:t xml:space="preserve">caridin long time of protection when compared to DEET </w:t>
      </w:r>
      <w:bookmarkEnd w:id="114"/>
      <w:r w:rsidR="00041E42" w:rsidRPr="00A2345D">
        <w:rPr>
          <w:rFonts w:ascii="Times New Roman" w:hAnsi="Times New Roman"/>
          <w:sz w:val="24"/>
          <w:szCs w:val="24"/>
          <w:lang w:val="en-GB"/>
        </w:rPr>
        <w:fldChar w:fldCharType="begin"/>
      </w:r>
      <w:r w:rsidR="00A629EA">
        <w:rPr>
          <w:rFonts w:ascii="Times New Roman" w:hAnsi="Times New Roman"/>
          <w:sz w:val="24"/>
          <w:szCs w:val="24"/>
          <w:lang w:val="en-GB"/>
        </w:rPr>
        <w:instrText xml:space="preserve"> ADDIN EN.CITE &lt;EndNote&gt;&lt;Cite&gt;&lt;Author&gt;Tavares&lt;/Author&gt;&lt;Year&gt;2018&lt;/Year&gt;&lt;RecNum&gt;253&lt;/RecNum&gt;&lt;DisplayText&gt;[40]&lt;/DisplayText&gt;&lt;record&gt;&lt;rec-number&gt;253&lt;/rec-number&gt;&lt;foreign-keys&gt;&lt;key app="EN" db-id="rzfvp92rsasaa2expf7pftfmp2zwx9ftsd5p" timestamp="1585830834"&gt;253&lt;/key&gt;&lt;/foreign-keys&gt;&lt;ref-type name="Journal Article"&gt;17&lt;/ref-type&gt;&lt;contributors&gt;&lt;authors&gt;&lt;author&gt;Tavares, Melanie&lt;/author&gt;&lt;author&gt;da Silva, Márcio Robert Mattos&lt;/author&gt;&lt;author&gt;de Siqueira, Luciana Betzler de Oliveira&lt;/author&gt;&lt;author&gt;Rodrigues, Raphaela Aparecida Schuenck&lt;/author&gt;&lt;author&gt;Bodjolle-d&amp;apos;Almeida, Lolita&lt;/author&gt;&lt;author&gt;Dos Santos, Elisabete Pereira&lt;/author&gt;&lt;author&gt;Ricci-Júnior, Eduardo&lt;/author&gt;&lt;/authors&gt;&lt;/contributors&gt;&lt;titles&gt;&lt;title&gt;Trends in insect repellent formulations: A review&lt;/title&gt;&lt;secondary-title&gt;International journal of pharmaceutics&lt;/secondary-title&gt;&lt;/titles&gt;&lt;periodical&gt;&lt;full-title&gt;International journal of pharmaceutics&lt;/full-title&gt;&lt;/periodical&gt;&lt;pages&gt;190-209&lt;/pages&gt;&lt;volume&gt;539&lt;/volume&gt;&lt;number&gt;1-2&lt;/number&gt;&lt;dates&gt;&lt;year&gt;2018&lt;/year&gt;&lt;/dates&gt;&lt;isbn&gt;0378-5173&lt;/isbn&gt;&lt;urls&gt;&lt;/urls&gt;&lt;/record&gt;&lt;/Cite&gt;&lt;/EndNote&gt;</w:instrText>
      </w:r>
      <w:r w:rsidR="00041E42" w:rsidRPr="00A2345D">
        <w:rPr>
          <w:rFonts w:ascii="Times New Roman" w:hAnsi="Times New Roman"/>
          <w:sz w:val="24"/>
          <w:szCs w:val="24"/>
          <w:lang w:val="en-GB"/>
        </w:rPr>
        <w:fldChar w:fldCharType="separate"/>
      </w:r>
      <w:r w:rsidR="00A629EA">
        <w:rPr>
          <w:rFonts w:ascii="Times New Roman" w:hAnsi="Times New Roman"/>
          <w:noProof/>
          <w:sz w:val="24"/>
          <w:szCs w:val="24"/>
          <w:lang w:val="en-GB"/>
        </w:rPr>
        <w:t>[</w:t>
      </w:r>
      <w:hyperlink w:anchor="_ENREF_40" w:tooltip="Tavares, 2018 #253" w:history="1">
        <w:r w:rsidR="00ED210A">
          <w:rPr>
            <w:rFonts w:ascii="Times New Roman" w:hAnsi="Times New Roman"/>
            <w:noProof/>
            <w:sz w:val="24"/>
            <w:szCs w:val="24"/>
            <w:lang w:val="en-GB"/>
          </w:rPr>
          <w:t>40</w:t>
        </w:r>
      </w:hyperlink>
      <w:r w:rsidR="00A629EA">
        <w:rPr>
          <w:rFonts w:ascii="Times New Roman" w:hAnsi="Times New Roman"/>
          <w:noProof/>
          <w:sz w:val="24"/>
          <w:szCs w:val="24"/>
          <w:lang w:val="en-GB"/>
        </w:rPr>
        <w:t>]</w:t>
      </w:r>
      <w:r w:rsidR="00041E42" w:rsidRPr="00A2345D">
        <w:rPr>
          <w:rFonts w:ascii="Times New Roman" w:hAnsi="Times New Roman"/>
          <w:sz w:val="24"/>
          <w:szCs w:val="24"/>
          <w:lang w:val="en-GB"/>
        </w:rPr>
        <w:fldChar w:fldCharType="end"/>
      </w:r>
      <w:bookmarkEnd w:id="112"/>
      <w:r w:rsidR="00041E42" w:rsidRPr="00A2345D">
        <w:rPr>
          <w:rFonts w:ascii="Times New Roman" w:hAnsi="Times New Roman"/>
          <w:iCs/>
          <w:sz w:val="24"/>
          <w:szCs w:val="24"/>
          <w:shd w:val="clear" w:color="auto" w:fill="FFFFFF"/>
          <w:lang w:val="en-US"/>
        </w:rPr>
        <w:t>.</w:t>
      </w:r>
      <w:r w:rsidR="00667E3F" w:rsidRPr="00A2345D">
        <w:rPr>
          <w:rFonts w:ascii="Times New Roman" w:hAnsi="Times New Roman"/>
          <w:iCs/>
          <w:sz w:val="24"/>
          <w:szCs w:val="24"/>
          <w:shd w:val="clear" w:color="auto" w:fill="FFFFFF"/>
          <w:lang w:val="en-GB"/>
        </w:rPr>
        <w:t xml:space="preserve"> </w:t>
      </w:r>
      <w:bookmarkStart w:id="115" w:name="_Hlk46098274"/>
      <w:bookmarkEnd w:id="113"/>
      <w:r w:rsidR="00667E3F" w:rsidRPr="00A2345D">
        <w:rPr>
          <w:rFonts w:ascii="Times New Roman" w:hAnsi="Times New Roman"/>
          <w:iCs/>
          <w:sz w:val="24"/>
          <w:szCs w:val="24"/>
          <w:shd w:val="clear" w:color="auto" w:fill="FFFFFF"/>
          <w:lang w:val="en-GB"/>
        </w:rPr>
        <w:t>At a concentration of 20</w:t>
      </w:r>
      <w:r w:rsidR="00CC6D49">
        <w:rPr>
          <w:rFonts w:ascii="Times New Roman" w:hAnsi="Times New Roman"/>
          <w:iCs/>
          <w:sz w:val="24"/>
          <w:szCs w:val="24"/>
          <w:shd w:val="clear" w:color="auto" w:fill="FFFFFF"/>
          <w:lang w:val="en-GB"/>
        </w:rPr>
        <w:t xml:space="preserve"> </w:t>
      </w:r>
      <w:r w:rsidR="00667E3F" w:rsidRPr="00A2345D">
        <w:rPr>
          <w:rFonts w:ascii="Times New Roman" w:hAnsi="Times New Roman"/>
          <w:iCs/>
          <w:sz w:val="24"/>
          <w:szCs w:val="24"/>
          <w:shd w:val="clear" w:color="auto" w:fill="FFFFFF"/>
          <w:lang w:val="en-GB"/>
        </w:rPr>
        <w:t xml:space="preserve">%, Icaridin </w:t>
      </w:r>
      <w:bookmarkStart w:id="116" w:name="_Hlk8770950"/>
      <w:r w:rsidR="00667E3F" w:rsidRPr="00A2345D">
        <w:rPr>
          <w:rFonts w:ascii="Times New Roman" w:hAnsi="Times New Roman"/>
          <w:iCs/>
          <w:sz w:val="24"/>
          <w:szCs w:val="24"/>
          <w:shd w:val="clear" w:color="auto" w:fill="FFFFFF"/>
          <w:lang w:val="en-GB"/>
        </w:rPr>
        <w:t xml:space="preserve">has an effectiveness against </w:t>
      </w:r>
      <w:r w:rsidR="00667E3F" w:rsidRPr="00A2345D">
        <w:rPr>
          <w:rFonts w:ascii="Times New Roman" w:hAnsi="Times New Roman"/>
          <w:i/>
          <w:iCs/>
          <w:sz w:val="24"/>
          <w:szCs w:val="24"/>
          <w:shd w:val="clear" w:color="auto" w:fill="FFFFFF"/>
          <w:lang w:val="en-GB"/>
        </w:rPr>
        <w:t>Anopheles</w:t>
      </w:r>
      <w:r w:rsidR="00667E3F" w:rsidRPr="00A2345D">
        <w:rPr>
          <w:rFonts w:ascii="Times New Roman" w:hAnsi="Times New Roman"/>
          <w:iCs/>
          <w:sz w:val="24"/>
          <w:szCs w:val="24"/>
          <w:shd w:val="clear" w:color="auto" w:fill="FFFFFF"/>
          <w:lang w:val="en-GB"/>
        </w:rPr>
        <w:t xml:space="preserve"> and </w:t>
      </w:r>
      <w:r w:rsidR="00667E3F" w:rsidRPr="00A2345D">
        <w:rPr>
          <w:rFonts w:ascii="Times New Roman" w:hAnsi="Times New Roman"/>
          <w:i/>
          <w:iCs/>
          <w:sz w:val="24"/>
          <w:szCs w:val="24"/>
          <w:shd w:val="clear" w:color="auto" w:fill="FFFFFF"/>
          <w:lang w:val="en-GB"/>
        </w:rPr>
        <w:t>Aides</w:t>
      </w:r>
      <w:r w:rsidR="00667E3F" w:rsidRPr="00A2345D">
        <w:rPr>
          <w:rFonts w:ascii="Times New Roman" w:hAnsi="Times New Roman"/>
          <w:iCs/>
          <w:sz w:val="24"/>
          <w:szCs w:val="24"/>
          <w:shd w:val="clear" w:color="auto" w:fill="FFFFFF"/>
          <w:lang w:val="en-GB"/>
        </w:rPr>
        <w:t xml:space="preserve"> mosquitoes for at least four to six hour</w:t>
      </w:r>
      <w:bookmarkEnd w:id="116"/>
      <w:r w:rsidR="00667E3F" w:rsidRPr="00A2345D">
        <w:rPr>
          <w:rFonts w:ascii="Times New Roman" w:hAnsi="Times New Roman"/>
          <w:iCs/>
          <w:sz w:val="24"/>
          <w:szCs w:val="24"/>
          <w:shd w:val="clear" w:color="auto" w:fill="FFFFFF"/>
          <w:lang w:val="en-GB"/>
        </w:rPr>
        <w:t xml:space="preserve">s </w:t>
      </w:r>
      <w:bookmarkEnd w:id="115"/>
      <w:r w:rsidR="00FB5E5E" w:rsidRPr="00A2345D">
        <w:rPr>
          <w:rFonts w:ascii="Times New Roman" w:hAnsi="Times New Roman"/>
          <w:sz w:val="24"/>
          <w:szCs w:val="24"/>
          <w:lang w:val="en-GB"/>
        </w:rPr>
        <w:fldChar w:fldCharType="begin"/>
      </w:r>
      <w:r w:rsidR="00ED210A">
        <w:rPr>
          <w:rFonts w:ascii="Times New Roman" w:hAnsi="Times New Roman"/>
          <w:sz w:val="24"/>
          <w:szCs w:val="24"/>
          <w:lang w:val="en-GB"/>
        </w:rPr>
        <w:instrText xml:space="preserve"> ADDIN EN.CITE &lt;EndNote&gt;&lt;Cite&gt;&lt;Author&gt;Sorge&lt;/Author&gt;&lt;Year&gt;2007&lt;/Year&gt;&lt;RecNum&gt;281&lt;/RecNum&gt;&lt;DisplayText&gt;[67]&lt;/DisplayText&gt;&lt;record&gt;&lt;rec-number&gt;281&lt;/rec-number&gt;&lt;foreign-keys&gt;&lt;key app="EN" db-id="rzfvp92rsasaa2expf7pftfmp2zwx9ftsd5p" timestamp="1588172175"&gt;281&lt;/key&gt;&lt;/foreign-keys&gt;&lt;ref-type name="Journal Article"&gt;17&lt;/ref-type&gt;&lt;contributors&gt;&lt;authors&gt;&lt;author&gt;Sorge, F&lt;/author&gt;&lt;author&gt;Imbert, P&lt;/author&gt;&lt;author&gt;Laurent, C&lt;/author&gt;&lt;author&gt;Minodier, P&lt;/author&gt;&lt;author&gt;Banerjee, A&lt;/author&gt;&lt;author&gt;Khelfaoui, F&lt;/author&gt;&lt;author&gt;Guérin, N&lt;/author&gt;&lt;author&gt;Gendrel, D&lt;/author&gt;&lt;/authors&gt;&lt;/contributors&gt;&lt;titles&gt;&lt;title&gt;Children arthropod bites protective measures: insecticides and repellents&lt;/title&gt;&lt;secondary-title&gt;Archives de pediatrie: organe officiel de la Societe francaise de pediatrie&lt;/secondary-title&gt;&lt;/titles&gt;&lt;periodical&gt;&lt;full-title&gt;Archives de pediatrie: organe officiel de la Societe francaise de pediatrie&lt;/full-title&gt;&lt;/periodical&gt;&lt;pages&gt;1442-1450&lt;/pages&gt;&lt;volume&gt;14&lt;/volume&gt;&lt;number&gt;12&lt;/number&gt;&lt;dates&gt;&lt;year&gt;2007&lt;/year&gt;&lt;/dates&gt;&lt;isbn&gt;0929-693X&lt;/isbn&gt;&lt;urls&gt;&lt;/urls&gt;&lt;/record&gt;&lt;/Cite&gt;&lt;/EndNote&gt;</w:instrText>
      </w:r>
      <w:r w:rsidR="00FB5E5E" w:rsidRPr="00A2345D">
        <w:rPr>
          <w:rFonts w:ascii="Times New Roman" w:hAnsi="Times New Roman"/>
          <w:sz w:val="24"/>
          <w:szCs w:val="24"/>
          <w:lang w:val="en-GB"/>
        </w:rPr>
        <w:fldChar w:fldCharType="separate"/>
      </w:r>
      <w:r w:rsidR="00ED210A">
        <w:rPr>
          <w:rFonts w:ascii="Times New Roman" w:hAnsi="Times New Roman"/>
          <w:noProof/>
          <w:sz w:val="24"/>
          <w:szCs w:val="24"/>
          <w:lang w:val="en-GB"/>
        </w:rPr>
        <w:t>[</w:t>
      </w:r>
      <w:hyperlink w:anchor="_ENREF_67" w:tooltip="Sorge, 2007 #281" w:history="1">
        <w:r w:rsidR="00ED210A">
          <w:rPr>
            <w:rFonts w:ascii="Times New Roman" w:hAnsi="Times New Roman"/>
            <w:noProof/>
            <w:sz w:val="24"/>
            <w:szCs w:val="24"/>
            <w:lang w:val="en-GB"/>
          </w:rPr>
          <w:t>67</w:t>
        </w:r>
      </w:hyperlink>
      <w:r w:rsidR="00ED210A">
        <w:rPr>
          <w:rFonts w:ascii="Times New Roman" w:hAnsi="Times New Roman"/>
          <w:noProof/>
          <w:sz w:val="24"/>
          <w:szCs w:val="24"/>
          <w:lang w:val="en-GB"/>
        </w:rPr>
        <w:t>]</w:t>
      </w:r>
      <w:r w:rsidR="00FB5E5E" w:rsidRPr="00A2345D">
        <w:rPr>
          <w:rFonts w:ascii="Times New Roman" w:hAnsi="Times New Roman"/>
          <w:sz w:val="24"/>
          <w:szCs w:val="24"/>
          <w:lang w:val="en-GB"/>
        </w:rPr>
        <w:fldChar w:fldCharType="end"/>
      </w:r>
      <w:r w:rsidR="00FB5E5E" w:rsidRPr="00A2345D">
        <w:rPr>
          <w:rFonts w:ascii="Times New Roman" w:hAnsi="Times New Roman"/>
          <w:sz w:val="24"/>
          <w:szCs w:val="24"/>
          <w:lang w:val="en-GB"/>
        </w:rPr>
        <w:t xml:space="preserve">. </w:t>
      </w:r>
      <w:bookmarkStart w:id="117" w:name="_Hlk46098291"/>
      <w:r w:rsidR="007B3E0B" w:rsidRPr="00A2345D">
        <w:rPr>
          <w:rFonts w:ascii="Times New Roman" w:hAnsi="Times New Roman"/>
          <w:sz w:val="24"/>
          <w:szCs w:val="24"/>
          <w:lang w:val="en-GB"/>
        </w:rPr>
        <w:t xml:space="preserve">Most of the </w:t>
      </w:r>
      <w:r w:rsidR="007B3E0B" w:rsidRPr="00A2345D">
        <w:rPr>
          <w:rFonts w:ascii="Times New Roman" w:hAnsi="Times New Roman"/>
          <w:iCs/>
          <w:sz w:val="24"/>
          <w:szCs w:val="24"/>
          <w:shd w:val="clear" w:color="auto" w:fill="FFFFFF"/>
        </w:rPr>
        <w:t xml:space="preserve">formulations available on the market generally </w:t>
      </w:r>
      <w:r w:rsidR="00CC6D49">
        <w:rPr>
          <w:rFonts w:ascii="Times New Roman" w:hAnsi="Times New Roman"/>
          <w:iCs/>
          <w:sz w:val="24"/>
          <w:szCs w:val="24"/>
          <w:shd w:val="clear" w:color="auto" w:fill="FFFFFF"/>
        </w:rPr>
        <w:t>contain</w:t>
      </w:r>
      <w:r w:rsidR="007B3E0B" w:rsidRPr="00A2345D">
        <w:rPr>
          <w:rFonts w:ascii="Times New Roman" w:hAnsi="Times New Roman"/>
          <w:iCs/>
          <w:sz w:val="24"/>
          <w:szCs w:val="24"/>
          <w:shd w:val="clear" w:color="auto" w:fill="FFFFFF"/>
        </w:rPr>
        <w:t xml:space="preserve"> 5</w:t>
      </w:r>
      <w:r w:rsidR="00CC6D49">
        <w:rPr>
          <w:rFonts w:ascii="Times New Roman" w:hAnsi="Times New Roman"/>
          <w:iCs/>
          <w:sz w:val="24"/>
          <w:szCs w:val="24"/>
          <w:shd w:val="clear" w:color="auto" w:fill="FFFFFF"/>
        </w:rPr>
        <w:t xml:space="preserve"> </w:t>
      </w:r>
      <w:r w:rsidR="007B3E0B" w:rsidRPr="00A2345D">
        <w:rPr>
          <w:rFonts w:ascii="Times New Roman" w:hAnsi="Times New Roman"/>
          <w:iCs/>
          <w:sz w:val="24"/>
          <w:szCs w:val="24"/>
          <w:shd w:val="clear" w:color="auto" w:fill="FFFFFF"/>
        </w:rPr>
        <w:t>% to 30</w:t>
      </w:r>
      <w:r w:rsidR="009C7FC0">
        <w:rPr>
          <w:rFonts w:ascii="Times New Roman" w:hAnsi="Times New Roman"/>
          <w:iCs/>
          <w:sz w:val="24"/>
          <w:szCs w:val="24"/>
          <w:shd w:val="clear" w:color="auto" w:fill="FFFFFF"/>
        </w:rPr>
        <w:t xml:space="preserve"> </w:t>
      </w:r>
      <w:r w:rsidR="007B3E0B" w:rsidRPr="00A2345D">
        <w:rPr>
          <w:rFonts w:ascii="Times New Roman" w:hAnsi="Times New Roman"/>
          <w:iCs/>
          <w:sz w:val="24"/>
          <w:szCs w:val="24"/>
          <w:shd w:val="clear" w:color="auto" w:fill="FFFFFF"/>
        </w:rPr>
        <w:t xml:space="preserve">% Icaridin, </w:t>
      </w:r>
      <w:r w:rsidR="009C7FC0" w:rsidRPr="00A2345D">
        <w:rPr>
          <w:rFonts w:ascii="Times New Roman" w:hAnsi="Times New Roman"/>
          <w:iCs/>
          <w:sz w:val="24"/>
          <w:szCs w:val="24"/>
          <w:shd w:val="clear" w:color="auto" w:fill="FFFFFF"/>
        </w:rPr>
        <w:t>offer</w:t>
      </w:r>
      <w:r w:rsidR="009C7FC0">
        <w:rPr>
          <w:rFonts w:ascii="Times New Roman" w:hAnsi="Times New Roman"/>
          <w:iCs/>
          <w:sz w:val="24"/>
          <w:szCs w:val="24"/>
          <w:shd w:val="clear" w:color="auto" w:fill="FFFFFF"/>
        </w:rPr>
        <w:t>ing</w:t>
      </w:r>
      <w:r w:rsidR="009C7FC0" w:rsidRPr="00A2345D">
        <w:rPr>
          <w:rFonts w:ascii="Times New Roman" w:hAnsi="Times New Roman"/>
          <w:iCs/>
          <w:sz w:val="24"/>
          <w:szCs w:val="24"/>
          <w:shd w:val="clear" w:color="auto" w:fill="FFFFFF"/>
        </w:rPr>
        <w:t xml:space="preserve"> </w:t>
      </w:r>
      <w:r w:rsidR="007B3E0B" w:rsidRPr="00A2345D">
        <w:rPr>
          <w:rFonts w:ascii="Times New Roman" w:hAnsi="Times New Roman"/>
          <w:iCs/>
          <w:sz w:val="24"/>
          <w:szCs w:val="24"/>
          <w:shd w:val="clear" w:color="auto" w:fill="FFFFFF"/>
        </w:rPr>
        <w:t>a long time of action against mosquitoes</w:t>
      </w:r>
      <w:bookmarkEnd w:id="117"/>
      <w:r w:rsidR="007B3E0B" w:rsidRPr="00A2345D">
        <w:rPr>
          <w:rFonts w:ascii="Times New Roman" w:hAnsi="Times New Roman"/>
          <w:iCs/>
          <w:sz w:val="24"/>
          <w:szCs w:val="24"/>
          <w:shd w:val="clear" w:color="auto" w:fill="FFFFFF"/>
        </w:rPr>
        <w:t xml:space="preserve"> </w:t>
      </w:r>
      <w:r w:rsidR="007F535C" w:rsidRPr="00A2345D">
        <w:rPr>
          <w:rFonts w:ascii="Times New Roman" w:hAnsi="Times New Roman"/>
          <w:iCs/>
          <w:sz w:val="24"/>
          <w:szCs w:val="24"/>
          <w:shd w:val="clear" w:color="auto" w:fill="FFFFFF"/>
        </w:rPr>
        <w:fldChar w:fldCharType="begin"/>
      </w:r>
      <w:r w:rsidR="00ED210A">
        <w:rPr>
          <w:rFonts w:ascii="Times New Roman" w:hAnsi="Times New Roman"/>
          <w:iCs/>
          <w:sz w:val="24"/>
          <w:szCs w:val="24"/>
          <w:shd w:val="clear" w:color="auto" w:fill="FFFFFF"/>
        </w:rPr>
        <w:instrText xml:space="preserve"> ADDIN EN.CITE &lt;EndNote&gt;&lt;Cite&gt;&lt;Author&gt;Hasler&lt;/Author&gt;&lt;Year&gt;2019&lt;/Year&gt;&lt;RecNum&gt;252&lt;/RecNum&gt;&lt;DisplayText&gt;[64]&lt;/DisplayText&gt;&lt;record&gt;&lt;rec-number&gt;252&lt;/rec-number&gt;&lt;foreign-keys&gt;&lt;key app="EN" db-id="rzfvp92rsasaa2expf7pftfmp2zwx9ftsd5p" timestamp="1585766590"&gt;252&lt;/key&gt;&lt;/foreign-keys&gt;&lt;ref-type name="Journal Article"&gt;17&lt;/ref-type&gt;&lt;contributors&gt;&lt;authors&gt;&lt;author&gt;Hasler, Thomas&lt;/author&gt;&lt;author&gt;Fehr, Jan&lt;/author&gt;&lt;author&gt;Held, Ulrike&lt;/author&gt;&lt;author&gt;Schlagenhauf, Patricia&lt;/author&gt;&lt;/authors&gt;&lt;/contributors&gt;&lt;titles&gt;&lt;title&gt;Use of repellents by travellers: A randomised, quantitative analysis of applied dosage and an evaluation of knowledge, Attitudes and Practices (KAP)&lt;/title&gt;&lt;secondary-title&gt;Travel medicine and infectious disease&lt;/secondary-title&gt;&lt;/titles&gt;&lt;periodical&gt;&lt;full-title&gt;Travel medicine and infectious disease&lt;/full-title&gt;&lt;/periodical&gt;&lt;pages&gt;27-33&lt;/pages&gt;&lt;volume&gt;28&lt;/volume&gt;&lt;dates&gt;&lt;year&gt;2019&lt;/year&gt;&lt;/dates&gt;&lt;isbn&gt;1477-8939&lt;/isbn&gt;&lt;urls&gt;&lt;/urls&gt;&lt;/record&gt;&lt;/Cite&gt;&lt;/EndNote&gt;</w:instrText>
      </w:r>
      <w:r w:rsidR="007F535C" w:rsidRPr="00A2345D">
        <w:rPr>
          <w:rFonts w:ascii="Times New Roman" w:hAnsi="Times New Roman"/>
          <w:iCs/>
          <w:sz w:val="24"/>
          <w:szCs w:val="24"/>
          <w:shd w:val="clear" w:color="auto" w:fill="FFFFFF"/>
        </w:rPr>
        <w:fldChar w:fldCharType="separate"/>
      </w:r>
      <w:r w:rsidR="00ED210A">
        <w:rPr>
          <w:rFonts w:ascii="Times New Roman" w:hAnsi="Times New Roman"/>
          <w:iCs/>
          <w:noProof/>
          <w:sz w:val="24"/>
          <w:szCs w:val="24"/>
          <w:shd w:val="clear" w:color="auto" w:fill="FFFFFF"/>
        </w:rPr>
        <w:t>[</w:t>
      </w:r>
      <w:hyperlink w:anchor="_ENREF_64" w:tooltip="Hasler, 2019 #252" w:history="1">
        <w:r w:rsidR="00ED210A">
          <w:rPr>
            <w:rFonts w:ascii="Times New Roman" w:hAnsi="Times New Roman"/>
            <w:iCs/>
            <w:noProof/>
            <w:sz w:val="24"/>
            <w:szCs w:val="24"/>
            <w:shd w:val="clear" w:color="auto" w:fill="FFFFFF"/>
          </w:rPr>
          <w:t>64</w:t>
        </w:r>
      </w:hyperlink>
      <w:r w:rsidR="00ED210A">
        <w:rPr>
          <w:rFonts w:ascii="Times New Roman" w:hAnsi="Times New Roman"/>
          <w:iCs/>
          <w:noProof/>
          <w:sz w:val="24"/>
          <w:szCs w:val="24"/>
          <w:shd w:val="clear" w:color="auto" w:fill="FFFFFF"/>
        </w:rPr>
        <w:t>]</w:t>
      </w:r>
      <w:r w:rsidR="007F535C" w:rsidRPr="00A2345D">
        <w:rPr>
          <w:rFonts w:ascii="Times New Roman" w:hAnsi="Times New Roman"/>
          <w:iCs/>
          <w:sz w:val="24"/>
          <w:szCs w:val="24"/>
          <w:shd w:val="clear" w:color="auto" w:fill="FFFFFF"/>
        </w:rPr>
        <w:fldChar w:fldCharType="end"/>
      </w:r>
      <w:bookmarkStart w:id="118" w:name="_Hlk46098312"/>
      <w:r w:rsidR="00667E3F" w:rsidRPr="00A2345D">
        <w:rPr>
          <w:rFonts w:ascii="Times New Roman" w:hAnsi="Times New Roman"/>
          <w:iCs/>
          <w:sz w:val="24"/>
          <w:szCs w:val="24"/>
          <w:shd w:val="clear" w:color="auto" w:fill="FFFFFF"/>
          <w:lang w:val="en-GB"/>
        </w:rPr>
        <w:t xml:space="preserve">. </w:t>
      </w:r>
      <w:r w:rsidR="009432E8" w:rsidRPr="00A2345D">
        <w:rPr>
          <w:rFonts w:ascii="Times New Roman" w:hAnsi="Times New Roman"/>
          <w:iCs/>
          <w:sz w:val="24"/>
          <w:szCs w:val="24"/>
          <w:shd w:val="clear" w:color="auto" w:fill="FFFFFF"/>
          <w:lang w:val="en-GB"/>
        </w:rPr>
        <w:t>P</w:t>
      </w:r>
      <w:r w:rsidR="00667E3F" w:rsidRPr="00A2345D">
        <w:rPr>
          <w:rFonts w:ascii="Times New Roman" w:hAnsi="Times New Roman"/>
          <w:iCs/>
          <w:sz w:val="24"/>
          <w:szCs w:val="24"/>
          <w:shd w:val="clear" w:color="auto" w:fill="FFFFFF"/>
          <w:lang w:val="en-GB"/>
        </w:rPr>
        <w:t xml:space="preserve">revious studies carried out on acute toxicity, irritant effect and skin penetration show KBR 3023 to be acceptable for human use </w:t>
      </w:r>
      <w:bookmarkEnd w:id="118"/>
      <w:r w:rsidR="00FB5E5E" w:rsidRPr="00A2345D">
        <w:rPr>
          <w:rFonts w:ascii="Times New Roman" w:hAnsi="Times New Roman"/>
          <w:sz w:val="24"/>
          <w:szCs w:val="24"/>
          <w:lang w:val="en-GB"/>
        </w:rPr>
        <w:fldChar w:fldCharType="begin"/>
      </w:r>
      <w:r w:rsidR="00ED210A">
        <w:rPr>
          <w:rFonts w:ascii="Times New Roman" w:hAnsi="Times New Roman"/>
          <w:sz w:val="24"/>
          <w:szCs w:val="24"/>
          <w:lang w:val="en-GB"/>
        </w:rPr>
        <w:instrText xml:space="preserve"> ADDIN EN.CITE &lt;EndNote&gt;&lt;Cite&gt;&lt;Author&gt;Barnard&lt;/Author&gt;&lt;Year&gt;2000&lt;/Year&gt;&lt;RecNum&gt;134&lt;/RecNum&gt;&lt;DisplayText&gt;[69]&lt;/DisplayText&gt;&lt;record&gt;&lt;rec-number&gt;134&lt;/rec-number&gt;&lt;foreign-keys&gt;&lt;key app="EN" db-id="rzfvp92rsasaa2expf7pftfmp2zwx9ftsd5p" timestamp="1535040133"&gt;134&lt;/key&gt;&lt;/foreign-keys&gt;&lt;ref-type name="Journal Article"&gt;17&lt;/ref-type&gt;&lt;contributors&gt;&lt;authors&gt;&lt;author&gt;Barnard, DR&lt;/author&gt;&lt;author&gt;World Health Organization&lt;/author&gt;&lt;/authors&gt;&lt;/contributors&gt;&lt;titles&gt;&lt;title&gt;Global collaboration for development of pesticides for public health: repellents and toxicants for personal protection: position paper&lt;/title&gt;&lt;/titles&gt;&lt;dates&gt;&lt;year&gt;2000&lt;/year&gt;&lt;/dates&gt;&lt;urls&gt;&lt;/urls&gt;&lt;/record&gt;&lt;/Cite&gt;&lt;/EndNote&gt;</w:instrText>
      </w:r>
      <w:r w:rsidR="00FB5E5E" w:rsidRPr="00A2345D">
        <w:rPr>
          <w:rFonts w:ascii="Times New Roman" w:hAnsi="Times New Roman"/>
          <w:sz w:val="24"/>
          <w:szCs w:val="24"/>
          <w:lang w:val="en-GB"/>
        </w:rPr>
        <w:fldChar w:fldCharType="separate"/>
      </w:r>
      <w:r w:rsidR="00ED210A">
        <w:rPr>
          <w:rFonts w:ascii="Times New Roman" w:hAnsi="Times New Roman"/>
          <w:noProof/>
          <w:sz w:val="24"/>
          <w:szCs w:val="24"/>
          <w:lang w:val="en-GB"/>
        </w:rPr>
        <w:t>[</w:t>
      </w:r>
      <w:hyperlink w:anchor="_ENREF_69" w:tooltip="Barnard, 2000 #134" w:history="1">
        <w:r w:rsidR="00ED210A">
          <w:rPr>
            <w:rFonts w:ascii="Times New Roman" w:hAnsi="Times New Roman"/>
            <w:noProof/>
            <w:sz w:val="24"/>
            <w:szCs w:val="24"/>
            <w:lang w:val="en-GB"/>
          </w:rPr>
          <w:t>69</w:t>
        </w:r>
      </w:hyperlink>
      <w:r w:rsidR="00ED210A">
        <w:rPr>
          <w:rFonts w:ascii="Times New Roman" w:hAnsi="Times New Roman"/>
          <w:noProof/>
          <w:sz w:val="24"/>
          <w:szCs w:val="24"/>
          <w:lang w:val="en-GB"/>
        </w:rPr>
        <w:t>]</w:t>
      </w:r>
      <w:r w:rsidR="00FB5E5E" w:rsidRPr="00A2345D">
        <w:rPr>
          <w:rFonts w:ascii="Times New Roman" w:hAnsi="Times New Roman"/>
          <w:sz w:val="24"/>
          <w:szCs w:val="24"/>
          <w:lang w:val="en-GB"/>
        </w:rPr>
        <w:fldChar w:fldCharType="end"/>
      </w:r>
      <w:r w:rsidR="00FB5E5E" w:rsidRPr="00A2345D">
        <w:rPr>
          <w:rFonts w:ascii="Times New Roman" w:hAnsi="Times New Roman"/>
          <w:sz w:val="24"/>
          <w:szCs w:val="24"/>
          <w:lang w:val="en-GB"/>
        </w:rPr>
        <w:t xml:space="preserve">. </w:t>
      </w:r>
      <w:r w:rsidR="00F73DCE">
        <w:rPr>
          <w:rFonts w:ascii="Times New Roman" w:hAnsi="Times New Roman"/>
          <w:sz w:val="24"/>
          <w:szCs w:val="24"/>
          <w:lang w:val="en-GB"/>
        </w:rPr>
        <w:t xml:space="preserve">Tavares et al. </w:t>
      </w:r>
      <w:r w:rsidR="00212326" w:rsidRPr="00A2345D">
        <w:rPr>
          <w:rFonts w:ascii="Times New Roman" w:hAnsi="Times New Roman"/>
          <w:sz w:val="24"/>
          <w:szCs w:val="24"/>
          <w:lang w:val="en-GB" w:eastAsia="en-ZA"/>
        </w:rPr>
        <w:fldChar w:fldCharType="begin"/>
      </w:r>
      <w:r w:rsidR="00A629EA">
        <w:rPr>
          <w:rFonts w:ascii="Times New Roman" w:hAnsi="Times New Roman"/>
          <w:sz w:val="24"/>
          <w:szCs w:val="24"/>
          <w:lang w:val="en-GB" w:eastAsia="en-ZA"/>
        </w:rPr>
        <w:instrText xml:space="preserve"> ADDIN EN.CITE &lt;EndNote&gt;&lt;Cite&gt;&lt;Author&gt;Tavares&lt;/Author&gt;&lt;Year&gt;2018&lt;/Year&gt;&lt;RecNum&gt;253&lt;/RecNum&gt;&lt;DisplayText&gt;[40]&lt;/DisplayText&gt;&lt;record&gt;&lt;rec-number&gt;253&lt;/rec-number&gt;&lt;foreign-keys&gt;&lt;key app="EN" db-id="rzfvp92rsasaa2expf7pftfmp2zwx9ftsd5p" timestamp="1585830834"&gt;253&lt;/key&gt;&lt;/foreign-keys&gt;&lt;ref-type name="Journal Article"&gt;17&lt;/ref-type&gt;&lt;contributors&gt;&lt;authors&gt;&lt;author&gt;Tavares, Melanie&lt;/author&gt;&lt;author&gt;da Silva, Márcio Robert Mattos&lt;/author&gt;&lt;author&gt;de Siqueira, Luciana Betzler de Oliveira&lt;/author&gt;&lt;author&gt;Rodrigues, Raphaela Aparecida Schuenck&lt;/author&gt;&lt;author&gt;Bodjolle-d&amp;apos;Almeida, Lolita&lt;/author&gt;&lt;author&gt;Dos Santos, Elisabete Pereira&lt;/author&gt;&lt;author&gt;Ricci-Júnior, Eduardo&lt;/author&gt;&lt;/authors&gt;&lt;/contributors&gt;&lt;titles&gt;&lt;title&gt;Trends in insect repellent formulations: A review&lt;/title&gt;&lt;secondary-title&gt;International journal of pharmaceutics&lt;/secondary-title&gt;&lt;/titles&gt;&lt;periodical&gt;&lt;full-title&gt;International journal of pharmaceutics&lt;/full-title&gt;&lt;/periodical&gt;&lt;pages&gt;190-209&lt;/pages&gt;&lt;volume&gt;539&lt;/volume&gt;&lt;number&gt;1-2&lt;/number&gt;&lt;dates&gt;&lt;year&gt;2018&lt;/year&gt;&lt;/dates&gt;&lt;isbn&gt;0378-5173&lt;/isbn&gt;&lt;urls&gt;&lt;/urls&gt;&lt;/record&gt;&lt;/Cite&gt;&lt;/EndNote&gt;</w:instrText>
      </w:r>
      <w:r w:rsidR="00212326" w:rsidRPr="00A2345D">
        <w:rPr>
          <w:rFonts w:ascii="Times New Roman" w:hAnsi="Times New Roman"/>
          <w:sz w:val="24"/>
          <w:szCs w:val="24"/>
          <w:lang w:val="en-GB" w:eastAsia="en-ZA"/>
        </w:rPr>
        <w:fldChar w:fldCharType="separate"/>
      </w:r>
      <w:r w:rsidR="00A629EA">
        <w:rPr>
          <w:rFonts w:ascii="Times New Roman" w:hAnsi="Times New Roman"/>
          <w:noProof/>
          <w:sz w:val="24"/>
          <w:szCs w:val="24"/>
          <w:lang w:val="en-GB" w:eastAsia="en-ZA"/>
        </w:rPr>
        <w:t>[</w:t>
      </w:r>
      <w:hyperlink w:anchor="_ENREF_40" w:tooltip="Tavares, 2018 #253" w:history="1">
        <w:r w:rsidR="00ED210A">
          <w:rPr>
            <w:rFonts w:ascii="Times New Roman" w:hAnsi="Times New Roman"/>
            <w:noProof/>
            <w:sz w:val="24"/>
            <w:szCs w:val="24"/>
            <w:lang w:val="en-GB" w:eastAsia="en-ZA"/>
          </w:rPr>
          <w:t>40</w:t>
        </w:r>
      </w:hyperlink>
      <w:r w:rsidR="00A629EA">
        <w:rPr>
          <w:rFonts w:ascii="Times New Roman" w:hAnsi="Times New Roman"/>
          <w:noProof/>
          <w:sz w:val="24"/>
          <w:szCs w:val="24"/>
          <w:lang w:val="en-GB" w:eastAsia="en-ZA"/>
        </w:rPr>
        <w:t>]</w:t>
      </w:r>
      <w:r w:rsidR="00212326" w:rsidRPr="00A2345D">
        <w:rPr>
          <w:rFonts w:ascii="Times New Roman" w:hAnsi="Times New Roman"/>
          <w:sz w:val="24"/>
          <w:szCs w:val="24"/>
          <w:lang w:val="en-GB" w:eastAsia="en-ZA"/>
        </w:rPr>
        <w:fldChar w:fldCharType="end"/>
      </w:r>
      <w:r w:rsidR="007557CD" w:rsidRPr="00A2345D">
        <w:rPr>
          <w:rFonts w:ascii="Times New Roman" w:hAnsi="Times New Roman"/>
          <w:sz w:val="24"/>
          <w:szCs w:val="24"/>
          <w:lang w:val="en-GB" w:eastAsia="en-ZA"/>
        </w:rPr>
        <w:t xml:space="preserve"> </w:t>
      </w:r>
      <w:bookmarkStart w:id="119" w:name="_Hlk46098329"/>
      <w:r w:rsidR="007557CD" w:rsidRPr="00A2345D">
        <w:rPr>
          <w:rFonts w:ascii="Times New Roman" w:hAnsi="Times New Roman"/>
          <w:sz w:val="24"/>
          <w:szCs w:val="24"/>
          <w:lang w:val="en-GB" w:eastAsia="en-ZA"/>
        </w:rPr>
        <w:t xml:space="preserve">reported that products based </w:t>
      </w:r>
      <w:r w:rsidR="009C7FC0">
        <w:rPr>
          <w:rFonts w:ascii="Times New Roman" w:hAnsi="Times New Roman"/>
          <w:sz w:val="24"/>
          <w:szCs w:val="24"/>
          <w:lang w:val="en-GB" w:eastAsia="en-ZA"/>
        </w:rPr>
        <w:t xml:space="preserve">on </w:t>
      </w:r>
      <w:r w:rsidR="007557CD" w:rsidRPr="00A2345D">
        <w:rPr>
          <w:rFonts w:ascii="Times New Roman" w:hAnsi="Times New Roman"/>
          <w:sz w:val="24"/>
          <w:szCs w:val="24"/>
          <w:lang w:val="en-GB" w:eastAsia="en-ZA"/>
        </w:rPr>
        <w:t>Icaridin with 5 up to 10</w:t>
      </w:r>
      <w:r w:rsidR="009C7FC0">
        <w:rPr>
          <w:rFonts w:ascii="Times New Roman" w:hAnsi="Times New Roman"/>
          <w:sz w:val="24"/>
          <w:szCs w:val="24"/>
          <w:lang w:val="en-GB" w:eastAsia="en-ZA"/>
        </w:rPr>
        <w:t xml:space="preserve"> </w:t>
      </w:r>
      <w:r w:rsidR="007557CD" w:rsidRPr="00A2345D">
        <w:rPr>
          <w:rFonts w:ascii="Times New Roman" w:hAnsi="Times New Roman"/>
          <w:sz w:val="24"/>
          <w:szCs w:val="24"/>
          <w:lang w:val="en-GB" w:eastAsia="en-ZA"/>
        </w:rPr>
        <w:t xml:space="preserve">% of ingredient active are recommended to be used </w:t>
      </w:r>
      <w:r w:rsidR="009C7FC0">
        <w:rPr>
          <w:rFonts w:ascii="Times New Roman" w:hAnsi="Times New Roman"/>
          <w:sz w:val="24"/>
          <w:szCs w:val="24"/>
          <w:lang w:val="en-GB" w:eastAsia="en-ZA"/>
        </w:rPr>
        <w:t>for</w:t>
      </w:r>
      <w:r w:rsidR="009C7FC0" w:rsidRPr="00A2345D">
        <w:rPr>
          <w:rFonts w:ascii="Times New Roman" w:hAnsi="Times New Roman"/>
          <w:sz w:val="24"/>
          <w:szCs w:val="24"/>
          <w:lang w:val="en-GB" w:eastAsia="en-ZA"/>
        </w:rPr>
        <w:t xml:space="preserve"> </w:t>
      </w:r>
      <w:r w:rsidR="007557CD" w:rsidRPr="00A2345D">
        <w:rPr>
          <w:rFonts w:ascii="Times New Roman" w:hAnsi="Times New Roman"/>
          <w:sz w:val="24"/>
          <w:szCs w:val="24"/>
          <w:lang w:val="en-GB" w:eastAsia="en-ZA"/>
        </w:rPr>
        <w:t xml:space="preserve">children </w:t>
      </w:r>
      <w:r w:rsidR="009C7FC0">
        <w:rPr>
          <w:rFonts w:ascii="Times New Roman" w:hAnsi="Times New Roman"/>
          <w:sz w:val="24"/>
          <w:szCs w:val="24"/>
          <w:lang w:val="en-GB" w:eastAsia="en-ZA"/>
        </w:rPr>
        <w:t>at an</w:t>
      </w:r>
      <w:r w:rsidR="009C7FC0" w:rsidRPr="00A2345D">
        <w:rPr>
          <w:rFonts w:ascii="Times New Roman" w:hAnsi="Times New Roman"/>
          <w:sz w:val="24"/>
          <w:szCs w:val="24"/>
          <w:lang w:val="en-GB" w:eastAsia="en-ZA"/>
        </w:rPr>
        <w:t xml:space="preserve"> </w:t>
      </w:r>
      <w:r w:rsidR="007557CD" w:rsidRPr="00A2345D">
        <w:rPr>
          <w:rFonts w:ascii="Times New Roman" w:hAnsi="Times New Roman"/>
          <w:sz w:val="24"/>
          <w:szCs w:val="24"/>
          <w:lang w:val="en-GB" w:eastAsia="en-ZA"/>
        </w:rPr>
        <w:t>age above 6 months</w:t>
      </w:r>
      <w:r w:rsidR="009C7FC0">
        <w:rPr>
          <w:rFonts w:ascii="Times New Roman" w:hAnsi="Times New Roman"/>
          <w:sz w:val="24"/>
          <w:szCs w:val="24"/>
          <w:lang w:val="en-GB" w:eastAsia="en-ZA"/>
        </w:rPr>
        <w:t>,</w:t>
      </w:r>
      <w:r w:rsidR="007557CD" w:rsidRPr="00A2345D">
        <w:rPr>
          <w:rFonts w:ascii="Times New Roman" w:hAnsi="Times New Roman"/>
          <w:sz w:val="24"/>
          <w:szCs w:val="24"/>
          <w:lang w:val="en-GB" w:eastAsia="en-ZA"/>
        </w:rPr>
        <w:t xml:space="preserve"> as substitute </w:t>
      </w:r>
      <w:proofErr w:type="spellStart"/>
      <w:r w:rsidR="009C7FC0">
        <w:rPr>
          <w:rFonts w:ascii="Times New Roman" w:hAnsi="Times New Roman"/>
          <w:sz w:val="24"/>
          <w:szCs w:val="24"/>
          <w:lang w:val="en-GB" w:eastAsia="en-ZA"/>
        </w:rPr>
        <w:t>fot</w:t>
      </w:r>
      <w:proofErr w:type="spellEnd"/>
      <w:r w:rsidR="009C7FC0" w:rsidRPr="00A2345D">
        <w:rPr>
          <w:rFonts w:ascii="Times New Roman" w:hAnsi="Times New Roman"/>
          <w:sz w:val="24"/>
          <w:szCs w:val="24"/>
          <w:lang w:val="en-GB" w:eastAsia="en-ZA"/>
        </w:rPr>
        <w:t xml:space="preserve"> </w:t>
      </w:r>
      <w:r w:rsidR="007557CD" w:rsidRPr="00A2345D">
        <w:rPr>
          <w:rFonts w:ascii="Times New Roman" w:hAnsi="Times New Roman"/>
          <w:sz w:val="24"/>
          <w:szCs w:val="24"/>
          <w:lang w:val="en-GB" w:eastAsia="en-ZA"/>
        </w:rPr>
        <w:t>DEET</w:t>
      </w:r>
      <w:r w:rsidR="000B35CB" w:rsidRPr="00A2345D">
        <w:rPr>
          <w:rFonts w:ascii="Times New Roman" w:hAnsi="Times New Roman"/>
          <w:sz w:val="24"/>
          <w:szCs w:val="24"/>
          <w:lang w:val="en-GB" w:eastAsia="en-ZA"/>
        </w:rPr>
        <w:t xml:space="preserve">. </w:t>
      </w:r>
      <w:r w:rsidR="00667E3F" w:rsidRPr="00A2345D">
        <w:rPr>
          <w:rFonts w:ascii="Times New Roman" w:hAnsi="Times New Roman"/>
          <w:sz w:val="24"/>
          <w:szCs w:val="24"/>
          <w:lang w:val="en-GB" w:eastAsia="en-ZA"/>
        </w:rPr>
        <w:t xml:space="preserve">The physical properties of </w:t>
      </w:r>
      <w:r w:rsidR="00667E3F" w:rsidRPr="00A2345D">
        <w:rPr>
          <w:rFonts w:ascii="Times New Roman" w:hAnsi="Times New Roman"/>
          <w:iCs/>
          <w:sz w:val="24"/>
          <w:szCs w:val="24"/>
          <w:shd w:val="clear" w:color="auto" w:fill="FFFFFF"/>
          <w:lang w:val="en-GB"/>
        </w:rPr>
        <w:t xml:space="preserve">Icaridin show that it is a colourless, clear, viscous liquid that is stable in light and heat </w:t>
      </w:r>
      <w:bookmarkEnd w:id="119"/>
      <w:r w:rsidR="00FB5E5E" w:rsidRPr="00A2345D">
        <w:rPr>
          <w:rFonts w:ascii="Times New Roman" w:hAnsi="Times New Roman"/>
          <w:sz w:val="24"/>
          <w:szCs w:val="24"/>
          <w:lang w:val="en-GB"/>
        </w:rPr>
        <w:fldChar w:fldCharType="begin"/>
      </w:r>
      <w:r w:rsidR="00ED210A">
        <w:rPr>
          <w:rFonts w:ascii="Times New Roman" w:hAnsi="Times New Roman"/>
          <w:sz w:val="24"/>
          <w:szCs w:val="24"/>
          <w:lang w:val="en-GB"/>
        </w:rPr>
        <w:instrText xml:space="preserve"> ADDIN EN.CITE &lt;EndNote&gt;&lt;Cite&gt;&lt;Author&gt;Barnard&lt;/Author&gt;&lt;Year&gt;2000&lt;/Year&gt;&lt;RecNum&gt;134&lt;/RecNum&gt;&lt;DisplayText&gt;[69]&lt;/DisplayText&gt;&lt;record&gt;&lt;rec-number&gt;134&lt;/rec-number&gt;&lt;foreign-keys&gt;&lt;key app="EN" db-id="rzfvp92rsasaa2expf7pftfmp2zwx9ftsd5p" timestamp="1535040133"&gt;134&lt;/key&gt;&lt;/foreign-keys&gt;&lt;ref-type name="Journal Article"&gt;17&lt;/ref-type&gt;&lt;contributors&gt;&lt;authors&gt;&lt;author&gt;Barnard, DR&lt;/author&gt;&lt;author&gt;World Health Organization&lt;/author&gt;&lt;/authors&gt;&lt;/contributors&gt;&lt;titles&gt;&lt;title&gt;Global collaboration for development of pesticides for public health: repellents and toxicants for personal protection: position paper&lt;/title&gt;&lt;/titles&gt;&lt;dates&gt;&lt;year&gt;2000&lt;/year&gt;&lt;/dates&gt;&lt;urls&gt;&lt;/urls&gt;&lt;/record&gt;&lt;/Cite&gt;&lt;/EndNote&gt;</w:instrText>
      </w:r>
      <w:r w:rsidR="00FB5E5E" w:rsidRPr="00A2345D">
        <w:rPr>
          <w:rFonts w:ascii="Times New Roman" w:hAnsi="Times New Roman"/>
          <w:sz w:val="24"/>
          <w:szCs w:val="24"/>
          <w:lang w:val="en-GB"/>
        </w:rPr>
        <w:fldChar w:fldCharType="separate"/>
      </w:r>
      <w:r w:rsidR="00ED210A">
        <w:rPr>
          <w:rFonts w:ascii="Times New Roman" w:hAnsi="Times New Roman"/>
          <w:noProof/>
          <w:sz w:val="24"/>
          <w:szCs w:val="24"/>
          <w:lang w:val="en-GB"/>
        </w:rPr>
        <w:t>[</w:t>
      </w:r>
      <w:hyperlink w:anchor="_ENREF_69" w:tooltip="Barnard, 2000 #134" w:history="1">
        <w:r w:rsidR="00ED210A">
          <w:rPr>
            <w:rFonts w:ascii="Times New Roman" w:hAnsi="Times New Roman"/>
            <w:noProof/>
            <w:sz w:val="24"/>
            <w:szCs w:val="24"/>
            <w:lang w:val="en-GB"/>
          </w:rPr>
          <w:t>69</w:t>
        </w:r>
      </w:hyperlink>
      <w:r w:rsidR="00ED210A">
        <w:rPr>
          <w:rFonts w:ascii="Times New Roman" w:hAnsi="Times New Roman"/>
          <w:noProof/>
          <w:sz w:val="24"/>
          <w:szCs w:val="24"/>
          <w:lang w:val="en-GB"/>
        </w:rPr>
        <w:t>]</w:t>
      </w:r>
      <w:r w:rsidR="00FB5E5E" w:rsidRPr="00A2345D">
        <w:rPr>
          <w:rFonts w:ascii="Times New Roman" w:hAnsi="Times New Roman"/>
          <w:sz w:val="24"/>
          <w:szCs w:val="24"/>
          <w:lang w:val="en-GB"/>
        </w:rPr>
        <w:fldChar w:fldCharType="end"/>
      </w:r>
      <w:r w:rsidR="00FB5E5E" w:rsidRPr="00A2345D">
        <w:rPr>
          <w:rFonts w:ascii="Times New Roman" w:hAnsi="Times New Roman"/>
          <w:sz w:val="24"/>
          <w:szCs w:val="24"/>
          <w:lang w:val="en-GB"/>
        </w:rPr>
        <w:t>.</w:t>
      </w:r>
      <w:r w:rsidR="00667E3F" w:rsidRPr="00A2345D">
        <w:rPr>
          <w:rFonts w:ascii="Times New Roman" w:hAnsi="Times New Roman"/>
          <w:iCs/>
          <w:sz w:val="24"/>
          <w:szCs w:val="24"/>
          <w:shd w:val="clear" w:color="auto" w:fill="FFFFFF"/>
          <w:lang w:val="en-GB"/>
        </w:rPr>
        <w:t xml:space="preserve"> </w:t>
      </w:r>
    </w:p>
    <w:p w14:paraId="602D6770" w14:textId="77777777" w:rsidR="0009572F" w:rsidRPr="0009572F" w:rsidRDefault="002E1B9A" w:rsidP="0009572F">
      <w:pPr>
        <w:autoSpaceDE w:val="0"/>
        <w:autoSpaceDN w:val="0"/>
        <w:adjustRightInd w:val="0"/>
        <w:spacing w:after="120" w:line="480" w:lineRule="auto"/>
        <w:jc w:val="both"/>
        <w:rPr>
          <w:rFonts w:ascii="Times New Roman" w:eastAsia="Times New Roman" w:hAnsi="Times New Roman"/>
          <w:i/>
          <w:iCs/>
          <w:sz w:val="24"/>
          <w:szCs w:val="24"/>
          <w:lang w:val="en-GB"/>
        </w:rPr>
      </w:pPr>
      <w:r w:rsidRPr="0009572F">
        <w:rPr>
          <w:rFonts w:ascii="Times New Roman" w:eastAsia="Times New Roman" w:hAnsi="Times New Roman"/>
          <w:i/>
          <w:iCs/>
          <w:sz w:val="24"/>
          <w:szCs w:val="24"/>
          <w:lang w:val="en-GB"/>
        </w:rPr>
        <w:t>Ethyl anthranilate (EA)</w:t>
      </w:r>
    </w:p>
    <w:p w14:paraId="0E3415B9" w14:textId="48E61073" w:rsidR="001848FB" w:rsidRPr="00A2345D" w:rsidRDefault="0065436B" w:rsidP="00CC606F">
      <w:pPr>
        <w:autoSpaceDE w:val="0"/>
        <w:autoSpaceDN w:val="0"/>
        <w:adjustRightInd w:val="0"/>
        <w:spacing w:after="240" w:line="480" w:lineRule="auto"/>
        <w:jc w:val="both"/>
        <w:rPr>
          <w:rFonts w:ascii="Times New Roman" w:eastAsia="Times New Roman" w:hAnsi="Times New Roman"/>
          <w:sz w:val="24"/>
          <w:szCs w:val="24"/>
          <w:lang w:val="en-GB"/>
        </w:rPr>
      </w:pPr>
      <w:bookmarkStart w:id="120" w:name="_Hlk46098384"/>
      <w:r w:rsidRPr="00A2345D">
        <w:rPr>
          <w:rFonts w:ascii="Times New Roman" w:eastAsia="Times New Roman" w:hAnsi="Times New Roman"/>
          <w:sz w:val="24"/>
          <w:szCs w:val="24"/>
          <w:lang w:val="en-GB"/>
        </w:rPr>
        <w:t>It is also known as ethyl 2-aminobenzoate. Nowadays, EA has attracted important attention in different groups of research.</w:t>
      </w:r>
      <w:r w:rsidR="00B3717C" w:rsidRPr="00A2345D">
        <w:rPr>
          <w:rFonts w:ascii="Times New Roman" w:eastAsia="Times New Roman" w:hAnsi="Times New Roman"/>
          <w:sz w:val="24"/>
          <w:szCs w:val="24"/>
          <w:lang w:val="en-GB"/>
        </w:rPr>
        <w:t xml:space="preserve"> </w:t>
      </w:r>
      <w:r w:rsidR="0064075D" w:rsidRPr="00A2345D">
        <w:rPr>
          <w:rFonts w:ascii="Times New Roman" w:eastAsia="Times New Roman" w:hAnsi="Times New Roman"/>
          <w:sz w:val="24"/>
          <w:szCs w:val="24"/>
          <w:lang w:val="en-GB"/>
        </w:rPr>
        <w:t>Despite few studies having been reported on its efficacy against mosquitoes, EA is a novel repellent considered a</w:t>
      </w:r>
      <w:r w:rsidR="003475CB" w:rsidRPr="00A2345D">
        <w:rPr>
          <w:rFonts w:ascii="Times New Roman" w:eastAsia="Times New Roman" w:hAnsi="Times New Roman"/>
          <w:sz w:val="24"/>
          <w:szCs w:val="24"/>
          <w:lang w:val="en-GB"/>
        </w:rPr>
        <w:t>n</w:t>
      </w:r>
      <w:r w:rsidR="0064075D" w:rsidRPr="00A2345D">
        <w:rPr>
          <w:rFonts w:ascii="Times New Roman" w:eastAsia="Times New Roman" w:hAnsi="Times New Roman"/>
          <w:sz w:val="24"/>
          <w:szCs w:val="24"/>
          <w:lang w:val="en-GB"/>
        </w:rPr>
        <w:t xml:space="preserve"> </w:t>
      </w:r>
      <w:r w:rsidR="003475CB" w:rsidRPr="00A2345D">
        <w:rPr>
          <w:rFonts w:ascii="Times New Roman" w:eastAsia="Times New Roman" w:hAnsi="Times New Roman"/>
          <w:sz w:val="24"/>
          <w:szCs w:val="24"/>
          <w:lang w:val="en-GB"/>
        </w:rPr>
        <w:t xml:space="preserve">eco-friendly </w:t>
      </w:r>
      <w:r w:rsidR="0064075D" w:rsidRPr="00A2345D">
        <w:rPr>
          <w:rFonts w:ascii="Times New Roman" w:eastAsia="Times New Roman" w:hAnsi="Times New Roman"/>
          <w:sz w:val="24"/>
          <w:szCs w:val="24"/>
          <w:lang w:val="en-GB"/>
        </w:rPr>
        <w:t xml:space="preserve">potential candidate to replace DEET </w:t>
      </w:r>
      <w:bookmarkEnd w:id="120"/>
      <w:r w:rsidR="00253CF7" w:rsidRPr="00A2345D">
        <w:rPr>
          <w:rFonts w:ascii="Times New Roman" w:eastAsia="Times New Roman" w:hAnsi="Times New Roman"/>
          <w:sz w:val="24"/>
          <w:szCs w:val="24"/>
          <w:lang w:val="en-GB"/>
        </w:rPr>
        <w:fldChar w:fldCharType="begin">
          <w:fldData xml:space="preserve">PEVuZE5vdGU+PENpdGU+PEF1dGhvcj5Jc2xhbTwvQXV0aG9yPjxZZWFyPjIwMTc8L1llYXI+PFJl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</w:fldData>
        </w:fldChar>
      </w:r>
      <w:r w:rsidR="00ED210A">
        <w:rPr>
          <w:rFonts w:ascii="Times New Roman" w:eastAsia="Times New Roman" w:hAnsi="Times New Roman"/>
          <w:sz w:val="24"/>
          <w:szCs w:val="24"/>
          <w:lang w:val="en-GB"/>
        </w:rPr>
        <w:instrText xml:space="preserve"> ADDIN EN.CITE </w:instrText>
      </w:r>
      <w:r w:rsidR="00ED210A">
        <w:rPr>
          <w:rFonts w:ascii="Times New Roman" w:eastAsia="Times New Roman" w:hAnsi="Times New Roman"/>
          <w:sz w:val="24"/>
          <w:szCs w:val="24"/>
          <w:lang w:val="en-GB"/>
        </w:rPr>
        <w:fldChar w:fldCharType="begin">
          <w:fldData xml:space="preserve">PEVuZE5vdGU+PENpdGU+PEF1dGhvcj5Jc2xhbTwvQXV0aG9yPjxZZWFyPjIwMTc8L1llYXI+PFJl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</w:fldData>
        </w:fldChar>
      </w:r>
      <w:r w:rsidR="00ED210A">
        <w:rPr>
          <w:rFonts w:ascii="Times New Roman" w:eastAsia="Times New Roman" w:hAnsi="Times New Roman"/>
          <w:sz w:val="24"/>
          <w:szCs w:val="24"/>
          <w:lang w:val="en-GB"/>
        </w:rPr>
        <w:instrText xml:space="preserve"> ADDIN EN.CITE.DATA </w:instrText>
      </w:r>
      <w:r w:rsidR="00ED210A">
        <w:rPr>
          <w:rFonts w:ascii="Times New Roman" w:eastAsia="Times New Roman" w:hAnsi="Times New Roman"/>
          <w:sz w:val="24"/>
          <w:szCs w:val="24"/>
          <w:lang w:val="en-GB"/>
        </w:rPr>
      </w:r>
      <w:r w:rsidR="00ED210A">
        <w:rPr>
          <w:rFonts w:ascii="Times New Roman" w:eastAsia="Times New Roman" w:hAnsi="Times New Roman"/>
          <w:sz w:val="24"/>
          <w:szCs w:val="24"/>
          <w:lang w:val="en-GB"/>
        </w:rPr>
        <w:fldChar w:fldCharType="end"/>
      </w:r>
      <w:r w:rsidR="00253CF7" w:rsidRPr="00A2345D">
        <w:rPr>
          <w:rFonts w:ascii="Times New Roman" w:eastAsia="Times New Roman" w:hAnsi="Times New Roman"/>
          <w:sz w:val="24"/>
          <w:szCs w:val="24"/>
          <w:lang w:val="en-GB"/>
        </w:rPr>
      </w:r>
      <w:r w:rsidR="00253CF7" w:rsidRPr="00A2345D">
        <w:rPr>
          <w:rFonts w:ascii="Times New Roman" w:eastAsia="Times New Roman" w:hAnsi="Times New Roman"/>
          <w:sz w:val="24"/>
          <w:szCs w:val="24"/>
          <w:lang w:val="en-GB"/>
        </w:rPr>
        <w:fldChar w:fldCharType="separate"/>
      </w:r>
      <w:r w:rsidR="00ED210A">
        <w:rPr>
          <w:rFonts w:ascii="Times New Roman" w:eastAsia="Times New Roman" w:hAnsi="Times New Roman"/>
          <w:noProof/>
          <w:sz w:val="24"/>
          <w:szCs w:val="24"/>
          <w:lang w:val="en-GB"/>
        </w:rPr>
        <w:t>[</w:t>
      </w:r>
      <w:hyperlink w:anchor="_ENREF_59" w:tooltip="Islam, 2017 #139" w:history="1">
        <w:r w:rsidR="00ED210A">
          <w:rPr>
            <w:rFonts w:ascii="Times New Roman" w:eastAsia="Times New Roman" w:hAnsi="Times New Roman"/>
            <w:noProof/>
            <w:sz w:val="24"/>
            <w:szCs w:val="24"/>
            <w:lang w:val="en-GB"/>
          </w:rPr>
          <w:t>59</w:t>
        </w:r>
      </w:hyperlink>
      <w:r w:rsidR="00ED210A">
        <w:rPr>
          <w:rFonts w:ascii="Times New Roman" w:eastAsia="Times New Roman" w:hAnsi="Times New Roman"/>
          <w:noProof/>
          <w:sz w:val="24"/>
          <w:szCs w:val="24"/>
          <w:lang w:val="en-GB"/>
        </w:rPr>
        <w:t xml:space="preserve">, </w:t>
      </w:r>
      <w:hyperlink w:anchor="_ENREF_71" w:tooltip="Afify, 2014 #282" w:history="1">
        <w:r w:rsidR="00ED210A">
          <w:rPr>
            <w:rFonts w:ascii="Times New Roman" w:eastAsia="Times New Roman" w:hAnsi="Times New Roman"/>
            <w:noProof/>
            <w:sz w:val="24"/>
            <w:szCs w:val="24"/>
            <w:lang w:val="en-GB"/>
          </w:rPr>
          <w:t>71</w:t>
        </w:r>
      </w:hyperlink>
      <w:r w:rsidR="00ED210A">
        <w:rPr>
          <w:rFonts w:ascii="Times New Roman" w:eastAsia="Times New Roman" w:hAnsi="Times New Roman"/>
          <w:noProof/>
          <w:sz w:val="24"/>
          <w:szCs w:val="24"/>
          <w:lang w:val="en-GB"/>
        </w:rPr>
        <w:t xml:space="preserve">, </w:t>
      </w:r>
      <w:hyperlink w:anchor="_ENREF_72" w:tooltip="Kain, 2013 #283" w:history="1">
        <w:r w:rsidR="00ED210A">
          <w:rPr>
            <w:rFonts w:ascii="Times New Roman" w:eastAsia="Times New Roman" w:hAnsi="Times New Roman"/>
            <w:noProof/>
            <w:sz w:val="24"/>
            <w:szCs w:val="24"/>
            <w:lang w:val="en-GB"/>
          </w:rPr>
          <w:t>72</w:t>
        </w:r>
      </w:hyperlink>
      <w:r w:rsidR="00ED210A">
        <w:rPr>
          <w:rFonts w:ascii="Times New Roman" w:eastAsia="Times New Roman" w:hAnsi="Times New Roman"/>
          <w:noProof/>
          <w:sz w:val="24"/>
          <w:szCs w:val="24"/>
          <w:lang w:val="en-GB"/>
        </w:rPr>
        <w:t>]</w:t>
      </w:r>
      <w:r w:rsidR="00253CF7" w:rsidRPr="00A2345D">
        <w:rPr>
          <w:rFonts w:ascii="Times New Roman" w:eastAsia="Times New Roman" w:hAnsi="Times New Roman"/>
          <w:sz w:val="24"/>
          <w:szCs w:val="24"/>
          <w:lang w:val="en-GB"/>
        </w:rPr>
        <w:fldChar w:fldCharType="end"/>
      </w:r>
      <w:r w:rsidR="00C32FC9" w:rsidRPr="00A2345D">
        <w:rPr>
          <w:rFonts w:ascii="Times New Roman" w:eastAsia="Times New Roman" w:hAnsi="Times New Roman"/>
          <w:noProof/>
          <w:sz w:val="24"/>
          <w:szCs w:val="24"/>
          <w:lang w:val="en-GB"/>
        </w:rPr>
        <w:t xml:space="preserve">. </w:t>
      </w:r>
      <w:bookmarkStart w:id="121" w:name="_Hlk46098402"/>
      <w:r w:rsidR="006D391C" w:rsidRPr="00A2345D">
        <w:rPr>
          <w:rFonts w:ascii="Times New Roman" w:eastAsia="Times New Roman" w:hAnsi="Times New Roman"/>
          <w:noProof/>
          <w:sz w:val="24"/>
          <w:szCs w:val="24"/>
        </w:rPr>
        <w:t>It is non</w:t>
      </w:r>
      <w:r w:rsidR="00254702" w:rsidRPr="00A2345D">
        <w:rPr>
          <w:rFonts w:ascii="Times New Roman" w:eastAsia="Times New Roman" w:hAnsi="Times New Roman"/>
          <w:noProof/>
          <w:sz w:val="24"/>
          <w:szCs w:val="24"/>
        </w:rPr>
        <w:t>-</w:t>
      </w:r>
      <w:r w:rsidR="006D391C" w:rsidRPr="00A2345D">
        <w:rPr>
          <w:rFonts w:ascii="Times New Roman" w:eastAsia="Times New Roman" w:hAnsi="Times New Roman"/>
          <w:noProof/>
          <w:sz w:val="24"/>
          <w:szCs w:val="24"/>
        </w:rPr>
        <w:t xml:space="preserve">toxic, </w:t>
      </w:r>
      <w:r w:rsidR="00E857C9">
        <w:rPr>
          <w:rFonts w:ascii="Times New Roman" w:eastAsia="Times New Roman" w:hAnsi="Times New Roman"/>
          <w:noProof/>
          <w:sz w:val="24"/>
          <w:szCs w:val="24"/>
        </w:rPr>
        <w:t xml:space="preserve">and </w:t>
      </w:r>
      <w:r w:rsidR="006D391C" w:rsidRPr="00A2345D">
        <w:rPr>
          <w:rFonts w:ascii="Times New Roman" w:eastAsia="Times New Roman" w:hAnsi="Times New Roman"/>
          <w:noProof/>
          <w:sz w:val="24"/>
          <w:szCs w:val="24"/>
        </w:rPr>
        <w:t xml:space="preserve">the US FDA approved </w:t>
      </w:r>
      <w:r w:rsidR="00254702" w:rsidRPr="00A2345D">
        <w:rPr>
          <w:rFonts w:ascii="Times New Roman" w:eastAsia="Times New Roman" w:hAnsi="Times New Roman"/>
          <w:noProof/>
          <w:sz w:val="24"/>
          <w:szCs w:val="24"/>
        </w:rPr>
        <w:t xml:space="preserve">it as a </w:t>
      </w:r>
      <w:r w:rsidR="006D391C" w:rsidRPr="00A2345D">
        <w:rPr>
          <w:rFonts w:ascii="Times New Roman" w:eastAsia="Times New Roman" w:hAnsi="Times New Roman"/>
          <w:noProof/>
          <w:sz w:val="24"/>
          <w:szCs w:val="24"/>
        </w:rPr>
        <w:t>volatile food additive.</w:t>
      </w:r>
      <w:r w:rsidR="005A326F" w:rsidRPr="00A2345D">
        <w:rPr>
          <w:rFonts w:ascii="Times New Roman" w:eastAsia="Times New Roman" w:hAnsi="Times New Roman"/>
          <w:noProof/>
          <w:sz w:val="24"/>
          <w:szCs w:val="24"/>
          <w:lang w:val="en-GB"/>
        </w:rPr>
        <w:t xml:space="preserve"> </w:t>
      </w:r>
      <w:r w:rsidR="0064075D" w:rsidRPr="00A2345D">
        <w:rPr>
          <w:rFonts w:ascii="Times New Roman" w:eastAsia="Times New Roman" w:hAnsi="Times New Roman"/>
          <w:noProof/>
          <w:sz w:val="24"/>
          <w:szCs w:val="24"/>
          <w:lang w:val="en-GB"/>
        </w:rPr>
        <w:t>A work done by</w:t>
      </w:r>
      <w:bookmarkEnd w:id="121"/>
      <w:r w:rsidR="0064075D" w:rsidRPr="00A2345D">
        <w:rPr>
          <w:rFonts w:ascii="Times New Roman" w:eastAsia="Times New Roman" w:hAnsi="Times New Roman"/>
          <w:noProof/>
          <w:sz w:val="24"/>
          <w:szCs w:val="24"/>
          <w:lang w:val="en-GB"/>
        </w:rPr>
        <w:t xml:space="preserve"> </w:t>
      </w:r>
      <w:r w:rsidR="00544C61" w:rsidRPr="00544C61">
        <w:rPr>
          <w:rFonts w:ascii="Times New Roman" w:eastAsia="Times New Roman" w:hAnsi="Times New Roman"/>
          <w:noProof/>
          <w:sz w:val="24"/>
          <w:szCs w:val="24"/>
        </w:rPr>
        <w:t>Islam</w:t>
      </w:r>
      <w:r w:rsidR="00544C61">
        <w:rPr>
          <w:rFonts w:ascii="Times New Roman" w:eastAsia="Times New Roman" w:hAnsi="Times New Roman"/>
          <w:noProof/>
          <w:sz w:val="24"/>
          <w:szCs w:val="24"/>
        </w:rPr>
        <w:t xml:space="preserve"> et al. </w:t>
      </w:r>
      <w:r w:rsidR="00DF7138" w:rsidRPr="00A2345D">
        <w:rPr>
          <w:rFonts w:ascii="Times New Roman" w:eastAsia="Times New Roman" w:hAnsi="Times New Roman"/>
          <w:noProof/>
          <w:sz w:val="24"/>
          <w:szCs w:val="24"/>
          <w:lang w:val="en-GB"/>
        </w:rPr>
        <w:fldChar w:fldCharType="begin"/>
      </w:r>
      <w:r w:rsidR="00A629EA">
        <w:rPr>
          <w:rFonts w:ascii="Times New Roman" w:eastAsia="Times New Roman" w:hAnsi="Times New Roman"/>
          <w:noProof/>
          <w:sz w:val="24"/>
          <w:szCs w:val="24"/>
          <w:lang w:val="en-GB"/>
        </w:rPr>
        <w:instrText xml:space="preserve"> ADDIN EN.CITE &lt;EndNote&gt;&lt;Cite&gt;&lt;Author&gt;Islam&lt;/Author&gt;&lt;Year&gt;2017&lt;/Year&gt;&lt;RecNum&gt;280&lt;/RecNum&gt;&lt;DisplayText&gt;[26]&lt;/DisplayText&gt;&lt;record&gt;&lt;rec-number&gt;280&lt;/rec-number&gt;&lt;foreign-keys&gt;&lt;key app="EN" db-id="rzfvp92rsasaa2expf7pftfmp2zwx9ftsd5p" timestamp="1588170464"&gt;280&lt;/key&gt;&lt;/foreign-keys&gt;&lt;ref-type name="Journal Article"&gt;17&lt;/ref-type&gt;&lt;contributors&gt;&lt;authors&gt;&lt;author&gt;Islam, Johirul&lt;/author&gt;&lt;author&gt;Zaman, Kamaruz&lt;/author&gt;&lt;author&gt;Tyagi, Varun&lt;/author&gt;&lt;author&gt;Duarah, Sanjukta&lt;/author&gt;&lt;author&gt;Dhiman, Sunil&lt;/author&gt;&lt;author&gt;Chattopadhyay, Pronobesh&lt;/author&gt;&lt;/authors&gt;&lt;/contributors&gt;&lt;titles&gt;&lt;title&gt;Protection against mosquito vectors Aedes aegypti, Anopheles stephensi and Culex quinquefasciatus using a novel insect repellent, ethyl anthranilate&lt;/title&gt;&lt;secondary-title&gt;Acta tropica&lt;/secondary-title&gt;&lt;/titles&gt;&lt;periodical&gt;&lt;full-title&gt;Acta tropica&lt;/full-title&gt;&lt;/periodical&gt;&lt;pages&gt;56-63&lt;/pages&gt;&lt;volume&gt;174&lt;/volume&gt;&lt;dates&gt;&lt;year&gt;2017&lt;/year&gt;&lt;/dates&gt;&lt;isbn&gt;0001-706X&lt;/isbn&gt;&lt;urls&gt;&lt;/urls&gt;&lt;/record&gt;&lt;/Cite&gt;&lt;/EndNote&gt;</w:instrText>
      </w:r>
      <w:r w:rsidR="00DF7138" w:rsidRPr="00A2345D">
        <w:rPr>
          <w:rFonts w:ascii="Times New Roman" w:eastAsia="Times New Roman" w:hAnsi="Times New Roman"/>
          <w:noProof/>
          <w:sz w:val="24"/>
          <w:szCs w:val="24"/>
          <w:lang w:val="en-GB"/>
        </w:rPr>
        <w:fldChar w:fldCharType="separate"/>
      </w:r>
      <w:r w:rsidR="00A629EA">
        <w:rPr>
          <w:rFonts w:ascii="Times New Roman" w:eastAsia="Times New Roman" w:hAnsi="Times New Roman"/>
          <w:noProof/>
          <w:sz w:val="24"/>
          <w:szCs w:val="24"/>
          <w:lang w:val="en-GB"/>
        </w:rPr>
        <w:t>[</w:t>
      </w:r>
      <w:hyperlink w:anchor="_ENREF_26" w:tooltip="Islam, 2017 #280" w:history="1">
        <w:r w:rsidR="00ED210A">
          <w:rPr>
            <w:rFonts w:ascii="Times New Roman" w:eastAsia="Times New Roman" w:hAnsi="Times New Roman"/>
            <w:noProof/>
            <w:sz w:val="24"/>
            <w:szCs w:val="24"/>
            <w:lang w:val="en-GB"/>
          </w:rPr>
          <w:t>26</w:t>
        </w:r>
      </w:hyperlink>
      <w:r w:rsidR="00A629EA">
        <w:rPr>
          <w:rFonts w:ascii="Times New Roman" w:eastAsia="Times New Roman" w:hAnsi="Times New Roman"/>
          <w:noProof/>
          <w:sz w:val="24"/>
          <w:szCs w:val="24"/>
          <w:lang w:val="en-GB"/>
        </w:rPr>
        <w:t>]</w:t>
      </w:r>
      <w:r w:rsidR="00DF7138" w:rsidRPr="00A2345D">
        <w:rPr>
          <w:rFonts w:ascii="Times New Roman" w:eastAsia="Times New Roman" w:hAnsi="Times New Roman"/>
          <w:noProof/>
          <w:sz w:val="24"/>
          <w:szCs w:val="24"/>
          <w:lang w:val="en-GB"/>
        </w:rPr>
        <w:fldChar w:fldCharType="end"/>
      </w:r>
      <w:r w:rsidR="003C33CA" w:rsidRPr="00A2345D">
        <w:rPr>
          <w:rFonts w:ascii="Times New Roman" w:eastAsia="Times New Roman" w:hAnsi="Times New Roman"/>
          <w:noProof/>
          <w:sz w:val="24"/>
          <w:szCs w:val="24"/>
          <w:lang w:val="en-GB"/>
        </w:rPr>
        <w:t xml:space="preserve"> </w:t>
      </w:r>
      <w:bookmarkStart w:id="122" w:name="_Hlk46098426"/>
      <w:r w:rsidR="0064075D" w:rsidRPr="00A2345D">
        <w:rPr>
          <w:rFonts w:ascii="Times New Roman" w:eastAsia="Times New Roman" w:hAnsi="Times New Roman"/>
          <w:sz w:val="24"/>
          <w:szCs w:val="24"/>
          <w:lang w:val="en-GB"/>
        </w:rPr>
        <w:t>investigated the performance of ethyl anthranilate against several species of mosquitoes</w:t>
      </w:r>
      <w:r w:rsidR="00F665DD" w:rsidRPr="00A2345D">
        <w:rPr>
          <w:rFonts w:ascii="Times New Roman" w:eastAsia="Times New Roman" w:hAnsi="Times New Roman"/>
          <w:sz w:val="24"/>
          <w:szCs w:val="24"/>
          <w:lang w:val="en-GB"/>
        </w:rPr>
        <w:t xml:space="preserve">. </w:t>
      </w:r>
      <w:r w:rsidR="00F665DD" w:rsidRPr="00A2345D">
        <w:rPr>
          <w:rFonts w:ascii="Times New Roman" w:eastAsia="Times New Roman" w:hAnsi="Times New Roman"/>
          <w:sz w:val="24"/>
          <w:szCs w:val="24"/>
          <w:lang w:val="en-US"/>
        </w:rPr>
        <w:t xml:space="preserve">The results showed that the ethyl anthranilate </w:t>
      </w:r>
      <w:r w:rsidR="00F665DD" w:rsidRPr="00A2345D">
        <w:rPr>
          <w:rFonts w:ascii="Times New Roman" w:eastAsia="Times New Roman" w:hAnsi="Times New Roman"/>
          <w:iCs/>
          <w:sz w:val="24"/>
          <w:szCs w:val="24"/>
          <w:lang w:val="en-GB"/>
        </w:rPr>
        <w:t xml:space="preserve">had an effectiveness against </w:t>
      </w:r>
      <w:r w:rsidR="00F665DD" w:rsidRPr="00A2345D">
        <w:rPr>
          <w:rFonts w:ascii="Times New Roman" w:eastAsia="Times New Roman" w:hAnsi="Times New Roman"/>
          <w:i/>
          <w:iCs/>
          <w:sz w:val="24"/>
          <w:szCs w:val="24"/>
          <w:lang w:val="en-GB"/>
        </w:rPr>
        <w:t xml:space="preserve">Aedes aegypti, Anopheles </w:t>
      </w:r>
      <w:proofErr w:type="spellStart"/>
      <w:r w:rsidR="00F665DD" w:rsidRPr="00A2345D">
        <w:rPr>
          <w:rFonts w:ascii="Times New Roman" w:eastAsia="Times New Roman" w:hAnsi="Times New Roman"/>
          <w:i/>
          <w:iCs/>
          <w:sz w:val="24"/>
          <w:szCs w:val="24"/>
          <w:lang w:val="en-GB"/>
        </w:rPr>
        <w:t>stephensi</w:t>
      </w:r>
      <w:proofErr w:type="spellEnd"/>
      <w:r w:rsidR="00F665DD" w:rsidRPr="00A2345D">
        <w:rPr>
          <w:rFonts w:ascii="Times New Roman" w:eastAsia="Times New Roman" w:hAnsi="Times New Roman"/>
          <w:i/>
          <w:iCs/>
          <w:sz w:val="24"/>
          <w:szCs w:val="24"/>
          <w:lang w:val="en-GB"/>
        </w:rPr>
        <w:t xml:space="preserve"> and Culex </w:t>
      </w:r>
      <w:proofErr w:type="spellStart"/>
      <w:r w:rsidR="00F665DD" w:rsidRPr="00A2345D">
        <w:rPr>
          <w:rFonts w:ascii="Times New Roman" w:eastAsia="Times New Roman" w:hAnsi="Times New Roman"/>
          <w:i/>
          <w:iCs/>
          <w:sz w:val="24"/>
          <w:szCs w:val="24"/>
          <w:lang w:val="en-GB"/>
        </w:rPr>
        <w:t>quinquefasciatus</w:t>
      </w:r>
      <w:proofErr w:type="spellEnd"/>
      <w:r w:rsidR="00F665DD" w:rsidRPr="00A2345D">
        <w:rPr>
          <w:rFonts w:ascii="Times New Roman" w:eastAsia="Times New Roman" w:hAnsi="Times New Roman"/>
          <w:i/>
          <w:iCs/>
          <w:sz w:val="24"/>
          <w:szCs w:val="24"/>
          <w:lang w:val="en-GB"/>
        </w:rPr>
        <w:t xml:space="preserve"> </w:t>
      </w:r>
      <w:r w:rsidR="00F665DD" w:rsidRPr="00A2345D">
        <w:rPr>
          <w:rFonts w:ascii="Times New Roman" w:eastAsia="Times New Roman" w:hAnsi="Times New Roman"/>
          <w:iCs/>
          <w:sz w:val="24"/>
          <w:szCs w:val="24"/>
          <w:lang w:val="en-GB"/>
        </w:rPr>
        <w:t xml:space="preserve">for at least two to four hours. </w:t>
      </w:r>
      <w:r w:rsidR="00264153" w:rsidRPr="00A2345D">
        <w:rPr>
          <w:rFonts w:ascii="Times New Roman" w:eastAsia="Times New Roman" w:hAnsi="Times New Roman"/>
          <w:iCs/>
          <w:sz w:val="24"/>
          <w:szCs w:val="24"/>
          <w:lang w:val="en-GB"/>
        </w:rPr>
        <w:t xml:space="preserve">In addition, </w:t>
      </w:r>
      <w:bookmarkEnd w:id="122"/>
      <w:r w:rsidR="00DB7D4A" w:rsidRPr="00DB7D4A">
        <w:rPr>
          <w:rFonts w:ascii="Times New Roman" w:eastAsia="Times New Roman" w:hAnsi="Times New Roman"/>
          <w:iCs/>
          <w:sz w:val="24"/>
          <w:szCs w:val="24"/>
        </w:rPr>
        <w:t>Zhao</w:t>
      </w:r>
      <w:r w:rsidR="00DB7D4A" w:rsidRPr="00DB7D4A">
        <w:rPr>
          <w:rFonts w:ascii="Times New Roman" w:eastAsia="Times New Roman" w:hAnsi="Times New Roman"/>
          <w:iCs/>
          <w:sz w:val="24"/>
          <w:szCs w:val="24"/>
          <w:lang w:val="en-GB"/>
        </w:rPr>
        <w:t xml:space="preserve"> </w:t>
      </w:r>
      <w:r w:rsidR="00DB7D4A">
        <w:rPr>
          <w:rFonts w:ascii="Times New Roman" w:eastAsia="Times New Roman" w:hAnsi="Times New Roman"/>
          <w:iCs/>
          <w:sz w:val="24"/>
          <w:szCs w:val="24"/>
          <w:lang w:val="en-GB"/>
        </w:rPr>
        <w:t xml:space="preserve">et al. </w:t>
      </w:r>
      <w:r w:rsidR="00411BE4" w:rsidRPr="00A2345D">
        <w:rPr>
          <w:rFonts w:ascii="Times New Roman" w:eastAsia="Times New Roman" w:hAnsi="Times New Roman"/>
          <w:iCs/>
          <w:sz w:val="24"/>
          <w:szCs w:val="24"/>
          <w:lang w:val="en-GB"/>
        </w:rPr>
        <w:fldChar w:fldCharType="begin"/>
      </w:r>
      <w:r w:rsidR="00ED210A">
        <w:rPr>
          <w:rFonts w:ascii="Times New Roman" w:eastAsia="Times New Roman" w:hAnsi="Times New Roman"/>
          <w:iCs/>
          <w:sz w:val="24"/>
          <w:szCs w:val="24"/>
          <w:lang w:val="en-GB"/>
        </w:rPr>
        <w:instrText xml:space="preserve"> ADDIN EN.CITE &lt;EndNote&gt;&lt;Cite&gt;&lt;Author&gt;Zhao&lt;/Author&gt;&lt;Year&gt;2019&lt;/Year&gt;&lt;RecNum&gt;284&lt;/RecNum&gt;&lt;DisplayText&gt;[73]&lt;/DisplayText&gt;&lt;record&gt;&lt;rec-number&gt;284&lt;/rec-number&gt;&lt;foreign-keys&gt;&lt;key app="EN" db-id="rzfvp92rsasaa2expf7pftfmp2zwx9ftsd5p" timestamp="1588175064"&gt;284&lt;/key&gt;&lt;/foreign-keys&gt;&lt;ref-type name="Journal Article"&gt;17&lt;/ref-type&gt;&lt;contributors&gt;&lt;authors&gt;&lt;author&gt;Zhao, Ruizhen&lt;/author&gt;&lt;author&gt;Wang, Rulin&lt;/author&gt;&lt;author&gt;Zheng, Lianshun&lt;/author&gt;&lt;author&gt;Zhou, Yating&lt;/author&gt;&lt;author&gt;Wang, Lizhi&lt;/author&gt;&lt;author&gt;Zhao, Fei&lt;/author&gt;&lt;author&gt;Hassan, Babar&lt;/author&gt;&lt;author&gt;Xu, Yijuan&lt;/author&gt;&lt;/authors&gt;&lt;/contributors&gt;&lt;titles&gt;&lt;title&gt;Toxicity and repellency of two anthranilates against Aedes albopictus Skuse (Diptera: Culicidae)&lt;/title&gt;&lt;secondary-title&gt;Acta tropica&lt;/secondary-title&gt;&lt;/titles&gt;&lt;periodical&gt;&lt;full-title&gt;Acta tropica&lt;/full-title&gt;&lt;/periodical&gt;&lt;pages&gt;105171&lt;/pages&gt;&lt;volume&gt;200&lt;/volume&gt;&lt;dates&gt;&lt;year&gt;2019&lt;/year&gt;&lt;/dates&gt;&lt;isbn&gt;0001-706X&lt;/isbn&gt;&lt;urls&gt;&lt;/urls&gt;&lt;/record&gt;&lt;/Cite&gt;&lt;/EndNote&gt;</w:instrText>
      </w:r>
      <w:r w:rsidR="00411BE4" w:rsidRPr="00A2345D">
        <w:rPr>
          <w:rFonts w:ascii="Times New Roman" w:eastAsia="Times New Roman" w:hAnsi="Times New Roman"/>
          <w:iCs/>
          <w:sz w:val="24"/>
          <w:szCs w:val="24"/>
          <w:lang w:val="en-GB"/>
        </w:rPr>
        <w:fldChar w:fldCharType="separate"/>
      </w:r>
      <w:r w:rsidR="00ED210A">
        <w:rPr>
          <w:rFonts w:ascii="Times New Roman" w:eastAsia="Times New Roman" w:hAnsi="Times New Roman"/>
          <w:iCs/>
          <w:noProof/>
          <w:sz w:val="24"/>
          <w:szCs w:val="24"/>
          <w:lang w:val="en-GB"/>
        </w:rPr>
        <w:t>[</w:t>
      </w:r>
      <w:hyperlink w:anchor="_ENREF_73" w:tooltip="Zhao, 2019 #284" w:history="1">
        <w:r w:rsidR="00ED210A">
          <w:rPr>
            <w:rFonts w:ascii="Times New Roman" w:eastAsia="Times New Roman" w:hAnsi="Times New Roman"/>
            <w:iCs/>
            <w:noProof/>
            <w:sz w:val="24"/>
            <w:szCs w:val="24"/>
            <w:lang w:val="en-GB"/>
          </w:rPr>
          <w:t>73</w:t>
        </w:r>
      </w:hyperlink>
      <w:r w:rsidR="00ED210A">
        <w:rPr>
          <w:rFonts w:ascii="Times New Roman" w:eastAsia="Times New Roman" w:hAnsi="Times New Roman"/>
          <w:iCs/>
          <w:noProof/>
          <w:sz w:val="24"/>
          <w:szCs w:val="24"/>
          <w:lang w:val="en-GB"/>
        </w:rPr>
        <w:t>]</w:t>
      </w:r>
      <w:r w:rsidR="00411BE4" w:rsidRPr="00A2345D">
        <w:rPr>
          <w:rFonts w:ascii="Times New Roman" w:eastAsia="Times New Roman" w:hAnsi="Times New Roman"/>
          <w:iCs/>
          <w:sz w:val="24"/>
          <w:szCs w:val="24"/>
          <w:lang w:val="en-GB"/>
        </w:rPr>
        <w:fldChar w:fldCharType="end"/>
      </w:r>
      <w:r w:rsidR="00264153" w:rsidRPr="00A2345D">
        <w:rPr>
          <w:rFonts w:ascii="Times New Roman" w:eastAsia="Times New Roman" w:hAnsi="Times New Roman"/>
          <w:iCs/>
          <w:sz w:val="24"/>
          <w:szCs w:val="24"/>
        </w:rPr>
        <w:t xml:space="preserve"> </w:t>
      </w:r>
      <w:bookmarkStart w:id="123" w:name="_Hlk46098445"/>
      <w:r w:rsidR="00264153" w:rsidRPr="00A2345D">
        <w:rPr>
          <w:rFonts w:ascii="Times New Roman" w:eastAsia="Times New Roman" w:hAnsi="Times New Roman"/>
          <w:iCs/>
          <w:sz w:val="24"/>
          <w:szCs w:val="24"/>
        </w:rPr>
        <w:t xml:space="preserve">investigated the toxicity of ethyl anthranilate against </w:t>
      </w:r>
      <w:r w:rsidR="00264153" w:rsidRPr="00A2345D">
        <w:rPr>
          <w:rFonts w:ascii="Times New Roman" w:eastAsia="Times New Roman" w:hAnsi="Times New Roman"/>
          <w:i/>
          <w:sz w:val="24"/>
          <w:szCs w:val="24"/>
        </w:rPr>
        <w:t>Aedes albopictus</w:t>
      </w:r>
      <w:r w:rsidR="00264153" w:rsidRPr="00A2345D">
        <w:rPr>
          <w:rFonts w:ascii="Times New Roman" w:eastAsia="Times New Roman" w:hAnsi="Times New Roman"/>
          <w:iCs/>
          <w:sz w:val="24"/>
          <w:szCs w:val="24"/>
        </w:rPr>
        <w:t>. The study demonstrated that 0.1</w:t>
      </w:r>
      <w:r w:rsidR="00E857C9">
        <w:rPr>
          <w:rFonts w:ascii="Times New Roman" w:eastAsia="Times New Roman" w:hAnsi="Times New Roman"/>
          <w:iCs/>
          <w:sz w:val="24"/>
          <w:szCs w:val="24"/>
        </w:rPr>
        <w:t xml:space="preserve"> </w:t>
      </w:r>
      <w:r w:rsidR="00264153" w:rsidRPr="00A2345D">
        <w:rPr>
          <w:rFonts w:ascii="Times New Roman" w:eastAsia="Times New Roman" w:hAnsi="Times New Roman"/>
          <w:iCs/>
          <w:sz w:val="24"/>
          <w:szCs w:val="24"/>
        </w:rPr>
        <w:t xml:space="preserve">% concentrations of EA solutions was highly toxic to </w:t>
      </w:r>
      <w:r w:rsidR="00264153" w:rsidRPr="00A2345D">
        <w:rPr>
          <w:rFonts w:ascii="Times New Roman" w:eastAsia="Times New Roman" w:hAnsi="Times New Roman"/>
          <w:i/>
          <w:iCs/>
          <w:sz w:val="24"/>
          <w:szCs w:val="24"/>
        </w:rPr>
        <w:t>Aedes albopictus</w:t>
      </w:r>
      <w:r w:rsidR="00264153" w:rsidRPr="00A2345D">
        <w:rPr>
          <w:rFonts w:ascii="Times New Roman" w:eastAsia="Times New Roman" w:hAnsi="Times New Roman"/>
          <w:iCs/>
          <w:sz w:val="24"/>
          <w:szCs w:val="24"/>
        </w:rPr>
        <w:t xml:space="preserve"> larvae, and the mortality rate was &gt;90</w:t>
      </w:r>
      <w:r w:rsidR="00E857C9">
        <w:rPr>
          <w:rFonts w:ascii="Times New Roman" w:eastAsia="Times New Roman" w:hAnsi="Times New Roman"/>
          <w:iCs/>
          <w:sz w:val="24"/>
          <w:szCs w:val="24"/>
        </w:rPr>
        <w:t xml:space="preserve"> </w:t>
      </w:r>
      <w:r w:rsidR="00264153" w:rsidRPr="00A2345D">
        <w:rPr>
          <w:rFonts w:ascii="Times New Roman" w:eastAsia="Times New Roman" w:hAnsi="Times New Roman"/>
          <w:iCs/>
          <w:sz w:val="24"/>
          <w:szCs w:val="24"/>
        </w:rPr>
        <w:t xml:space="preserve">% after 4 h of </w:t>
      </w:r>
      <w:r w:rsidR="00411BE4" w:rsidRPr="00A2345D">
        <w:rPr>
          <w:rFonts w:ascii="Times New Roman" w:eastAsia="Times New Roman" w:hAnsi="Times New Roman"/>
          <w:iCs/>
          <w:sz w:val="24"/>
          <w:szCs w:val="24"/>
        </w:rPr>
        <w:t>application</w:t>
      </w:r>
      <w:r w:rsidR="00264153" w:rsidRPr="00A2345D">
        <w:rPr>
          <w:rFonts w:ascii="Times New Roman" w:eastAsia="Times New Roman" w:hAnsi="Times New Roman"/>
          <w:iCs/>
          <w:sz w:val="24"/>
          <w:szCs w:val="24"/>
        </w:rPr>
        <w:t xml:space="preserve">. </w:t>
      </w:r>
      <w:r w:rsidR="00E857C9">
        <w:rPr>
          <w:rFonts w:ascii="Times New Roman" w:eastAsia="Times New Roman" w:hAnsi="Times New Roman"/>
          <w:iCs/>
          <w:sz w:val="24"/>
          <w:szCs w:val="24"/>
        </w:rPr>
        <w:t>T</w:t>
      </w:r>
      <w:r w:rsidR="008E58B2" w:rsidRPr="00A2345D">
        <w:rPr>
          <w:rFonts w:ascii="Times New Roman" w:eastAsia="Times New Roman" w:hAnsi="Times New Roman"/>
          <w:iCs/>
          <w:sz w:val="24"/>
          <w:szCs w:val="24"/>
        </w:rPr>
        <w:t xml:space="preserve">he results obtained by </w:t>
      </w:r>
      <w:bookmarkEnd w:id="123"/>
      <w:r w:rsidR="00EC6E7D" w:rsidRPr="00EC6E7D">
        <w:rPr>
          <w:rFonts w:ascii="Times New Roman" w:eastAsia="Times New Roman" w:hAnsi="Times New Roman"/>
          <w:iCs/>
          <w:sz w:val="24"/>
          <w:szCs w:val="24"/>
        </w:rPr>
        <w:t xml:space="preserve">Islam </w:t>
      </w:r>
      <w:r w:rsidR="00EC6E7D">
        <w:rPr>
          <w:rFonts w:ascii="Times New Roman" w:eastAsia="Times New Roman" w:hAnsi="Times New Roman"/>
          <w:iCs/>
          <w:sz w:val="24"/>
          <w:szCs w:val="24"/>
        </w:rPr>
        <w:t xml:space="preserve">et al. </w:t>
      </w:r>
      <w:r w:rsidR="00A17FFD" w:rsidRPr="00A2345D">
        <w:rPr>
          <w:rFonts w:ascii="Times New Roman" w:eastAsia="Times New Roman" w:hAnsi="Times New Roman"/>
          <w:iCs/>
          <w:sz w:val="24"/>
          <w:szCs w:val="24"/>
        </w:rPr>
        <w:fldChar w:fldCharType="begin"/>
      </w:r>
      <w:r w:rsidR="00A629EA">
        <w:rPr>
          <w:rFonts w:ascii="Times New Roman" w:eastAsia="Times New Roman" w:hAnsi="Times New Roman"/>
          <w:iCs/>
          <w:sz w:val="24"/>
          <w:szCs w:val="24"/>
        </w:rPr>
        <w:instrText xml:space="preserve"> ADDIN EN.CITE &lt;EndNote&gt;&lt;Cite&gt;&lt;Author&gt;Islam&lt;/Author&gt;&lt;Year&gt;2017&lt;/Year&gt;&lt;RecNum&gt;139&lt;/RecNum&gt;&lt;DisplayText&gt;[59]&lt;/DisplayText&gt;&lt;record&gt;&lt;rec-number&gt;139&lt;/rec-number&gt;&lt;foreign-keys&gt;&lt;key app="EN" db-id="rzfvp92rsasaa2expf7pftfmp2zwx9ftsd5p" timestamp="1535369224"&gt;139&lt;/key&gt;&lt;/foreign-keys&gt;&lt;ref-type name="Journal Article"&gt;17&lt;/ref-type&gt;&lt;contributors&gt;&lt;authors&gt;&lt;author&gt;Islam, Johirul&lt;/author&gt;&lt;author&gt;Zaman, Kamaruz&lt;/author&gt;&lt;author&gt;Chakrabarti, Srijita&lt;/author&gt;&lt;author&gt;Bora, Nilutpal Sharma&lt;/author&gt;&lt;author&gt;Pathak, Manash Pratim&lt;/author&gt;&lt;author&gt;Mandal, Santa&lt;/author&gt;&lt;author&gt;Junejo, Julfikar Ali&lt;/author&gt;&lt;author&gt;Chattopadhyay, Pronobesh&lt;/author&gt;&lt;/authors&gt;&lt;/contributors&gt;&lt;titles&gt;&lt;title&gt;Exploration of ethyl anthranilate-loaded monolithic matrix-type prophylactic polymeric patch&lt;/title&gt;&lt;secondary-title&gt;journal of food and drug analysis&lt;/secondary-title&gt;&lt;/titles&gt;&lt;periodical&gt;&lt;full-title&gt;journal of food and drug analysis&lt;/full-title&gt;&lt;/periodical&gt;&lt;pages&gt;968-975&lt;/pages&gt;&lt;volume&gt;25&lt;/volume&gt;&lt;number&gt;4&lt;/number&gt;&lt;dates&gt;&lt;year&gt;2017&lt;/year&gt;&lt;/dates&gt;&lt;isbn&gt;1021-9498&lt;/isbn&gt;&lt;urls&gt;&lt;/urls&gt;&lt;/record&gt;&lt;/Cite&gt;&lt;/EndNote&gt;</w:instrText>
      </w:r>
      <w:r w:rsidR="00A17FFD" w:rsidRPr="00A2345D">
        <w:rPr>
          <w:rFonts w:ascii="Times New Roman" w:eastAsia="Times New Roman" w:hAnsi="Times New Roman"/>
          <w:iCs/>
          <w:sz w:val="24"/>
          <w:szCs w:val="24"/>
        </w:rPr>
        <w:fldChar w:fldCharType="separate"/>
      </w:r>
      <w:r w:rsidR="00A629EA">
        <w:rPr>
          <w:rFonts w:ascii="Times New Roman" w:eastAsia="Times New Roman" w:hAnsi="Times New Roman"/>
          <w:iCs/>
          <w:noProof/>
          <w:sz w:val="24"/>
          <w:szCs w:val="24"/>
        </w:rPr>
        <w:t>[</w:t>
      </w:r>
      <w:hyperlink w:anchor="_ENREF_59" w:tooltip="Islam, 2017 #139" w:history="1">
        <w:r w:rsidR="00ED210A">
          <w:rPr>
            <w:rFonts w:ascii="Times New Roman" w:eastAsia="Times New Roman" w:hAnsi="Times New Roman"/>
            <w:iCs/>
            <w:noProof/>
            <w:sz w:val="24"/>
            <w:szCs w:val="24"/>
          </w:rPr>
          <w:t>59</w:t>
        </w:r>
      </w:hyperlink>
      <w:r w:rsidR="00A629EA">
        <w:rPr>
          <w:rFonts w:ascii="Times New Roman" w:eastAsia="Times New Roman" w:hAnsi="Times New Roman"/>
          <w:iCs/>
          <w:noProof/>
          <w:sz w:val="24"/>
          <w:szCs w:val="24"/>
        </w:rPr>
        <w:t>]</w:t>
      </w:r>
      <w:r w:rsidR="00A17FFD" w:rsidRPr="00A2345D">
        <w:rPr>
          <w:rFonts w:ascii="Times New Roman" w:eastAsia="Times New Roman" w:hAnsi="Times New Roman"/>
          <w:iCs/>
          <w:sz w:val="24"/>
          <w:szCs w:val="24"/>
        </w:rPr>
        <w:fldChar w:fldCharType="end"/>
      </w:r>
      <w:r w:rsidR="006D6FB1" w:rsidRPr="00A2345D">
        <w:rPr>
          <w:rFonts w:ascii="Times New Roman" w:eastAsia="Times New Roman" w:hAnsi="Times New Roman"/>
          <w:iCs/>
          <w:sz w:val="24"/>
          <w:szCs w:val="24"/>
        </w:rPr>
        <w:t xml:space="preserve"> </w:t>
      </w:r>
      <w:bookmarkStart w:id="124" w:name="_Hlk46098460"/>
      <w:r w:rsidR="006D6FB1" w:rsidRPr="00A2345D">
        <w:rPr>
          <w:rFonts w:ascii="Times New Roman" w:eastAsia="Times New Roman" w:hAnsi="Times New Roman"/>
          <w:iCs/>
          <w:sz w:val="24"/>
          <w:szCs w:val="24"/>
        </w:rPr>
        <w:t>suggest that the development of ethyl anthranilate-based formulations is safe and effective since there are no reports on the toxicity of this repellent</w:t>
      </w:r>
      <w:r w:rsidR="00835D28" w:rsidRPr="00A2345D">
        <w:rPr>
          <w:rFonts w:ascii="Times New Roman" w:eastAsia="Times New Roman" w:hAnsi="Times New Roman"/>
          <w:iCs/>
          <w:sz w:val="24"/>
          <w:szCs w:val="24"/>
        </w:rPr>
        <w:t xml:space="preserve">. </w:t>
      </w:r>
      <w:r w:rsidR="00F665DD" w:rsidRPr="00A2345D">
        <w:rPr>
          <w:rFonts w:ascii="Times New Roman" w:eastAsia="Times New Roman" w:hAnsi="Times New Roman"/>
          <w:sz w:val="24"/>
          <w:szCs w:val="24"/>
          <w:lang w:val="en-GB"/>
        </w:rPr>
        <w:t>The chemical structure</w:t>
      </w:r>
      <w:r w:rsidR="00140211" w:rsidRPr="00A2345D">
        <w:rPr>
          <w:rFonts w:ascii="Times New Roman" w:eastAsia="Times New Roman" w:hAnsi="Times New Roman"/>
          <w:sz w:val="24"/>
          <w:szCs w:val="24"/>
          <w:lang w:val="en-GB"/>
        </w:rPr>
        <w:t>s</w:t>
      </w:r>
      <w:r w:rsidR="00F665DD" w:rsidRPr="00A2345D">
        <w:rPr>
          <w:rFonts w:ascii="Times New Roman" w:eastAsia="Times New Roman" w:hAnsi="Times New Roman"/>
          <w:sz w:val="24"/>
          <w:szCs w:val="24"/>
          <w:lang w:val="en-GB"/>
        </w:rPr>
        <w:t xml:space="preserve"> of </w:t>
      </w:r>
      <w:r w:rsidR="00140211" w:rsidRPr="00A2345D">
        <w:rPr>
          <w:rFonts w:ascii="Times New Roman" w:eastAsia="Times New Roman" w:hAnsi="Times New Roman"/>
          <w:sz w:val="24"/>
          <w:szCs w:val="24"/>
          <w:lang w:val="en-GB"/>
        </w:rPr>
        <w:t xml:space="preserve">DEET, IR3535, Icaridin and </w:t>
      </w:r>
      <w:r w:rsidR="00F665DD" w:rsidRPr="00A2345D">
        <w:rPr>
          <w:rFonts w:ascii="Times New Roman" w:eastAsia="Times New Roman" w:hAnsi="Times New Roman"/>
          <w:sz w:val="24"/>
          <w:szCs w:val="24"/>
          <w:lang w:val="en-GB"/>
        </w:rPr>
        <w:t xml:space="preserve">ethyl anthranilate </w:t>
      </w:r>
      <w:r w:rsidR="00140211" w:rsidRPr="00A2345D">
        <w:rPr>
          <w:rFonts w:ascii="Times New Roman" w:eastAsia="Times New Roman" w:hAnsi="Times New Roman"/>
          <w:sz w:val="24"/>
          <w:szCs w:val="24"/>
          <w:lang w:val="en-GB"/>
        </w:rPr>
        <w:t>are</w:t>
      </w:r>
      <w:r w:rsidR="00F665DD" w:rsidRPr="00A2345D">
        <w:rPr>
          <w:rFonts w:ascii="Times New Roman" w:eastAsia="Times New Roman" w:hAnsi="Times New Roman"/>
          <w:sz w:val="24"/>
          <w:szCs w:val="24"/>
          <w:lang w:val="en-GB"/>
        </w:rPr>
        <w:t xml:space="preserve"> shown in Figure </w:t>
      </w:r>
      <w:r w:rsidR="00DB3C27" w:rsidRPr="00A2345D">
        <w:rPr>
          <w:rFonts w:ascii="Times New Roman" w:eastAsia="Times New Roman" w:hAnsi="Times New Roman"/>
          <w:sz w:val="24"/>
          <w:szCs w:val="24"/>
          <w:lang w:val="en-GB"/>
        </w:rPr>
        <w:t>1</w:t>
      </w:r>
      <w:r w:rsidR="00F665DD" w:rsidRPr="00A2345D">
        <w:rPr>
          <w:rFonts w:ascii="Times New Roman" w:eastAsia="Times New Roman" w:hAnsi="Times New Roman"/>
          <w:sz w:val="24"/>
          <w:szCs w:val="24"/>
          <w:lang w:val="en-GB"/>
        </w:rPr>
        <w:t>.</w:t>
      </w:r>
    </w:p>
    <w:bookmarkEnd w:id="124"/>
    <w:p w14:paraId="7F3215D9" w14:textId="5E2309CC" w:rsidR="00140211" w:rsidRPr="00A2345D" w:rsidRDefault="00C57D58" w:rsidP="00140211">
      <w:pPr>
        <w:widowControl w:val="0"/>
        <w:autoSpaceDE w:val="0"/>
        <w:autoSpaceDN w:val="0"/>
        <w:adjustRightInd w:val="0"/>
        <w:spacing w:after="120" w:line="480" w:lineRule="auto"/>
        <w:jc w:val="center"/>
        <w:rPr>
          <w:rFonts w:ascii="Times New Roman" w:hAnsi="Times New Roman"/>
          <w:sz w:val="24"/>
          <w:szCs w:val="24"/>
          <w:lang w:val="en-GB"/>
        </w:rPr>
      </w:pPr>
      <w:r w:rsidRPr="00C57D58">
        <w:rPr>
          <w:noProof/>
        </w:rPr>
        <w:drawing>
          <wp:inline distT="0" distB="0" distL="0" distR="0" wp14:anchorId="4AA6075F" wp14:editId="45EAEFAD">
            <wp:extent cx="5448300" cy="289470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52599" cy="2896984"/>
                    </a:xfrm>
                    <a:prstGeom prst="rect">
                      <a:avLst/>
                    </a:prstGeom>
                    <a:noFill/>
                    <a:ln>
                      <a:noFill/>
                    </a:ln>
                  </pic:spPr>
                </pic:pic>
              </a:graphicData>
            </a:graphic>
          </wp:inline>
        </w:drawing>
      </w:r>
    </w:p>
    <w:p w14:paraId="3F7D1626" w14:textId="57726AAD" w:rsidR="00140211" w:rsidRPr="00A629EA" w:rsidRDefault="00140211" w:rsidP="006D56F9">
      <w:pPr>
        <w:widowControl w:val="0"/>
        <w:autoSpaceDE w:val="0"/>
        <w:autoSpaceDN w:val="0"/>
        <w:adjustRightInd w:val="0"/>
        <w:spacing w:after="360"/>
        <w:jc w:val="both"/>
        <w:rPr>
          <w:rFonts w:ascii="Times New Roman" w:hAnsi="Times New Roman"/>
          <w:sz w:val="24"/>
          <w:szCs w:val="24"/>
          <w:lang w:val="en-GB"/>
        </w:rPr>
      </w:pPr>
      <w:bookmarkStart w:id="125" w:name="_Hlk520380966"/>
      <w:bookmarkStart w:id="126" w:name="_Toc11409611"/>
      <w:bookmarkStart w:id="127" w:name="_Hlk528460403"/>
      <w:r w:rsidRPr="00CF02A7">
        <w:rPr>
          <w:rFonts w:ascii="Times New Roman" w:hAnsi="Times New Roman"/>
          <w:b/>
          <w:lang w:val="en-GB"/>
        </w:rPr>
        <w:t>F</w:t>
      </w:r>
      <w:r w:rsidRPr="00A629EA">
        <w:rPr>
          <w:rFonts w:ascii="Times New Roman" w:hAnsi="Times New Roman"/>
          <w:b/>
          <w:sz w:val="24"/>
          <w:szCs w:val="24"/>
          <w:lang w:val="en-GB"/>
        </w:rPr>
        <w:t>igure 1</w:t>
      </w:r>
      <w:r w:rsidR="00C57D58" w:rsidRPr="00A629EA">
        <w:rPr>
          <w:rFonts w:ascii="Times New Roman" w:hAnsi="Times New Roman"/>
          <w:b/>
          <w:sz w:val="24"/>
          <w:szCs w:val="24"/>
          <w:lang w:val="en-GB"/>
        </w:rPr>
        <w:t>.</w:t>
      </w:r>
      <w:r w:rsidR="00C57D58" w:rsidRPr="00A629EA">
        <w:rPr>
          <w:rFonts w:ascii="Times New Roman" w:hAnsi="Times New Roman"/>
          <w:sz w:val="24"/>
          <w:szCs w:val="24"/>
          <w:lang w:val="en-GB"/>
        </w:rPr>
        <w:t xml:space="preserve"> </w:t>
      </w:r>
      <w:r w:rsidR="00DB3C27" w:rsidRPr="00A629EA">
        <w:rPr>
          <w:rFonts w:ascii="Times New Roman" w:hAnsi="Times New Roman"/>
          <w:sz w:val="24"/>
          <w:szCs w:val="24"/>
          <w:lang w:val="en-GB"/>
        </w:rPr>
        <w:t xml:space="preserve">Chemical </w:t>
      </w:r>
      <w:r w:rsidRPr="00A629EA">
        <w:rPr>
          <w:rFonts w:ascii="Times New Roman" w:hAnsi="Times New Roman"/>
          <w:sz w:val="24"/>
          <w:szCs w:val="24"/>
          <w:lang w:val="en-GB"/>
        </w:rPr>
        <w:t>structure of: (a) DEET</w:t>
      </w:r>
      <w:bookmarkEnd w:id="125"/>
      <w:r w:rsidRPr="00A629EA">
        <w:rPr>
          <w:rFonts w:ascii="Times New Roman" w:hAnsi="Times New Roman"/>
          <w:sz w:val="24"/>
          <w:szCs w:val="24"/>
          <w:lang w:val="en-GB"/>
        </w:rPr>
        <w:t xml:space="preserve">; (b) IR3535; (c) Icaridin </w:t>
      </w:r>
      <w:proofErr w:type="gramStart"/>
      <w:r w:rsidRPr="00A629EA">
        <w:rPr>
          <w:rFonts w:ascii="Times New Roman" w:hAnsi="Times New Roman"/>
          <w:sz w:val="24"/>
          <w:szCs w:val="24"/>
          <w:lang w:val="en-GB"/>
        </w:rPr>
        <w:t>and;</w:t>
      </w:r>
      <w:proofErr w:type="gramEnd"/>
      <w:r w:rsidRPr="00A629EA">
        <w:rPr>
          <w:rFonts w:ascii="Times New Roman" w:hAnsi="Times New Roman"/>
          <w:sz w:val="24"/>
          <w:szCs w:val="24"/>
          <w:lang w:val="en-GB"/>
        </w:rPr>
        <w:t xml:space="preserve"> (d) Ethyl anthranilate</w:t>
      </w:r>
      <w:bookmarkEnd w:id="126"/>
      <w:bookmarkEnd w:id="127"/>
    </w:p>
    <w:p w14:paraId="7EFB79A2" w14:textId="78222F24" w:rsidR="00BA6D6A" w:rsidRPr="00F24310" w:rsidRDefault="00BA6D6A" w:rsidP="00BA6D6A">
      <w:pPr>
        <w:widowControl w:val="0"/>
        <w:autoSpaceDE w:val="0"/>
        <w:autoSpaceDN w:val="0"/>
        <w:adjustRightInd w:val="0"/>
        <w:spacing w:after="120" w:line="480" w:lineRule="auto"/>
        <w:jc w:val="both"/>
        <w:rPr>
          <w:rFonts w:ascii="Times New Roman" w:hAnsi="Times New Roman"/>
          <w:b/>
          <w:bCs/>
          <w:sz w:val="24"/>
          <w:szCs w:val="24"/>
        </w:rPr>
      </w:pPr>
      <w:r w:rsidRPr="00F24310">
        <w:rPr>
          <w:rFonts w:ascii="Times New Roman" w:hAnsi="Times New Roman"/>
          <w:b/>
          <w:bCs/>
          <w:sz w:val="24"/>
          <w:szCs w:val="24"/>
        </w:rPr>
        <w:t xml:space="preserve">Spatial </w:t>
      </w:r>
      <w:proofErr w:type="spellStart"/>
      <w:r w:rsidRPr="00F24310">
        <w:rPr>
          <w:rFonts w:ascii="Times New Roman" w:hAnsi="Times New Roman"/>
          <w:b/>
          <w:bCs/>
          <w:sz w:val="24"/>
          <w:szCs w:val="24"/>
        </w:rPr>
        <w:t>repellency</w:t>
      </w:r>
      <w:proofErr w:type="spellEnd"/>
      <w:r w:rsidRPr="00F24310">
        <w:rPr>
          <w:rFonts w:ascii="Times New Roman" w:hAnsi="Times New Roman"/>
          <w:b/>
          <w:bCs/>
          <w:sz w:val="24"/>
          <w:szCs w:val="24"/>
        </w:rPr>
        <w:t xml:space="preserve"> </w:t>
      </w:r>
    </w:p>
    <w:p w14:paraId="2DABC0FB" w14:textId="3784A7BF" w:rsidR="00117532" w:rsidRPr="00F24310" w:rsidRDefault="00BA6D6A" w:rsidP="009F72C3">
      <w:pPr>
        <w:widowControl w:val="0"/>
        <w:autoSpaceDE w:val="0"/>
        <w:autoSpaceDN w:val="0"/>
        <w:adjustRightInd w:val="0"/>
        <w:spacing w:after="0" w:line="480" w:lineRule="auto"/>
        <w:jc w:val="both"/>
        <w:rPr>
          <w:rFonts w:ascii="Times New Roman" w:hAnsi="Times New Roman"/>
          <w:sz w:val="24"/>
          <w:szCs w:val="24"/>
        </w:rPr>
      </w:pPr>
      <w:r w:rsidRPr="00F24310">
        <w:rPr>
          <w:rFonts w:ascii="Times New Roman" w:hAnsi="Times New Roman"/>
          <w:sz w:val="24"/>
          <w:szCs w:val="24"/>
        </w:rPr>
        <w:t xml:space="preserve">Spatial repellents create a mosquito-free space, thereby preventing the contact between insects and humans. They can be used to protect more than one person at a time by dispersing active ingredients into the surrounding air that interferes with the mosquito’s ability to find a host </w:t>
      </w:r>
      <w:r w:rsidR="002531EE" w:rsidRPr="00F24310">
        <w:rPr>
          <w:rFonts w:ascii="Times New Roman" w:hAnsi="Times New Roman"/>
          <w:sz w:val="24"/>
          <w:szCs w:val="24"/>
        </w:rPr>
        <w:t>[</w:t>
      </w:r>
      <w:r w:rsidR="00C42675">
        <w:rPr>
          <w:rFonts w:ascii="Times New Roman" w:hAnsi="Times New Roman"/>
          <w:sz w:val="24"/>
          <w:szCs w:val="24"/>
        </w:rPr>
        <w:t>26</w:t>
      </w:r>
      <w:r w:rsidR="005121C4" w:rsidRPr="00F24310">
        <w:rPr>
          <w:rFonts w:ascii="Times New Roman" w:hAnsi="Times New Roman"/>
          <w:sz w:val="24"/>
          <w:szCs w:val="24"/>
        </w:rPr>
        <w:t xml:space="preserve">, </w:t>
      </w:r>
      <w:r w:rsidR="002531EE" w:rsidRPr="00F24310">
        <w:rPr>
          <w:rFonts w:ascii="Times New Roman" w:hAnsi="Times New Roman"/>
          <w:sz w:val="24"/>
          <w:szCs w:val="24"/>
        </w:rPr>
        <w:t>7</w:t>
      </w:r>
      <w:r w:rsidR="00C42675">
        <w:rPr>
          <w:rFonts w:ascii="Times New Roman" w:hAnsi="Times New Roman"/>
          <w:sz w:val="24"/>
          <w:szCs w:val="24"/>
        </w:rPr>
        <w:t>4</w:t>
      </w:r>
      <w:r w:rsidR="002531EE" w:rsidRPr="00F24310">
        <w:rPr>
          <w:rFonts w:ascii="Times New Roman" w:hAnsi="Times New Roman"/>
          <w:sz w:val="24"/>
          <w:szCs w:val="24"/>
        </w:rPr>
        <w:t>]</w:t>
      </w:r>
      <w:r w:rsidRPr="00F24310">
        <w:rPr>
          <w:rFonts w:ascii="Times New Roman" w:hAnsi="Times New Roman"/>
          <w:sz w:val="24"/>
          <w:szCs w:val="24"/>
        </w:rPr>
        <w:t xml:space="preserve">. Repellent in space may interfere with host detection through </w:t>
      </w:r>
      <w:proofErr w:type="spellStart"/>
      <w:r w:rsidRPr="00F24310">
        <w:rPr>
          <w:rFonts w:ascii="Times New Roman" w:hAnsi="Times New Roman"/>
          <w:sz w:val="24"/>
          <w:szCs w:val="24"/>
        </w:rPr>
        <w:t>excito</w:t>
      </w:r>
      <w:r w:rsidR="00A26E97" w:rsidRPr="00F24310">
        <w:rPr>
          <w:rFonts w:ascii="Times New Roman" w:hAnsi="Times New Roman"/>
          <w:sz w:val="24"/>
          <w:szCs w:val="24"/>
        </w:rPr>
        <w:t>-</w:t>
      </w:r>
      <w:r w:rsidRPr="00F24310">
        <w:rPr>
          <w:rFonts w:ascii="Times New Roman" w:hAnsi="Times New Roman"/>
          <w:sz w:val="24"/>
          <w:szCs w:val="24"/>
        </w:rPr>
        <w:t>repellency</w:t>
      </w:r>
      <w:proofErr w:type="spellEnd"/>
      <w:r w:rsidRPr="00F24310">
        <w:rPr>
          <w:rFonts w:ascii="Times New Roman" w:hAnsi="Times New Roman"/>
          <w:sz w:val="24"/>
          <w:szCs w:val="24"/>
        </w:rPr>
        <w:t xml:space="preserve">, causing insects to fly in an undirected manner until they eventually move away from the source of repellent vapour </w:t>
      </w:r>
      <w:r w:rsidR="00D51429" w:rsidRPr="00F24310">
        <w:rPr>
          <w:rFonts w:ascii="Times New Roman" w:hAnsi="Times New Roman"/>
          <w:sz w:val="24"/>
          <w:szCs w:val="24"/>
        </w:rPr>
        <w:t>[7</w:t>
      </w:r>
      <w:r w:rsidR="00C42675">
        <w:rPr>
          <w:rFonts w:ascii="Times New Roman" w:hAnsi="Times New Roman"/>
          <w:sz w:val="24"/>
          <w:szCs w:val="24"/>
        </w:rPr>
        <w:t>5</w:t>
      </w:r>
      <w:r w:rsidR="00D51429" w:rsidRPr="00F24310">
        <w:rPr>
          <w:rFonts w:ascii="Times New Roman" w:hAnsi="Times New Roman"/>
          <w:sz w:val="24"/>
          <w:szCs w:val="24"/>
        </w:rPr>
        <w:t>]</w:t>
      </w:r>
      <w:r w:rsidRPr="00F24310">
        <w:rPr>
          <w:rFonts w:ascii="Times New Roman" w:hAnsi="Times New Roman"/>
          <w:sz w:val="24"/>
          <w:szCs w:val="24"/>
        </w:rPr>
        <w:t>.</w:t>
      </w:r>
      <w:r w:rsidR="00117532" w:rsidRPr="00F24310">
        <w:rPr>
          <w:rFonts w:ascii="Times New Roman" w:eastAsiaTheme="minorHAnsi" w:hAnsi="Times New Roman"/>
          <w:sz w:val="24"/>
          <w:szCs w:val="24"/>
        </w:rPr>
        <w:t xml:space="preserve"> </w:t>
      </w:r>
      <w:r w:rsidR="00117532" w:rsidRPr="00F24310">
        <w:rPr>
          <w:rFonts w:ascii="Times New Roman" w:hAnsi="Times New Roman"/>
          <w:sz w:val="24"/>
          <w:szCs w:val="24"/>
        </w:rPr>
        <w:t xml:space="preserve">Most spatial repellents are volatile pyrethroids, although some other active ingredients are available </w:t>
      </w:r>
      <w:r w:rsidR="00372593" w:rsidRPr="00F24310">
        <w:rPr>
          <w:rFonts w:ascii="Times New Roman" w:hAnsi="Times New Roman"/>
          <w:sz w:val="24"/>
          <w:szCs w:val="24"/>
        </w:rPr>
        <w:t>[7</w:t>
      </w:r>
      <w:r w:rsidR="00C42675">
        <w:rPr>
          <w:rFonts w:ascii="Times New Roman" w:hAnsi="Times New Roman"/>
          <w:sz w:val="24"/>
          <w:szCs w:val="24"/>
        </w:rPr>
        <w:t>6</w:t>
      </w:r>
      <w:r w:rsidR="00372593" w:rsidRPr="00F24310">
        <w:rPr>
          <w:rFonts w:ascii="Times New Roman" w:hAnsi="Times New Roman"/>
          <w:sz w:val="24"/>
          <w:szCs w:val="24"/>
        </w:rPr>
        <w:t>]</w:t>
      </w:r>
      <w:r w:rsidR="00117532" w:rsidRPr="00F24310">
        <w:rPr>
          <w:rFonts w:ascii="Times New Roman" w:hAnsi="Times New Roman"/>
          <w:sz w:val="24"/>
          <w:szCs w:val="24"/>
        </w:rPr>
        <w:t xml:space="preserve">. </w:t>
      </w:r>
      <w:proofErr w:type="spellStart"/>
      <w:r w:rsidR="00117532" w:rsidRPr="00F24310">
        <w:rPr>
          <w:rFonts w:ascii="Times New Roman" w:hAnsi="Times New Roman"/>
          <w:sz w:val="24"/>
          <w:szCs w:val="24"/>
        </w:rPr>
        <w:t>Achee</w:t>
      </w:r>
      <w:proofErr w:type="spellEnd"/>
      <w:r w:rsidR="00117532" w:rsidRPr="00F24310">
        <w:rPr>
          <w:rFonts w:ascii="Times New Roman" w:hAnsi="Times New Roman"/>
          <w:sz w:val="24"/>
          <w:szCs w:val="24"/>
        </w:rPr>
        <w:t xml:space="preserve"> et al. </w:t>
      </w:r>
      <w:r w:rsidR="006A5ED5" w:rsidRPr="00F24310">
        <w:rPr>
          <w:rFonts w:ascii="Times New Roman" w:hAnsi="Times New Roman"/>
          <w:sz w:val="24"/>
          <w:szCs w:val="24"/>
        </w:rPr>
        <w:t>[7</w:t>
      </w:r>
      <w:r w:rsidR="00C42675">
        <w:rPr>
          <w:rFonts w:ascii="Times New Roman" w:hAnsi="Times New Roman"/>
          <w:sz w:val="24"/>
          <w:szCs w:val="24"/>
        </w:rPr>
        <w:t>7</w:t>
      </w:r>
      <w:r w:rsidR="006A5ED5" w:rsidRPr="00F24310">
        <w:rPr>
          <w:rFonts w:ascii="Times New Roman" w:hAnsi="Times New Roman"/>
          <w:sz w:val="24"/>
          <w:szCs w:val="24"/>
        </w:rPr>
        <w:t xml:space="preserve">] </w:t>
      </w:r>
      <w:r w:rsidR="00117532" w:rsidRPr="00F24310">
        <w:rPr>
          <w:rFonts w:ascii="Times New Roman" w:hAnsi="Times New Roman"/>
          <w:sz w:val="24"/>
          <w:szCs w:val="24"/>
        </w:rPr>
        <w:t xml:space="preserve">reported that the </w:t>
      </w:r>
      <w:proofErr w:type="spellStart"/>
      <w:r w:rsidR="00117532" w:rsidRPr="00F24310">
        <w:rPr>
          <w:rFonts w:ascii="Times New Roman" w:hAnsi="Times New Roman"/>
          <w:sz w:val="24"/>
          <w:szCs w:val="24"/>
        </w:rPr>
        <w:t>behavior</w:t>
      </w:r>
      <w:proofErr w:type="spellEnd"/>
      <w:r w:rsidR="00117532" w:rsidRPr="00F24310">
        <w:rPr>
          <w:rFonts w:ascii="Times New Roman" w:hAnsi="Times New Roman"/>
          <w:sz w:val="24"/>
          <w:szCs w:val="24"/>
        </w:rPr>
        <w:t xml:space="preserve"> modification of probable vectors caused by spatial repellents has the potential to change the dynamics of pathogen transmission.</w:t>
      </w:r>
      <w:r w:rsidR="00F754C3" w:rsidRPr="00F24310">
        <w:rPr>
          <w:rFonts w:ascii="Times New Roman" w:hAnsi="Times New Roman"/>
          <w:sz w:val="24"/>
          <w:szCs w:val="24"/>
        </w:rPr>
        <w:t xml:space="preserve"> </w:t>
      </w:r>
      <w:r w:rsidR="0077320C" w:rsidRPr="00F24310">
        <w:rPr>
          <w:rFonts w:ascii="Times New Roman" w:hAnsi="Times New Roman"/>
          <w:sz w:val="24"/>
          <w:szCs w:val="24"/>
        </w:rPr>
        <w:t>T</w:t>
      </w:r>
      <w:r w:rsidR="00F754C3" w:rsidRPr="00F24310">
        <w:rPr>
          <w:rFonts w:ascii="Times New Roman" w:hAnsi="Times New Roman"/>
          <w:sz w:val="24"/>
          <w:szCs w:val="24"/>
        </w:rPr>
        <w:t xml:space="preserve">he spatial </w:t>
      </w:r>
      <w:proofErr w:type="spellStart"/>
      <w:r w:rsidR="00F754C3" w:rsidRPr="00F24310">
        <w:rPr>
          <w:rFonts w:ascii="Times New Roman" w:hAnsi="Times New Roman"/>
          <w:sz w:val="24"/>
          <w:szCs w:val="24"/>
        </w:rPr>
        <w:t>repellency</w:t>
      </w:r>
      <w:proofErr w:type="spellEnd"/>
      <w:r w:rsidR="00F754C3" w:rsidRPr="00F24310">
        <w:rPr>
          <w:rFonts w:ascii="Times New Roman" w:hAnsi="Times New Roman"/>
          <w:sz w:val="24"/>
          <w:szCs w:val="24"/>
        </w:rPr>
        <w:t xml:space="preserve"> of Ethyl anthranilate (EA)  was evaluated and compared with the commercial repellents </w:t>
      </w:r>
      <w:r w:rsidR="00EC7216" w:rsidRPr="00F24310">
        <w:rPr>
          <w:rFonts w:ascii="Times New Roman" w:hAnsi="Times New Roman"/>
          <w:sz w:val="24"/>
          <w:szCs w:val="24"/>
        </w:rPr>
        <w:t>[</w:t>
      </w:r>
      <w:r w:rsidR="00C42675">
        <w:rPr>
          <w:rFonts w:ascii="Times New Roman" w:hAnsi="Times New Roman"/>
          <w:sz w:val="24"/>
          <w:szCs w:val="24"/>
        </w:rPr>
        <w:t>26</w:t>
      </w:r>
      <w:r w:rsidR="00EC7216" w:rsidRPr="00F24310">
        <w:rPr>
          <w:rFonts w:ascii="Times New Roman" w:hAnsi="Times New Roman"/>
          <w:sz w:val="24"/>
          <w:szCs w:val="24"/>
        </w:rPr>
        <w:t>]</w:t>
      </w:r>
      <w:r w:rsidR="00F754C3" w:rsidRPr="00F24310">
        <w:rPr>
          <w:rFonts w:ascii="Times New Roman" w:hAnsi="Times New Roman"/>
          <w:sz w:val="24"/>
          <w:szCs w:val="24"/>
        </w:rPr>
        <w:t xml:space="preserve">. </w:t>
      </w:r>
      <w:r w:rsidR="000648A3" w:rsidRPr="00F24310">
        <w:rPr>
          <w:rFonts w:ascii="Times New Roman" w:hAnsi="Times New Roman"/>
          <w:sz w:val="24"/>
          <w:szCs w:val="24"/>
        </w:rPr>
        <w:t>The results demonstrated that i</w:t>
      </w:r>
      <w:r w:rsidR="00F754C3" w:rsidRPr="00F24310">
        <w:rPr>
          <w:rFonts w:ascii="Times New Roman" w:hAnsi="Times New Roman"/>
          <w:sz w:val="24"/>
          <w:szCs w:val="24"/>
        </w:rPr>
        <w:t xml:space="preserve">n spatial </w:t>
      </w:r>
      <w:proofErr w:type="spellStart"/>
      <w:r w:rsidR="00F754C3" w:rsidRPr="00F24310">
        <w:rPr>
          <w:rFonts w:ascii="Times New Roman" w:hAnsi="Times New Roman"/>
          <w:sz w:val="24"/>
          <w:szCs w:val="24"/>
        </w:rPr>
        <w:t>repellency</w:t>
      </w:r>
      <w:proofErr w:type="spellEnd"/>
      <w:r w:rsidR="00F754C3" w:rsidRPr="00F24310">
        <w:rPr>
          <w:rFonts w:ascii="Times New Roman" w:hAnsi="Times New Roman"/>
          <w:sz w:val="24"/>
          <w:szCs w:val="24"/>
        </w:rPr>
        <w:t xml:space="preserve"> evaluation, EA was found extremely effective in repelling all the three mosquito species, hence displaying superior efficacy than many commercial repellents</w:t>
      </w:r>
      <w:r w:rsidR="00AA078E" w:rsidRPr="00F24310">
        <w:rPr>
          <w:rFonts w:ascii="Times New Roman" w:hAnsi="Times New Roman"/>
          <w:sz w:val="24"/>
          <w:szCs w:val="24"/>
        </w:rPr>
        <w:t>.</w:t>
      </w:r>
      <w:r w:rsidR="00F754C3" w:rsidRPr="00F24310">
        <w:rPr>
          <w:rFonts w:ascii="Times New Roman" w:hAnsi="Times New Roman"/>
          <w:sz w:val="24"/>
          <w:szCs w:val="24"/>
        </w:rPr>
        <w:t xml:space="preserve"> </w:t>
      </w:r>
      <w:r w:rsidR="00841D75" w:rsidRPr="00F24310">
        <w:rPr>
          <w:rFonts w:ascii="Times New Roman" w:hAnsi="Times New Roman"/>
          <w:sz w:val="24"/>
          <w:szCs w:val="24"/>
        </w:rPr>
        <w:t xml:space="preserve">As the anthranilate class of compounds contains a large diversity of natural chemicals, hence present many structural substitutes, thus could be exploited as good repellents </w:t>
      </w:r>
      <w:r w:rsidR="009F5369" w:rsidRPr="00F24310">
        <w:rPr>
          <w:rFonts w:ascii="Times New Roman" w:hAnsi="Times New Roman"/>
          <w:sz w:val="24"/>
          <w:szCs w:val="24"/>
        </w:rPr>
        <w:t>[</w:t>
      </w:r>
      <w:r w:rsidR="00C42675">
        <w:rPr>
          <w:rFonts w:ascii="Times New Roman" w:hAnsi="Times New Roman"/>
          <w:sz w:val="24"/>
          <w:szCs w:val="24"/>
        </w:rPr>
        <w:t>26</w:t>
      </w:r>
      <w:r w:rsidR="009F5369" w:rsidRPr="00F24310">
        <w:rPr>
          <w:rFonts w:ascii="Times New Roman" w:hAnsi="Times New Roman"/>
          <w:sz w:val="24"/>
          <w:szCs w:val="24"/>
        </w:rPr>
        <w:t>]</w:t>
      </w:r>
      <w:r w:rsidR="00841D75" w:rsidRPr="00F24310">
        <w:rPr>
          <w:rFonts w:ascii="Times New Roman" w:hAnsi="Times New Roman"/>
          <w:sz w:val="24"/>
          <w:szCs w:val="24"/>
        </w:rPr>
        <w:t xml:space="preserve">. From this argument we can assume that most of the natural repellents due their high volatility, they can be excellent candidate for spatial </w:t>
      </w:r>
      <w:proofErr w:type="spellStart"/>
      <w:r w:rsidR="00841D75" w:rsidRPr="00F24310">
        <w:rPr>
          <w:rFonts w:ascii="Times New Roman" w:hAnsi="Times New Roman"/>
          <w:sz w:val="24"/>
          <w:szCs w:val="24"/>
        </w:rPr>
        <w:t>repellency</w:t>
      </w:r>
      <w:proofErr w:type="spellEnd"/>
      <w:r w:rsidR="00841D75" w:rsidRPr="00F24310">
        <w:rPr>
          <w:rFonts w:ascii="Times New Roman" w:hAnsi="Times New Roman"/>
          <w:sz w:val="24"/>
          <w:szCs w:val="24"/>
        </w:rPr>
        <w:t xml:space="preserve"> against insects. </w:t>
      </w:r>
      <w:r w:rsidR="00C828AD" w:rsidRPr="00F24310">
        <w:rPr>
          <w:rFonts w:ascii="Times New Roman" w:hAnsi="Times New Roman"/>
          <w:sz w:val="24"/>
          <w:szCs w:val="24"/>
        </w:rPr>
        <w:t xml:space="preserve">In addition, </w:t>
      </w:r>
      <w:r w:rsidR="00841D75" w:rsidRPr="00F24310">
        <w:rPr>
          <w:rFonts w:ascii="Times New Roman" w:hAnsi="Times New Roman"/>
          <w:sz w:val="24"/>
          <w:szCs w:val="24"/>
        </w:rPr>
        <w:t>the N,N-</w:t>
      </w:r>
      <w:proofErr w:type="spellStart"/>
      <w:r w:rsidR="00841D75" w:rsidRPr="00F24310">
        <w:rPr>
          <w:rFonts w:ascii="Times New Roman" w:hAnsi="Times New Roman"/>
          <w:sz w:val="24"/>
          <w:szCs w:val="24"/>
        </w:rPr>
        <w:t>diethylphenyl</w:t>
      </w:r>
      <w:proofErr w:type="spellEnd"/>
      <w:r w:rsidR="00841D75" w:rsidRPr="00F24310">
        <w:rPr>
          <w:rFonts w:ascii="Times New Roman" w:hAnsi="Times New Roman"/>
          <w:sz w:val="24"/>
          <w:szCs w:val="24"/>
        </w:rPr>
        <w:t xml:space="preserve"> acetamide (DEPA) was also investigated  by Islam et al.</w:t>
      </w:r>
      <w:r w:rsidR="009F5369" w:rsidRPr="00F24310">
        <w:rPr>
          <w:rFonts w:ascii="Times New Roman" w:hAnsi="Times New Roman"/>
          <w:sz w:val="24"/>
          <w:szCs w:val="24"/>
        </w:rPr>
        <w:t xml:space="preserve"> [</w:t>
      </w:r>
      <w:r w:rsidR="00C42675">
        <w:rPr>
          <w:rFonts w:ascii="Times New Roman" w:hAnsi="Times New Roman"/>
          <w:sz w:val="24"/>
          <w:szCs w:val="24"/>
        </w:rPr>
        <w:t>26</w:t>
      </w:r>
      <w:r w:rsidR="009F5369" w:rsidRPr="00F24310">
        <w:rPr>
          <w:rFonts w:ascii="Times New Roman" w:hAnsi="Times New Roman"/>
          <w:sz w:val="24"/>
          <w:szCs w:val="24"/>
        </w:rPr>
        <w:t>]</w:t>
      </w:r>
      <w:r w:rsidR="00841D75" w:rsidRPr="00F24310">
        <w:rPr>
          <w:rFonts w:ascii="Times New Roman" w:hAnsi="Times New Roman"/>
          <w:sz w:val="24"/>
          <w:szCs w:val="24"/>
        </w:rPr>
        <w:t xml:space="preserve">, </w:t>
      </w:r>
      <w:r w:rsidR="00C828AD" w:rsidRPr="00F24310">
        <w:rPr>
          <w:rFonts w:ascii="Times New Roman" w:hAnsi="Times New Roman"/>
          <w:sz w:val="24"/>
          <w:szCs w:val="24"/>
        </w:rPr>
        <w:t>where</w:t>
      </w:r>
      <w:r w:rsidR="00841D75" w:rsidRPr="00F24310">
        <w:rPr>
          <w:rFonts w:ascii="Times New Roman" w:hAnsi="Times New Roman"/>
          <w:sz w:val="24"/>
          <w:szCs w:val="24"/>
        </w:rPr>
        <w:t xml:space="preserve"> also exhibited spatial </w:t>
      </w:r>
      <w:proofErr w:type="spellStart"/>
      <w:r w:rsidR="00841D75" w:rsidRPr="00F24310">
        <w:rPr>
          <w:rFonts w:ascii="Times New Roman" w:hAnsi="Times New Roman"/>
          <w:sz w:val="24"/>
          <w:szCs w:val="24"/>
        </w:rPr>
        <w:t>repellency</w:t>
      </w:r>
      <w:proofErr w:type="spellEnd"/>
      <w:r w:rsidR="00841D75" w:rsidRPr="00F24310">
        <w:rPr>
          <w:rFonts w:ascii="Times New Roman" w:hAnsi="Times New Roman"/>
          <w:sz w:val="24"/>
          <w:szCs w:val="24"/>
        </w:rPr>
        <w:t xml:space="preserve"> to some extent against mosquitoes.</w:t>
      </w:r>
    </w:p>
    <w:p w14:paraId="450C8355" w14:textId="0DAE0A8A" w:rsidR="009F72C3" w:rsidRPr="00F24310" w:rsidRDefault="009F72C3" w:rsidP="00BC7560">
      <w:pPr>
        <w:widowControl w:val="0"/>
        <w:autoSpaceDE w:val="0"/>
        <w:autoSpaceDN w:val="0"/>
        <w:adjustRightInd w:val="0"/>
        <w:spacing w:after="0" w:line="480" w:lineRule="auto"/>
        <w:jc w:val="both"/>
        <w:rPr>
          <w:rFonts w:ascii="Times New Roman" w:hAnsi="Times New Roman"/>
          <w:sz w:val="24"/>
          <w:szCs w:val="24"/>
          <w:lang w:val="en-US"/>
        </w:rPr>
      </w:pPr>
      <w:r w:rsidRPr="00F24310">
        <w:rPr>
          <w:rFonts w:ascii="Times New Roman" w:hAnsi="Times New Roman"/>
          <w:sz w:val="24"/>
          <w:szCs w:val="24"/>
          <w:lang w:val="en-US"/>
        </w:rPr>
        <w:t xml:space="preserve">Depending on efficacy of the active ingredient (AI) and application modality, this would result in a vector-free (or greatly reduced / suppressed) area. The </w:t>
      </w:r>
      <w:r w:rsidR="003F211E" w:rsidRPr="00F24310">
        <w:rPr>
          <w:rFonts w:ascii="Times New Roman" w:hAnsi="Times New Roman"/>
          <w:sz w:val="24"/>
          <w:szCs w:val="24"/>
          <w:lang w:val="en-US"/>
        </w:rPr>
        <w:t>exceptional</w:t>
      </w:r>
      <w:r w:rsidRPr="00F24310">
        <w:rPr>
          <w:rFonts w:ascii="Times New Roman" w:hAnsi="Times New Roman"/>
          <w:sz w:val="24"/>
          <w:szCs w:val="24"/>
          <w:lang w:val="en-US"/>
        </w:rPr>
        <w:t xml:space="preserve"> benefit of spatial repellency (SR) is that the </w:t>
      </w:r>
      <w:proofErr w:type="gramStart"/>
      <w:r w:rsidRPr="00F24310">
        <w:rPr>
          <w:rFonts w:ascii="Times New Roman" w:hAnsi="Times New Roman"/>
          <w:sz w:val="24"/>
          <w:szCs w:val="24"/>
          <w:lang w:val="en-US"/>
        </w:rPr>
        <w:t>safe-zone</w:t>
      </w:r>
      <w:proofErr w:type="gramEnd"/>
      <w:r w:rsidRPr="00F24310">
        <w:rPr>
          <w:rFonts w:ascii="Times New Roman" w:hAnsi="Times New Roman"/>
          <w:sz w:val="24"/>
          <w:szCs w:val="24"/>
          <w:lang w:val="en-US"/>
        </w:rPr>
        <w:t xml:space="preserve"> can include specific areas both indoors and outside</w:t>
      </w:r>
      <w:r w:rsidR="003F211E" w:rsidRPr="00F24310">
        <w:rPr>
          <w:rFonts w:ascii="Times New Roman" w:hAnsi="Times New Roman"/>
          <w:sz w:val="24"/>
          <w:szCs w:val="24"/>
          <w:lang w:val="en-US"/>
        </w:rPr>
        <w:t xml:space="preserve"> </w:t>
      </w:r>
      <w:r w:rsidR="009F5369" w:rsidRPr="00F24310">
        <w:rPr>
          <w:rFonts w:ascii="Times New Roman" w:hAnsi="Times New Roman"/>
          <w:sz w:val="24"/>
          <w:szCs w:val="24"/>
          <w:lang w:val="en-US"/>
        </w:rPr>
        <w:t>[7</w:t>
      </w:r>
      <w:r w:rsidR="00C42675">
        <w:rPr>
          <w:rFonts w:ascii="Times New Roman" w:hAnsi="Times New Roman"/>
          <w:sz w:val="24"/>
          <w:szCs w:val="24"/>
          <w:lang w:val="en-US"/>
        </w:rPr>
        <w:t>7</w:t>
      </w:r>
      <w:r w:rsidR="009F5369" w:rsidRPr="00F24310">
        <w:rPr>
          <w:rFonts w:ascii="Times New Roman" w:hAnsi="Times New Roman"/>
          <w:sz w:val="24"/>
          <w:szCs w:val="24"/>
          <w:lang w:val="en-US"/>
        </w:rPr>
        <w:t>].</w:t>
      </w:r>
      <w:r w:rsidRPr="00F24310">
        <w:rPr>
          <w:rFonts w:ascii="Times New Roman" w:hAnsi="Times New Roman"/>
          <w:sz w:val="24"/>
          <w:szCs w:val="24"/>
          <w:lang w:val="en-US"/>
        </w:rPr>
        <w:t xml:space="preserve"> The volume of space that is protected or minimum protection range, will be dependent on the properties of the active ingredient, application platform and/or environmental conditions (e.g. air flow, temperature and</w:t>
      </w:r>
      <w:r w:rsidR="003F211E" w:rsidRPr="00F24310">
        <w:rPr>
          <w:rFonts w:ascii="Times New Roman" w:hAnsi="Times New Roman"/>
          <w:sz w:val="24"/>
          <w:szCs w:val="24"/>
          <w:lang w:val="en-US"/>
        </w:rPr>
        <w:t xml:space="preserve"> </w:t>
      </w:r>
      <w:r w:rsidRPr="00F24310">
        <w:rPr>
          <w:rFonts w:ascii="Times New Roman" w:hAnsi="Times New Roman"/>
          <w:sz w:val="24"/>
          <w:szCs w:val="24"/>
          <w:lang w:val="en-US"/>
        </w:rPr>
        <w:t>humidity). Regardless of the particulars, the general concept</w:t>
      </w:r>
      <w:r w:rsidR="003F211E" w:rsidRPr="00F24310">
        <w:rPr>
          <w:rFonts w:ascii="Times New Roman" w:hAnsi="Times New Roman"/>
          <w:sz w:val="24"/>
          <w:szCs w:val="24"/>
          <w:lang w:val="en-US"/>
        </w:rPr>
        <w:t xml:space="preserve"> </w:t>
      </w:r>
      <w:r w:rsidRPr="00F24310">
        <w:rPr>
          <w:rFonts w:ascii="Times New Roman" w:hAnsi="Times New Roman"/>
          <w:sz w:val="24"/>
          <w:szCs w:val="24"/>
          <w:lang w:val="en-US"/>
        </w:rPr>
        <w:t>of spatial repellency is clear: to discourage an</w:t>
      </w:r>
      <w:r w:rsidR="003F211E" w:rsidRPr="00F24310">
        <w:rPr>
          <w:rFonts w:ascii="Times New Roman" w:hAnsi="Times New Roman"/>
          <w:sz w:val="24"/>
          <w:szCs w:val="24"/>
          <w:lang w:val="en-US"/>
        </w:rPr>
        <w:t xml:space="preserve"> </w:t>
      </w:r>
      <w:r w:rsidRPr="00F24310">
        <w:rPr>
          <w:rFonts w:ascii="Times New Roman" w:hAnsi="Times New Roman"/>
          <w:sz w:val="24"/>
          <w:szCs w:val="24"/>
          <w:lang w:val="en-US"/>
        </w:rPr>
        <w:t>arthropod from entering a space occupied by a potential</w:t>
      </w:r>
      <w:r w:rsidR="003F211E" w:rsidRPr="00F24310">
        <w:rPr>
          <w:rFonts w:ascii="Times New Roman" w:hAnsi="Times New Roman"/>
          <w:sz w:val="24"/>
          <w:szCs w:val="24"/>
          <w:lang w:val="en-US"/>
        </w:rPr>
        <w:t xml:space="preserve"> </w:t>
      </w:r>
      <w:r w:rsidRPr="00F24310">
        <w:rPr>
          <w:rFonts w:ascii="Times New Roman" w:hAnsi="Times New Roman"/>
          <w:sz w:val="24"/>
          <w:szCs w:val="24"/>
          <w:lang w:val="en-US"/>
        </w:rPr>
        <w:t>human host thus reducing encounters between humans</w:t>
      </w:r>
      <w:r w:rsidR="003F211E" w:rsidRPr="00F24310">
        <w:rPr>
          <w:rFonts w:ascii="Times New Roman" w:hAnsi="Times New Roman"/>
          <w:sz w:val="24"/>
          <w:szCs w:val="24"/>
          <w:lang w:val="en-US"/>
        </w:rPr>
        <w:t xml:space="preserve"> </w:t>
      </w:r>
      <w:r w:rsidRPr="00F24310">
        <w:rPr>
          <w:rFonts w:ascii="Times New Roman" w:hAnsi="Times New Roman"/>
          <w:sz w:val="24"/>
          <w:szCs w:val="24"/>
          <w:lang w:val="en-US"/>
        </w:rPr>
        <w:t>and vectors thereby eliminating or reducing the probability</w:t>
      </w:r>
      <w:r w:rsidR="003F211E" w:rsidRPr="00F24310">
        <w:rPr>
          <w:rFonts w:ascii="Times New Roman" w:hAnsi="Times New Roman"/>
          <w:sz w:val="24"/>
          <w:szCs w:val="24"/>
          <w:lang w:val="en-US"/>
        </w:rPr>
        <w:t xml:space="preserve"> </w:t>
      </w:r>
      <w:r w:rsidRPr="00F24310">
        <w:rPr>
          <w:rFonts w:ascii="Times New Roman" w:hAnsi="Times New Roman"/>
          <w:sz w:val="24"/>
          <w:szCs w:val="24"/>
          <w:lang w:val="en-US"/>
        </w:rPr>
        <w:t>(risk) of pathogen transmission to either insect or</w:t>
      </w:r>
      <w:r w:rsidR="003F211E" w:rsidRPr="00F24310">
        <w:rPr>
          <w:rFonts w:ascii="Times New Roman" w:hAnsi="Times New Roman"/>
          <w:sz w:val="24"/>
          <w:szCs w:val="24"/>
          <w:lang w:val="en-US"/>
        </w:rPr>
        <w:t xml:space="preserve"> </w:t>
      </w:r>
      <w:r w:rsidRPr="00F24310">
        <w:rPr>
          <w:rFonts w:ascii="Times New Roman" w:hAnsi="Times New Roman"/>
          <w:sz w:val="24"/>
          <w:szCs w:val="24"/>
          <w:lang w:val="en-US"/>
        </w:rPr>
        <w:t>human</w:t>
      </w:r>
      <w:r w:rsidR="003F211E" w:rsidRPr="00F24310">
        <w:rPr>
          <w:rFonts w:ascii="Times New Roman" w:hAnsi="Times New Roman"/>
          <w:sz w:val="24"/>
          <w:szCs w:val="24"/>
          <w:lang w:val="en-US"/>
        </w:rPr>
        <w:t xml:space="preserve"> </w:t>
      </w:r>
      <w:r w:rsidR="00DA14DD" w:rsidRPr="00F24310">
        <w:rPr>
          <w:rFonts w:ascii="Times New Roman" w:hAnsi="Times New Roman"/>
          <w:sz w:val="24"/>
          <w:szCs w:val="24"/>
          <w:lang w:val="en-US"/>
        </w:rPr>
        <w:t>[7</w:t>
      </w:r>
      <w:r w:rsidR="00C42675">
        <w:rPr>
          <w:rFonts w:ascii="Times New Roman" w:hAnsi="Times New Roman"/>
          <w:sz w:val="24"/>
          <w:szCs w:val="24"/>
          <w:lang w:val="en-US"/>
        </w:rPr>
        <w:t>6</w:t>
      </w:r>
      <w:r w:rsidR="00DA14DD" w:rsidRPr="00F24310">
        <w:rPr>
          <w:rFonts w:ascii="Times New Roman" w:hAnsi="Times New Roman"/>
          <w:sz w:val="24"/>
          <w:szCs w:val="24"/>
          <w:lang w:val="en-US"/>
        </w:rPr>
        <w:t>]</w:t>
      </w:r>
      <w:r w:rsidR="003F211E" w:rsidRPr="00F24310">
        <w:rPr>
          <w:rFonts w:ascii="Times New Roman" w:hAnsi="Times New Roman"/>
          <w:sz w:val="24"/>
          <w:szCs w:val="24"/>
          <w:lang w:val="en-US"/>
        </w:rPr>
        <w:t xml:space="preserve">. </w:t>
      </w:r>
    </w:p>
    <w:p w14:paraId="585EF429" w14:textId="3DC5B6D1" w:rsidR="009B4B9C" w:rsidRPr="00F24310" w:rsidRDefault="00FE766A" w:rsidP="005121C4">
      <w:pPr>
        <w:widowControl w:val="0"/>
        <w:autoSpaceDE w:val="0"/>
        <w:autoSpaceDN w:val="0"/>
        <w:adjustRightInd w:val="0"/>
        <w:spacing w:after="120" w:line="480" w:lineRule="auto"/>
        <w:jc w:val="both"/>
        <w:rPr>
          <w:rFonts w:ascii="Times New Roman" w:hAnsi="Times New Roman"/>
          <w:sz w:val="24"/>
          <w:szCs w:val="24"/>
          <w:lang w:val="en-US"/>
        </w:rPr>
      </w:pPr>
      <w:r w:rsidRPr="00F24310">
        <w:rPr>
          <w:rFonts w:ascii="Times New Roman" w:hAnsi="Times New Roman"/>
          <w:sz w:val="24"/>
          <w:szCs w:val="24"/>
        </w:rPr>
        <w:t xml:space="preserve">Study </w:t>
      </w:r>
      <w:r w:rsidR="00941A1B" w:rsidRPr="00F24310">
        <w:rPr>
          <w:rFonts w:ascii="Times New Roman" w:hAnsi="Times New Roman"/>
          <w:sz w:val="24"/>
          <w:szCs w:val="24"/>
        </w:rPr>
        <w:t>done</w:t>
      </w:r>
      <w:r w:rsidRPr="00F24310">
        <w:rPr>
          <w:rFonts w:ascii="Times New Roman" w:hAnsi="Times New Roman"/>
          <w:sz w:val="24"/>
          <w:szCs w:val="24"/>
        </w:rPr>
        <w:t xml:space="preserve"> by </w:t>
      </w:r>
      <w:proofErr w:type="spellStart"/>
      <w:r w:rsidR="004007E5" w:rsidRPr="00F24310">
        <w:rPr>
          <w:rFonts w:ascii="Times New Roman" w:hAnsi="Times New Roman"/>
          <w:sz w:val="24"/>
          <w:szCs w:val="24"/>
        </w:rPr>
        <w:t>Achee</w:t>
      </w:r>
      <w:proofErr w:type="spellEnd"/>
      <w:r w:rsidR="004007E5" w:rsidRPr="00F24310">
        <w:rPr>
          <w:rFonts w:ascii="Times New Roman" w:hAnsi="Times New Roman"/>
          <w:sz w:val="24"/>
          <w:szCs w:val="24"/>
        </w:rPr>
        <w:t xml:space="preserve"> et al.</w:t>
      </w:r>
      <w:r w:rsidR="00DA14DD" w:rsidRPr="00F24310">
        <w:rPr>
          <w:rFonts w:ascii="Times New Roman" w:hAnsi="Times New Roman"/>
          <w:sz w:val="24"/>
          <w:szCs w:val="24"/>
        </w:rPr>
        <w:t xml:space="preserve"> [7</w:t>
      </w:r>
      <w:r w:rsidR="00C42675">
        <w:rPr>
          <w:rFonts w:ascii="Times New Roman" w:hAnsi="Times New Roman"/>
          <w:sz w:val="24"/>
          <w:szCs w:val="24"/>
        </w:rPr>
        <w:t>7</w:t>
      </w:r>
      <w:r w:rsidR="00DA14DD" w:rsidRPr="00F24310">
        <w:rPr>
          <w:rFonts w:ascii="Times New Roman" w:hAnsi="Times New Roman"/>
          <w:sz w:val="24"/>
          <w:szCs w:val="24"/>
        </w:rPr>
        <w:t xml:space="preserve">] </w:t>
      </w:r>
      <w:r w:rsidR="004007E5" w:rsidRPr="00F24310">
        <w:rPr>
          <w:rFonts w:ascii="Times New Roman" w:hAnsi="Times New Roman"/>
          <w:sz w:val="24"/>
          <w:szCs w:val="24"/>
        </w:rPr>
        <w:t xml:space="preserve">about </w:t>
      </w:r>
      <w:r w:rsidR="004007E5" w:rsidRPr="00F24310">
        <w:rPr>
          <w:rFonts w:ascii="Times New Roman" w:hAnsi="Times New Roman"/>
          <w:sz w:val="24"/>
          <w:szCs w:val="24"/>
          <w:lang w:val="en-US"/>
        </w:rPr>
        <w:t>spatial repellents: from discovery and</w:t>
      </w:r>
      <w:r w:rsidRPr="00F24310">
        <w:rPr>
          <w:rFonts w:ascii="Times New Roman" w:hAnsi="Times New Roman"/>
          <w:sz w:val="24"/>
          <w:szCs w:val="24"/>
          <w:lang w:val="en-US"/>
        </w:rPr>
        <w:t xml:space="preserve"> </w:t>
      </w:r>
      <w:r w:rsidR="004007E5" w:rsidRPr="00F24310">
        <w:rPr>
          <w:rFonts w:ascii="Times New Roman" w:hAnsi="Times New Roman"/>
          <w:sz w:val="24"/>
          <w:szCs w:val="24"/>
          <w:lang w:val="en-US"/>
        </w:rPr>
        <w:t xml:space="preserve">development to evidence-based validation, </w:t>
      </w:r>
      <w:r w:rsidRPr="00F24310">
        <w:rPr>
          <w:rFonts w:ascii="Times New Roman" w:hAnsi="Times New Roman"/>
          <w:sz w:val="24"/>
          <w:szCs w:val="24"/>
          <w:lang w:val="en-US"/>
        </w:rPr>
        <w:t xml:space="preserve">reported </w:t>
      </w:r>
      <w:r w:rsidR="004007E5" w:rsidRPr="00F24310">
        <w:rPr>
          <w:rFonts w:ascii="Times New Roman" w:hAnsi="Times New Roman"/>
          <w:sz w:val="24"/>
          <w:szCs w:val="24"/>
          <w:lang w:val="en-US"/>
        </w:rPr>
        <w:t xml:space="preserve">three </w:t>
      </w:r>
      <w:r w:rsidR="005B19E1" w:rsidRPr="00F24310">
        <w:rPr>
          <w:rFonts w:ascii="Times New Roman" w:hAnsi="Times New Roman"/>
          <w:sz w:val="24"/>
          <w:szCs w:val="24"/>
          <w:lang w:val="en-US"/>
        </w:rPr>
        <w:t>s</w:t>
      </w:r>
      <w:r w:rsidR="004007E5" w:rsidRPr="00F24310">
        <w:rPr>
          <w:rFonts w:ascii="Times New Roman" w:hAnsi="Times New Roman"/>
          <w:sz w:val="24"/>
          <w:szCs w:val="24"/>
          <w:lang w:val="en-US"/>
        </w:rPr>
        <w:t xml:space="preserve">ummary points outlining role of spatial repellents and requirements for adoption in vector control such as: </w:t>
      </w:r>
      <w:r w:rsidR="005B19E1" w:rsidRPr="00F24310">
        <w:rPr>
          <w:rFonts w:ascii="Times New Roman" w:hAnsi="Times New Roman"/>
          <w:sz w:val="24"/>
          <w:szCs w:val="24"/>
          <w:lang w:val="en-US"/>
        </w:rPr>
        <w:t xml:space="preserve">(a) </w:t>
      </w:r>
      <w:r w:rsidR="004007E5" w:rsidRPr="00F24310">
        <w:rPr>
          <w:rFonts w:ascii="Times New Roman" w:hAnsi="Times New Roman"/>
          <w:sz w:val="24"/>
          <w:szCs w:val="24"/>
          <w:lang w:val="en-US"/>
        </w:rPr>
        <w:t>The discovery, development and use of novel vector control tools will be required to achieve the goal of malaria elimination and eradication</w:t>
      </w:r>
      <w:r w:rsidR="005B19E1" w:rsidRPr="00F24310">
        <w:rPr>
          <w:rFonts w:ascii="Times New Roman" w:hAnsi="Times New Roman"/>
          <w:sz w:val="24"/>
          <w:szCs w:val="24"/>
          <w:lang w:val="en-US"/>
        </w:rPr>
        <w:t xml:space="preserve">; </w:t>
      </w:r>
      <w:r w:rsidR="000F0541" w:rsidRPr="00F24310">
        <w:rPr>
          <w:rFonts w:ascii="Times New Roman" w:hAnsi="Times New Roman"/>
          <w:sz w:val="24"/>
          <w:szCs w:val="24"/>
          <w:lang w:val="en-US"/>
        </w:rPr>
        <w:t>(b) e</w:t>
      </w:r>
      <w:r w:rsidR="004007E5" w:rsidRPr="00F24310">
        <w:rPr>
          <w:rFonts w:ascii="Times New Roman" w:hAnsi="Times New Roman"/>
          <w:sz w:val="24"/>
          <w:szCs w:val="24"/>
          <w:lang w:val="en-US"/>
        </w:rPr>
        <w:t>vidence exists of the benefits of sub-lethal approaches for interrupting human-vector contact but epidemiological data is insufficient to</w:t>
      </w:r>
      <w:r w:rsidR="00EA6BBF" w:rsidRPr="00F24310">
        <w:rPr>
          <w:rFonts w:ascii="Times New Roman" w:hAnsi="Times New Roman"/>
          <w:sz w:val="24"/>
          <w:szCs w:val="24"/>
          <w:lang w:val="en-US"/>
        </w:rPr>
        <w:t xml:space="preserve"> </w:t>
      </w:r>
      <w:r w:rsidR="004007E5" w:rsidRPr="00F24310">
        <w:rPr>
          <w:rFonts w:ascii="Times New Roman" w:hAnsi="Times New Roman"/>
          <w:sz w:val="24"/>
          <w:szCs w:val="24"/>
          <w:lang w:val="en-US"/>
        </w:rPr>
        <w:t>influence policy-makers to recommend spatial repellent tools for</w:t>
      </w:r>
      <w:r w:rsidR="00EA6BBF" w:rsidRPr="00F24310">
        <w:rPr>
          <w:rFonts w:ascii="Times New Roman" w:hAnsi="Times New Roman"/>
          <w:sz w:val="24"/>
          <w:szCs w:val="24"/>
          <w:lang w:val="en-US"/>
        </w:rPr>
        <w:t xml:space="preserve"> </w:t>
      </w:r>
      <w:r w:rsidR="004007E5" w:rsidRPr="00F24310">
        <w:rPr>
          <w:rFonts w:ascii="Times New Roman" w:hAnsi="Times New Roman"/>
          <w:sz w:val="24"/>
          <w:szCs w:val="24"/>
          <w:lang w:val="en-US"/>
        </w:rPr>
        <w:t>disease control confidently</w:t>
      </w:r>
      <w:r w:rsidR="005B19E1" w:rsidRPr="00F24310">
        <w:rPr>
          <w:rFonts w:ascii="Times New Roman" w:hAnsi="Times New Roman"/>
          <w:sz w:val="24"/>
          <w:szCs w:val="24"/>
          <w:lang w:val="en-US"/>
        </w:rPr>
        <w:t xml:space="preserve"> and (c) t</w:t>
      </w:r>
      <w:r w:rsidR="004007E5" w:rsidRPr="00F24310">
        <w:rPr>
          <w:rFonts w:ascii="Times New Roman" w:hAnsi="Times New Roman"/>
          <w:sz w:val="24"/>
          <w:szCs w:val="24"/>
          <w:lang w:val="en-US"/>
        </w:rPr>
        <w:t>he adoption of a new paradigm shift in vector control to include</w:t>
      </w:r>
      <w:r w:rsidR="005B19E1" w:rsidRPr="00F24310">
        <w:rPr>
          <w:rFonts w:ascii="Times New Roman" w:hAnsi="Times New Roman"/>
          <w:sz w:val="24"/>
          <w:szCs w:val="24"/>
          <w:lang w:val="en-US"/>
        </w:rPr>
        <w:t xml:space="preserve"> </w:t>
      </w:r>
      <w:r w:rsidR="004007E5" w:rsidRPr="00F24310">
        <w:rPr>
          <w:rFonts w:ascii="Times New Roman" w:hAnsi="Times New Roman"/>
          <w:sz w:val="24"/>
          <w:szCs w:val="24"/>
          <w:lang w:val="en-US"/>
        </w:rPr>
        <w:t>behavior modification will require a new set of laboratory and field</w:t>
      </w:r>
      <w:r w:rsidR="005B19E1" w:rsidRPr="00F24310">
        <w:rPr>
          <w:rFonts w:ascii="Times New Roman" w:hAnsi="Times New Roman"/>
          <w:sz w:val="24"/>
          <w:szCs w:val="24"/>
          <w:lang w:val="en-US"/>
        </w:rPr>
        <w:t xml:space="preserve"> </w:t>
      </w:r>
      <w:r w:rsidR="004007E5" w:rsidRPr="00F24310">
        <w:rPr>
          <w:rFonts w:ascii="Times New Roman" w:hAnsi="Times New Roman"/>
          <w:sz w:val="24"/>
          <w:szCs w:val="24"/>
          <w:lang w:val="en-US"/>
        </w:rPr>
        <w:t>assay tools, standardized endpoints and analyses which must also be</w:t>
      </w:r>
      <w:r w:rsidR="005B19E1" w:rsidRPr="00F24310">
        <w:rPr>
          <w:rFonts w:ascii="Times New Roman" w:hAnsi="Times New Roman"/>
          <w:sz w:val="24"/>
          <w:szCs w:val="24"/>
          <w:lang w:val="en-US"/>
        </w:rPr>
        <w:t xml:space="preserve"> </w:t>
      </w:r>
      <w:r w:rsidR="004007E5" w:rsidRPr="00F24310">
        <w:rPr>
          <w:rFonts w:ascii="Times New Roman" w:hAnsi="Times New Roman"/>
          <w:sz w:val="24"/>
          <w:szCs w:val="24"/>
          <w:lang w:val="en-US"/>
        </w:rPr>
        <w:t>endorsed and adopted by</w:t>
      </w:r>
      <w:r w:rsidR="00BC7560" w:rsidRPr="00F24310">
        <w:rPr>
          <w:rFonts w:ascii="Times New Roman" w:hAnsi="Times New Roman"/>
          <w:sz w:val="24"/>
          <w:szCs w:val="24"/>
          <w:lang w:val="en-US"/>
        </w:rPr>
        <w:t xml:space="preserve"> </w:t>
      </w:r>
      <w:r w:rsidR="004007E5" w:rsidRPr="00F24310">
        <w:rPr>
          <w:rFonts w:ascii="Times New Roman" w:hAnsi="Times New Roman"/>
          <w:sz w:val="24"/>
          <w:szCs w:val="24"/>
          <w:lang w:val="en-US"/>
        </w:rPr>
        <w:t>leading global public health authorities</w:t>
      </w:r>
      <w:r w:rsidR="00640392" w:rsidRPr="00F24310">
        <w:rPr>
          <w:rFonts w:ascii="Times New Roman" w:hAnsi="Times New Roman"/>
          <w:sz w:val="24"/>
          <w:szCs w:val="24"/>
          <w:lang w:val="en-US"/>
        </w:rPr>
        <w:t>.</w:t>
      </w:r>
    </w:p>
    <w:p w14:paraId="366AE09C" w14:textId="1B9E2A40" w:rsidR="005121C4" w:rsidRPr="00F24310" w:rsidRDefault="005121C4" w:rsidP="00752379">
      <w:pPr>
        <w:widowControl w:val="0"/>
        <w:autoSpaceDE w:val="0"/>
        <w:autoSpaceDN w:val="0"/>
        <w:adjustRightInd w:val="0"/>
        <w:spacing w:after="120" w:line="480" w:lineRule="auto"/>
        <w:jc w:val="both"/>
        <w:rPr>
          <w:rFonts w:ascii="Times New Roman" w:hAnsi="Times New Roman"/>
          <w:sz w:val="24"/>
          <w:szCs w:val="24"/>
        </w:rPr>
      </w:pPr>
      <w:r w:rsidRPr="00F24310">
        <w:rPr>
          <w:rFonts w:ascii="Times New Roman" w:hAnsi="Times New Roman"/>
          <w:sz w:val="24"/>
          <w:szCs w:val="24"/>
        </w:rPr>
        <w:t>Spatial repellents create a protective area within a given radius and can be used to protect more than one person at the same time. Dispersal of the active ingredient can be done in two ways</w:t>
      </w:r>
      <w:r w:rsidR="0050118A" w:rsidRPr="00F24310">
        <w:rPr>
          <w:rFonts w:ascii="Times New Roman" w:hAnsi="Times New Roman"/>
          <w:sz w:val="24"/>
          <w:szCs w:val="24"/>
        </w:rPr>
        <w:t>, such as</w:t>
      </w:r>
      <w:r w:rsidRPr="00F24310">
        <w:rPr>
          <w:rFonts w:ascii="Times New Roman" w:hAnsi="Times New Roman"/>
          <w:sz w:val="24"/>
          <w:szCs w:val="24"/>
        </w:rPr>
        <w:t xml:space="preserve"> through heat, for example mosquito coils and electric emanators; or through evaporation, for example passive emanators made of paper or agarose gel</w:t>
      </w:r>
      <w:r w:rsidR="0050118A" w:rsidRPr="00F24310">
        <w:rPr>
          <w:rFonts w:ascii="Times New Roman" w:hAnsi="Times New Roman"/>
          <w:sz w:val="24"/>
          <w:szCs w:val="24"/>
        </w:rPr>
        <w:t xml:space="preserve"> [7</w:t>
      </w:r>
      <w:r w:rsidR="00C42675">
        <w:rPr>
          <w:rFonts w:ascii="Times New Roman" w:hAnsi="Times New Roman"/>
          <w:sz w:val="24"/>
          <w:szCs w:val="24"/>
        </w:rPr>
        <w:t>5</w:t>
      </w:r>
      <w:r w:rsidR="0050118A" w:rsidRPr="00F24310">
        <w:rPr>
          <w:rFonts w:ascii="Times New Roman" w:hAnsi="Times New Roman"/>
          <w:sz w:val="24"/>
          <w:szCs w:val="24"/>
        </w:rPr>
        <w:t>]</w:t>
      </w:r>
      <w:r w:rsidRPr="00F24310">
        <w:rPr>
          <w:rFonts w:ascii="Times New Roman" w:hAnsi="Times New Roman"/>
          <w:sz w:val="24"/>
          <w:szCs w:val="24"/>
        </w:rPr>
        <w:t>.</w:t>
      </w:r>
      <w:r w:rsidR="00752379" w:rsidRPr="00F24310">
        <w:rPr>
          <w:rFonts w:ascii="Times New Roman" w:hAnsi="Times New Roman"/>
          <w:sz w:val="24"/>
          <w:szCs w:val="24"/>
        </w:rPr>
        <w:t xml:space="preserve"> Zhang et al. </w:t>
      </w:r>
      <w:r w:rsidR="00A36FCA" w:rsidRPr="00F24310">
        <w:rPr>
          <w:rFonts w:ascii="Times New Roman" w:hAnsi="Times New Roman"/>
          <w:sz w:val="24"/>
          <w:szCs w:val="24"/>
        </w:rPr>
        <w:t>[7</w:t>
      </w:r>
      <w:r w:rsidR="00C42675">
        <w:rPr>
          <w:rFonts w:ascii="Times New Roman" w:hAnsi="Times New Roman"/>
          <w:sz w:val="24"/>
          <w:szCs w:val="24"/>
        </w:rPr>
        <w:t>8</w:t>
      </w:r>
      <w:r w:rsidR="00A36FCA" w:rsidRPr="00F24310">
        <w:rPr>
          <w:rFonts w:ascii="Times New Roman" w:hAnsi="Times New Roman"/>
          <w:sz w:val="24"/>
          <w:szCs w:val="24"/>
        </w:rPr>
        <w:t>]</w:t>
      </w:r>
      <w:r w:rsidR="00752379" w:rsidRPr="00F24310">
        <w:rPr>
          <w:rFonts w:ascii="Times New Roman" w:hAnsi="Times New Roman"/>
          <w:sz w:val="24"/>
          <w:szCs w:val="24"/>
        </w:rPr>
        <w:t xml:space="preserve"> reported that the most popular format of spatial repellent is the mosquito </w:t>
      </w:r>
      <w:proofErr w:type="gramStart"/>
      <w:r w:rsidR="00752379" w:rsidRPr="00F24310">
        <w:rPr>
          <w:rFonts w:ascii="Times New Roman" w:hAnsi="Times New Roman"/>
          <w:sz w:val="24"/>
          <w:szCs w:val="24"/>
        </w:rPr>
        <w:t>coil</w:t>
      </w:r>
      <w:proofErr w:type="gramEnd"/>
      <w:r w:rsidR="00752379" w:rsidRPr="00F24310">
        <w:rPr>
          <w:rFonts w:ascii="Times New Roman" w:hAnsi="Times New Roman"/>
          <w:sz w:val="24"/>
          <w:szCs w:val="24"/>
        </w:rPr>
        <w:t xml:space="preserve"> and it is estimated 45 to 50 billion mosquito coils are used annually by approximately two billion people worldwide, mainly in Southeast Asia.</w:t>
      </w:r>
      <w:r w:rsidR="00752379" w:rsidRPr="00F24310">
        <w:t xml:space="preserve"> </w:t>
      </w:r>
      <w:r w:rsidR="00752379" w:rsidRPr="00F24310">
        <w:rPr>
          <w:rFonts w:ascii="Times New Roman" w:hAnsi="Times New Roman"/>
          <w:sz w:val="24"/>
          <w:szCs w:val="24"/>
        </w:rPr>
        <w:t xml:space="preserve">Mosquito coils are made from a mixture of inert ingredients, such as sawdust or coconut husks, and pigment. The coils burn at a low temperature dispersing the active ingredient, usually a volatile pyrethroid with a quick knock-down action (for example, pyrethrin, D-allethrin, </w:t>
      </w:r>
      <w:proofErr w:type="spellStart"/>
      <w:r w:rsidR="00752379" w:rsidRPr="00F24310">
        <w:rPr>
          <w:rFonts w:ascii="Times New Roman" w:hAnsi="Times New Roman"/>
          <w:sz w:val="24"/>
          <w:szCs w:val="24"/>
        </w:rPr>
        <w:t>transfluthrin</w:t>
      </w:r>
      <w:proofErr w:type="spellEnd"/>
      <w:r w:rsidR="00752379" w:rsidRPr="00F24310">
        <w:rPr>
          <w:rFonts w:ascii="Times New Roman" w:hAnsi="Times New Roman"/>
          <w:sz w:val="24"/>
          <w:szCs w:val="24"/>
        </w:rPr>
        <w:t>, or metofluthrin). The smoke produced by the burning of mosquito coils can cause indoor air pollution [7</w:t>
      </w:r>
      <w:r w:rsidR="00C42675">
        <w:rPr>
          <w:rFonts w:ascii="Times New Roman" w:hAnsi="Times New Roman"/>
          <w:sz w:val="24"/>
          <w:szCs w:val="24"/>
        </w:rPr>
        <w:t>5</w:t>
      </w:r>
      <w:r w:rsidR="00752379" w:rsidRPr="00F24310">
        <w:rPr>
          <w:rFonts w:ascii="Times New Roman" w:hAnsi="Times New Roman"/>
          <w:sz w:val="24"/>
          <w:szCs w:val="24"/>
        </w:rPr>
        <w:t>].</w:t>
      </w:r>
    </w:p>
    <w:p w14:paraId="10730834" w14:textId="4D77D130" w:rsidR="00752379" w:rsidRPr="0050118A" w:rsidRDefault="00752379" w:rsidP="0051354C">
      <w:pPr>
        <w:widowControl w:val="0"/>
        <w:autoSpaceDE w:val="0"/>
        <w:autoSpaceDN w:val="0"/>
        <w:adjustRightInd w:val="0"/>
        <w:spacing w:after="360" w:line="480" w:lineRule="auto"/>
        <w:jc w:val="both"/>
        <w:rPr>
          <w:rFonts w:ascii="Times New Roman" w:hAnsi="Times New Roman"/>
          <w:sz w:val="24"/>
          <w:szCs w:val="24"/>
          <w:lang w:val="en-US"/>
        </w:rPr>
      </w:pPr>
      <w:r w:rsidRPr="00F24310">
        <w:rPr>
          <w:rFonts w:ascii="Times New Roman" w:hAnsi="Times New Roman"/>
          <w:sz w:val="24"/>
          <w:szCs w:val="24"/>
        </w:rPr>
        <w:t>Electric emanators consist of an electrical heating agent that vaporizes insecticide that has been impregnated into a pad or wick. These produce no smoke but require a source of electricity, which is not available in a large proportion of homes in malaria-endemic countries [7</w:t>
      </w:r>
      <w:r w:rsidR="00C42675">
        <w:rPr>
          <w:rFonts w:ascii="Times New Roman" w:hAnsi="Times New Roman"/>
          <w:sz w:val="24"/>
          <w:szCs w:val="24"/>
        </w:rPr>
        <w:t>5</w:t>
      </w:r>
      <w:r w:rsidRPr="00F24310">
        <w:rPr>
          <w:rFonts w:ascii="Times New Roman" w:hAnsi="Times New Roman"/>
          <w:sz w:val="24"/>
          <w:szCs w:val="24"/>
        </w:rPr>
        <w:t xml:space="preserve">]. </w:t>
      </w:r>
      <w:r w:rsidR="00004D9B" w:rsidRPr="00F24310">
        <w:rPr>
          <w:rFonts w:ascii="Times New Roman" w:hAnsi="Times New Roman"/>
          <w:sz w:val="24"/>
          <w:szCs w:val="24"/>
        </w:rPr>
        <w:t xml:space="preserve">While the passive emanators do not require a source of heat or combustion. They have a large surface area which allows the passive dispersal of the volatile active ingredient into the air by evaporation. The chosen active ingredients are predominantly less polar compounds that are easily volatilized: examples include volatile pyrethroids such as metofluthrin and </w:t>
      </w:r>
      <w:proofErr w:type="spellStart"/>
      <w:r w:rsidR="00004D9B" w:rsidRPr="00F24310">
        <w:rPr>
          <w:rFonts w:ascii="Times New Roman" w:hAnsi="Times New Roman"/>
          <w:sz w:val="24"/>
          <w:szCs w:val="24"/>
        </w:rPr>
        <w:t>transfluthrin</w:t>
      </w:r>
      <w:proofErr w:type="spellEnd"/>
      <w:r w:rsidR="00004D9B" w:rsidRPr="00F24310">
        <w:rPr>
          <w:rFonts w:ascii="Times New Roman" w:hAnsi="Times New Roman"/>
          <w:sz w:val="24"/>
          <w:szCs w:val="24"/>
        </w:rPr>
        <w:t xml:space="preserve"> [7</w:t>
      </w:r>
      <w:r w:rsidR="00C42675">
        <w:rPr>
          <w:rFonts w:ascii="Times New Roman" w:hAnsi="Times New Roman"/>
          <w:sz w:val="24"/>
          <w:szCs w:val="24"/>
        </w:rPr>
        <w:t>5</w:t>
      </w:r>
      <w:r w:rsidR="00004D9B" w:rsidRPr="00F24310">
        <w:rPr>
          <w:rFonts w:ascii="Times New Roman" w:hAnsi="Times New Roman"/>
          <w:sz w:val="24"/>
          <w:szCs w:val="24"/>
        </w:rPr>
        <w:t>].</w:t>
      </w:r>
    </w:p>
    <w:p w14:paraId="344DDBE3" w14:textId="70C08B23" w:rsidR="00353B14" w:rsidRPr="00F756EA" w:rsidRDefault="006F05EB" w:rsidP="00C91D60">
      <w:pPr>
        <w:autoSpaceDE w:val="0"/>
        <w:autoSpaceDN w:val="0"/>
        <w:adjustRightInd w:val="0"/>
        <w:spacing w:after="240" w:line="240" w:lineRule="auto"/>
        <w:jc w:val="both"/>
        <w:rPr>
          <w:rFonts w:ascii="Times New Roman" w:hAnsi="Times New Roman"/>
          <w:b/>
          <w:bCs/>
          <w:sz w:val="24"/>
          <w:szCs w:val="24"/>
        </w:rPr>
      </w:pPr>
      <w:r w:rsidRPr="00F756EA">
        <w:rPr>
          <w:rFonts w:ascii="Times New Roman" w:hAnsi="Times New Roman"/>
          <w:b/>
          <w:bCs/>
          <w:sz w:val="24"/>
          <w:szCs w:val="24"/>
        </w:rPr>
        <w:t>References</w:t>
      </w:r>
    </w:p>
    <w:p w14:paraId="536A1D92" w14:textId="10D23EBF" w:rsidR="00ED210A" w:rsidRPr="00645A9C" w:rsidRDefault="005B03AE" w:rsidP="00ED210A">
      <w:pPr>
        <w:pStyle w:val="EndNoteBibliography"/>
        <w:spacing w:after="0"/>
        <w:ind w:left="720" w:hanging="720"/>
        <w:rPr>
          <w:rFonts w:ascii="Times New Roman" w:hAnsi="Times New Roman" w:cs="Times New Roman"/>
          <w:bCs/>
          <w:sz w:val="24"/>
          <w:szCs w:val="24"/>
        </w:rPr>
      </w:pPr>
      <w:r w:rsidRPr="00645A9C">
        <w:rPr>
          <w:rFonts w:ascii="Times New Roman" w:eastAsiaTheme="majorEastAsia" w:hAnsi="Times New Roman" w:cs="Times New Roman"/>
          <w:bCs/>
          <w:color w:val="FF0000"/>
          <w:sz w:val="24"/>
          <w:szCs w:val="24"/>
        </w:rPr>
        <w:fldChar w:fldCharType="begin"/>
      </w:r>
      <w:r w:rsidRPr="00645A9C">
        <w:rPr>
          <w:rFonts w:ascii="Times New Roman" w:eastAsiaTheme="majorEastAsia" w:hAnsi="Times New Roman" w:cs="Times New Roman"/>
          <w:bCs/>
          <w:color w:val="FF0000"/>
          <w:sz w:val="24"/>
          <w:szCs w:val="24"/>
        </w:rPr>
        <w:instrText xml:space="preserve"> ADDIN EN.REFLIST </w:instrText>
      </w:r>
      <w:r w:rsidRPr="00645A9C">
        <w:rPr>
          <w:rFonts w:ascii="Times New Roman" w:eastAsiaTheme="majorEastAsia" w:hAnsi="Times New Roman" w:cs="Times New Roman"/>
          <w:bCs/>
          <w:color w:val="FF0000"/>
          <w:sz w:val="24"/>
          <w:szCs w:val="24"/>
        </w:rPr>
        <w:fldChar w:fldCharType="separate"/>
      </w:r>
      <w:bookmarkStart w:id="128" w:name="_ENREF_1"/>
      <w:r w:rsidR="00ED210A" w:rsidRPr="00645A9C">
        <w:rPr>
          <w:rFonts w:ascii="Times New Roman" w:hAnsi="Times New Roman" w:cs="Times New Roman"/>
          <w:bCs/>
          <w:sz w:val="24"/>
          <w:szCs w:val="24"/>
        </w:rPr>
        <w:t>1.</w:t>
      </w:r>
      <w:r w:rsidR="00ED210A" w:rsidRPr="00645A9C">
        <w:rPr>
          <w:rFonts w:ascii="Times New Roman" w:hAnsi="Times New Roman" w:cs="Times New Roman"/>
          <w:bCs/>
          <w:sz w:val="24"/>
          <w:szCs w:val="24"/>
        </w:rPr>
        <w:tab/>
        <w:t>Zaim M</w:t>
      </w:r>
      <w:r w:rsidR="00751E93">
        <w:rPr>
          <w:rFonts w:ascii="Times New Roman" w:hAnsi="Times New Roman" w:cs="Times New Roman"/>
          <w:bCs/>
          <w:sz w:val="24"/>
          <w:szCs w:val="24"/>
        </w:rPr>
        <w:t xml:space="preserve">, </w:t>
      </w:r>
      <w:r w:rsidR="00ED210A" w:rsidRPr="00645A9C">
        <w:rPr>
          <w:rFonts w:ascii="Times New Roman" w:hAnsi="Times New Roman" w:cs="Times New Roman"/>
          <w:bCs/>
          <w:sz w:val="24"/>
          <w:szCs w:val="24"/>
        </w:rPr>
        <w:t>Guillet</w:t>
      </w:r>
      <w:r w:rsidR="00751E93">
        <w:rPr>
          <w:rFonts w:ascii="Times New Roman" w:hAnsi="Times New Roman" w:cs="Times New Roman"/>
          <w:bCs/>
          <w:sz w:val="24"/>
          <w:szCs w:val="24"/>
        </w:rPr>
        <w:t xml:space="preserve"> P.</w:t>
      </w:r>
      <w:r w:rsidR="00ED210A" w:rsidRPr="00645A9C">
        <w:rPr>
          <w:rFonts w:ascii="Times New Roman" w:hAnsi="Times New Roman" w:cs="Times New Roman"/>
          <w:bCs/>
          <w:sz w:val="24"/>
          <w:szCs w:val="24"/>
        </w:rPr>
        <w:t xml:space="preserve"> Alternative insecticides: an urgent need. </w:t>
      </w:r>
      <w:r w:rsidR="00751E93" w:rsidRPr="00751E93">
        <w:rPr>
          <w:rFonts w:ascii="Times New Roman" w:hAnsi="Times New Roman" w:cs="Times New Roman"/>
          <w:bCs/>
          <w:sz w:val="24"/>
          <w:szCs w:val="24"/>
          <w:lang w:val="en-ZA"/>
        </w:rPr>
        <w:t>Trends Parasitol</w:t>
      </w:r>
      <w:r w:rsidR="00751E93">
        <w:rPr>
          <w:rFonts w:ascii="Times New Roman" w:hAnsi="Times New Roman" w:cs="Times New Roman"/>
          <w:bCs/>
          <w:sz w:val="24"/>
          <w:szCs w:val="24"/>
          <w:lang w:val="en-ZA"/>
        </w:rPr>
        <w:t xml:space="preserve">. </w:t>
      </w:r>
      <w:r w:rsidR="00ED210A" w:rsidRPr="00645A9C">
        <w:rPr>
          <w:rFonts w:ascii="Times New Roman" w:hAnsi="Times New Roman" w:cs="Times New Roman"/>
          <w:bCs/>
          <w:sz w:val="24"/>
          <w:szCs w:val="24"/>
        </w:rPr>
        <w:t>2002</w:t>
      </w:r>
      <w:r w:rsidR="00751E93">
        <w:rPr>
          <w:rFonts w:ascii="Times New Roman" w:hAnsi="Times New Roman" w:cs="Times New Roman"/>
          <w:bCs/>
          <w:sz w:val="24"/>
          <w:szCs w:val="24"/>
        </w:rPr>
        <w:t>;</w:t>
      </w:r>
      <w:r w:rsidR="00ED210A" w:rsidRPr="00645A9C">
        <w:rPr>
          <w:rFonts w:ascii="Times New Roman" w:hAnsi="Times New Roman" w:cs="Times New Roman"/>
          <w:bCs/>
          <w:sz w:val="24"/>
          <w:szCs w:val="24"/>
        </w:rPr>
        <w:t>18</w:t>
      </w:r>
      <w:r w:rsidR="00751E93">
        <w:rPr>
          <w:rFonts w:ascii="Times New Roman" w:hAnsi="Times New Roman" w:cs="Times New Roman"/>
          <w:bCs/>
          <w:sz w:val="24"/>
          <w:szCs w:val="24"/>
        </w:rPr>
        <w:t>:</w:t>
      </w:r>
      <w:r w:rsidR="00ED210A" w:rsidRPr="00645A9C">
        <w:rPr>
          <w:rFonts w:ascii="Times New Roman" w:hAnsi="Times New Roman" w:cs="Times New Roman"/>
          <w:bCs/>
          <w:sz w:val="24"/>
          <w:szCs w:val="24"/>
        </w:rPr>
        <w:t>161-163.</w:t>
      </w:r>
      <w:bookmarkEnd w:id="128"/>
    </w:p>
    <w:p w14:paraId="51FBBD9B" w14:textId="67FB09B6"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29" w:name="_ENREF_2"/>
      <w:r w:rsidRPr="00645A9C">
        <w:rPr>
          <w:rFonts w:ascii="Times New Roman" w:hAnsi="Times New Roman" w:cs="Times New Roman"/>
          <w:bCs/>
          <w:sz w:val="24"/>
          <w:szCs w:val="24"/>
        </w:rPr>
        <w:t>2.</w:t>
      </w:r>
      <w:r w:rsidRPr="00645A9C">
        <w:rPr>
          <w:rFonts w:ascii="Times New Roman" w:hAnsi="Times New Roman" w:cs="Times New Roman"/>
          <w:bCs/>
          <w:sz w:val="24"/>
          <w:szCs w:val="24"/>
        </w:rPr>
        <w:tab/>
        <w:t>Okumu FO</w:t>
      </w:r>
      <w:r w:rsidR="00751E93">
        <w:rPr>
          <w:rFonts w:ascii="Times New Roman" w:hAnsi="Times New Roman" w:cs="Times New Roman"/>
          <w:bCs/>
          <w:sz w:val="24"/>
          <w:szCs w:val="24"/>
        </w:rPr>
        <w:t xml:space="preserve">, </w:t>
      </w:r>
      <w:r w:rsidRPr="00645A9C">
        <w:rPr>
          <w:rFonts w:ascii="Times New Roman" w:hAnsi="Times New Roman" w:cs="Times New Roman"/>
          <w:bCs/>
          <w:sz w:val="24"/>
          <w:szCs w:val="24"/>
        </w:rPr>
        <w:t>Moore</w:t>
      </w:r>
      <w:r w:rsidR="00751E93">
        <w:rPr>
          <w:rFonts w:ascii="Times New Roman" w:hAnsi="Times New Roman" w:cs="Times New Roman"/>
          <w:bCs/>
          <w:sz w:val="24"/>
          <w:szCs w:val="24"/>
        </w:rPr>
        <w:t xml:space="preserve"> SJ.</w:t>
      </w:r>
      <w:r w:rsidRPr="00645A9C">
        <w:rPr>
          <w:rFonts w:ascii="Times New Roman" w:hAnsi="Times New Roman" w:cs="Times New Roman"/>
          <w:bCs/>
          <w:sz w:val="24"/>
          <w:szCs w:val="24"/>
        </w:rPr>
        <w:t xml:space="preserve"> Combining indoor residual spraying and insecticide-treated nets for malaria control in Africa: a review of possible outcomes and an outline of suggestions for the future. Malar</w:t>
      </w:r>
      <w:r w:rsidR="00751E93">
        <w:rPr>
          <w:rFonts w:ascii="Times New Roman" w:hAnsi="Times New Roman" w:cs="Times New Roman"/>
          <w:bCs/>
          <w:sz w:val="24"/>
          <w:szCs w:val="24"/>
        </w:rPr>
        <w:t xml:space="preserve"> J.</w:t>
      </w:r>
      <w:r w:rsidRPr="00645A9C">
        <w:rPr>
          <w:rFonts w:ascii="Times New Roman" w:hAnsi="Times New Roman" w:cs="Times New Roman"/>
          <w:bCs/>
          <w:sz w:val="24"/>
          <w:szCs w:val="24"/>
        </w:rPr>
        <w:t xml:space="preserve"> 2011</w:t>
      </w:r>
      <w:r w:rsidR="00751E93">
        <w:rPr>
          <w:rFonts w:ascii="Times New Roman" w:hAnsi="Times New Roman" w:cs="Times New Roman"/>
          <w:bCs/>
          <w:sz w:val="24"/>
          <w:szCs w:val="24"/>
        </w:rPr>
        <w:t>;</w:t>
      </w:r>
      <w:r w:rsidRPr="00645A9C">
        <w:rPr>
          <w:rFonts w:ascii="Times New Roman" w:hAnsi="Times New Roman" w:cs="Times New Roman"/>
          <w:bCs/>
          <w:sz w:val="24"/>
          <w:szCs w:val="24"/>
        </w:rPr>
        <w:t>10</w:t>
      </w:r>
      <w:r w:rsidR="00751E93">
        <w:rPr>
          <w:rFonts w:ascii="Times New Roman" w:hAnsi="Times New Roman" w:cs="Times New Roman"/>
          <w:bCs/>
          <w:sz w:val="24"/>
          <w:szCs w:val="24"/>
        </w:rPr>
        <w:t>:</w:t>
      </w:r>
      <w:r w:rsidRPr="00645A9C">
        <w:rPr>
          <w:rFonts w:ascii="Times New Roman" w:hAnsi="Times New Roman" w:cs="Times New Roman"/>
          <w:bCs/>
          <w:sz w:val="24"/>
          <w:szCs w:val="24"/>
        </w:rPr>
        <w:t>208.</w:t>
      </w:r>
      <w:bookmarkEnd w:id="129"/>
    </w:p>
    <w:p w14:paraId="117DE824" w14:textId="7F4C1371"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30" w:name="_ENREF_3"/>
      <w:r w:rsidRPr="00645A9C">
        <w:rPr>
          <w:rFonts w:ascii="Times New Roman" w:hAnsi="Times New Roman" w:cs="Times New Roman"/>
          <w:bCs/>
          <w:sz w:val="24"/>
          <w:szCs w:val="24"/>
        </w:rPr>
        <w:t>3.</w:t>
      </w:r>
      <w:r w:rsidRPr="00645A9C">
        <w:rPr>
          <w:rFonts w:ascii="Times New Roman" w:hAnsi="Times New Roman" w:cs="Times New Roman"/>
          <w:bCs/>
          <w:sz w:val="24"/>
          <w:szCs w:val="24"/>
        </w:rPr>
        <w:tab/>
      </w:r>
      <w:r w:rsidR="001808B0" w:rsidRPr="001808B0">
        <w:rPr>
          <w:rFonts w:ascii="Times New Roman" w:hAnsi="Times New Roman" w:cs="Times New Roman"/>
          <w:bCs/>
          <w:sz w:val="24"/>
          <w:szCs w:val="24"/>
          <w:lang w:val="en-ZA"/>
        </w:rPr>
        <w:t xml:space="preserve">Pluess B, Tanser FC, Lengeler C, Sharp BL. Indoor residual spraying for preventing malaria. Cochrane database of systematic reviews. </w:t>
      </w:r>
      <w:r w:rsidRPr="001808B0">
        <w:rPr>
          <w:rFonts w:ascii="Times New Roman" w:hAnsi="Times New Roman" w:cs="Times New Roman"/>
          <w:bCs/>
          <w:sz w:val="24"/>
          <w:szCs w:val="24"/>
        </w:rPr>
        <w:t>2010.</w:t>
      </w:r>
      <w:bookmarkEnd w:id="130"/>
      <w:r w:rsidR="001808B0" w:rsidRPr="001808B0">
        <w:rPr>
          <w:rFonts w:cs="Times New Roman"/>
          <w:noProof w:val="0"/>
          <w:color w:val="000000"/>
          <w:sz w:val="27"/>
          <w:szCs w:val="27"/>
          <w:lang w:val="en-ZA"/>
        </w:rPr>
        <w:t xml:space="preserve"> </w:t>
      </w:r>
      <w:r w:rsidR="001808B0" w:rsidRPr="001808B0">
        <w:rPr>
          <w:rFonts w:ascii="Times New Roman" w:hAnsi="Times New Roman" w:cs="Times New Roman"/>
          <w:bCs/>
          <w:sz w:val="24"/>
          <w:szCs w:val="24"/>
          <w:lang w:val="en-ZA"/>
        </w:rPr>
        <w:t xml:space="preserve">DOI:10.1002/14651858.CD006657.pub2. </w:t>
      </w:r>
    </w:p>
    <w:p w14:paraId="760A6B68" w14:textId="50C72F50" w:rsidR="00ED210A" w:rsidRPr="00621E31" w:rsidRDefault="00ED210A" w:rsidP="00ED210A">
      <w:pPr>
        <w:pStyle w:val="EndNoteBibliography"/>
        <w:spacing w:after="0"/>
        <w:ind w:left="720" w:hanging="720"/>
        <w:rPr>
          <w:rFonts w:ascii="Times New Roman" w:hAnsi="Times New Roman" w:cs="Times New Roman"/>
          <w:bCs/>
          <w:sz w:val="24"/>
          <w:szCs w:val="24"/>
        </w:rPr>
      </w:pPr>
      <w:bookmarkStart w:id="131" w:name="_ENREF_4"/>
      <w:r w:rsidRPr="00645A9C">
        <w:rPr>
          <w:rFonts w:ascii="Times New Roman" w:hAnsi="Times New Roman" w:cs="Times New Roman"/>
          <w:bCs/>
          <w:sz w:val="24"/>
          <w:szCs w:val="24"/>
        </w:rPr>
        <w:t>4.</w:t>
      </w:r>
      <w:r w:rsidRPr="00645A9C">
        <w:rPr>
          <w:rFonts w:ascii="Times New Roman" w:hAnsi="Times New Roman" w:cs="Times New Roman"/>
          <w:bCs/>
          <w:sz w:val="24"/>
          <w:szCs w:val="24"/>
        </w:rPr>
        <w:tab/>
      </w:r>
      <w:r w:rsidR="001808B0" w:rsidRPr="00621E31">
        <w:rPr>
          <w:rFonts w:ascii="Times New Roman" w:hAnsi="Times New Roman" w:cs="Times New Roman"/>
          <w:bCs/>
          <w:sz w:val="24"/>
          <w:szCs w:val="24"/>
          <w:lang w:val="en-ZA"/>
        </w:rPr>
        <w:t>Choi L, McIntyre S, Furnival-Adams J. Indoor residual spraying for preventing malaria (Protocol). Cochrane Database of Systematic Reviews, 2019</w:t>
      </w:r>
      <w:r w:rsidRPr="00621E31">
        <w:rPr>
          <w:rFonts w:ascii="Times New Roman" w:hAnsi="Times New Roman" w:cs="Times New Roman"/>
          <w:bCs/>
          <w:sz w:val="24"/>
          <w:szCs w:val="24"/>
        </w:rPr>
        <w:t>.</w:t>
      </w:r>
      <w:bookmarkEnd w:id="131"/>
      <w:r w:rsidR="001808B0" w:rsidRPr="00621E31">
        <w:rPr>
          <w:rFonts w:cs="Times New Roman"/>
          <w:noProof w:val="0"/>
          <w:lang w:val="en-ZA"/>
        </w:rPr>
        <w:t xml:space="preserve"> </w:t>
      </w:r>
      <w:r w:rsidR="001808B0" w:rsidRPr="00621E31">
        <w:rPr>
          <w:rFonts w:ascii="Times New Roman" w:hAnsi="Times New Roman" w:cs="Times New Roman"/>
          <w:bCs/>
          <w:sz w:val="24"/>
          <w:szCs w:val="24"/>
          <w:lang w:val="en-ZA"/>
        </w:rPr>
        <w:t>DOI:10.1002/14651858.CD013300.</w:t>
      </w:r>
    </w:p>
    <w:p w14:paraId="65364C6F" w14:textId="03299CAF"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32" w:name="_ENREF_5"/>
      <w:r w:rsidRPr="00645A9C">
        <w:rPr>
          <w:rFonts w:ascii="Times New Roman" w:hAnsi="Times New Roman" w:cs="Times New Roman"/>
          <w:bCs/>
          <w:sz w:val="24"/>
          <w:szCs w:val="24"/>
        </w:rPr>
        <w:t>5.</w:t>
      </w:r>
      <w:r w:rsidRPr="00645A9C">
        <w:rPr>
          <w:rFonts w:ascii="Times New Roman" w:hAnsi="Times New Roman" w:cs="Times New Roman"/>
          <w:bCs/>
          <w:sz w:val="24"/>
          <w:szCs w:val="24"/>
        </w:rPr>
        <w:tab/>
      </w:r>
      <w:r w:rsidR="00621E31" w:rsidRPr="00621E31">
        <w:rPr>
          <w:rFonts w:ascii="Times New Roman" w:hAnsi="Times New Roman" w:cs="Times New Roman"/>
          <w:bCs/>
          <w:sz w:val="24"/>
          <w:szCs w:val="24"/>
          <w:lang w:val="en-ZA"/>
        </w:rPr>
        <w:t>Phillips MA</w:t>
      </w:r>
      <w:r w:rsidR="00621E31">
        <w:rPr>
          <w:rFonts w:ascii="Times New Roman" w:hAnsi="Times New Roman" w:cs="Times New Roman"/>
          <w:bCs/>
          <w:sz w:val="24"/>
          <w:szCs w:val="24"/>
          <w:lang w:val="en-ZA"/>
        </w:rPr>
        <w:t xml:space="preserve">, </w:t>
      </w:r>
      <w:r w:rsidR="00621E31" w:rsidRPr="00621E31">
        <w:rPr>
          <w:rFonts w:ascii="Times New Roman" w:hAnsi="Times New Roman" w:cs="Times New Roman"/>
          <w:bCs/>
          <w:sz w:val="24"/>
          <w:szCs w:val="24"/>
          <w:lang w:val="en-ZA"/>
        </w:rPr>
        <w:t>Goldberg DE. Toward a chemical vaccine for malaria. </w:t>
      </w:r>
      <w:r w:rsidR="00621E31" w:rsidRPr="00621E31">
        <w:rPr>
          <w:rFonts w:ascii="Times New Roman" w:hAnsi="Times New Roman" w:cs="Times New Roman"/>
          <w:bCs/>
          <w:i/>
          <w:iCs/>
          <w:sz w:val="24"/>
          <w:szCs w:val="24"/>
          <w:lang w:val="en-ZA"/>
        </w:rPr>
        <w:t>Science</w:t>
      </w:r>
      <w:r w:rsidR="00621E31">
        <w:rPr>
          <w:rFonts w:ascii="Times New Roman" w:hAnsi="Times New Roman" w:cs="Times New Roman"/>
          <w:bCs/>
          <w:sz w:val="24"/>
          <w:szCs w:val="24"/>
          <w:lang w:val="en-ZA"/>
        </w:rPr>
        <w:t>.</w:t>
      </w:r>
      <w:r w:rsidR="00621E31" w:rsidRPr="00621E31">
        <w:rPr>
          <w:rFonts w:ascii="Times New Roman" w:hAnsi="Times New Roman" w:cs="Times New Roman"/>
          <w:bCs/>
          <w:sz w:val="24"/>
          <w:szCs w:val="24"/>
          <w:lang w:val="en-ZA"/>
        </w:rPr>
        <w:t> </w:t>
      </w:r>
      <w:r w:rsidR="00621E31">
        <w:rPr>
          <w:rFonts w:ascii="Times New Roman" w:hAnsi="Times New Roman" w:cs="Times New Roman"/>
          <w:bCs/>
          <w:sz w:val="24"/>
          <w:szCs w:val="24"/>
          <w:lang w:val="en-ZA"/>
        </w:rPr>
        <w:t>2018;</w:t>
      </w:r>
      <w:r w:rsidR="00621E31" w:rsidRPr="00621E31">
        <w:rPr>
          <w:rFonts w:ascii="Times New Roman" w:hAnsi="Times New Roman" w:cs="Times New Roman"/>
          <w:bCs/>
          <w:i/>
          <w:iCs/>
          <w:sz w:val="24"/>
          <w:szCs w:val="24"/>
          <w:lang w:val="en-ZA"/>
        </w:rPr>
        <w:t>362</w:t>
      </w:r>
      <w:r w:rsidR="00621E31">
        <w:rPr>
          <w:rFonts w:ascii="Times New Roman" w:hAnsi="Times New Roman" w:cs="Times New Roman"/>
          <w:bCs/>
          <w:sz w:val="24"/>
          <w:szCs w:val="24"/>
          <w:lang w:val="en-ZA"/>
        </w:rPr>
        <w:t>:</w:t>
      </w:r>
      <w:r w:rsidR="00621E31" w:rsidRPr="00621E31">
        <w:rPr>
          <w:rFonts w:ascii="Times New Roman" w:hAnsi="Times New Roman" w:cs="Times New Roman"/>
          <w:bCs/>
          <w:sz w:val="24"/>
          <w:szCs w:val="24"/>
          <w:lang w:val="en-ZA"/>
        </w:rPr>
        <w:t>1112-1113.</w:t>
      </w:r>
      <w:bookmarkEnd w:id="132"/>
    </w:p>
    <w:p w14:paraId="770C0218" w14:textId="64FAE17B"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33" w:name="_ENREF_6"/>
      <w:r w:rsidRPr="00645A9C">
        <w:rPr>
          <w:rFonts w:ascii="Times New Roman" w:hAnsi="Times New Roman" w:cs="Times New Roman"/>
          <w:bCs/>
          <w:sz w:val="24"/>
          <w:szCs w:val="24"/>
        </w:rPr>
        <w:t>6.</w:t>
      </w:r>
      <w:r w:rsidRPr="00645A9C">
        <w:rPr>
          <w:rFonts w:ascii="Times New Roman" w:hAnsi="Times New Roman" w:cs="Times New Roman"/>
          <w:bCs/>
          <w:sz w:val="24"/>
          <w:szCs w:val="24"/>
        </w:rPr>
        <w:tab/>
      </w:r>
      <w:bookmarkEnd w:id="133"/>
      <w:r w:rsidR="003B3270" w:rsidRPr="003B3270">
        <w:rPr>
          <w:rFonts w:ascii="Times New Roman" w:hAnsi="Times New Roman" w:cs="Times New Roman"/>
          <w:bCs/>
          <w:sz w:val="24"/>
          <w:szCs w:val="24"/>
          <w:lang w:val="en-ZA"/>
        </w:rPr>
        <w:t>Reddy MR, Overgaard HJ, Abaga S, Reddy VP, Caccone A, Kiszewski AE, et al. Outdoor host seeking behaviour of Anopheles gambiae mosquitoes following initiation of malaria vector control on Bioko Island, Equatorial Guinea. Malar J. 2011;10:184.</w:t>
      </w:r>
    </w:p>
    <w:p w14:paraId="3BF3CACB" w14:textId="333B8F85"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34" w:name="_ENREF_7"/>
      <w:r w:rsidRPr="00645A9C">
        <w:rPr>
          <w:rFonts w:ascii="Times New Roman" w:hAnsi="Times New Roman" w:cs="Times New Roman"/>
          <w:bCs/>
          <w:sz w:val="24"/>
          <w:szCs w:val="24"/>
        </w:rPr>
        <w:t>7.</w:t>
      </w:r>
      <w:r w:rsidRPr="00645A9C">
        <w:rPr>
          <w:rFonts w:ascii="Times New Roman" w:hAnsi="Times New Roman" w:cs="Times New Roman"/>
          <w:bCs/>
          <w:sz w:val="24"/>
          <w:szCs w:val="24"/>
        </w:rPr>
        <w:tab/>
        <w:t>Shiff C. Integrated approach to malaria control. Clinical microbiology reviews</w:t>
      </w:r>
      <w:r w:rsidR="003B3270">
        <w:rPr>
          <w:rFonts w:ascii="Times New Roman" w:hAnsi="Times New Roman" w:cs="Times New Roman"/>
          <w:bCs/>
          <w:sz w:val="24"/>
          <w:szCs w:val="24"/>
        </w:rPr>
        <w:t>;</w:t>
      </w:r>
      <w:r w:rsidRPr="00645A9C">
        <w:rPr>
          <w:rFonts w:ascii="Times New Roman" w:hAnsi="Times New Roman" w:cs="Times New Roman"/>
          <w:bCs/>
          <w:sz w:val="24"/>
          <w:szCs w:val="24"/>
        </w:rPr>
        <w:t xml:space="preserve"> 2002</w:t>
      </w:r>
      <w:r w:rsidR="003B3270">
        <w:rPr>
          <w:rFonts w:ascii="Times New Roman" w:hAnsi="Times New Roman" w:cs="Times New Roman"/>
          <w:bCs/>
          <w:sz w:val="24"/>
          <w:szCs w:val="24"/>
        </w:rPr>
        <w:t>;</w:t>
      </w:r>
      <w:r w:rsidRPr="00645A9C">
        <w:rPr>
          <w:rFonts w:ascii="Times New Roman" w:hAnsi="Times New Roman" w:cs="Times New Roman"/>
          <w:bCs/>
          <w:sz w:val="24"/>
          <w:szCs w:val="24"/>
        </w:rPr>
        <w:t>15</w:t>
      </w:r>
      <w:r w:rsidR="003B3270">
        <w:rPr>
          <w:rFonts w:ascii="Times New Roman" w:hAnsi="Times New Roman" w:cs="Times New Roman"/>
          <w:bCs/>
          <w:sz w:val="24"/>
          <w:szCs w:val="24"/>
        </w:rPr>
        <w:t>:</w:t>
      </w:r>
      <w:r w:rsidRPr="00645A9C">
        <w:rPr>
          <w:rFonts w:ascii="Times New Roman" w:hAnsi="Times New Roman" w:cs="Times New Roman"/>
          <w:bCs/>
          <w:sz w:val="24"/>
          <w:szCs w:val="24"/>
        </w:rPr>
        <w:t>278-293.</w:t>
      </w:r>
      <w:bookmarkEnd w:id="134"/>
    </w:p>
    <w:p w14:paraId="6A7D0610" w14:textId="0D0E537D"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35" w:name="_ENREF_8"/>
      <w:r w:rsidRPr="00645A9C">
        <w:rPr>
          <w:rFonts w:ascii="Times New Roman" w:hAnsi="Times New Roman" w:cs="Times New Roman"/>
          <w:bCs/>
          <w:sz w:val="24"/>
          <w:szCs w:val="24"/>
        </w:rPr>
        <w:t>8.</w:t>
      </w:r>
      <w:r w:rsidRPr="00645A9C">
        <w:rPr>
          <w:rFonts w:ascii="Times New Roman" w:hAnsi="Times New Roman" w:cs="Times New Roman"/>
          <w:bCs/>
          <w:sz w:val="24"/>
          <w:szCs w:val="24"/>
        </w:rPr>
        <w:tab/>
        <w:t xml:space="preserve">Sibanda MM. Polyolefin copolymers as controlled release devices for insecticides and repellents. </w:t>
      </w:r>
      <w:r w:rsidR="000C0CFA" w:rsidRPr="000C0CFA">
        <w:rPr>
          <w:rFonts w:ascii="Times New Roman" w:hAnsi="Times New Roman" w:cs="Times New Roman"/>
          <w:bCs/>
          <w:sz w:val="24"/>
          <w:szCs w:val="24"/>
        </w:rPr>
        <w:t>https://repository.up.ac.za/handle/2263/56108</w:t>
      </w:r>
      <w:r w:rsidR="000C0CFA">
        <w:rPr>
          <w:rFonts w:ascii="Times New Roman" w:hAnsi="Times New Roman" w:cs="Times New Roman"/>
          <w:bCs/>
          <w:sz w:val="24"/>
          <w:szCs w:val="24"/>
        </w:rPr>
        <w:t xml:space="preserve"> (</w:t>
      </w:r>
      <w:r w:rsidRPr="00645A9C">
        <w:rPr>
          <w:rFonts w:ascii="Times New Roman" w:hAnsi="Times New Roman" w:cs="Times New Roman"/>
          <w:bCs/>
          <w:sz w:val="24"/>
          <w:szCs w:val="24"/>
        </w:rPr>
        <w:t>201</w:t>
      </w:r>
      <w:r w:rsidR="000C0CFA">
        <w:rPr>
          <w:rFonts w:ascii="Times New Roman" w:hAnsi="Times New Roman" w:cs="Times New Roman"/>
          <w:bCs/>
          <w:sz w:val="24"/>
          <w:szCs w:val="24"/>
        </w:rPr>
        <w:t>6)</w:t>
      </w:r>
      <w:bookmarkEnd w:id="135"/>
      <w:r w:rsidR="000C0CFA">
        <w:rPr>
          <w:rFonts w:ascii="Times New Roman" w:hAnsi="Times New Roman" w:cs="Times New Roman"/>
          <w:bCs/>
          <w:sz w:val="24"/>
          <w:szCs w:val="24"/>
        </w:rPr>
        <w:t>.</w:t>
      </w:r>
      <w:r w:rsidR="000C0CFA" w:rsidRPr="000C0CFA">
        <w:rPr>
          <w:rFonts w:ascii="Times New Roman" w:hAnsi="Times New Roman" w:cs="Times New Roman"/>
          <w:noProof w:val="0"/>
          <w:color w:val="FF0000"/>
          <w:sz w:val="24"/>
          <w:szCs w:val="24"/>
          <w:lang w:val="en-ZA"/>
        </w:rPr>
        <w:t xml:space="preserve"> </w:t>
      </w:r>
      <w:r w:rsidR="000C0CFA" w:rsidRPr="000C0CFA">
        <w:rPr>
          <w:rFonts w:ascii="Times New Roman" w:hAnsi="Times New Roman" w:cs="Times New Roman"/>
          <w:bCs/>
          <w:sz w:val="24"/>
          <w:szCs w:val="24"/>
          <w:lang w:val="en-ZA"/>
        </w:rPr>
        <w:t>Accessed 23 Feb 2021.</w:t>
      </w:r>
    </w:p>
    <w:p w14:paraId="47A62313" w14:textId="04B4282C"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36" w:name="_ENREF_9"/>
      <w:r w:rsidRPr="00645A9C">
        <w:rPr>
          <w:rFonts w:ascii="Times New Roman" w:hAnsi="Times New Roman" w:cs="Times New Roman"/>
          <w:bCs/>
          <w:sz w:val="24"/>
          <w:szCs w:val="24"/>
        </w:rPr>
        <w:t>9.</w:t>
      </w:r>
      <w:r w:rsidRPr="00645A9C">
        <w:rPr>
          <w:rFonts w:ascii="Times New Roman" w:hAnsi="Times New Roman" w:cs="Times New Roman"/>
          <w:bCs/>
          <w:sz w:val="24"/>
          <w:szCs w:val="24"/>
        </w:rPr>
        <w:tab/>
        <w:t>Jaga K</w:t>
      </w:r>
      <w:r w:rsidR="00C403FA">
        <w:rPr>
          <w:rFonts w:ascii="Times New Roman" w:hAnsi="Times New Roman" w:cs="Times New Roman"/>
          <w:bCs/>
          <w:sz w:val="24"/>
          <w:szCs w:val="24"/>
        </w:rPr>
        <w:t xml:space="preserve">, </w:t>
      </w:r>
      <w:r w:rsidRPr="00645A9C">
        <w:rPr>
          <w:rFonts w:ascii="Times New Roman" w:hAnsi="Times New Roman" w:cs="Times New Roman"/>
          <w:bCs/>
          <w:sz w:val="24"/>
          <w:szCs w:val="24"/>
        </w:rPr>
        <w:t>Dharmani</w:t>
      </w:r>
      <w:r w:rsidR="00C403FA">
        <w:rPr>
          <w:rFonts w:ascii="Times New Roman" w:hAnsi="Times New Roman" w:cs="Times New Roman"/>
          <w:bCs/>
          <w:sz w:val="24"/>
          <w:szCs w:val="24"/>
        </w:rPr>
        <w:t xml:space="preserve"> C.</w:t>
      </w:r>
      <w:r w:rsidRPr="00645A9C">
        <w:rPr>
          <w:rFonts w:ascii="Times New Roman" w:hAnsi="Times New Roman" w:cs="Times New Roman"/>
          <w:bCs/>
          <w:sz w:val="24"/>
          <w:szCs w:val="24"/>
        </w:rPr>
        <w:t xml:space="preserve"> Global surveillance of DDT and DDE levels in human tissues. </w:t>
      </w:r>
      <w:r w:rsidR="00C403FA" w:rsidRPr="00C403FA">
        <w:rPr>
          <w:rFonts w:ascii="Times New Roman" w:hAnsi="Times New Roman" w:cs="Times New Roman"/>
          <w:bCs/>
          <w:sz w:val="24"/>
          <w:szCs w:val="24"/>
        </w:rPr>
        <w:t>J Occup Med Environ Health.</w:t>
      </w:r>
      <w:r w:rsidRPr="00645A9C">
        <w:rPr>
          <w:rFonts w:ascii="Times New Roman" w:hAnsi="Times New Roman" w:cs="Times New Roman"/>
          <w:bCs/>
          <w:sz w:val="24"/>
          <w:szCs w:val="24"/>
        </w:rPr>
        <w:t xml:space="preserve"> 2003</w:t>
      </w:r>
      <w:r w:rsidR="00C403FA">
        <w:rPr>
          <w:rFonts w:ascii="Times New Roman" w:hAnsi="Times New Roman" w:cs="Times New Roman"/>
          <w:bCs/>
          <w:sz w:val="24"/>
          <w:szCs w:val="24"/>
        </w:rPr>
        <w:t>;</w:t>
      </w:r>
      <w:r w:rsidRPr="00645A9C">
        <w:rPr>
          <w:rFonts w:ascii="Times New Roman" w:hAnsi="Times New Roman" w:cs="Times New Roman"/>
          <w:bCs/>
          <w:sz w:val="24"/>
          <w:szCs w:val="24"/>
        </w:rPr>
        <w:t>16</w:t>
      </w:r>
      <w:r w:rsidR="00C403FA">
        <w:rPr>
          <w:rFonts w:ascii="Times New Roman" w:hAnsi="Times New Roman" w:cs="Times New Roman"/>
          <w:bCs/>
          <w:sz w:val="24"/>
          <w:szCs w:val="24"/>
        </w:rPr>
        <w:t>:</w:t>
      </w:r>
      <w:r w:rsidRPr="00645A9C">
        <w:rPr>
          <w:rFonts w:ascii="Times New Roman" w:hAnsi="Times New Roman" w:cs="Times New Roman"/>
          <w:bCs/>
          <w:sz w:val="24"/>
          <w:szCs w:val="24"/>
        </w:rPr>
        <w:t>7-20.</w:t>
      </w:r>
      <w:bookmarkEnd w:id="136"/>
    </w:p>
    <w:p w14:paraId="4D0133A2" w14:textId="221E44B6"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37" w:name="_ENREF_10"/>
      <w:r w:rsidRPr="00ED1A0B">
        <w:rPr>
          <w:rFonts w:ascii="Times New Roman" w:hAnsi="Times New Roman" w:cs="Times New Roman"/>
          <w:bCs/>
          <w:sz w:val="24"/>
          <w:szCs w:val="24"/>
          <w:lang w:val="pt-PT"/>
        </w:rPr>
        <w:t>10.</w:t>
      </w:r>
      <w:r w:rsidRPr="00ED1A0B">
        <w:rPr>
          <w:rFonts w:ascii="Times New Roman" w:hAnsi="Times New Roman" w:cs="Times New Roman"/>
          <w:bCs/>
          <w:sz w:val="24"/>
          <w:szCs w:val="24"/>
          <w:lang w:val="pt-PT"/>
        </w:rPr>
        <w:tab/>
      </w:r>
      <w:bookmarkEnd w:id="137"/>
      <w:r w:rsidR="00ED1A0B" w:rsidRPr="00ED1A0B">
        <w:rPr>
          <w:rFonts w:ascii="Times New Roman" w:hAnsi="Times New Roman" w:cs="Times New Roman"/>
          <w:bCs/>
          <w:sz w:val="24"/>
          <w:szCs w:val="24"/>
          <w:lang w:val="pt-PT"/>
        </w:rPr>
        <w:t xml:space="preserve">Kleinschmidt I, Schwabe C, Shiva M, Segura JL, Sima V, Mabunda SJA, et al. </w:t>
      </w:r>
      <w:r w:rsidR="00ED1A0B" w:rsidRPr="00ED1A0B">
        <w:rPr>
          <w:rFonts w:ascii="Times New Roman" w:hAnsi="Times New Roman" w:cs="Times New Roman"/>
          <w:bCs/>
          <w:sz w:val="24"/>
          <w:szCs w:val="24"/>
          <w:lang w:val="en-ZA"/>
        </w:rPr>
        <w:t>Combining indoor residual spraying and insecticide-treated net interventions. Am J Trop Med Hyg. 2009;81:519-524.</w:t>
      </w:r>
    </w:p>
    <w:p w14:paraId="4EA8A3E3" w14:textId="40709B8D"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38" w:name="_ENREF_11"/>
      <w:r w:rsidRPr="00645A9C">
        <w:rPr>
          <w:rFonts w:ascii="Times New Roman" w:hAnsi="Times New Roman" w:cs="Times New Roman"/>
          <w:bCs/>
          <w:sz w:val="24"/>
          <w:szCs w:val="24"/>
        </w:rPr>
        <w:t>11.</w:t>
      </w:r>
      <w:r w:rsidRPr="00645A9C">
        <w:rPr>
          <w:rFonts w:ascii="Times New Roman" w:hAnsi="Times New Roman" w:cs="Times New Roman"/>
          <w:bCs/>
          <w:sz w:val="24"/>
          <w:szCs w:val="24"/>
        </w:rPr>
        <w:tab/>
        <w:t>Lengeler C</w:t>
      </w:r>
      <w:r w:rsidR="00ED1A0B">
        <w:rPr>
          <w:rFonts w:ascii="Times New Roman" w:hAnsi="Times New Roman" w:cs="Times New Roman"/>
          <w:bCs/>
          <w:sz w:val="24"/>
          <w:szCs w:val="24"/>
        </w:rPr>
        <w:t>.</w:t>
      </w:r>
      <w:r w:rsidRPr="00645A9C">
        <w:rPr>
          <w:rFonts w:ascii="Times New Roman" w:hAnsi="Times New Roman" w:cs="Times New Roman"/>
          <w:bCs/>
          <w:sz w:val="24"/>
          <w:szCs w:val="24"/>
        </w:rPr>
        <w:t xml:space="preserve"> Insecticide‐treated bed nets and curtains for preventing malaria. The Cochrane Library, 2004.</w:t>
      </w:r>
      <w:bookmarkEnd w:id="138"/>
    </w:p>
    <w:p w14:paraId="3FB0104E" w14:textId="067EC7F6"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39" w:name="_ENREF_12"/>
      <w:r w:rsidRPr="00DE49AF">
        <w:rPr>
          <w:rFonts w:ascii="Times New Roman" w:hAnsi="Times New Roman" w:cs="Times New Roman"/>
          <w:bCs/>
          <w:sz w:val="24"/>
          <w:szCs w:val="24"/>
        </w:rPr>
        <w:t>12.</w:t>
      </w:r>
      <w:r w:rsidRPr="00DE49AF">
        <w:rPr>
          <w:rFonts w:ascii="Times New Roman" w:hAnsi="Times New Roman" w:cs="Times New Roman"/>
          <w:bCs/>
          <w:sz w:val="24"/>
          <w:szCs w:val="24"/>
        </w:rPr>
        <w:tab/>
      </w:r>
      <w:bookmarkEnd w:id="139"/>
      <w:r w:rsidR="00DE49AF" w:rsidRPr="00DE49AF">
        <w:rPr>
          <w:rFonts w:ascii="Times New Roman" w:hAnsi="Times New Roman" w:cs="Times New Roman"/>
          <w:bCs/>
          <w:sz w:val="24"/>
          <w:szCs w:val="24"/>
        </w:rPr>
        <w:t xml:space="preserve">Alou LPA, Koffi AA, Adja MA, Assi SB, Kouassi PK, N’Guessan R. </w:t>
      </w:r>
      <w:r w:rsidR="00DE49AF" w:rsidRPr="00DE49AF">
        <w:rPr>
          <w:rFonts w:ascii="Times New Roman" w:hAnsi="Times New Roman" w:cs="Times New Roman"/>
          <w:bCs/>
          <w:sz w:val="24"/>
          <w:szCs w:val="24"/>
          <w:lang w:val="en-ZA"/>
        </w:rPr>
        <w:t>Status of pyrethroid resistance in Anopheles gambiae ss M form prior to the scaling up of Long Lasting Insecticidal N</w:t>
      </w:r>
      <w:r w:rsidR="00DE49AF" w:rsidRPr="00DB10A1">
        <w:rPr>
          <w:rFonts w:ascii="Times New Roman" w:hAnsi="Times New Roman" w:cs="Times New Roman"/>
          <w:bCs/>
          <w:sz w:val="24"/>
          <w:szCs w:val="24"/>
          <w:lang w:val="en-ZA"/>
        </w:rPr>
        <w:t>ets (LLINs) in Adzope, Eastern Cote d’Ivoire. </w:t>
      </w:r>
      <w:r w:rsidR="00DB10A1" w:rsidRPr="00DB10A1">
        <w:rPr>
          <w:rFonts w:ascii="Times New Roman" w:hAnsi="Times New Roman" w:cs="Times New Roman"/>
          <w:bCs/>
          <w:sz w:val="24"/>
          <w:szCs w:val="24"/>
          <w:lang w:val="en-ZA"/>
        </w:rPr>
        <w:t>Parasites Vectors.</w:t>
      </w:r>
      <w:r w:rsidR="00DE49AF" w:rsidRPr="00DB10A1">
        <w:rPr>
          <w:rFonts w:ascii="Times New Roman" w:hAnsi="Times New Roman" w:cs="Times New Roman"/>
          <w:bCs/>
          <w:sz w:val="24"/>
          <w:szCs w:val="24"/>
          <w:lang w:val="en-ZA"/>
        </w:rPr>
        <w:t> 2012;5:1-</w:t>
      </w:r>
      <w:r w:rsidR="00DE49AF" w:rsidRPr="00DE49AF">
        <w:rPr>
          <w:rFonts w:ascii="Times New Roman" w:hAnsi="Times New Roman" w:cs="Times New Roman"/>
          <w:bCs/>
          <w:sz w:val="24"/>
          <w:szCs w:val="24"/>
          <w:lang w:val="en-ZA"/>
        </w:rPr>
        <w:t>6.</w:t>
      </w:r>
    </w:p>
    <w:p w14:paraId="0541199E" w14:textId="13F9C43B"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40" w:name="_ENREF_13"/>
      <w:r w:rsidRPr="00645A9C">
        <w:rPr>
          <w:rFonts w:ascii="Times New Roman" w:hAnsi="Times New Roman" w:cs="Times New Roman"/>
          <w:bCs/>
          <w:sz w:val="24"/>
          <w:szCs w:val="24"/>
        </w:rPr>
        <w:t>13.</w:t>
      </w:r>
      <w:r w:rsidRPr="00645A9C">
        <w:rPr>
          <w:rFonts w:ascii="Times New Roman" w:hAnsi="Times New Roman" w:cs="Times New Roman"/>
          <w:bCs/>
          <w:sz w:val="24"/>
          <w:szCs w:val="24"/>
        </w:rPr>
        <w:tab/>
      </w:r>
      <w:bookmarkEnd w:id="140"/>
      <w:r w:rsidR="00B0707E" w:rsidRPr="00B0707E">
        <w:rPr>
          <w:rFonts w:ascii="Times New Roman" w:hAnsi="Times New Roman" w:cs="Times New Roman"/>
          <w:bCs/>
          <w:sz w:val="24"/>
          <w:szCs w:val="24"/>
          <w:lang w:val="en-ZA"/>
        </w:rPr>
        <w:t>Munhenga G, Masendu HT, Brooke BD, Hunt RH</w:t>
      </w:r>
      <w:r w:rsidR="00B0707E">
        <w:rPr>
          <w:rFonts w:ascii="Times New Roman" w:hAnsi="Times New Roman" w:cs="Times New Roman"/>
          <w:bCs/>
          <w:sz w:val="24"/>
          <w:szCs w:val="24"/>
          <w:lang w:val="en-ZA"/>
        </w:rPr>
        <w:t xml:space="preserve">, </w:t>
      </w:r>
      <w:r w:rsidR="00B0707E" w:rsidRPr="00B0707E">
        <w:rPr>
          <w:rFonts w:ascii="Times New Roman" w:hAnsi="Times New Roman" w:cs="Times New Roman"/>
          <w:bCs/>
          <w:sz w:val="24"/>
          <w:szCs w:val="24"/>
          <w:lang w:val="en-ZA"/>
        </w:rPr>
        <w:t>Koekemoer LK. Pyrethroid resistance in the major malaria vector Anopheles arabiensis from Gwave, a malaria-endemic area in Zimbabwe. </w:t>
      </w:r>
      <w:r w:rsidR="00B0707E" w:rsidRPr="00B0707E">
        <w:rPr>
          <w:rFonts w:ascii="Times New Roman" w:hAnsi="Times New Roman" w:cs="Times New Roman"/>
          <w:bCs/>
          <w:i/>
          <w:iCs/>
          <w:sz w:val="24"/>
          <w:szCs w:val="24"/>
          <w:lang w:val="en-ZA"/>
        </w:rPr>
        <w:t>Malar</w:t>
      </w:r>
      <w:r w:rsidR="00B0707E">
        <w:rPr>
          <w:rFonts w:ascii="Times New Roman" w:hAnsi="Times New Roman" w:cs="Times New Roman"/>
          <w:bCs/>
          <w:i/>
          <w:iCs/>
          <w:sz w:val="24"/>
          <w:szCs w:val="24"/>
          <w:lang w:val="en-ZA"/>
        </w:rPr>
        <w:t xml:space="preserve"> J. 2008;</w:t>
      </w:r>
      <w:r w:rsidR="00B0707E" w:rsidRPr="00B0707E">
        <w:rPr>
          <w:rFonts w:ascii="Times New Roman" w:hAnsi="Times New Roman" w:cs="Times New Roman"/>
          <w:bCs/>
          <w:i/>
          <w:iCs/>
          <w:sz w:val="24"/>
          <w:szCs w:val="24"/>
          <w:lang w:val="en-ZA"/>
        </w:rPr>
        <w:t>7</w:t>
      </w:r>
      <w:r w:rsidR="00B0707E">
        <w:rPr>
          <w:rFonts w:ascii="Times New Roman" w:hAnsi="Times New Roman" w:cs="Times New Roman"/>
          <w:bCs/>
          <w:sz w:val="24"/>
          <w:szCs w:val="24"/>
          <w:lang w:val="en-ZA"/>
        </w:rPr>
        <w:t>:</w:t>
      </w:r>
      <w:r w:rsidR="00B0707E" w:rsidRPr="00B0707E">
        <w:rPr>
          <w:rFonts w:ascii="Times New Roman" w:hAnsi="Times New Roman" w:cs="Times New Roman"/>
          <w:bCs/>
          <w:sz w:val="24"/>
          <w:szCs w:val="24"/>
          <w:lang w:val="en-ZA"/>
        </w:rPr>
        <w:t>1-11.</w:t>
      </w:r>
    </w:p>
    <w:p w14:paraId="03AAB76D" w14:textId="74484DB7"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41" w:name="_ENREF_14"/>
      <w:r w:rsidRPr="00645A9C">
        <w:rPr>
          <w:rFonts w:ascii="Times New Roman" w:hAnsi="Times New Roman" w:cs="Times New Roman"/>
          <w:bCs/>
          <w:sz w:val="24"/>
          <w:szCs w:val="24"/>
        </w:rPr>
        <w:t>14.</w:t>
      </w:r>
      <w:r w:rsidRPr="00645A9C">
        <w:rPr>
          <w:rFonts w:ascii="Times New Roman" w:hAnsi="Times New Roman" w:cs="Times New Roman"/>
          <w:bCs/>
          <w:sz w:val="24"/>
          <w:szCs w:val="24"/>
        </w:rPr>
        <w:tab/>
      </w:r>
      <w:bookmarkEnd w:id="141"/>
      <w:r w:rsidR="0094678C" w:rsidRPr="0094678C">
        <w:rPr>
          <w:rFonts w:ascii="Times New Roman" w:hAnsi="Times New Roman" w:cs="Times New Roman"/>
          <w:bCs/>
          <w:sz w:val="24"/>
          <w:szCs w:val="24"/>
          <w:lang w:val="en-ZA"/>
        </w:rPr>
        <w:t>Abdalla H, Wilding CS, Nardini L, Pignatelli P, Koekemoer LL, Ranson H</w:t>
      </w:r>
      <w:r w:rsidR="0094678C">
        <w:rPr>
          <w:rFonts w:ascii="Times New Roman" w:hAnsi="Times New Roman" w:cs="Times New Roman"/>
          <w:bCs/>
          <w:sz w:val="24"/>
          <w:szCs w:val="24"/>
          <w:lang w:val="en-ZA"/>
        </w:rPr>
        <w:t>, et al</w:t>
      </w:r>
      <w:r w:rsidR="0094678C" w:rsidRPr="0094678C">
        <w:rPr>
          <w:rFonts w:ascii="Times New Roman" w:hAnsi="Times New Roman" w:cs="Times New Roman"/>
          <w:bCs/>
          <w:sz w:val="24"/>
          <w:szCs w:val="24"/>
          <w:lang w:val="en-ZA"/>
        </w:rPr>
        <w:t>. Insecticide resistance in Anopheles arabiensis in Sudan: temporal trends and underlying mechanisms. Parasites vectors. 2014;7:1-9.</w:t>
      </w:r>
    </w:p>
    <w:p w14:paraId="2B4C5E1A" w14:textId="2830FA8E"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42" w:name="_ENREF_15"/>
      <w:r w:rsidRPr="00645A9C">
        <w:rPr>
          <w:rFonts w:ascii="Times New Roman" w:hAnsi="Times New Roman" w:cs="Times New Roman"/>
          <w:bCs/>
          <w:sz w:val="24"/>
          <w:szCs w:val="24"/>
        </w:rPr>
        <w:t>15.</w:t>
      </w:r>
      <w:r w:rsidRPr="00645A9C">
        <w:rPr>
          <w:rFonts w:ascii="Times New Roman" w:hAnsi="Times New Roman" w:cs="Times New Roman"/>
          <w:bCs/>
          <w:sz w:val="24"/>
          <w:szCs w:val="24"/>
        </w:rPr>
        <w:tab/>
      </w:r>
      <w:bookmarkEnd w:id="142"/>
      <w:r w:rsidR="00CC54B8" w:rsidRPr="00CC54B8">
        <w:rPr>
          <w:rFonts w:ascii="Times New Roman" w:hAnsi="Times New Roman" w:cs="Times New Roman"/>
          <w:bCs/>
          <w:sz w:val="24"/>
          <w:szCs w:val="24"/>
          <w:lang w:val="en-ZA"/>
        </w:rPr>
        <w:t>Islam J, Zaman K, Duarah S, Raju PS, Chattopadhyay P. Mosquito repellents: an insight into the chronological perspectives and novel discoveries. Acta Trop. 2017;167:216-30.</w:t>
      </w:r>
    </w:p>
    <w:p w14:paraId="6B08FF8C" w14:textId="28461462"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43" w:name="_ENREF_16"/>
      <w:r w:rsidRPr="00645A9C">
        <w:rPr>
          <w:rFonts w:ascii="Times New Roman" w:hAnsi="Times New Roman" w:cs="Times New Roman"/>
          <w:bCs/>
          <w:sz w:val="24"/>
          <w:szCs w:val="24"/>
        </w:rPr>
        <w:t>16.</w:t>
      </w:r>
      <w:r w:rsidRPr="00645A9C">
        <w:rPr>
          <w:rFonts w:ascii="Times New Roman" w:hAnsi="Times New Roman" w:cs="Times New Roman"/>
          <w:bCs/>
          <w:sz w:val="24"/>
          <w:szCs w:val="24"/>
        </w:rPr>
        <w:tab/>
      </w:r>
      <w:bookmarkEnd w:id="143"/>
      <w:r w:rsidR="00CA4AD6" w:rsidRPr="00CA4AD6">
        <w:rPr>
          <w:rFonts w:ascii="Times New Roman" w:hAnsi="Times New Roman" w:cs="Times New Roman"/>
          <w:bCs/>
          <w:sz w:val="24"/>
          <w:szCs w:val="24"/>
          <w:lang w:val="en-ZA"/>
        </w:rPr>
        <w:t>Diaz JH. Chemical and plant-based insect repellents: efficacy, safety, and toxicity. Wilderness Environ Med. 2016;27:153-163.</w:t>
      </w:r>
    </w:p>
    <w:p w14:paraId="08D70E7A" w14:textId="661B3F68"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44" w:name="_ENREF_17"/>
      <w:r w:rsidRPr="00645A9C">
        <w:rPr>
          <w:rFonts w:ascii="Times New Roman" w:hAnsi="Times New Roman" w:cs="Times New Roman"/>
          <w:bCs/>
          <w:sz w:val="24"/>
          <w:szCs w:val="24"/>
        </w:rPr>
        <w:t>17.</w:t>
      </w:r>
      <w:r w:rsidRPr="00645A9C">
        <w:rPr>
          <w:rFonts w:ascii="Times New Roman" w:hAnsi="Times New Roman" w:cs="Times New Roman"/>
          <w:bCs/>
          <w:sz w:val="24"/>
          <w:szCs w:val="24"/>
        </w:rPr>
        <w:tab/>
      </w:r>
      <w:bookmarkEnd w:id="144"/>
      <w:r w:rsidR="00CA4AD6" w:rsidRPr="0006322F">
        <w:rPr>
          <w:rFonts w:ascii="Times New Roman" w:hAnsi="Times New Roman" w:cs="Times New Roman"/>
          <w:bCs/>
          <w:sz w:val="24"/>
          <w:szCs w:val="24"/>
          <w:lang w:val="en-ZA"/>
        </w:rPr>
        <w:t>Deletre E, Schatz B, Bourguet D, Chandre F, Williams L, Ratnadass A</w:t>
      </w:r>
      <w:r w:rsidR="0006322F" w:rsidRPr="0006322F">
        <w:rPr>
          <w:rFonts w:ascii="Times New Roman" w:hAnsi="Times New Roman" w:cs="Times New Roman"/>
          <w:bCs/>
          <w:sz w:val="24"/>
          <w:szCs w:val="24"/>
          <w:lang w:val="en-ZA"/>
        </w:rPr>
        <w:t>, et al.</w:t>
      </w:r>
      <w:r w:rsidR="00CA4AD6" w:rsidRPr="0006322F">
        <w:rPr>
          <w:rFonts w:ascii="Times New Roman" w:hAnsi="Times New Roman" w:cs="Times New Roman"/>
          <w:bCs/>
          <w:sz w:val="24"/>
          <w:szCs w:val="24"/>
          <w:lang w:val="en-ZA"/>
        </w:rPr>
        <w:t xml:space="preserve"> Prospects for repellent in pest control: current developments and future challenges. Chemoecology</w:t>
      </w:r>
      <w:r w:rsidR="0006322F" w:rsidRPr="0006322F">
        <w:rPr>
          <w:rFonts w:ascii="Times New Roman" w:hAnsi="Times New Roman" w:cs="Times New Roman"/>
          <w:bCs/>
          <w:sz w:val="24"/>
          <w:szCs w:val="24"/>
          <w:lang w:val="en-ZA"/>
        </w:rPr>
        <w:t>.</w:t>
      </w:r>
      <w:r w:rsidR="00CA4AD6" w:rsidRPr="0006322F">
        <w:rPr>
          <w:rFonts w:ascii="Times New Roman" w:hAnsi="Times New Roman" w:cs="Times New Roman"/>
          <w:bCs/>
          <w:sz w:val="24"/>
          <w:szCs w:val="24"/>
          <w:lang w:val="en-ZA"/>
        </w:rPr>
        <w:t> </w:t>
      </w:r>
      <w:r w:rsidR="0006322F" w:rsidRPr="0006322F">
        <w:rPr>
          <w:rFonts w:ascii="Times New Roman" w:hAnsi="Times New Roman" w:cs="Times New Roman"/>
          <w:bCs/>
          <w:sz w:val="24"/>
          <w:szCs w:val="24"/>
          <w:lang w:val="en-ZA"/>
        </w:rPr>
        <w:t>2016;</w:t>
      </w:r>
      <w:r w:rsidR="00CA4AD6" w:rsidRPr="0006322F">
        <w:rPr>
          <w:rFonts w:ascii="Times New Roman" w:hAnsi="Times New Roman" w:cs="Times New Roman"/>
          <w:bCs/>
          <w:sz w:val="24"/>
          <w:szCs w:val="24"/>
          <w:lang w:val="en-ZA"/>
        </w:rPr>
        <w:t>26</w:t>
      </w:r>
      <w:r w:rsidR="0006322F" w:rsidRPr="0006322F">
        <w:rPr>
          <w:rFonts w:ascii="Times New Roman" w:hAnsi="Times New Roman" w:cs="Times New Roman"/>
          <w:bCs/>
          <w:sz w:val="24"/>
          <w:szCs w:val="24"/>
          <w:lang w:val="en-ZA"/>
        </w:rPr>
        <w:t>:</w:t>
      </w:r>
      <w:r w:rsidR="00CA4AD6" w:rsidRPr="0006322F">
        <w:rPr>
          <w:rFonts w:ascii="Times New Roman" w:hAnsi="Times New Roman" w:cs="Times New Roman"/>
          <w:bCs/>
          <w:sz w:val="24"/>
          <w:szCs w:val="24"/>
          <w:lang w:val="en-ZA"/>
        </w:rPr>
        <w:t>127-142.</w:t>
      </w:r>
    </w:p>
    <w:p w14:paraId="42FC554A" w14:textId="1CF674C0"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45" w:name="_ENREF_18"/>
      <w:r w:rsidRPr="00645A9C">
        <w:rPr>
          <w:rFonts w:ascii="Times New Roman" w:hAnsi="Times New Roman" w:cs="Times New Roman"/>
          <w:bCs/>
          <w:sz w:val="24"/>
          <w:szCs w:val="24"/>
        </w:rPr>
        <w:t>18.</w:t>
      </w:r>
      <w:r w:rsidRPr="00645A9C">
        <w:rPr>
          <w:rFonts w:ascii="Times New Roman" w:hAnsi="Times New Roman" w:cs="Times New Roman"/>
          <w:bCs/>
          <w:sz w:val="24"/>
          <w:szCs w:val="24"/>
        </w:rPr>
        <w:tab/>
      </w:r>
      <w:bookmarkEnd w:id="145"/>
      <w:r w:rsidR="00A51733" w:rsidRPr="00A51733">
        <w:rPr>
          <w:rFonts w:ascii="Times New Roman" w:hAnsi="Times New Roman" w:cs="Times New Roman"/>
          <w:bCs/>
          <w:sz w:val="24"/>
          <w:szCs w:val="24"/>
          <w:lang w:val="en-ZA"/>
        </w:rPr>
        <w:t>Auysawasdi N, Chuntranuluck S, Phasomkusolsil S</w:t>
      </w:r>
      <w:r w:rsidR="00A51733">
        <w:rPr>
          <w:rFonts w:ascii="Times New Roman" w:hAnsi="Times New Roman" w:cs="Times New Roman"/>
          <w:bCs/>
          <w:sz w:val="24"/>
          <w:szCs w:val="24"/>
          <w:lang w:val="en-ZA"/>
        </w:rPr>
        <w:t xml:space="preserve">, </w:t>
      </w:r>
      <w:r w:rsidR="00A51733" w:rsidRPr="00A51733">
        <w:rPr>
          <w:rFonts w:ascii="Times New Roman" w:hAnsi="Times New Roman" w:cs="Times New Roman"/>
          <w:bCs/>
          <w:sz w:val="24"/>
          <w:szCs w:val="24"/>
          <w:lang w:val="en-ZA"/>
        </w:rPr>
        <w:t>Keeratinijakal V. Improving the effectiveness of three essential oils against Aedes aegypti (Linn.) and Anopheles dirus (Peyton and Harrison). Parasitol Res</w:t>
      </w:r>
      <w:r w:rsidR="00A51733" w:rsidRPr="00A51733">
        <w:rPr>
          <w:rFonts w:ascii="Times New Roman" w:hAnsi="Times New Roman" w:cs="Times New Roman"/>
          <w:bCs/>
          <w:sz w:val="24"/>
          <w:szCs w:val="24"/>
          <w:lang w:val="en-ZA"/>
        </w:rPr>
        <w:t>.</w:t>
      </w:r>
      <w:r w:rsidR="00A51733" w:rsidRPr="00A51733">
        <w:rPr>
          <w:rFonts w:ascii="Times New Roman" w:hAnsi="Times New Roman" w:cs="Times New Roman"/>
          <w:bCs/>
          <w:sz w:val="24"/>
          <w:szCs w:val="24"/>
          <w:lang w:val="en-ZA"/>
        </w:rPr>
        <w:t> </w:t>
      </w:r>
      <w:r w:rsidR="00A51733" w:rsidRPr="00A51733">
        <w:rPr>
          <w:rFonts w:ascii="Times New Roman" w:hAnsi="Times New Roman" w:cs="Times New Roman"/>
          <w:bCs/>
          <w:sz w:val="24"/>
          <w:szCs w:val="24"/>
          <w:lang w:val="en-ZA"/>
        </w:rPr>
        <w:t>2016;</w:t>
      </w:r>
      <w:r w:rsidR="00A51733" w:rsidRPr="00A51733">
        <w:rPr>
          <w:rFonts w:ascii="Times New Roman" w:hAnsi="Times New Roman" w:cs="Times New Roman"/>
          <w:bCs/>
          <w:sz w:val="24"/>
          <w:szCs w:val="24"/>
          <w:lang w:val="en-ZA"/>
        </w:rPr>
        <w:t>115</w:t>
      </w:r>
      <w:r w:rsidR="00A51733" w:rsidRPr="00A51733">
        <w:rPr>
          <w:rFonts w:ascii="Times New Roman" w:hAnsi="Times New Roman" w:cs="Times New Roman"/>
          <w:bCs/>
          <w:sz w:val="24"/>
          <w:szCs w:val="24"/>
          <w:lang w:val="en-ZA"/>
        </w:rPr>
        <w:t>:</w:t>
      </w:r>
      <w:r w:rsidR="00A51733" w:rsidRPr="00A51733">
        <w:rPr>
          <w:rFonts w:ascii="Times New Roman" w:hAnsi="Times New Roman" w:cs="Times New Roman"/>
          <w:bCs/>
          <w:sz w:val="24"/>
          <w:szCs w:val="24"/>
          <w:lang w:val="en-ZA"/>
        </w:rPr>
        <w:t>99-106.</w:t>
      </w:r>
    </w:p>
    <w:p w14:paraId="6E43A2B8" w14:textId="600E4C43" w:rsidR="00A51733" w:rsidRDefault="00ED210A" w:rsidP="00ED210A">
      <w:pPr>
        <w:pStyle w:val="EndNoteBibliography"/>
        <w:spacing w:after="0"/>
        <w:ind w:left="720" w:hanging="720"/>
        <w:rPr>
          <w:rFonts w:ascii="Times New Roman" w:hAnsi="Times New Roman" w:cs="Times New Roman"/>
          <w:bCs/>
          <w:sz w:val="24"/>
          <w:szCs w:val="24"/>
          <w:lang w:val="en-ZA"/>
        </w:rPr>
      </w:pPr>
      <w:bookmarkStart w:id="146" w:name="_ENREF_19"/>
      <w:r w:rsidRPr="00645A9C">
        <w:rPr>
          <w:rFonts w:ascii="Times New Roman" w:hAnsi="Times New Roman" w:cs="Times New Roman"/>
          <w:bCs/>
          <w:sz w:val="24"/>
          <w:szCs w:val="24"/>
        </w:rPr>
        <w:t>19.</w:t>
      </w:r>
      <w:r w:rsidRPr="00645A9C">
        <w:rPr>
          <w:rFonts w:ascii="Times New Roman" w:hAnsi="Times New Roman" w:cs="Times New Roman"/>
          <w:bCs/>
          <w:sz w:val="24"/>
          <w:szCs w:val="24"/>
        </w:rPr>
        <w:tab/>
      </w:r>
      <w:bookmarkStart w:id="147" w:name="_ENREF_20"/>
      <w:bookmarkEnd w:id="146"/>
      <w:r w:rsidR="00A51733" w:rsidRPr="00A51733">
        <w:rPr>
          <w:rFonts w:ascii="Times New Roman" w:hAnsi="Times New Roman" w:cs="Times New Roman"/>
          <w:bCs/>
          <w:sz w:val="24"/>
          <w:szCs w:val="24"/>
          <w:lang w:val="en-ZA"/>
        </w:rPr>
        <w:t>Alpern JD, Dunlop SJ, Dolan BJ, Stauffer WM</w:t>
      </w:r>
      <w:r w:rsidR="00A51733">
        <w:rPr>
          <w:rFonts w:ascii="Times New Roman" w:hAnsi="Times New Roman" w:cs="Times New Roman"/>
          <w:bCs/>
          <w:sz w:val="24"/>
          <w:szCs w:val="24"/>
          <w:lang w:val="en-ZA"/>
        </w:rPr>
        <w:t xml:space="preserve">, </w:t>
      </w:r>
      <w:r w:rsidR="00A51733" w:rsidRPr="00A51733">
        <w:rPr>
          <w:rFonts w:ascii="Times New Roman" w:hAnsi="Times New Roman" w:cs="Times New Roman"/>
          <w:bCs/>
          <w:sz w:val="24"/>
          <w:szCs w:val="24"/>
          <w:lang w:val="en-ZA"/>
        </w:rPr>
        <w:t>Boulware, DR</w:t>
      </w:r>
      <w:r w:rsidR="00D672FA">
        <w:rPr>
          <w:rFonts w:ascii="Times New Roman" w:hAnsi="Times New Roman" w:cs="Times New Roman"/>
          <w:bCs/>
          <w:sz w:val="24"/>
          <w:szCs w:val="24"/>
          <w:lang w:val="en-ZA"/>
        </w:rPr>
        <w:t>.</w:t>
      </w:r>
      <w:r w:rsidR="00A51733" w:rsidRPr="00A51733">
        <w:rPr>
          <w:rFonts w:ascii="Times New Roman" w:hAnsi="Times New Roman" w:cs="Times New Roman"/>
          <w:bCs/>
          <w:sz w:val="24"/>
          <w:szCs w:val="24"/>
          <w:lang w:val="en-ZA"/>
        </w:rPr>
        <w:t xml:space="preserve"> Personal protection measures against mosquitoes, ticks, and other arthropods</w:t>
      </w:r>
      <w:r w:rsidR="00A51733" w:rsidRPr="00D672FA">
        <w:rPr>
          <w:rFonts w:ascii="Times New Roman" w:hAnsi="Times New Roman" w:cs="Times New Roman"/>
          <w:bCs/>
          <w:sz w:val="24"/>
          <w:szCs w:val="24"/>
          <w:lang w:val="en-ZA"/>
        </w:rPr>
        <w:t>. </w:t>
      </w:r>
      <w:r w:rsidR="00D672FA" w:rsidRPr="00D672FA">
        <w:rPr>
          <w:rFonts w:ascii="Times New Roman" w:hAnsi="Times New Roman" w:cs="Times New Roman"/>
          <w:bCs/>
          <w:sz w:val="24"/>
          <w:szCs w:val="24"/>
          <w:lang w:val="en-ZA"/>
        </w:rPr>
        <w:t> Med Clin.</w:t>
      </w:r>
      <w:r w:rsidR="00A51733" w:rsidRPr="00D672FA">
        <w:rPr>
          <w:rFonts w:ascii="Times New Roman" w:hAnsi="Times New Roman" w:cs="Times New Roman"/>
          <w:bCs/>
          <w:sz w:val="24"/>
          <w:szCs w:val="24"/>
          <w:lang w:val="en-ZA"/>
        </w:rPr>
        <w:t> </w:t>
      </w:r>
      <w:r w:rsidR="00A51733" w:rsidRPr="00D672FA">
        <w:rPr>
          <w:rFonts w:ascii="Times New Roman" w:hAnsi="Times New Roman" w:cs="Times New Roman"/>
          <w:bCs/>
          <w:sz w:val="24"/>
          <w:szCs w:val="24"/>
          <w:lang w:val="en-ZA"/>
        </w:rPr>
        <w:t>2016;</w:t>
      </w:r>
      <w:r w:rsidR="00A51733" w:rsidRPr="00D672FA">
        <w:rPr>
          <w:rFonts w:ascii="Times New Roman" w:hAnsi="Times New Roman" w:cs="Times New Roman"/>
          <w:bCs/>
          <w:sz w:val="24"/>
          <w:szCs w:val="24"/>
          <w:lang w:val="en-ZA"/>
        </w:rPr>
        <w:t>100</w:t>
      </w:r>
      <w:r w:rsidR="00A51733" w:rsidRPr="00D672FA">
        <w:rPr>
          <w:rFonts w:ascii="Times New Roman" w:hAnsi="Times New Roman" w:cs="Times New Roman"/>
          <w:bCs/>
          <w:sz w:val="24"/>
          <w:szCs w:val="24"/>
          <w:lang w:val="en-ZA"/>
        </w:rPr>
        <w:t>:</w:t>
      </w:r>
      <w:r w:rsidR="00A51733" w:rsidRPr="00D672FA">
        <w:rPr>
          <w:rFonts w:ascii="Times New Roman" w:hAnsi="Times New Roman" w:cs="Times New Roman"/>
          <w:bCs/>
          <w:sz w:val="24"/>
          <w:szCs w:val="24"/>
          <w:lang w:val="en-ZA"/>
        </w:rPr>
        <w:t>303-316</w:t>
      </w:r>
      <w:r w:rsidR="00A51733" w:rsidRPr="00A51733">
        <w:rPr>
          <w:rFonts w:ascii="Times New Roman" w:hAnsi="Times New Roman" w:cs="Times New Roman"/>
          <w:bCs/>
          <w:sz w:val="24"/>
          <w:szCs w:val="24"/>
          <w:lang w:val="en-ZA"/>
        </w:rPr>
        <w:t>.</w:t>
      </w:r>
    </w:p>
    <w:p w14:paraId="3DADAC95" w14:textId="77777777" w:rsidR="00103783" w:rsidRDefault="00ED210A" w:rsidP="00ED210A">
      <w:pPr>
        <w:pStyle w:val="EndNoteBibliography"/>
        <w:spacing w:after="0"/>
        <w:ind w:left="720" w:hanging="720"/>
        <w:rPr>
          <w:rFonts w:ascii="Times New Roman" w:hAnsi="Times New Roman" w:cs="Times New Roman"/>
          <w:bCs/>
          <w:sz w:val="24"/>
          <w:szCs w:val="24"/>
          <w:lang w:val="en-ZA"/>
        </w:rPr>
      </w:pPr>
      <w:r w:rsidRPr="00103783">
        <w:rPr>
          <w:rFonts w:ascii="Times New Roman" w:hAnsi="Times New Roman" w:cs="Times New Roman"/>
          <w:bCs/>
          <w:sz w:val="24"/>
          <w:szCs w:val="24"/>
          <w:lang w:val="pt-PT"/>
        </w:rPr>
        <w:t>20.</w:t>
      </w:r>
      <w:r w:rsidRPr="00103783">
        <w:rPr>
          <w:rFonts w:ascii="Times New Roman" w:hAnsi="Times New Roman" w:cs="Times New Roman"/>
          <w:bCs/>
          <w:sz w:val="24"/>
          <w:szCs w:val="24"/>
          <w:lang w:val="pt-PT"/>
        </w:rPr>
        <w:tab/>
      </w:r>
      <w:bookmarkStart w:id="148" w:name="_ENREF_21"/>
      <w:bookmarkEnd w:id="147"/>
      <w:r w:rsidR="00103783" w:rsidRPr="00103783">
        <w:rPr>
          <w:rFonts w:ascii="Times New Roman" w:hAnsi="Times New Roman" w:cs="Times New Roman"/>
          <w:bCs/>
          <w:sz w:val="24"/>
          <w:szCs w:val="24"/>
          <w:lang w:val="pt-PT"/>
        </w:rPr>
        <w:t xml:space="preserve">Mapossa AB, Sibanda MM, Sitoe A, Focke WW, Braack L, Ndonyane C, et al. </w:t>
      </w:r>
      <w:r w:rsidR="00103783" w:rsidRPr="00103783">
        <w:rPr>
          <w:rFonts w:ascii="Times New Roman" w:hAnsi="Times New Roman" w:cs="Times New Roman"/>
          <w:bCs/>
          <w:sz w:val="24"/>
          <w:szCs w:val="24"/>
          <w:lang w:val="en-ZA"/>
        </w:rPr>
        <w:t>Microporous polyolefin strands as controlled-release devices for mosquito repellents. </w:t>
      </w:r>
      <w:bookmarkStart w:id="149" w:name="_Hlk64747085"/>
      <w:bookmarkStart w:id="150" w:name="_Hlk64749454"/>
      <w:r w:rsidR="00103783" w:rsidRPr="00103783">
        <w:rPr>
          <w:rFonts w:ascii="Times New Roman" w:hAnsi="Times New Roman" w:cs="Times New Roman"/>
          <w:bCs/>
          <w:sz w:val="24"/>
          <w:szCs w:val="24"/>
          <w:lang w:val="en-ZA"/>
        </w:rPr>
        <w:t>Chem Eng J</w:t>
      </w:r>
      <w:bookmarkEnd w:id="149"/>
      <w:r w:rsidR="00103783" w:rsidRPr="00103783">
        <w:rPr>
          <w:rFonts w:ascii="Times New Roman" w:hAnsi="Times New Roman" w:cs="Times New Roman"/>
          <w:bCs/>
          <w:sz w:val="24"/>
          <w:szCs w:val="24"/>
          <w:lang w:val="en-ZA"/>
        </w:rPr>
        <w:t>.</w:t>
      </w:r>
      <w:bookmarkEnd w:id="150"/>
      <w:r w:rsidR="00103783" w:rsidRPr="00103783">
        <w:rPr>
          <w:rFonts w:ascii="Times New Roman" w:hAnsi="Times New Roman" w:cs="Times New Roman"/>
          <w:bCs/>
          <w:sz w:val="24"/>
          <w:szCs w:val="24"/>
          <w:lang w:val="en-ZA"/>
        </w:rPr>
        <w:t> 2019;</w:t>
      </w:r>
      <w:r w:rsidR="00103783" w:rsidRPr="00103783">
        <w:rPr>
          <w:rFonts w:ascii="Times New Roman" w:hAnsi="Times New Roman" w:cs="Times New Roman"/>
          <w:bCs/>
          <w:i/>
          <w:iCs/>
          <w:sz w:val="24"/>
          <w:szCs w:val="24"/>
          <w:lang w:val="en-ZA"/>
        </w:rPr>
        <w:t>360</w:t>
      </w:r>
      <w:r w:rsidR="00103783" w:rsidRPr="00103783">
        <w:rPr>
          <w:rFonts w:ascii="Times New Roman" w:hAnsi="Times New Roman" w:cs="Times New Roman"/>
          <w:bCs/>
          <w:sz w:val="24"/>
          <w:szCs w:val="24"/>
          <w:lang w:val="en-ZA"/>
        </w:rPr>
        <w:t xml:space="preserve">:435-444. </w:t>
      </w:r>
    </w:p>
    <w:p w14:paraId="4F6FEA4C" w14:textId="7E0838BF" w:rsidR="00ED210A" w:rsidRPr="00645A9C" w:rsidRDefault="00ED210A" w:rsidP="00ED210A">
      <w:pPr>
        <w:pStyle w:val="EndNoteBibliography"/>
        <w:spacing w:after="0"/>
        <w:ind w:left="720" w:hanging="720"/>
        <w:rPr>
          <w:rFonts w:ascii="Times New Roman" w:hAnsi="Times New Roman" w:cs="Times New Roman"/>
          <w:bCs/>
          <w:sz w:val="24"/>
          <w:szCs w:val="24"/>
        </w:rPr>
      </w:pPr>
      <w:r w:rsidRPr="00645A9C">
        <w:rPr>
          <w:rFonts w:ascii="Times New Roman" w:hAnsi="Times New Roman" w:cs="Times New Roman"/>
          <w:bCs/>
          <w:sz w:val="24"/>
          <w:szCs w:val="24"/>
        </w:rPr>
        <w:t>21.</w:t>
      </w:r>
      <w:r w:rsidRPr="00645A9C">
        <w:rPr>
          <w:rFonts w:ascii="Times New Roman" w:hAnsi="Times New Roman" w:cs="Times New Roman"/>
          <w:bCs/>
          <w:sz w:val="24"/>
          <w:szCs w:val="24"/>
        </w:rPr>
        <w:tab/>
        <w:t>Ishikawa T, Yamanaka</w:t>
      </w:r>
      <w:r w:rsidR="001C63EB">
        <w:rPr>
          <w:rFonts w:ascii="Times New Roman" w:hAnsi="Times New Roman" w:cs="Times New Roman"/>
          <w:bCs/>
          <w:sz w:val="24"/>
          <w:szCs w:val="24"/>
        </w:rPr>
        <w:t xml:space="preserve"> A, </w:t>
      </w:r>
      <w:r w:rsidRPr="00645A9C">
        <w:rPr>
          <w:rFonts w:ascii="Times New Roman" w:hAnsi="Times New Roman" w:cs="Times New Roman"/>
          <w:bCs/>
          <w:sz w:val="24"/>
          <w:szCs w:val="24"/>
        </w:rPr>
        <w:t>Konishi</w:t>
      </w:r>
      <w:r w:rsidR="001C63EB">
        <w:rPr>
          <w:rFonts w:ascii="Times New Roman" w:hAnsi="Times New Roman" w:cs="Times New Roman"/>
          <w:bCs/>
          <w:sz w:val="24"/>
          <w:szCs w:val="24"/>
        </w:rPr>
        <w:t xml:space="preserve"> E.</w:t>
      </w:r>
      <w:r w:rsidRPr="00645A9C">
        <w:rPr>
          <w:rFonts w:ascii="Times New Roman" w:hAnsi="Times New Roman" w:cs="Times New Roman"/>
          <w:bCs/>
          <w:sz w:val="24"/>
          <w:szCs w:val="24"/>
        </w:rPr>
        <w:t xml:space="preserve"> A review of successful flavivirus vaccines and the problems with those flaviviruses for which vaccines are not yet available. Vaccine</w:t>
      </w:r>
      <w:r w:rsidR="00E1043D">
        <w:rPr>
          <w:rFonts w:ascii="Times New Roman" w:hAnsi="Times New Roman" w:cs="Times New Roman"/>
          <w:bCs/>
          <w:sz w:val="24"/>
          <w:szCs w:val="24"/>
        </w:rPr>
        <w:t>.</w:t>
      </w:r>
      <w:r w:rsidRPr="00645A9C">
        <w:rPr>
          <w:rFonts w:ascii="Times New Roman" w:hAnsi="Times New Roman" w:cs="Times New Roman"/>
          <w:bCs/>
          <w:sz w:val="24"/>
          <w:szCs w:val="24"/>
        </w:rPr>
        <w:t xml:space="preserve"> 2014</w:t>
      </w:r>
      <w:r w:rsidR="001C63EB">
        <w:rPr>
          <w:rFonts w:ascii="Times New Roman" w:hAnsi="Times New Roman" w:cs="Times New Roman"/>
          <w:bCs/>
          <w:sz w:val="24"/>
          <w:szCs w:val="24"/>
        </w:rPr>
        <w:t>;</w:t>
      </w:r>
      <w:r w:rsidRPr="00645A9C">
        <w:rPr>
          <w:rFonts w:ascii="Times New Roman" w:hAnsi="Times New Roman" w:cs="Times New Roman"/>
          <w:bCs/>
          <w:sz w:val="24"/>
          <w:szCs w:val="24"/>
        </w:rPr>
        <w:t>32</w:t>
      </w:r>
      <w:r w:rsidR="001C63EB">
        <w:rPr>
          <w:rFonts w:ascii="Times New Roman" w:hAnsi="Times New Roman" w:cs="Times New Roman"/>
          <w:bCs/>
          <w:sz w:val="24"/>
          <w:szCs w:val="24"/>
        </w:rPr>
        <w:t>:</w:t>
      </w:r>
      <w:r w:rsidRPr="00645A9C">
        <w:rPr>
          <w:rFonts w:ascii="Times New Roman" w:hAnsi="Times New Roman" w:cs="Times New Roman"/>
          <w:bCs/>
          <w:sz w:val="24"/>
          <w:szCs w:val="24"/>
        </w:rPr>
        <w:t>1326-1337.</w:t>
      </w:r>
      <w:bookmarkEnd w:id="148"/>
    </w:p>
    <w:p w14:paraId="22781AFC" w14:textId="3F63C7F0"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51" w:name="_ENREF_22"/>
      <w:r w:rsidRPr="00645A9C">
        <w:rPr>
          <w:rFonts w:ascii="Times New Roman" w:hAnsi="Times New Roman" w:cs="Times New Roman"/>
          <w:bCs/>
          <w:sz w:val="24"/>
          <w:szCs w:val="24"/>
        </w:rPr>
        <w:t>22.</w:t>
      </w:r>
      <w:r w:rsidRPr="00645A9C">
        <w:rPr>
          <w:rFonts w:ascii="Times New Roman" w:hAnsi="Times New Roman" w:cs="Times New Roman"/>
          <w:bCs/>
          <w:sz w:val="24"/>
          <w:szCs w:val="24"/>
        </w:rPr>
        <w:tab/>
        <w:t>Heinz FX</w:t>
      </w:r>
      <w:r w:rsidR="00E1043D">
        <w:rPr>
          <w:rFonts w:ascii="Times New Roman" w:hAnsi="Times New Roman" w:cs="Times New Roman"/>
          <w:bCs/>
          <w:sz w:val="24"/>
          <w:szCs w:val="24"/>
        </w:rPr>
        <w:t xml:space="preserve">, </w:t>
      </w:r>
      <w:r w:rsidRPr="00645A9C">
        <w:rPr>
          <w:rFonts w:ascii="Times New Roman" w:hAnsi="Times New Roman" w:cs="Times New Roman"/>
          <w:bCs/>
          <w:sz w:val="24"/>
          <w:szCs w:val="24"/>
        </w:rPr>
        <w:t>Stiasny</w:t>
      </w:r>
      <w:r w:rsidR="00E1043D">
        <w:rPr>
          <w:rFonts w:ascii="Times New Roman" w:hAnsi="Times New Roman" w:cs="Times New Roman"/>
          <w:bCs/>
          <w:sz w:val="24"/>
          <w:szCs w:val="24"/>
        </w:rPr>
        <w:t xml:space="preserve"> K.</w:t>
      </w:r>
      <w:r w:rsidRPr="00645A9C">
        <w:rPr>
          <w:rFonts w:ascii="Times New Roman" w:hAnsi="Times New Roman" w:cs="Times New Roman"/>
          <w:bCs/>
          <w:sz w:val="24"/>
          <w:szCs w:val="24"/>
        </w:rPr>
        <w:t xml:space="preserve"> Flaviviruses and flavivirus vaccines. Vaccine</w:t>
      </w:r>
      <w:r w:rsidR="00E1043D">
        <w:rPr>
          <w:rFonts w:ascii="Times New Roman" w:hAnsi="Times New Roman" w:cs="Times New Roman"/>
          <w:bCs/>
          <w:sz w:val="24"/>
          <w:szCs w:val="24"/>
        </w:rPr>
        <w:t xml:space="preserve">. </w:t>
      </w:r>
      <w:r w:rsidRPr="00645A9C">
        <w:rPr>
          <w:rFonts w:ascii="Times New Roman" w:hAnsi="Times New Roman" w:cs="Times New Roman"/>
          <w:bCs/>
          <w:sz w:val="24"/>
          <w:szCs w:val="24"/>
        </w:rPr>
        <w:t>2012</w:t>
      </w:r>
      <w:r w:rsidR="00E1043D">
        <w:rPr>
          <w:rFonts w:ascii="Times New Roman" w:hAnsi="Times New Roman" w:cs="Times New Roman"/>
          <w:bCs/>
          <w:sz w:val="24"/>
          <w:szCs w:val="24"/>
        </w:rPr>
        <w:t>;</w:t>
      </w:r>
      <w:r w:rsidRPr="00645A9C">
        <w:rPr>
          <w:rFonts w:ascii="Times New Roman" w:hAnsi="Times New Roman" w:cs="Times New Roman"/>
          <w:bCs/>
          <w:sz w:val="24"/>
          <w:szCs w:val="24"/>
        </w:rPr>
        <w:t>30</w:t>
      </w:r>
      <w:r w:rsidR="00E1043D">
        <w:rPr>
          <w:rFonts w:ascii="Times New Roman" w:hAnsi="Times New Roman" w:cs="Times New Roman"/>
          <w:bCs/>
          <w:sz w:val="24"/>
          <w:szCs w:val="24"/>
        </w:rPr>
        <w:t>:</w:t>
      </w:r>
      <w:r w:rsidRPr="00645A9C">
        <w:rPr>
          <w:rFonts w:ascii="Times New Roman" w:hAnsi="Times New Roman" w:cs="Times New Roman"/>
          <w:bCs/>
          <w:sz w:val="24"/>
          <w:szCs w:val="24"/>
        </w:rPr>
        <w:t>4301-4306.</w:t>
      </w:r>
      <w:bookmarkEnd w:id="151"/>
    </w:p>
    <w:p w14:paraId="427707FD" w14:textId="58F63BAC" w:rsidR="00ED210A" w:rsidRPr="007B4312" w:rsidRDefault="00ED210A" w:rsidP="00ED210A">
      <w:pPr>
        <w:pStyle w:val="EndNoteBibliography"/>
        <w:spacing w:after="0"/>
        <w:ind w:left="720" w:hanging="720"/>
        <w:rPr>
          <w:rFonts w:ascii="Times New Roman" w:hAnsi="Times New Roman" w:cs="Times New Roman"/>
          <w:bCs/>
          <w:sz w:val="24"/>
          <w:szCs w:val="24"/>
          <w:lang w:val="pt-PT"/>
        </w:rPr>
      </w:pPr>
      <w:bookmarkStart w:id="152" w:name="_ENREF_23"/>
      <w:r w:rsidRPr="00645A9C">
        <w:rPr>
          <w:rFonts w:ascii="Times New Roman" w:hAnsi="Times New Roman" w:cs="Times New Roman"/>
          <w:bCs/>
          <w:sz w:val="24"/>
          <w:szCs w:val="24"/>
        </w:rPr>
        <w:t>23.</w:t>
      </w:r>
      <w:r w:rsidRPr="00645A9C">
        <w:rPr>
          <w:rFonts w:ascii="Times New Roman" w:hAnsi="Times New Roman" w:cs="Times New Roman"/>
          <w:bCs/>
          <w:sz w:val="24"/>
          <w:szCs w:val="24"/>
        </w:rPr>
        <w:tab/>
      </w:r>
      <w:r w:rsidRPr="007B4312">
        <w:rPr>
          <w:rFonts w:ascii="Times New Roman" w:hAnsi="Times New Roman" w:cs="Times New Roman"/>
          <w:bCs/>
          <w:sz w:val="24"/>
          <w:szCs w:val="24"/>
        </w:rPr>
        <w:t>Leal WS</w:t>
      </w:r>
      <w:r w:rsidR="00F91F57" w:rsidRPr="007B4312">
        <w:rPr>
          <w:rFonts w:ascii="Times New Roman" w:hAnsi="Times New Roman" w:cs="Times New Roman"/>
          <w:bCs/>
          <w:sz w:val="24"/>
          <w:szCs w:val="24"/>
        </w:rPr>
        <w:t xml:space="preserve">. </w:t>
      </w:r>
      <w:r w:rsidRPr="007B4312">
        <w:rPr>
          <w:rFonts w:ascii="Times New Roman" w:hAnsi="Times New Roman" w:cs="Times New Roman"/>
          <w:bCs/>
          <w:sz w:val="24"/>
          <w:szCs w:val="24"/>
        </w:rPr>
        <w:t xml:space="preserve">The enigmatic reception of DEET—the gold standard of insect repellents. </w:t>
      </w:r>
      <w:r w:rsidR="007B4312" w:rsidRPr="007B4312">
        <w:rPr>
          <w:rFonts w:ascii="Times New Roman" w:hAnsi="Times New Roman" w:cs="Times New Roman"/>
          <w:bCs/>
          <w:sz w:val="24"/>
          <w:szCs w:val="24"/>
          <w:lang w:val="pt-PT"/>
        </w:rPr>
        <w:t>Curr Opin Insect</w:t>
      </w:r>
      <w:r w:rsidR="00F91F57" w:rsidRPr="007B4312">
        <w:rPr>
          <w:rFonts w:ascii="Times New Roman" w:hAnsi="Times New Roman" w:cs="Times New Roman"/>
          <w:bCs/>
          <w:sz w:val="24"/>
          <w:szCs w:val="24"/>
          <w:lang w:val="pt-PT"/>
        </w:rPr>
        <w:t>.</w:t>
      </w:r>
      <w:r w:rsidRPr="007B4312">
        <w:rPr>
          <w:rFonts w:ascii="Times New Roman" w:hAnsi="Times New Roman" w:cs="Times New Roman"/>
          <w:bCs/>
          <w:sz w:val="24"/>
          <w:szCs w:val="24"/>
          <w:lang w:val="pt-PT"/>
        </w:rPr>
        <w:t xml:space="preserve"> 2014</w:t>
      </w:r>
      <w:r w:rsidR="00F91F57" w:rsidRPr="007B4312">
        <w:rPr>
          <w:rFonts w:ascii="Times New Roman" w:hAnsi="Times New Roman" w:cs="Times New Roman"/>
          <w:bCs/>
          <w:sz w:val="24"/>
          <w:szCs w:val="24"/>
          <w:lang w:val="pt-PT"/>
        </w:rPr>
        <w:t>;</w:t>
      </w:r>
      <w:r w:rsidRPr="007B4312">
        <w:rPr>
          <w:rFonts w:ascii="Times New Roman" w:hAnsi="Times New Roman" w:cs="Times New Roman"/>
          <w:bCs/>
          <w:sz w:val="24"/>
          <w:szCs w:val="24"/>
          <w:lang w:val="pt-PT"/>
        </w:rPr>
        <w:t>6</w:t>
      </w:r>
      <w:r w:rsidR="00F91F57" w:rsidRPr="007B4312">
        <w:rPr>
          <w:rFonts w:ascii="Times New Roman" w:hAnsi="Times New Roman" w:cs="Times New Roman"/>
          <w:bCs/>
          <w:sz w:val="24"/>
          <w:szCs w:val="24"/>
          <w:lang w:val="pt-PT"/>
        </w:rPr>
        <w:t>:</w:t>
      </w:r>
      <w:r w:rsidRPr="007B4312">
        <w:rPr>
          <w:rFonts w:ascii="Times New Roman" w:hAnsi="Times New Roman" w:cs="Times New Roman"/>
          <w:bCs/>
          <w:sz w:val="24"/>
          <w:szCs w:val="24"/>
          <w:lang w:val="pt-PT"/>
        </w:rPr>
        <w:t>93-98.</w:t>
      </w:r>
      <w:bookmarkEnd w:id="152"/>
    </w:p>
    <w:p w14:paraId="4D4317E6" w14:textId="2056D7D0"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53" w:name="_ENREF_24"/>
      <w:r w:rsidRPr="007B4312">
        <w:rPr>
          <w:rFonts w:ascii="Times New Roman" w:hAnsi="Times New Roman" w:cs="Times New Roman"/>
          <w:bCs/>
          <w:sz w:val="24"/>
          <w:szCs w:val="24"/>
          <w:lang w:val="pt-PT"/>
        </w:rPr>
        <w:t>24.</w:t>
      </w:r>
      <w:r w:rsidRPr="007B4312">
        <w:rPr>
          <w:rFonts w:ascii="Times New Roman" w:hAnsi="Times New Roman" w:cs="Times New Roman"/>
          <w:bCs/>
          <w:sz w:val="24"/>
          <w:szCs w:val="24"/>
          <w:lang w:val="pt-PT"/>
        </w:rPr>
        <w:tab/>
      </w:r>
      <w:bookmarkEnd w:id="153"/>
      <w:r w:rsidR="007B4312" w:rsidRPr="007B4312">
        <w:rPr>
          <w:rFonts w:ascii="Times New Roman" w:hAnsi="Times New Roman" w:cs="Times New Roman"/>
          <w:bCs/>
          <w:sz w:val="24"/>
          <w:szCs w:val="24"/>
          <w:lang w:val="pt-PT"/>
        </w:rPr>
        <w:t xml:space="preserve">Nogueira BT, Perdiz SJ, Ricci JE, Regina EMC. </w:t>
      </w:r>
      <w:r w:rsidR="007B4312" w:rsidRPr="007B4312">
        <w:rPr>
          <w:rFonts w:ascii="Times New Roman" w:hAnsi="Times New Roman" w:cs="Times New Roman"/>
          <w:bCs/>
          <w:sz w:val="24"/>
          <w:szCs w:val="24"/>
          <w:lang w:val="en-ZA"/>
        </w:rPr>
        <w:t>Polymer-based drug delivery systems applied to insects repellents devices: A review. Curr Drug Deliv. 2016;13:221-235.</w:t>
      </w:r>
    </w:p>
    <w:p w14:paraId="22401E74" w14:textId="2CE4E878"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54" w:name="_ENREF_25"/>
      <w:r w:rsidRPr="00645A9C">
        <w:rPr>
          <w:rFonts w:ascii="Times New Roman" w:hAnsi="Times New Roman" w:cs="Times New Roman"/>
          <w:bCs/>
          <w:sz w:val="24"/>
          <w:szCs w:val="24"/>
        </w:rPr>
        <w:t>25.</w:t>
      </w:r>
      <w:r w:rsidRPr="00645A9C">
        <w:rPr>
          <w:rFonts w:ascii="Times New Roman" w:hAnsi="Times New Roman" w:cs="Times New Roman"/>
          <w:bCs/>
          <w:sz w:val="24"/>
          <w:szCs w:val="24"/>
        </w:rPr>
        <w:tab/>
      </w:r>
      <w:r w:rsidRPr="003047F7">
        <w:rPr>
          <w:rFonts w:ascii="Times New Roman" w:hAnsi="Times New Roman" w:cs="Times New Roman"/>
          <w:bCs/>
          <w:sz w:val="24"/>
          <w:szCs w:val="24"/>
        </w:rPr>
        <w:t>Nerio LS, Olivero-Verbel</w:t>
      </w:r>
      <w:r w:rsidR="007B4312" w:rsidRPr="003047F7">
        <w:rPr>
          <w:rFonts w:ascii="Times New Roman" w:hAnsi="Times New Roman" w:cs="Times New Roman"/>
          <w:bCs/>
          <w:sz w:val="24"/>
          <w:szCs w:val="24"/>
        </w:rPr>
        <w:t xml:space="preserve"> J</w:t>
      </w:r>
      <w:r w:rsidRPr="003047F7">
        <w:rPr>
          <w:rFonts w:ascii="Times New Roman" w:hAnsi="Times New Roman" w:cs="Times New Roman"/>
          <w:bCs/>
          <w:sz w:val="24"/>
          <w:szCs w:val="24"/>
        </w:rPr>
        <w:t>, Stashenko</w:t>
      </w:r>
      <w:r w:rsidR="007B4312" w:rsidRPr="003047F7">
        <w:rPr>
          <w:rFonts w:ascii="Times New Roman" w:hAnsi="Times New Roman" w:cs="Times New Roman"/>
          <w:bCs/>
          <w:sz w:val="24"/>
          <w:szCs w:val="24"/>
        </w:rPr>
        <w:t xml:space="preserve"> E.</w:t>
      </w:r>
      <w:r w:rsidRPr="003047F7">
        <w:rPr>
          <w:rFonts w:ascii="Times New Roman" w:hAnsi="Times New Roman" w:cs="Times New Roman"/>
          <w:bCs/>
          <w:sz w:val="24"/>
          <w:szCs w:val="24"/>
        </w:rPr>
        <w:t xml:space="preserve"> Repellent activity of essential oils: a review. </w:t>
      </w:r>
      <w:bookmarkStart w:id="155" w:name="_Hlk65443712"/>
      <w:r w:rsidR="003047F7" w:rsidRPr="003047F7">
        <w:rPr>
          <w:rFonts w:ascii="Times New Roman" w:hAnsi="Times New Roman" w:cs="Times New Roman"/>
          <w:bCs/>
          <w:sz w:val="24"/>
          <w:szCs w:val="24"/>
          <w:lang w:val="en-ZA"/>
        </w:rPr>
        <w:t>Bioresour Technol.</w:t>
      </w:r>
      <w:bookmarkEnd w:id="155"/>
      <w:r w:rsidRPr="003047F7">
        <w:rPr>
          <w:rFonts w:ascii="Times New Roman" w:hAnsi="Times New Roman" w:cs="Times New Roman"/>
          <w:bCs/>
          <w:sz w:val="24"/>
          <w:szCs w:val="24"/>
        </w:rPr>
        <w:t xml:space="preserve"> 2010</w:t>
      </w:r>
      <w:r w:rsidR="007B4312" w:rsidRPr="003047F7">
        <w:rPr>
          <w:rFonts w:ascii="Times New Roman" w:hAnsi="Times New Roman" w:cs="Times New Roman"/>
          <w:bCs/>
          <w:sz w:val="24"/>
          <w:szCs w:val="24"/>
        </w:rPr>
        <w:t>;</w:t>
      </w:r>
      <w:r w:rsidRPr="003047F7">
        <w:rPr>
          <w:rFonts w:ascii="Times New Roman" w:hAnsi="Times New Roman" w:cs="Times New Roman"/>
          <w:bCs/>
          <w:sz w:val="24"/>
          <w:szCs w:val="24"/>
        </w:rPr>
        <w:t>101</w:t>
      </w:r>
      <w:r w:rsidR="007B4312" w:rsidRPr="003047F7">
        <w:rPr>
          <w:rFonts w:ascii="Times New Roman" w:hAnsi="Times New Roman" w:cs="Times New Roman"/>
          <w:bCs/>
          <w:sz w:val="24"/>
          <w:szCs w:val="24"/>
        </w:rPr>
        <w:t>:</w:t>
      </w:r>
      <w:r w:rsidRPr="003047F7">
        <w:rPr>
          <w:rFonts w:ascii="Times New Roman" w:hAnsi="Times New Roman" w:cs="Times New Roman"/>
          <w:bCs/>
          <w:sz w:val="24"/>
          <w:szCs w:val="24"/>
        </w:rPr>
        <w:t>372-378.</w:t>
      </w:r>
      <w:bookmarkEnd w:id="154"/>
    </w:p>
    <w:p w14:paraId="11B66F4B" w14:textId="41FFFBAD"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56" w:name="_ENREF_26"/>
      <w:r w:rsidRPr="00645A9C">
        <w:rPr>
          <w:rFonts w:ascii="Times New Roman" w:hAnsi="Times New Roman" w:cs="Times New Roman"/>
          <w:bCs/>
          <w:sz w:val="24"/>
          <w:szCs w:val="24"/>
        </w:rPr>
        <w:t>26.</w:t>
      </w:r>
      <w:r w:rsidRPr="00645A9C">
        <w:rPr>
          <w:rFonts w:ascii="Times New Roman" w:hAnsi="Times New Roman" w:cs="Times New Roman"/>
          <w:bCs/>
          <w:sz w:val="24"/>
          <w:szCs w:val="24"/>
        </w:rPr>
        <w:tab/>
      </w:r>
      <w:bookmarkEnd w:id="156"/>
      <w:r w:rsidR="00CF2413" w:rsidRPr="00CF2413">
        <w:rPr>
          <w:rFonts w:ascii="Times New Roman" w:hAnsi="Times New Roman" w:cs="Times New Roman"/>
          <w:bCs/>
          <w:sz w:val="24"/>
          <w:szCs w:val="24"/>
          <w:lang w:val="en-ZA"/>
        </w:rPr>
        <w:t>Islam J, Zaman K, Tyagi V, Duarah S, Dhiman S, Chattopadhyay P. Protection against mosquito vectors Aedes aegypti, Anopheles stephensi and Culex quinquefasciatus using a novel insect repellent, ethyl anthranilate.</w:t>
      </w:r>
      <w:r w:rsidR="00CF2413" w:rsidRPr="000B4ACB">
        <w:rPr>
          <w:rFonts w:ascii="Times New Roman" w:hAnsi="Times New Roman" w:cs="Times New Roman"/>
          <w:bCs/>
          <w:sz w:val="24"/>
          <w:szCs w:val="24"/>
          <w:lang w:val="en-ZA"/>
        </w:rPr>
        <w:t> </w:t>
      </w:r>
      <w:bookmarkStart w:id="157" w:name="_Hlk65443803"/>
      <w:r w:rsidR="00CF2413" w:rsidRPr="000B4ACB">
        <w:rPr>
          <w:rFonts w:ascii="Times New Roman" w:hAnsi="Times New Roman" w:cs="Times New Roman"/>
          <w:bCs/>
          <w:sz w:val="24"/>
          <w:szCs w:val="24"/>
        </w:rPr>
        <w:t>Acta Trop.</w:t>
      </w:r>
      <w:bookmarkEnd w:id="157"/>
      <w:r w:rsidR="00CF2413" w:rsidRPr="000B4ACB">
        <w:rPr>
          <w:rFonts w:ascii="Times New Roman" w:hAnsi="Times New Roman" w:cs="Times New Roman"/>
          <w:bCs/>
          <w:sz w:val="24"/>
          <w:szCs w:val="24"/>
        </w:rPr>
        <w:t xml:space="preserve"> 2017;174:56-63.</w:t>
      </w:r>
    </w:p>
    <w:p w14:paraId="6C5CC2D7" w14:textId="3C8DE88A" w:rsidR="00ED210A" w:rsidRPr="0062403D" w:rsidRDefault="00ED210A" w:rsidP="00ED210A">
      <w:pPr>
        <w:pStyle w:val="EndNoteBibliography"/>
        <w:spacing w:after="0"/>
        <w:ind w:left="720" w:hanging="720"/>
        <w:rPr>
          <w:rFonts w:ascii="Times New Roman" w:hAnsi="Times New Roman" w:cs="Times New Roman"/>
          <w:bCs/>
          <w:sz w:val="24"/>
          <w:szCs w:val="24"/>
        </w:rPr>
      </w:pPr>
      <w:bookmarkStart w:id="158" w:name="_ENREF_27"/>
      <w:r w:rsidRPr="00645A9C">
        <w:rPr>
          <w:rFonts w:ascii="Times New Roman" w:hAnsi="Times New Roman" w:cs="Times New Roman"/>
          <w:bCs/>
          <w:sz w:val="24"/>
          <w:szCs w:val="24"/>
        </w:rPr>
        <w:t>27.</w:t>
      </w:r>
      <w:r w:rsidRPr="00645A9C">
        <w:rPr>
          <w:rFonts w:ascii="Times New Roman" w:hAnsi="Times New Roman" w:cs="Times New Roman"/>
          <w:bCs/>
          <w:sz w:val="24"/>
          <w:szCs w:val="24"/>
        </w:rPr>
        <w:tab/>
      </w:r>
      <w:r w:rsidRPr="0062403D">
        <w:rPr>
          <w:rFonts w:ascii="Times New Roman" w:hAnsi="Times New Roman" w:cs="Times New Roman"/>
          <w:bCs/>
          <w:sz w:val="24"/>
          <w:szCs w:val="24"/>
        </w:rPr>
        <w:t>Brown M</w:t>
      </w:r>
      <w:r w:rsidR="004038E1" w:rsidRPr="0062403D">
        <w:rPr>
          <w:rFonts w:ascii="Times New Roman" w:hAnsi="Times New Roman" w:cs="Times New Roman"/>
          <w:bCs/>
          <w:sz w:val="24"/>
          <w:szCs w:val="24"/>
        </w:rPr>
        <w:t xml:space="preserve">, </w:t>
      </w:r>
      <w:r w:rsidRPr="0062403D">
        <w:rPr>
          <w:rFonts w:ascii="Times New Roman" w:hAnsi="Times New Roman" w:cs="Times New Roman"/>
          <w:bCs/>
          <w:sz w:val="24"/>
          <w:szCs w:val="24"/>
        </w:rPr>
        <w:t>Hebert</w:t>
      </w:r>
      <w:r w:rsidR="004038E1" w:rsidRPr="0062403D">
        <w:rPr>
          <w:rFonts w:ascii="Times New Roman" w:hAnsi="Times New Roman" w:cs="Times New Roman"/>
          <w:bCs/>
          <w:sz w:val="24"/>
          <w:szCs w:val="24"/>
        </w:rPr>
        <w:t xml:space="preserve"> AA.</w:t>
      </w:r>
      <w:r w:rsidRPr="0062403D">
        <w:rPr>
          <w:rFonts w:ascii="Times New Roman" w:hAnsi="Times New Roman" w:cs="Times New Roman"/>
          <w:bCs/>
          <w:sz w:val="24"/>
          <w:szCs w:val="24"/>
        </w:rPr>
        <w:t xml:space="preserve"> Insect repellents: an overview. </w:t>
      </w:r>
      <w:bookmarkStart w:id="159" w:name="_Hlk65443630"/>
      <w:r w:rsidR="0062403D" w:rsidRPr="0062403D">
        <w:rPr>
          <w:rFonts w:ascii="Times New Roman" w:hAnsi="Times New Roman" w:cs="Times New Roman"/>
          <w:bCs/>
          <w:sz w:val="24"/>
          <w:szCs w:val="24"/>
          <w:lang w:val="en-ZA"/>
        </w:rPr>
        <w:t>J Am Acad Dermatol</w:t>
      </w:r>
      <w:r w:rsidR="0062403D" w:rsidRPr="0062403D">
        <w:rPr>
          <w:rFonts w:ascii="Times New Roman" w:hAnsi="Times New Roman" w:cs="Times New Roman"/>
          <w:bCs/>
          <w:sz w:val="24"/>
          <w:szCs w:val="24"/>
        </w:rPr>
        <w:t xml:space="preserve">. </w:t>
      </w:r>
      <w:bookmarkEnd w:id="159"/>
      <w:r w:rsidRPr="0062403D">
        <w:rPr>
          <w:rFonts w:ascii="Times New Roman" w:hAnsi="Times New Roman" w:cs="Times New Roman"/>
          <w:bCs/>
          <w:sz w:val="24"/>
          <w:szCs w:val="24"/>
        </w:rPr>
        <w:t>1997</w:t>
      </w:r>
      <w:r w:rsidR="004038E1" w:rsidRPr="0062403D">
        <w:rPr>
          <w:rFonts w:ascii="Times New Roman" w:hAnsi="Times New Roman" w:cs="Times New Roman"/>
          <w:bCs/>
          <w:sz w:val="24"/>
          <w:szCs w:val="24"/>
        </w:rPr>
        <w:t>;</w:t>
      </w:r>
      <w:r w:rsidRPr="0062403D">
        <w:rPr>
          <w:rFonts w:ascii="Times New Roman" w:hAnsi="Times New Roman" w:cs="Times New Roman"/>
          <w:bCs/>
          <w:sz w:val="24"/>
          <w:szCs w:val="24"/>
        </w:rPr>
        <w:t>36</w:t>
      </w:r>
      <w:r w:rsidR="004038E1" w:rsidRPr="0062403D">
        <w:rPr>
          <w:rFonts w:ascii="Times New Roman" w:hAnsi="Times New Roman" w:cs="Times New Roman"/>
          <w:bCs/>
          <w:sz w:val="24"/>
          <w:szCs w:val="24"/>
        </w:rPr>
        <w:t>:</w:t>
      </w:r>
      <w:r w:rsidRPr="0062403D">
        <w:rPr>
          <w:rFonts w:ascii="Times New Roman" w:hAnsi="Times New Roman" w:cs="Times New Roman"/>
          <w:bCs/>
          <w:sz w:val="24"/>
          <w:szCs w:val="24"/>
        </w:rPr>
        <w:t>243-249.</w:t>
      </w:r>
      <w:bookmarkEnd w:id="158"/>
    </w:p>
    <w:p w14:paraId="348FD02A" w14:textId="037A351E"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60" w:name="_ENREF_28"/>
      <w:r w:rsidRPr="00645A9C">
        <w:rPr>
          <w:rFonts w:ascii="Times New Roman" w:hAnsi="Times New Roman" w:cs="Times New Roman"/>
          <w:bCs/>
          <w:sz w:val="24"/>
          <w:szCs w:val="24"/>
        </w:rPr>
        <w:t>28.</w:t>
      </w:r>
      <w:r w:rsidRPr="00645A9C">
        <w:rPr>
          <w:rFonts w:ascii="Times New Roman" w:hAnsi="Times New Roman" w:cs="Times New Roman"/>
          <w:bCs/>
          <w:sz w:val="24"/>
          <w:szCs w:val="24"/>
        </w:rPr>
        <w:tab/>
        <w:t>Katz TM, Miller</w:t>
      </w:r>
      <w:r w:rsidR="006E42A2">
        <w:rPr>
          <w:rFonts w:ascii="Times New Roman" w:hAnsi="Times New Roman" w:cs="Times New Roman"/>
          <w:bCs/>
          <w:sz w:val="24"/>
          <w:szCs w:val="24"/>
        </w:rPr>
        <w:t xml:space="preserve"> JH</w:t>
      </w:r>
      <w:r w:rsidRPr="00645A9C">
        <w:rPr>
          <w:rFonts w:ascii="Times New Roman" w:hAnsi="Times New Roman" w:cs="Times New Roman"/>
          <w:bCs/>
          <w:sz w:val="24"/>
          <w:szCs w:val="24"/>
        </w:rPr>
        <w:t>, Hebert</w:t>
      </w:r>
      <w:r w:rsidR="006E42A2">
        <w:rPr>
          <w:rFonts w:ascii="Times New Roman" w:hAnsi="Times New Roman" w:cs="Times New Roman"/>
          <w:bCs/>
          <w:sz w:val="24"/>
          <w:szCs w:val="24"/>
        </w:rPr>
        <w:t xml:space="preserve"> AA.</w:t>
      </w:r>
      <w:r w:rsidRPr="00645A9C">
        <w:rPr>
          <w:rFonts w:ascii="Times New Roman" w:hAnsi="Times New Roman" w:cs="Times New Roman"/>
          <w:bCs/>
          <w:sz w:val="24"/>
          <w:szCs w:val="24"/>
        </w:rPr>
        <w:t xml:space="preserve"> Insect repellents: historical perspectives and new developments.</w:t>
      </w:r>
      <w:r w:rsidR="006E42A2" w:rsidRPr="006E42A2">
        <w:rPr>
          <w:rFonts w:ascii="Times New Roman" w:hAnsi="Times New Roman" w:cs="Times New Roman"/>
          <w:bCs/>
          <w:noProof w:val="0"/>
          <w:sz w:val="24"/>
          <w:szCs w:val="24"/>
          <w:lang w:val="en-ZA"/>
        </w:rPr>
        <w:t xml:space="preserve"> </w:t>
      </w:r>
      <w:r w:rsidR="006E42A2" w:rsidRPr="006E42A2">
        <w:rPr>
          <w:rFonts w:ascii="Times New Roman" w:hAnsi="Times New Roman" w:cs="Times New Roman"/>
          <w:bCs/>
          <w:sz w:val="24"/>
          <w:szCs w:val="24"/>
          <w:lang w:val="en-ZA"/>
        </w:rPr>
        <w:t xml:space="preserve">J Am Acad Dermatol. </w:t>
      </w:r>
      <w:r w:rsidRPr="00645A9C">
        <w:rPr>
          <w:rFonts w:ascii="Times New Roman" w:hAnsi="Times New Roman" w:cs="Times New Roman"/>
          <w:bCs/>
          <w:sz w:val="24"/>
          <w:szCs w:val="24"/>
        </w:rPr>
        <w:t>2008</w:t>
      </w:r>
      <w:r w:rsidR="006E42A2">
        <w:rPr>
          <w:rFonts w:ascii="Times New Roman" w:hAnsi="Times New Roman" w:cs="Times New Roman"/>
          <w:bCs/>
          <w:sz w:val="24"/>
          <w:szCs w:val="24"/>
        </w:rPr>
        <w:t>;</w:t>
      </w:r>
      <w:r w:rsidRPr="00645A9C">
        <w:rPr>
          <w:rFonts w:ascii="Times New Roman" w:hAnsi="Times New Roman" w:cs="Times New Roman"/>
          <w:bCs/>
          <w:sz w:val="24"/>
          <w:szCs w:val="24"/>
        </w:rPr>
        <w:t>58</w:t>
      </w:r>
      <w:r w:rsidR="006E42A2">
        <w:rPr>
          <w:rFonts w:ascii="Times New Roman" w:hAnsi="Times New Roman" w:cs="Times New Roman"/>
          <w:bCs/>
          <w:sz w:val="24"/>
          <w:szCs w:val="24"/>
        </w:rPr>
        <w:t>:</w:t>
      </w:r>
      <w:r w:rsidRPr="00645A9C">
        <w:rPr>
          <w:rFonts w:ascii="Times New Roman" w:hAnsi="Times New Roman" w:cs="Times New Roman"/>
          <w:bCs/>
          <w:sz w:val="24"/>
          <w:szCs w:val="24"/>
        </w:rPr>
        <w:t>865-871.</w:t>
      </w:r>
      <w:bookmarkEnd w:id="160"/>
    </w:p>
    <w:p w14:paraId="0166C780" w14:textId="7DF38B96"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61" w:name="_ENREF_29"/>
      <w:r w:rsidRPr="00645536">
        <w:rPr>
          <w:rFonts w:ascii="Times New Roman" w:hAnsi="Times New Roman" w:cs="Times New Roman"/>
          <w:bCs/>
          <w:sz w:val="24"/>
          <w:szCs w:val="24"/>
          <w:lang w:val="pt-PT"/>
        </w:rPr>
        <w:t>29.</w:t>
      </w:r>
      <w:r w:rsidRPr="00645536">
        <w:rPr>
          <w:rFonts w:ascii="Times New Roman" w:hAnsi="Times New Roman" w:cs="Times New Roman"/>
          <w:bCs/>
          <w:sz w:val="24"/>
          <w:szCs w:val="24"/>
          <w:lang w:val="pt-PT"/>
        </w:rPr>
        <w:tab/>
      </w:r>
      <w:r w:rsidR="00645536" w:rsidRPr="00645536">
        <w:rPr>
          <w:rFonts w:ascii="Times New Roman" w:hAnsi="Times New Roman" w:cs="Times New Roman"/>
          <w:bCs/>
          <w:sz w:val="24"/>
          <w:szCs w:val="24"/>
          <w:lang w:val="pt-PT"/>
        </w:rPr>
        <w:t>Toloza AC, Lucia A, Zerba E, Masuh H</w:t>
      </w:r>
      <w:r w:rsidR="00645536">
        <w:rPr>
          <w:rFonts w:ascii="Times New Roman" w:hAnsi="Times New Roman" w:cs="Times New Roman"/>
          <w:bCs/>
          <w:sz w:val="24"/>
          <w:szCs w:val="24"/>
          <w:lang w:val="pt-PT"/>
        </w:rPr>
        <w:t xml:space="preserve">, </w:t>
      </w:r>
      <w:r w:rsidR="00645536" w:rsidRPr="00645536">
        <w:rPr>
          <w:rFonts w:ascii="Times New Roman" w:hAnsi="Times New Roman" w:cs="Times New Roman"/>
          <w:bCs/>
          <w:sz w:val="24"/>
          <w:szCs w:val="24"/>
          <w:lang w:val="pt-PT"/>
        </w:rPr>
        <w:t xml:space="preserve">Picollo MI. </w:t>
      </w:r>
      <w:r w:rsidR="00645536" w:rsidRPr="00645536">
        <w:rPr>
          <w:rFonts w:ascii="Times New Roman" w:hAnsi="Times New Roman" w:cs="Times New Roman"/>
          <w:bCs/>
          <w:sz w:val="24"/>
          <w:szCs w:val="24"/>
          <w:lang w:val="en-ZA"/>
        </w:rPr>
        <w:t>Interspecific hybridization of Eucalyptus as a potential tool to improve the bioactivity of essential oils against permethrin-resistant head lice from Argentina. Bioresour Technol.</w:t>
      </w:r>
      <w:r w:rsidR="00645536" w:rsidRPr="00645536">
        <w:rPr>
          <w:rFonts w:ascii="Times New Roman" w:hAnsi="Times New Roman" w:cs="Times New Roman"/>
          <w:bCs/>
          <w:sz w:val="24"/>
          <w:szCs w:val="24"/>
          <w:lang w:val="en-ZA"/>
        </w:rPr>
        <w:t xml:space="preserve"> 2008;</w:t>
      </w:r>
      <w:r w:rsidR="00645536" w:rsidRPr="00645536">
        <w:rPr>
          <w:rFonts w:ascii="Times New Roman" w:hAnsi="Times New Roman" w:cs="Times New Roman"/>
          <w:bCs/>
          <w:sz w:val="24"/>
          <w:szCs w:val="24"/>
          <w:lang w:val="en-ZA"/>
        </w:rPr>
        <w:t>99</w:t>
      </w:r>
      <w:r w:rsidR="00645536" w:rsidRPr="00645536">
        <w:rPr>
          <w:rFonts w:ascii="Times New Roman" w:hAnsi="Times New Roman" w:cs="Times New Roman"/>
          <w:bCs/>
          <w:sz w:val="24"/>
          <w:szCs w:val="24"/>
          <w:lang w:val="en-ZA"/>
        </w:rPr>
        <w:t>:</w:t>
      </w:r>
      <w:r w:rsidR="00645536" w:rsidRPr="00645536">
        <w:rPr>
          <w:rFonts w:ascii="Times New Roman" w:hAnsi="Times New Roman" w:cs="Times New Roman"/>
          <w:bCs/>
          <w:sz w:val="24"/>
          <w:szCs w:val="24"/>
          <w:lang w:val="en-ZA"/>
        </w:rPr>
        <w:t>7341-7347.</w:t>
      </w:r>
      <w:bookmarkEnd w:id="161"/>
    </w:p>
    <w:p w14:paraId="23C4B044" w14:textId="3F487843"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62" w:name="_ENREF_30"/>
      <w:r w:rsidRPr="000E5FA6">
        <w:rPr>
          <w:rFonts w:ascii="Times New Roman" w:hAnsi="Times New Roman" w:cs="Times New Roman"/>
          <w:bCs/>
          <w:sz w:val="24"/>
          <w:szCs w:val="24"/>
        </w:rPr>
        <w:t>30.</w:t>
      </w:r>
      <w:r w:rsidRPr="000E5FA6">
        <w:rPr>
          <w:rFonts w:ascii="Times New Roman" w:hAnsi="Times New Roman" w:cs="Times New Roman"/>
          <w:bCs/>
          <w:sz w:val="24"/>
          <w:szCs w:val="24"/>
        </w:rPr>
        <w:tab/>
      </w:r>
      <w:r w:rsidR="00645536" w:rsidRPr="000E5FA6">
        <w:rPr>
          <w:rFonts w:ascii="Times New Roman" w:hAnsi="Times New Roman" w:cs="Times New Roman"/>
          <w:bCs/>
          <w:sz w:val="24"/>
          <w:szCs w:val="24"/>
        </w:rPr>
        <w:t>Tisgratog R, Sanguanpong U, Grieco JP, Ngoen-Kluan R</w:t>
      </w:r>
      <w:r w:rsidR="00645536" w:rsidRPr="000E5FA6">
        <w:rPr>
          <w:rFonts w:ascii="Times New Roman" w:hAnsi="Times New Roman" w:cs="Times New Roman"/>
          <w:bCs/>
          <w:sz w:val="24"/>
          <w:szCs w:val="24"/>
        </w:rPr>
        <w:t xml:space="preserve">, </w:t>
      </w:r>
      <w:r w:rsidR="00645536" w:rsidRPr="000E5FA6">
        <w:rPr>
          <w:rFonts w:ascii="Times New Roman" w:hAnsi="Times New Roman" w:cs="Times New Roman"/>
          <w:bCs/>
          <w:sz w:val="24"/>
          <w:szCs w:val="24"/>
        </w:rPr>
        <w:t xml:space="preserve">Chareonviriyaphap T. </w:t>
      </w:r>
      <w:r w:rsidR="00645536" w:rsidRPr="00645536">
        <w:rPr>
          <w:rFonts w:ascii="Times New Roman" w:hAnsi="Times New Roman" w:cs="Times New Roman"/>
          <w:bCs/>
          <w:sz w:val="24"/>
          <w:szCs w:val="24"/>
          <w:lang w:val="en-ZA"/>
        </w:rPr>
        <w:t xml:space="preserve">Plants traditionally used as mosquito repellents and the implication for their use in vector </w:t>
      </w:r>
      <w:r w:rsidR="00645536" w:rsidRPr="000E5FA6">
        <w:rPr>
          <w:rFonts w:ascii="Times New Roman" w:hAnsi="Times New Roman" w:cs="Times New Roman"/>
          <w:bCs/>
          <w:sz w:val="24"/>
          <w:szCs w:val="24"/>
          <w:lang w:val="en-ZA"/>
        </w:rPr>
        <w:t>control. Acta Trop</w:t>
      </w:r>
      <w:r w:rsidR="00645536" w:rsidRPr="000E5FA6">
        <w:rPr>
          <w:rFonts w:ascii="Times New Roman" w:hAnsi="Times New Roman" w:cs="Times New Roman"/>
          <w:bCs/>
          <w:sz w:val="24"/>
          <w:szCs w:val="24"/>
          <w:lang w:val="en-ZA"/>
        </w:rPr>
        <w:t>. 2016;</w:t>
      </w:r>
      <w:r w:rsidR="00645536" w:rsidRPr="000E5FA6">
        <w:rPr>
          <w:rFonts w:ascii="Times New Roman" w:hAnsi="Times New Roman" w:cs="Times New Roman"/>
          <w:bCs/>
          <w:sz w:val="24"/>
          <w:szCs w:val="24"/>
          <w:lang w:val="en-ZA"/>
        </w:rPr>
        <w:t>157</w:t>
      </w:r>
      <w:r w:rsidR="00645536" w:rsidRPr="000E5FA6">
        <w:rPr>
          <w:rFonts w:ascii="Times New Roman" w:hAnsi="Times New Roman" w:cs="Times New Roman"/>
          <w:bCs/>
          <w:sz w:val="24"/>
          <w:szCs w:val="24"/>
          <w:lang w:val="en-ZA"/>
        </w:rPr>
        <w:t>:</w:t>
      </w:r>
      <w:r w:rsidR="00645536" w:rsidRPr="000E5FA6">
        <w:rPr>
          <w:rFonts w:ascii="Times New Roman" w:hAnsi="Times New Roman" w:cs="Times New Roman"/>
          <w:bCs/>
          <w:sz w:val="24"/>
          <w:szCs w:val="24"/>
          <w:lang w:val="en-ZA"/>
        </w:rPr>
        <w:t>136-144.</w:t>
      </w:r>
      <w:bookmarkEnd w:id="162"/>
    </w:p>
    <w:p w14:paraId="73F6B63E" w14:textId="6BE83CB6" w:rsidR="00ED210A" w:rsidRPr="00B80577" w:rsidRDefault="00ED210A" w:rsidP="00ED210A">
      <w:pPr>
        <w:pStyle w:val="EndNoteBibliography"/>
        <w:spacing w:after="0"/>
        <w:ind w:left="720" w:hanging="720"/>
        <w:rPr>
          <w:rFonts w:ascii="Times New Roman" w:hAnsi="Times New Roman" w:cs="Times New Roman"/>
          <w:bCs/>
          <w:sz w:val="24"/>
          <w:szCs w:val="24"/>
        </w:rPr>
      </w:pPr>
      <w:bookmarkStart w:id="163" w:name="_ENREF_31"/>
      <w:r w:rsidRPr="00645A9C">
        <w:rPr>
          <w:rFonts w:ascii="Times New Roman" w:hAnsi="Times New Roman" w:cs="Times New Roman"/>
          <w:bCs/>
          <w:sz w:val="24"/>
          <w:szCs w:val="24"/>
        </w:rPr>
        <w:t>31.</w:t>
      </w:r>
      <w:r w:rsidRPr="00645A9C">
        <w:rPr>
          <w:rFonts w:ascii="Times New Roman" w:hAnsi="Times New Roman" w:cs="Times New Roman"/>
          <w:bCs/>
          <w:sz w:val="24"/>
          <w:szCs w:val="24"/>
        </w:rPr>
        <w:tab/>
        <w:t>Gillij Y, Gleiser</w:t>
      </w:r>
      <w:r w:rsidR="000E5FA6">
        <w:rPr>
          <w:rFonts w:ascii="Times New Roman" w:hAnsi="Times New Roman" w:cs="Times New Roman"/>
          <w:bCs/>
          <w:sz w:val="24"/>
          <w:szCs w:val="24"/>
        </w:rPr>
        <w:t xml:space="preserve"> R, </w:t>
      </w:r>
      <w:r w:rsidRPr="00645A9C">
        <w:rPr>
          <w:rFonts w:ascii="Times New Roman" w:hAnsi="Times New Roman" w:cs="Times New Roman"/>
          <w:bCs/>
          <w:sz w:val="24"/>
          <w:szCs w:val="24"/>
        </w:rPr>
        <w:t>Zygadlo</w:t>
      </w:r>
      <w:r w:rsidR="000E5FA6">
        <w:rPr>
          <w:rFonts w:ascii="Times New Roman" w:hAnsi="Times New Roman" w:cs="Times New Roman"/>
          <w:bCs/>
          <w:sz w:val="24"/>
          <w:szCs w:val="24"/>
        </w:rPr>
        <w:t xml:space="preserve"> J. </w:t>
      </w:r>
      <w:r w:rsidRPr="00645A9C">
        <w:rPr>
          <w:rFonts w:ascii="Times New Roman" w:hAnsi="Times New Roman" w:cs="Times New Roman"/>
          <w:bCs/>
          <w:sz w:val="24"/>
          <w:szCs w:val="24"/>
        </w:rPr>
        <w:t xml:space="preserve">Mosquito repellent activity of essential oils of aromatic </w:t>
      </w:r>
      <w:r w:rsidRPr="00B80577">
        <w:rPr>
          <w:rFonts w:ascii="Times New Roman" w:hAnsi="Times New Roman" w:cs="Times New Roman"/>
          <w:bCs/>
          <w:sz w:val="24"/>
          <w:szCs w:val="24"/>
        </w:rPr>
        <w:t xml:space="preserve">plants growing in Argentina. </w:t>
      </w:r>
      <w:r w:rsidR="000E5FA6" w:rsidRPr="00B80577">
        <w:rPr>
          <w:rFonts w:ascii="Times New Roman" w:hAnsi="Times New Roman" w:cs="Times New Roman"/>
          <w:bCs/>
          <w:sz w:val="24"/>
          <w:szCs w:val="24"/>
          <w:lang w:val="en-ZA"/>
        </w:rPr>
        <w:t>Bioresour Technol.</w:t>
      </w:r>
      <w:r w:rsidRPr="00B80577">
        <w:rPr>
          <w:rFonts w:ascii="Times New Roman" w:hAnsi="Times New Roman" w:cs="Times New Roman"/>
          <w:bCs/>
          <w:sz w:val="24"/>
          <w:szCs w:val="24"/>
        </w:rPr>
        <w:t xml:space="preserve"> 2008</w:t>
      </w:r>
      <w:r w:rsidR="000E5FA6" w:rsidRPr="00B80577">
        <w:rPr>
          <w:rFonts w:ascii="Times New Roman" w:hAnsi="Times New Roman" w:cs="Times New Roman"/>
          <w:bCs/>
          <w:sz w:val="24"/>
          <w:szCs w:val="24"/>
        </w:rPr>
        <w:t>;</w:t>
      </w:r>
      <w:r w:rsidRPr="00B80577">
        <w:rPr>
          <w:rFonts w:ascii="Times New Roman" w:hAnsi="Times New Roman" w:cs="Times New Roman"/>
          <w:bCs/>
          <w:sz w:val="24"/>
          <w:szCs w:val="24"/>
        </w:rPr>
        <w:t>99</w:t>
      </w:r>
      <w:r w:rsidR="000E5FA6" w:rsidRPr="00B80577">
        <w:rPr>
          <w:rFonts w:ascii="Times New Roman" w:hAnsi="Times New Roman" w:cs="Times New Roman"/>
          <w:bCs/>
          <w:sz w:val="24"/>
          <w:szCs w:val="24"/>
        </w:rPr>
        <w:t>:</w:t>
      </w:r>
      <w:r w:rsidRPr="00B80577">
        <w:rPr>
          <w:rFonts w:ascii="Times New Roman" w:hAnsi="Times New Roman" w:cs="Times New Roman"/>
          <w:bCs/>
          <w:sz w:val="24"/>
          <w:szCs w:val="24"/>
        </w:rPr>
        <w:t>2507-2515.</w:t>
      </w:r>
      <w:bookmarkEnd w:id="163"/>
    </w:p>
    <w:p w14:paraId="6307D5EE" w14:textId="1CC22F2A" w:rsidR="00ED210A" w:rsidRPr="00B80577" w:rsidRDefault="00ED210A" w:rsidP="00ED210A">
      <w:pPr>
        <w:pStyle w:val="EndNoteBibliography"/>
        <w:spacing w:after="0"/>
        <w:ind w:left="720" w:hanging="720"/>
        <w:rPr>
          <w:rFonts w:ascii="Times New Roman" w:hAnsi="Times New Roman" w:cs="Times New Roman"/>
          <w:bCs/>
          <w:sz w:val="24"/>
          <w:szCs w:val="24"/>
        </w:rPr>
      </w:pPr>
      <w:bookmarkStart w:id="164" w:name="_ENREF_32"/>
      <w:r w:rsidRPr="00B80577">
        <w:rPr>
          <w:rFonts w:ascii="Times New Roman" w:hAnsi="Times New Roman" w:cs="Times New Roman"/>
          <w:bCs/>
          <w:sz w:val="24"/>
          <w:szCs w:val="24"/>
        </w:rPr>
        <w:t>32.</w:t>
      </w:r>
      <w:r w:rsidRPr="00B80577">
        <w:rPr>
          <w:rFonts w:ascii="Times New Roman" w:hAnsi="Times New Roman" w:cs="Times New Roman"/>
          <w:bCs/>
          <w:sz w:val="24"/>
          <w:szCs w:val="24"/>
        </w:rPr>
        <w:tab/>
      </w:r>
      <w:bookmarkEnd w:id="164"/>
      <w:r w:rsidR="000E5FA6" w:rsidRPr="00B80577">
        <w:rPr>
          <w:rFonts w:ascii="Times New Roman" w:hAnsi="Times New Roman" w:cs="Times New Roman"/>
          <w:bCs/>
          <w:sz w:val="24"/>
          <w:szCs w:val="24"/>
          <w:lang w:val="en-ZA"/>
        </w:rPr>
        <w:t>Yang YC, Lee EH, Lee HS, Lee DK</w:t>
      </w:r>
      <w:r w:rsidR="000E5FA6" w:rsidRPr="00B80577">
        <w:rPr>
          <w:rFonts w:ascii="Times New Roman" w:hAnsi="Times New Roman" w:cs="Times New Roman"/>
          <w:bCs/>
          <w:sz w:val="24"/>
          <w:szCs w:val="24"/>
          <w:lang w:val="en-ZA"/>
        </w:rPr>
        <w:t xml:space="preserve">, </w:t>
      </w:r>
      <w:r w:rsidR="000E5FA6" w:rsidRPr="00B80577">
        <w:rPr>
          <w:rFonts w:ascii="Times New Roman" w:hAnsi="Times New Roman" w:cs="Times New Roman"/>
          <w:bCs/>
          <w:sz w:val="24"/>
          <w:szCs w:val="24"/>
          <w:lang w:val="en-ZA"/>
        </w:rPr>
        <w:t>AhnYJ. Repellency of aromatic medicinal plant extracts and a steam distillate to Aedes aegypti. </w:t>
      </w:r>
      <w:r w:rsidR="00B80577" w:rsidRPr="00B80577">
        <w:rPr>
          <w:rFonts w:ascii="Times New Roman" w:hAnsi="Times New Roman" w:cs="Times New Roman"/>
          <w:bCs/>
          <w:sz w:val="24"/>
          <w:szCs w:val="24"/>
          <w:lang w:val="en-ZA"/>
        </w:rPr>
        <w:t>J Am Mosq Control Assoc.</w:t>
      </w:r>
      <w:r w:rsidR="00B80577" w:rsidRPr="00B80577">
        <w:rPr>
          <w:rFonts w:ascii="Times New Roman" w:hAnsi="Times New Roman" w:cs="Times New Roman"/>
          <w:bCs/>
          <w:sz w:val="24"/>
          <w:szCs w:val="24"/>
          <w:lang w:val="en-ZA"/>
        </w:rPr>
        <w:t xml:space="preserve"> </w:t>
      </w:r>
      <w:r w:rsidR="000E5FA6" w:rsidRPr="00B80577">
        <w:rPr>
          <w:rFonts w:ascii="Times New Roman" w:hAnsi="Times New Roman" w:cs="Times New Roman"/>
          <w:bCs/>
          <w:sz w:val="24"/>
          <w:szCs w:val="24"/>
          <w:lang w:val="en-ZA"/>
        </w:rPr>
        <w:t>2004;</w:t>
      </w:r>
      <w:r w:rsidR="000E5FA6" w:rsidRPr="00B80577">
        <w:rPr>
          <w:rFonts w:ascii="Times New Roman" w:hAnsi="Times New Roman" w:cs="Times New Roman"/>
          <w:bCs/>
          <w:sz w:val="24"/>
          <w:szCs w:val="24"/>
          <w:lang w:val="en-ZA"/>
        </w:rPr>
        <w:t>20</w:t>
      </w:r>
      <w:r w:rsidR="000E5FA6" w:rsidRPr="00B80577">
        <w:rPr>
          <w:rFonts w:ascii="Times New Roman" w:hAnsi="Times New Roman" w:cs="Times New Roman"/>
          <w:bCs/>
          <w:sz w:val="24"/>
          <w:szCs w:val="24"/>
          <w:lang w:val="en-ZA"/>
        </w:rPr>
        <w:t>:</w:t>
      </w:r>
      <w:r w:rsidR="000E5FA6" w:rsidRPr="00B80577">
        <w:rPr>
          <w:rFonts w:ascii="Times New Roman" w:hAnsi="Times New Roman" w:cs="Times New Roman"/>
          <w:bCs/>
          <w:sz w:val="24"/>
          <w:szCs w:val="24"/>
          <w:lang w:val="en-ZA"/>
        </w:rPr>
        <w:t>146-149.</w:t>
      </w:r>
    </w:p>
    <w:p w14:paraId="24043C17" w14:textId="1170048E"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65" w:name="_ENREF_33"/>
      <w:r w:rsidRPr="00645A9C">
        <w:rPr>
          <w:rFonts w:ascii="Times New Roman" w:hAnsi="Times New Roman" w:cs="Times New Roman"/>
          <w:bCs/>
          <w:sz w:val="24"/>
          <w:szCs w:val="24"/>
        </w:rPr>
        <w:t>33.</w:t>
      </w:r>
      <w:r w:rsidRPr="00645A9C">
        <w:rPr>
          <w:rFonts w:ascii="Times New Roman" w:hAnsi="Times New Roman" w:cs="Times New Roman"/>
          <w:bCs/>
          <w:sz w:val="24"/>
          <w:szCs w:val="24"/>
        </w:rPr>
        <w:tab/>
        <w:t>Jantan I</w:t>
      </w:r>
      <w:r w:rsidR="00872850">
        <w:rPr>
          <w:rFonts w:ascii="Times New Roman" w:hAnsi="Times New Roman" w:cs="Times New Roman"/>
          <w:bCs/>
          <w:sz w:val="24"/>
          <w:szCs w:val="24"/>
        </w:rPr>
        <w:t xml:space="preserve">, </w:t>
      </w:r>
      <w:r w:rsidRPr="00645A9C">
        <w:rPr>
          <w:rFonts w:ascii="Times New Roman" w:hAnsi="Times New Roman" w:cs="Times New Roman"/>
          <w:bCs/>
          <w:sz w:val="24"/>
          <w:szCs w:val="24"/>
        </w:rPr>
        <w:t>Zaki</w:t>
      </w:r>
      <w:r w:rsidR="00872850">
        <w:rPr>
          <w:rFonts w:ascii="Times New Roman" w:hAnsi="Times New Roman" w:cs="Times New Roman"/>
          <w:bCs/>
          <w:sz w:val="24"/>
          <w:szCs w:val="24"/>
        </w:rPr>
        <w:t xml:space="preserve"> ZM.</w:t>
      </w:r>
      <w:r w:rsidRPr="00645A9C">
        <w:rPr>
          <w:rFonts w:ascii="Times New Roman" w:hAnsi="Times New Roman" w:cs="Times New Roman"/>
          <w:bCs/>
          <w:sz w:val="24"/>
          <w:szCs w:val="24"/>
        </w:rPr>
        <w:t xml:space="preserve"> Development of environment-friendly insect repellents from the leaf oils of selected Malaysian plants. ASEAN Review of Biodiversity and Environmental Conservafion (ARBEC)</w:t>
      </w:r>
      <w:r w:rsidR="00872850">
        <w:rPr>
          <w:rFonts w:ascii="Times New Roman" w:hAnsi="Times New Roman" w:cs="Times New Roman"/>
          <w:bCs/>
          <w:sz w:val="24"/>
          <w:szCs w:val="24"/>
        </w:rPr>
        <w:t>.</w:t>
      </w:r>
      <w:r w:rsidRPr="00645A9C">
        <w:rPr>
          <w:rFonts w:ascii="Times New Roman" w:hAnsi="Times New Roman" w:cs="Times New Roman"/>
          <w:bCs/>
          <w:sz w:val="24"/>
          <w:szCs w:val="24"/>
        </w:rPr>
        <w:t>1998</w:t>
      </w:r>
      <w:r w:rsidR="00872850">
        <w:rPr>
          <w:rFonts w:ascii="Times New Roman" w:hAnsi="Times New Roman" w:cs="Times New Roman"/>
          <w:bCs/>
          <w:sz w:val="24"/>
          <w:szCs w:val="24"/>
        </w:rPr>
        <w:t>;</w:t>
      </w:r>
      <w:r w:rsidRPr="00645A9C">
        <w:rPr>
          <w:rFonts w:ascii="Times New Roman" w:hAnsi="Times New Roman" w:cs="Times New Roman"/>
          <w:bCs/>
          <w:sz w:val="24"/>
          <w:szCs w:val="24"/>
        </w:rPr>
        <w:t>6:1-7.</w:t>
      </w:r>
      <w:bookmarkEnd w:id="165"/>
    </w:p>
    <w:p w14:paraId="1BE6C8D3" w14:textId="430BF15B"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66" w:name="_ENREF_34"/>
      <w:r w:rsidRPr="00872850">
        <w:rPr>
          <w:rFonts w:ascii="Times New Roman" w:hAnsi="Times New Roman" w:cs="Times New Roman"/>
          <w:bCs/>
          <w:sz w:val="24"/>
          <w:szCs w:val="24"/>
          <w:lang w:val="pt-PT"/>
        </w:rPr>
        <w:t>34.</w:t>
      </w:r>
      <w:r w:rsidRPr="00872850">
        <w:rPr>
          <w:rFonts w:ascii="Times New Roman" w:hAnsi="Times New Roman" w:cs="Times New Roman"/>
          <w:bCs/>
          <w:sz w:val="24"/>
          <w:szCs w:val="24"/>
          <w:lang w:val="pt-PT"/>
        </w:rPr>
        <w:tab/>
      </w:r>
      <w:bookmarkEnd w:id="166"/>
      <w:r w:rsidR="00872850" w:rsidRPr="00872850">
        <w:rPr>
          <w:rFonts w:ascii="Times New Roman" w:hAnsi="Times New Roman" w:cs="Times New Roman"/>
          <w:bCs/>
          <w:sz w:val="24"/>
          <w:szCs w:val="24"/>
          <w:lang w:val="pt-PT"/>
        </w:rPr>
        <w:t>Gonçalves J, Figueira J, Rodrigues F</w:t>
      </w:r>
      <w:r w:rsidR="00872850">
        <w:rPr>
          <w:rFonts w:ascii="Times New Roman" w:hAnsi="Times New Roman" w:cs="Times New Roman"/>
          <w:bCs/>
          <w:sz w:val="24"/>
          <w:szCs w:val="24"/>
          <w:lang w:val="pt-PT"/>
        </w:rPr>
        <w:t xml:space="preserve">, </w:t>
      </w:r>
      <w:r w:rsidR="00872850" w:rsidRPr="00872850">
        <w:rPr>
          <w:rFonts w:ascii="Times New Roman" w:hAnsi="Times New Roman" w:cs="Times New Roman"/>
          <w:bCs/>
          <w:sz w:val="24"/>
          <w:szCs w:val="24"/>
          <w:lang w:val="pt-PT"/>
        </w:rPr>
        <w:t xml:space="preserve">Camara JS. </w:t>
      </w:r>
      <w:r w:rsidR="00872850" w:rsidRPr="00872850">
        <w:rPr>
          <w:rFonts w:ascii="Times New Roman" w:hAnsi="Times New Roman" w:cs="Times New Roman"/>
          <w:bCs/>
          <w:sz w:val="24"/>
          <w:szCs w:val="24"/>
          <w:lang w:val="en-ZA"/>
        </w:rPr>
        <w:t>Headspace solid‐phase microextraction combined with mass spectrometry as a powerful analytical tool for profiling the terpenoid metabolomic pattern of hop‐essential oil derived from Saaz variety. J Sep Sci</w:t>
      </w:r>
      <w:r w:rsidR="00872850" w:rsidRPr="00872850">
        <w:rPr>
          <w:rFonts w:ascii="Times New Roman" w:hAnsi="Times New Roman" w:cs="Times New Roman"/>
          <w:bCs/>
          <w:sz w:val="24"/>
          <w:szCs w:val="24"/>
          <w:lang w:val="en-ZA"/>
        </w:rPr>
        <w:t>. 2012;</w:t>
      </w:r>
      <w:r w:rsidR="00872850" w:rsidRPr="00872850">
        <w:rPr>
          <w:rFonts w:ascii="Times New Roman" w:hAnsi="Times New Roman" w:cs="Times New Roman"/>
          <w:bCs/>
          <w:sz w:val="24"/>
          <w:szCs w:val="24"/>
          <w:lang w:val="en-ZA"/>
        </w:rPr>
        <w:t>35</w:t>
      </w:r>
      <w:r w:rsidR="00872850" w:rsidRPr="00872850">
        <w:rPr>
          <w:rFonts w:ascii="Times New Roman" w:hAnsi="Times New Roman" w:cs="Times New Roman"/>
          <w:bCs/>
          <w:sz w:val="24"/>
          <w:szCs w:val="24"/>
          <w:lang w:val="en-ZA"/>
        </w:rPr>
        <w:t>:</w:t>
      </w:r>
      <w:r w:rsidR="00872850" w:rsidRPr="00872850">
        <w:rPr>
          <w:rFonts w:ascii="Times New Roman" w:hAnsi="Times New Roman" w:cs="Times New Roman"/>
          <w:bCs/>
          <w:sz w:val="24"/>
          <w:szCs w:val="24"/>
          <w:lang w:val="en-ZA"/>
        </w:rPr>
        <w:t>2282-2296.</w:t>
      </w:r>
    </w:p>
    <w:p w14:paraId="14AAA231" w14:textId="12E52119" w:rsidR="00ED210A" w:rsidRPr="00FF2823" w:rsidRDefault="00ED210A" w:rsidP="00ED210A">
      <w:pPr>
        <w:pStyle w:val="EndNoteBibliography"/>
        <w:spacing w:after="0"/>
        <w:ind w:left="720" w:hanging="720"/>
        <w:rPr>
          <w:rFonts w:ascii="Times New Roman" w:hAnsi="Times New Roman" w:cs="Times New Roman"/>
          <w:bCs/>
          <w:sz w:val="24"/>
          <w:szCs w:val="24"/>
          <w:lang w:val="pt-PT"/>
        </w:rPr>
      </w:pPr>
      <w:bookmarkStart w:id="167" w:name="_ENREF_35"/>
      <w:r w:rsidRPr="00645A9C">
        <w:rPr>
          <w:rFonts w:ascii="Times New Roman" w:hAnsi="Times New Roman" w:cs="Times New Roman"/>
          <w:bCs/>
          <w:sz w:val="24"/>
          <w:szCs w:val="24"/>
        </w:rPr>
        <w:t>35.</w:t>
      </w:r>
      <w:r w:rsidRPr="00645A9C">
        <w:rPr>
          <w:rFonts w:ascii="Times New Roman" w:hAnsi="Times New Roman" w:cs="Times New Roman"/>
          <w:bCs/>
          <w:sz w:val="24"/>
          <w:szCs w:val="24"/>
        </w:rPr>
        <w:tab/>
      </w:r>
      <w:bookmarkEnd w:id="167"/>
      <w:r w:rsidR="00FF2823" w:rsidRPr="00FF2823">
        <w:rPr>
          <w:rFonts w:ascii="Times New Roman" w:hAnsi="Times New Roman" w:cs="Times New Roman"/>
          <w:bCs/>
          <w:sz w:val="24"/>
          <w:szCs w:val="24"/>
        </w:rPr>
        <w:t>Trongtokit Y, Rongsriyam Y, Komalamisra N</w:t>
      </w:r>
      <w:r w:rsidR="00FF2823">
        <w:rPr>
          <w:rFonts w:ascii="Times New Roman" w:hAnsi="Times New Roman" w:cs="Times New Roman"/>
          <w:bCs/>
          <w:sz w:val="24"/>
          <w:szCs w:val="24"/>
        </w:rPr>
        <w:t xml:space="preserve">, </w:t>
      </w:r>
      <w:r w:rsidR="00FF2823" w:rsidRPr="00FF2823">
        <w:rPr>
          <w:rFonts w:ascii="Times New Roman" w:hAnsi="Times New Roman" w:cs="Times New Roman"/>
          <w:bCs/>
          <w:sz w:val="24"/>
          <w:szCs w:val="24"/>
        </w:rPr>
        <w:t>Apiwathnasorn C. Comparative repellency of 38 essential oils against mosquito bites. Phytotherapy Research: An International Journal Devoted to Pharmacological and Toxicological Evaluation of Natural Product Derivatives</w:t>
      </w:r>
      <w:r w:rsidR="00FF2823">
        <w:rPr>
          <w:rFonts w:ascii="Times New Roman" w:hAnsi="Times New Roman" w:cs="Times New Roman"/>
          <w:bCs/>
          <w:sz w:val="24"/>
          <w:szCs w:val="24"/>
        </w:rPr>
        <w:t>.</w:t>
      </w:r>
      <w:r w:rsidR="00FF2823" w:rsidRPr="00FF2823">
        <w:rPr>
          <w:rFonts w:ascii="Times New Roman" w:hAnsi="Times New Roman" w:cs="Times New Roman"/>
          <w:bCs/>
          <w:sz w:val="24"/>
          <w:szCs w:val="24"/>
        </w:rPr>
        <w:t xml:space="preserve"> </w:t>
      </w:r>
      <w:r w:rsidR="00FF2823" w:rsidRPr="00FF2823">
        <w:rPr>
          <w:rFonts w:ascii="Times New Roman" w:hAnsi="Times New Roman" w:cs="Times New Roman"/>
          <w:bCs/>
          <w:sz w:val="24"/>
          <w:szCs w:val="24"/>
          <w:lang w:val="pt-PT"/>
        </w:rPr>
        <w:t>2005;</w:t>
      </w:r>
      <w:r w:rsidR="00FF2823" w:rsidRPr="00FF2823">
        <w:rPr>
          <w:rFonts w:ascii="Times New Roman" w:hAnsi="Times New Roman" w:cs="Times New Roman"/>
          <w:bCs/>
          <w:sz w:val="24"/>
          <w:szCs w:val="24"/>
          <w:lang w:val="pt-PT"/>
        </w:rPr>
        <w:t>19</w:t>
      </w:r>
      <w:r w:rsidR="00FF2823" w:rsidRPr="00FF2823">
        <w:rPr>
          <w:rFonts w:ascii="Times New Roman" w:hAnsi="Times New Roman" w:cs="Times New Roman"/>
          <w:bCs/>
          <w:sz w:val="24"/>
          <w:szCs w:val="24"/>
          <w:lang w:val="pt-PT"/>
        </w:rPr>
        <w:t>:</w:t>
      </w:r>
      <w:r w:rsidR="00FF2823" w:rsidRPr="00FF2823">
        <w:rPr>
          <w:rFonts w:ascii="Times New Roman" w:hAnsi="Times New Roman" w:cs="Times New Roman"/>
          <w:bCs/>
          <w:sz w:val="24"/>
          <w:szCs w:val="24"/>
          <w:lang w:val="pt-PT"/>
        </w:rPr>
        <w:t>303-309.</w:t>
      </w:r>
    </w:p>
    <w:p w14:paraId="65ABC8A7" w14:textId="3701A875" w:rsidR="00FF2823" w:rsidRDefault="00ED210A" w:rsidP="00ED210A">
      <w:pPr>
        <w:pStyle w:val="EndNoteBibliography"/>
        <w:spacing w:after="0"/>
        <w:ind w:left="720" w:hanging="720"/>
        <w:rPr>
          <w:rFonts w:ascii="Times New Roman" w:hAnsi="Times New Roman" w:cs="Times New Roman"/>
          <w:bCs/>
          <w:sz w:val="24"/>
          <w:szCs w:val="24"/>
          <w:lang w:val="en-ZA"/>
        </w:rPr>
      </w:pPr>
      <w:bookmarkStart w:id="168" w:name="_ENREF_36"/>
      <w:r w:rsidRPr="00FF2823">
        <w:rPr>
          <w:rFonts w:ascii="Times New Roman" w:hAnsi="Times New Roman" w:cs="Times New Roman"/>
          <w:bCs/>
          <w:sz w:val="24"/>
          <w:szCs w:val="24"/>
          <w:lang w:val="pt-PT"/>
        </w:rPr>
        <w:t>36.</w:t>
      </w:r>
      <w:r w:rsidRPr="00FF2823">
        <w:rPr>
          <w:rFonts w:ascii="Times New Roman" w:hAnsi="Times New Roman" w:cs="Times New Roman"/>
          <w:bCs/>
          <w:sz w:val="24"/>
          <w:szCs w:val="24"/>
          <w:lang w:val="pt-PT"/>
        </w:rPr>
        <w:tab/>
      </w:r>
      <w:bookmarkStart w:id="169" w:name="_ENREF_37"/>
      <w:bookmarkEnd w:id="168"/>
      <w:r w:rsidR="00FF2823" w:rsidRPr="00FF2823">
        <w:rPr>
          <w:rFonts w:ascii="Times New Roman" w:hAnsi="Times New Roman" w:cs="Times New Roman"/>
          <w:bCs/>
          <w:sz w:val="24"/>
          <w:szCs w:val="24"/>
          <w:lang w:val="pt-PT"/>
        </w:rPr>
        <w:t>Odalo JO, Omolo MO, Malebo H, Angira J, Njeru PM, Ndiege IO</w:t>
      </w:r>
      <w:r w:rsidR="00FF2823" w:rsidRPr="00FF2823">
        <w:rPr>
          <w:rFonts w:ascii="Times New Roman" w:hAnsi="Times New Roman" w:cs="Times New Roman"/>
          <w:bCs/>
          <w:sz w:val="24"/>
          <w:szCs w:val="24"/>
          <w:lang w:val="pt-PT"/>
        </w:rPr>
        <w:t>, et al.</w:t>
      </w:r>
      <w:r w:rsidR="00FF2823" w:rsidRPr="00FF2823">
        <w:rPr>
          <w:rFonts w:ascii="Times New Roman" w:hAnsi="Times New Roman" w:cs="Times New Roman"/>
          <w:bCs/>
          <w:sz w:val="24"/>
          <w:szCs w:val="24"/>
          <w:lang w:val="pt-PT"/>
        </w:rPr>
        <w:t xml:space="preserve"> </w:t>
      </w:r>
      <w:r w:rsidR="00FF2823" w:rsidRPr="00FF2823">
        <w:rPr>
          <w:rFonts w:ascii="Times New Roman" w:hAnsi="Times New Roman" w:cs="Times New Roman"/>
          <w:bCs/>
          <w:sz w:val="24"/>
          <w:szCs w:val="24"/>
          <w:lang w:val="en-ZA"/>
        </w:rPr>
        <w:t>Repellency of essential oils of some plants from the Kenyan coast against Anopheles gambiae. Acta trop</w:t>
      </w:r>
      <w:r w:rsidR="00FF2823" w:rsidRPr="00FF2823">
        <w:rPr>
          <w:rFonts w:ascii="Times New Roman" w:hAnsi="Times New Roman" w:cs="Times New Roman"/>
          <w:bCs/>
          <w:sz w:val="24"/>
          <w:szCs w:val="24"/>
          <w:lang w:val="en-ZA"/>
        </w:rPr>
        <w:t>. 2005;</w:t>
      </w:r>
      <w:r w:rsidR="00FF2823" w:rsidRPr="00FF2823">
        <w:rPr>
          <w:rFonts w:ascii="Times New Roman" w:hAnsi="Times New Roman" w:cs="Times New Roman"/>
          <w:bCs/>
          <w:sz w:val="24"/>
          <w:szCs w:val="24"/>
          <w:lang w:val="en-ZA"/>
        </w:rPr>
        <w:t>95</w:t>
      </w:r>
      <w:r w:rsidR="00FF2823" w:rsidRPr="00FF2823">
        <w:rPr>
          <w:rFonts w:ascii="Times New Roman" w:hAnsi="Times New Roman" w:cs="Times New Roman"/>
          <w:bCs/>
          <w:sz w:val="24"/>
          <w:szCs w:val="24"/>
          <w:lang w:val="en-ZA"/>
        </w:rPr>
        <w:t>:</w:t>
      </w:r>
      <w:r w:rsidR="00FF2823" w:rsidRPr="00FF2823">
        <w:rPr>
          <w:rFonts w:ascii="Times New Roman" w:hAnsi="Times New Roman" w:cs="Times New Roman"/>
          <w:bCs/>
          <w:sz w:val="24"/>
          <w:szCs w:val="24"/>
          <w:lang w:val="en-ZA"/>
        </w:rPr>
        <w:t>210-218.</w:t>
      </w:r>
    </w:p>
    <w:p w14:paraId="057FB699" w14:textId="3A30A78F" w:rsidR="00ED210A" w:rsidRPr="00645A9C" w:rsidRDefault="00ED210A" w:rsidP="00ED210A">
      <w:pPr>
        <w:pStyle w:val="EndNoteBibliography"/>
        <w:spacing w:after="0"/>
        <w:ind w:left="720" w:hanging="720"/>
        <w:rPr>
          <w:rFonts w:ascii="Times New Roman" w:hAnsi="Times New Roman" w:cs="Times New Roman"/>
          <w:bCs/>
          <w:sz w:val="24"/>
          <w:szCs w:val="24"/>
        </w:rPr>
      </w:pPr>
      <w:r w:rsidRPr="00645A9C">
        <w:rPr>
          <w:rFonts w:ascii="Times New Roman" w:hAnsi="Times New Roman" w:cs="Times New Roman"/>
          <w:bCs/>
          <w:sz w:val="24"/>
          <w:szCs w:val="24"/>
        </w:rPr>
        <w:t>37.</w:t>
      </w:r>
      <w:r w:rsidRPr="00645A9C">
        <w:rPr>
          <w:rFonts w:ascii="Times New Roman" w:hAnsi="Times New Roman" w:cs="Times New Roman"/>
          <w:bCs/>
          <w:sz w:val="24"/>
          <w:szCs w:val="24"/>
        </w:rPr>
        <w:tab/>
      </w:r>
      <w:bookmarkEnd w:id="169"/>
      <w:r w:rsidR="007955A4" w:rsidRPr="007955A4">
        <w:rPr>
          <w:rFonts w:ascii="Times New Roman" w:hAnsi="Times New Roman" w:cs="Times New Roman"/>
          <w:bCs/>
          <w:sz w:val="24"/>
          <w:szCs w:val="24"/>
          <w:lang w:val="en-ZA"/>
        </w:rPr>
        <w:t>Tawatsin A, Wratten SD, Scott RR, Thavara U, Techadamrongsin Y. Repellency of volatile oils from plants against three mosquito vectors. J Vector Ecol. 2001;26:76-82.</w:t>
      </w:r>
    </w:p>
    <w:p w14:paraId="261FED66" w14:textId="2C082483"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70" w:name="_ENREF_38"/>
      <w:r w:rsidRPr="00645A9C">
        <w:rPr>
          <w:rFonts w:ascii="Times New Roman" w:hAnsi="Times New Roman" w:cs="Times New Roman"/>
          <w:bCs/>
          <w:sz w:val="24"/>
          <w:szCs w:val="24"/>
        </w:rPr>
        <w:t>38.</w:t>
      </w:r>
      <w:r w:rsidRPr="00645A9C">
        <w:rPr>
          <w:rFonts w:ascii="Times New Roman" w:hAnsi="Times New Roman" w:cs="Times New Roman"/>
          <w:bCs/>
          <w:sz w:val="24"/>
          <w:szCs w:val="24"/>
        </w:rPr>
        <w:tab/>
      </w:r>
      <w:r w:rsidRPr="007955A4">
        <w:rPr>
          <w:rFonts w:ascii="Times New Roman" w:hAnsi="Times New Roman" w:cs="Times New Roman"/>
          <w:bCs/>
          <w:sz w:val="24"/>
          <w:szCs w:val="24"/>
        </w:rPr>
        <w:t xml:space="preserve">Trigg J. Evaluation of a eucalyptus-based repellent against Anopheles spp. in Tanzania. </w:t>
      </w:r>
      <w:r w:rsidR="007955A4" w:rsidRPr="007955A4">
        <w:rPr>
          <w:rFonts w:ascii="Times New Roman" w:hAnsi="Times New Roman" w:cs="Times New Roman"/>
          <w:bCs/>
          <w:sz w:val="24"/>
          <w:szCs w:val="24"/>
          <w:lang w:val="en-ZA"/>
        </w:rPr>
        <w:t>J Am Mosq Control Assoc.</w:t>
      </w:r>
      <w:r w:rsidR="007955A4" w:rsidRPr="007955A4">
        <w:rPr>
          <w:rFonts w:ascii="Times New Roman" w:hAnsi="Times New Roman" w:cs="Times New Roman"/>
          <w:bCs/>
          <w:sz w:val="24"/>
          <w:szCs w:val="24"/>
        </w:rPr>
        <w:t xml:space="preserve"> </w:t>
      </w:r>
      <w:r w:rsidRPr="007955A4">
        <w:rPr>
          <w:rFonts w:ascii="Times New Roman" w:hAnsi="Times New Roman" w:cs="Times New Roman"/>
          <w:bCs/>
          <w:sz w:val="24"/>
          <w:szCs w:val="24"/>
        </w:rPr>
        <w:t>1996</w:t>
      </w:r>
      <w:r w:rsidR="007955A4" w:rsidRPr="007955A4">
        <w:rPr>
          <w:rFonts w:ascii="Times New Roman" w:hAnsi="Times New Roman" w:cs="Times New Roman"/>
          <w:bCs/>
          <w:sz w:val="24"/>
          <w:szCs w:val="24"/>
        </w:rPr>
        <w:t>;</w:t>
      </w:r>
      <w:r w:rsidRPr="007955A4">
        <w:rPr>
          <w:rFonts w:ascii="Times New Roman" w:hAnsi="Times New Roman" w:cs="Times New Roman"/>
          <w:bCs/>
          <w:sz w:val="24"/>
          <w:szCs w:val="24"/>
        </w:rPr>
        <w:t>12</w:t>
      </w:r>
      <w:r w:rsidR="007955A4" w:rsidRPr="007955A4">
        <w:rPr>
          <w:rFonts w:ascii="Times New Roman" w:hAnsi="Times New Roman" w:cs="Times New Roman"/>
          <w:bCs/>
          <w:sz w:val="24"/>
          <w:szCs w:val="24"/>
        </w:rPr>
        <w:t>:</w:t>
      </w:r>
      <w:r w:rsidRPr="007955A4">
        <w:rPr>
          <w:rFonts w:ascii="Times New Roman" w:hAnsi="Times New Roman" w:cs="Times New Roman"/>
          <w:bCs/>
          <w:sz w:val="24"/>
          <w:szCs w:val="24"/>
        </w:rPr>
        <w:t>243-246.</w:t>
      </w:r>
      <w:bookmarkEnd w:id="170"/>
    </w:p>
    <w:p w14:paraId="7B7C7B61" w14:textId="3254ABA2" w:rsidR="007955A4" w:rsidRPr="00FD66EA" w:rsidRDefault="00ED210A" w:rsidP="00ED210A">
      <w:pPr>
        <w:pStyle w:val="EndNoteBibliography"/>
        <w:spacing w:after="0"/>
        <w:ind w:left="720" w:hanging="720"/>
        <w:rPr>
          <w:rFonts w:ascii="Times New Roman" w:hAnsi="Times New Roman" w:cs="Times New Roman"/>
          <w:bCs/>
          <w:sz w:val="24"/>
          <w:szCs w:val="24"/>
          <w:lang w:val="pt-PT"/>
        </w:rPr>
      </w:pPr>
      <w:bookmarkStart w:id="171" w:name="_ENREF_39"/>
      <w:r w:rsidRPr="00645A9C">
        <w:rPr>
          <w:rFonts w:ascii="Times New Roman" w:hAnsi="Times New Roman" w:cs="Times New Roman"/>
          <w:bCs/>
          <w:sz w:val="24"/>
          <w:szCs w:val="24"/>
        </w:rPr>
        <w:t>39.</w:t>
      </w:r>
      <w:r w:rsidRPr="00645A9C">
        <w:rPr>
          <w:rFonts w:ascii="Times New Roman" w:hAnsi="Times New Roman" w:cs="Times New Roman"/>
          <w:bCs/>
          <w:sz w:val="24"/>
          <w:szCs w:val="24"/>
        </w:rPr>
        <w:tab/>
      </w:r>
      <w:bookmarkStart w:id="172" w:name="_ENREF_40"/>
      <w:bookmarkEnd w:id="171"/>
      <w:r w:rsidR="007955A4" w:rsidRPr="00357302">
        <w:rPr>
          <w:rFonts w:ascii="Times New Roman" w:hAnsi="Times New Roman" w:cs="Times New Roman"/>
          <w:bCs/>
          <w:sz w:val="24"/>
          <w:szCs w:val="24"/>
          <w:lang w:val="en-ZA"/>
        </w:rPr>
        <w:t xml:space="preserve">Yoon JK, Kim KC, Cho Y, Gwon YD, Cho HS, Heo Y, </w:t>
      </w:r>
      <w:r w:rsidR="007955A4" w:rsidRPr="00357302">
        <w:rPr>
          <w:rFonts w:ascii="Times New Roman" w:hAnsi="Times New Roman" w:cs="Times New Roman"/>
          <w:bCs/>
          <w:sz w:val="24"/>
          <w:szCs w:val="24"/>
          <w:lang w:val="en-ZA"/>
        </w:rPr>
        <w:t>et al.</w:t>
      </w:r>
      <w:r w:rsidR="007955A4" w:rsidRPr="00357302">
        <w:rPr>
          <w:rFonts w:ascii="Times New Roman" w:hAnsi="Times New Roman" w:cs="Times New Roman"/>
          <w:bCs/>
          <w:sz w:val="24"/>
          <w:szCs w:val="24"/>
          <w:lang w:val="en-ZA"/>
        </w:rPr>
        <w:t xml:space="preserve"> Comparison of repellency effect of mosquito repellents for DEET, citronella, and fennel oil. </w:t>
      </w:r>
      <w:r w:rsidR="00357302" w:rsidRPr="00FD66EA">
        <w:rPr>
          <w:rFonts w:ascii="Times New Roman" w:hAnsi="Times New Roman" w:cs="Times New Roman"/>
          <w:bCs/>
          <w:sz w:val="24"/>
          <w:szCs w:val="24"/>
          <w:lang w:val="pt-PT"/>
        </w:rPr>
        <w:t>J Parasitol Res</w:t>
      </w:r>
      <w:r w:rsidR="00357302" w:rsidRPr="00FD66EA">
        <w:rPr>
          <w:rFonts w:ascii="Times New Roman" w:hAnsi="Times New Roman" w:cs="Times New Roman"/>
          <w:bCs/>
          <w:sz w:val="24"/>
          <w:szCs w:val="24"/>
          <w:lang w:val="pt-PT"/>
        </w:rPr>
        <w:t>.</w:t>
      </w:r>
      <w:r w:rsidR="007955A4" w:rsidRPr="00FD66EA">
        <w:rPr>
          <w:rFonts w:ascii="Times New Roman" w:hAnsi="Times New Roman" w:cs="Times New Roman"/>
          <w:bCs/>
          <w:sz w:val="24"/>
          <w:szCs w:val="24"/>
          <w:lang w:val="pt-PT"/>
        </w:rPr>
        <w:t xml:space="preserve"> </w:t>
      </w:r>
      <w:r w:rsidR="007955A4" w:rsidRPr="00FD66EA">
        <w:rPr>
          <w:rFonts w:ascii="Times New Roman" w:hAnsi="Times New Roman" w:cs="Times New Roman"/>
          <w:bCs/>
          <w:sz w:val="24"/>
          <w:szCs w:val="24"/>
          <w:lang w:val="pt-PT"/>
        </w:rPr>
        <w:t>2015</w:t>
      </w:r>
      <w:r w:rsidR="007955A4" w:rsidRPr="00FD66EA">
        <w:rPr>
          <w:rFonts w:ascii="Times New Roman" w:hAnsi="Times New Roman" w:cs="Times New Roman"/>
          <w:bCs/>
          <w:sz w:val="24"/>
          <w:szCs w:val="24"/>
          <w:lang w:val="pt-PT"/>
        </w:rPr>
        <w:t xml:space="preserve">; </w:t>
      </w:r>
      <w:r w:rsidR="007955A4" w:rsidRPr="00FD66EA">
        <w:rPr>
          <w:rFonts w:ascii="Times New Roman" w:hAnsi="Times New Roman" w:cs="Times New Roman"/>
          <w:bCs/>
          <w:sz w:val="24"/>
          <w:szCs w:val="24"/>
          <w:lang w:val="pt-PT"/>
        </w:rPr>
        <w:t>doi.org/10.1155/2015/361021</w:t>
      </w:r>
      <w:r w:rsidR="007955A4" w:rsidRPr="00FD66EA">
        <w:rPr>
          <w:rFonts w:ascii="Times New Roman" w:hAnsi="Times New Roman" w:cs="Times New Roman"/>
          <w:bCs/>
          <w:sz w:val="24"/>
          <w:szCs w:val="24"/>
          <w:lang w:val="pt-PT"/>
        </w:rPr>
        <w:t xml:space="preserve">. </w:t>
      </w:r>
    </w:p>
    <w:p w14:paraId="2B6704AE" w14:textId="3422217B" w:rsidR="00ED210A" w:rsidRPr="00645A9C" w:rsidRDefault="00ED210A" w:rsidP="00ED210A">
      <w:pPr>
        <w:pStyle w:val="EndNoteBibliography"/>
        <w:spacing w:after="0"/>
        <w:ind w:left="720" w:hanging="720"/>
        <w:rPr>
          <w:rFonts w:ascii="Times New Roman" w:hAnsi="Times New Roman" w:cs="Times New Roman"/>
          <w:bCs/>
          <w:sz w:val="24"/>
          <w:szCs w:val="24"/>
        </w:rPr>
      </w:pPr>
      <w:r w:rsidRPr="00FD66EA">
        <w:rPr>
          <w:rFonts w:ascii="Times New Roman" w:hAnsi="Times New Roman" w:cs="Times New Roman"/>
          <w:bCs/>
          <w:sz w:val="24"/>
          <w:szCs w:val="24"/>
          <w:lang w:val="pt-PT"/>
        </w:rPr>
        <w:t>40.</w:t>
      </w:r>
      <w:r w:rsidRPr="00FD66EA">
        <w:rPr>
          <w:rFonts w:ascii="Times New Roman" w:hAnsi="Times New Roman" w:cs="Times New Roman"/>
          <w:bCs/>
          <w:sz w:val="24"/>
          <w:szCs w:val="24"/>
          <w:lang w:val="pt-PT"/>
        </w:rPr>
        <w:tab/>
      </w:r>
      <w:bookmarkEnd w:id="172"/>
      <w:r w:rsidR="00FD66EA" w:rsidRPr="00FD66EA">
        <w:rPr>
          <w:rFonts w:ascii="Times New Roman" w:hAnsi="Times New Roman" w:cs="Times New Roman"/>
          <w:bCs/>
          <w:sz w:val="24"/>
          <w:szCs w:val="24"/>
          <w:lang w:val="pt-PT"/>
        </w:rPr>
        <w:t xml:space="preserve">Tavares M, da Silva MRM, de Siqueira LBDO, Rodrigues RAS, Bodjolle-d'Almeida L, Dos Santos EP, et al. </w:t>
      </w:r>
      <w:r w:rsidR="00FD66EA" w:rsidRPr="00FD66EA">
        <w:rPr>
          <w:rFonts w:ascii="Times New Roman" w:hAnsi="Times New Roman" w:cs="Times New Roman"/>
          <w:bCs/>
          <w:sz w:val="24"/>
          <w:szCs w:val="24"/>
          <w:lang w:val="en-ZA"/>
        </w:rPr>
        <w:t>Trends in insect repellent formulations: A review. Int J Pharm. 2018;539:190-209.</w:t>
      </w:r>
    </w:p>
    <w:p w14:paraId="5B00BADF" w14:textId="449E1AF9"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73" w:name="_ENREF_41"/>
      <w:r w:rsidRPr="00645A9C">
        <w:rPr>
          <w:rFonts w:ascii="Times New Roman" w:hAnsi="Times New Roman" w:cs="Times New Roman"/>
          <w:bCs/>
          <w:sz w:val="24"/>
          <w:szCs w:val="24"/>
        </w:rPr>
        <w:t>41.</w:t>
      </w:r>
      <w:r w:rsidRPr="00645A9C">
        <w:rPr>
          <w:rFonts w:ascii="Times New Roman" w:hAnsi="Times New Roman" w:cs="Times New Roman"/>
          <w:bCs/>
          <w:sz w:val="24"/>
          <w:szCs w:val="24"/>
        </w:rPr>
        <w:tab/>
        <w:t>Maia MF</w:t>
      </w:r>
      <w:r w:rsidR="00FD66EA">
        <w:rPr>
          <w:rFonts w:ascii="Times New Roman" w:hAnsi="Times New Roman" w:cs="Times New Roman"/>
          <w:bCs/>
          <w:sz w:val="24"/>
          <w:szCs w:val="24"/>
        </w:rPr>
        <w:t xml:space="preserve">, </w:t>
      </w:r>
      <w:r w:rsidRPr="00645A9C">
        <w:rPr>
          <w:rFonts w:ascii="Times New Roman" w:hAnsi="Times New Roman" w:cs="Times New Roman"/>
          <w:bCs/>
          <w:sz w:val="24"/>
          <w:szCs w:val="24"/>
        </w:rPr>
        <w:t>Moore</w:t>
      </w:r>
      <w:r w:rsidR="00FD66EA">
        <w:rPr>
          <w:rFonts w:ascii="Times New Roman" w:hAnsi="Times New Roman" w:cs="Times New Roman"/>
          <w:bCs/>
          <w:sz w:val="24"/>
          <w:szCs w:val="24"/>
        </w:rPr>
        <w:t xml:space="preserve"> SJ.</w:t>
      </w:r>
      <w:r w:rsidRPr="00645A9C">
        <w:rPr>
          <w:rFonts w:ascii="Times New Roman" w:hAnsi="Times New Roman" w:cs="Times New Roman"/>
          <w:bCs/>
          <w:sz w:val="24"/>
          <w:szCs w:val="24"/>
        </w:rPr>
        <w:t xml:space="preserve"> Plant-based insect repellents: a review of their efficacy, development and testing. Mala</w:t>
      </w:r>
      <w:r w:rsidR="00FD66EA">
        <w:rPr>
          <w:rFonts w:ascii="Times New Roman" w:hAnsi="Times New Roman" w:cs="Times New Roman"/>
          <w:bCs/>
          <w:sz w:val="24"/>
          <w:szCs w:val="24"/>
        </w:rPr>
        <w:t xml:space="preserve">r J. </w:t>
      </w:r>
      <w:r w:rsidRPr="00645A9C">
        <w:rPr>
          <w:rFonts w:ascii="Times New Roman" w:hAnsi="Times New Roman" w:cs="Times New Roman"/>
          <w:bCs/>
          <w:sz w:val="24"/>
          <w:szCs w:val="24"/>
        </w:rPr>
        <w:t>2011</w:t>
      </w:r>
      <w:bookmarkEnd w:id="173"/>
      <w:r w:rsidR="00FD66EA">
        <w:rPr>
          <w:rFonts w:ascii="Times New Roman" w:hAnsi="Times New Roman" w:cs="Times New Roman"/>
          <w:bCs/>
          <w:sz w:val="24"/>
          <w:szCs w:val="24"/>
        </w:rPr>
        <w:t>;</w:t>
      </w:r>
      <w:r w:rsidR="00FD66EA" w:rsidRPr="00FD66EA">
        <w:rPr>
          <w:rFonts w:ascii="Times New Roman" w:hAnsi="Times New Roman" w:cs="Times New Roman"/>
          <w:bCs/>
          <w:i/>
          <w:iCs/>
          <w:sz w:val="24"/>
          <w:szCs w:val="24"/>
          <w:lang w:val="en-ZA"/>
        </w:rPr>
        <w:t>10</w:t>
      </w:r>
      <w:r w:rsidR="00FD66EA">
        <w:rPr>
          <w:rFonts w:ascii="Times New Roman" w:hAnsi="Times New Roman" w:cs="Times New Roman"/>
          <w:bCs/>
          <w:sz w:val="24"/>
          <w:szCs w:val="24"/>
          <w:lang w:val="en-ZA"/>
        </w:rPr>
        <w:t>:</w:t>
      </w:r>
      <w:r w:rsidR="00FD66EA" w:rsidRPr="00FD66EA">
        <w:rPr>
          <w:rFonts w:ascii="Times New Roman" w:hAnsi="Times New Roman" w:cs="Times New Roman"/>
          <w:bCs/>
          <w:sz w:val="24"/>
          <w:szCs w:val="24"/>
          <w:lang w:val="en-ZA"/>
        </w:rPr>
        <w:t>1-15.</w:t>
      </w:r>
    </w:p>
    <w:p w14:paraId="4825099E" w14:textId="4F4C0521"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74" w:name="_ENREF_42"/>
      <w:r w:rsidRPr="00645A9C">
        <w:rPr>
          <w:rFonts w:ascii="Times New Roman" w:hAnsi="Times New Roman" w:cs="Times New Roman"/>
          <w:bCs/>
          <w:sz w:val="24"/>
          <w:szCs w:val="24"/>
        </w:rPr>
        <w:t>42.</w:t>
      </w:r>
      <w:r w:rsidRPr="00645A9C">
        <w:rPr>
          <w:rFonts w:ascii="Times New Roman" w:hAnsi="Times New Roman" w:cs="Times New Roman"/>
          <w:bCs/>
          <w:sz w:val="24"/>
          <w:szCs w:val="24"/>
        </w:rPr>
        <w:tab/>
      </w:r>
      <w:bookmarkEnd w:id="174"/>
      <w:r w:rsidR="00314969" w:rsidRPr="00314969">
        <w:rPr>
          <w:rFonts w:ascii="Times New Roman" w:hAnsi="Times New Roman" w:cs="Times New Roman"/>
          <w:bCs/>
          <w:sz w:val="24"/>
          <w:szCs w:val="24"/>
          <w:lang w:val="en-ZA"/>
        </w:rPr>
        <w:t>Türkoğlu GC, Sarıışık AM, Erkan G, Yıkılmaz MS, Kontart O. Micro-and nano-encapsulation of limonene and permethrin for mosquito repellent finishing of cotton textiles. </w:t>
      </w:r>
      <w:r w:rsidR="00314969" w:rsidRPr="005D496E">
        <w:rPr>
          <w:rFonts w:ascii="Times New Roman" w:hAnsi="Times New Roman" w:cs="Times New Roman"/>
          <w:bCs/>
          <w:sz w:val="24"/>
          <w:szCs w:val="24"/>
          <w:lang w:val="en-ZA"/>
        </w:rPr>
        <w:t>Iran Polym J. 2020;29:321-329.</w:t>
      </w:r>
    </w:p>
    <w:p w14:paraId="0AE214A0" w14:textId="47818419"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75" w:name="_ENREF_43"/>
      <w:r w:rsidRPr="005D496E">
        <w:rPr>
          <w:rFonts w:ascii="Times New Roman" w:hAnsi="Times New Roman" w:cs="Times New Roman"/>
          <w:bCs/>
          <w:sz w:val="24"/>
          <w:szCs w:val="24"/>
          <w:lang w:val="pt-PT"/>
        </w:rPr>
        <w:t>43.</w:t>
      </w:r>
      <w:r w:rsidRPr="005D496E">
        <w:rPr>
          <w:rFonts w:ascii="Times New Roman" w:hAnsi="Times New Roman" w:cs="Times New Roman"/>
          <w:bCs/>
          <w:sz w:val="24"/>
          <w:szCs w:val="24"/>
          <w:lang w:val="pt-PT"/>
        </w:rPr>
        <w:tab/>
      </w:r>
      <w:r w:rsidR="005D496E" w:rsidRPr="005D496E">
        <w:rPr>
          <w:rFonts w:ascii="Times New Roman" w:hAnsi="Times New Roman" w:cs="Times New Roman"/>
          <w:bCs/>
          <w:sz w:val="24"/>
          <w:szCs w:val="24"/>
          <w:lang w:val="pt-PT"/>
        </w:rPr>
        <w:t>Chagas ACS, Domingues LF, Fantatto RR, Giglioti R, Oliveira MC, Oliveira DH</w:t>
      </w:r>
      <w:r w:rsidR="005D496E">
        <w:rPr>
          <w:rFonts w:ascii="Times New Roman" w:hAnsi="Times New Roman" w:cs="Times New Roman"/>
          <w:bCs/>
          <w:sz w:val="24"/>
          <w:szCs w:val="24"/>
          <w:lang w:val="pt-PT"/>
        </w:rPr>
        <w:t>, et al.</w:t>
      </w:r>
      <w:r w:rsidR="005D496E" w:rsidRPr="005D496E">
        <w:rPr>
          <w:rFonts w:ascii="Times New Roman" w:hAnsi="Times New Roman" w:cs="Times New Roman"/>
          <w:bCs/>
          <w:sz w:val="24"/>
          <w:szCs w:val="24"/>
          <w:lang w:val="pt-PT"/>
        </w:rPr>
        <w:t xml:space="preserve"> </w:t>
      </w:r>
      <w:r w:rsidR="005D496E" w:rsidRPr="005D496E">
        <w:rPr>
          <w:rFonts w:ascii="Times New Roman" w:hAnsi="Times New Roman" w:cs="Times New Roman"/>
          <w:bCs/>
          <w:sz w:val="24"/>
          <w:szCs w:val="24"/>
          <w:lang w:val="en-ZA"/>
        </w:rPr>
        <w:t>In vitro and in vivo acaricide action of juvenoid analogs produced from the chemical modification of Cymbopogon spp. and Corymbia citriodora essential oil on the cattle tick Rhipicephalus (Boophilus) microplus. Vet Parasitol</w:t>
      </w:r>
      <w:r w:rsidR="005D496E" w:rsidRPr="005D496E">
        <w:rPr>
          <w:rFonts w:ascii="Times New Roman" w:hAnsi="Times New Roman" w:cs="Times New Roman"/>
          <w:bCs/>
          <w:sz w:val="24"/>
          <w:szCs w:val="24"/>
          <w:lang w:val="en-ZA"/>
        </w:rPr>
        <w:t>.</w:t>
      </w:r>
      <w:r w:rsidR="005D496E" w:rsidRPr="005D496E">
        <w:rPr>
          <w:rFonts w:ascii="Times New Roman" w:hAnsi="Times New Roman" w:cs="Times New Roman"/>
          <w:bCs/>
          <w:sz w:val="24"/>
          <w:szCs w:val="24"/>
          <w:lang w:val="en-ZA"/>
        </w:rPr>
        <w:t> </w:t>
      </w:r>
      <w:r w:rsidR="005D496E" w:rsidRPr="005D496E">
        <w:rPr>
          <w:rFonts w:ascii="Times New Roman" w:hAnsi="Times New Roman" w:cs="Times New Roman"/>
          <w:bCs/>
          <w:sz w:val="24"/>
          <w:szCs w:val="24"/>
          <w:lang w:val="en-ZA"/>
        </w:rPr>
        <w:t>2014;</w:t>
      </w:r>
      <w:r w:rsidR="005D496E" w:rsidRPr="005D496E">
        <w:rPr>
          <w:rFonts w:ascii="Times New Roman" w:hAnsi="Times New Roman" w:cs="Times New Roman"/>
          <w:bCs/>
          <w:sz w:val="24"/>
          <w:szCs w:val="24"/>
          <w:lang w:val="en-ZA"/>
        </w:rPr>
        <w:t>205</w:t>
      </w:r>
      <w:r w:rsidR="005D496E" w:rsidRPr="005D496E">
        <w:rPr>
          <w:rFonts w:ascii="Times New Roman" w:hAnsi="Times New Roman" w:cs="Times New Roman"/>
          <w:bCs/>
          <w:sz w:val="24"/>
          <w:szCs w:val="24"/>
          <w:lang w:val="en-ZA"/>
        </w:rPr>
        <w:t>:</w:t>
      </w:r>
      <w:r w:rsidR="005D496E" w:rsidRPr="005D496E">
        <w:rPr>
          <w:rFonts w:ascii="Times New Roman" w:hAnsi="Times New Roman" w:cs="Times New Roman"/>
          <w:bCs/>
          <w:sz w:val="24"/>
          <w:szCs w:val="24"/>
          <w:lang w:val="en-ZA"/>
        </w:rPr>
        <w:t>277-284.</w:t>
      </w:r>
      <w:bookmarkEnd w:id="175"/>
    </w:p>
    <w:p w14:paraId="15C1F1F6" w14:textId="018D2AE9"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76" w:name="_ENREF_44"/>
      <w:r w:rsidRPr="00645A9C">
        <w:rPr>
          <w:rFonts w:ascii="Times New Roman" w:hAnsi="Times New Roman" w:cs="Times New Roman"/>
          <w:bCs/>
          <w:sz w:val="24"/>
          <w:szCs w:val="24"/>
        </w:rPr>
        <w:t>44.</w:t>
      </w:r>
      <w:r w:rsidRPr="00645A9C">
        <w:rPr>
          <w:rFonts w:ascii="Times New Roman" w:hAnsi="Times New Roman" w:cs="Times New Roman"/>
          <w:bCs/>
          <w:sz w:val="24"/>
          <w:szCs w:val="24"/>
        </w:rPr>
        <w:tab/>
      </w:r>
      <w:bookmarkEnd w:id="176"/>
      <w:r w:rsidR="00090521" w:rsidRPr="00090521">
        <w:rPr>
          <w:rFonts w:ascii="Times New Roman" w:hAnsi="Times New Roman" w:cs="Times New Roman"/>
          <w:bCs/>
          <w:sz w:val="24"/>
          <w:szCs w:val="24"/>
          <w:lang w:val="en-ZA"/>
        </w:rPr>
        <w:t>Batish DR, Singh HP, Kohli RK</w:t>
      </w:r>
      <w:r w:rsidR="00090521">
        <w:rPr>
          <w:rFonts w:ascii="Times New Roman" w:hAnsi="Times New Roman" w:cs="Times New Roman"/>
          <w:bCs/>
          <w:sz w:val="24"/>
          <w:szCs w:val="24"/>
          <w:lang w:val="en-ZA"/>
        </w:rPr>
        <w:t xml:space="preserve">, </w:t>
      </w:r>
      <w:r w:rsidR="00090521" w:rsidRPr="00090521">
        <w:rPr>
          <w:rFonts w:ascii="Times New Roman" w:hAnsi="Times New Roman" w:cs="Times New Roman"/>
          <w:bCs/>
          <w:sz w:val="24"/>
          <w:szCs w:val="24"/>
          <w:lang w:val="en-ZA"/>
        </w:rPr>
        <w:t>Kaur</w:t>
      </w:r>
      <w:r w:rsidR="00090521">
        <w:rPr>
          <w:rFonts w:ascii="Times New Roman" w:hAnsi="Times New Roman" w:cs="Times New Roman"/>
          <w:bCs/>
          <w:sz w:val="24"/>
          <w:szCs w:val="24"/>
          <w:lang w:val="en-ZA"/>
        </w:rPr>
        <w:t xml:space="preserve"> </w:t>
      </w:r>
      <w:r w:rsidR="00090521" w:rsidRPr="00090521">
        <w:rPr>
          <w:rFonts w:ascii="Times New Roman" w:hAnsi="Times New Roman" w:cs="Times New Roman"/>
          <w:bCs/>
          <w:sz w:val="24"/>
          <w:szCs w:val="24"/>
          <w:lang w:val="en-ZA"/>
        </w:rPr>
        <w:t>S. Eucalyptus essential oil as a natural pesticide. </w:t>
      </w:r>
      <w:r w:rsidR="00090521" w:rsidRPr="00090521">
        <w:rPr>
          <w:rFonts w:ascii="Times New Roman" w:hAnsi="Times New Roman" w:cs="Times New Roman"/>
          <w:sz w:val="24"/>
          <w:szCs w:val="24"/>
          <w:lang w:val="en-ZA"/>
        </w:rPr>
        <w:t>Forest Ecol Manag</w:t>
      </w:r>
      <w:r w:rsidR="00090521" w:rsidRPr="00090521">
        <w:rPr>
          <w:rFonts w:ascii="Times New Roman" w:hAnsi="Times New Roman" w:cs="Times New Roman"/>
          <w:sz w:val="24"/>
          <w:szCs w:val="24"/>
          <w:lang w:val="en-ZA"/>
        </w:rPr>
        <w:t>. 2008;</w:t>
      </w:r>
      <w:r w:rsidR="00090521" w:rsidRPr="00090521">
        <w:rPr>
          <w:rFonts w:ascii="Times New Roman" w:hAnsi="Times New Roman" w:cs="Times New Roman"/>
          <w:sz w:val="24"/>
          <w:szCs w:val="24"/>
          <w:lang w:val="en-ZA"/>
        </w:rPr>
        <w:t>256</w:t>
      </w:r>
      <w:r w:rsidR="00090521" w:rsidRPr="00090521">
        <w:rPr>
          <w:rFonts w:ascii="Times New Roman" w:hAnsi="Times New Roman" w:cs="Times New Roman"/>
          <w:sz w:val="24"/>
          <w:szCs w:val="24"/>
          <w:lang w:val="en-ZA"/>
        </w:rPr>
        <w:t>:</w:t>
      </w:r>
      <w:r w:rsidR="00090521" w:rsidRPr="00090521">
        <w:rPr>
          <w:rFonts w:ascii="Times New Roman" w:hAnsi="Times New Roman" w:cs="Times New Roman"/>
          <w:sz w:val="24"/>
          <w:szCs w:val="24"/>
          <w:lang w:val="en-ZA"/>
        </w:rPr>
        <w:t>2166-2174.</w:t>
      </w:r>
    </w:p>
    <w:p w14:paraId="6D231DB9" w14:textId="12AD0FD3"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77" w:name="_ENREF_45"/>
      <w:r w:rsidRPr="00645A9C">
        <w:rPr>
          <w:rFonts w:ascii="Times New Roman" w:hAnsi="Times New Roman" w:cs="Times New Roman"/>
          <w:bCs/>
          <w:sz w:val="24"/>
          <w:szCs w:val="24"/>
        </w:rPr>
        <w:t>45.</w:t>
      </w:r>
      <w:r w:rsidRPr="00645A9C">
        <w:rPr>
          <w:rFonts w:ascii="Times New Roman" w:hAnsi="Times New Roman" w:cs="Times New Roman"/>
          <w:bCs/>
          <w:sz w:val="24"/>
          <w:szCs w:val="24"/>
        </w:rPr>
        <w:tab/>
      </w:r>
      <w:bookmarkEnd w:id="177"/>
      <w:r w:rsidR="00090521" w:rsidRPr="00090521">
        <w:rPr>
          <w:rFonts w:ascii="Times New Roman" w:hAnsi="Times New Roman" w:cs="Times New Roman"/>
          <w:bCs/>
          <w:sz w:val="24"/>
          <w:szCs w:val="24"/>
          <w:lang w:val="en-ZA"/>
        </w:rPr>
        <w:t>Khounvilay K, Estevinho BN, Sittikijyothin W. Citronella oil microencapsulated in carboxymethylated tamarind gum and its controlled release. </w:t>
      </w:r>
      <w:r w:rsidR="00090521" w:rsidRPr="00090521">
        <w:rPr>
          <w:rFonts w:ascii="Times New Roman" w:hAnsi="Times New Roman" w:cs="Times New Roman"/>
          <w:bCs/>
          <w:sz w:val="24"/>
          <w:szCs w:val="24"/>
        </w:rPr>
        <w:t>Eng. J. 2019;23:217-227.</w:t>
      </w:r>
    </w:p>
    <w:p w14:paraId="68CFCE36" w14:textId="55B38413"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78" w:name="_ENREF_46"/>
      <w:r w:rsidRPr="00645A9C">
        <w:rPr>
          <w:rFonts w:ascii="Times New Roman" w:hAnsi="Times New Roman" w:cs="Times New Roman"/>
          <w:bCs/>
          <w:sz w:val="24"/>
          <w:szCs w:val="24"/>
        </w:rPr>
        <w:t>46.</w:t>
      </w:r>
      <w:r w:rsidRPr="00645A9C">
        <w:rPr>
          <w:rFonts w:ascii="Times New Roman" w:hAnsi="Times New Roman" w:cs="Times New Roman"/>
          <w:bCs/>
          <w:sz w:val="24"/>
          <w:szCs w:val="24"/>
        </w:rPr>
        <w:tab/>
        <w:t>Hsu WS, Yen</w:t>
      </w:r>
      <w:r w:rsidR="00090521">
        <w:rPr>
          <w:rFonts w:ascii="Times New Roman" w:hAnsi="Times New Roman" w:cs="Times New Roman"/>
          <w:bCs/>
          <w:sz w:val="24"/>
          <w:szCs w:val="24"/>
        </w:rPr>
        <w:t xml:space="preserve"> JH</w:t>
      </w:r>
      <w:r w:rsidRPr="00645A9C">
        <w:rPr>
          <w:rFonts w:ascii="Times New Roman" w:hAnsi="Times New Roman" w:cs="Times New Roman"/>
          <w:bCs/>
          <w:sz w:val="24"/>
          <w:szCs w:val="24"/>
        </w:rPr>
        <w:t>, Wang</w:t>
      </w:r>
      <w:r w:rsidR="00090521">
        <w:rPr>
          <w:rFonts w:ascii="Times New Roman" w:hAnsi="Times New Roman" w:cs="Times New Roman"/>
          <w:bCs/>
          <w:sz w:val="24"/>
          <w:szCs w:val="24"/>
        </w:rPr>
        <w:t xml:space="preserve"> YS.</w:t>
      </w:r>
      <w:r w:rsidRPr="00645A9C">
        <w:rPr>
          <w:rFonts w:ascii="Times New Roman" w:hAnsi="Times New Roman" w:cs="Times New Roman"/>
          <w:bCs/>
          <w:sz w:val="24"/>
          <w:szCs w:val="24"/>
        </w:rPr>
        <w:t xml:space="preserve"> Formulas of components of citronella oil against mosquitoes (Aedes aeg</w:t>
      </w:r>
      <w:r w:rsidRPr="00090521">
        <w:rPr>
          <w:rFonts w:ascii="Times New Roman" w:hAnsi="Times New Roman" w:cs="Times New Roman"/>
          <w:bCs/>
          <w:sz w:val="24"/>
          <w:szCs w:val="24"/>
        </w:rPr>
        <w:t xml:space="preserve">ypti). </w:t>
      </w:r>
      <w:r w:rsidR="00090521" w:rsidRPr="00090521">
        <w:rPr>
          <w:rFonts w:ascii="Times New Roman" w:hAnsi="Times New Roman" w:cs="Times New Roman"/>
          <w:bCs/>
          <w:sz w:val="24"/>
          <w:szCs w:val="24"/>
          <w:lang w:val="en-ZA"/>
        </w:rPr>
        <w:t>J Environ Sci Health B.</w:t>
      </w:r>
      <w:r w:rsidRPr="00090521">
        <w:rPr>
          <w:rFonts w:ascii="Times New Roman" w:hAnsi="Times New Roman" w:cs="Times New Roman"/>
          <w:bCs/>
          <w:sz w:val="24"/>
          <w:szCs w:val="24"/>
        </w:rPr>
        <w:t xml:space="preserve"> 2013</w:t>
      </w:r>
      <w:r w:rsidR="00090521" w:rsidRPr="00090521">
        <w:rPr>
          <w:rFonts w:ascii="Times New Roman" w:hAnsi="Times New Roman" w:cs="Times New Roman"/>
          <w:bCs/>
          <w:sz w:val="24"/>
          <w:szCs w:val="24"/>
        </w:rPr>
        <w:t>;</w:t>
      </w:r>
      <w:r w:rsidRPr="00090521">
        <w:rPr>
          <w:rFonts w:ascii="Times New Roman" w:hAnsi="Times New Roman" w:cs="Times New Roman"/>
          <w:bCs/>
          <w:sz w:val="24"/>
          <w:szCs w:val="24"/>
        </w:rPr>
        <w:t>48</w:t>
      </w:r>
      <w:r w:rsidR="00090521" w:rsidRPr="00090521">
        <w:rPr>
          <w:rFonts w:ascii="Times New Roman" w:hAnsi="Times New Roman" w:cs="Times New Roman"/>
          <w:bCs/>
          <w:sz w:val="24"/>
          <w:szCs w:val="24"/>
        </w:rPr>
        <w:t>:</w:t>
      </w:r>
      <w:r w:rsidRPr="00090521">
        <w:rPr>
          <w:rFonts w:ascii="Times New Roman" w:hAnsi="Times New Roman" w:cs="Times New Roman"/>
          <w:bCs/>
          <w:sz w:val="24"/>
          <w:szCs w:val="24"/>
        </w:rPr>
        <w:t>1014-1019.</w:t>
      </w:r>
      <w:bookmarkEnd w:id="178"/>
    </w:p>
    <w:p w14:paraId="32ECA365" w14:textId="57E250E4"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79" w:name="_ENREF_47"/>
      <w:r w:rsidRPr="00645A9C">
        <w:rPr>
          <w:rFonts w:ascii="Times New Roman" w:hAnsi="Times New Roman" w:cs="Times New Roman"/>
          <w:bCs/>
          <w:sz w:val="24"/>
          <w:szCs w:val="24"/>
        </w:rPr>
        <w:t>47.</w:t>
      </w:r>
      <w:r w:rsidRPr="00645A9C">
        <w:rPr>
          <w:rFonts w:ascii="Times New Roman" w:hAnsi="Times New Roman" w:cs="Times New Roman"/>
          <w:bCs/>
          <w:sz w:val="24"/>
          <w:szCs w:val="24"/>
        </w:rPr>
        <w:tab/>
      </w:r>
      <w:r w:rsidRPr="00CB7A13">
        <w:rPr>
          <w:rFonts w:ascii="Times New Roman" w:hAnsi="Times New Roman" w:cs="Times New Roman"/>
          <w:bCs/>
          <w:sz w:val="24"/>
          <w:szCs w:val="24"/>
        </w:rPr>
        <w:t>Trongtokit Y, Curtis</w:t>
      </w:r>
      <w:r w:rsidR="00CB7A13" w:rsidRPr="00CB7A13">
        <w:rPr>
          <w:rFonts w:ascii="Times New Roman" w:hAnsi="Times New Roman" w:cs="Times New Roman"/>
          <w:bCs/>
          <w:sz w:val="24"/>
          <w:szCs w:val="24"/>
        </w:rPr>
        <w:t xml:space="preserve"> CF, </w:t>
      </w:r>
      <w:r w:rsidRPr="00CB7A13">
        <w:rPr>
          <w:rFonts w:ascii="Times New Roman" w:hAnsi="Times New Roman" w:cs="Times New Roman"/>
          <w:bCs/>
          <w:sz w:val="24"/>
          <w:szCs w:val="24"/>
        </w:rPr>
        <w:t>Rongsriyam</w:t>
      </w:r>
      <w:r w:rsidR="00CB7A13" w:rsidRPr="00CB7A13">
        <w:rPr>
          <w:rFonts w:ascii="Times New Roman" w:hAnsi="Times New Roman" w:cs="Times New Roman"/>
          <w:bCs/>
          <w:sz w:val="24"/>
          <w:szCs w:val="24"/>
        </w:rPr>
        <w:t xml:space="preserve"> Y.</w:t>
      </w:r>
      <w:r w:rsidRPr="00CB7A13">
        <w:rPr>
          <w:rFonts w:ascii="Times New Roman" w:hAnsi="Times New Roman" w:cs="Times New Roman"/>
          <w:bCs/>
          <w:sz w:val="24"/>
          <w:szCs w:val="24"/>
        </w:rPr>
        <w:t xml:space="preserve"> Efficacy of repellent products against caged and free flying Anopheles stephensi mosquitoes. </w:t>
      </w:r>
      <w:r w:rsidR="00CB7A13" w:rsidRPr="00CB7A13">
        <w:rPr>
          <w:rFonts w:ascii="Times New Roman" w:hAnsi="Times New Roman" w:cs="Times New Roman"/>
          <w:bCs/>
          <w:sz w:val="24"/>
          <w:szCs w:val="24"/>
          <w:lang w:val="en-ZA"/>
        </w:rPr>
        <w:t>Southeast Asian J Trop Med Public Health</w:t>
      </w:r>
      <w:r w:rsidR="00CB7A13" w:rsidRPr="00CB7A13">
        <w:rPr>
          <w:rFonts w:ascii="Times New Roman" w:hAnsi="Times New Roman" w:cs="Times New Roman"/>
          <w:bCs/>
          <w:sz w:val="24"/>
          <w:szCs w:val="24"/>
          <w:lang w:val="en-ZA"/>
        </w:rPr>
        <w:t>.</w:t>
      </w:r>
      <w:r w:rsidRPr="00CB7A13">
        <w:rPr>
          <w:rFonts w:ascii="Times New Roman" w:hAnsi="Times New Roman" w:cs="Times New Roman"/>
          <w:bCs/>
          <w:sz w:val="24"/>
          <w:szCs w:val="24"/>
        </w:rPr>
        <w:t xml:space="preserve"> 2005</w:t>
      </w:r>
      <w:r w:rsidR="00CB7A13" w:rsidRPr="00CB7A13">
        <w:rPr>
          <w:rFonts w:ascii="Times New Roman" w:hAnsi="Times New Roman" w:cs="Times New Roman"/>
          <w:bCs/>
          <w:sz w:val="24"/>
          <w:szCs w:val="24"/>
        </w:rPr>
        <w:t>;</w:t>
      </w:r>
      <w:r w:rsidRPr="00CB7A13">
        <w:rPr>
          <w:rFonts w:ascii="Times New Roman" w:hAnsi="Times New Roman" w:cs="Times New Roman"/>
          <w:bCs/>
          <w:sz w:val="24"/>
          <w:szCs w:val="24"/>
        </w:rPr>
        <w:t>36</w:t>
      </w:r>
      <w:r w:rsidR="00CB7A13" w:rsidRPr="00CB7A13">
        <w:rPr>
          <w:rFonts w:ascii="Times New Roman" w:hAnsi="Times New Roman" w:cs="Times New Roman"/>
          <w:bCs/>
          <w:sz w:val="24"/>
          <w:szCs w:val="24"/>
        </w:rPr>
        <w:t>:</w:t>
      </w:r>
      <w:r w:rsidRPr="00CB7A13">
        <w:rPr>
          <w:rFonts w:ascii="Times New Roman" w:hAnsi="Times New Roman" w:cs="Times New Roman"/>
          <w:bCs/>
          <w:sz w:val="24"/>
          <w:szCs w:val="24"/>
        </w:rPr>
        <w:t>1423.</w:t>
      </w:r>
      <w:bookmarkEnd w:id="179"/>
    </w:p>
    <w:p w14:paraId="34B19A23" w14:textId="4D7B4B35" w:rsidR="00CB7A13" w:rsidRDefault="00ED210A" w:rsidP="00ED210A">
      <w:pPr>
        <w:pStyle w:val="EndNoteBibliography"/>
        <w:spacing w:after="0"/>
        <w:ind w:left="720" w:hanging="720"/>
        <w:rPr>
          <w:rFonts w:ascii="Times New Roman" w:hAnsi="Times New Roman" w:cs="Times New Roman"/>
          <w:bCs/>
          <w:sz w:val="24"/>
          <w:szCs w:val="24"/>
          <w:lang w:val="en-ZA"/>
        </w:rPr>
      </w:pPr>
      <w:bookmarkStart w:id="180" w:name="_ENREF_48"/>
      <w:r w:rsidRPr="00645A9C">
        <w:rPr>
          <w:rFonts w:ascii="Times New Roman" w:hAnsi="Times New Roman" w:cs="Times New Roman"/>
          <w:bCs/>
          <w:sz w:val="24"/>
          <w:szCs w:val="24"/>
        </w:rPr>
        <w:t>48.</w:t>
      </w:r>
      <w:r w:rsidRPr="00645A9C">
        <w:rPr>
          <w:rFonts w:ascii="Times New Roman" w:hAnsi="Times New Roman" w:cs="Times New Roman"/>
          <w:bCs/>
          <w:sz w:val="24"/>
          <w:szCs w:val="24"/>
        </w:rPr>
        <w:tab/>
      </w:r>
      <w:bookmarkStart w:id="181" w:name="_ENREF_49"/>
      <w:bookmarkEnd w:id="180"/>
      <w:r w:rsidR="00CB7A13" w:rsidRPr="00CB7A13">
        <w:rPr>
          <w:rFonts w:ascii="Times New Roman" w:hAnsi="Times New Roman" w:cs="Times New Roman"/>
          <w:bCs/>
          <w:sz w:val="24"/>
          <w:szCs w:val="24"/>
          <w:lang w:val="en-ZA"/>
        </w:rPr>
        <w:t>Viljoen AM, Subramoney SV, Van Vuuren SF, Başer KHC</w:t>
      </w:r>
      <w:r w:rsidR="00CB7A13">
        <w:rPr>
          <w:rFonts w:ascii="Times New Roman" w:hAnsi="Times New Roman" w:cs="Times New Roman"/>
          <w:bCs/>
          <w:sz w:val="24"/>
          <w:szCs w:val="24"/>
          <w:lang w:val="en-ZA"/>
        </w:rPr>
        <w:t>,</w:t>
      </w:r>
      <w:r w:rsidR="00CB7A13" w:rsidRPr="00CB7A13">
        <w:rPr>
          <w:rFonts w:ascii="Times New Roman" w:hAnsi="Times New Roman" w:cs="Times New Roman"/>
          <w:bCs/>
          <w:sz w:val="24"/>
          <w:szCs w:val="24"/>
          <w:lang w:val="en-ZA"/>
        </w:rPr>
        <w:t xml:space="preserve"> Demirci B. The composition, geographical variation and antimicrobial activity of Lippia javanica (Verbenaceae) leaf essenti</w:t>
      </w:r>
      <w:r w:rsidR="00CB7A13" w:rsidRPr="005B6B6A">
        <w:rPr>
          <w:rFonts w:ascii="Times New Roman" w:hAnsi="Times New Roman" w:cs="Times New Roman"/>
          <w:bCs/>
          <w:sz w:val="24"/>
          <w:szCs w:val="24"/>
          <w:lang w:val="en-ZA"/>
        </w:rPr>
        <w:t>al oils. </w:t>
      </w:r>
      <w:r w:rsidR="005B6B6A" w:rsidRPr="005B6B6A">
        <w:rPr>
          <w:rFonts w:ascii="Times New Roman" w:hAnsi="Times New Roman" w:cs="Times New Roman"/>
          <w:bCs/>
          <w:sz w:val="24"/>
          <w:szCs w:val="24"/>
          <w:lang w:val="en-ZA"/>
        </w:rPr>
        <w:t>J Ethnopharmacol</w:t>
      </w:r>
      <w:r w:rsidR="005B6B6A" w:rsidRPr="005B6B6A">
        <w:rPr>
          <w:rFonts w:ascii="Times New Roman" w:hAnsi="Times New Roman" w:cs="Times New Roman"/>
          <w:bCs/>
          <w:sz w:val="24"/>
          <w:szCs w:val="24"/>
          <w:lang w:val="en-ZA"/>
        </w:rPr>
        <w:t>.</w:t>
      </w:r>
      <w:r w:rsidR="00CB7A13" w:rsidRPr="005B6B6A">
        <w:rPr>
          <w:rFonts w:ascii="Times New Roman" w:hAnsi="Times New Roman" w:cs="Times New Roman"/>
          <w:bCs/>
          <w:sz w:val="24"/>
          <w:szCs w:val="24"/>
          <w:lang w:val="en-ZA"/>
        </w:rPr>
        <w:t> </w:t>
      </w:r>
      <w:r w:rsidR="00CB7A13" w:rsidRPr="005B6B6A">
        <w:rPr>
          <w:rFonts w:ascii="Times New Roman" w:hAnsi="Times New Roman" w:cs="Times New Roman"/>
          <w:bCs/>
          <w:sz w:val="24"/>
          <w:szCs w:val="24"/>
          <w:lang w:val="en-ZA"/>
        </w:rPr>
        <w:t>2005;</w:t>
      </w:r>
      <w:r w:rsidR="00CB7A13" w:rsidRPr="005B6B6A">
        <w:rPr>
          <w:rFonts w:ascii="Times New Roman" w:hAnsi="Times New Roman" w:cs="Times New Roman"/>
          <w:bCs/>
          <w:sz w:val="24"/>
          <w:szCs w:val="24"/>
          <w:lang w:val="en-ZA"/>
        </w:rPr>
        <w:t>96</w:t>
      </w:r>
      <w:r w:rsidR="00CB7A13" w:rsidRPr="005B6B6A">
        <w:rPr>
          <w:rFonts w:ascii="Times New Roman" w:hAnsi="Times New Roman" w:cs="Times New Roman"/>
          <w:bCs/>
          <w:sz w:val="24"/>
          <w:szCs w:val="24"/>
          <w:lang w:val="en-ZA"/>
        </w:rPr>
        <w:t>:</w:t>
      </w:r>
      <w:r w:rsidR="00CB7A13" w:rsidRPr="005B6B6A">
        <w:rPr>
          <w:rFonts w:ascii="Times New Roman" w:hAnsi="Times New Roman" w:cs="Times New Roman"/>
          <w:bCs/>
          <w:sz w:val="24"/>
          <w:szCs w:val="24"/>
          <w:lang w:val="en-ZA"/>
        </w:rPr>
        <w:t>271-277.</w:t>
      </w:r>
      <w:r w:rsidR="00CB7A13" w:rsidRPr="005B6B6A">
        <w:rPr>
          <w:rFonts w:ascii="Times New Roman" w:hAnsi="Times New Roman" w:cs="Times New Roman"/>
          <w:bCs/>
          <w:sz w:val="24"/>
          <w:szCs w:val="24"/>
          <w:lang w:val="en-ZA"/>
        </w:rPr>
        <w:t xml:space="preserve"> </w:t>
      </w:r>
    </w:p>
    <w:p w14:paraId="6E53215A" w14:textId="3F64022B" w:rsidR="00ED210A" w:rsidRPr="00645A9C" w:rsidRDefault="00ED210A" w:rsidP="00ED210A">
      <w:pPr>
        <w:pStyle w:val="EndNoteBibliography"/>
        <w:spacing w:after="0"/>
        <w:ind w:left="720" w:hanging="720"/>
        <w:rPr>
          <w:rFonts w:ascii="Times New Roman" w:hAnsi="Times New Roman" w:cs="Times New Roman"/>
          <w:bCs/>
          <w:sz w:val="24"/>
          <w:szCs w:val="24"/>
        </w:rPr>
      </w:pPr>
      <w:r w:rsidRPr="00645A9C">
        <w:rPr>
          <w:rFonts w:ascii="Times New Roman" w:hAnsi="Times New Roman" w:cs="Times New Roman"/>
          <w:bCs/>
          <w:sz w:val="24"/>
          <w:szCs w:val="24"/>
        </w:rPr>
        <w:t>49.</w:t>
      </w:r>
      <w:r w:rsidRPr="00645A9C">
        <w:rPr>
          <w:rFonts w:ascii="Times New Roman" w:hAnsi="Times New Roman" w:cs="Times New Roman"/>
          <w:bCs/>
          <w:sz w:val="24"/>
          <w:szCs w:val="24"/>
        </w:rPr>
        <w:tab/>
        <w:t>Manenzhe NJ, Potgieter</w:t>
      </w:r>
      <w:r w:rsidR="001C3A15">
        <w:rPr>
          <w:rFonts w:ascii="Times New Roman" w:hAnsi="Times New Roman" w:cs="Times New Roman"/>
          <w:bCs/>
          <w:sz w:val="24"/>
          <w:szCs w:val="24"/>
        </w:rPr>
        <w:t xml:space="preserve"> N</w:t>
      </w:r>
      <w:r w:rsidRPr="00645A9C">
        <w:rPr>
          <w:rFonts w:ascii="Times New Roman" w:hAnsi="Times New Roman" w:cs="Times New Roman"/>
          <w:bCs/>
          <w:sz w:val="24"/>
          <w:szCs w:val="24"/>
        </w:rPr>
        <w:t xml:space="preserve">, </w:t>
      </w:r>
      <w:r w:rsidR="001C3A15">
        <w:rPr>
          <w:rFonts w:ascii="Times New Roman" w:hAnsi="Times New Roman" w:cs="Times New Roman"/>
          <w:bCs/>
          <w:sz w:val="24"/>
          <w:szCs w:val="24"/>
        </w:rPr>
        <w:t>V</w:t>
      </w:r>
      <w:r w:rsidRPr="00645A9C">
        <w:rPr>
          <w:rFonts w:ascii="Times New Roman" w:hAnsi="Times New Roman" w:cs="Times New Roman"/>
          <w:bCs/>
          <w:sz w:val="24"/>
          <w:szCs w:val="24"/>
        </w:rPr>
        <w:t>an Ree</w:t>
      </w:r>
      <w:r w:rsidR="001C3A15">
        <w:rPr>
          <w:rFonts w:ascii="Times New Roman" w:hAnsi="Times New Roman" w:cs="Times New Roman"/>
          <w:bCs/>
          <w:sz w:val="24"/>
          <w:szCs w:val="24"/>
        </w:rPr>
        <w:t xml:space="preserve"> T.</w:t>
      </w:r>
      <w:r w:rsidRPr="00645A9C">
        <w:rPr>
          <w:rFonts w:ascii="Times New Roman" w:hAnsi="Times New Roman" w:cs="Times New Roman"/>
          <w:bCs/>
          <w:sz w:val="24"/>
          <w:szCs w:val="24"/>
        </w:rPr>
        <w:t xml:space="preserve"> Composition and antimicrobial activities of volatile components of Lippia javanica. Phytochemistry</w:t>
      </w:r>
      <w:r w:rsidR="001C3A15">
        <w:rPr>
          <w:rFonts w:ascii="Times New Roman" w:hAnsi="Times New Roman" w:cs="Times New Roman"/>
          <w:bCs/>
          <w:sz w:val="24"/>
          <w:szCs w:val="24"/>
        </w:rPr>
        <w:t>.</w:t>
      </w:r>
      <w:r w:rsidRPr="00645A9C">
        <w:rPr>
          <w:rFonts w:ascii="Times New Roman" w:hAnsi="Times New Roman" w:cs="Times New Roman"/>
          <w:bCs/>
          <w:sz w:val="24"/>
          <w:szCs w:val="24"/>
        </w:rPr>
        <w:t xml:space="preserve"> 2004</w:t>
      </w:r>
      <w:r w:rsidR="001C3A15">
        <w:rPr>
          <w:rFonts w:ascii="Times New Roman" w:hAnsi="Times New Roman" w:cs="Times New Roman"/>
          <w:bCs/>
          <w:sz w:val="24"/>
          <w:szCs w:val="24"/>
        </w:rPr>
        <w:t>;</w:t>
      </w:r>
      <w:r w:rsidRPr="00645A9C">
        <w:rPr>
          <w:rFonts w:ascii="Times New Roman" w:hAnsi="Times New Roman" w:cs="Times New Roman"/>
          <w:bCs/>
          <w:sz w:val="24"/>
          <w:szCs w:val="24"/>
        </w:rPr>
        <w:t>65</w:t>
      </w:r>
      <w:r w:rsidR="001C3A15">
        <w:rPr>
          <w:rFonts w:ascii="Times New Roman" w:hAnsi="Times New Roman" w:cs="Times New Roman"/>
          <w:bCs/>
          <w:sz w:val="24"/>
          <w:szCs w:val="24"/>
        </w:rPr>
        <w:t>:</w:t>
      </w:r>
      <w:r w:rsidRPr="00645A9C">
        <w:rPr>
          <w:rFonts w:ascii="Times New Roman" w:hAnsi="Times New Roman" w:cs="Times New Roman"/>
          <w:bCs/>
          <w:sz w:val="24"/>
          <w:szCs w:val="24"/>
        </w:rPr>
        <w:t>2333-2336.</w:t>
      </w:r>
      <w:bookmarkEnd w:id="181"/>
    </w:p>
    <w:p w14:paraId="7D96785E" w14:textId="124C0DF7"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82" w:name="_ENREF_50"/>
      <w:r w:rsidRPr="00645A9C">
        <w:rPr>
          <w:rFonts w:ascii="Times New Roman" w:hAnsi="Times New Roman" w:cs="Times New Roman"/>
          <w:bCs/>
          <w:sz w:val="24"/>
          <w:szCs w:val="24"/>
        </w:rPr>
        <w:t>50.</w:t>
      </w:r>
      <w:r w:rsidRPr="00645A9C">
        <w:rPr>
          <w:rFonts w:ascii="Times New Roman" w:hAnsi="Times New Roman" w:cs="Times New Roman"/>
          <w:bCs/>
          <w:sz w:val="24"/>
          <w:szCs w:val="24"/>
        </w:rPr>
        <w:tab/>
      </w:r>
      <w:bookmarkEnd w:id="182"/>
      <w:r w:rsidR="00AE5BD8" w:rsidRPr="00AE5BD8">
        <w:rPr>
          <w:rFonts w:ascii="Times New Roman" w:hAnsi="Times New Roman" w:cs="Times New Roman"/>
          <w:bCs/>
          <w:sz w:val="24"/>
          <w:szCs w:val="24"/>
          <w:lang w:val="en-ZA"/>
        </w:rPr>
        <w:t>Govere J, Durrheim DN, Du Toit N, Hunt RH</w:t>
      </w:r>
      <w:r w:rsidR="00AE5BD8" w:rsidRPr="00AE5BD8">
        <w:rPr>
          <w:rFonts w:ascii="Times New Roman" w:hAnsi="Times New Roman" w:cs="Times New Roman"/>
          <w:bCs/>
          <w:sz w:val="24"/>
          <w:szCs w:val="24"/>
          <w:lang w:val="en-ZA"/>
        </w:rPr>
        <w:t xml:space="preserve">, </w:t>
      </w:r>
      <w:r w:rsidR="00AE5BD8" w:rsidRPr="00AE5BD8">
        <w:rPr>
          <w:rFonts w:ascii="Times New Roman" w:hAnsi="Times New Roman" w:cs="Times New Roman"/>
          <w:bCs/>
          <w:sz w:val="24"/>
          <w:szCs w:val="24"/>
          <w:lang w:val="en-ZA"/>
        </w:rPr>
        <w:t>Coetzee M. Local plants as repellents against Anopheles arabiensis, in Mpumalanga Province, South Africa. Cent Afr J Med</w:t>
      </w:r>
      <w:r w:rsidR="00AE5BD8" w:rsidRPr="00AE5BD8">
        <w:rPr>
          <w:rFonts w:ascii="Times New Roman" w:hAnsi="Times New Roman" w:cs="Times New Roman"/>
          <w:bCs/>
          <w:sz w:val="24"/>
          <w:szCs w:val="24"/>
          <w:lang w:val="en-ZA"/>
        </w:rPr>
        <w:t xml:space="preserve"> 2000;</w:t>
      </w:r>
      <w:r w:rsidR="00AE5BD8" w:rsidRPr="00AE5BD8">
        <w:rPr>
          <w:rFonts w:ascii="Times New Roman" w:hAnsi="Times New Roman" w:cs="Times New Roman"/>
          <w:bCs/>
          <w:sz w:val="24"/>
          <w:szCs w:val="24"/>
          <w:lang w:val="en-ZA"/>
        </w:rPr>
        <w:t>46</w:t>
      </w:r>
      <w:r w:rsidR="00AE5BD8" w:rsidRPr="00AE5BD8">
        <w:rPr>
          <w:rFonts w:ascii="Times New Roman" w:hAnsi="Times New Roman" w:cs="Times New Roman"/>
          <w:bCs/>
          <w:sz w:val="24"/>
          <w:szCs w:val="24"/>
          <w:lang w:val="en-ZA"/>
        </w:rPr>
        <w:t>:</w:t>
      </w:r>
      <w:r w:rsidR="00AE5BD8" w:rsidRPr="00AE5BD8">
        <w:rPr>
          <w:rFonts w:ascii="Times New Roman" w:hAnsi="Times New Roman" w:cs="Times New Roman"/>
          <w:bCs/>
          <w:sz w:val="24"/>
          <w:szCs w:val="24"/>
          <w:lang w:val="en-ZA"/>
        </w:rPr>
        <w:t>213-216.</w:t>
      </w:r>
    </w:p>
    <w:p w14:paraId="787BA472" w14:textId="210FA7AB"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83" w:name="_ENREF_51"/>
      <w:r w:rsidRPr="00645A9C">
        <w:rPr>
          <w:rFonts w:ascii="Times New Roman" w:hAnsi="Times New Roman" w:cs="Times New Roman"/>
          <w:bCs/>
          <w:sz w:val="24"/>
          <w:szCs w:val="24"/>
        </w:rPr>
        <w:t>51.</w:t>
      </w:r>
      <w:r w:rsidRPr="00645A9C">
        <w:rPr>
          <w:rFonts w:ascii="Times New Roman" w:hAnsi="Times New Roman" w:cs="Times New Roman"/>
          <w:bCs/>
          <w:sz w:val="24"/>
          <w:szCs w:val="24"/>
        </w:rPr>
        <w:tab/>
      </w:r>
      <w:bookmarkEnd w:id="183"/>
      <w:r w:rsidR="00D10F6F" w:rsidRPr="00D10F6F">
        <w:rPr>
          <w:rFonts w:ascii="Times New Roman" w:hAnsi="Times New Roman" w:cs="Times New Roman"/>
          <w:bCs/>
          <w:sz w:val="24"/>
          <w:szCs w:val="24"/>
          <w:lang w:val="en-ZA"/>
        </w:rPr>
        <w:t>Patel SM, Venkata KCN, Bhattacharyya P, Sethi G</w:t>
      </w:r>
      <w:r w:rsidR="00D10F6F" w:rsidRPr="00D10F6F">
        <w:rPr>
          <w:rFonts w:ascii="Times New Roman" w:hAnsi="Times New Roman" w:cs="Times New Roman"/>
          <w:bCs/>
          <w:sz w:val="24"/>
          <w:szCs w:val="24"/>
          <w:lang w:val="en-ZA"/>
        </w:rPr>
        <w:t xml:space="preserve">, </w:t>
      </w:r>
      <w:r w:rsidR="00D10F6F" w:rsidRPr="00D10F6F">
        <w:rPr>
          <w:rFonts w:ascii="Times New Roman" w:hAnsi="Times New Roman" w:cs="Times New Roman"/>
          <w:bCs/>
          <w:sz w:val="24"/>
          <w:szCs w:val="24"/>
          <w:lang w:val="en-ZA"/>
        </w:rPr>
        <w:t>Bishayee A. Potential of neem (Azadirachta indica L.) for prevention and treatment of oncologic diseases. Semin Cancer Biol.</w:t>
      </w:r>
      <w:r w:rsidR="00D10F6F" w:rsidRPr="00D10F6F">
        <w:rPr>
          <w:rFonts w:ascii="Times New Roman" w:hAnsi="Times New Roman" w:cs="Times New Roman"/>
          <w:bCs/>
          <w:sz w:val="24"/>
          <w:szCs w:val="24"/>
          <w:lang w:val="en-ZA"/>
        </w:rPr>
        <w:t xml:space="preserve"> 2016;40:</w:t>
      </w:r>
      <w:r w:rsidR="00D10F6F" w:rsidRPr="00D10F6F">
        <w:rPr>
          <w:rFonts w:ascii="Times New Roman" w:hAnsi="Times New Roman" w:cs="Times New Roman"/>
          <w:bCs/>
          <w:sz w:val="24"/>
          <w:szCs w:val="24"/>
          <w:lang w:val="en-ZA"/>
        </w:rPr>
        <w:t xml:space="preserve">100-115. </w:t>
      </w:r>
    </w:p>
    <w:p w14:paraId="1BE670A6" w14:textId="50E53A85"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84" w:name="_ENREF_52"/>
      <w:r w:rsidRPr="009C6B61">
        <w:rPr>
          <w:rFonts w:ascii="Times New Roman" w:hAnsi="Times New Roman" w:cs="Times New Roman"/>
          <w:bCs/>
          <w:sz w:val="24"/>
          <w:szCs w:val="24"/>
          <w:lang w:val="pt-PT"/>
        </w:rPr>
        <w:t>52.</w:t>
      </w:r>
      <w:r w:rsidRPr="009C6B61">
        <w:rPr>
          <w:rFonts w:ascii="Times New Roman" w:hAnsi="Times New Roman" w:cs="Times New Roman"/>
          <w:bCs/>
          <w:sz w:val="24"/>
          <w:szCs w:val="24"/>
          <w:lang w:val="pt-PT"/>
        </w:rPr>
        <w:tab/>
      </w:r>
      <w:bookmarkEnd w:id="184"/>
      <w:r w:rsidR="009C6B61" w:rsidRPr="00025FDD">
        <w:rPr>
          <w:rFonts w:ascii="Times New Roman" w:hAnsi="Times New Roman" w:cs="Times New Roman"/>
          <w:bCs/>
          <w:sz w:val="24"/>
          <w:szCs w:val="24"/>
          <w:lang w:val="pt-PT"/>
        </w:rPr>
        <w:t>Kumari A, Siddhiqa N, Sharma</w:t>
      </w:r>
      <w:r w:rsidR="009C6B61" w:rsidRPr="00025FDD">
        <w:rPr>
          <w:rFonts w:ascii="Times New Roman" w:hAnsi="Times New Roman" w:cs="Times New Roman"/>
          <w:bCs/>
          <w:sz w:val="24"/>
          <w:szCs w:val="24"/>
          <w:lang w:val="pt-PT"/>
        </w:rPr>
        <w:t xml:space="preserve"> R</w:t>
      </w:r>
      <w:r w:rsidR="009C6B61" w:rsidRPr="00025FDD">
        <w:rPr>
          <w:rFonts w:ascii="Times New Roman" w:hAnsi="Times New Roman" w:cs="Times New Roman"/>
          <w:bCs/>
          <w:sz w:val="24"/>
          <w:szCs w:val="24"/>
          <w:lang w:val="pt-PT"/>
        </w:rPr>
        <w:t xml:space="preserve">, </w:t>
      </w:r>
      <w:r w:rsidR="009C6B61" w:rsidRPr="00025FDD">
        <w:rPr>
          <w:rFonts w:ascii="Times New Roman" w:hAnsi="Times New Roman" w:cs="Times New Roman"/>
          <w:bCs/>
          <w:sz w:val="24"/>
          <w:szCs w:val="24"/>
          <w:lang w:val="pt-PT"/>
        </w:rPr>
        <w:t>Patanjali PK.</w:t>
      </w:r>
      <w:r w:rsidR="009C6B61" w:rsidRPr="00025FDD">
        <w:rPr>
          <w:rFonts w:ascii="Times New Roman" w:hAnsi="Times New Roman" w:cs="Times New Roman"/>
          <w:bCs/>
          <w:sz w:val="24"/>
          <w:szCs w:val="24"/>
          <w:lang w:val="pt-PT"/>
        </w:rPr>
        <w:t xml:space="preserve"> </w:t>
      </w:r>
      <w:r w:rsidR="009C6B61" w:rsidRPr="00025FDD">
        <w:rPr>
          <w:rFonts w:ascii="Times New Roman" w:hAnsi="Times New Roman" w:cs="Times New Roman"/>
          <w:bCs/>
          <w:sz w:val="24"/>
          <w:szCs w:val="24"/>
          <w:lang w:val="en-ZA"/>
        </w:rPr>
        <w:t>Activity enhancement of Neem (Azadirachta indica) based repellent cream using biodegradable botanical synergist. </w:t>
      </w:r>
      <w:r w:rsidR="00025FDD" w:rsidRPr="00025FDD">
        <w:rPr>
          <w:rFonts w:ascii="Times New Roman" w:hAnsi="Times New Roman" w:cs="Times New Roman"/>
          <w:bCs/>
          <w:sz w:val="24"/>
          <w:szCs w:val="24"/>
          <w:lang w:val="en-ZA"/>
        </w:rPr>
        <w:t>Int J Pharm Sci Res</w:t>
      </w:r>
      <w:r w:rsidR="00025FDD" w:rsidRPr="00025FDD">
        <w:rPr>
          <w:rFonts w:ascii="Times New Roman" w:hAnsi="Times New Roman" w:cs="Times New Roman"/>
          <w:bCs/>
          <w:sz w:val="24"/>
          <w:szCs w:val="24"/>
          <w:lang w:val="en-ZA"/>
        </w:rPr>
        <w:t xml:space="preserve">. </w:t>
      </w:r>
      <w:r w:rsidR="009C6B61" w:rsidRPr="00025FDD">
        <w:rPr>
          <w:rFonts w:ascii="Times New Roman" w:hAnsi="Times New Roman" w:cs="Times New Roman"/>
          <w:bCs/>
          <w:sz w:val="24"/>
          <w:szCs w:val="24"/>
          <w:lang w:val="en-ZA"/>
        </w:rPr>
        <w:t>2017;</w:t>
      </w:r>
      <w:r w:rsidR="009C6B61" w:rsidRPr="00025FDD">
        <w:rPr>
          <w:rFonts w:ascii="Times New Roman" w:hAnsi="Times New Roman" w:cs="Times New Roman"/>
          <w:bCs/>
          <w:sz w:val="24"/>
          <w:szCs w:val="24"/>
          <w:lang w:val="en-ZA"/>
        </w:rPr>
        <w:t>9</w:t>
      </w:r>
      <w:r w:rsidR="009C6B61" w:rsidRPr="00025FDD">
        <w:rPr>
          <w:rFonts w:ascii="Times New Roman" w:hAnsi="Times New Roman" w:cs="Times New Roman"/>
          <w:bCs/>
          <w:sz w:val="24"/>
          <w:szCs w:val="24"/>
          <w:lang w:val="en-ZA"/>
        </w:rPr>
        <w:t>:</w:t>
      </w:r>
      <w:r w:rsidR="009C6B61" w:rsidRPr="00025FDD">
        <w:rPr>
          <w:rFonts w:ascii="Times New Roman" w:hAnsi="Times New Roman" w:cs="Times New Roman"/>
          <w:bCs/>
          <w:sz w:val="24"/>
          <w:szCs w:val="24"/>
          <w:lang w:val="en-ZA"/>
        </w:rPr>
        <w:t>19.</w:t>
      </w:r>
    </w:p>
    <w:p w14:paraId="279F7A88" w14:textId="2534C4EB"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85" w:name="_ENREF_53"/>
      <w:r w:rsidRPr="00645A9C">
        <w:rPr>
          <w:rFonts w:ascii="Times New Roman" w:hAnsi="Times New Roman" w:cs="Times New Roman"/>
          <w:bCs/>
          <w:sz w:val="24"/>
          <w:szCs w:val="24"/>
        </w:rPr>
        <w:t>53.</w:t>
      </w:r>
      <w:r w:rsidRPr="00645A9C">
        <w:rPr>
          <w:rFonts w:ascii="Times New Roman" w:hAnsi="Times New Roman" w:cs="Times New Roman"/>
          <w:bCs/>
          <w:sz w:val="24"/>
          <w:szCs w:val="24"/>
        </w:rPr>
        <w:tab/>
      </w:r>
      <w:bookmarkEnd w:id="185"/>
      <w:r w:rsidR="00025FDD" w:rsidRPr="00025FDD">
        <w:rPr>
          <w:rFonts w:ascii="Times New Roman" w:hAnsi="Times New Roman" w:cs="Times New Roman"/>
          <w:bCs/>
          <w:sz w:val="24"/>
          <w:szCs w:val="24"/>
          <w:lang w:val="en-ZA"/>
        </w:rPr>
        <w:t>Dua VK, Pandey AC, Raghavendra K, Gupta A, Sharma T</w:t>
      </w:r>
      <w:r w:rsidR="00025FDD">
        <w:rPr>
          <w:rFonts w:ascii="Times New Roman" w:hAnsi="Times New Roman" w:cs="Times New Roman"/>
          <w:bCs/>
          <w:sz w:val="24"/>
          <w:szCs w:val="24"/>
          <w:lang w:val="en-ZA"/>
        </w:rPr>
        <w:t xml:space="preserve">, </w:t>
      </w:r>
      <w:r w:rsidR="00025FDD" w:rsidRPr="00025FDD">
        <w:rPr>
          <w:rFonts w:ascii="Times New Roman" w:hAnsi="Times New Roman" w:cs="Times New Roman"/>
          <w:bCs/>
          <w:sz w:val="24"/>
          <w:szCs w:val="24"/>
          <w:lang w:val="en-ZA"/>
        </w:rPr>
        <w:t>Dash AP. Larvicidal activity of neem oil (Azadirachta indica) formulation against mosquitoes. Malar J</w:t>
      </w:r>
      <w:r w:rsidR="00025FDD" w:rsidRPr="00025FDD">
        <w:rPr>
          <w:rFonts w:ascii="Times New Roman" w:hAnsi="Times New Roman" w:cs="Times New Roman"/>
          <w:bCs/>
          <w:sz w:val="24"/>
          <w:szCs w:val="24"/>
          <w:lang w:val="en-ZA"/>
        </w:rPr>
        <w:t>.</w:t>
      </w:r>
      <w:r w:rsidR="00025FDD" w:rsidRPr="00025FDD">
        <w:rPr>
          <w:rFonts w:ascii="Times New Roman" w:hAnsi="Times New Roman" w:cs="Times New Roman"/>
          <w:bCs/>
          <w:sz w:val="24"/>
          <w:szCs w:val="24"/>
          <w:lang w:val="en-ZA"/>
        </w:rPr>
        <w:t> </w:t>
      </w:r>
      <w:r w:rsidR="00025FDD" w:rsidRPr="00025FDD">
        <w:rPr>
          <w:rFonts w:ascii="Times New Roman" w:hAnsi="Times New Roman" w:cs="Times New Roman"/>
          <w:bCs/>
          <w:sz w:val="24"/>
          <w:szCs w:val="24"/>
          <w:lang w:val="en-ZA"/>
        </w:rPr>
        <w:t>2009;</w:t>
      </w:r>
      <w:r w:rsidR="00025FDD" w:rsidRPr="00025FDD">
        <w:rPr>
          <w:rFonts w:ascii="Times New Roman" w:hAnsi="Times New Roman" w:cs="Times New Roman"/>
          <w:bCs/>
          <w:sz w:val="24"/>
          <w:szCs w:val="24"/>
          <w:lang w:val="en-ZA"/>
        </w:rPr>
        <w:t>8</w:t>
      </w:r>
      <w:r w:rsidR="00025FDD" w:rsidRPr="00025FDD">
        <w:rPr>
          <w:rFonts w:ascii="Times New Roman" w:hAnsi="Times New Roman" w:cs="Times New Roman"/>
          <w:bCs/>
          <w:sz w:val="24"/>
          <w:szCs w:val="24"/>
          <w:lang w:val="en-ZA"/>
        </w:rPr>
        <w:t>:</w:t>
      </w:r>
      <w:r w:rsidR="00025FDD" w:rsidRPr="00025FDD">
        <w:rPr>
          <w:rFonts w:ascii="Times New Roman" w:hAnsi="Times New Roman" w:cs="Times New Roman"/>
          <w:bCs/>
          <w:sz w:val="24"/>
          <w:szCs w:val="24"/>
          <w:lang w:val="en-ZA"/>
        </w:rPr>
        <w:t>1-6.</w:t>
      </w:r>
    </w:p>
    <w:p w14:paraId="55165375" w14:textId="3084C45E"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86" w:name="_ENREF_54"/>
      <w:r w:rsidRPr="00645A9C">
        <w:rPr>
          <w:rFonts w:ascii="Times New Roman" w:hAnsi="Times New Roman" w:cs="Times New Roman"/>
          <w:bCs/>
          <w:sz w:val="24"/>
          <w:szCs w:val="24"/>
        </w:rPr>
        <w:t>54.</w:t>
      </w:r>
      <w:r w:rsidRPr="00645A9C">
        <w:rPr>
          <w:rFonts w:ascii="Times New Roman" w:hAnsi="Times New Roman" w:cs="Times New Roman"/>
          <w:bCs/>
          <w:sz w:val="24"/>
          <w:szCs w:val="24"/>
        </w:rPr>
        <w:tab/>
      </w:r>
      <w:bookmarkEnd w:id="186"/>
      <w:r w:rsidR="00025FDD" w:rsidRPr="00025FDD">
        <w:rPr>
          <w:rFonts w:ascii="Times New Roman" w:hAnsi="Times New Roman" w:cs="Times New Roman"/>
          <w:bCs/>
          <w:sz w:val="24"/>
          <w:szCs w:val="24"/>
          <w:lang w:val="en-ZA"/>
        </w:rPr>
        <w:t>Polsomboon S, Grieco JP, Achee NL, Chauhan KR, Tanasinchayakul S, Pothikasikorn J</w:t>
      </w:r>
      <w:r w:rsidR="00025FDD">
        <w:rPr>
          <w:rFonts w:ascii="Times New Roman" w:hAnsi="Times New Roman" w:cs="Times New Roman"/>
          <w:bCs/>
          <w:sz w:val="24"/>
          <w:szCs w:val="24"/>
          <w:lang w:val="en-ZA"/>
        </w:rPr>
        <w:t>, et al.</w:t>
      </w:r>
      <w:r w:rsidR="00025FDD" w:rsidRPr="00025FDD">
        <w:rPr>
          <w:rFonts w:ascii="Times New Roman" w:hAnsi="Times New Roman" w:cs="Times New Roman"/>
          <w:bCs/>
          <w:sz w:val="24"/>
          <w:szCs w:val="24"/>
          <w:lang w:val="en-ZA"/>
        </w:rPr>
        <w:t xml:space="preserve"> Behavioral responses of catnip (Nepeta cataria) by two species of mosquitoes, Aedes aegypti and Anopheles harrisoni, in Thailand.</w:t>
      </w:r>
      <w:bookmarkStart w:id="187" w:name="_Hlk65446538"/>
      <w:r w:rsidR="00025FDD" w:rsidRPr="00025FDD">
        <w:rPr>
          <w:rFonts w:ascii="Times New Roman" w:hAnsi="Times New Roman" w:cs="Times New Roman"/>
          <w:bCs/>
          <w:sz w:val="24"/>
          <w:szCs w:val="24"/>
          <w:lang w:val="en-ZA"/>
        </w:rPr>
        <w:t> J Am Mosq Control Assoc</w:t>
      </w:r>
      <w:r w:rsidR="00025FDD" w:rsidRPr="00025FDD">
        <w:rPr>
          <w:rFonts w:ascii="Times New Roman" w:hAnsi="Times New Roman" w:cs="Times New Roman"/>
          <w:bCs/>
          <w:sz w:val="24"/>
          <w:szCs w:val="24"/>
          <w:lang w:val="en-ZA"/>
        </w:rPr>
        <w:t>.</w:t>
      </w:r>
      <w:r w:rsidR="00025FDD" w:rsidRPr="00025FDD">
        <w:rPr>
          <w:rFonts w:ascii="Times New Roman" w:hAnsi="Times New Roman" w:cs="Times New Roman"/>
          <w:bCs/>
          <w:sz w:val="24"/>
          <w:szCs w:val="24"/>
          <w:lang w:val="en-ZA"/>
        </w:rPr>
        <w:t> </w:t>
      </w:r>
      <w:bookmarkEnd w:id="187"/>
      <w:r w:rsidR="00025FDD" w:rsidRPr="00025FDD">
        <w:rPr>
          <w:rFonts w:ascii="Times New Roman" w:hAnsi="Times New Roman" w:cs="Times New Roman"/>
          <w:bCs/>
          <w:sz w:val="24"/>
          <w:szCs w:val="24"/>
          <w:lang w:val="en-ZA"/>
        </w:rPr>
        <w:t>2008;</w:t>
      </w:r>
      <w:r w:rsidR="00025FDD" w:rsidRPr="00025FDD">
        <w:rPr>
          <w:rFonts w:ascii="Times New Roman" w:hAnsi="Times New Roman" w:cs="Times New Roman"/>
          <w:bCs/>
          <w:sz w:val="24"/>
          <w:szCs w:val="24"/>
          <w:lang w:val="en-ZA"/>
        </w:rPr>
        <w:t>24</w:t>
      </w:r>
      <w:r w:rsidR="00025FDD" w:rsidRPr="00025FDD">
        <w:rPr>
          <w:rFonts w:ascii="Times New Roman" w:hAnsi="Times New Roman" w:cs="Times New Roman"/>
          <w:bCs/>
          <w:sz w:val="24"/>
          <w:szCs w:val="24"/>
          <w:lang w:val="en-ZA"/>
        </w:rPr>
        <w:t>:</w:t>
      </w:r>
      <w:r w:rsidR="00025FDD" w:rsidRPr="00025FDD">
        <w:rPr>
          <w:rFonts w:ascii="Times New Roman" w:hAnsi="Times New Roman" w:cs="Times New Roman"/>
          <w:bCs/>
          <w:sz w:val="24"/>
          <w:szCs w:val="24"/>
          <w:lang w:val="en-ZA"/>
        </w:rPr>
        <w:t>513-519.</w:t>
      </w:r>
    </w:p>
    <w:p w14:paraId="0A379F8F" w14:textId="2B8A954D"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88" w:name="_ENREF_55"/>
      <w:r w:rsidRPr="00645A9C">
        <w:rPr>
          <w:rFonts w:ascii="Times New Roman" w:hAnsi="Times New Roman" w:cs="Times New Roman"/>
          <w:bCs/>
          <w:sz w:val="24"/>
          <w:szCs w:val="24"/>
        </w:rPr>
        <w:t>55.</w:t>
      </w:r>
      <w:r w:rsidRPr="00645A9C">
        <w:rPr>
          <w:rFonts w:ascii="Times New Roman" w:hAnsi="Times New Roman" w:cs="Times New Roman"/>
          <w:bCs/>
          <w:sz w:val="24"/>
          <w:szCs w:val="24"/>
        </w:rPr>
        <w:tab/>
      </w:r>
      <w:bookmarkEnd w:id="188"/>
      <w:r w:rsidR="003C0458" w:rsidRPr="003C0458">
        <w:rPr>
          <w:rFonts w:ascii="Times New Roman" w:hAnsi="Times New Roman" w:cs="Times New Roman"/>
          <w:bCs/>
          <w:sz w:val="24"/>
          <w:szCs w:val="24"/>
          <w:lang w:val="en-ZA"/>
        </w:rPr>
        <w:t>Birkett MA, Hassanali A, Hoglund S, Pettersson</w:t>
      </w:r>
      <w:r w:rsidR="003C0458">
        <w:rPr>
          <w:rFonts w:ascii="Times New Roman" w:hAnsi="Times New Roman" w:cs="Times New Roman"/>
          <w:bCs/>
          <w:sz w:val="24"/>
          <w:szCs w:val="24"/>
          <w:lang w:val="en-ZA"/>
        </w:rPr>
        <w:t xml:space="preserve">, </w:t>
      </w:r>
      <w:r w:rsidR="003C0458" w:rsidRPr="003C0458">
        <w:rPr>
          <w:rFonts w:ascii="Times New Roman" w:hAnsi="Times New Roman" w:cs="Times New Roman"/>
          <w:bCs/>
          <w:sz w:val="24"/>
          <w:szCs w:val="24"/>
          <w:lang w:val="en-ZA"/>
        </w:rPr>
        <w:t>Pickett JA. Repellent activity of catmint, Nepeta cataria, and iridoid nepetalactone isomers against Afro-tropical mosquitoes, ixodid ticks and red poultry mites. Phytochemistry</w:t>
      </w:r>
      <w:r w:rsidR="003C0458" w:rsidRPr="003C0458">
        <w:rPr>
          <w:rFonts w:ascii="Times New Roman" w:hAnsi="Times New Roman" w:cs="Times New Roman"/>
          <w:bCs/>
          <w:sz w:val="24"/>
          <w:szCs w:val="24"/>
          <w:lang w:val="en-ZA"/>
        </w:rPr>
        <w:t>.</w:t>
      </w:r>
      <w:r w:rsidR="003C0458" w:rsidRPr="003C0458">
        <w:rPr>
          <w:rFonts w:ascii="Times New Roman" w:hAnsi="Times New Roman" w:cs="Times New Roman"/>
          <w:bCs/>
          <w:sz w:val="24"/>
          <w:szCs w:val="24"/>
          <w:lang w:val="en-ZA"/>
        </w:rPr>
        <w:t> </w:t>
      </w:r>
      <w:r w:rsidR="003C0458" w:rsidRPr="003C0458">
        <w:rPr>
          <w:rFonts w:ascii="Times New Roman" w:hAnsi="Times New Roman" w:cs="Times New Roman"/>
          <w:bCs/>
          <w:sz w:val="24"/>
          <w:szCs w:val="24"/>
          <w:lang w:val="en-ZA"/>
        </w:rPr>
        <w:t>2011;</w:t>
      </w:r>
      <w:r w:rsidR="003C0458" w:rsidRPr="003C0458">
        <w:rPr>
          <w:rFonts w:ascii="Times New Roman" w:hAnsi="Times New Roman" w:cs="Times New Roman"/>
          <w:bCs/>
          <w:sz w:val="24"/>
          <w:szCs w:val="24"/>
          <w:lang w:val="en-ZA"/>
        </w:rPr>
        <w:t>72</w:t>
      </w:r>
      <w:r w:rsidR="003C0458" w:rsidRPr="003C0458">
        <w:rPr>
          <w:rFonts w:ascii="Times New Roman" w:hAnsi="Times New Roman" w:cs="Times New Roman"/>
          <w:bCs/>
          <w:sz w:val="24"/>
          <w:szCs w:val="24"/>
          <w:lang w:val="en-ZA"/>
        </w:rPr>
        <w:t>:</w:t>
      </w:r>
      <w:r w:rsidR="003C0458" w:rsidRPr="003C0458">
        <w:rPr>
          <w:rFonts w:ascii="Times New Roman" w:hAnsi="Times New Roman" w:cs="Times New Roman"/>
          <w:bCs/>
          <w:sz w:val="24"/>
          <w:szCs w:val="24"/>
          <w:lang w:val="en-ZA"/>
        </w:rPr>
        <w:t>109-114.</w:t>
      </w:r>
    </w:p>
    <w:p w14:paraId="1D98094F" w14:textId="052510F3"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89" w:name="_ENREF_56"/>
      <w:r w:rsidRPr="00645A9C">
        <w:rPr>
          <w:rFonts w:ascii="Times New Roman" w:hAnsi="Times New Roman" w:cs="Times New Roman"/>
          <w:bCs/>
          <w:sz w:val="24"/>
          <w:szCs w:val="24"/>
        </w:rPr>
        <w:t>56.</w:t>
      </w:r>
      <w:r w:rsidRPr="00645A9C">
        <w:rPr>
          <w:rFonts w:ascii="Times New Roman" w:hAnsi="Times New Roman" w:cs="Times New Roman"/>
          <w:bCs/>
          <w:sz w:val="24"/>
          <w:szCs w:val="24"/>
        </w:rPr>
        <w:tab/>
        <w:t>Carroll SP</w:t>
      </w:r>
      <w:r w:rsidR="009B2F79">
        <w:rPr>
          <w:rFonts w:ascii="Times New Roman" w:hAnsi="Times New Roman" w:cs="Times New Roman"/>
          <w:bCs/>
          <w:sz w:val="24"/>
          <w:szCs w:val="24"/>
        </w:rPr>
        <w:t xml:space="preserve">, </w:t>
      </w:r>
      <w:r w:rsidRPr="00645A9C">
        <w:rPr>
          <w:rFonts w:ascii="Times New Roman" w:hAnsi="Times New Roman" w:cs="Times New Roman"/>
          <w:bCs/>
          <w:sz w:val="24"/>
          <w:szCs w:val="24"/>
        </w:rPr>
        <w:t>Loye</w:t>
      </w:r>
      <w:r w:rsidR="009B2F79">
        <w:rPr>
          <w:rFonts w:ascii="Times New Roman" w:hAnsi="Times New Roman" w:cs="Times New Roman"/>
          <w:bCs/>
          <w:sz w:val="24"/>
          <w:szCs w:val="24"/>
        </w:rPr>
        <w:t xml:space="preserve"> J.</w:t>
      </w:r>
      <w:r w:rsidRPr="00645A9C">
        <w:rPr>
          <w:rFonts w:ascii="Times New Roman" w:hAnsi="Times New Roman" w:cs="Times New Roman"/>
          <w:bCs/>
          <w:sz w:val="24"/>
          <w:szCs w:val="24"/>
        </w:rPr>
        <w:t xml:space="preserve"> PMD, a registered botanical mosquito repellent with deet-like efficacy. </w:t>
      </w:r>
      <w:r w:rsidR="009B2F79" w:rsidRPr="009B2F79">
        <w:rPr>
          <w:rFonts w:ascii="Times New Roman" w:hAnsi="Times New Roman" w:cs="Times New Roman"/>
          <w:bCs/>
          <w:sz w:val="24"/>
          <w:szCs w:val="24"/>
          <w:lang w:val="en-ZA"/>
        </w:rPr>
        <w:t> </w:t>
      </w:r>
      <w:bookmarkStart w:id="190" w:name="_Hlk65447250"/>
      <w:r w:rsidR="009B2F79" w:rsidRPr="009B2F79">
        <w:rPr>
          <w:rFonts w:ascii="Times New Roman" w:hAnsi="Times New Roman" w:cs="Times New Roman"/>
          <w:bCs/>
          <w:sz w:val="24"/>
          <w:szCs w:val="24"/>
          <w:lang w:val="en-ZA"/>
        </w:rPr>
        <w:t>J Am Mosq Control Assoc.</w:t>
      </w:r>
      <w:bookmarkEnd w:id="190"/>
      <w:r w:rsidR="009B2F79" w:rsidRPr="009B2F79">
        <w:rPr>
          <w:rFonts w:ascii="Times New Roman" w:hAnsi="Times New Roman" w:cs="Times New Roman"/>
          <w:bCs/>
          <w:sz w:val="24"/>
          <w:szCs w:val="24"/>
          <w:lang w:val="en-ZA"/>
        </w:rPr>
        <w:t> </w:t>
      </w:r>
      <w:r w:rsidRPr="00645A9C">
        <w:rPr>
          <w:rFonts w:ascii="Times New Roman" w:hAnsi="Times New Roman" w:cs="Times New Roman"/>
          <w:bCs/>
          <w:sz w:val="24"/>
          <w:szCs w:val="24"/>
        </w:rPr>
        <w:t>2006</w:t>
      </w:r>
      <w:r w:rsidR="009B2F79">
        <w:rPr>
          <w:rFonts w:ascii="Times New Roman" w:hAnsi="Times New Roman" w:cs="Times New Roman"/>
          <w:bCs/>
          <w:sz w:val="24"/>
          <w:szCs w:val="24"/>
        </w:rPr>
        <w:t>;</w:t>
      </w:r>
      <w:r w:rsidRPr="00645A9C">
        <w:rPr>
          <w:rFonts w:ascii="Times New Roman" w:hAnsi="Times New Roman" w:cs="Times New Roman"/>
          <w:bCs/>
          <w:sz w:val="24"/>
          <w:szCs w:val="24"/>
        </w:rPr>
        <w:t>22</w:t>
      </w:r>
      <w:r w:rsidR="009B2F79">
        <w:rPr>
          <w:rFonts w:ascii="Times New Roman" w:hAnsi="Times New Roman" w:cs="Times New Roman"/>
          <w:bCs/>
          <w:sz w:val="24"/>
          <w:szCs w:val="24"/>
        </w:rPr>
        <w:t>:</w:t>
      </w:r>
      <w:r w:rsidRPr="00645A9C">
        <w:rPr>
          <w:rFonts w:ascii="Times New Roman" w:hAnsi="Times New Roman" w:cs="Times New Roman"/>
          <w:bCs/>
          <w:sz w:val="24"/>
          <w:szCs w:val="24"/>
        </w:rPr>
        <w:t>507-514.</w:t>
      </w:r>
      <w:bookmarkEnd w:id="189"/>
    </w:p>
    <w:p w14:paraId="2F84DC76" w14:textId="78FB1C9E"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91" w:name="_ENREF_57"/>
      <w:r w:rsidRPr="00007B7E">
        <w:rPr>
          <w:rFonts w:ascii="Times New Roman" w:hAnsi="Times New Roman" w:cs="Times New Roman"/>
          <w:bCs/>
          <w:sz w:val="24"/>
          <w:szCs w:val="24"/>
        </w:rPr>
        <w:t>57.</w:t>
      </w:r>
      <w:r w:rsidRPr="00007B7E">
        <w:rPr>
          <w:rFonts w:ascii="Times New Roman" w:hAnsi="Times New Roman" w:cs="Times New Roman"/>
          <w:bCs/>
          <w:sz w:val="24"/>
          <w:szCs w:val="24"/>
        </w:rPr>
        <w:tab/>
      </w:r>
      <w:bookmarkEnd w:id="191"/>
      <w:r w:rsidR="00007B7E" w:rsidRPr="00007B7E">
        <w:rPr>
          <w:rFonts w:ascii="Times New Roman" w:hAnsi="Times New Roman" w:cs="Times New Roman"/>
          <w:bCs/>
          <w:sz w:val="24"/>
          <w:szCs w:val="24"/>
        </w:rPr>
        <w:t>Barasa SS, Ndiege IO, Lwande W</w:t>
      </w:r>
      <w:r w:rsidR="00007B7E" w:rsidRPr="00007B7E">
        <w:rPr>
          <w:rFonts w:ascii="Times New Roman" w:hAnsi="Times New Roman" w:cs="Times New Roman"/>
          <w:bCs/>
          <w:sz w:val="24"/>
          <w:szCs w:val="24"/>
        </w:rPr>
        <w:t xml:space="preserve">, </w:t>
      </w:r>
      <w:r w:rsidR="00007B7E" w:rsidRPr="00007B7E">
        <w:rPr>
          <w:rFonts w:ascii="Times New Roman" w:hAnsi="Times New Roman" w:cs="Times New Roman"/>
          <w:bCs/>
          <w:sz w:val="24"/>
          <w:szCs w:val="24"/>
        </w:rPr>
        <w:t xml:space="preserve">Hassanali A. </w:t>
      </w:r>
      <w:r w:rsidR="00007B7E" w:rsidRPr="00007B7E">
        <w:rPr>
          <w:rFonts w:ascii="Times New Roman" w:hAnsi="Times New Roman" w:cs="Times New Roman"/>
          <w:bCs/>
          <w:sz w:val="24"/>
          <w:szCs w:val="24"/>
          <w:lang w:val="en-ZA"/>
        </w:rPr>
        <w:t>Repellent activities of stereoisomers of p-</w:t>
      </w:r>
      <w:r w:rsidR="00007B7E" w:rsidRPr="00B502B2">
        <w:rPr>
          <w:rFonts w:ascii="Times New Roman" w:hAnsi="Times New Roman" w:cs="Times New Roman"/>
          <w:bCs/>
          <w:sz w:val="24"/>
          <w:szCs w:val="24"/>
          <w:lang w:val="en-ZA"/>
        </w:rPr>
        <w:t>menthane-3, 8-diols against Anopheles gambiae (Diptera: Culicidae). </w:t>
      </w:r>
      <w:r w:rsidR="00B502B2" w:rsidRPr="00B502B2">
        <w:rPr>
          <w:rFonts w:ascii="Times New Roman" w:hAnsi="Times New Roman" w:cs="Times New Roman"/>
          <w:bCs/>
          <w:sz w:val="24"/>
          <w:szCs w:val="24"/>
          <w:lang w:val="en-ZA"/>
        </w:rPr>
        <w:t>J Med Entomol</w:t>
      </w:r>
      <w:r w:rsidR="00B502B2" w:rsidRPr="00B502B2">
        <w:rPr>
          <w:rFonts w:ascii="Times New Roman" w:hAnsi="Times New Roman" w:cs="Times New Roman"/>
          <w:bCs/>
          <w:sz w:val="24"/>
          <w:szCs w:val="24"/>
          <w:lang w:val="en-ZA"/>
        </w:rPr>
        <w:t>.</w:t>
      </w:r>
      <w:r w:rsidR="00007B7E" w:rsidRPr="00B502B2">
        <w:rPr>
          <w:rFonts w:ascii="Times New Roman" w:hAnsi="Times New Roman" w:cs="Times New Roman"/>
          <w:bCs/>
          <w:sz w:val="24"/>
          <w:szCs w:val="24"/>
          <w:lang w:val="en-ZA"/>
        </w:rPr>
        <w:t> </w:t>
      </w:r>
      <w:r w:rsidR="00007B7E" w:rsidRPr="00B502B2">
        <w:rPr>
          <w:rFonts w:ascii="Times New Roman" w:hAnsi="Times New Roman" w:cs="Times New Roman"/>
          <w:bCs/>
          <w:sz w:val="24"/>
          <w:szCs w:val="24"/>
          <w:lang w:val="en-ZA"/>
        </w:rPr>
        <w:t>2002;</w:t>
      </w:r>
      <w:r w:rsidR="00007B7E" w:rsidRPr="00B502B2">
        <w:rPr>
          <w:rFonts w:ascii="Times New Roman" w:hAnsi="Times New Roman" w:cs="Times New Roman"/>
          <w:bCs/>
          <w:sz w:val="24"/>
          <w:szCs w:val="24"/>
          <w:lang w:val="en-ZA"/>
        </w:rPr>
        <w:t>39</w:t>
      </w:r>
      <w:r w:rsidR="00007B7E" w:rsidRPr="00B502B2">
        <w:rPr>
          <w:rFonts w:ascii="Times New Roman" w:hAnsi="Times New Roman" w:cs="Times New Roman"/>
          <w:bCs/>
          <w:sz w:val="24"/>
          <w:szCs w:val="24"/>
          <w:lang w:val="en-ZA"/>
        </w:rPr>
        <w:t>:</w:t>
      </w:r>
      <w:r w:rsidR="00007B7E" w:rsidRPr="00B502B2">
        <w:rPr>
          <w:rFonts w:ascii="Times New Roman" w:hAnsi="Times New Roman" w:cs="Times New Roman"/>
          <w:bCs/>
          <w:sz w:val="24"/>
          <w:szCs w:val="24"/>
          <w:lang w:val="en-ZA"/>
        </w:rPr>
        <w:t>736-741.</w:t>
      </w:r>
    </w:p>
    <w:p w14:paraId="0421187A" w14:textId="18883CBB"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92" w:name="_ENREF_58"/>
      <w:r w:rsidRPr="00645A9C">
        <w:rPr>
          <w:rFonts w:ascii="Times New Roman" w:hAnsi="Times New Roman" w:cs="Times New Roman"/>
          <w:bCs/>
          <w:sz w:val="24"/>
          <w:szCs w:val="24"/>
        </w:rPr>
        <w:t>58.</w:t>
      </w:r>
      <w:r w:rsidRPr="00645A9C">
        <w:rPr>
          <w:rFonts w:ascii="Times New Roman" w:hAnsi="Times New Roman" w:cs="Times New Roman"/>
          <w:bCs/>
          <w:sz w:val="24"/>
          <w:szCs w:val="24"/>
        </w:rPr>
        <w:tab/>
        <w:t>Patra A</w:t>
      </w:r>
      <w:r w:rsidR="00B502B2">
        <w:rPr>
          <w:rFonts w:ascii="Times New Roman" w:hAnsi="Times New Roman" w:cs="Times New Roman"/>
          <w:bCs/>
          <w:sz w:val="24"/>
          <w:szCs w:val="24"/>
        </w:rPr>
        <w:t xml:space="preserve">, </w:t>
      </w:r>
      <w:r w:rsidRPr="00645A9C">
        <w:rPr>
          <w:rFonts w:ascii="Times New Roman" w:hAnsi="Times New Roman" w:cs="Times New Roman"/>
          <w:bCs/>
          <w:sz w:val="24"/>
          <w:szCs w:val="24"/>
        </w:rPr>
        <w:t>Shah</w:t>
      </w:r>
      <w:r w:rsidR="00B502B2">
        <w:rPr>
          <w:rFonts w:ascii="Times New Roman" w:hAnsi="Times New Roman" w:cs="Times New Roman"/>
          <w:bCs/>
          <w:sz w:val="24"/>
          <w:szCs w:val="24"/>
        </w:rPr>
        <w:t xml:space="preserve"> ARN.</w:t>
      </w:r>
      <w:r w:rsidRPr="00645A9C">
        <w:rPr>
          <w:rFonts w:ascii="Times New Roman" w:hAnsi="Times New Roman" w:cs="Times New Roman"/>
          <w:bCs/>
          <w:sz w:val="24"/>
          <w:szCs w:val="24"/>
        </w:rPr>
        <w:t xml:space="preserve"> Current developments in (Malaria) mosquito protective methods: A review paper. </w:t>
      </w:r>
      <w:r w:rsidR="005578AB" w:rsidRPr="005578AB">
        <w:rPr>
          <w:rFonts w:ascii="Times New Roman" w:hAnsi="Times New Roman" w:cs="Times New Roman"/>
          <w:sz w:val="24"/>
          <w:szCs w:val="24"/>
          <w:lang w:val="en-ZA"/>
        </w:rPr>
        <w:t>Int J Mosq Res</w:t>
      </w:r>
      <w:r w:rsidR="005578AB" w:rsidRPr="005578AB">
        <w:rPr>
          <w:rFonts w:ascii="Times New Roman" w:hAnsi="Times New Roman" w:cs="Times New Roman"/>
          <w:sz w:val="24"/>
          <w:szCs w:val="24"/>
          <w:lang w:val="en-ZA"/>
        </w:rPr>
        <w:t xml:space="preserve">. </w:t>
      </w:r>
      <w:r w:rsidRPr="00645A9C">
        <w:rPr>
          <w:rFonts w:ascii="Times New Roman" w:hAnsi="Times New Roman" w:cs="Times New Roman"/>
          <w:bCs/>
          <w:sz w:val="24"/>
          <w:szCs w:val="24"/>
        </w:rPr>
        <w:t>2019</w:t>
      </w:r>
      <w:r w:rsidR="005578AB">
        <w:rPr>
          <w:rFonts w:ascii="Times New Roman" w:hAnsi="Times New Roman" w:cs="Times New Roman"/>
          <w:bCs/>
          <w:sz w:val="24"/>
          <w:szCs w:val="24"/>
        </w:rPr>
        <w:t>;</w:t>
      </w:r>
      <w:r w:rsidRPr="00645A9C">
        <w:rPr>
          <w:rFonts w:ascii="Times New Roman" w:hAnsi="Times New Roman" w:cs="Times New Roman"/>
          <w:bCs/>
          <w:sz w:val="24"/>
          <w:szCs w:val="24"/>
        </w:rPr>
        <w:t>6</w:t>
      </w:r>
      <w:r w:rsidR="005578AB">
        <w:rPr>
          <w:rFonts w:ascii="Times New Roman" w:hAnsi="Times New Roman" w:cs="Times New Roman"/>
          <w:bCs/>
          <w:sz w:val="24"/>
          <w:szCs w:val="24"/>
        </w:rPr>
        <w:t>:</w:t>
      </w:r>
      <w:r w:rsidRPr="00645A9C">
        <w:rPr>
          <w:rFonts w:ascii="Times New Roman" w:hAnsi="Times New Roman" w:cs="Times New Roman"/>
          <w:bCs/>
          <w:sz w:val="24"/>
          <w:szCs w:val="24"/>
        </w:rPr>
        <w:t>38-45.</w:t>
      </w:r>
      <w:bookmarkEnd w:id="192"/>
    </w:p>
    <w:p w14:paraId="09AE6C79" w14:textId="28E045A7"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93" w:name="_ENREF_59"/>
      <w:r w:rsidRPr="00645A9C">
        <w:rPr>
          <w:rFonts w:ascii="Times New Roman" w:hAnsi="Times New Roman" w:cs="Times New Roman"/>
          <w:bCs/>
          <w:sz w:val="24"/>
          <w:szCs w:val="24"/>
        </w:rPr>
        <w:t>59.</w:t>
      </w:r>
      <w:r w:rsidRPr="00645A9C">
        <w:rPr>
          <w:rFonts w:ascii="Times New Roman" w:hAnsi="Times New Roman" w:cs="Times New Roman"/>
          <w:bCs/>
          <w:sz w:val="24"/>
          <w:szCs w:val="24"/>
        </w:rPr>
        <w:tab/>
      </w:r>
      <w:bookmarkEnd w:id="193"/>
      <w:r w:rsidR="00441837" w:rsidRPr="00441837">
        <w:rPr>
          <w:rFonts w:ascii="Times New Roman" w:hAnsi="Times New Roman" w:cs="Times New Roman"/>
          <w:bCs/>
          <w:sz w:val="24"/>
          <w:szCs w:val="24"/>
          <w:lang w:val="en-ZA"/>
        </w:rPr>
        <w:t>Islam J, Zaman K, Chakrabarti S, Bora NS, Pathak MP, Mandal S, et al. Exploration of ethyl anthranilate-loaded monolithic matrix-type prophylactic polymeric patch. J Food Drug Anal. 2017;25:968-975.</w:t>
      </w:r>
    </w:p>
    <w:p w14:paraId="7DBD140F" w14:textId="01CADCCD"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94" w:name="_ENREF_60"/>
      <w:r w:rsidRPr="00645A9C">
        <w:rPr>
          <w:rFonts w:ascii="Times New Roman" w:hAnsi="Times New Roman" w:cs="Times New Roman"/>
          <w:bCs/>
          <w:sz w:val="24"/>
          <w:szCs w:val="24"/>
        </w:rPr>
        <w:t>60.</w:t>
      </w:r>
      <w:r w:rsidRPr="00645A9C">
        <w:rPr>
          <w:rFonts w:ascii="Times New Roman" w:hAnsi="Times New Roman" w:cs="Times New Roman"/>
          <w:bCs/>
          <w:sz w:val="24"/>
          <w:szCs w:val="24"/>
        </w:rPr>
        <w:tab/>
      </w:r>
      <w:r w:rsidRPr="0096677C">
        <w:rPr>
          <w:rFonts w:ascii="Times New Roman" w:hAnsi="Times New Roman" w:cs="Times New Roman"/>
          <w:bCs/>
          <w:sz w:val="24"/>
          <w:szCs w:val="24"/>
        </w:rPr>
        <w:t>Bissinger BW</w:t>
      </w:r>
      <w:r w:rsidR="0096677C" w:rsidRPr="0096677C">
        <w:rPr>
          <w:rFonts w:ascii="Times New Roman" w:hAnsi="Times New Roman" w:cs="Times New Roman"/>
          <w:bCs/>
          <w:sz w:val="24"/>
          <w:szCs w:val="24"/>
        </w:rPr>
        <w:t xml:space="preserve">, </w:t>
      </w:r>
      <w:r w:rsidRPr="0096677C">
        <w:rPr>
          <w:rFonts w:ascii="Times New Roman" w:hAnsi="Times New Roman" w:cs="Times New Roman"/>
          <w:bCs/>
          <w:sz w:val="24"/>
          <w:szCs w:val="24"/>
        </w:rPr>
        <w:t>Roe</w:t>
      </w:r>
      <w:r w:rsidR="0096677C" w:rsidRPr="0096677C">
        <w:rPr>
          <w:rFonts w:ascii="Times New Roman" w:hAnsi="Times New Roman" w:cs="Times New Roman"/>
          <w:bCs/>
          <w:sz w:val="24"/>
          <w:szCs w:val="24"/>
        </w:rPr>
        <w:t xml:space="preserve"> RM.</w:t>
      </w:r>
      <w:r w:rsidRPr="0096677C">
        <w:rPr>
          <w:rFonts w:ascii="Times New Roman" w:hAnsi="Times New Roman" w:cs="Times New Roman"/>
          <w:bCs/>
          <w:sz w:val="24"/>
          <w:szCs w:val="24"/>
        </w:rPr>
        <w:t xml:space="preserve"> Tick repellents: past, present, and future. </w:t>
      </w:r>
      <w:r w:rsidR="0096677C" w:rsidRPr="0096677C">
        <w:rPr>
          <w:rFonts w:ascii="Times New Roman" w:hAnsi="Times New Roman" w:cs="Times New Roman"/>
          <w:bCs/>
          <w:sz w:val="24"/>
          <w:szCs w:val="24"/>
          <w:lang w:val="en-ZA"/>
        </w:rPr>
        <w:t>Pestic Biochem Physiol.</w:t>
      </w:r>
      <w:r w:rsidRPr="0096677C">
        <w:rPr>
          <w:rFonts w:ascii="Times New Roman" w:hAnsi="Times New Roman" w:cs="Times New Roman"/>
          <w:bCs/>
          <w:sz w:val="24"/>
          <w:szCs w:val="24"/>
        </w:rPr>
        <w:t xml:space="preserve"> 2010</w:t>
      </w:r>
      <w:r w:rsidR="0096677C" w:rsidRPr="0096677C">
        <w:rPr>
          <w:rFonts w:ascii="Times New Roman" w:hAnsi="Times New Roman" w:cs="Times New Roman"/>
          <w:bCs/>
          <w:sz w:val="24"/>
          <w:szCs w:val="24"/>
        </w:rPr>
        <w:t>;</w:t>
      </w:r>
      <w:r w:rsidRPr="0096677C">
        <w:rPr>
          <w:rFonts w:ascii="Times New Roman" w:hAnsi="Times New Roman" w:cs="Times New Roman"/>
          <w:bCs/>
          <w:sz w:val="24"/>
          <w:szCs w:val="24"/>
        </w:rPr>
        <w:t>96</w:t>
      </w:r>
      <w:r w:rsidR="0096677C" w:rsidRPr="0096677C">
        <w:rPr>
          <w:rFonts w:ascii="Times New Roman" w:hAnsi="Times New Roman" w:cs="Times New Roman"/>
          <w:bCs/>
          <w:sz w:val="24"/>
          <w:szCs w:val="24"/>
        </w:rPr>
        <w:t>:</w:t>
      </w:r>
      <w:r w:rsidRPr="0096677C">
        <w:rPr>
          <w:rFonts w:ascii="Times New Roman" w:hAnsi="Times New Roman" w:cs="Times New Roman"/>
          <w:bCs/>
          <w:sz w:val="24"/>
          <w:szCs w:val="24"/>
        </w:rPr>
        <w:t>63-79.</w:t>
      </w:r>
      <w:bookmarkEnd w:id="194"/>
    </w:p>
    <w:p w14:paraId="71AC9F1E" w14:textId="6ED896BA"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95" w:name="_ENREF_61"/>
      <w:r w:rsidRPr="00645A9C">
        <w:rPr>
          <w:rFonts w:ascii="Times New Roman" w:hAnsi="Times New Roman" w:cs="Times New Roman"/>
          <w:bCs/>
          <w:sz w:val="24"/>
          <w:szCs w:val="24"/>
        </w:rPr>
        <w:t>61.</w:t>
      </w:r>
      <w:r w:rsidRPr="00645A9C">
        <w:rPr>
          <w:rFonts w:ascii="Times New Roman" w:hAnsi="Times New Roman" w:cs="Times New Roman"/>
          <w:bCs/>
          <w:sz w:val="24"/>
          <w:szCs w:val="24"/>
        </w:rPr>
        <w:tab/>
        <w:t>Lupi E, Hatz</w:t>
      </w:r>
      <w:r w:rsidR="00601264">
        <w:rPr>
          <w:rFonts w:ascii="Times New Roman" w:hAnsi="Times New Roman" w:cs="Times New Roman"/>
          <w:bCs/>
          <w:sz w:val="24"/>
          <w:szCs w:val="24"/>
        </w:rPr>
        <w:t xml:space="preserve"> C, </w:t>
      </w:r>
      <w:r w:rsidRPr="00645A9C">
        <w:rPr>
          <w:rFonts w:ascii="Times New Roman" w:hAnsi="Times New Roman" w:cs="Times New Roman"/>
          <w:bCs/>
          <w:sz w:val="24"/>
          <w:szCs w:val="24"/>
        </w:rPr>
        <w:t>Schlagenhauf</w:t>
      </w:r>
      <w:r w:rsidR="00601264">
        <w:rPr>
          <w:rFonts w:ascii="Times New Roman" w:hAnsi="Times New Roman" w:cs="Times New Roman"/>
          <w:bCs/>
          <w:sz w:val="24"/>
          <w:szCs w:val="24"/>
        </w:rPr>
        <w:t xml:space="preserve"> P.</w:t>
      </w:r>
      <w:r w:rsidRPr="00645A9C">
        <w:rPr>
          <w:rFonts w:ascii="Times New Roman" w:hAnsi="Times New Roman" w:cs="Times New Roman"/>
          <w:bCs/>
          <w:sz w:val="24"/>
          <w:szCs w:val="24"/>
        </w:rPr>
        <w:t xml:space="preserve"> The efficacy of repellents against Aedes, Anopheles, Culex and Ixodes spp.–A literature review. </w:t>
      </w:r>
      <w:r w:rsidR="00C07BE7" w:rsidRPr="00C07BE7">
        <w:rPr>
          <w:rFonts w:ascii="Times New Roman" w:hAnsi="Times New Roman" w:cs="Times New Roman"/>
          <w:bCs/>
          <w:sz w:val="24"/>
          <w:szCs w:val="24"/>
          <w:lang w:val="en-ZA"/>
        </w:rPr>
        <w:t>Travel Med Infect Dis.</w:t>
      </w:r>
      <w:r w:rsidRPr="00645A9C">
        <w:rPr>
          <w:rFonts w:ascii="Times New Roman" w:hAnsi="Times New Roman" w:cs="Times New Roman"/>
          <w:bCs/>
          <w:sz w:val="24"/>
          <w:szCs w:val="24"/>
        </w:rPr>
        <w:t xml:space="preserve"> 2013</w:t>
      </w:r>
      <w:r w:rsidR="00C07BE7">
        <w:rPr>
          <w:rFonts w:ascii="Times New Roman" w:hAnsi="Times New Roman" w:cs="Times New Roman"/>
          <w:bCs/>
          <w:sz w:val="24"/>
          <w:szCs w:val="24"/>
        </w:rPr>
        <w:t>;</w:t>
      </w:r>
      <w:r w:rsidRPr="00645A9C">
        <w:rPr>
          <w:rFonts w:ascii="Times New Roman" w:hAnsi="Times New Roman" w:cs="Times New Roman"/>
          <w:bCs/>
          <w:sz w:val="24"/>
          <w:szCs w:val="24"/>
        </w:rPr>
        <w:t>11</w:t>
      </w:r>
      <w:r w:rsidR="00C07BE7">
        <w:rPr>
          <w:rFonts w:ascii="Times New Roman" w:hAnsi="Times New Roman" w:cs="Times New Roman"/>
          <w:bCs/>
          <w:sz w:val="24"/>
          <w:szCs w:val="24"/>
        </w:rPr>
        <w:t>:</w:t>
      </w:r>
      <w:r w:rsidRPr="00645A9C">
        <w:rPr>
          <w:rFonts w:ascii="Times New Roman" w:hAnsi="Times New Roman" w:cs="Times New Roman"/>
          <w:bCs/>
          <w:sz w:val="24"/>
          <w:szCs w:val="24"/>
        </w:rPr>
        <w:t>374-411.</w:t>
      </w:r>
      <w:bookmarkEnd w:id="195"/>
    </w:p>
    <w:p w14:paraId="6BF54BBB" w14:textId="3CF4C789"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96" w:name="_ENREF_62"/>
      <w:r w:rsidRPr="00645A9C">
        <w:rPr>
          <w:rFonts w:ascii="Times New Roman" w:hAnsi="Times New Roman" w:cs="Times New Roman"/>
          <w:bCs/>
          <w:sz w:val="24"/>
          <w:szCs w:val="24"/>
        </w:rPr>
        <w:t>62.</w:t>
      </w:r>
      <w:r w:rsidRPr="00645A9C">
        <w:rPr>
          <w:rFonts w:ascii="Times New Roman" w:hAnsi="Times New Roman" w:cs="Times New Roman"/>
          <w:bCs/>
          <w:sz w:val="24"/>
          <w:szCs w:val="24"/>
        </w:rPr>
        <w:tab/>
      </w:r>
      <w:bookmarkEnd w:id="196"/>
      <w:r w:rsidR="00614E7D" w:rsidRPr="00614E7D">
        <w:rPr>
          <w:rFonts w:ascii="Times New Roman" w:hAnsi="Times New Roman" w:cs="Times New Roman"/>
          <w:bCs/>
          <w:sz w:val="24"/>
          <w:szCs w:val="24"/>
          <w:lang w:val="en-ZA"/>
        </w:rPr>
        <w:t>Fradin MS. Mosquitoes and mosquito repellents: a clinician's guide. Ann Intern Med. 1998;128:931-940.</w:t>
      </w:r>
    </w:p>
    <w:p w14:paraId="56ED3F71" w14:textId="0BA72F07"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197" w:name="_ENREF_63"/>
      <w:r w:rsidRPr="00645A9C">
        <w:rPr>
          <w:rFonts w:ascii="Times New Roman" w:hAnsi="Times New Roman" w:cs="Times New Roman"/>
          <w:bCs/>
          <w:sz w:val="24"/>
          <w:szCs w:val="24"/>
        </w:rPr>
        <w:t>63.</w:t>
      </w:r>
      <w:r w:rsidRPr="00645A9C">
        <w:rPr>
          <w:rFonts w:ascii="Times New Roman" w:hAnsi="Times New Roman" w:cs="Times New Roman"/>
          <w:bCs/>
          <w:sz w:val="24"/>
          <w:szCs w:val="24"/>
        </w:rPr>
        <w:tab/>
        <w:t>Koren G, Matsui</w:t>
      </w:r>
      <w:r w:rsidR="00937AB2">
        <w:rPr>
          <w:rFonts w:ascii="Times New Roman" w:hAnsi="Times New Roman" w:cs="Times New Roman"/>
          <w:bCs/>
          <w:sz w:val="24"/>
          <w:szCs w:val="24"/>
        </w:rPr>
        <w:t xml:space="preserve"> D</w:t>
      </w:r>
      <w:r w:rsidRPr="00645A9C">
        <w:rPr>
          <w:rFonts w:ascii="Times New Roman" w:hAnsi="Times New Roman" w:cs="Times New Roman"/>
          <w:bCs/>
          <w:sz w:val="24"/>
          <w:szCs w:val="24"/>
        </w:rPr>
        <w:t>, Bailey</w:t>
      </w:r>
      <w:r w:rsidR="00937AB2">
        <w:rPr>
          <w:rFonts w:ascii="Times New Roman" w:hAnsi="Times New Roman" w:cs="Times New Roman"/>
          <w:bCs/>
          <w:sz w:val="24"/>
          <w:szCs w:val="24"/>
        </w:rPr>
        <w:t xml:space="preserve"> B.</w:t>
      </w:r>
      <w:r w:rsidRPr="00645A9C">
        <w:rPr>
          <w:rFonts w:ascii="Times New Roman" w:hAnsi="Times New Roman" w:cs="Times New Roman"/>
          <w:bCs/>
          <w:sz w:val="24"/>
          <w:szCs w:val="24"/>
        </w:rPr>
        <w:t xml:space="preserve"> DEET-based insect repellents: safety implications for children and pregnant and lactating women. </w:t>
      </w:r>
      <w:r w:rsidR="00937AB2" w:rsidRPr="00937AB2">
        <w:rPr>
          <w:rFonts w:ascii="Times New Roman" w:hAnsi="Times New Roman" w:cs="Times New Roman"/>
          <w:bCs/>
          <w:sz w:val="24"/>
          <w:szCs w:val="24"/>
          <w:lang w:val="en-ZA"/>
        </w:rPr>
        <w:t>Can Med Assoc J</w:t>
      </w:r>
      <w:r w:rsidR="00937AB2">
        <w:rPr>
          <w:rFonts w:ascii="Times New Roman" w:hAnsi="Times New Roman" w:cs="Times New Roman"/>
          <w:bCs/>
          <w:sz w:val="24"/>
          <w:szCs w:val="24"/>
        </w:rPr>
        <w:t>.</w:t>
      </w:r>
      <w:r w:rsidRPr="00645A9C">
        <w:rPr>
          <w:rFonts w:ascii="Times New Roman" w:hAnsi="Times New Roman" w:cs="Times New Roman"/>
          <w:bCs/>
          <w:sz w:val="24"/>
          <w:szCs w:val="24"/>
        </w:rPr>
        <w:t xml:space="preserve"> 2003</w:t>
      </w:r>
      <w:r w:rsidR="00937AB2">
        <w:rPr>
          <w:rFonts w:ascii="Times New Roman" w:hAnsi="Times New Roman" w:cs="Times New Roman"/>
          <w:bCs/>
          <w:sz w:val="24"/>
          <w:szCs w:val="24"/>
        </w:rPr>
        <w:t>;</w:t>
      </w:r>
      <w:r w:rsidRPr="00645A9C">
        <w:rPr>
          <w:rFonts w:ascii="Times New Roman" w:hAnsi="Times New Roman" w:cs="Times New Roman"/>
          <w:bCs/>
          <w:sz w:val="24"/>
          <w:szCs w:val="24"/>
        </w:rPr>
        <w:t>169</w:t>
      </w:r>
      <w:r w:rsidR="00937AB2">
        <w:rPr>
          <w:rFonts w:ascii="Times New Roman" w:hAnsi="Times New Roman" w:cs="Times New Roman"/>
          <w:bCs/>
          <w:sz w:val="24"/>
          <w:szCs w:val="24"/>
        </w:rPr>
        <w:t>:</w:t>
      </w:r>
      <w:r w:rsidRPr="00645A9C">
        <w:rPr>
          <w:rFonts w:ascii="Times New Roman" w:hAnsi="Times New Roman" w:cs="Times New Roman"/>
          <w:bCs/>
          <w:sz w:val="24"/>
          <w:szCs w:val="24"/>
        </w:rPr>
        <w:t>209-212.</w:t>
      </w:r>
      <w:bookmarkEnd w:id="197"/>
    </w:p>
    <w:p w14:paraId="3E3A6D45" w14:textId="3A1CE5FE" w:rsidR="00391C6A" w:rsidRDefault="00ED210A" w:rsidP="00ED210A">
      <w:pPr>
        <w:pStyle w:val="EndNoteBibliography"/>
        <w:spacing w:after="0"/>
        <w:ind w:left="720" w:hanging="720"/>
        <w:rPr>
          <w:rFonts w:ascii="Times New Roman" w:hAnsi="Times New Roman" w:cs="Times New Roman"/>
          <w:bCs/>
          <w:sz w:val="24"/>
          <w:szCs w:val="24"/>
          <w:lang w:val="en-ZA"/>
        </w:rPr>
      </w:pPr>
      <w:bookmarkStart w:id="198" w:name="_ENREF_64"/>
      <w:r w:rsidRPr="00645A9C">
        <w:rPr>
          <w:rFonts w:ascii="Times New Roman" w:hAnsi="Times New Roman" w:cs="Times New Roman"/>
          <w:bCs/>
          <w:sz w:val="24"/>
          <w:szCs w:val="24"/>
        </w:rPr>
        <w:t>64.</w:t>
      </w:r>
      <w:r w:rsidRPr="00645A9C">
        <w:rPr>
          <w:rFonts w:ascii="Times New Roman" w:hAnsi="Times New Roman" w:cs="Times New Roman"/>
          <w:bCs/>
          <w:sz w:val="24"/>
          <w:szCs w:val="24"/>
        </w:rPr>
        <w:tab/>
      </w:r>
      <w:bookmarkStart w:id="199" w:name="_ENREF_65"/>
      <w:bookmarkEnd w:id="198"/>
      <w:r w:rsidR="00391C6A" w:rsidRPr="00391C6A">
        <w:rPr>
          <w:rFonts w:ascii="Times New Roman" w:hAnsi="Times New Roman" w:cs="Times New Roman"/>
          <w:bCs/>
          <w:sz w:val="24"/>
          <w:szCs w:val="24"/>
          <w:lang w:val="en-ZA"/>
        </w:rPr>
        <w:t>Hasler T, Fehr J, Held U</w:t>
      </w:r>
      <w:r w:rsidR="00391C6A">
        <w:rPr>
          <w:rFonts w:ascii="Times New Roman" w:hAnsi="Times New Roman" w:cs="Times New Roman"/>
          <w:bCs/>
          <w:sz w:val="24"/>
          <w:szCs w:val="24"/>
          <w:lang w:val="en-ZA"/>
        </w:rPr>
        <w:t xml:space="preserve">, </w:t>
      </w:r>
      <w:r w:rsidR="00391C6A" w:rsidRPr="00391C6A">
        <w:rPr>
          <w:rFonts w:ascii="Times New Roman" w:hAnsi="Times New Roman" w:cs="Times New Roman"/>
          <w:bCs/>
          <w:sz w:val="24"/>
          <w:szCs w:val="24"/>
          <w:lang w:val="en-ZA"/>
        </w:rPr>
        <w:t>Schlagenhauf P. Use of repellents by travellers: a randomised, quantitative analysis of applied dosage and an evaluation of knowledge, attitudes and practices (KAP). Travel Med Infect Dis</w:t>
      </w:r>
      <w:r w:rsidR="00391C6A" w:rsidRPr="00391C6A">
        <w:rPr>
          <w:rFonts w:ascii="Times New Roman" w:hAnsi="Times New Roman" w:cs="Times New Roman"/>
          <w:bCs/>
          <w:sz w:val="24"/>
          <w:szCs w:val="24"/>
          <w:lang w:val="en-ZA"/>
        </w:rPr>
        <w:t>.</w:t>
      </w:r>
      <w:r w:rsidR="00391C6A" w:rsidRPr="00391C6A">
        <w:rPr>
          <w:rFonts w:ascii="Times New Roman" w:hAnsi="Times New Roman" w:cs="Times New Roman"/>
          <w:bCs/>
          <w:sz w:val="24"/>
          <w:szCs w:val="24"/>
          <w:lang w:val="en-ZA"/>
        </w:rPr>
        <w:t> </w:t>
      </w:r>
      <w:r w:rsidR="00391C6A" w:rsidRPr="00391C6A">
        <w:rPr>
          <w:rFonts w:ascii="Times New Roman" w:hAnsi="Times New Roman" w:cs="Times New Roman"/>
          <w:bCs/>
          <w:sz w:val="24"/>
          <w:szCs w:val="24"/>
          <w:lang w:val="en-ZA"/>
        </w:rPr>
        <w:t>2019;</w:t>
      </w:r>
      <w:r w:rsidR="00391C6A" w:rsidRPr="00391C6A">
        <w:rPr>
          <w:rFonts w:ascii="Times New Roman" w:hAnsi="Times New Roman" w:cs="Times New Roman"/>
          <w:bCs/>
          <w:sz w:val="24"/>
          <w:szCs w:val="24"/>
          <w:lang w:val="en-ZA"/>
        </w:rPr>
        <w:t>28</w:t>
      </w:r>
      <w:r w:rsidR="00391C6A" w:rsidRPr="00391C6A">
        <w:rPr>
          <w:rFonts w:ascii="Times New Roman" w:hAnsi="Times New Roman" w:cs="Times New Roman"/>
          <w:bCs/>
          <w:sz w:val="24"/>
          <w:szCs w:val="24"/>
          <w:lang w:val="en-ZA"/>
        </w:rPr>
        <w:t>:</w:t>
      </w:r>
      <w:r w:rsidR="00391C6A" w:rsidRPr="00391C6A">
        <w:rPr>
          <w:rFonts w:ascii="Times New Roman" w:hAnsi="Times New Roman" w:cs="Times New Roman"/>
          <w:bCs/>
          <w:sz w:val="24"/>
          <w:szCs w:val="24"/>
          <w:lang w:val="en-ZA"/>
        </w:rPr>
        <w:t>27-33.</w:t>
      </w:r>
    </w:p>
    <w:p w14:paraId="7A48D181" w14:textId="17C2506A" w:rsidR="00ED210A" w:rsidRPr="00645A9C" w:rsidRDefault="00ED210A" w:rsidP="00ED210A">
      <w:pPr>
        <w:pStyle w:val="EndNoteBibliography"/>
        <w:spacing w:after="0"/>
        <w:ind w:left="720" w:hanging="720"/>
        <w:rPr>
          <w:rFonts w:ascii="Times New Roman" w:hAnsi="Times New Roman" w:cs="Times New Roman"/>
          <w:bCs/>
          <w:sz w:val="24"/>
          <w:szCs w:val="24"/>
        </w:rPr>
      </w:pPr>
      <w:r w:rsidRPr="00645A9C">
        <w:rPr>
          <w:rFonts w:ascii="Times New Roman" w:hAnsi="Times New Roman" w:cs="Times New Roman"/>
          <w:bCs/>
          <w:sz w:val="24"/>
          <w:szCs w:val="24"/>
        </w:rPr>
        <w:t>65.</w:t>
      </w:r>
      <w:r w:rsidRPr="00645A9C">
        <w:rPr>
          <w:rFonts w:ascii="Times New Roman" w:hAnsi="Times New Roman" w:cs="Times New Roman"/>
          <w:bCs/>
          <w:sz w:val="24"/>
          <w:szCs w:val="24"/>
        </w:rPr>
        <w:tab/>
      </w:r>
      <w:bookmarkEnd w:id="199"/>
      <w:r w:rsidR="00391C6A" w:rsidRPr="00391C6A">
        <w:rPr>
          <w:rFonts w:ascii="Times New Roman" w:hAnsi="Times New Roman" w:cs="Times New Roman"/>
          <w:bCs/>
          <w:sz w:val="24"/>
          <w:szCs w:val="24"/>
          <w:lang w:val="en-ZA"/>
        </w:rPr>
        <w:t>Fradin MS, Day J.F. Comparative efficacy of insect repellents against mosquito bites. N Engl J Med. 2002;347:13-18.</w:t>
      </w:r>
    </w:p>
    <w:p w14:paraId="440B7901" w14:textId="6202A330"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200" w:name="_ENREF_66"/>
      <w:r w:rsidRPr="00645A9C">
        <w:rPr>
          <w:rFonts w:ascii="Times New Roman" w:hAnsi="Times New Roman" w:cs="Times New Roman"/>
          <w:bCs/>
          <w:sz w:val="24"/>
          <w:szCs w:val="24"/>
        </w:rPr>
        <w:t>66.</w:t>
      </w:r>
      <w:r w:rsidRPr="00645A9C">
        <w:rPr>
          <w:rFonts w:ascii="Times New Roman" w:hAnsi="Times New Roman" w:cs="Times New Roman"/>
          <w:bCs/>
          <w:sz w:val="24"/>
          <w:szCs w:val="24"/>
        </w:rPr>
        <w:tab/>
      </w:r>
      <w:bookmarkEnd w:id="200"/>
      <w:r w:rsidR="008F480E" w:rsidRPr="008F480E">
        <w:rPr>
          <w:rFonts w:ascii="Times New Roman" w:hAnsi="Times New Roman" w:cs="Times New Roman"/>
          <w:bCs/>
          <w:sz w:val="24"/>
          <w:szCs w:val="24"/>
          <w:lang w:val="en-ZA"/>
        </w:rPr>
        <w:t>Linthicum CPEK.</w:t>
      </w:r>
      <w:r w:rsidR="008F480E">
        <w:rPr>
          <w:rFonts w:ascii="Times New Roman" w:hAnsi="Times New Roman" w:cs="Times New Roman"/>
          <w:bCs/>
          <w:sz w:val="24"/>
          <w:szCs w:val="24"/>
          <w:lang w:val="en-ZA"/>
        </w:rPr>
        <w:t xml:space="preserve"> </w:t>
      </w:r>
      <w:r w:rsidR="008F480E" w:rsidRPr="008F480E">
        <w:rPr>
          <w:rFonts w:ascii="Times New Roman" w:hAnsi="Times New Roman" w:cs="Times New Roman"/>
          <w:bCs/>
          <w:sz w:val="24"/>
          <w:szCs w:val="24"/>
          <w:lang w:val="en-ZA"/>
        </w:rPr>
        <w:t>Effectiveness Of Repellent Formulations Containing Deet Against Mosquitoes In Northeastern Thailand'.</w:t>
      </w:r>
      <w:r w:rsidR="008F480E" w:rsidRPr="008F480E">
        <w:rPr>
          <w:rFonts w:ascii="Times New Roman" w:hAnsi="Times New Roman" w:cs="Times New Roman"/>
          <w:bCs/>
          <w:sz w:val="24"/>
          <w:szCs w:val="24"/>
          <w:lang w:val="en-ZA"/>
        </w:rPr>
        <w:t> J Am Mosq Control Assoc.</w:t>
      </w:r>
      <w:r w:rsidR="008F480E" w:rsidRPr="008F480E">
        <w:rPr>
          <w:rFonts w:ascii="Times New Roman" w:hAnsi="Times New Roman" w:cs="Times New Roman"/>
          <w:bCs/>
          <w:sz w:val="24"/>
          <w:szCs w:val="24"/>
          <w:lang w:val="en-ZA"/>
        </w:rPr>
        <w:t>1996;</w:t>
      </w:r>
      <w:r w:rsidR="008F480E" w:rsidRPr="008F480E">
        <w:rPr>
          <w:rFonts w:ascii="Times New Roman" w:hAnsi="Times New Roman" w:cs="Times New Roman"/>
          <w:bCs/>
          <w:sz w:val="24"/>
          <w:szCs w:val="24"/>
          <w:lang w:val="en-ZA"/>
        </w:rPr>
        <w:t>12</w:t>
      </w:r>
      <w:r w:rsidR="008F480E" w:rsidRPr="008F480E">
        <w:rPr>
          <w:rFonts w:ascii="Times New Roman" w:hAnsi="Times New Roman" w:cs="Times New Roman"/>
          <w:bCs/>
          <w:sz w:val="24"/>
          <w:szCs w:val="24"/>
          <w:lang w:val="en-ZA"/>
        </w:rPr>
        <w:t>:</w:t>
      </w:r>
      <w:r w:rsidR="008F480E" w:rsidRPr="008F480E">
        <w:rPr>
          <w:rFonts w:ascii="Times New Roman" w:hAnsi="Times New Roman" w:cs="Times New Roman"/>
          <w:bCs/>
          <w:sz w:val="24"/>
          <w:szCs w:val="24"/>
          <w:lang w:val="en-ZA"/>
        </w:rPr>
        <w:t>331-333.</w:t>
      </w:r>
    </w:p>
    <w:p w14:paraId="4B22FDB3" w14:textId="4F0C8BB8" w:rsidR="00ED210A" w:rsidRPr="00FA005C" w:rsidRDefault="00ED210A" w:rsidP="00ED210A">
      <w:pPr>
        <w:pStyle w:val="EndNoteBibliography"/>
        <w:spacing w:after="0"/>
        <w:ind w:left="720" w:hanging="720"/>
        <w:rPr>
          <w:rFonts w:ascii="Times New Roman" w:hAnsi="Times New Roman" w:cs="Times New Roman"/>
          <w:bCs/>
          <w:sz w:val="24"/>
          <w:szCs w:val="24"/>
        </w:rPr>
      </w:pPr>
      <w:bookmarkStart w:id="201" w:name="_ENREF_67"/>
      <w:r w:rsidRPr="00645A9C">
        <w:rPr>
          <w:rFonts w:ascii="Times New Roman" w:hAnsi="Times New Roman" w:cs="Times New Roman"/>
          <w:bCs/>
          <w:sz w:val="24"/>
          <w:szCs w:val="24"/>
        </w:rPr>
        <w:t>67.</w:t>
      </w:r>
      <w:r w:rsidRPr="00645A9C">
        <w:rPr>
          <w:rFonts w:ascii="Times New Roman" w:hAnsi="Times New Roman" w:cs="Times New Roman"/>
          <w:bCs/>
          <w:sz w:val="24"/>
          <w:szCs w:val="24"/>
        </w:rPr>
        <w:tab/>
      </w:r>
      <w:bookmarkEnd w:id="201"/>
      <w:r w:rsidR="00067350" w:rsidRPr="00067350">
        <w:rPr>
          <w:rFonts w:ascii="Times New Roman" w:hAnsi="Times New Roman" w:cs="Times New Roman"/>
          <w:bCs/>
          <w:sz w:val="24"/>
          <w:szCs w:val="24"/>
          <w:lang w:val="en-ZA"/>
        </w:rPr>
        <w:t>Sorge F, Imbert P, Laurent C, Minodier P, Banerjee A, Khelfaoui F,</w:t>
      </w:r>
      <w:r w:rsidR="00067350" w:rsidRPr="00067350">
        <w:rPr>
          <w:rFonts w:ascii="Times New Roman" w:hAnsi="Times New Roman" w:cs="Times New Roman"/>
          <w:bCs/>
          <w:sz w:val="24"/>
          <w:szCs w:val="24"/>
          <w:lang w:val="en-ZA"/>
        </w:rPr>
        <w:t xml:space="preserve"> et al</w:t>
      </w:r>
      <w:r w:rsidR="00067350" w:rsidRPr="00067350">
        <w:rPr>
          <w:rFonts w:ascii="Times New Roman" w:hAnsi="Times New Roman" w:cs="Times New Roman"/>
          <w:bCs/>
          <w:sz w:val="24"/>
          <w:szCs w:val="24"/>
          <w:lang w:val="en-ZA"/>
        </w:rPr>
        <w:t>. Children arthropod bites protective measures: insecticides and repellents. Arch Pediatr</w:t>
      </w:r>
      <w:r w:rsidR="00067350" w:rsidRPr="00067350">
        <w:rPr>
          <w:rFonts w:ascii="Times New Roman" w:hAnsi="Times New Roman" w:cs="Times New Roman"/>
          <w:bCs/>
          <w:sz w:val="24"/>
          <w:szCs w:val="24"/>
          <w:lang w:val="en-ZA"/>
        </w:rPr>
        <w:t xml:space="preserve">. </w:t>
      </w:r>
      <w:r w:rsidR="00067350" w:rsidRPr="00FA005C">
        <w:rPr>
          <w:rFonts w:ascii="Times New Roman" w:hAnsi="Times New Roman" w:cs="Times New Roman"/>
          <w:bCs/>
          <w:sz w:val="24"/>
          <w:szCs w:val="24"/>
        </w:rPr>
        <w:t>2007;</w:t>
      </w:r>
      <w:r w:rsidR="00067350" w:rsidRPr="00FA005C">
        <w:rPr>
          <w:rFonts w:ascii="Times New Roman" w:hAnsi="Times New Roman" w:cs="Times New Roman"/>
          <w:bCs/>
          <w:sz w:val="24"/>
          <w:szCs w:val="24"/>
        </w:rPr>
        <w:t>14</w:t>
      </w:r>
      <w:r w:rsidR="00067350" w:rsidRPr="00FA005C">
        <w:rPr>
          <w:rFonts w:ascii="Times New Roman" w:hAnsi="Times New Roman" w:cs="Times New Roman"/>
          <w:bCs/>
          <w:sz w:val="24"/>
          <w:szCs w:val="24"/>
        </w:rPr>
        <w:t>:</w:t>
      </w:r>
      <w:r w:rsidR="00067350" w:rsidRPr="00FA005C">
        <w:rPr>
          <w:rFonts w:ascii="Times New Roman" w:hAnsi="Times New Roman" w:cs="Times New Roman"/>
          <w:bCs/>
          <w:sz w:val="24"/>
          <w:szCs w:val="24"/>
        </w:rPr>
        <w:t>1442-1450.</w:t>
      </w:r>
    </w:p>
    <w:p w14:paraId="72CB9288" w14:textId="0F4576BF"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202" w:name="_ENREF_68"/>
      <w:r w:rsidRPr="00645A9C">
        <w:rPr>
          <w:rFonts w:ascii="Times New Roman" w:hAnsi="Times New Roman" w:cs="Times New Roman"/>
          <w:bCs/>
          <w:sz w:val="24"/>
          <w:szCs w:val="24"/>
        </w:rPr>
        <w:t>68.</w:t>
      </w:r>
      <w:r w:rsidRPr="00645A9C">
        <w:rPr>
          <w:rFonts w:ascii="Times New Roman" w:hAnsi="Times New Roman" w:cs="Times New Roman"/>
          <w:bCs/>
          <w:sz w:val="24"/>
          <w:szCs w:val="24"/>
        </w:rPr>
        <w:tab/>
        <w:t>Marchio F. Insect repellent 3535: a new alternative to DEET. SÖFW. Seifen, Öle, Fette, Wachse</w:t>
      </w:r>
      <w:r w:rsidR="00FA005C">
        <w:rPr>
          <w:rFonts w:ascii="Times New Roman" w:hAnsi="Times New Roman" w:cs="Times New Roman"/>
          <w:bCs/>
          <w:sz w:val="24"/>
          <w:szCs w:val="24"/>
        </w:rPr>
        <w:t>.</w:t>
      </w:r>
      <w:r w:rsidRPr="00645A9C">
        <w:rPr>
          <w:rFonts w:ascii="Times New Roman" w:hAnsi="Times New Roman" w:cs="Times New Roman"/>
          <w:bCs/>
          <w:sz w:val="24"/>
          <w:szCs w:val="24"/>
        </w:rPr>
        <w:t xml:space="preserve"> 1996</w:t>
      </w:r>
      <w:r w:rsidR="00FA005C">
        <w:rPr>
          <w:rFonts w:ascii="Times New Roman" w:hAnsi="Times New Roman" w:cs="Times New Roman"/>
          <w:bCs/>
          <w:sz w:val="24"/>
          <w:szCs w:val="24"/>
        </w:rPr>
        <w:t>;</w:t>
      </w:r>
      <w:r w:rsidRPr="00645A9C">
        <w:rPr>
          <w:rFonts w:ascii="Times New Roman" w:hAnsi="Times New Roman" w:cs="Times New Roman"/>
          <w:bCs/>
          <w:sz w:val="24"/>
          <w:szCs w:val="24"/>
        </w:rPr>
        <w:t>122</w:t>
      </w:r>
      <w:r w:rsidR="00FA005C">
        <w:rPr>
          <w:rFonts w:ascii="Times New Roman" w:hAnsi="Times New Roman" w:cs="Times New Roman"/>
          <w:bCs/>
          <w:sz w:val="24"/>
          <w:szCs w:val="24"/>
        </w:rPr>
        <w:t>:</w:t>
      </w:r>
      <w:r w:rsidRPr="00645A9C">
        <w:rPr>
          <w:rFonts w:ascii="Times New Roman" w:hAnsi="Times New Roman" w:cs="Times New Roman"/>
          <w:bCs/>
          <w:sz w:val="24"/>
          <w:szCs w:val="24"/>
        </w:rPr>
        <w:t>478-485.</w:t>
      </w:r>
      <w:bookmarkEnd w:id="202"/>
    </w:p>
    <w:p w14:paraId="497ADB55" w14:textId="21DB54D6"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203" w:name="_ENREF_69"/>
      <w:r w:rsidRPr="00645A9C">
        <w:rPr>
          <w:rFonts w:ascii="Times New Roman" w:hAnsi="Times New Roman" w:cs="Times New Roman"/>
          <w:bCs/>
          <w:sz w:val="24"/>
          <w:szCs w:val="24"/>
        </w:rPr>
        <w:t>69.</w:t>
      </w:r>
      <w:r w:rsidRPr="00645A9C">
        <w:rPr>
          <w:rFonts w:ascii="Times New Roman" w:hAnsi="Times New Roman" w:cs="Times New Roman"/>
          <w:bCs/>
          <w:sz w:val="24"/>
          <w:szCs w:val="24"/>
        </w:rPr>
        <w:tab/>
      </w:r>
      <w:bookmarkEnd w:id="203"/>
      <w:r w:rsidR="00FA005C" w:rsidRPr="00FA005C">
        <w:rPr>
          <w:rFonts w:ascii="Times New Roman" w:hAnsi="Times New Roman" w:cs="Times New Roman"/>
          <w:bCs/>
          <w:sz w:val="24"/>
          <w:szCs w:val="24"/>
          <w:lang w:val="en-ZA"/>
        </w:rPr>
        <w:t>Barnard DR. Biological assay methods for mosquito repellents. J Am Mosq Control Assoc. 2005;21:12-16.</w:t>
      </w:r>
    </w:p>
    <w:p w14:paraId="0D07710D" w14:textId="77169A57"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204" w:name="_ENREF_70"/>
      <w:r w:rsidRPr="00645A9C">
        <w:rPr>
          <w:rFonts w:ascii="Times New Roman" w:hAnsi="Times New Roman" w:cs="Times New Roman"/>
          <w:bCs/>
          <w:sz w:val="24"/>
          <w:szCs w:val="24"/>
        </w:rPr>
        <w:t>70.</w:t>
      </w:r>
      <w:r w:rsidRPr="00645A9C">
        <w:rPr>
          <w:rFonts w:ascii="Times New Roman" w:hAnsi="Times New Roman" w:cs="Times New Roman"/>
          <w:bCs/>
          <w:sz w:val="24"/>
          <w:szCs w:val="24"/>
        </w:rPr>
        <w:tab/>
      </w:r>
      <w:r w:rsidR="00F0169A" w:rsidRPr="00F0169A">
        <w:rPr>
          <w:rFonts w:ascii="Times New Roman" w:hAnsi="Times New Roman" w:cs="Times New Roman"/>
          <w:bCs/>
          <w:sz w:val="24"/>
          <w:szCs w:val="24"/>
          <w:lang w:val="en-ZA"/>
        </w:rPr>
        <w:t>Khater HF, Selim AM, Abouelella GA, Abouelella NA, Murugan K, Vaz</w:t>
      </w:r>
      <w:r w:rsidR="00F0169A">
        <w:rPr>
          <w:rFonts w:ascii="Times New Roman" w:hAnsi="Times New Roman" w:cs="Times New Roman"/>
          <w:bCs/>
          <w:sz w:val="24"/>
          <w:szCs w:val="24"/>
          <w:lang w:val="en-ZA"/>
        </w:rPr>
        <w:t xml:space="preserve"> NP, </w:t>
      </w:r>
      <w:r w:rsidRPr="00645A9C">
        <w:rPr>
          <w:rFonts w:ascii="Times New Roman" w:hAnsi="Times New Roman" w:cs="Times New Roman"/>
          <w:bCs/>
          <w:sz w:val="24"/>
          <w:szCs w:val="24"/>
        </w:rPr>
        <w:t>et al. Commercial mosquito repellents and their safety concerns, in Malaria.</w:t>
      </w:r>
      <w:r w:rsidR="00F0169A">
        <w:rPr>
          <w:rFonts w:ascii="Times New Roman" w:hAnsi="Times New Roman" w:cs="Times New Roman"/>
          <w:bCs/>
          <w:sz w:val="24"/>
          <w:szCs w:val="24"/>
        </w:rPr>
        <w:t xml:space="preserve"> In: Kasenga EH, editor.</w:t>
      </w:r>
      <w:r w:rsidRPr="00645A9C">
        <w:rPr>
          <w:rFonts w:ascii="Times New Roman" w:hAnsi="Times New Roman" w:cs="Times New Roman"/>
          <w:bCs/>
          <w:sz w:val="24"/>
          <w:szCs w:val="24"/>
        </w:rPr>
        <w:t xml:space="preserve"> </w:t>
      </w:r>
      <w:r w:rsidR="00F0169A">
        <w:rPr>
          <w:rFonts w:ascii="Times New Roman" w:hAnsi="Times New Roman" w:cs="Times New Roman"/>
          <w:bCs/>
          <w:sz w:val="24"/>
          <w:szCs w:val="24"/>
        </w:rPr>
        <w:t xml:space="preserve">London, United kingdom; </w:t>
      </w:r>
      <w:r w:rsidRPr="00645A9C">
        <w:rPr>
          <w:rFonts w:ascii="Times New Roman" w:hAnsi="Times New Roman" w:cs="Times New Roman"/>
          <w:bCs/>
          <w:sz w:val="24"/>
          <w:szCs w:val="24"/>
        </w:rPr>
        <w:t>2019</w:t>
      </w:r>
      <w:bookmarkEnd w:id="204"/>
      <w:r w:rsidR="00DA7D61">
        <w:rPr>
          <w:rFonts w:ascii="Times New Roman" w:hAnsi="Times New Roman" w:cs="Times New Roman"/>
          <w:bCs/>
          <w:sz w:val="24"/>
          <w:szCs w:val="24"/>
        </w:rPr>
        <w:t>.</w:t>
      </w:r>
    </w:p>
    <w:p w14:paraId="659A601F" w14:textId="5B06F6FF"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205" w:name="_ENREF_71"/>
      <w:r w:rsidRPr="00645A9C">
        <w:rPr>
          <w:rFonts w:ascii="Times New Roman" w:hAnsi="Times New Roman" w:cs="Times New Roman"/>
          <w:bCs/>
          <w:sz w:val="24"/>
          <w:szCs w:val="24"/>
        </w:rPr>
        <w:t>71.</w:t>
      </w:r>
      <w:r w:rsidRPr="00645A9C">
        <w:rPr>
          <w:rFonts w:ascii="Times New Roman" w:hAnsi="Times New Roman" w:cs="Times New Roman"/>
          <w:bCs/>
          <w:sz w:val="24"/>
          <w:szCs w:val="24"/>
        </w:rPr>
        <w:tab/>
      </w:r>
      <w:bookmarkEnd w:id="205"/>
      <w:r w:rsidR="00DA7D61" w:rsidRPr="00DA7D61">
        <w:rPr>
          <w:rFonts w:ascii="Times New Roman" w:hAnsi="Times New Roman" w:cs="Times New Roman"/>
          <w:bCs/>
          <w:sz w:val="24"/>
          <w:szCs w:val="24"/>
          <w:lang w:val="en-ZA"/>
        </w:rPr>
        <w:t>Afify A, Horlacher B, Roller J</w:t>
      </w:r>
      <w:r w:rsidR="00DA7D61">
        <w:rPr>
          <w:rFonts w:ascii="Times New Roman" w:hAnsi="Times New Roman" w:cs="Times New Roman"/>
          <w:bCs/>
          <w:sz w:val="24"/>
          <w:szCs w:val="24"/>
          <w:lang w:val="en-ZA"/>
        </w:rPr>
        <w:t xml:space="preserve">, </w:t>
      </w:r>
      <w:r w:rsidR="00DA7D61" w:rsidRPr="00DA7D61">
        <w:rPr>
          <w:rFonts w:ascii="Times New Roman" w:hAnsi="Times New Roman" w:cs="Times New Roman"/>
          <w:bCs/>
          <w:sz w:val="24"/>
          <w:szCs w:val="24"/>
          <w:lang w:val="en-ZA"/>
        </w:rPr>
        <w:t>Galizia CG. Different repellents for Aedes aegypti against blood-feeding and oviposition. PLoS One</w:t>
      </w:r>
      <w:r w:rsidR="00DA7D61" w:rsidRPr="00DA7D61">
        <w:rPr>
          <w:rFonts w:ascii="Times New Roman" w:hAnsi="Times New Roman" w:cs="Times New Roman"/>
          <w:bCs/>
          <w:sz w:val="24"/>
          <w:szCs w:val="24"/>
          <w:lang w:val="en-ZA"/>
        </w:rPr>
        <w:t>.</w:t>
      </w:r>
      <w:r w:rsidR="00DA7D61" w:rsidRPr="00DA7D61">
        <w:rPr>
          <w:rFonts w:ascii="Times New Roman" w:hAnsi="Times New Roman" w:cs="Times New Roman"/>
          <w:bCs/>
          <w:sz w:val="24"/>
          <w:szCs w:val="24"/>
          <w:lang w:val="en-ZA"/>
        </w:rPr>
        <w:t> </w:t>
      </w:r>
      <w:r w:rsidR="00DA7D61" w:rsidRPr="00DA7D61">
        <w:rPr>
          <w:rFonts w:ascii="Times New Roman" w:hAnsi="Times New Roman" w:cs="Times New Roman"/>
          <w:bCs/>
          <w:sz w:val="24"/>
          <w:szCs w:val="24"/>
          <w:lang w:val="en-ZA"/>
        </w:rPr>
        <w:t>2014;</w:t>
      </w:r>
      <w:r w:rsidR="00DA7D61" w:rsidRPr="00DA7D61">
        <w:rPr>
          <w:rFonts w:ascii="Times New Roman" w:hAnsi="Times New Roman" w:cs="Times New Roman"/>
          <w:bCs/>
          <w:sz w:val="24"/>
          <w:szCs w:val="24"/>
          <w:lang w:val="en-ZA"/>
        </w:rPr>
        <w:t>9</w:t>
      </w:r>
      <w:r w:rsidR="00DA7D61" w:rsidRPr="00DA7D61">
        <w:rPr>
          <w:rFonts w:ascii="Times New Roman" w:hAnsi="Times New Roman" w:cs="Times New Roman"/>
          <w:bCs/>
          <w:sz w:val="24"/>
          <w:szCs w:val="24"/>
          <w:lang w:val="en-ZA"/>
        </w:rPr>
        <w:t>:</w:t>
      </w:r>
      <w:r w:rsidR="00DA7D61" w:rsidRPr="00DA7D61">
        <w:rPr>
          <w:rFonts w:ascii="Times New Roman" w:hAnsi="Times New Roman" w:cs="Times New Roman"/>
          <w:bCs/>
          <w:sz w:val="24"/>
          <w:szCs w:val="24"/>
          <w:lang w:val="en-ZA"/>
        </w:rPr>
        <w:t>103765.</w:t>
      </w:r>
    </w:p>
    <w:p w14:paraId="6B71B68D" w14:textId="6FEC0820" w:rsidR="00ED210A" w:rsidRPr="00645A9C" w:rsidRDefault="00ED210A" w:rsidP="00ED210A">
      <w:pPr>
        <w:pStyle w:val="EndNoteBibliography"/>
        <w:spacing w:after="0"/>
        <w:ind w:left="720" w:hanging="720"/>
        <w:rPr>
          <w:rFonts w:ascii="Times New Roman" w:hAnsi="Times New Roman" w:cs="Times New Roman"/>
          <w:bCs/>
          <w:sz w:val="24"/>
          <w:szCs w:val="24"/>
        </w:rPr>
      </w:pPr>
      <w:bookmarkStart w:id="206" w:name="_ENREF_72"/>
      <w:r w:rsidRPr="00645A9C">
        <w:rPr>
          <w:rFonts w:ascii="Times New Roman" w:hAnsi="Times New Roman" w:cs="Times New Roman"/>
          <w:bCs/>
          <w:sz w:val="24"/>
          <w:szCs w:val="24"/>
        </w:rPr>
        <w:t>72.</w:t>
      </w:r>
      <w:r w:rsidRPr="00645A9C">
        <w:rPr>
          <w:rFonts w:ascii="Times New Roman" w:hAnsi="Times New Roman" w:cs="Times New Roman"/>
          <w:bCs/>
          <w:sz w:val="24"/>
          <w:szCs w:val="24"/>
        </w:rPr>
        <w:tab/>
      </w:r>
      <w:bookmarkEnd w:id="206"/>
      <w:r w:rsidR="000512E1" w:rsidRPr="000512E1">
        <w:rPr>
          <w:rFonts w:ascii="Times New Roman" w:hAnsi="Times New Roman" w:cs="Times New Roman"/>
          <w:bCs/>
          <w:sz w:val="24"/>
          <w:szCs w:val="24"/>
          <w:lang w:val="en-ZA"/>
        </w:rPr>
        <w:t>Kain P, Boyle SM, Tharadra SK, Guda T, Pham C, Dahanukar A</w:t>
      </w:r>
      <w:r w:rsidR="000512E1">
        <w:rPr>
          <w:rFonts w:ascii="Times New Roman" w:hAnsi="Times New Roman" w:cs="Times New Roman"/>
          <w:bCs/>
          <w:sz w:val="24"/>
          <w:szCs w:val="24"/>
          <w:lang w:val="en-ZA"/>
        </w:rPr>
        <w:t>,</w:t>
      </w:r>
      <w:r w:rsidR="000512E1" w:rsidRPr="000512E1">
        <w:rPr>
          <w:rFonts w:ascii="Times New Roman" w:hAnsi="Times New Roman" w:cs="Times New Roman"/>
          <w:bCs/>
          <w:sz w:val="24"/>
          <w:szCs w:val="24"/>
          <w:lang w:val="en-ZA"/>
        </w:rPr>
        <w:t xml:space="preserve"> Ray A. Odour receptors and neurons for DEET and new insect repellents. Nature</w:t>
      </w:r>
      <w:r w:rsidR="000512E1">
        <w:rPr>
          <w:rFonts w:ascii="Times New Roman" w:hAnsi="Times New Roman" w:cs="Times New Roman"/>
          <w:bCs/>
          <w:sz w:val="24"/>
          <w:szCs w:val="24"/>
          <w:lang w:val="en-ZA"/>
        </w:rPr>
        <w:t>.</w:t>
      </w:r>
      <w:r w:rsidR="000512E1" w:rsidRPr="000512E1">
        <w:rPr>
          <w:rFonts w:ascii="Times New Roman" w:hAnsi="Times New Roman" w:cs="Times New Roman"/>
          <w:bCs/>
          <w:sz w:val="24"/>
          <w:szCs w:val="24"/>
          <w:lang w:val="en-ZA"/>
        </w:rPr>
        <w:t> </w:t>
      </w:r>
      <w:r w:rsidR="000512E1" w:rsidRPr="000512E1">
        <w:rPr>
          <w:rFonts w:ascii="Times New Roman" w:hAnsi="Times New Roman" w:cs="Times New Roman"/>
          <w:bCs/>
          <w:sz w:val="24"/>
          <w:szCs w:val="24"/>
          <w:lang w:val="en-ZA"/>
        </w:rPr>
        <w:t>2013;</w:t>
      </w:r>
      <w:r w:rsidR="000512E1" w:rsidRPr="000512E1">
        <w:rPr>
          <w:rFonts w:ascii="Times New Roman" w:hAnsi="Times New Roman" w:cs="Times New Roman"/>
          <w:bCs/>
          <w:sz w:val="24"/>
          <w:szCs w:val="24"/>
          <w:lang w:val="en-ZA"/>
        </w:rPr>
        <w:t>502</w:t>
      </w:r>
      <w:r w:rsidR="000512E1" w:rsidRPr="000512E1">
        <w:rPr>
          <w:rFonts w:ascii="Times New Roman" w:hAnsi="Times New Roman" w:cs="Times New Roman"/>
          <w:bCs/>
          <w:sz w:val="24"/>
          <w:szCs w:val="24"/>
          <w:lang w:val="en-ZA"/>
        </w:rPr>
        <w:t>:</w:t>
      </w:r>
      <w:r w:rsidR="000512E1" w:rsidRPr="000512E1">
        <w:rPr>
          <w:rFonts w:ascii="Times New Roman" w:hAnsi="Times New Roman" w:cs="Times New Roman"/>
          <w:bCs/>
          <w:sz w:val="24"/>
          <w:szCs w:val="24"/>
          <w:lang w:val="en-ZA"/>
        </w:rPr>
        <w:t>507-512.</w:t>
      </w:r>
    </w:p>
    <w:p w14:paraId="3DFF3338" w14:textId="00A7DE4A" w:rsidR="005B0D2A" w:rsidRDefault="00ED210A" w:rsidP="00645A9C">
      <w:pPr>
        <w:pStyle w:val="EndNoteBibliography"/>
        <w:spacing w:after="0"/>
        <w:ind w:left="720" w:hanging="720"/>
        <w:rPr>
          <w:rFonts w:ascii="Times New Roman" w:hAnsi="Times New Roman" w:cs="Times New Roman"/>
          <w:bCs/>
          <w:sz w:val="24"/>
          <w:szCs w:val="24"/>
          <w:lang w:val="en-ZA"/>
        </w:rPr>
      </w:pPr>
      <w:bookmarkStart w:id="207" w:name="_ENREF_73"/>
      <w:r w:rsidRPr="00645A9C">
        <w:rPr>
          <w:rFonts w:ascii="Times New Roman" w:hAnsi="Times New Roman" w:cs="Times New Roman"/>
          <w:bCs/>
          <w:sz w:val="24"/>
          <w:szCs w:val="24"/>
        </w:rPr>
        <w:t>73.</w:t>
      </w:r>
      <w:r w:rsidRPr="00645A9C">
        <w:rPr>
          <w:rFonts w:ascii="Times New Roman" w:hAnsi="Times New Roman" w:cs="Times New Roman"/>
          <w:bCs/>
          <w:sz w:val="24"/>
          <w:szCs w:val="24"/>
        </w:rPr>
        <w:tab/>
      </w:r>
      <w:bookmarkEnd w:id="207"/>
      <w:r w:rsidR="005B0D2A" w:rsidRPr="005B0D2A">
        <w:rPr>
          <w:rFonts w:ascii="Times New Roman" w:hAnsi="Times New Roman" w:cs="Times New Roman"/>
          <w:bCs/>
          <w:sz w:val="24"/>
          <w:szCs w:val="24"/>
          <w:lang w:val="en-ZA"/>
        </w:rPr>
        <w:t xml:space="preserve">Zhao R, Wang R, Zheng L, Zhou Y, Wang L, Zhao F, </w:t>
      </w:r>
      <w:r w:rsidR="005B0D2A">
        <w:rPr>
          <w:rFonts w:ascii="Times New Roman" w:hAnsi="Times New Roman" w:cs="Times New Roman"/>
          <w:bCs/>
          <w:sz w:val="24"/>
          <w:szCs w:val="24"/>
          <w:lang w:val="en-ZA"/>
        </w:rPr>
        <w:t>et al.</w:t>
      </w:r>
      <w:r w:rsidR="005B0D2A" w:rsidRPr="005B0D2A">
        <w:rPr>
          <w:rFonts w:ascii="Times New Roman" w:hAnsi="Times New Roman" w:cs="Times New Roman"/>
          <w:bCs/>
          <w:sz w:val="24"/>
          <w:szCs w:val="24"/>
          <w:lang w:val="en-ZA"/>
        </w:rPr>
        <w:t xml:space="preserve"> Toxicity and repellency of two anthranilates against Aedes albopictus Skuse (Diptera: Culicidae). </w:t>
      </w:r>
      <w:r w:rsidR="005B0D2A" w:rsidRPr="005B0D2A">
        <w:rPr>
          <w:rFonts w:ascii="Times New Roman" w:hAnsi="Times New Roman" w:cs="Times New Roman"/>
          <w:bCs/>
          <w:i/>
          <w:iCs/>
          <w:sz w:val="24"/>
          <w:szCs w:val="24"/>
          <w:lang w:val="en-ZA"/>
        </w:rPr>
        <w:t>Acta trop</w:t>
      </w:r>
      <w:r w:rsidR="005B0D2A">
        <w:rPr>
          <w:rFonts w:ascii="Times New Roman" w:hAnsi="Times New Roman" w:cs="Times New Roman"/>
          <w:bCs/>
          <w:sz w:val="24"/>
          <w:szCs w:val="24"/>
          <w:lang w:val="en-ZA"/>
        </w:rPr>
        <w:t>. 2019;</w:t>
      </w:r>
      <w:r w:rsidR="005B0D2A" w:rsidRPr="005B0D2A">
        <w:rPr>
          <w:rFonts w:ascii="Times New Roman" w:hAnsi="Times New Roman" w:cs="Times New Roman"/>
          <w:bCs/>
          <w:i/>
          <w:iCs/>
          <w:sz w:val="24"/>
          <w:szCs w:val="24"/>
          <w:lang w:val="en-ZA"/>
        </w:rPr>
        <w:t>200</w:t>
      </w:r>
      <w:r w:rsidR="005B0D2A">
        <w:rPr>
          <w:rFonts w:ascii="Times New Roman" w:hAnsi="Times New Roman" w:cs="Times New Roman"/>
          <w:bCs/>
          <w:sz w:val="24"/>
          <w:szCs w:val="24"/>
          <w:lang w:val="en-ZA"/>
        </w:rPr>
        <w:t>:</w:t>
      </w:r>
      <w:r w:rsidR="005B0D2A" w:rsidRPr="005B0D2A">
        <w:rPr>
          <w:rFonts w:ascii="Times New Roman" w:hAnsi="Times New Roman" w:cs="Times New Roman"/>
          <w:bCs/>
          <w:sz w:val="24"/>
          <w:szCs w:val="24"/>
          <w:lang w:val="en-ZA"/>
        </w:rPr>
        <w:t>105171.</w:t>
      </w:r>
    </w:p>
    <w:p w14:paraId="0F8317A6" w14:textId="761A087D" w:rsidR="00645A9C" w:rsidRPr="00645A9C" w:rsidRDefault="00645A9C" w:rsidP="00645A9C">
      <w:pPr>
        <w:pStyle w:val="EndNoteBibliography"/>
        <w:spacing w:after="0"/>
        <w:ind w:left="720" w:hanging="720"/>
        <w:rPr>
          <w:rFonts w:ascii="Times New Roman" w:hAnsi="Times New Roman"/>
          <w:bCs/>
          <w:sz w:val="24"/>
          <w:szCs w:val="24"/>
        </w:rPr>
      </w:pPr>
      <w:bookmarkStart w:id="208" w:name="_Hlk63023414"/>
      <w:r w:rsidRPr="00645A9C">
        <w:rPr>
          <w:rFonts w:ascii="Times New Roman" w:hAnsi="Times New Roman"/>
          <w:bCs/>
          <w:sz w:val="24"/>
          <w:szCs w:val="24"/>
        </w:rPr>
        <w:t>7</w:t>
      </w:r>
      <w:r w:rsidR="000B4ACB">
        <w:rPr>
          <w:rFonts w:ascii="Times New Roman" w:hAnsi="Times New Roman"/>
          <w:bCs/>
          <w:sz w:val="24"/>
          <w:szCs w:val="24"/>
        </w:rPr>
        <w:t>4</w:t>
      </w:r>
      <w:r w:rsidRPr="00645A9C">
        <w:rPr>
          <w:rFonts w:ascii="Times New Roman" w:hAnsi="Times New Roman"/>
          <w:bCs/>
          <w:sz w:val="24"/>
          <w:szCs w:val="24"/>
        </w:rPr>
        <w:t xml:space="preserve">.    </w:t>
      </w:r>
      <w:r w:rsidR="000B4ACB" w:rsidRPr="000B4ACB">
        <w:rPr>
          <w:rFonts w:ascii="Times New Roman" w:hAnsi="Times New Roman"/>
          <w:bCs/>
          <w:sz w:val="24"/>
          <w:szCs w:val="24"/>
          <w:lang w:val="en-ZA"/>
        </w:rPr>
        <w:t xml:space="preserve">Achee NL, Grieco JP, Vatandoost H, Seixas G, Pinto J, Ching-Ng L, </w:t>
      </w:r>
      <w:r w:rsidR="000B4ACB">
        <w:rPr>
          <w:rFonts w:ascii="Times New Roman" w:hAnsi="Times New Roman"/>
          <w:bCs/>
          <w:sz w:val="24"/>
          <w:szCs w:val="24"/>
          <w:lang w:val="en-ZA"/>
        </w:rPr>
        <w:t>et al.</w:t>
      </w:r>
      <w:r w:rsidR="000B4ACB" w:rsidRPr="000B4ACB">
        <w:rPr>
          <w:rFonts w:ascii="Times New Roman" w:hAnsi="Times New Roman"/>
          <w:bCs/>
          <w:sz w:val="24"/>
          <w:szCs w:val="24"/>
          <w:lang w:val="en-ZA"/>
        </w:rPr>
        <w:t xml:space="preserve"> Alternative strategies for mosquito-borne arbovirus control. </w:t>
      </w:r>
      <w:r w:rsidR="009D3DB9" w:rsidRPr="009D3DB9">
        <w:rPr>
          <w:rFonts w:ascii="Times New Roman" w:hAnsi="Times New Roman"/>
          <w:sz w:val="24"/>
          <w:szCs w:val="24"/>
          <w:lang w:val="en-ZA"/>
        </w:rPr>
        <w:t>PLoS Negl Trop Dis</w:t>
      </w:r>
      <w:r w:rsidR="009D3DB9" w:rsidRPr="009D3DB9">
        <w:rPr>
          <w:rFonts w:ascii="Times New Roman" w:hAnsi="Times New Roman"/>
          <w:sz w:val="24"/>
          <w:szCs w:val="24"/>
          <w:lang w:val="en-ZA"/>
        </w:rPr>
        <w:t>.</w:t>
      </w:r>
      <w:r w:rsidR="009D3DB9">
        <w:rPr>
          <w:rFonts w:ascii="Times New Roman" w:hAnsi="Times New Roman"/>
          <w:bCs/>
          <w:i/>
          <w:iCs/>
          <w:sz w:val="24"/>
          <w:szCs w:val="24"/>
          <w:lang w:val="en-ZA"/>
        </w:rPr>
        <w:t xml:space="preserve"> </w:t>
      </w:r>
      <w:r w:rsidR="000B4ACB">
        <w:rPr>
          <w:rFonts w:ascii="Times New Roman" w:hAnsi="Times New Roman"/>
          <w:bCs/>
          <w:sz w:val="24"/>
          <w:szCs w:val="24"/>
          <w:lang w:val="en-ZA"/>
        </w:rPr>
        <w:t>2019;</w:t>
      </w:r>
      <w:r w:rsidR="000B4ACB" w:rsidRPr="000B4ACB">
        <w:rPr>
          <w:rFonts w:ascii="Times New Roman" w:hAnsi="Times New Roman"/>
          <w:bCs/>
          <w:i/>
          <w:iCs/>
          <w:sz w:val="24"/>
          <w:szCs w:val="24"/>
          <w:lang w:val="en-ZA"/>
        </w:rPr>
        <w:t>13</w:t>
      </w:r>
      <w:r w:rsidR="000B4ACB">
        <w:rPr>
          <w:rFonts w:ascii="Times New Roman" w:hAnsi="Times New Roman"/>
          <w:bCs/>
          <w:sz w:val="24"/>
          <w:szCs w:val="24"/>
          <w:lang w:val="en-ZA"/>
        </w:rPr>
        <w:t>:</w:t>
      </w:r>
      <w:r w:rsidR="000B4ACB" w:rsidRPr="000B4ACB">
        <w:rPr>
          <w:rFonts w:ascii="Times New Roman" w:hAnsi="Times New Roman"/>
          <w:bCs/>
          <w:sz w:val="24"/>
          <w:szCs w:val="24"/>
          <w:lang w:val="en-ZA"/>
        </w:rPr>
        <w:t>e0006822.</w:t>
      </w:r>
    </w:p>
    <w:p w14:paraId="332F0795" w14:textId="48AD006E" w:rsidR="00645A9C" w:rsidRPr="00645A9C" w:rsidRDefault="00645A9C" w:rsidP="00645A9C">
      <w:pPr>
        <w:pStyle w:val="EndNoteBibliography"/>
        <w:spacing w:after="0"/>
        <w:ind w:left="720" w:hanging="720"/>
        <w:rPr>
          <w:rFonts w:ascii="Times New Roman" w:hAnsi="Times New Roman"/>
          <w:bCs/>
          <w:sz w:val="24"/>
          <w:szCs w:val="24"/>
        </w:rPr>
      </w:pPr>
      <w:r w:rsidRPr="00645A9C">
        <w:rPr>
          <w:rFonts w:ascii="Times New Roman" w:hAnsi="Times New Roman"/>
          <w:bCs/>
          <w:sz w:val="24"/>
          <w:szCs w:val="24"/>
        </w:rPr>
        <w:t>7</w:t>
      </w:r>
      <w:r w:rsidR="000B4ACB">
        <w:rPr>
          <w:rFonts w:ascii="Times New Roman" w:hAnsi="Times New Roman"/>
          <w:bCs/>
          <w:sz w:val="24"/>
          <w:szCs w:val="24"/>
        </w:rPr>
        <w:t>5</w:t>
      </w:r>
      <w:r w:rsidRPr="00645A9C">
        <w:rPr>
          <w:rFonts w:ascii="Times New Roman" w:hAnsi="Times New Roman"/>
          <w:bCs/>
          <w:sz w:val="24"/>
          <w:szCs w:val="24"/>
        </w:rPr>
        <w:t xml:space="preserve">.    </w:t>
      </w:r>
      <w:r w:rsidR="000648C9" w:rsidRPr="000648C9">
        <w:rPr>
          <w:rFonts w:ascii="Times New Roman" w:hAnsi="Times New Roman"/>
          <w:bCs/>
          <w:sz w:val="24"/>
          <w:szCs w:val="24"/>
          <w:lang w:val="en-ZA"/>
        </w:rPr>
        <w:t>Maia MF, Kliner M, Richardson M, Lengeler C</w:t>
      </w:r>
      <w:r w:rsidR="000648C9">
        <w:rPr>
          <w:rFonts w:ascii="Times New Roman" w:hAnsi="Times New Roman"/>
          <w:bCs/>
          <w:sz w:val="24"/>
          <w:szCs w:val="24"/>
          <w:lang w:val="en-ZA"/>
        </w:rPr>
        <w:t xml:space="preserve">, </w:t>
      </w:r>
      <w:r w:rsidR="000648C9" w:rsidRPr="000648C9">
        <w:rPr>
          <w:rFonts w:ascii="Times New Roman" w:hAnsi="Times New Roman"/>
          <w:bCs/>
          <w:sz w:val="24"/>
          <w:szCs w:val="24"/>
          <w:lang w:val="en-ZA"/>
        </w:rPr>
        <w:t>Moore SJ. Mosquito repellents for malaria prevention. </w:t>
      </w:r>
      <w:r w:rsidR="000648C9" w:rsidRPr="000648C9">
        <w:rPr>
          <w:rFonts w:ascii="Times New Roman" w:hAnsi="Times New Roman"/>
          <w:bCs/>
          <w:i/>
          <w:iCs/>
          <w:sz w:val="24"/>
          <w:szCs w:val="24"/>
          <w:lang w:val="en-ZA"/>
        </w:rPr>
        <w:t>Cochrane Database of Systematic Reviews</w:t>
      </w:r>
      <w:r w:rsidR="000648C9">
        <w:rPr>
          <w:rFonts w:ascii="Times New Roman" w:hAnsi="Times New Roman"/>
          <w:bCs/>
          <w:sz w:val="24"/>
          <w:szCs w:val="24"/>
          <w:lang w:val="en-ZA"/>
        </w:rPr>
        <w:t>; 2018.</w:t>
      </w:r>
      <w:r w:rsidR="000648C9" w:rsidRPr="000648C9">
        <w:t xml:space="preserve"> </w:t>
      </w:r>
      <w:r w:rsidR="000648C9" w:rsidRPr="000648C9">
        <w:rPr>
          <w:rFonts w:ascii="Times New Roman" w:hAnsi="Times New Roman"/>
          <w:bCs/>
          <w:sz w:val="24"/>
          <w:szCs w:val="24"/>
          <w:lang w:val="en-ZA"/>
        </w:rPr>
        <w:t>doi.org/10.1002/14651858.CD011595.pub2</w:t>
      </w:r>
      <w:r w:rsidR="000648C9">
        <w:rPr>
          <w:rFonts w:ascii="Times New Roman" w:hAnsi="Times New Roman"/>
          <w:bCs/>
          <w:sz w:val="24"/>
          <w:szCs w:val="24"/>
          <w:lang w:val="en-ZA"/>
        </w:rPr>
        <w:t>.</w:t>
      </w:r>
    </w:p>
    <w:p w14:paraId="2E42B586" w14:textId="2D9B4AAF" w:rsidR="00645A9C" w:rsidRPr="00645A9C" w:rsidRDefault="00645A9C" w:rsidP="00645A9C">
      <w:pPr>
        <w:pStyle w:val="EndNoteBibliography"/>
        <w:spacing w:after="0"/>
        <w:ind w:left="720" w:hanging="720"/>
        <w:rPr>
          <w:rFonts w:ascii="Times New Roman" w:hAnsi="Times New Roman"/>
          <w:bCs/>
          <w:sz w:val="24"/>
          <w:szCs w:val="24"/>
          <w:lang w:val="en-ZA"/>
        </w:rPr>
      </w:pPr>
      <w:r w:rsidRPr="00645A9C">
        <w:rPr>
          <w:rFonts w:ascii="Times New Roman" w:hAnsi="Times New Roman"/>
          <w:bCs/>
          <w:sz w:val="24"/>
          <w:szCs w:val="24"/>
          <w:lang w:val="en-ZA"/>
        </w:rPr>
        <w:t>7</w:t>
      </w:r>
      <w:r w:rsidR="000B4ACB">
        <w:rPr>
          <w:rFonts w:ascii="Times New Roman" w:hAnsi="Times New Roman"/>
          <w:bCs/>
          <w:sz w:val="24"/>
          <w:szCs w:val="24"/>
          <w:lang w:val="en-ZA"/>
        </w:rPr>
        <w:t>6</w:t>
      </w:r>
      <w:r w:rsidRPr="00645A9C">
        <w:rPr>
          <w:rFonts w:ascii="Times New Roman" w:hAnsi="Times New Roman"/>
          <w:bCs/>
          <w:sz w:val="24"/>
          <w:szCs w:val="24"/>
          <w:lang w:val="en-ZA"/>
        </w:rPr>
        <w:t>.      Bibbs CS</w:t>
      </w:r>
      <w:r w:rsidR="00615233">
        <w:rPr>
          <w:rFonts w:ascii="Times New Roman" w:hAnsi="Times New Roman"/>
          <w:bCs/>
          <w:sz w:val="24"/>
          <w:szCs w:val="24"/>
          <w:lang w:val="en-ZA"/>
        </w:rPr>
        <w:t xml:space="preserve">, </w:t>
      </w:r>
      <w:r w:rsidRPr="00645A9C">
        <w:rPr>
          <w:rFonts w:ascii="Times New Roman" w:hAnsi="Times New Roman"/>
          <w:bCs/>
          <w:sz w:val="24"/>
          <w:szCs w:val="24"/>
          <w:lang w:val="en-ZA"/>
        </w:rPr>
        <w:t>Kaufman PE. Volatile pyrethroids as a potential mosquito abatement tool: a review of pyrethroid-containing spatial repellents. </w:t>
      </w:r>
      <w:r w:rsidR="00AF5E65" w:rsidRPr="00AF5E65">
        <w:rPr>
          <w:rFonts w:ascii="Times New Roman" w:hAnsi="Times New Roman"/>
          <w:bCs/>
          <w:sz w:val="24"/>
          <w:szCs w:val="24"/>
          <w:lang w:val="en-ZA"/>
        </w:rPr>
        <w:t>J Integr Pest Manag.</w:t>
      </w:r>
      <w:r w:rsidR="00AF5E65">
        <w:rPr>
          <w:rFonts w:ascii="Times New Roman" w:hAnsi="Times New Roman"/>
          <w:bCs/>
          <w:sz w:val="24"/>
          <w:szCs w:val="24"/>
          <w:lang w:val="en-ZA"/>
        </w:rPr>
        <w:t xml:space="preserve"> </w:t>
      </w:r>
      <w:r w:rsidRPr="00645A9C">
        <w:rPr>
          <w:rFonts w:ascii="Times New Roman" w:hAnsi="Times New Roman"/>
          <w:bCs/>
          <w:sz w:val="24"/>
          <w:szCs w:val="24"/>
          <w:lang w:val="en-ZA"/>
        </w:rPr>
        <w:t>2017</w:t>
      </w:r>
      <w:r w:rsidR="00615233">
        <w:rPr>
          <w:rFonts w:ascii="Times New Roman" w:hAnsi="Times New Roman"/>
          <w:bCs/>
          <w:sz w:val="24"/>
          <w:szCs w:val="24"/>
          <w:lang w:val="en-ZA"/>
        </w:rPr>
        <w:t>;</w:t>
      </w:r>
      <w:r w:rsidR="00615233" w:rsidRPr="00615233">
        <w:rPr>
          <w:rFonts w:ascii="Times New Roman" w:hAnsi="Times New Roman"/>
          <w:bCs/>
          <w:sz w:val="24"/>
          <w:szCs w:val="24"/>
          <w:lang w:val="en-ZA"/>
        </w:rPr>
        <w:t>8</w:t>
      </w:r>
      <w:r w:rsidR="00615233">
        <w:rPr>
          <w:rFonts w:ascii="Times New Roman" w:hAnsi="Times New Roman"/>
          <w:bCs/>
          <w:sz w:val="24"/>
          <w:szCs w:val="24"/>
          <w:lang w:val="en-ZA"/>
        </w:rPr>
        <w:t>:</w:t>
      </w:r>
      <w:r w:rsidR="00615233" w:rsidRPr="00615233">
        <w:rPr>
          <w:rFonts w:ascii="Times New Roman" w:hAnsi="Times New Roman"/>
          <w:bCs/>
          <w:sz w:val="24"/>
          <w:szCs w:val="24"/>
          <w:lang w:val="en-ZA"/>
        </w:rPr>
        <w:t>1–10</w:t>
      </w:r>
    </w:p>
    <w:p w14:paraId="503A99B7" w14:textId="730BE0F5" w:rsidR="00645A9C" w:rsidRDefault="00645A9C" w:rsidP="000C51B2">
      <w:pPr>
        <w:pStyle w:val="EndNoteBibliography"/>
        <w:spacing w:after="0"/>
        <w:ind w:left="720" w:hanging="720"/>
        <w:rPr>
          <w:rFonts w:ascii="Times New Roman" w:hAnsi="Times New Roman"/>
          <w:bCs/>
          <w:sz w:val="24"/>
          <w:szCs w:val="24"/>
        </w:rPr>
      </w:pPr>
      <w:r w:rsidRPr="00645A9C">
        <w:rPr>
          <w:rFonts w:ascii="Times New Roman" w:hAnsi="Times New Roman"/>
          <w:bCs/>
          <w:sz w:val="24"/>
          <w:szCs w:val="24"/>
        </w:rPr>
        <w:t>7</w:t>
      </w:r>
      <w:r w:rsidR="000B4ACB">
        <w:rPr>
          <w:rFonts w:ascii="Times New Roman" w:hAnsi="Times New Roman"/>
          <w:bCs/>
          <w:sz w:val="24"/>
          <w:szCs w:val="24"/>
        </w:rPr>
        <w:t>7</w:t>
      </w:r>
      <w:r w:rsidRPr="00645A9C">
        <w:rPr>
          <w:rFonts w:ascii="Times New Roman" w:hAnsi="Times New Roman"/>
          <w:bCs/>
          <w:sz w:val="24"/>
          <w:szCs w:val="24"/>
        </w:rPr>
        <w:t xml:space="preserve">.     </w:t>
      </w:r>
      <w:r w:rsidR="000C360C" w:rsidRPr="000C360C">
        <w:rPr>
          <w:rFonts w:ascii="Times New Roman" w:hAnsi="Times New Roman"/>
          <w:bCs/>
          <w:sz w:val="24"/>
          <w:szCs w:val="24"/>
          <w:lang w:val="en-ZA"/>
        </w:rPr>
        <w:t xml:space="preserve">Achee NL, Bangs MJ, Farlow R, Killeen GF, Lindsay S, Logan JG, </w:t>
      </w:r>
      <w:r w:rsidR="000C360C">
        <w:rPr>
          <w:rFonts w:ascii="Times New Roman" w:hAnsi="Times New Roman"/>
          <w:bCs/>
          <w:sz w:val="24"/>
          <w:szCs w:val="24"/>
          <w:lang w:val="en-ZA"/>
        </w:rPr>
        <w:t>et al.</w:t>
      </w:r>
      <w:r w:rsidR="000C360C" w:rsidRPr="000C360C">
        <w:rPr>
          <w:rFonts w:ascii="Times New Roman" w:hAnsi="Times New Roman"/>
          <w:bCs/>
          <w:sz w:val="24"/>
          <w:szCs w:val="24"/>
          <w:lang w:val="en-ZA"/>
        </w:rPr>
        <w:t xml:space="preserve"> Spatial repellents: from discovery and development to evidence-based validation. Malar</w:t>
      </w:r>
      <w:r w:rsidR="000C360C" w:rsidRPr="000C360C">
        <w:rPr>
          <w:rFonts w:ascii="Times New Roman" w:hAnsi="Times New Roman"/>
          <w:bCs/>
          <w:sz w:val="24"/>
          <w:szCs w:val="24"/>
          <w:lang w:val="en-ZA"/>
        </w:rPr>
        <w:t xml:space="preserve"> J. 2012;</w:t>
      </w:r>
      <w:r w:rsidR="000C360C" w:rsidRPr="000C360C">
        <w:rPr>
          <w:rFonts w:ascii="Times New Roman" w:hAnsi="Times New Roman"/>
          <w:bCs/>
          <w:sz w:val="24"/>
          <w:szCs w:val="24"/>
          <w:lang w:val="en-ZA"/>
        </w:rPr>
        <w:t>11</w:t>
      </w:r>
      <w:r w:rsidR="000C360C" w:rsidRPr="000C360C">
        <w:rPr>
          <w:rFonts w:ascii="Times New Roman" w:hAnsi="Times New Roman"/>
          <w:bCs/>
          <w:sz w:val="24"/>
          <w:szCs w:val="24"/>
          <w:lang w:val="en-ZA"/>
        </w:rPr>
        <w:t>:</w:t>
      </w:r>
      <w:r w:rsidR="000C360C" w:rsidRPr="000C360C">
        <w:rPr>
          <w:rFonts w:ascii="Times New Roman" w:hAnsi="Times New Roman"/>
          <w:bCs/>
          <w:sz w:val="24"/>
          <w:szCs w:val="24"/>
          <w:lang w:val="en-ZA"/>
        </w:rPr>
        <w:t>1-9.</w:t>
      </w:r>
    </w:p>
    <w:p w14:paraId="5E5E11F0" w14:textId="6F649699" w:rsidR="002A7DF5" w:rsidRPr="00645A9C" w:rsidRDefault="002A7DF5" w:rsidP="00645A9C">
      <w:pPr>
        <w:pStyle w:val="EndNoteBibliography"/>
        <w:ind w:left="720" w:hanging="720"/>
        <w:rPr>
          <w:rFonts w:ascii="Times New Roman" w:hAnsi="Times New Roman"/>
          <w:bCs/>
          <w:sz w:val="24"/>
          <w:szCs w:val="24"/>
          <w:lang w:val="en-ZA"/>
        </w:rPr>
      </w:pPr>
      <w:r>
        <w:rPr>
          <w:rFonts w:ascii="Times New Roman" w:hAnsi="Times New Roman"/>
          <w:bCs/>
          <w:sz w:val="24"/>
          <w:szCs w:val="24"/>
          <w:lang w:val="en-ZA"/>
        </w:rPr>
        <w:t>7</w:t>
      </w:r>
      <w:r w:rsidR="000B4ACB">
        <w:rPr>
          <w:rFonts w:ascii="Times New Roman" w:hAnsi="Times New Roman"/>
          <w:bCs/>
          <w:sz w:val="24"/>
          <w:szCs w:val="24"/>
          <w:lang w:val="en-ZA"/>
        </w:rPr>
        <w:t>8</w:t>
      </w:r>
      <w:r>
        <w:rPr>
          <w:rFonts w:ascii="Times New Roman" w:hAnsi="Times New Roman"/>
          <w:bCs/>
          <w:sz w:val="24"/>
          <w:szCs w:val="24"/>
          <w:lang w:val="en-ZA"/>
        </w:rPr>
        <w:t xml:space="preserve">.   </w:t>
      </w:r>
      <w:r w:rsidR="00CE4D30" w:rsidRPr="00CE4D30">
        <w:rPr>
          <w:rFonts w:ascii="Times New Roman" w:hAnsi="Times New Roman"/>
          <w:bCs/>
          <w:sz w:val="24"/>
          <w:szCs w:val="24"/>
          <w:lang w:val="en-ZA"/>
        </w:rPr>
        <w:t>Zhang L, Jiang Z, Tong J, Wang Z, Han Z</w:t>
      </w:r>
      <w:r w:rsidR="00CE4D30">
        <w:rPr>
          <w:rFonts w:ascii="Times New Roman" w:hAnsi="Times New Roman"/>
          <w:bCs/>
          <w:sz w:val="24"/>
          <w:szCs w:val="24"/>
          <w:lang w:val="en-ZA"/>
        </w:rPr>
        <w:t xml:space="preserve">, </w:t>
      </w:r>
      <w:r w:rsidR="00CE4D30" w:rsidRPr="00CE4D30">
        <w:rPr>
          <w:rFonts w:ascii="Times New Roman" w:hAnsi="Times New Roman"/>
          <w:bCs/>
          <w:sz w:val="24"/>
          <w:szCs w:val="24"/>
          <w:lang w:val="en-ZA"/>
        </w:rPr>
        <w:t>Zhang J. Using charcoal as base material reduces mosquito coil emissions of toxins. Indoor air</w:t>
      </w:r>
      <w:r w:rsidR="00CE4D30" w:rsidRPr="00CE4D30">
        <w:rPr>
          <w:rFonts w:ascii="Times New Roman" w:hAnsi="Times New Roman"/>
          <w:bCs/>
          <w:sz w:val="24"/>
          <w:szCs w:val="24"/>
          <w:lang w:val="en-ZA"/>
        </w:rPr>
        <w:t>. 2010;</w:t>
      </w:r>
      <w:r w:rsidR="00CE4D30" w:rsidRPr="00CE4D30">
        <w:rPr>
          <w:rFonts w:ascii="Times New Roman" w:hAnsi="Times New Roman"/>
          <w:bCs/>
          <w:sz w:val="24"/>
          <w:szCs w:val="24"/>
          <w:lang w:val="en-ZA"/>
        </w:rPr>
        <w:t>20</w:t>
      </w:r>
      <w:r w:rsidR="00CE4D30" w:rsidRPr="00CE4D30">
        <w:rPr>
          <w:rFonts w:ascii="Times New Roman" w:hAnsi="Times New Roman"/>
          <w:bCs/>
          <w:sz w:val="24"/>
          <w:szCs w:val="24"/>
          <w:lang w:val="en-ZA"/>
        </w:rPr>
        <w:t>:</w:t>
      </w:r>
      <w:r w:rsidR="00CE4D30" w:rsidRPr="00CE4D30">
        <w:rPr>
          <w:rFonts w:ascii="Times New Roman" w:hAnsi="Times New Roman"/>
          <w:bCs/>
          <w:sz w:val="24"/>
          <w:szCs w:val="24"/>
          <w:lang w:val="en-ZA"/>
        </w:rPr>
        <w:t>176-184.</w:t>
      </w:r>
    </w:p>
    <w:bookmarkEnd w:id="208"/>
    <w:p w14:paraId="412CAE2E" w14:textId="77777777" w:rsidR="00645A9C" w:rsidRPr="00645A9C" w:rsidRDefault="00645A9C" w:rsidP="00ED210A">
      <w:pPr>
        <w:pStyle w:val="EndNoteBibliography"/>
        <w:ind w:left="720" w:hanging="720"/>
        <w:rPr>
          <w:rFonts w:ascii="Times New Roman" w:hAnsi="Times New Roman" w:cs="Times New Roman"/>
          <w:bCs/>
          <w:sz w:val="24"/>
          <w:szCs w:val="24"/>
        </w:rPr>
      </w:pPr>
    </w:p>
    <w:p w14:paraId="19094997" w14:textId="7A1BA41D" w:rsidR="00D24430" w:rsidRPr="00F756EA" w:rsidRDefault="005B03AE" w:rsidP="0004467F">
      <w:pPr>
        <w:autoSpaceDE w:val="0"/>
        <w:autoSpaceDN w:val="0"/>
        <w:adjustRightInd w:val="0"/>
        <w:spacing w:after="0" w:line="240" w:lineRule="auto"/>
        <w:jc w:val="both"/>
        <w:rPr>
          <w:rFonts w:ascii="Times New Roman" w:eastAsiaTheme="minorHAnsi" w:hAnsi="Times New Roman"/>
          <w:color w:val="FF0000"/>
          <w:sz w:val="24"/>
          <w:szCs w:val="24"/>
          <w:lang w:val="en-US"/>
        </w:rPr>
      </w:pPr>
      <w:r w:rsidRPr="00645A9C">
        <w:rPr>
          <w:rFonts w:ascii="Times New Roman" w:eastAsiaTheme="majorEastAsia" w:hAnsi="Times New Roman"/>
          <w:bCs/>
          <w:color w:val="FF0000"/>
          <w:sz w:val="24"/>
          <w:szCs w:val="24"/>
          <w:lang w:val="en-US"/>
        </w:rPr>
        <w:fldChar w:fldCharType="end"/>
      </w:r>
    </w:p>
    <w:sectPr w:rsidR="00D24430" w:rsidRPr="00F756EA" w:rsidSect="00586DD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67B620" w14:textId="77777777" w:rsidR="0000095F" w:rsidRDefault="0000095F">
      <w:pPr>
        <w:spacing w:after="0" w:line="240" w:lineRule="auto"/>
      </w:pPr>
      <w:r>
        <w:separator/>
      </w:r>
    </w:p>
  </w:endnote>
  <w:endnote w:type="continuationSeparator" w:id="0">
    <w:p w14:paraId="77916758" w14:textId="77777777" w:rsidR="0000095F" w:rsidRDefault="00000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dvOT596495f2">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62305B" w14:textId="57FA2DF0" w:rsidR="00CA4AD6" w:rsidRDefault="00CA4AD6">
    <w:pPr>
      <w:pStyle w:val="Footer"/>
      <w:jc w:val="center"/>
    </w:pPr>
  </w:p>
  <w:p w14:paraId="43E5D55F" w14:textId="77777777" w:rsidR="00CA4AD6" w:rsidRDefault="00CA4A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EB3947" w14:textId="77777777" w:rsidR="0000095F" w:rsidRDefault="0000095F">
      <w:pPr>
        <w:spacing w:after="0" w:line="240" w:lineRule="auto"/>
      </w:pPr>
      <w:r>
        <w:separator/>
      </w:r>
    </w:p>
  </w:footnote>
  <w:footnote w:type="continuationSeparator" w:id="0">
    <w:p w14:paraId="51DAE434" w14:textId="77777777" w:rsidR="0000095F" w:rsidRDefault="000009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83197"/>
    <w:multiLevelType w:val="hybridMultilevel"/>
    <w:tmpl w:val="BABAFB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74BF6"/>
    <w:multiLevelType w:val="multilevel"/>
    <w:tmpl w:val="E4DC79FC"/>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C3EA4"/>
    <w:multiLevelType w:val="hybridMultilevel"/>
    <w:tmpl w:val="E09411EA"/>
    <w:lvl w:ilvl="0" w:tplc="7012D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644D7"/>
    <w:multiLevelType w:val="multilevel"/>
    <w:tmpl w:val="1D3C0F32"/>
    <w:lvl w:ilvl="0">
      <w:start w:val="3"/>
      <w:numFmt w:val="decimal"/>
      <w:lvlText w:val="%1"/>
      <w:lvlJc w:val="left"/>
      <w:pPr>
        <w:ind w:left="480" w:hanging="480"/>
      </w:pPr>
      <w:rPr>
        <w:rFonts w:hint="default"/>
        <w:color w:val="0070C0"/>
      </w:rPr>
    </w:lvl>
    <w:lvl w:ilvl="1">
      <w:start w:val="4"/>
      <w:numFmt w:val="decimal"/>
      <w:lvlText w:val="%1.%2"/>
      <w:lvlJc w:val="left"/>
      <w:pPr>
        <w:ind w:left="480" w:hanging="480"/>
      </w:pPr>
      <w:rPr>
        <w:rFonts w:hint="default"/>
        <w:color w:val="0070C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440" w:hanging="144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800" w:hanging="1800"/>
      </w:pPr>
      <w:rPr>
        <w:rFonts w:hint="default"/>
        <w:color w:val="0070C0"/>
      </w:rPr>
    </w:lvl>
  </w:abstractNum>
  <w:abstractNum w:abstractNumId="4" w15:restartNumberingAfterBreak="0">
    <w:nsid w:val="11407EB6"/>
    <w:multiLevelType w:val="hybridMultilevel"/>
    <w:tmpl w:val="33084B6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35E3D3B"/>
    <w:multiLevelType w:val="hybridMultilevel"/>
    <w:tmpl w:val="A75E3C3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39E5B55"/>
    <w:multiLevelType w:val="multilevel"/>
    <w:tmpl w:val="1E82B194"/>
    <w:lvl w:ilvl="0">
      <w:start w:val="2"/>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165D43"/>
    <w:multiLevelType w:val="hybridMultilevel"/>
    <w:tmpl w:val="9C44496E"/>
    <w:lvl w:ilvl="0" w:tplc="2EFA9954">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54461F"/>
    <w:multiLevelType w:val="hybridMultilevel"/>
    <w:tmpl w:val="99B0597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5706693"/>
    <w:multiLevelType w:val="multilevel"/>
    <w:tmpl w:val="27F2E9CC"/>
    <w:lvl w:ilvl="0">
      <w:start w:val="1"/>
      <w:numFmt w:val="bullet"/>
      <w:lvlText w:val=""/>
      <w:lvlJc w:val="left"/>
      <w:pPr>
        <w:ind w:left="360" w:hanging="360"/>
      </w:pPr>
      <w:rPr>
        <w:rFonts w:ascii="Wingdings" w:hAnsi="Wingdings" w:hint="default"/>
        <w:color w:val="auto"/>
      </w:rPr>
    </w:lvl>
    <w:lvl w:ilvl="1">
      <w:start w:val="1"/>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266A6EA8"/>
    <w:multiLevelType w:val="hybridMultilevel"/>
    <w:tmpl w:val="0688CFE4"/>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2A106069"/>
    <w:multiLevelType w:val="hybridMultilevel"/>
    <w:tmpl w:val="EF8428E0"/>
    <w:lvl w:ilvl="0" w:tplc="1C090017">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2F6614B8"/>
    <w:multiLevelType w:val="hybridMultilevel"/>
    <w:tmpl w:val="F5D2FD6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30AE3F5C"/>
    <w:multiLevelType w:val="hybridMultilevel"/>
    <w:tmpl w:val="37B0DA40"/>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AA73D3"/>
    <w:multiLevelType w:val="hybridMultilevel"/>
    <w:tmpl w:val="52169C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4E150C2"/>
    <w:multiLevelType w:val="multilevel"/>
    <w:tmpl w:val="AEC0B10A"/>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352C18F5"/>
    <w:multiLevelType w:val="multilevel"/>
    <w:tmpl w:val="3A6C958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BB82EFF"/>
    <w:multiLevelType w:val="hybridMultilevel"/>
    <w:tmpl w:val="D7F6752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38A4F24"/>
    <w:multiLevelType w:val="multilevel"/>
    <w:tmpl w:val="A5F0571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44B1088F"/>
    <w:multiLevelType w:val="hybridMultilevel"/>
    <w:tmpl w:val="C74ADA78"/>
    <w:lvl w:ilvl="0" w:tplc="04090009">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E24DBF"/>
    <w:multiLevelType w:val="hybridMultilevel"/>
    <w:tmpl w:val="ED265776"/>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45AE6EDF"/>
    <w:multiLevelType w:val="hybridMultilevel"/>
    <w:tmpl w:val="07744E80"/>
    <w:lvl w:ilvl="0" w:tplc="1C09000F">
      <w:start w:val="1"/>
      <w:numFmt w:val="decimal"/>
      <w:lvlText w:val="%1."/>
      <w:lvlJc w:val="left"/>
      <w:pPr>
        <w:ind w:left="1070" w:hanging="360"/>
      </w:pPr>
      <w:rPr>
        <w:rFonts w:hint="default"/>
      </w:rPr>
    </w:lvl>
    <w:lvl w:ilvl="1" w:tplc="1C090019" w:tentative="1">
      <w:start w:val="1"/>
      <w:numFmt w:val="lowerLetter"/>
      <w:lvlText w:val="%2."/>
      <w:lvlJc w:val="left"/>
      <w:pPr>
        <w:ind w:left="1790" w:hanging="360"/>
      </w:pPr>
    </w:lvl>
    <w:lvl w:ilvl="2" w:tplc="1C09001B" w:tentative="1">
      <w:start w:val="1"/>
      <w:numFmt w:val="lowerRoman"/>
      <w:lvlText w:val="%3."/>
      <w:lvlJc w:val="right"/>
      <w:pPr>
        <w:ind w:left="2510" w:hanging="180"/>
      </w:pPr>
    </w:lvl>
    <w:lvl w:ilvl="3" w:tplc="1C09000F" w:tentative="1">
      <w:start w:val="1"/>
      <w:numFmt w:val="decimal"/>
      <w:lvlText w:val="%4."/>
      <w:lvlJc w:val="left"/>
      <w:pPr>
        <w:ind w:left="3230" w:hanging="360"/>
      </w:pPr>
    </w:lvl>
    <w:lvl w:ilvl="4" w:tplc="1C090019" w:tentative="1">
      <w:start w:val="1"/>
      <w:numFmt w:val="lowerLetter"/>
      <w:lvlText w:val="%5."/>
      <w:lvlJc w:val="left"/>
      <w:pPr>
        <w:ind w:left="3950" w:hanging="360"/>
      </w:pPr>
    </w:lvl>
    <w:lvl w:ilvl="5" w:tplc="1C09001B" w:tentative="1">
      <w:start w:val="1"/>
      <w:numFmt w:val="lowerRoman"/>
      <w:lvlText w:val="%6."/>
      <w:lvlJc w:val="right"/>
      <w:pPr>
        <w:ind w:left="4670" w:hanging="180"/>
      </w:pPr>
    </w:lvl>
    <w:lvl w:ilvl="6" w:tplc="1C09000F" w:tentative="1">
      <w:start w:val="1"/>
      <w:numFmt w:val="decimal"/>
      <w:lvlText w:val="%7."/>
      <w:lvlJc w:val="left"/>
      <w:pPr>
        <w:ind w:left="5390" w:hanging="360"/>
      </w:pPr>
    </w:lvl>
    <w:lvl w:ilvl="7" w:tplc="1C090019" w:tentative="1">
      <w:start w:val="1"/>
      <w:numFmt w:val="lowerLetter"/>
      <w:lvlText w:val="%8."/>
      <w:lvlJc w:val="left"/>
      <w:pPr>
        <w:ind w:left="6110" w:hanging="360"/>
      </w:pPr>
    </w:lvl>
    <w:lvl w:ilvl="8" w:tplc="1C09001B" w:tentative="1">
      <w:start w:val="1"/>
      <w:numFmt w:val="lowerRoman"/>
      <w:lvlText w:val="%9."/>
      <w:lvlJc w:val="right"/>
      <w:pPr>
        <w:ind w:left="6830" w:hanging="180"/>
      </w:pPr>
    </w:lvl>
  </w:abstractNum>
  <w:abstractNum w:abstractNumId="22" w15:restartNumberingAfterBreak="0">
    <w:nsid w:val="467C38C4"/>
    <w:multiLevelType w:val="multilevel"/>
    <w:tmpl w:val="CFC68002"/>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6F55889"/>
    <w:multiLevelType w:val="hybridMultilevel"/>
    <w:tmpl w:val="2990CE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FB1AB3"/>
    <w:multiLevelType w:val="hybridMultilevel"/>
    <w:tmpl w:val="FB4670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200F4C"/>
    <w:multiLevelType w:val="hybridMultilevel"/>
    <w:tmpl w:val="6D642236"/>
    <w:lvl w:ilvl="0" w:tplc="04090009">
      <w:start w:val="1"/>
      <w:numFmt w:val="bullet"/>
      <w:lvlText w:val=""/>
      <w:lvlJc w:val="left"/>
      <w:pPr>
        <w:ind w:left="720" w:hanging="360"/>
      </w:pPr>
      <w:rPr>
        <w:rFonts w:ascii="Wingdings" w:hAnsi="Wingdings"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30C3F26"/>
    <w:multiLevelType w:val="hybridMultilevel"/>
    <w:tmpl w:val="A0D6A41C"/>
    <w:lvl w:ilvl="0" w:tplc="7336603C">
      <w:start w:val="1"/>
      <w:numFmt w:val="decimal"/>
      <w:lvlText w:val="(%1)"/>
      <w:lvlJc w:val="left"/>
      <w:pPr>
        <w:ind w:left="360" w:hanging="360"/>
      </w:pPr>
      <w:rPr>
        <w:rFonts w:hint="default"/>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7" w15:restartNumberingAfterBreak="0">
    <w:nsid w:val="573727C8"/>
    <w:multiLevelType w:val="multilevel"/>
    <w:tmpl w:val="B452284C"/>
    <w:lvl w:ilvl="0">
      <w:start w:val="2"/>
      <w:numFmt w:val="decimal"/>
      <w:lvlText w:val="%1"/>
      <w:lvlJc w:val="left"/>
      <w:pPr>
        <w:ind w:left="660" w:hanging="660"/>
      </w:pPr>
      <w:rPr>
        <w:rFonts w:eastAsia="Calibri" w:hint="default"/>
      </w:rPr>
    </w:lvl>
    <w:lvl w:ilvl="1">
      <w:start w:val="7"/>
      <w:numFmt w:val="decimal"/>
      <w:lvlText w:val="%1.%2"/>
      <w:lvlJc w:val="left"/>
      <w:pPr>
        <w:ind w:left="660" w:hanging="6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8" w15:restartNumberingAfterBreak="0">
    <w:nsid w:val="5FB1452D"/>
    <w:multiLevelType w:val="hybridMultilevel"/>
    <w:tmpl w:val="D2FE16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FCE351F"/>
    <w:multiLevelType w:val="multilevel"/>
    <w:tmpl w:val="65525E14"/>
    <w:lvl w:ilvl="0">
      <w:start w:val="2"/>
      <w:numFmt w:val="decimal"/>
      <w:lvlText w:val="%1"/>
      <w:lvlJc w:val="left"/>
      <w:pPr>
        <w:ind w:left="660" w:hanging="660"/>
      </w:pPr>
      <w:rPr>
        <w:rFonts w:hint="default"/>
      </w:rPr>
    </w:lvl>
    <w:lvl w:ilvl="1">
      <w:start w:val="7"/>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1AF3898"/>
    <w:multiLevelType w:val="hybridMultilevel"/>
    <w:tmpl w:val="BF8AA4CC"/>
    <w:lvl w:ilvl="0" w:tplc="7B26E7E4">
      <w:start w:val="1"/>
      <w:numFmt w:val="decimal"/>
      <w:lvlText w:val="%1."/>
      <w:lvlJc w:val="left"/>
      <w:pPr>
        <w:ind w:left="540" w:hanging="360"/>
      </w:pPr>
      <w:rPr>
        <w:rFonts w:cs="Times New Roman" w:hint="default"/>
        <w:color w:val="000000" w:themeColor="text1"/>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1" w15:restartNumberingAfterBreak="0">
    <w:nsid w:val="63E7722E"/>
    <w:multiLevelType w:val="hybridMultilevel"/>
    <w:tmpl w:val="5FC2F8A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7B4692"/>
    <w:multiLevelType w:val="hybridMultilevel"/>
    <w:tmpl w:val="52C261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D00870"/>
    <w:multiLevelType w:val="hybridMultilevel"/>
    <w:tmpl w:val="06902E00"/>
    <w:lvl w:ilvl="0" w:tplc="04090009">
      <w:start w:val="1"/>
      <w:numFmt w:val="bullet"/>
      <w:lvlText w:val=""/>
      <w:lvlJc w:val="left"/>
      <w:pPr>
        <w:ind w:left="360" w:hanging="360"/>
      </w:pPr>
      <w:rPr>
        <w:rFonts w:ascii="Wingdings" w:hAnsi="Wingding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7892FDA"/>
    <w:multiLevelType w:val="multilevel"/>
    <w:tmpl w:val="CF489A5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C2E7F92"/>
    <w:multiLevelType w:val="multilevel"/>
    <w:tmpl w:val="E4A4E57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CF257EA"/>
    <w:multiLevelType w:val="hybridMultilevel"/>
    <w:tmpl w:val="E1AE79A6"/>
    <w:lvl w:ilvl="0" w:tplc="F356BFF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9B7CC0"/>
    <w:multiLevelType w:val="multilevel"/>
    <w:tmpl w:val="35DE02E6"/>
    <w:lvl w:ilvl="0">
      <w:start w:val="3"/>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2"/>
      <w:numFmt w:val="decimal"/>
      <w:lvlText w:val="%1.%2.%3"/>
      <w:lvlJc w:val="left"/>
      <w:pPr>
        <w:ind w:left="840" w:hanging="840"/>
      </w:pPr>
      <w:rPr>
        <w:rFonts w:hint="default"/>
      </w:rPr>
    </w:lvl>
    <w:lvl w:ilvl="3">
      <w:start w:val="4"/>
      <w:numFmt w:val="decimal"/>
      <w:lvlText w:val="%1.%2.%3.%4"/>
      <w:lvlJc w:val="left"/>
      <w:pPr>
        <w:ind w:left="840" w:hanging="840"/>
      </w:pPr>
      <w:rPr>
        <w:rFonts w:hint="default"/>
      </w:rPr>
    </w:lvl>
    <w:lvl w:ilvl="4">
      <w:start w:val="2"/>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0652B57"/>
    <w:multiLevelType w:val="hybridMultilevel"/>
    <w:tmpl w:val="73EA3FC8"/>
    <w:lvl w:ilvl="0" w:tplc="0416000B">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15:restartNumberingAfterBreak="0">
    <w:nsid w:val="78825B1E"/>
    <w:multiLevelType w:val="hybridMultilevel"/>
    <w:tmpl w:val="AD46E17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DC42BF8"/>
    <w:multiLevelType w:val="hybridMultilevel"/>
    <w:tmpl w:val="9CFCDE36"/>
    <w:lvl w:ilvl="0" w:tplc="04090009">
      <w:start w:val="1"/>
      <w:numFmt w:val="bullet"/>
      <w:lvlText w:val=""/>
      <w:lvlJc w:val="left"/>
      <w:pPr>
        <w:ind w:left="720" w:hanging="360"/>
      </w:pPr>
      <w:rPr>
        <w:rFonts w:ascii="Wingdings" w:hAnsi="Wingdings"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1"/>
  </w:num>
  <w:num w:numId="2">
    <w:abstractNumId w:val="11"/>
  </w:num>
  <w:num w:numId="3">
    <w:abstractNumId w:val="33"/>
  </w:num>
  <w:num w:numId="4">
    <w:abstractNumId w:val="28"/>
  </w:num>
  <w:num w:numId="5">
    <w:abstractNumId w:val="17"/>
  </w:num>
  <w:num w:numId="6">
    <w:abstractNumId w:val="20"/>
  </w:num>
  <w:num w:numId="7">
    <w:abstractNumId w:val="10"/>
  </w:num>
  <w:num w:numId="8">
    <w:abstractNumId w:val="7"/>
  </w:num>
  <w:num w:numId="9">
    <w:abstractNumId w:val="36"/>
  </w:num>
  <w:num w:numId="10">
    <w:abstractNumId w:val="4"/>
  </w:num>
  <w:num w:numId="11">
    <w:abstractNumId w:val="12"/>
  </w:num>
  <w:num w:numId="12">
    <w:abstractNumId w:val="5"/>
  </w:num>
  <w:num w:numId="13">
    <w:abstractNumId w:val="38"/>
  </w:num>
  <w:num w:numId="14">
    <w:abstractNumId w:val="26"/>
  </w:num>
  <w:num w:numId="15">
    <w:abstractNumId w:val="0"/>
  </w:num>
  <w:num w:numId="16">
    <w:abstractNumId w:val="32"/>
  </w:num>
  <w:num w:numId="17">
    <w:abstractNumId w:val="13"/>
  </w:num>
  <w:num w:numId="18">
    <w:abstractNumId w:val="31"/>
  </w:num>
  <w:num w:numId="19">
    <w:abstractNumId w:val="9"/>
  </w:num>
  <w:num w:numId="20">
    <w:abstractNumId w:val="14"/>
  </w:num>
  <w:num w:numId="21">
    <w:abstractNumId w:val="39"/>
  </w:num>
  <w:num w:numId="22">
    <w:abstractNumId w:val="40"/>
  </w:num>
  <w:num w:numId="23">
    <w:abstractNumId w:val="1"/>
  </w:num>
  <w:num w:numId="24">
    <w:abstractNumId w:val="3"/>
  </w:num>
  <w:num w:numId="25">
    <w:abstractNumId w:val="8"/>
  </w:num>
  <w:num w:numId="26">
    <w:abstractNumId w:val="23"/>
  </w:num>
  <w:num w:numId="27">
    <w:abstractNumId w:val="19"/>
  </w:num>
  <w:num w:numId="28">
    <w:abstractNumId w:val="27"/>
  </w:num>
  <w:num w:numId="29">
    <w:abstractNumId w:val="29"/>
  </w:num>
  <w:num w:numId="30">
    <w:abstractNumId w:val="24"/>
  </w:num>
  <w:num w:numId="31">
    <w:abstractNumId w:val="37"/>
  </w:num>
  <w:num w:numId="32">
    <w:abstractNumId w:val="16"/>
  </w:num>
  <w:num w:numId="33">
    <w:abstractNumId w:val="22"/>
  </w:num>
  <w:num w:numId="34">
    <w:abstractNumId w:val="35"/>
  </w:num>
  <w:num w:numId="35">
    <w:abstractNumId w:val="6"/>
  </w:num>
  <w:num w:numId="36">
    <w:abstractNumId w:val="34"/>
  </w:num>
  <w:num w:numId="37">
    <w:abstractNumId w:val="25"/>
  </w:num>
  <w:num w:numId="38">
    <w:abstractNumId w:val="15"/>
  </w:num>
  <w:num w:numId="39">
    <w:abstractNumId w:val="30"/>
  </w:num>
  <w:num w:numId="40">
    <w:abstractNumId w:val="18"/>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hideGrammaticalErrors/>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rzfvp92rsasaa2expf7pftfmp2zwx9ftsd5p&quot;&gt;PhD&lt;record-ids&gt;&lt;item&gt;9&lt;/item&gt;&lt;item&gt;11&lt;/item&gt;&lt;item&gt;37&lt;/item&gt;&lt;item&gt;43&lt;/item&gt;&lt;item&gt;44&lt;/item&gt;&lt;item&gt;45&lt;/item&gt;&lt;item&gt;46&lt;/item&gt;&lt;item&gt;47&lt;/item&gt;&lt;item&gt;48&lt;/item&gt;&lt;item&gt;49&lt;/item&gt;&lt;item&gt;50&lt;/item&gt;&lt;item&gt;51&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103&lt;/item&gt;&lt;item&gt;125&lt;/item&gt;&lt;item&gt;134&lt;/item&gt;&lt;item&gt;135&lt;/item&gt;&lt;item&gt;139&lt;/item&gt;&lt;item&gt;159&lt;/item&gt;&lt;item&gt;201&lt;/item&gt;&lt;item&gt;244&lt;/item&gt;&lt;item&gt;247&lt;/item&gt;&lt;item&gt;248&lt;/item&gt;&lt;item&gt;249&lt;/item&gt;&lt;item&gt;252&lt;/item&gt;&lt;item&gt;253&lt;/item&gt;&lt;item&gt;254&lt;/item&gt;&lt;item&gt;255&lt;/item&gt;&lt;item&gt;257&lt;/item&gt;&lt;item&gt;260&lt;/item&gt;&lt;item&gt;261&lt;/item&gt;&lt;item&gt;262&lt;/item&gt;&lt;item&gt;264&lt;/item&gt;&lt;item&gt;265&lt;/item&gt;&lt;item&gt;267&lt;/item&gt;&lt;item&gt;269&lt;/item&gt;&lt;item&gt;270&lt;/item&gt;&lt;item&gt;271&lt;/item&gt;&lt;item&gt;273&lt;/item&gt;&lt;item&gt;275&lt;/item&gt;&lt;item&gt;276&lt;/item&gt;&lt;item&gt;277&lt;/item&gt;&lt;item&gt;278&lt;/item&gt;&lt;item&gt;279&lt;/item&gt;&lt;item&gt;280&lt;/item&gt;&lt;item&gt;281&lt;/item&gt;&lt;item&gt;282&lt;/item&gt;&lt;item&gt;283&lt;/item&gt;&lt;item&gt;284&lt;/item&gt;&lt;item&gt;310&lt;/item&gt;&lt;/record-ids&gt;&lt;/item&gt;&lt;/Libraries&gt;"/>
  </w:docVars>
  <w:rsids>
    <w:rsidRoot w:val="00D24430"/>
    <w:rsid w:val="0000095F"/>
    <w:rsid w:val="000017A0"/>
    <w:rsid w:val="000019E2"/>
    <w:rsid w:val="00001E3C"/>
    <w:rsid w:val="00002C25"/>
    <w:rsid w:val="0000307B"/>
    <w:rsid w:val="00003640"/>
    <w:rsid w:val="00003B99"/>
    <w:rsid w:val="00004D9B"/>
    <w:rsid w:val="00005429"/>
    <w:rsid w:val="000054E3"/>
    <w:rsid w:val="00005C93"/>
    <w:rsid w:val="0000609A"/>
    <w:rsid w:val="0000672B"/>
    <w:rsid w:val="00006B0E"/>
    <w:rsid w:val="00006B64"/>
    <w:rsid w:val="00006BF4"/>
    <w:rsid w:val="00006DDB"/>
    <w:rsid w:val="0000738A"/>
    <w:rsid w:val="00007B7E"/>
    <w:rsid w:val="00007DF8"/>
    <w:rsid w:val="00007F5B"/>
    <w:rsid w:val="0001024E"/>
    <w:rsid w:val="00010B82"/>
    <w:rsid w:val="00011129"/>
    <w:rsid w:val="00011B50"/>
    <w:rsid w:val="00011E55"/>
    <w:rsid w:val="00012095"/>
    <w:rsid w:val="000133E4"/>
    <w:rsid w:val="00013B80"/>
    <w:rsid w:val="00013CAC"/>
    <w:rsid w:val="0001420D"/>
    <w:rsid w:val="00014E98"/>
    <w:rsid w:val="00015E1B"/>
    <w:rsid w:val="0001634C"/>
    <w:rsid w:val="000169DB"/>
    <w:rsid w:val="000173D8"/>
    <w:rsid w:val="00020B4E"/>
    <w:rsid w:val="00021334"/>
    <w:rsid w:val="000221ED"/>
    <w:rsid w:val="0002346D"/>
    <w:rsid w:val="00025FDD"/>
    <w:rsid w:val="000265AF"/>
    <w:rsid w:val="00030983"/>
    <w:rsid w:val="00030CA7"/>
    <w:rsid w:val="00030F8D"/>
    <w:rsid w:val="000310C7"/>
    <w:rsid w:val="000319A4"/>
    <w:rsid w:val="00031C49"/>
    <w:rsid w:val="00032467"/>
    <w:rsid w:val="00033AA0"/>
    <w:rsid w:val="00035131"/>
    <w:rsid w:val="000353D8"/>
    <w:rsid w:val="00037B7E"/>
    <w:rsid w:val="00037CC8"/>
    <w:rsid w:val="00040223"/>
    <w:rsid w:val="00041E42"/>
    <w:rsid w:val="000421F2"/>
    <w:rsid w:val="00042C8E"/>
    <w:rsid w:val="00043264"/>
    <w:rsid w:val="0004359F"/>
    <w:rsid w:val="00043EE4"/>
    <w:rsid w:val="0004467F"/>
    <w:rsid w:val="00045500"/>
    <w:rsid w:val="00047A39"/>
    <w:rsid w:val="000501D5"/>
    <w:rsid w:val="00050205"/>
    <w:rsid w:val="000507AE"/>
    <w:rsid w:val="00050A2E"/>
    <w:rsid w:val="000512E1"/>
    <w:rsid w:val="0005299A"/>
    <w:rsid w:val="0005305D"/>
    <w:rsid w:val="00054745"/>
    <w:rsid w:val="0005495D"/>
    <w:rsid w:val="00055089"/>
    <w:rsid w:val="000554F4"/>
    <w:rsid w:val="000556BF"/>
    <w:rsid w:val="00057D1A"/>
    <w:rsid w:val="000600E4"/>
    <w:rsid w:val="00060336"/>
    <w:rsid w:val="000609A6"/>
    <w:rsid w:val="000613DE"/>
    <w:rsid w:val="00061513"/>
    <w:rsid w:val="00061B8B"/>
    <w:rsid w:val="00061EA2"/>
    <w:rsid w:val="00061F7B"/>
    <w:rsid w:val="00062CA9"/>
    <w:rsid w:val="0006322F"/>
    <w:rsid w:val="00063ADF"/>
    <w:rsid w:val="000648A3"/>
    <w:rsid w:val="000648C9"/>
    <w:rsid w:val="00064E6D"/>
    <w:rsid w:val="00065177"/>
    <w:rsid w:val="00065941"/>
    <w:rsid w:val="00067350"/>
    <w:rsid w:val="0006745F"/>
    <w:rsid w:val="00067A9C"/>
    <w:rsid w:val="00067E96"/>
    <w:rsid w:val="00067EB2"/>
    <w:rsid w:val="000705BC"/>
    <w:rsid w:val="000725E0"/>
    <w:rsid w:val="000727B6"/>
    <w:rsid w:val="00072D1D"/>
    <w:rsid w:val="00073435"/>
    <w:rsid w:val="00073553"/>
    <w:rsid w:val="0007424B"/>
    <w:rsid w:val="000748A3"/>
    <w:rsid w:val="00074E48"/>
    <w:rsid w:val="000750C7"/>
    <w:rsid w:val="000752FE"/>
    <w:rsid w:val="0007697D"/>
    <w:rsid w:val="00080597"/>
    <w:rsid w:val="00080A7A"/>
    <w:rsid w:val="000813A9"/>
    <w:rsid w:val="00081674"/>
    <w:rsid w:val="00081873"/>
    <w:rsid w:val="0008259C"/>
    <w:rsid w:val="00082BB6"/>
    <w:rsid w:val="00082BB8"/>
    <w:rsid w:val="00083099"/>
    <w:rsid w:val="00083791"/>
    <w:rsid w:val="00083D2A"/>
    <w:rsid w:val="00083E91"/>
    <w:rsid w:val="0008400F"/>
    <w:rsid w:val="00085915"/>
    <w:rsid w:val="00085BF3"/>
    <w:rsid w:val="0008787D"/>
    <w:rsid w:val="0008799D"/>
    <w:rsid w:val="00090431"/>
    <w:rsid w:val="00090521"/>
    <w:rsid w:val="00090767"/>
    <w:rsid w:val="000911C1"/>
    <w:rsid w:val="00092438"/>
    <w:rsid w:val="00092C1F"/>
    <w:rsid w:val="0009339F"/>
    <w:rsid w:val="00093607"/>
    <w:rsid w:val="0009365F"/>
    <w:rsid w:val="00095013"/>
    <w:rsid w:val="00095551"/>
    <w:rsid w:val="0009572F"/>
    <w:rsid w:val="000961B6"/>
    <w:rsid w:val="000963EE"/>
    <w:rsid w:val="00096E70"/>
    <w:rsid w:val="000975DB"/>
    <w:rsid w:val="00097817"/>
    <w:rsid w:val="000A0DB8"/>
    <w:rsid w:val="000A181F"/>
    <w:rsid w:val="000A1BAA"/>
    <w:rsid w:val="000A1D5B"/>
    <w:rsid w:val="000A2936"/>
    <w:rsid w:val="000A3360"/>
    <w:rsid w:val="000A3479"/>
    <w:rsid w:val="000A3CE0"/>
    <w:rsid w:val="000A4369"/>
    <w:rsid w:val="000A4C07"/>
    <w:rsid w:val="000A4D6D"/>
    <w:rsid w:val="000A574D"/>
    <w:rsid w:val="000A6CB7"/>
    <w:rsid w:val="000A6E07"/>
    <w:rsid w:val="000A7435"/>
    <w:rsid w:val="000A7A49"/>
    <w:rsid w:val="000A7A88"/>
    <w:rsid w:val="000B0984"/>
    <w:rsid w:val="000B10A8"/>
    <w:rsid w:val="000B201A"/>
    <w:rsid w:val="000B2CFB"/>
    <w:rsid w:val="000B35CB"/>
    <w:rsid w:val="000B390D"/>
    <w:rsid w:val="000B3F8E"/>
    <w:rsid w:val="000B4ACB"/>
    <w:rsid w:val="000B4AD6"/>
    <w:rsid w:val="000B5702"/>
    <w:rsid w:val="000B5923"/>
    <w:rsid w:val="000B6E49"/>
    <w:rsid w:val="000B6F3A"/>
    <w:rsid w:val="000B744D"/>
    <w:rsid w:val="000B79F8"/>
    <w:rsid w:val="000C067B"/>
    <w:rsid w:val="000C06E3"/>
    <w:rsid w:val="000C074D"/>
    <w:rsid w:val="000C0CFA"/>
    <w:rsid w:val="000C24F4"/>
    <w:rsid w:val="000C2828"/>
    <w:rsid w:val="000C360C"/>
    <w:rsid w:val="000C3D08"/>
    <w:rsid w:val="000C4183"/>
    <w:rsid w:val="000C51B2"/>
    <w:rsid w:val="000C55DC"/>
    <w:rsid w:val="000C5615"/>
    <w:rsid w:val="000C78B2"/>
    <w:rsid w:val="000C7C7E"/>
    <w:rsid w:val="000D049D"/>
    <w:rsid w:val="000D06E5"/>
    <w:rsid w:val="000D0760"/>
    <w:rsid w:val="000D1092"/>
    <w:rsid w:val="000D1D25"/>
    <w:rsid w:val="000D1E19"/>
    <w:rsid w:val="000D2D6D"/>
    <w:rsid w:val="000D3612"/>
    <w:rsid w:val="000D3C47"/>
    <w:rsid w:val="000D47C5"/>
    <w:rsid w:val="000D49CE"/>
    <w:rsid w:val="000D5012"/>
    <w:rsid w:val="000D64E8"/>
    <w:rsid w:val="000D6524"/>
    <w:rsid w:val="000D78F7"/>
    <w:rsid w:val="000D7EA1"/>
    <w:rsid w:val="000E0981"/>
    <w:rsid w:val="000E09FD"/>
    <w:rsid w:val="000E1379"/>
    <w:rsid w:val="000E34DF"/>
    <w:rsid w:val="000E4B54"/>
    <w:rsid w:val="000E5B0A"/>
    <w:rsid w:val="000E5C3B"/>
    <w:rsid w:val="000E5FA6"/>
    <w:rsid w:val="000E61BF"/>
    <w:rsid w:val="000E643B"/>
    <w:rsid w:val="000E6584"/>
    <w:rsid w:val="000E7982"/>
    <w:rsid w:val="000E7F84"/>
    <w:rsid w:val="000F02E9"/>
    <w:rsid w:val="000F0541"/>
    <w:rsid w:val="000F108C"/>
    <w:rsid w:val="000F11F9"/>
    <w:rsid w:val="000F1D34"/>
    <w:rsid w:val="000F27AA"/>
    <w:rsid w:val="000F29EE"/>
    <w:rsid w:val="000F3589"/>
    <w:rsid w:val="000F362E"/>
    <w:rsid w:val="000F50CE"/>
    <w:rsid w:val="000F50DD"/>
    <w:rsid w:val="000F7380"/>
    <w:rsid w:val="000F7CC6"/>
    <w:rsid w:val="001000FF"/>
    <w:rsid w:val="0010010A"/>
    <w:rsid w:val="00100671"/>
    <w:rsid w:val="00101406"/>
    <w:rsid w:val="0010178C"/>
    <w:rsid w:val="00102122"/>
    <w:rsid w:val="00102553"/>
    <w:rsid w:val="00102D4C"/>
    <w:rsid w:val="00103391"/>
    <w:rsid w:val="00103783"/>
    <w:rsid w:val="00105503"/>
    <w:rsid w:val="0010621D"/>
    <w:rsid w:val="001063C3"/>
    <w:rsid w:val="00107CF6"/>
    <w:rsid w:val="00107D54"/>
    <w:rsid w:val="00110669"/>
    <w:rsid w:val="00111FA7"/>
    <w:rsid w:val="00112552"/>
    <w:rsid w:val="001147FE"/>
    <w:rsid w:val="00115A04"/>
    <w:rsid w:val="00115E90"/>
    <w:rsid w:val="0011643A"/>
    <w:rsid w:val="00116E79"/>
    <w:rsid w:val="00117532"/>
    <w:rsid w:val="001178EA"/>
    <w:rsid w:val="00117ED5"/>
    <w:rsid w:val="001205C5"/>
    <w:rsid w:val="00120C32"/>
    <w:rsid w:val="00120C5C"/>
    <w:rsid w:val="0012127B"/>
    <w:rsid w:val="00122BED"/>
    <w:rsid w:val="00123E6C"/>
    <w:rsid w:val="001247FC"/>
    <w:rsid w:val="00124BB0"/>
    <w:rsid w:val="001253D5"/>
    <w:rsid w:val="00125C4F"/>
    <w:rsid w:val="0012600A"/>
    <w:rsid w:val="001264A4"/>
    <w:rsid w:val="00126A49"/>
    <w:rsid w:val="00131252"/>
    <w:rsid w:val="0013294D"/>
    <w:rsid w:val="00133539"/>
    <w:rsid w:val="001337DD"/>
    <w:rsid w:val="001339F9"/>
    <w:rsid w:val="00133B8A"/>
    <w:rsid w:val="00133F24"/>
    <w:rsid w:val="00134B17"/>
    <w:rsid w:val="00134B71"/>
    <w:rsid w:val="001352B5"/>
    <w:rsid w:val="00135D55"/>
    <w:rsid w:val="00136012"/>
    <w:rsid w:val="00136D44"/>
    <w:rsid w:val="00137385"/>
    <w:rsid w:val="00137534"/>
    <w:rsid w:val="00137D60"/>
    <w:rsid w:val="001401DF"/>
    <w:rsid w:val="00140211"/>
    <w:rsid w:val="00141E30"/>
    <w:rsid w:val="00142053"/>
    <w:rsid w:val="001422F3"/>
    <w:rsid w:val="00142754"/>
    <w:rsid w:val="00142CE2"/>
    <w:rsid w:val="001435EA"/>
    <w:rsid w:val="00143CA1"/>
    <w:rsid w:val="0014494F"/>
    <w:rsid w:val="00144C5B"/>
    <w:rsid w:val="001451A1"/>
    <w:rsid w:val="0014588C"/>
    <w:rsid w:val="00146245"/>
    <w:rsid w:val="00146D65"/>
    <w:rsid w:val="00146FE0"/>
    <w:rsid w:val="0014740B"/>
    <w:rsid w:val="00147F3E"/>
    <w:rsid w:val="00150309"/>
    <w:rsid w:val="001503B5"/>
    <w:rsid w:val="00150AF6"/>
    <w:rsid w:val="00150DD5"/>
    <w:rsid w:val="001518AC"/>
    <w:rsid w:val="00153428"/>
    <w:rsid w:val="00153ADA"/>
    <w:rsid w:val="00154B22"/>
    <w:rsid w:val="0015530C"/>
    <w:rsid w:val="00155A57"/>
    <w:rsid w:val="00156169"/>
    <w:rsid w:val="00157D5B"/>
    <w:rsid w:val="00157F18"/>
    <w:rsid w:val="00160950"/>
    <w:rsid w:val="0016352B"/>
    <w:rsid w:val="00163E04"/>
    <w:rsid w:val="00163EC0"/>
    <w:rsid w:val="0016405E"/>
    <w:rsid w:val="00164938"/>
    <w:rsid w:val="0016655C"/>
    <w:rsid w:val="0017073C"/>
    <w:rsid w:val="00170B6D"/>
    <w:rsid w:val="001715A5"/>
    <w:rsid w:val="00171837"/>
    <w:rsid w:val="00171A51"/>
    <w:rsid w:val="00172864"/>
    <w:rsid w:val="00172E48"/>
    <w:rsid w:val="00173233"/>
    <w:rsid w:val="001738F2"/>
    <w:rsid w:val="00173C4C"/>
    <w:rsid w:val="00180132"/>
    <w:rsid w:val="001808B0"/>
    <w:rsid w:val="001809E9"/>
    <w:rsid w:val="00181663"/>
    <w:rsid w:val="001818E9"/>
    <w:rsid w:val="00181A96"/>
    <w:rsid w:val="00182813"/>
    <w:rsid w:val="001848FB"/>
    <w:rsid w:val="00184EE9"/>
    <w:rsid w:val="001868B0"/>
    <w:rsid w:val="001875E3"/>
    <w:rsid w:val="0018788E"/>
    <w:rsid w:val="00187B26"/>
    <w:rsid w:val="00187D53"/>
    <w:rsid w:val="001926B8"/>
    <w:rsid w:val="00193ADB"/>
    <w:rsid w:val="0019436D"/>
    <w:rsid w:val="001943AC"/>
    <w:rsid w:val="00194A39"/>
    <w:rsid w:val="00194C26"/>
    <w:rsid w:val="0019538A"/>
    <w:rsid w:val="00195B88"/>
    <w:rsid w:val="00195D01"/>
    <w:rsid w:val="0019646D"/>
    <w:rsid w:val="001969AF"/>
    <w:rsid w:val="00196BB9"/>
    <w:rsid w:val="00197638"/>
    <w:rsid w:val="00197704"/>
    <w:rsid w:val="00197903"/>
    <w:rsid w:val="001A1254"/>
    <w:rsid w:val="001A159A"/>
    <w:rsid w:val="001A2B03"/>
    <w:rsid w:val="001A37D1"/>
    <w:rsid w:val="001A3B95"/>
    <w:rsid w:val="001A5A6B"/>
    <w:rsid w:val="001A64EE"/>
    <w:rsid w:val="001A6D54"/>
    <w:rsid w:val="001B010E"/>
    <w:rsid w:val="001B0204"/>
    <w:rsid w:val="001B040E"/>
    <w:rsid w:val="001B07BF"/>
    <w:rsid w:val="001B1518"/>
    <w:rsid w:val="001B19FF"/>
    <w:rsid w:val="001B3BB4"/>
    <w:rsid w:val="001B44E9"/>
    <w:rsid w:val="001B4AA4"/>
    <w:rsid w:val="001B602D"/>
    <w:rsid w:val="001B6ED4"/>
    <w:rsid w:val="001B7239"/>
    <w:rsid w:val="001C019F"/>
    <w:rsid w:val="001C0295"/>
    <w:rsid w:val="001C0BFE"/>
    <w:rsid w:val="001C12FA"/>
    <w:rsid w:val="001C13AF"/>
    <w:rsid w:val="001C1AFD"/>
    <w:rsid w:val="001C22A8"/>
    <w:rsid w:val="001C2809"/>
    <w:rsid w:val="001C2F0C"/>
    <w:rsid w:val="001C310D"/>
    <w:rsid w:val="001C313D"/>
    <w:rsid w:val="001C31BE"/>
    <w:rsid w:val="001C3977"/>
    <w:rsid w:val="001C3A15"/>
    <w:rsid w:val="001C4270"/>
    <w:rsid w:val="001C44A3"/>
    <w:rsid w:val="001C49E8"/>
    <w:rsid w:val="001C4CE3"/>
    <w:rsid w:val="001C4DCE"/>
    <w:rsid w:val="001C5000"/>
    <w:rsid w:val="001C5E98"/>
    <w:rsid w:val="001C63EB"/>
    <w:rsid w:val="001C7AE5"/>
    <w:rsid w:val="001D01C1"/>
    <w:rsid w:val="001D0A96"/>
    <w:rsid w:val="001D19B2"/>
    <w:rsid w:val="001D20CC"/>
    <w:rsid w:val="001D26B9"/>
    <w:rsid w:val="001D2E8F"/>
    <w:rsid w:val="001D330B"/>
    <w:rsid w:val="001D4858"/>
    <w:rsid w:val="001D56E5"/>
    <w:rsid w:val="001D5EAA"/>
    <w:rsid w:val="001E03A5"/>
    <w:rsid w:val="001E0AD3"/>
    <w:rsid w:val="001E0B30"/>
    <w:rsid w:val="001E20E1"/>
    <w:rsid w:val="001E213D"/>
    <w:rsid w:val="001E26FB"/>
    <w:rsid w:val="001E29ED"/>
    <w:rsid w:val="001E2E24"/>
    <w:rsid w:val="001E2E5F"/>
    <w:rsid w:val="001E36BF"/>
    <w:rsid w:val="001E5117"/>
    <w:rsid w:val="001E5150"/>
    <w:rsid w:val="001E5A7E"/>
    <w:rsid w:val="001E5E08"/>
    <w:rsid w:val="001E6BAD"/>
    <w:rsid w:val="001E7B21"/>
    <w:rsid w:val="001F0926"/>
    <w:rsid w:val="001F0957"/>
    <w:rsid w:val="001F1FD9"/>
    <w:rsid w:val="001F38BE"/>
    <w:rsid w:val="001F42AE"/>
    <w:rsid w:val="001F4387"/>
    <w:rsid w:val="001F7414"/>
    <w:rsid w:val="001F7A5D"/>
    <w:rsid w:val="001F7F27"/>
    <w:rsid w:val="00201E53"/>
    <w:rsid w:val="00205A7D"/>
    <w:rsid w:val="00205FED"/>
    <w:rsid w:val="0020613E"/>
    <w:rsid w:val="0020649B"/>
    <w:rsid w:val="00207ECF"/>
    <w:rsid w:val="00207FB4"/>
    <w:rsid w:val="00210D82"/>
    <w:rsid w:val="0021167F"/>
    <w:rsid w:val="00212326"/>
    <w:rsid w:val="002123F9"/>
    <w:rsid w:val="00212D36"/>
    <w:rsid w:val="00213BB4"/>
    <w:rsid w:val="00214E4B"/>
    <w:rsid w:val="00216463"/>
    <w:rsid w:val="002169A2"/>
    <w:rsid w:val="002169BE"/>
    <w:rsid w:val="0022062E"/>
    <w:rsid w:val="0022090B"/>
    <w:rsid w:val="00222D56"/>
    <w:rsid w:val="00223380"/>
    <w:rsid w:val="00223D5D"/>
    <w:rsid w:val="00224259"/>
    <w:rsid w:val="00224CFD"/>
    <w:rsid w:val="00225449"/>
    <w:rsid w:val="002267E5"/>
    <w:rsid w:val="0022789B"/>
    <w:rsid w:val="00230F89"/>
    <w:rsid w:val="0023182B"/>
    <w:rsid w:val="00231A81"/>
    <w:rsid w:val="00231CC2"/>
    <w:rsid w:val="002329EF"/>
    <w:rsid w:val="00232ED2"/>
    <w:rsid w:val="002332D7"/>
    <w:rsid w:val="00234506"/>
    <w:rsid w:val="002346D4"/>
    <w:rsid w:val="00234B01"/>
    <w:rsid w:val="0024045E"/>
    <w:rsid w:val="00240529"/>
    <w:rsid w:val="002405B2"/>
    <w:rsid w:val="00240B56"/>
    <w:rsid w:val="0024105E"/>
    <w:rsid w:val="0024148B"/>
    <w:rsid w:val="00242C7C"/>
    <w:rsid w:val="0024472D"/>
    <w:rsid w:val="0024536B"/>
    <w:rsid w:val="00245E94"/>
    <w:rsid w:val="00247147"/>
    <w:rsid w:val="0025099C"/>
    <w:rsid w:val="00250CDC"/>
    <w:rsid w:val="00250EB4"/>
    <w:rsid w:val="00250F2F"/>
    <w:rsid w:val="0025153C"/>
    <w:rsid w:val="00251C48"/>
    <w:rsid w:val="002521B1"/>
    <w:rsid w:val="002531EE"/>
    <w:rsid w:val="00253586"/>
    <w:rsid w:val="00253CF7"/>
    <w:rsid w:val="00254702"/>
    <w:rsid w:val="00256C90"/>
    <w:rsid w:val="00257949"/>
    <w:rsid w:val="00260EE7"/>
    <w:rsid w:val="002610B3"/>
    <w:rsid w:val="00261688"/>
    <w:rsid w:val="00262006"/>
    <w:rsid w:val="0026355B"/>
    <w:rsid w:val="00264153"/>
    <w:rsid w:val="00264A64"/>
    <w:rsid w:val="0026653E"/>
    <w:rsid w:val="00266C60"/>
    <w:rsid w:val="00267422"/>
    <w:rsid w:val="00270C54"/>
    <w:rsid w:val="00270E52"/>
    <w:rsid w:val="002710ED"/>
    <w:rsid w:val="002721CB"/>
    <w:rsid w:val="002733E4"/>
    <w:rsid w:val="002734D9"/>
    <w:rsid w:val="0027489C"/>
    <w:rsid w:val="00274BFA"/>
    <w:rsid w:val="002751B4"/>
    <w:rsid w:val="00275A12"/>
    <w:rsid w:val="00276BE9"/>
    <w:rsid w:val="00276BFE"/>
    <w:rsid w:val="002770BD"/>
    <w:rsid w:val="00280063"/>
    <w:rsid w:val="002800B7"/>
    <w:rsid w:val="002801D8"/>
    <w:rsid w:val="0028161F"/>
    <w:rsid w:val="00282C2E"/>
    <w:rsid w:val="00282D28"/>
    <w:rsid w:val="002836A2"/>
    <w:rsid w:val="0028377A"/>
    <w:rsid w:val="002840CF"/>
    <w:rsid w:val="0028429C"/>
    <w:rsid w:val="00284301"/>
    <w:rsid w:val="00284590"/>
    <w:rsid w:val="00284937"/>
    <w:rsid w:val="00285403"/>
    <w:rsid w:val="00286A19"/>
    <w:rsid w:val="00286B04"/>
    <w:rsid w:val="00287DF3"/>
    <w:rsid w:val="00290609"/>
    <w:rsid w:val="00290621"/>
    <w:rsid w:val="00290943"/>
    <w:rsid w:val="002917B3"/>
    <w:rsid w:val="0029184C"/>
    <w:rsid w:val="0029225E"/>
    <w:rsid w:val="002933B4"/>
    <w:rsid w:val="00293DC2"/>
    <w:rsid w:val="002953C0"/>
    <w:rsid w:val="00295FCA"/>
    <w:rsid w:val="00297437"/>
    <w:rsid w:val="002A0BA4"/>
    <w:rsid w:val="002A0C01"/>
    <w:rsid w:val="002A174F"/>
    <w:rsid w:val="002A1BE3"/>
    <w:rsid w:val="002A277B"/>
    <w:rsid w:val="002A2ACD"/>
    <w:rsid w:val="002A2FE3"/>
    <w:rsid w:val="002A3BE0"/>
    <w:rsid w:val="002A3F7E"/>
    <w:rsid w:val="002A3FE7"/>
    <w:rsid w:val="002A5355"/>
    <w:rsid w:val="002A5D1F"/>
    <w:rsid w:val="002A62E5"/>
    <w:rsid w:val="002A751B"/>
    <w:rsid w:val="002A7609"/>
    <w:rsid w:val="002A7DF5"/>
    <w:rsid w:val="002B03C9"/>
    <w:rsid w:val="002B0A7B"/>
    <w:rsid w:val="002B117C"/>
    <w:rsid w:val="002B19F5"/>
    <w:rsid w:val="002B1AEA"/>
    <w:rsid w:val="002B1F73"/>
    <w:rsid w:val="002B2893"/>
    <w:rsid w:val="002B2958"/>
    <w:rsid w:val="002B355D"/>
    <w:rsid w:val="002B3F7D"/>
    <w:rsid w:val="002B4813"/>
    <w:rsid w:val="002B5441"/>
    <w:rsid w:val="002B57C8"/>
    <w:rsid w:val="002B5FA9"/>
    <w:rsid w:val="002B6290"/>
    <w:rsid w:val="002B7594"/>
    <w:rsid w:val="002B7DAC"/>
    <w:rsid w:val="002C078D"/>
    <w:rsid w:val="002C0D70"/>
    <w:rsid w:val="002C1C27"/>
    <w:rsid w:val="002C1FDF"/>
    <w:rsid w:val="002C29FB"/>
    <w:rsid w:val="002C2EBD"/>
    <w:rsid w:val="002C42D2"/>
    <w:rsid w:val="002C6387"/>
    <w:rsid w:val="002C6914"/>
    <w:rsid w:val="002C69EC"/>
    <w:rsid w:val="002C6A2A"/>
    <w:rsid w:val="002C6D00"/>
    <w:rsid w:val="002C73C0"/>
    <w:rsid w:val="002C77F3"/>
    <w:rsid w:val="002C7E00"/>
    <w:rsid w:val="002D18AC"/>
    <w:rsid w:val="002D26B9"/>
    <w:rsid w:val="002D2B46"/>
    <w:rsid w:val="002D405B"/>
    <w:rsid w:val="002D45F4"/>
    <w:rsid w:val="002D49AE"/>
    <w:rsid w:val="002D4B35"/>
    <w:rsid w:val="002D4D81"/>
    <w:rsid w:val="002E11EB"/>
    <w:rsid w:val="002E1B9A"/>
    <w:rsid w:val="002E2144"/>
    <w:rsid w:val="002E2503"/>
    <w:rsid w:val="002E3053"/>
    <w:rsid w:val="002E3C1B"/>
    <w:rsid w:val="002E4726"/>
    <w:rsid w:val="002E582A"/>
    <w:rsid w:val="002E6F5C"/>
    <w:rsid w:val="002E7C30"/>
    <w:rsid w:val="002F0340"/>
    <w:rsid w:val="002F050A"/>
    <w:rsid w:val="002F1677"/>
    <w:rsid w:val="002F16D6"/>
    <w:rsid w:val="002F183A"/>
    <w:rsid w:val="002F2CD3"/>
    <w:rsid w:val="002F2E30"/>
    <w:rsid w:val="002F2FDB"/>
    <w:rsid w:val="002F412A"/>
    <w:rsid w:val="002F4E7C"/>
    <w:rsid w:val="002F5EB9"/>
    <w:rsid w:val="002F5F27"/>
    <w:rsid w:val="002F6812"/>
    <w:rsid w:val="002F70F3"/>
    <w:rsid w:val="003008E6"/>
    <w:rsid w:val="00300B64"/>
    <w:rsid w:val="00300C0E"/>
    <w:rsid w:val="00302952"/>
    <w:rsid w:val="003030E9"/>
    <w:rsid w:val="00303ED8"/>
    <w:rsid w:val="003045BF"/>
    <w:rsid w:val="0030474C"/>
    <w:rsid w:val="003047F7"/>
    <w:rsid w:val="00305A6D"/>
    <w:rsid w:val="003065AD"/>
    <w:rsid w:val="00307A2C"/>
    <w:rsid w:val="003102EB"/>
    <w:rsid w:val="00310A14"/>
    <w:rsid w:val="00311710"/>
    <w:rsid w:val="0031267A"/>
    <w:rsid w:val="003138CD"/>
    <w:rsid w:val="00314427"/>
    <w:rsid w:val="00314969"/>
    <w:rsid w:val="003150F9"/>
    <w:rsid w:val="003154D3"/>
    <w:rsid w:val="00316111"/>
    <w:rsid w:val="00316380"/>
    <w:rsid w:val="0031759B"/>
    <w:rsid w:val="0032279A"/>
    <w:rsid w:val="003233E3"/>
    <w:rsid w:val="003238B0"/>
    <w:rsid w:val="00323D01"/>
    <w:rsid w:val="00324F03"/>
    <w:rsid w:val="00325165"/>
    <w:rsid w:val="00325259"/>
    <w:rsid w:val="0032617E"/>
    <w:rsid w:val="0032713D"/>
    <w:rsid w:val="00327FAD"/>
    <w:rsid w:val="00330D76"/>
    <w:rsid w:val="00331040"/>
    <w:rsid w:val="003311E3"/>
    <w:rsid w:val="00332620"/>
    <w:rsid w:val="00332A4E"/>
    <w:rsid w:val="003336E6"/>
    <w:rsid w:val="00334562"/>
    <w:rsid w:val="003349FA"/>
    <w:rsid w:val="00335187"/>
    <w:rsid w:val="0033538A"/>
    <w:rsid w:val="00335CCF"/>
    <w:rsid w:val="00337114"/>
    <w:rsid w:val="00337C2A"/>
    <w:rsid w:val="00340B89"/>
    <w:rsid w:val="00341C53"/>
    <w:rsid w:val="00345453"/>
    <w:rsid w:val="00346F04"/>
    <w:rsid w:val="003475CB"/>
    <w:rsid w:val="00347A02"/>
    <w:rsid w:val="00347B88"/>
    <w:rsid w:val="00347F67"/>
    <w:rsid w:val="00350188"/>
    <w:rsid w:val="00350877"/>
    <w:rsid w:val="00350F99"/>
    <w:rsid w:val="00351AFC"/>
    <w:rsid w:val="00353436"/>
    <w:rsid w:val="00353B14"/>
    <w:rsid w:val="003540F1"/>
    <w:rsid w:val="0035488F"/>
    <w:rsid w:val="00355121"/>
    <w:rsid w:val="00356736"/>
    <w:rsid w:val="003569A8"/>
    <w:rsid w:val="00357302"/>
    <w:rsid w:val="00360015"/>
    <w:rsid w:val="003602BE"/>
    <w:rsid w:val="003604E9"/>
    <w:rsid w:val="003609CE"/>
    <w:rsid w:val="00361D57"/>
    <w:rsid w:val="003633EA"/>
    <w:rsid w:val="003641B6"/>
    <w:rsid w:val="00364817"/>
    <w:rsid w:val="00364C8E"/>
    <w:rsid w:val="0036582C"/>
    <w:rsid w:val="00365B63"/>
    <w:rsid w:val="00365FB0"/>
    <w:rsid w:val="003666AC"/>
    <w:rsid w:val="00370EA2"/>
    <w:rsid w:val="00370EAE"/>
    <w:rsid w:val="00371026"/>
    <w:rsid w:val="0037224E"/>
    <w:rsid w:val="0037233D"/>
    <w:rsid w:val="00372593"/>
    <w:rsid w:val="00372D95"/>
    <w:rsid w:val="003750D7"/>
    <w:rsid w:val="00376000"/>
    <w:rsid w:val="00376AB3"/>
    <w:rsid w:val="00380296"/>
    <w:rsid w:val="00380F11"/>
    <w:rsid w:val="003816D0"/>
    <w:rsid w:val="00382B2E"/>
    <w:rsid w:val="00382C04"/>
    <w:rsid w:val="00383A0D"/>
    <w:rsid w:val="00384EA2"/>
    <w:rsid w:val="003857F4"/>
    <w:rsid w:val="003867D5"/>
    <w:rsid w:val="0038720A"/>
    <w:rsid w:val="003873BE"/>
    <w:rsid w:val="00387511"/>
    <w:rsid w:val="003876B0"/>
    <w:rsid w:val="00387BF5"/>
    <w:rsid w:val="00387C8C"/>
    <w:rsid w:val="00391C6A"/>
    <w:rsid w:val="003920D8"/>
    <w:rsid w:val="003929E5"/>
    <w:rsid w:val="00392BA4"/>
    <w:rsid w:val="00393130"/>
    <w:rsid w:val="0039380F"/>
    <w:rsid w:val="00393928"/>
    <w:rsid w:val="0039423E"/>
    <w:rsid w:val="003A023D"/>
    <w:rsid w:val="003A1B5A"/>
    <w:rsid w:val="003A3C81"/>
    <w:rsid w:val="003A40F2"/>
    <w:rsid w:val="003A5678"/>
    <w:rsid w:val="003A6120"/>
    <w:rsid w:val="003A6159"/>
    <w:rsid w:val="003A7497"/>
    <w:rsid w:val="003A7B4D"/>
    <w:rsid w:val="003B093B"/>
    <w:rsid w:val="003B0B28"/>
    <w:rsid w:val="003B0B3E"/>
    <w:rsid w:val="003B0D1F"/>
    <w:rsid w:val="003B0E3D"/>
    <w:rsid w:val="003B1CE2"/>
    <w:rsid w:val="003B3240"/>
    <w:rsid w:val="003B3270"/>
    <w:rsid w:val="003B364C"/>
    <w:rsid w:val="003B5064"/>
    <w:rsid w:val="003B6085"/>
    <w:rsid w:val="003B782A"/>
    <w:rsid w:val="003C0458"/>
    <w:rsid w:val="003C106E"/>
    <w:rsid w:val="003C1079"/>
    <w:rsid w:val="003C1518"/>
    <w:rsid w:val="003C17A3"/>
    <w:rsid w:val="003C1B0E"/>
    <w:rsid w:val="003C1B9F"/>
    <w:rsid w:val="003C1DCD"/>
    <w:rsid w:val="003C1F49"/>
    <w:rsid w:val="003C273D"/>
    <w:rsid w:val="003C33CA"/>
    <w:rsid w:val="003C4391"/>
    <w:rsid w:val="003C4A41"/>
    <w:rsid w:val="003C50E9"/>
    <w:rsid w:val="003C6953"/>
    <w:rsid w:val="003C6F30"/>
    <w:rsid w:val="003D0083"/>
    <w:rsid w:val="003D0726"/>
    <w:rsid w:val="003D0A06"/>
    <w:rsid w:val="003D1B04"/>
    <w:rsid w:val="003D338F"/>
    <w:rsid w:val="003D449D"/>
    <w:rsid w:val="003D4BA8"/>
    <w:rsid w:val="003D6FCF"/>
    <w:rsid w:val="003D707F"/>
    <w:rsid w:val="003D754B"/>
    <w:rsid w:val="003E036A"/>
    <w:rsid w:val="003E0C67"/>
    <w:rsid w:val="003E103F"/>
    <w:rsid w:val="003E28B0"/>
    <w:rsid w:val="003E31C0"/>
    <w:rsid w:val="003E5221"/>
    <w:rsid w:val="003E5BA0"/>
    <w:rsid w:val="003E66C6"/>
    <w:rsid w:val="003E6974"/>
    <w:rsid w:val="003E6BC2"/>
    <w:rsid w:val="003E77C2"/>
    <w:rsid w:val="003F0508"/>
    <w:rsid w:val="003F19C4"/>
    <w:rsid w:val="003F211E"/>
    <w:rsid w:val="003F26E9"/>
    <w:rsid w:val="003F274F"/>
    <w:rsid w:val="003F2B42"/>
    <w:rsid w:val="003F2CF3"/>
    <w:rsid w:val="003F2EE5"/>
    <w:rsid w:val="003F32CB"/>
    <w:rsid w:val="003F379D"/>
    <w:rsid w:val="003F3C60"/>
    <w:rsid w:val="003F4772"/>
    <w:rsid w:val="003F5A71"/>
    <w:rsid w:val="003F79A6"/>
    <w:rsid w:val="003F7B70"/>
    <w:rsid w:val="003F7F97"/>
    <w:rsid w:val="004007E5"/>
    <w:rsid w:val="00400D53"/>
    <w:rsid w:val="00401B4D"/>
    <w:rsid w:val="00401C18"/>
    <w:rsid w:val="004038E1"/>
    <w:rsid w:val="00404A6B"/>
    <w:rsid w:val="0040527C"/>
    <w:rsid w:val="00405D63"/>
    <w:rsid w:val="0040662E"/>
    <w:rsid w:val="0040733D"/>
    <w:rsid w:val="00407717"/>
    <w:rsid w:val="004078A2"/>
    <w:rsid w:val="00411352"/>
    <w:rsid w:val="00411BE4"/>
    <w:rsid w:val="0041200E"/>
    <w:rsid w:val="00414B76"/>
    <w:rsid w:val="00414BF2"/>
    <w:rsid w:val="00416A67"/>
    <w:rsid w:val="0041700D"/>
    <w:rsid w:val="0041763A"/>
    <w:rsid w:val="00417B06"/>
    <w:rsid w:val="00417CD6"/>
    <w:rsid w:val="004208B3"/>
    <w:rsid w:val="004208CD"/>
    <w:rsid w:val="004218D4"/>
    <w:rsid w:val="004224A9"/>
    <w:rsid w:val="00422A42"/>
    <w:rsid w:val="0042431A"/>
    <w:rsid w:val="0042508D"/>
    <w:rsid w:val="004271E1"/>
    <w:rsid w:val="0042785C"/>
    <w:rsid w:val="004279E5"/>
    <w:rsid w:val="00427E8C"/>
    <w:rsid w:val="00430552"/>
    <w:rsid w:val="00430733"/>
    <w:rsid w:val="00430832"/>
    <w:rsid w:val="004317EE"/>
    <w:rsid w:val="00431DBC"/>
    <w:rsid w:val="00433654"/>
    <w:rsid w:val="00433C8B"/>
    <w:rsid w:val="00435258"/>
    <w:rsid w:val="00435544"/>
    <w:rsid w:val="00435BA6"/>
    <w:rsid w:val="004360FD"/>
    <w:rsid w:val="00436538"/>
    <w:rsid w:val="00436B67"/>
    <w:rsid w:val="00437C2F"/>
    <w:rsid w:val="0044057E"/>
    <w:rsid w:val="00440B52"/>
    <w:rsid w:val="00440E28"/>
    <w:rsid w:val="00441837"/>
    <w:rsid w:val="00441B30"/>
    <w:rsid w:val="00441D96"/>
    <w:rsid w:val="00442676"/>
    <w:rsid w:val="00443BF0"/>
    <w:rsid w:val="00443CF8"/>
    <w:rsid w:val="00445227"/>
    <w:rsid w:val="004460E8"/>
    <w:rsid w:val="004469F2"/>
    <w:rsid w:val="004477E1"/>
    <w:rsid w:val="00447BA3"/>
    <w:rsid w:val="00450737"/>
    <w:rsid w:val="00450C57"/>
    <w:rsid w:val="0045121A"/>
    <w:rsid w:val="004516C7"/>
    <w:rsid w:val="00451A40"/>
    <w:rsid w:val="00451D96"/>
    <w:rsid w:val="004524CB"/>
    <w:rsid w:val="00452A8C"/>
    <w:rsid w:val="004532C0"/>
    <w:rsid w:val="00453F0C"/>
    <w:rsid w:val="00454BB6"/>
    <w:rsid w:val="00455F85"/>
    <w:rsid w:val="00457170"/>
    <w:rsid w:val="004579AD"/>
    <w:rsid w:val="0046111F"/>
    <w:rsid w:val="00461BC6"/>
    <w:rsid w:val="0046221C"/>
    <w:rsid w:val="00462B4F"/>
    <w:rsid w:val="00464D4C"/>
    <w:rsid w:val="004650FD"/>
    <w:rsid w:val="00466BD9"/>
    <w:rsid w:val="00466C93"/>
    <w:rsid w:val="00466E25"/>
    <w:rsid w:val="00466F76"/>
    <w:rsid w:val="0046717A"/>
    <w:rsid w:val="00467306"/>
    <w:rsid w:val="00467314"/>
    <w:rsid w:val="00467835"/>
    <w:rsid w:val="00467C52"/>
    <w:rsid w:val="00470CCF"/>
    <w:rsid w:val="00470CE1"/>
    <w:rsid w:val="004712DF"/>
    <w:rsid w:val="004716C0"/>
    <w:rsid w:val="00472F73"/>
    <w:rsid w:val="00474001"/>
    <w:rsid w:val="00474BF3"/>
    <w:rsid w:val="0047606E"/>
    <w:rsid w:val="00476107"/>
    <w:rsid w:val="00480A07"/>
    <w:rsid w:val="004815DF"/>
    <w:rsid w:val="0048251E"/>
    <w:rsid w:val="00482D4A"/>
    <w:rsid w:val="00482FE7"/>
    <w:rsid w:val="00483459"/>
    <w:rsid w:val="00483568"/>
    <w:rsid w:val="00484DBE"/>
    <w:rsid w:val="004851A6"/>
    <w:rsid w:val="00485C32"/>
    <w:rsid w:val="00486479"/>
    <w:rsid w:val="00487C98"/>
    <w:rsid w:val="00487EBD"/>
    <w:rsid w:val="00487F32"/>
    <w:rsid w:val="0049214A"/>
    <w:rsid w:val="00492759"/>
    <w:rsid w:val="00492BFA"/>
    <w:rsid w:val="00493A8A"/>
    <w:rsid w:val="00494B83"/>
    <w:rsid w:val="0049653D"/>
    <w:rsid w:val="00496906"/>
    <w:rsid w:val="004969FB"/>
    <w:rsid w:val="00496A97"/>
    <w:rsid w:val="004970D9"/>
    <w:rsid w:val="00497356"/>
    <w:rsid w:val="00497801"/>
    <w:rsid w:val="00497B35"/>
    <w:rsid w:val="004A0099"/>
    <w:rsid w:val="004A0669"/>
    <w:rsid w:val="004A3032"/>
    <w:rsid w:val="004A36D5"/>
    <w:rsid w:val="004A3D53"/>
    <w:rsid w:val="004A3F44"/>
    <w:rsid w:val="004A435D"/>
    <w:rsid w:val="004B0AA0"/>
    <w:rsid w:val="004B0B9F"/>
    <w:rsid w:val="004B166E"/>
    <w:rsid w:val="004B241B"/>
    <w:rsid w:val="004B2E4A"/>
    <w:rsid w:val="004B2EB3"/>
    <w:rsid w:val="004B38A6"/>
    <w:rsid w:val="004B3C0A"/>
    <w:rsid w:val="004B3E9A"/>
    <w:rsid w:val="004B43D9"/>
    <w:rsid w:val="004B43E0"/>
    <w:rsid w:val="004B4BB6"/>
    <w:rsid w:val="004B4C76"/>
    <w:rsid w:val="004B58C3"/>
    <w:rsid w:val="004B72DD"/>
    <w:rsid w:val="004B7C34"/>
    <w:rsid w:val="004C0CFE"/>
    <w:rsid w:val="004C0DC2"/>
    <w:rsid w:val="004C172F"/>
    <w:rsid w:val="004C1B45"/>
    <w:rsid w:val="004C275C"/>
    <w:rsid w:val="004C2A9C"/>
    <w:rsid w:val="004C36B7"/>
    <w:rsid w:val="004C6DB8"/>
    <w:rsid w:val="004C72F4"/>
    <w:rsid w:val="004D09D9"/>
    <w:rsid w:val="004D145F"/>
    <w:rsid w:val="004D18A4"/>
    <w:rsid w:val="004D26F9"/>
    <w:rsid w:val="004D3640"/>
    <w:rsid w:val="004D36EC"/>
    <w:rsid w:val="004D391C"/>
    <w:rsid w:val="004D3E03"/>
    <w:rsid w:val="004D46BA"/>
    <w:rsid w:val="004D5B2C"/>
    <w:rsid w:val="004D614D"/>
    <w:rsid w:val="004D64A7"/>
    <w:rsid w:val="004D7165"/>
    <w:rsid w:val="004D7AB9"/>
    <w:rsid w:val="004E0729"/>
    <w:rsid w:val="004E4192"/>
    <w:rsid w:val="004E436D"/>
    <w:rsid w:val="004E4E1F"/>
    <w:rsid w:val="004E55CB"/>
    <w:rsid w:val="004E5B87"/>
    <w:rsid w:val="004E6C19"/>
    <w:rsid w:val="004E7D17"/>
    <w:rsid w:val="004F0250"/>
    <w:rsid w:val="004F2D77"/>
    <w:rsid w:val="004F3BCE"/>
    <w:rsid w:val="004F4283"/>
    <w:rsid w:val="004F4892"/>
    <w:rsid w:val="004F55E5"/>
    <w:rsid w:val="004F5B8A"/>
    <w:rsid w:val="004F5C00"/>
    <w:rsid w:val="004F5F95"/>
    <w:rsid w:val="004F6C09"/>
    <w:rsid w:val="004F78E8"/>
    <w:rsid w:val="004F79C2"/>
    <w:rsid w:val="004F7D3C"/>
    <w:rsid w:val="005000A4"/>
    <w:rsid w:val="00500ACA"/>
    <w:rsid w:val="0050118A"/>
    <w:rsid w:val="005027ED"/>
    <w:rsid w:val="0050337A"/>
    <w:rsid w:val="00503B4B"/>
    <w:rsid w:val="0050482A"/>
    <w:rsid w:val="00504DF8"/>
    <w:rsid w:val="00505162"/>
    <w:rsid w:val="005052E8"/>
    <w:rsid w:val="0050658E"/>
    <w:rsid w:val="005066BB"/>
    <w:rsid w:val="005074B1"/>
    <w:rsid w:val="00507661"/>
    <w:rsid w:val="00511A33"/>
    <w:rsid w:val="005121C4"/>
    <w:rsid w:val="0051275B"/>
    <w:rsid w:val="00512DAC"/>
    <w:rsid w:val="0051354C"/>
    <w:rsid w:val="00514ACB"/>
    <w:rsid w:val="00515371"/>
    <w:rsid w:val="0051571E"/>
    <w:rsid w:val="00515F38"/>
    <w:rsid w:val="00515FD9"/>
    <w:rsid w:val="005164C7"/>
    <w:rsid w:val="0051672A"/>
    <w:rsid w:val="005167CB"/>
    <w:rsid w:val="005202F4"/>
    <w:rsid w:val="00521BC3"/>
    <w:rsid w:val="00521E75"/>
    <w:rsid w:val="0052275A"/>
    <w:rsid w:val="00523282"/>
    <w:rsid w:val="005236DE"/>
    <w:rsid w:val="00526B1B"/>
    <w:rsid w:val="00526D3E"/>
    <w:rsid w:val="00527574"/>
    <w:rsid w:val="00527FAC"/>
    <w:rsid w:val="005300C4"/>
    <w:rsid w:val="005307AB"/>
    <w:rsid w:val="00530C0C"/>
    <w:rsid w:val="00531055"/>
    <w:rsid w:val="00531064"/>
    <w:rsid w:val="0053174C"/>
    <w:rsid w:val="00531A0A"/>
    <w:rsid w:val="00531D3C"/>
    <w:rsid w:val="00531ECA"/>
    <w:rsid w:val="00531F74"/>
    <w:rsid w:val="00533BA4"/>
    <w:rsid w:val="00533F2B"/>
    <w:rsid w:val="00535024"/>
    <w:rsid w:val="005354E0"/>
    <w:rsid w:val="005354E7"/>
    <w:rsid w:val="00536825"/>
    <w:rsid w:val="00536974"/>
    <w:rsid w:val="00537419"/>
    <w:rsid w:val="0054199E"/>
    <w:rsid w:val="00542144"/>
    <w:rsid w:val="005423AB"/>
    <w:rsid w:val="0054285E"/>
    <w:rsid w:val="00542A03"/>
    <w:rsid w:val="0054372A"/>
    <w:rsid w:val="0054398F"/>
    <w:rsid w:val="005443B2"/>
    <w:rsid w:val="005446F1"/>
    <w:rsid w:val="005449B0"/>
    <w:rsid w:val="00544C61"/>
    <w:rsid w:val="00546682"/>
    <w:rsid w:val="005505E7"/>
    <w:rsid w:val="0055079F"/>
    <w:rsid w:val="00551E65"/>
    <w:rsid w:val="00552034"/>
    <w:rsid w:val="00552620"/>
    <w:rsid w:val="00553B3D"/>
    <w:rsid w:val="00554CDB"/>
    <w:rsid w:val="0055501B"/>
    <w:rsid w:val="00555397"/>
    <w:rsid w:val="005557FD"/>
    <w:rsid w:val="0055640E"/>
    <w:rsid w:val="00557143"/>
    <w:rsid w:val="005578AB"/>
    <w:rsid w:val="00557F30"/>
    <w:rsid w:val="005619FF"/>
    <w:rsid w:val="00562235"/>
    <w:rsid w:val="005623D6"/>
    <w:rsid w:val="00562BEA"/>
    <w:rsid w:val="00562F89"/>
    <w:rsid w:val="00563822"/>
    <w:rsid w:val="00563B99"/>
    <w:rsid w:val="0056448A"/>
    <w:rsid w:val="00564C4A"/>
    <w:rsid w:val="00565B33"/>
    <w:rsid w:val="00565EA6"/>
    <w:rsid w:val="00566021"/>
    <w:rsid w:val="00567D45"/>
    <w:rsid w:val="005704AC"/>
    <w:rsid w:val="00570BF3"/>
    <w:rsid w:val="00571535"/>
    <w:rsid w:val="0057283E"/>
    <w:rsid w:val="00572C52"/>
    <w:rsid w:val="005751B5"/>
    <w:rsid w:val="005751ED"/>
    <w:rsid w:val="00576729"/>
    <w:rsid w:val="00577604"/>
    <w:rsid w:val="005776D6"/>
    <w:rsid w:val="005805F2"/>
    <w:rsid w:val="005818F9"/>
    <w:rsid w:val="00581A97"/>
    <w:rsid w:val="00582B3B"/>
    <w:rsid w:val="00582D17"/>
    <w:rsid w:val="00582EDC"/>
    <w:rsid w:val="00583017"/>
    <w:rsid w:val="0058339E"/>
    <w:rsid w:val="00583D02"/>
    <w:rsid w:val="0058441B"/>
    <w:rsid w:val="0058493B"/>
    <w:rsid w:val="00585792"/>
    <w:rsid w:val="00585C7D"/>
    <w:rsid w:val="0058600E"/>
    <w:rsid w:val="00586278"/>
    <w:rsid w:val="00586935"/>
    <w:rsid w:val="00586ADC"/>
    <w:rsid w:val="00586DD4"/>
    <w:rsid w:val="00586F89"/>
    <w:rsid w:val="00587925"/>
    <w:rsid w:val="00590FD6"/>
    <w:rsid w:val="00591C2D"/>
    <w:rsid w:val="0059226A"/>
    <w:rsid w:val="00595A21"/>
    <w:rsid w:val="00596A58"/>
    <w:rsid w:val="00596B07"/>
    <w:rsid w:val="00596CC0"/>
    <w:rsid w:val="005A0782"/>
    <w:rsid w:val="005A13A6"/>
    <w:rsid w:val="005A14E9"/>
    <w:rsid w:val="005A1625"/>
    <w:rsid w:val="005A1A10"/>
    <w:rsid w:val="005A1A30"/>
    <w:rsid w:val="005A3133"/>
    <w:rsid w:val="005A326F"/>
    <w:rsid w:val="005A3383"/>
    <w:rsid w:val="005A347E"/>
    <w:rsid w:val="005A3834"/>
    <w:rsid w:val="005A677D"/>
    <w:rsid w:val="005A7220"/>
    <w:rsid w:val="005B03AE"/>
    <w:rsid w:val="005B0994"/>
    <w:rsid w:val="005B0D2A"/>
    <w:rsid w:val="005B12D5"/>
    <w:rsid w:val="005B137E"/>
    <w:rsid w:val="005B19E1"/>
    <w:rsid w:val="005B1BD1"/>
    <w:rsid w:val="005B2244"/>
    <w:rsid w:val="005B282C"/>
    <w:rsid w:val="005B2F63"/>
    <w:rsid w:val="005B3E55"/>
    <w:rsid w:val="005B44EC"/>
    <w:rsid w:val="005B4D97"/>
    <w:rsid w:val="005B5047"/>
    <w:rsid w:val="005B5A82"/>
    <w:rsid w:val="005B6B12"/>
    <w:rsid w:val="005B6B6A"/>
    <w:rsid w:val="005B7816"/>
    <w:rsid w:val="005C050F"/>
    <w:rsid w:val="005C0D1B"/>
    <w:rsid w:val="005C231A"/>
    <w:rsid w:val="005C241F"/>
    <w:rsid w:val="005C3940"/>
    <w:rsid w:val="005C46AA"/>
    <w:rsid w:val="005C64E4"/>
    <w:rsid w:val="005D07BD"/>
    <w:rsid w:val="005D08CA"/>
    <w:rsid w:val="005D0C33"/>
    <w:rsid w:val="005D0DAF"/>
    <w:rsid w:val="005D152A"/>
    <w:rsid w:val="005D2BF5"/>
    <w:rsid w:val="005D2CEB"/>
    <w:rsid w:val="005D3CC2"/>
    <w:rsid w:val="005D45B1"/>
    <w:rsid w:val="005D496E"/>
    <w:rsid w:val="005D60B6"/>
    <w:rsid w:val="005D6303"/>
    <w:rsid w:val="005D66AD"/>
    <w:rsid w:val="005D6E25"/>
    <w:rsid w:val="005D7106"/>
    <w:rsid w:val="005D7828"/>
    <w:rsid w:val="005E00E8"/>
    <w:rsid w:val="005E0824"/>
    <w:rsid w:val="005E0E14"/>
    <w:rsid w:val="005E14A4"/>
    <w:rsid w:val="005E20E8"/>
    <w:rsid w:val="005E274F"/>
    <w:rsid w:val="005E2B92"/>
    <w:rsid w:val="005E2FF4"/>
    <w:rsid w:val="005E39E5"/>
    <w:rsid w:val="005E409F"/>
    <w:rsid w:val="005E5446"/>
    <w:rsid w:val="005E6BC6"/>
    <w:rsid w:val="005E7E36"/>
    <w:rsid w:val="005F0569"/>
    <w:rsid w:val="005F0683"/>
    <w:rsid w:val="005F091C"/>
    <w:rsid w:val="005F16B0"/>
    <w:rsid w:val="005F28CE"/>
    <w:rsid w:val="005F2B88"/>
    <w:rsid w:val="005F2D8D"/>
    <w:rsid w:val="005F43C6"/>
    <w:rsid w:val="005F4EAC"/>
    <w:rsid w:val="005F5F4D"/>
    <w:rsid w:val="005F60D5"/>
    <w:rsid w:val="005F65D4"/>
    <w:rsid w:val="005F6E97"/>
    <w:rsid w:val="005F6FD6"/>
    <w:rsid w:val="005F7D28"/>
    <w:rsid w:val="00600445"/>
    <w:rsid w:val="00600FA6"/>
    <w:rsid w:val="006011F9"/>
    <w:rsid w:val="00601264"/>
    <w:rsid w:val="00601399"/>
    <w:rsid w:val="00601546"/>
    <w:rsid w:val="00601B06"/>
    <w:rsid w:val="006035EB"/>
    <w:rsid w:val="00606ADF"/>
    <w:rsid w:val="0060763E"/>
    <w:rsid w:val="00610C98"/>
    <w:rsid w:val="00611A18"/>
    <w:rsid w:val="00611B8C"/>
    <w:rsid w:val="0061257D"/>
    <w:rsid w:val="006127E6"/>
    <w:rsid w:val="006137B3"/>
    <w:rsid w:val="006137F8"/>
    <w:rsid w:val="00613FBD"/>
    <w:rsid w:val="006143AC"/>
    <w:rsid w:val="0061441A"/>
    <w:rsid w:val="00614E7D"/>
    <w:rsid w:val="0061518D"/>
    <w:rsid w:val="00615233"/>
    <w:rsid w:val="00615304"/>
    <w:rsid w:val="006161D4"/>
    <w:rsid w:val="00617048"/>
    <w:rsid w:val="0061760C"/>
    <w:rsid w:val="0062105F"/>
    <w:rsid w:val="00621AE7"/>
    <w:rsid w:val="00621C35"/>
    <w:rsid w:val="00621E31"/>
    <w:rsid w:val="00623035"/>
    <w:rsid w:val="00623622"/>
    <w:rsid w:val="0062393D"/>
    <w:rsid w:val="0062403D"/>
    <w:rsid w:val="006258EC"/>
    <w:rsid w:val="00626AA1"/>
    <w:rsid w:val="00630131"/>
    <w:rsid w:val="00630272"/>
    <w:rsid w:val="006308A7"/>
    <w:rsid w:val="006309CC"/>
    <w:rsid w:val="00630C20"/>
    <w:rsid w:val="0063402B"/>
    <w:rsid w:val="006348A6"/>
    <w:rsid w:val="006350CF"/>
    <w:rsid w:val="006352AC"/>
    <w:rsid w:val="006354E5"/>
    <w:rsid w:val="0063550F"/>
    <w:rsid w:val="00636165"/>
    <w:rsid w:val="00636786"/>
    <w:rsid w:val="0063697E"/>
    <w:rsid w:val="0063720F"/>
    <w:rsid w:val="006401B8"/>
    <w:rsid w:val="00640392"/>
    <w:rsid w:val="0064075D"/>
    <w:rsid w:val="006407E3"/>
    <w:rsid w:val="00640B7E"/>
    <w:rsid w:val="00640FFD"/>
    <w:rsid w:val="006417DC"/>
    <w:rsid w:val="006418F2"/>
    <w:rsid w:val="00642FD4"/>
    <w:rsid w:val="00643BD9"/>
    <w:rsid w:val="00644013"/>
    <w:rsid w:val="006450A1"/>
    <w:rsid w:val="00645309"/>
    <w:rsid w:val="00645536"/>
    <w:rsid w:val="00645654"/>
    <w:rsid w:val="00645A9C"/>
    <w:rsid w:val="00645C4C"/>
    <w:rsid w:val="006466F5"/>
    <w:rsid w:val="006476D2"/>
    <w:rsid w:val="00650B27"/>
    <w:rsid w:val="0065436B"/>
    <w:rsid w:val="00654E91"/>
    <w:rsid w:val="00655325"/>
    <w:rsid w:val="006557AD"/>
    <w:rsid w:val="00656194"/>
    <w:rsid w:val="00656713"/>
    <w:rsid w:val="006568F2"/>
    <w:rsid w:val="00656F76"/>
    <w:rsid w:val="00661243"/>
    <w:rsid w:val="00661F0C"/>
    <w:rsid w:val="006630D3"/>
    <w:rsid w:val="00663B49"/>
    <w:rsid w:val="00663D99"/>
    <w:rsid w:val="0066495C"/>
    <w:rsid w:val="00664FCB"/>
    <w:rsid w:val="006663A5"/>
    <w:rsid w:val="00666A70"/>
    <w:rsid w:val="00666BE8"/>
    <w:rsid w:val="00666DBB"/>
    <w:rsid w:val="00667244"/>
    <w:rsid w:val="0066763C"/>
    <w:rsid w:val="00667E3F"/>
    <w:rsid w:val="0067023D"/>
    <w:rsid w:val="00670F99"/>
    <w:rsid w:val="00670FD1"/>
    <w:rsid w:val="006710F6"/>
    <w:rsid w:val="0067176F"/>
    <w:rsid w:val="00671A1C"/>
    <w:rsid w:val="00671C87"/>
    <w:rsid w:val="00671EBB"/>
    <w:rsid w:val="006727E9"/>
    <w:rsid w:val="00672D8B"/>
    <w:rsid w:val="00675D41"/>
    <w:rsid w:val="00676252"/>
    <w:rsid w:val="00676608"/>
    <w:rsid w:val="0067686E"/>
    <w:rsid w:val="006769AD"/>
    <w:rsid w:val="00676C18"/>
    <w:rsid w:val="00676CF2"/>
    <w:rsid w:val="00676EF7"/>
    <w:rsid w:val="00677C7F"/>
    <w:rsid w:val="00677CB3"/>
    <w:rsid w:val="00677D2C"/>
    <w:rsid w:val="00680A23"/>
    <w:rsid w:val="00680E16"/>
    <w:rsid w:val="00682051"/>
    <w:rsid w:val="00683639"/>
    <w:rsid w:val="00683F37"/>
    <w:rsid w:val="00684559"/>
    <w:rsid w:val="0068555C"/>
    <w:rsid w:val="0068592F"/>
    <w:rsid w:val="0068603B"/>
    <w:rsid w:val="00687445"/>
    <w:rsid w:val="0068750F"/>
    <w:rsid w:val="00690E25"/>
    <w:rsid w:val="006915FA"/>
    <w:rsid w:val="00691CE4"/>
    <w:rsid w:val="00693E86"/>
    <w:rsid w:val="0069403A"/>
    <w:rsid w:val="006959DD"/>
    <w:rsid w:val="00695B3A"/>
    <w:rsid w:val="00695BA7"/>
    <w:rsid w:val="00695BAB"/>
    <w:rsid w:val="00696341"/>
    <w:rsid w:val="00696656"/>
    <w:rsid w:val="00696719"/>
    <w:rsid w:val="006A0214"/>
    <w:rsid w:val="006A0895"/>
    <w:rsid w:val="006A08F1"/>
    <w:rsid w:val="006A157D"/>
    <w:rsid w:val="006A212B"/>
    <w:rsid w:val="006A25F0"/>
    <w:rsid w:val="006A589B"/>
    <w:rsid w:val="006A5ED5"/>
    <w:rsid w:val="006A79B1"/>
    <w:rsid w:val="006B0193"/>
    <w:rsid w:val="006B0529"/>
    <w:rsid w:val="006B08A7"/>
    <w:rsid w:val="006B0DDF"/>
    <w:rsid w:val="006B1152"/>
    <w:rsid w:val="006B1189"/>
    <w:rsid w:val="006B2614"/>
    <w:rsid w:val="006B2FE8"/>
    <w:rsid w:val="006B30ED"/>
    <w:rsid w:val="006B3CBB"/>
    <w:rsid w:val="006B6101"/>
    <w:rsid w:val="006B67BA"/>
    <w:rsid w:val="006B7668"/>
    <w:rsid w:val="006C0984"/>
    <w:rsid w:val="006C0F54"/>
    <w:rsid w:val="006C14CA"/>
    <w:rsid w:val="006C24DF"/>
    <w:rsid w:val="006C2981"/>
    <w:rsid w:val="006C2B8F"/>
    <w:rsid w:val="006C2EF2"/>
    <w:rsid w:val="006C2FE4"/>
    <w:rsid w:val="006C375F"/>
    <w:rsid w:val="006C3BCF"/>
    <w:rsid w:val="006C4780"/>
    <w:rsid w:val="006C4904"/>
    <w:rsid w:val="006C5037"/>
    <w:rsid w:val="006C6F69"/>
    <w:rsid w:val="006C795E"/>
    <w:rsid w:val="006D0C47"/>
    <w:rsid w:val="006D0E1C"/>
    <w:rsid w:val="006D2A38"/>
    <w:rsid w:val="006D2B1D"/>
    <w:rsid w:val="006D3165"/>
    <w:rsid w:val="006D391C"/>
    <w:rsid w:val="006D4324"/>
    <w:rsid w:val="006D475E"/>
    <w:rsid w:val="006D5218"/>
    <w:rsid w:val="006D56F9"/>
    <w:rsid w:val="006D63BE"/>
    <w:rsid w:val="006D6481"/>
    <w:rsid w:val="006D6499"/>
    <w:rsid w:val="006D6F9B"/>
    <w:rsid w:val="006D6FB1"/>
    <w:rsid w:val="006D727A"/>
    <w:rsid w:val="006D7C6F"/>
    <w:rsid w:val="006D7D98"/>
    <w:rsid w:val="006E09A0"/>
    <w:rsid w:val="006E0C9C"/>
    <w:rsid w:val="006E0D49"/>
    <w:rsid w:val="006E1140"/>
    <w:rsid w:val="006E14E4"/>
    <w:rsid w:val="006E1D15"/>
    <w:rsid w:val="006E1F19"/>
    <w:rsid w:val="006E2A8B"/>
    <w:rsid w:val="006E2F2B"/>
    <w:rsid w:val="006E42A2"/>
    <w:rsid w:val="006E4516"/>
    <w:rsid w:val="006E4C26"/>
    <w:rsid w:val="006E58FB"/>
    <w:rsid w:val="006E5CF1"/>
    <w:rsid w:val="006E6F6B"/>
    <w:rsid w:val="006F026F"/>
    <w:rsid w:val="006F05EB"/>
    <w:rsid w:val="006F1760"/>
    <w:rsid w:val="006F1A95"/>
    <w:rsid w:val="006F2812"/>
    <w:rsid w:val="006F29E8"/>
    <w:rsid w:val="006F2AC8"/>
    <w:rsid w:val="006F3FD7"/>
    <w:rsid w:val="006F4105"/>
    <w:rsid w:val="006F4C00"/>
    <w:rsid w:val="006F539C"/>
    <w:rsid w:val="006F57E8"/>
    <w:rsid w:val="006F62C0"/>
    <w:rsid w:val="006F64A6"/>
    <w:rsid w:val="006F6997"/>
    <w:rsid w:val="006F6DF8"/>
    <w:rsid w:val="006F734B"/>
    <w:rsid w:val="006F7E98"/>
    <w:rsid w:val="007005AF"/>
    <w:rsid w:val="00700795"/>
    <w:rsid w:val="00700DF1"/>
    <w:rsid w:val="00701BAB"/>
    <w:rsid w:val="007023E9"/>
    <w:rsid w:val="00703C94"/>
    <w:rsid w:val="00703DC9"/>
    <w:rsid w:val="00706422"/>
    <w:rsid w:val="0070648B"/>
    <w:rsid w:val="00706599"/>
    <w:rsid w:val="00707B85"/>
    <w:rsid w:val="00710199"/>
    <w:rsid w:val="007102C3"/>
    <w:rsid w:val="00710764"/>
    <w:rsid w:val="00710D2D"/>
    <w:rsid w:val="00711763"/>
    <w:rsid w:val="00711FE5"/>
    <w:rsid w:val="007128DB"/>
    <w:rsid w:val="00712D6E"/>
    <w:rsid w:val="0071438C"/>
    <w:rsid w:val="00715BB7"/>
    <w:rsid w:val="00715D5B"/>
    <w:rsid w:val="00715FA0"/>
    <w:rsid w:val="007161F2"/>
    <w:rsid w:val="00716732"/>
    <w:rsid w:val="0071735C"/>
    <w:rsid w:val="00720955"/>
    <w:rsid w:val="00721A90"/>
    <w:rsid w:val="007220A2"/>
    <w:rsid w:val="00723748"/>
    <w:rsid w:val="00724214"/>
    <w:rsid w:val="007248FE"/>
    <w:rsid w:val="00725581"/>
    <w:rsid w:val="00725643"/>
    <w:rsid w:val="00726D96"/>
    <w:rsid w:val="00726EA9"/>
    <w:rsid w:val="007276D6"/>
    <w:rsid w:val="00727F8D"/>
    <w:rsid w:val="007303D8"/>
    <w:rsid w:val="00730770"/>
    <w:rsid w:val="00734546"/>
    <w:rsid w:val="00734EAD"/>
    <w:rsid w:val="00735007"/>
    <w:rsid w:val="00735D88"/>
    <w:rsid w:val="00736987"/>
    <w:rsid w:val="00736AAA"/>
    <w:rsid w:val="0073793F"/>
    <w:rsid w:val="0073797D"/>
    <w:rsid w:val="00740A92"/>
    <w:rsid w:val="00740FF2"/>
    <w:rsid w:val="007415E8"/>
    <w:rsid w:val="007419F9"/>
    <w:rsid w:val="007431DE"/>
    <w:rsid w:val="00744BF8"/>
    <w:rsid w:val="00747617"/>
    <w:rsid w:val="007476F9"/>
    <w:rsid w:val="00750984"/>
    <w:rsid w:val="00751803"/>
    <w:rsid w:val="00751E93"/>
    <w:rsid w:val="00751F75"/>
    <w:rsid w:val="00752190"/>
    <w:rsid w:val="00752379"/>
    <w:rsid w:val="0075240D"/>
    <w:rsid w:val="007530A8"/>
    <w:rsid w:val="007545BF"/>
    <w:rsid w:val="007557CD"/>
    <w:rsid w:val="00755C35"/>
    <w:rsid w:val="007565E4"/>
    <w:rsid w:val="00756B67"/>
    <w:rsid w:val="0075752E"/>
    <w:rsid w:val="00757E62"/>
    <w:rsid w:val="00760942"/>
    <w:rsid w:val="007615A7"/>
    <w:rsid w:val="00761977"/>
    <w:rsid w:val="0076197C"/>
    <w:rsid w:val="00761A9E"/>
    <w:rsid w:val="00762725"/>
    <w:rsid w:val="00762B7E"/>
    <w:rsid w:val="00764DBB"/>
    <w:rsid w:val="0076515D"/>
    <w:rsid w:val="00765181"/>
    <w:rsid w:val="00765DC5"/>
    <w:rsid w:val="0076664A"/>
    <w:rsid w:val="007708CA"/>
    <w:rsid w:val="00770AA8"/>
    <w:rsid w:val="00771C81"/>
    <w:rsid w:val="00771CF3"/>
    <w:rsid w:val="00771E38"/>
    <w:rsid w:val="0077290C"/>
    <w:rsid w:val="0077320C"/>
    <w:rsid w:val="0077401E"/>
    <w:rsid w:val="007740E3"/>
    <w:rsid w:val="00774A0C"/>
    <w:rsid w:val="007755BA"/>
    <w:rsid w:val="00776DD1"/>
    <w:rsid w:val="0077785F"/>
    <w:rsid w:val="0078118B"/>
    <w:rsid w:val="00781443"/>
    <w:rsid w:val="0078196E"/>
    <w:rsid w:val="00782D11"/>
    <w:rsid w:val="00782E0A"/>
    <w:rsid w:val="007830E7"/>
    <w:rsid w:val="00783184"/>
    <w:rsid w:val="00783DB8"/>
    <w:rsid w:val="00786542"/>
    <w:rsid w:val="00786847"/>
    <w:rsid w:val="00787037"/>
    <w:rsid w:val="007870EE"/>
    <w:rsid w:val="007878EF"/>
    <w:rsid w:val="00791F26"/>
    <w:rsid w:val="007924B6"/>
    <w:rsid w:val="007955A4"/>
    <w:rsid w:val="00795BD8"/>
    <w:rsid w:val="00795EBF"/>
    <w:rsid w:val="00796140"/>
    <w:rsid w:val="007A1367"/>
    <w:rsid w:val="007A14CA"/>
    <w:rsid w:val="007A179B"/>
    <w:rsid w:val="007A1AD9"/>
    <w:rsid w:val="007A224A"/>
    <w:rsid w:val="007A333A"/>
    <w:rsid w:val="007A3AC3"/>
    <w:rsid w:val="007A3E0F"/>
    <w:rsid w:val="007A4010"/>
    <w:rsid w:val="007A4DD2"/>
    <w:rsid w:val="007A645A"/>
    <w:rsid w:val="007A71A9"/>
    <w:rsid w:val="007A7745"/>
    <w:rsid w:val="007B1179"/>
    <w:rsid w:val="007B2203"/>
    <w:rsid w:val="007B2E7F"/>
    <w:rsid w:val="007B38F3"/>
    <w:rsid w:val="007B3E0B"/>
    <w:rsid w:val="007B3ECD"/>
    <w:rsid w:val="007B4099"/>
    <w:rsid w:val="007B4312"/>
    <w:rsid w:val="007B5027"/>
    <w:rsid w:val="007B5414"/>
    <w:rsid w:val="007B65FA"/>
    <w:rsid w:val="007B7123"/>
    <w:rsid w:val="007B712F"/>
    <w:rsid w:val="007B7A81"/>
    <w:rsid w:val="007B7DDC"/>
    <w:rsid w:val="007C057F"/>
    <w:rsid w:val="007C1B5F"/>
    <w:rsid w:val="007C4795"/>
    <w:rsid w:val="007C4F76"/>
    <w:rsid w:val="007C514D"/>
    <w:rsid w:val="007C557E"/>
    <w:rsid w:val="007C627C"/>
    <w:rsid w:val="007C77E1"/>
    <w:rsid w:val="007C7979"/>
    <w:rsid w:val="007D028A"/>
    <w:rsid w:val="007D160C"/>
    <w:rsid w:val="007D1B9F"/>
    <w:rsid w:val="007D1D9A"/>
    <w:rsid w:val="007D1DDA"/>
    <w:rsid w:val="007D2771"/>
    <w:rsid w:val="007D2AC4"/>
    <w:rsid w:val="007D2E3E"/>
    <w:rsid w:val="007D4398"/>
    <w:rsid w:val="007D458E"/>
    <w:rsid w:val="007D52DF"/>
    <w:rsid w:val="007D5DA7"/>
    <w:rsid w:val="007D64E6"/>
    <w:rsid w:val="007D657E"/>
    <w:rsid w:val="007D7166"/>
    <w:rsid w:val="007D754C"/>
    <w:rsid w:val="007D7926"/>
    <w:rsid w:val="007D7A1C"/>
    <w:rsid w:val="007E0857"/>
    <w:rsid w:val="007E18CE"/>
    <w:rsid w:val="007E19C9"/>
    <w:rsid w:val="007E1A84"/>
    <w:rsid w:val="007E33E3"/>
    <w:rsid w:val="007E391A"/>
    <w:rsid w:val="007E4964"/>
    <w:rsid w:val="007E4AEB"/>
    <w:rsid w:val="007E520E"/>
    <w:rsid w:val="007E6868"/>
    <w:rsid w:val="007E7A07"/>
    <w:rsid w:val="007F0E49"/>
    <w:rsid w:val="007F28F8"/>
    <w:rsid w:val="007F4042"/>
    <w:rsid w:val="007F4220"/>
    <w:rsid w:val="007F42E4"/>
    <w:rsid w:val="007F4AF3"/>
    <w:rsid w:val="007F4D97"/>
    <w:rsid w:val="007F535C"/>
    <w:rsid w:val="007F58A1"/>
    <w:rsid w:val="007F5E27"/>
    <w:rsid w:val="007F680C"/>
    <w:rsid w:val="007F7C4B"/>
    <w:rsid w:val="00802E0E"/>
    <w:rsid w:val="008031E3"/>
    <w:rsid w:val="00803CBF"/>
    <w:rsid w:val="00804F90"/>
    <w:rsid w:val="0080673E"/>
    <w:rsid w:val="008075D2"/>
    <w:rsid w:val="0080788D"/>
    <w:rsid w:val="008079AB"/>
    <w:rsid w:val="0081053F"/>
    <w:rsid w:val="0081079C"/>
    <w:rsid w:val="00810DBC"/>
    <w:rsid w:val="00812081"/>
    <w:rsid w:val="00812392"/>
    <w:rsid w:val="00812CF9"/>
    <w:rsid w:val="00812F1D"/>
    <w:rsid w:val="00816693"/>
    <w:rsid w:val="0082105D"/>
    <w:rsid w:val="0082259F"/>
    <w:rsid w:val="00822B7A"/>
    <w:rsid w:val="00823002"/>
    <w:rsid w:val="0082340A"/>
    <w:rsid w:val="0082356D"/>
    <w:rsid w:val="00823601"/>
    <w:rsid w:val="00823669"/>
    <w:rsid w:val="00823A7E"/>
    <w:rsid w:val="00823C3B"/>
    <w:rsid w:val="00827398"/>
    <w:rsid w:val="008313C5"/>
    <w:rsid w:val="008316A7"/>
    <w:rsid w:val="00831F05"/>
    <w:rsid w:val="008336F5"/>
    <w:rsid w:val="008339BE"/>
    <w:rsid w:val="00833A69"/>
    <w:rsid w:val="00833D2D"/>
    <w:rsid w:val="008343E7"/>
    <w:rsid w:val="00834782"/>
    <w:rsid w:val="00834A45"/>
    <w:rsid w:val="008353BE"/>
    <w:rsid w:val="008355C9"/>
    <w:rsid w:val="00835D28"/>
    <w:rsid w:val="00836A86"/>
    <w:rsid w:val="00837153"/>
    <w:rsid w:val="0084018E"/>
    <w:rsid w:val="008402F2"/>
    <w:rsid w:val="00840E15"/>
    <w:rsid w:val="008410E4"/>
    <w:rsid w:val="008419D1"/>
    <w:rsid w:val="00841D75"/>
    <w:rsid w:val="008429A9"/>
    <w:rsid w:val="008436C4"/>
    <w:rsid w:val="00843E3F"/>
    <w:rsid w:val="00844C19"/>
    <w:rsid w:val="008452A9"/>
    <w:rsid w:val="00845475"/>
    <w:rsid w:val="00845CC0"/>
    <w:rsid w:val="00846804"/>
    <w:rsid w:val="008469E5"/>
    <w:rsid w:val="00846C31"/>
    <w:rsid w:val="00846C85"/>
    <w:rsid w:val="00847525"/>
    <w:rsid w:val="008476C5"/>
    <w:rsid w:val="00847D9B"/>
    <w:rsid w:val="0085003D"/>
    <w:rsid w:val="008500CE"/>
    <w:rsid w:val="008509F0"/>
    <w:rsid w:val="00850A24"/>
    <w:rsid w:val="008512CF"/>
    <w:rsid w:val="00851322"/>
    <w:rsid w:val="00851F25"/>
    <w:rsid w:val="00852576"/>
    <w:rsid w:val="00853DF2"/>
    <w:rsid w:val="00853EC6"/>
    <w:rsid w:val="00856A51"/>
    <w:rsid w:val="00856E56"/>
    <w:rsid w:val="00856E5F"/>
    <w:rsid w:val="00857A62"/>
    <w:rsid w:val="008604E8"/>
    <w:rsid w:val="00860E7A"/>
    <w:rsid w:val="00861076"/>
    <w:rsid w:val="00861B1E"/>
    <w:rsid w:val="00861C9E"/>
    <w:rsid w:val="00862E02"/>
    <w:rsid w:val="008635CB"/>
    <w:rsid w:val="00866BF7"/>
    <w:rsid w:val="00872850"/>
    <w:rsid w:val="0087309D"/>
    <w:rsid w:val="008733EE"/>
    <w:rsid w:val="00873AF7"/>
    <w:rsid w:val="00874497"/>
    <w:rsid w:val="00874D9B"/>
    <w:rsid w:val="00875318"/>
    <w:rsid w:val="0087579C"/>
    <w:rsid w:val="00875C9E"/>
    <w:rsid w:val="00880155"/>
    <w:rsid w:val="008806FF"/>
    <w:rsid w:val="00880772"/>
    <w:rsid w:val="00882A19"/>
    <w:rsid w:val="00882DCF"/>
    <w:rsid w:val="00883F11"/>
    <w:rsid w:val="00884403"/>
    <w:rsid w:val="00884D3C"/>
    <w:rsid w:val="00884D6B"/>
    <w:rsid w:val="00885327"/>
    <w:rsid w:val="00891C3C"/>
    <w:rsid w:val="00891D70"/>
    <w:rsid w:val="008923D7"/>
    <w:rsid w:val="00893966"/>
    <w:rsid w:val="008947A6"/>
    <w:rsid w:val="00895724"/>
    <w:rsid w:val="00895F40"/>
    <w:rsid w:val="00896221"/>
    <w:rsid w:val="008A0F9E"/>
    <w:rsid w:val="008A1D9B"/>
    <w:rsid w:val="008A28E4"/>
    <w:rsid w:val="008A3057"/>
    <w:rsid w:val="008A3651"/>
    <w:rsid w:val="008A3AFD"/>
    <w:rsid w:val="008A448D"/>
    <w:rsid w:val="008A4691"/>
    <w:rsid w:val="008A66DC"/>
    <w:rsid w:val="008A6CA5"/>
    <w:rsid w:val="008A706A"/>
    <w:rsid w:val="008A712A"/>
    <w:rsid w:val="008A778D"/>
    <w:rsid w:val="008B0573"/>
    <w:rsid w:val="008B087A"/>
    <w:rsid w:val="008B1732"/>
    <w:rsid w:val="008B22AA"/>
    <w:rsid w:val="008B3720"/>
    <w:rsid w:val="008B3E2E"/>
    <w:rsid w:val="008B46AA"/>
    <w:rsid w:val="008B4701"/>
    <w:rsid w:val="008B4935"/>
    <w:rsid w:val="008B4F0C"/>
    <w:rsid w:val="008B5407"/>
    <w:rsid w:val="008B63DD"/>
    <w:rsid w:val="008B6429"/>
    <w:rsid w:val="008B7488"/>
    <w:rsid w:val="008B74B5"/>
    <w:rsid w:val="008C043D"/>
    <w:rsid w:val="008C0E15"/>
    <w:rsid w:val="008C0E73"/>
    <w:rsid w:val="008C1331"/>
    <w:rsid w:val="008C1DBA"/>
    <w:rsid w:val="008C2162"/>
    <w:rsid w:val="008C22E2"/>
    <w:rsid w:val="008C39BC"/>
    <w:rsid w:val="008C40C3"/>
    <w:rsid w:val="008C4CBC"/>
    <w:rsid w:val="008C6C24"/>
    <w:rsid w:val="008C722A"/>
    <w:rsid w:val="008D07BC"/>
    <w:rsid w:val="008D0DEA"/>
    <w:rsid w:val="008D2153"/>
    <w:rsid w:val="008D2E84"/>
    <w:rsid w:val="008D3E03"/>
    <w:rsid w:val="008D426E"/>
    <w:rsid w:val="008D42FF"/>
    <w:rsid w:val="008D48DC"/>
    <w:rsid w:val="008D6492"/>
    <w:rsid w:val="008D6904"/>
    <w:rsid w:val="008E02A0"/>
    <w:rsid w:val="008E0323"/>
    <w:rsid w:val="008E0767"/>
    <w:rsid w:val="008E1676"/>
    <w:rsid w:val="008E186F"/>
    <w:rsid w:val="008E1B3B"/>
    <w:rsid w:val="008E2155"/>
    <w:rsid w:val="008E2815"/>
    <w:rsid w:val="008E3C09"/>
    <w:rsid w:val="008E4D87"/>
    <w:rsid w:val="008E4F5D"/>
    <w:rsid w:val="008E57A2"/>
    <w:rsid w:val="008E584B"/>
    <w:rsid w:val="008E58B2"/>
    <w:rsid w:val="008E60FB"/>
    <w:rsid w:val="008E75C9"/>
    <w:rsid w:val="008F0314"/>
    <w:rsid w:val="008F071B"/>
    <w:rsid w:val="008F07B9"/>
    <w:rsid w:val="008F0B26"/>
    <w:rsid w:val="008F1E70"/>
    <w:rsid w:val="008F2401"/>
    <w:rsid w:val="008F480E"/>
    <w:rsid w:val="008F581B"/>
    <w:rsid w:val="008F5AB5"/>
    <w:rsid w:val="008F5DDC"/>
    <w:rsid w:val="008F61F1"/>
    <w:rsid w:val="008F7630"/>
    <w:rsid w:val="008F772E"/>
    <w:rsid w:val="008F775D"/>
    <w:rsid w:val="009001BE"/>
    <w:rsid w:val="0090086C"/>
    <w:rsid w:val="00900AB1"/>
    <w:rsid w:val="00900E26"/>
    <w:rsid w:val="0090101C"/>
    <w:rsid w:val="009043AA"/>
    <w:rsid w:val="00905147"/>
    <w:rsid w:val="00906699"/>
    <w:rsid w:val="0090743F"/>
    <w:rsid w:val="0090750C"/>
    <w:rsid w:val="00910DD0"/>
    <w:rsid w:val="00911946"/>
    <w:rsid w:val="00911EFA"/>
    <w:rsid w:val="009122B7"/>
    <w:rsid w:val="00912B60"/>
    <w:rsid w:val="00913074"/>
    <w:rsid w:val="00913291"/>
    <w:rsid w:val="00914372"/>
    <w:rsid w:val="009144A4"/>
    <w:rsid w:val="00914A3C"/>
    <w:rsid w:val="00914E4F"/>
    <w:rsid w:val="00915B74"/>
    <w:rsid w:val="0091652C"/>
    <w:rsid w:val="00916FF9"/>
    <w:rsid w:val="00920ECF"/>
    <w:rsid w:val="009212D6"/>
    <w:rsid w:val="00921A0A"/>
    <w:rsid w:val="00921EC3"/>
    <w:rsid w:val="00922921"/>
    <w:rsid w:val="00922FC1"/>
    <w:rsid w:val="00923965"/>
    <w:rsid w:val="00924B63"/>
    <w:rsid w:val="009252E6"/>
    <w:rsid w:val="009255D9"/>
    <w:rsid w:val="00925F8F"/>
    <w:rsid w:val="00926802"/>
    <w:rsid w:val="00927C64"/>
    <w:rsid w:val="009302B4"/>
    <w:rsid w:val="00930762"/>
    <w:rsid w:val="00930CAA"/>
    <w:rsid w:val="00931332"/>
    <w:rsid w:val="00931489"/>
    <w:rsid w:val="009314BE"/>
    <w:rsid w:val="00931BC1"/>
    <w:rsid w:val="00934ABC"/>
    <w:rsid w:val="009361B9"/>
    <w:rsid w:val="009364AD"/>
    <w:rsid w:val="00937290"/>
    <w:rsid w:val="00937967"/>
    <w:rsid w:val="00937A1E"/>
    <w:rsid w:val="00937AB2"/>
    <w:rsid w:val="00937B80"/>
    <w:rsid w:val="00941A1B"/>
    <w:rsid w:val="00942280"/>
    <w:rsid w:val="009431CA"/>
    <w:rsid w:val="009432E8"/>
    <w:rsid w:val="00945047"/>
    <w:rsid w:val="00945528"/>
    <w:rsid w:val="00945D23"/>
    <w:rsid w:val="009460EF"/>
    <w:rsid w:val="0094678C"/>
    <w:rsid w:val="00946FA8"/>
    <w:rsid w:val="00947172"/>
    <w:rsid w:val="009472C5"/>
    <w:rsid w:val="00947A53"/>
    <w:rsid w:val="00951143"/>
    <w:rsid w:val="00951E59"/>
    <w:rsid w:val="00951F14"/>
    <w:rsid w:val="00952385"/>
    <w:rsid w:val="00952AFB"/>
    <w:rsid w:val="0095315B"/>
    <w:rsid w:val="00953A2F"/>
    <w:rsid w:val="00953A79"/>
    <w:rsid w:val="00954427"/>
    <w:rsid w:val="00954900"/>
    <w:rsid w:val="00954919"/>
    <w:rsid w:val="00954FD8"/>
    <w:rsid w:val="009561FB"/>
    <w:rsid w:val="009567CC"/>
    <w:rsid w:val="00956863"/>
    <w:rsid w:val="00956CF9"/>
    <w:rsid w:val="00960AE6"/>
    <w:rsid w:val="00960B6A"/>
    <w:rsid w:val="00963468"/>
    <w:rsid w:val="009645E6"/>
    <w:rsid w:val="00965858"/>
    <w:rsid w:val="00965CB7"/>
    <w:rsid w:val="00966617"/>
    <w:rsid w:val="0096677C"/>
    <w:rsid w:val="00966794"/>
    <w:rsid w:val="00966BA0"/>
    <w:rsid w:val="009672D2"/>
    <w:rsid w:val="00970288"/>
    <w:rsid w:val="00970CEA"/>
    <w:rsid w:val="009724A8"/>
    <w:rsid w:val="00973054"/>
    <w:rsid w:val="00975065"/>
    <w:rsid w:val="00975905"/>
    <w:rsid w:val="00976521"/>
    <w:rsid w:val="00976B26"/>
    <w:rsid w:val="00976DBA"/>
    <w:rsid w:val="00977288"/>
    <w:rsid w:val="00977E64"/>
    <w:rsid w:val="00980C7B"/>
    <w:rsid w:val="00981762"/>
    <w:rsid w:val="00981B64"/>
    <w:rsid w:val="00982A6D"/>
    <w:rsid w:val="009830B3"/>
    <w:rsid w:val="00983597"/>
    <w:rsid w:val="009843F2"/>
    <w:rsid w:val="0098447F"/>
    <w:rsid w:val="00984484"/>
    <w:rsid w:val="0098453E"/>
    <w:rsid w:val="009845C5"/>
    <w:rsid w:val="00986467"/>
    <w:rsid w:val="00986DBB"/>
    <w:rsid w:val="00986FA6"/>
    <w:rsid w:val="00987BB9"/>
    <w:rsid w:val="0099202F"/>
    <w:rsid w:val="00993393"/>
    <w:rsid w:val="009933DE"/>
    <w:rsid w:val="009934CA"/>
    <w:rsid w:val="00994370"/>
    <w:rsid w:val="0099474A"/>
    <w:rsid w:val="00994C77"/>
    <w:rsid w:val="009952F2"/>
    <w:rsid w:val="00995676"/>
    <w:rsid w:val="00995BD9"/>
    <w:rsid w:val="00996B1B"/>
    <w:rsid w:val="00996C5A"/>
    <w:rsid w:val="00996E93"/>
    <w:rsid w:val="0099747D"/>
    <w:rsid w:val="00997C04"/>
    <w:rsid w:val="00997E97"/>
    <w:rsid w:val="00997FE5"/>
    <w:rsid w:val="009A00DE"/>
    <w:rsid w:val="009A084E"/>
    <w:rsid w:val="009A0A28"/>
    <w:rsid w:val="009A1923"/>
    <w:rsid w:val="009A1C8E"/>
    <w:rsid w:val="009A2F38"/>
    <w:rsid w:val="009A3528"/>
    <w:rsid w:val="009A39F0"/>
    <w:rsid w:val="009A408A"/>
    <w:rsid w:val="009A507D"/>
    <w:rsid w:val="009B02FF"/>
    <w:rsid w:val="009B071E"/>
    <w:rsid w:val="009B0F16"/>
    <w:rsid w:val="009B17DB"/>
    <w:rsid w:val="009B1F79"/>
    <w:rsid w:val="009B2C83"/>
    <w:rsid w:val="009B2CB5"/>
    <w:rsid w:val="009B2F79"/>
    <w:rsid w:val="009B35F0"/>
    <w:rsid w:val="009B4233"/>
    <w:rsid w:val="009B434F"/>
    <w:rsid w:val="009B4B9C"/>
    <w:rsid w:val="009B50D4"/>
    <w:rsid w:val="009B64AF"/>
    <w:rsid w:val="009B68D7"/>
    <w:rsid w:val="009B69B7"/>
    <w:rsid w:val="009B7011"/>
    <w:rsid w:val="009B778C"/>
    <w:rsid w:val="009B7FE4"/>
    <w:rsid w:val="009C0303"/>
    <w:rsid w:val="009C09A1"/>
    <w:rsid w:val="009C0DFB"/>
    <w:rsid w:val="009C1E6A"/>
    <w:rsid w:val="009C2BBE"/>
    <w:rsid w:val="009C2D9D"/>
    <w:rsid w:val="009C2DEC"/>
    <w:rsid w:val="009C33EA"/>
    <w:rsid w:val="009C4758"/>
    <w:rsid w:val="009C5463"/>
    <w:rsid w:val="009C66C0"/>
    <w:rsid w:val="009C6B61"/>
    <w:rsid w:val="009C7B40"/>
    <w:rsid w:val="009C7FC0"/>
    <w:rsid w:val="009D0E35"/>
    <w:rsid w:val="009D0FEF"/>
    <w:rsid w:val="009D1B40"/>
    <w:rsid w:val="009D26A1"/>
    <w:rsid w:val="009D33FB"/>
    <w:rsid w:val="009D3BA6"/>
    <w:rsid w:val="009D3DB9"/>
    <w:rsid w:val="009D3F9C"/>
    <w:rsid w:val="009D54B3"/>
    <w:rsid w:val="009D7019"/>
    <w:rsid w:val="009D70A0"/>
    <w:rsid w:val="009D712D"/>
    <w:rsid w:val="009D7D26"/>
    <w:rsid w:val="009D7D2C"/>
    <w:rsid w:val="009E0554"/>
    <w:rsid w:val="009E1114"/>
    <w:rsid w:val="009E1D0B"/>
    <w:rsid w:val="009E1DBC"/>
    <w:rsid w:val="009E1DD7"/>
    <w:rsid w:val="009E205B"/>
    <w:rsid w:val="009E24A7"/>
    <w:rsid w:val="009E3787"/>
    <w:rsid w:val="009E4115"/>
    <w:rsid w:val="009E4142"/>
    <w:rsid w:val="009E46E1"/>
    <w:rsid w:val="009E4CAF"/>
    <w:rsid w:val="009E5B26"/>
    <w:rsid w:val="009E5F73"/>
    <w:rsid w:val="009F0A33"/>
    <w:rsid w:val="009F1141"/>
    <w:rsid w:val="009F146C"/>
    <w:rsid w:val="009F16B1"/>
    <w:rsid w:val="009F2641"/>
    <w:rsid w:val="009F26BB"/>
    <w:rsid w:val="009F27E6"/>
    <w:rsid w:val="009F2B73"/>
    <w:rsid w:val="009F319D"/>
    <w:rsid w:val="009F326C"/>
    <w:rsid w:val="009F3FBB"/>
    <w:rsid w:val="009F5369"/>
    <w:rsid w:val="009F5913"/>
    <w:rsid w:val="009F72C3"/>
    <w:rsid w:val="00A01C00"/>
    <w:rsid w:val="00A02173"/>
    <w:rsid w:val="00A02C83"/>
    <w:rsid w:val="00A0368B"/>
    <w:rsid w:val="00A037CF"/>
    <w:rsid w:val="00A03AAA"/>
    <w:rsid w:val="00A03F8D"/>
    <w:rsid w:val="00A04A70"/>
    <w:rsid w:val="00A04FC6"/>
    <w:rsid w:val="00A05195"/>
    <w:rsid w:val="00A05C79"/>
    <w:rsid w:val="00A05DDA"/>
    <w:rsid w:val="00A066C9"/>
    <w:rsid w:val="00A06957"/>
    <w:rsid w:val="00A07BC1"/>
    <w:rsid w:val="00A10434"/>
    <w:rsid w:val="00A105DE"/>
    <w:rsid w:val="00A10A2C"/>
    <w:rsid w:val="00A11DD0"/>
    <w:rsid w:val="00A11E9B"/>
    <w:rsid w:val="00A1274A"/>
    <w:rsid w:val="00A127A4"/>
    <w:rsid w:val="00A1362A"/>
    <w:rsid w:val="00A13FA5"/>
    <w:rsid w:val="00A149F4"/>
    <w:rsid w:val="00A14CD5"/>
    <w:rsid w:val="00A15D4F"/>
    <w:rsid w:val="00A16BA9"/>
    <w:rsid w:val="00A17065"/>
    <w:rsid w:val="00A17205"/>
    <w:rsid w:val="00A17376"/>
    <w:rsid w:val="00A17455"/>
    <w:rsid w:val="00A17847"/>
    <w:rsid w:val="00A17FFD"/>
    <w:rsid w:val="00A20517"/>
    <w:rsid w:val="00A2345D"/>
    <w:rsid w:val="00A23DE2"/>
    <w:rsid w:val="00A24E4C"/>
    <w:rsid w:val="00A25EF2"/>
    <w:rsid w:val="00A25FE5"/>
    <w:rsid w:val="00A26E97"/>
    <w:rsid w:val="00A30150"/>
    <w:rsid w:val="00A30A2F"/>
    <w:rsid w:val="00A32506"/>
    <w:rsid w:val="00A3303D"/>
    <w:rsid w:val="00A33135"/>
    <w:rsid w:val="00A3473D"/>
    <w:rsid w:val="00A35980"/>
    <w:rsid w:val="00A36FCA"/>
    <w:rsid w:val="00A36FE0"/>
    <w:rsid w:val="00A3781E"/>
    <w:rsid w:val="00A40674"/>
    <w:rsid w:val="00A407A6"/>
    <w:rsid w:val="00A408E2"/>
    <w:rsid w:val="00A410BA"/>
    <w:rsid w:val="00A41B36"/>
    <w:rsid w:val="00A4238F"/>
    <w:rsid w:val="00A42F9D"/>
    <w:rsid w:val="00A43167"/>
    <w:rsid w:val="00A43426"/>
    <w:rsid w:val="00A4509F"/>
    <w:rsid w:val="00A45AF7"/>
    <w:rsid w:val="00A4717C"/>
    <w:rsid w:val="00A472CF"/>
    <w:rsid w:val="00A50A20"/>
    <w:rsid w:val="00A51733"/>
    <w:rsid w:val="00A527AC"/>
    <w:rsid w:val="00A52AF7"/>
    <w:rsid w:val="00A533F4"/>
    <w:rsid w:val="00A539C7"/>
    <w:rsid w:val="00A54428"/>
    <w:rsid w:val="00A55D5B"/>
    <w:rsid w:val="00A5689F"/>
    <w:rsid w:val="00A57118"/>
    <w:rsid w:val="00A5737D"/>
    <w:rsid w:val="00A60482"/>
    <w:rsid w:val="00A60755"/>
    <w:rsid w:val="00A60A94"/>
    <w:rsid w:val="00A60BF7"/>
    <w:rsid w:val="00A61780"/>
    <w:rsid w:val="00A629EA"/>
    <w:rsid w:val="00A634D0"/>
    <w:rsid w:val="00A6399C"/>
    <w:rsid w:val="00A64184"/>
    <w:rsid w:val="00A649B1"/>
    <w:rsid w:val="00A64C79"/>
    <w:rsid w:val="00A6521F"/>
    <w:rsid w:val="00A65B36"/>
    <w:rsid w:val="00A67804"/>
    <w:rsid w:val="00A70172"/>
    <w:rsid w:val="00A7227A"/>
    <w:rsid w:val="00A73B20"/>
    <w:rsid w:val="00A73B29"/>
    <w:rsid w:val="00A749EA"/>
    <w:rsid w:val="00A74A11"/>
    <w:rsid w:val="00A74CB7"/>
    <w:rsid w:val="00A74D40"/>
    <w:rsid w:val="00A76B9E"/>
    <w:rsid w:val="00A77B81"/>
    <w:rsid w:val="00A77C41"/>
    <w:rsid w:val="00A77DA3"/>
    <w:rsid w:val="00A825B5"/>
    <w:rsid w:val="00A82691"/>
    <w:rsid w:val="00A839E0"/>
    <w:rsid w:val="00A84E0C"/>
    <w:rsid w:val="00A84EB9"/>
    <w:rsid w:val="00A8671C"/>
    <w:rsid w:val="00A87B36"/>
    <w:rsid w:val="00A87DF9"/>
    <w:rsid w:val="00A90EE7"/>
    <w:rsid w:val="00A9186B"/>
    <w:rsid w:val="00A9312A"/>
    <w:rsid w:val="00A9387B"/>
    <w:rsid w:val="00A93B02"/>
    <w:rsid w:val="00A94499"/>
    <w:rsid w:val="00A94706"/>
    <w:rsid w:val="00A963C4"/>
    <w:rsid w:val="00A9671C"/>
    <w:rsid w:val="00A96C3C"/>
    <w:rsid w:val="00A96F39"/>
    <w:rsid w:val="00AA001B"/>
    <w:rsid w:val="00AA0049"/>
    <w:rsid w:val="00AA01AA"/>
    <w:rsid w:val="00AA04F1"/>
    <w:rsid w:val="00AA078E"/>
    <w:rsid w:val="00AA0E14"/>
    <w:rsid w:val="00AA1B3C"/>
    <w:rsid w:val="00AA2641"/>
    <w:rsid w:val="00AA4259"/>
    <w:rsid w:val="00AA466B"/>
    <w:rsid w:val="00AA6904"/>
    <w:rsid w:val="00AA694E"/>
    <w:rsid w:val="00AA69B3"/>
    <w:rsid w:val="00AA7B86"/>
    <w:rsid w:val="00AB01CF"/>
    <w:rsid w:val="00AB1D50"/>
    <w:rsid w:val="00AB1FA0"/>
    <w:rsid w:val="00AB2A00"/>
    <w:rsid w:val="00AB439A"/>
    <w:rsid w:val="00AB4508"/>
    <w:rsid w:val="00AB6957"/>
    <w:rsid w:val="00AB6FF5"/>
    <w:rsid w:val="00AB736A"/>
    <w:rsid w:val="00AC1853"/>
    <w:rsid w:val="00AC219E"/>
    <w:rsid w:val="00AC2D36"/>
    <w:rsid w:val="00AC3798"/>
    <w:rsid w:val="00AC3858"/>
    <w:rsid w:val="00AC39B9"/>
    <w:rsid w:val="00AC44C7"/>
    <w:rsid w:val="00AC451E"/>
    <w:rsid w:val="00AC4B19"/>
    <w:rsid w:val="00AC5225"/>
    <w:rsid w:val="00AC5CA5"/>
    <w:rsid w:val="00AC5E9F"/>
    <w:rsid w:val="00AC6FE2"/>
    <w:rsid w:val="00AC7AF0"/>
    <w:rsid w:val="00AD1052"/>
    <w:rsid w:val="00AD17E6"/>
    <w:rsid w:val="00AD1BB3"/>
    <w:rsid w:val="00AD2569"/>
    <w:rsid w:val="00AD2F1D"/>
    <w:rsid w:val="00AD3D27"/>
    <w:rsid w:val="00AD3D84"/>
    <w:rsid w:val="00AD4BDC"/>
    <w:rsid w:val="00AD5443"/>
    <w:rsid w:val="00AD6ADC"/>
    <w:rsid w:val="00AD7407"/>
    <w:rsid w:val="00AE0089"/>
    <w:rsid w:val="00AE0468"/>
    <w:rsid w:val="00AE0567"/>
    <w:rsid w:val="00AE0C4C"/>
    <w:rsid w:val="00AE13E2"/>
    <w:rsid w:val="00AE1933"/>
    <w:rsid w:val="00AE43C2"/>
    <w:rsid w:val="00AE4C6E"/>
    <w:rsid w:val="00AE4E14"/>
    <w:rsid w:val="00AE5BD8"/>
    <w:rsid w:val="00AE641C"/>
    <w:rsid w:val="00AE7202"/>
    <w:rsid w:val="00AE773F"/>
    <w:rsid w:val="00AE780C"/>
    <w:rsid w:val="00AF038F"/>
    <w:rsid w:val="00AF059E"/>
    <w:rsid w:val="00AF0642"/>
    <w:rsid w:val="00AF11A5"/>
    <w:rsid w:val="00AF19FB"/>
    <w:rsid w:val="00AF3EC7"/>
    <w:rsid w:val="00AF3FD9"/>
    <w:rsid w:val="00AF5429"/>
    <w:rsid w:val="00AF5E65"/>
    <w:rsid w:val="00AF66A5"/>
    <w:rsid w:val="00AF72D1"/>
    <w:rsid w:val="00AF7C56"/>
    <w:rsid w:val="00B00473"/>
    <w:rsid w:val="00B005BF"/>
    <w:rsid w:val="00B00CBF"/>
    <w:rsid w:val="00B01121"/>
    <w:rsid w:val="00B0290C"/>
    <w:rsid w:val="00B0414B"/>
    <w:rsid w:val="00B0475C"/>
    <w:rsid w:val="00B04C65"/>
    <w:rsid w:val="00B051B4"/>
    <w:rsid w:val="00B055C9"/>
    <w:rsid w:val="00B05DD7"/>
    <w:rsid w:val="00B0667A"/>
    <w:rsid w:val="00B066BD"/>
    <w:rsid w:val="00B06C5F"/>
    <w:rsid w:val="00B0707E"/>
    <w:rsid w:val="00B07354"/>
    <w:rsid w:val="00B07B49"/>
    <w:rsid w:val="00B07C26"/>
    <w:rsid w:val="00B07F22"/>
    <w:rsid w:val="00B07F5E"/>
    <w:rsid w:val="00B105E7"/>
    <w:rsid w:val="00B108D4"/>
    <w:rsid w:val="00B119B8"/>
    <w:rsid w:val="00B11B00"/>
    <w:rsid w:val="00B1261A"/>
    <w:rsid w:val="00B12CDA"/>
    <w:rsid w:val="00B133DA"/>
    <w:rsid w:val="00B1374D"/>
    <w:rsid w:val="00B137C8"/>
    <w:rsid w:val="00B149AF"/>
    <w:rsid w:val="00B165C5"/>
    <w:rsid w:val="00B165FB"/>
    <w:rsid w:val="00B17BBC"/>
    <w:rsid w:val="00B20537"/>
    <w:rsid w:val="00B20742"/>
    <w:rsid w:val="00B207C5"/>
    <w:rsid w:val="00B21C6D"/>
    <w:rsid w:val="00B2267D"/>
    <w:rsid w:val="00B22F7A"/>
    <w:rsid w:val="00B24218"/>
    <w:rsid w:val="00B24AEF"/>
    <w:rsid w:val="00B259A6"/>
    <w:rsid w:val="00B25C1B"/>
    <w:rsid w:val="00B2682E"/>
    <w:rsid w:val="00B2697D"/>
    <w:rsid w:val="00B269D8"/>
    <w:rsid w:val="00B27371"/>
    <w:rsid w:val="00B27AF6"/>
    <w:rsid w:val="00B27C6B"/>
    <w:rsid w:val="00B3106B"/>
    <w:rsid w:val="00B31CF1"/>
    <w:rsid w:val="00B32856"/>
    <w:rsid w:val="00B32FEB"/>
    <w:rsid w:val="00B350A3"/>
    <w:rsid w:val="00B35569"/>
    <w:rsid w:val="00B35E64"/>
    <w:rsid w:val="00B35E6B"/>
    <w:rsid w:val="00B3663E"/>
    <w:rsid w:val="00B36A39"/>
    <w:rsid w:val="00B3717C"/>
    <w:rsid w:val="00B3764C"/>
    <w:rsid w:val="00B37C4C"/>
    <w:rsid w:val="00B41DC9"/>
    <w:rsid w:val="00B41DFD"/>
    <w:rsid w:val="00B421AD"/>
    <w:rsid w:val="00B42215"/>
    <w:rsid w:val="00B42735"/>
    <w:rsid w:val="00B4283B"/>
    <w:rsid w:val="00B42DCC"/>
    <w:rsid w:val="00B4343A"/>
    <w:rsid w:val="00B4377C"/>
    <w:rsid w:val="00B440CC"/>
    <w:rsid w:val="00B462EA"/>
    <w:rsid w:val="00B502B2"/>
    <w:rsid w:val="00B504BB"/>
    <w:rsid w:val="00B524B0"/>
    <w:rsid w:val="00B52C80"/>
    <w:rsid w:val="00B53275"/>
    <w:rsid w:val="00B53463"/>
    <w:rsid w:val="00B54F59"/>
    <w:rsid w:val="00B555E6"/>
    <w:rsid w:val="00B555E7"/>
    <w:rsid w:val="00B56BA3"/>
    <w:rsid w:val="00B56FB6"/>
    <w:rsid w:val="00B57726"/>
    <w:rsid w:val="00B5774B"/>
    <w:rsid w:val="00B62853"/>
    <w:rsid w:val="00B62BC5"/>
    <w:rsid w:val="00B62D54"/>
    <w:rsid w:val="00B62FE8"/>
    <w:rsid w:val="00B63068"/>
    <w:rsid w:val="00B63FC6"/>
    <w:rsid w:val="00B64AB5"/>
    <w:rsid w:val="00B653EE"/>
    <w:rsid w:val="00B65548"/>
    <w:rsid w:val="00B660FC"/>
    <w:rsid w:val="00B66420"/>
    <w:rsid w:val="00B66736"/>
    <w:rsid w:val="00B668A5"/>
    <w:rsid w:val="00B66BB1"/>
    <w:rsid w:val="00B67546"/>
    <w:rsid w:val="00B70848"/>
    <w:rsid w:val="00B731B8"/>
    <w:rsid w:val="00B73BA1"/>
    <w:rsid w:val="00B73D85"/>
    <w:rsid w:val="00B74920"/>
    <w:rsid w:val="00B74DC4"/>
    <w:rsid w:val="00B76729"/>
    <w:rsid w:val="00B76831"/>
    <w:rsid w:val="00B7759A"/>
    <w:rsid w:val="00B77A7B"/>
    <w:rsid w:val="00B77B59"/>
    <w:rsid w:val="00B77D0D"/>
    <w:rsid w:val="00B80577"/>
    <w:rsid w:val="00B806F8"/>
    <w:rsid w:val="00B80AD0"/>
    <w:rsid w:val="00B81319"/>
    <w:rsid w:val="00B8167C"/>
    <w:rsid w:val="00B822EC"/>
    <w:rsid w:val="00B82FEF"/>
    <w:rsid w:val="00B83676"/>
    <w:rsid w:val="00B83FE0"/>
    <w:rsid w:val="00B84E39"/>
    <w:rsid w:val="00B85741"/>
    <w:rsid w:val="00B8585F"/>
    <w:rsid w:val="00B85B28"/>
    <w:rsid w:val="00B86150"/>
    <w:rsid w:val="00B86818"/>
    <w:rsid w:val="00B86E69"/>
    <w:rsid w:val="00B875A4"/>
    <w:rsid w:val="00B91224"/>
    <w:rsid w:val="00B91D87"/>
    <w:rsid w:val="00B928BD"/>
    <w:rsid w:val="00B92D1A"/>
    <w:rsid w:val="00B92DAF"/>
    <w:rsid w:val="00B9301A"/>
    <w:rsid w:val="00B944E4"/>
    <w:rsid w:val="00B94B44"/>
    <w:rsid w:val="00B9516A"/>
    <w:rsid w:val="00B95846"/>
    <w:rsid w:val="00B9608C"/>
    <w:rsid w:val="00B96406"/>
    <w:rsid w:val="00B965BC"/>
    <w:rsid w:val="00B96DF1"/>
    <w:rsid w:val="00B9766B"/>
    <w:rsid w:val="00BA014E"/>
    <w:rsid w:val="00BA0660"/>
    <w:rsid w:val="00BA1101"/>
    <w:rsid w:val="00BA1DAF"/>
    <w:rsid w:val="00BA21F2"/>
    <w:rsid w:val="00BA23A0"/>
    <w:rsid w:val="00BA290B"/>
    <w:rsid w:val="00BA36E0"/>
    <w:rsid w:val="00BA4034"/>
    <w:rsid w:val="00BA6245"/>
    <w:rsid w:val="00BA6D6A"/>
    <w:rsid w:val="00BA6EDF"/>
    <w:rsid w:val="00BA77A3"/>
    <w:rsid w:val="00BA7DEF"/>
    <w:rsid w:val="00BB1C65"/>
    <w:rsid w:val="00BB3409"/>
    <w:rsid w:val="00BB3DE0"/>
    <w:rsid w:val="00BB73ED"/>
    <w:rsid w:val="00BB74D3"/>
    <w:rsid w:val="00BC2591"/>
    <w:rsid w:val="00BC35F4"/>
    <w:rsid w:val="00BC4479"/>
    <w:rsid w:val="00BC4A0E"/>
    <w:rsid w:val="00BC4CE7"/>
    <w:rsid w:val="00BC674D"/>
    <w:rsid w:val="00BC6BE4"/>
    <w:rsid w:val="00BC7560"/>
    <w:rsid w:val="00BC7989"/>
    <w:rsid w:val="00BD05EA"/>
    <w:rsid w:val="00BD064E"/>
    <w:rsid w:val="00BD084F"/>
    <w:rsid w:val="00BD1CFB"/>
    <w:rsid w:val="00BD1E29"/>
    <w:rsid w:val="00BD2A73"/>
    <w:rsid w:val="00BD2B3E"/>
    <w:rsid w:val="00BD2D74"/>
    <w:rsid w:val="00BD4A8F"/>
    <w:rsid w:val="00BD6A96"/>
    <w:rsid w:val="00BE0473"/>
    <w:rsid w:val="00BE13AF"/>
    <w:rsid w:val="00BE22D8"/>
    <w:rsid w:val="00BE30BA"/>
    <w:rsid w:val="00BE3104"/>
    <w:rsid w:val="00BE3E4B"/>
    <w:rsid w:val="00BE50C0"/>
    <w:rsid w:val="00BE573C"/>
    <w:rsid w:val="00BE70F1"/>
    <w:rsid w:val="00BE7B32"/>
    <w:rsid w:val="00BF045E"/>
    <w:rsid w:val="00BF0FB5"/>
    <w:rsid w:val="00BF16EC"/>
    <w:rsid w:val="00BF252F"/>
    <w:rsid w:val="00BF3958"/>
    <w:rsid w:val="00BF39C4"/>
    <w:rsid w:val="00BF3BD5"/>
    <w:rsid w:val="00BF3CB2"/>
    <w:rsid w:val="00BF3EC3"/>
    <w:rsid w:val="00BF417D"/>
    <w:rsid w:val="00BF444B"/>
    <w:rsid w:val="00BF57D7"/>
    <w:rsid w:val="00BF5D94"/>
    <w:rsid w:val="00BF6187"/>
    <w:rsid w:val="00BF7A49"/>
    <w:rsid w:val="00BF7B6A"/>
    <w:rsid w:val="00C004F7"/>
    <w:rsid w:val="00C0133C"/>
    <w:rsid w:val="00C019AE"/>
    <w:rsid w:val="00C033DC"/>
    <w:rsid w:val="00C03CC3"/>
    <w:rsid w:val="00C03F17"/>
    <w:rsid w:val="00C0613F"/>
    <w:rsid w:val="00C079BD"/>
    <w:rsid w:val="00C07BE7"/>
    <w:rsid w:val="00C10FA0"/>
    <w:rsid w:val="00C11914"/>
    <w:rsid w:val="00C13045"/>
    <w:rsid w:val="00C145C8"/>
    <w:rsid w:val="00C14617"/>
    <w:rsid w:val="00C15095"/>
    <w:rsid w:val="00C1680D"/>
    <w:rsid w:val="00C16D33"/>
    <w:rsid w:val="00C174C2"/>
    <w:rsid w:val="00C17F87"/>
    <w:rsid w:val="00C2010F"/>
    <w:rsid w:val="00C204BD"/>
    <w:rsid w:val="00C21D98"/>
    <w:rsid w:val="00C22579"/>
    <w:rsid w:val="00C2310D"/>
    <w:rsid w:val="00C231F4"/>
    <w:rsid w:val="00C23F07"/>
    <w:rsid w:val="00C244FA"/>
    <w:rsid w:val="00C248F8"/>
    <w:rsid w:val="00C25EC0"/>
    <w:rsid w:val="00C2796B"/>
    <w:rsid w:val="00C306F7"/>
    <w:rsid w:val="00C30CD3"/>
    <w:rsid w:val="00C3106B"/>
    <w:rsid w:val="00C31BBF"/>
    <w:rsid w:val="00C325F1"/>
    <w:rsid w:val="00C32624"/>
    <w:rsid w:val="00C32FC9"/>
    <w:rsid w:val="00C33E9D"/>
    <w:rsid w:val="00C3488C"/>
    <w:rsid w:val="00C35738"/>
    <w:rsid w:val="00C3703F"/>
    <w:rsid w:val="00C403FA"/>
    <w:rsid w:val="00C415E3"/>
    <w:rsid w:val="00C41846"/>
    <w:rsid w:val="00C42675"/>
    <w:rsid w:val="00C42C66"/>
    <w:rsid w:val="00C44395"/>
    <w:rsid w:val="00C44CF3"/>
    <w:rsid w:val="00C4581C"/>
    <w:rsid w:val="00C45D4A"/>
    <w:rsid w:val="00C4632C"/>
    <w:rsid w:val="00C46A38"/>
    <w:rsid w:val="00C46E4C"/>
    <w:rsid w:val="00C470A1"/>
    <w:rsid w:val="00C473B9"/>
    <w:rsid w:val="00C47C19"/>
    <w:rsid w:val="00C508FE"/>
    <w:rsid w:val="00C512DE"/>
    <w:rsid w:val="00C51F54"/>
    <w:rsid w:val="00C5254C"/>
    <w:rsid w:val="00C557E9"/>
    <w:rsid w:val="00C55F85"/>
    <w:rsid w:val="00C56BE0"/>
    <w:rsid w:val="00C57377"/>
    <w:rsid w:val="00C57C08"/>
    <w:rsid w:val="00C57D58"/>
    <w:rsid w:val="00C600A8"/>
    <w:rsid w:val="00C60F6D"/>
    <w:rsid w:val="00C60F8C"/>
    <w:rsid w:val="00C6134C"/>
    <w:rsid w:val="00C6193D"/>
    <w:rsid w:val="00C620DC"/>
    <w:rsid w:val="00C62158"/>
    <w:rsid w:val="00C62EA7"/>
    <w:rsid w:val="00C630FA"/>
    <w:rsid w:val="00C631AF"/>
    <w:rsid w:val="00C63E38"/>
    <w:rsid w:val="00C64105"/>
    <w:rsid w:val="00C6441A"/>
    <w:rsid w:val="00C64760"/>
    <w:rsid w:val="00C65825"/>
    <w:rsid w:val="00C65A10"/>
    <w:rsid w:val="00C66325"/>
    <w:rsid w:val="00C6708B"/>
    <w:rsid w:val="00C671BB"/>
    <w:rsid w:val="00C67C34"/>
    <w:rsid w:val="00C7009B"/>
    <w:rsid w:val="00C70F42"/>
    <w:rsid w:val="00C7144F"/>
    <w:rsid w:val="00C72E5B"/>
    <w:rsid w:val="00C7455E"/>
    <w:rsid w:val="00C747C0"/>
    <w:rsid w:val="00C74853"/>
    <w:rsid w:val="00C74C95"/>
    <w:rsid w:val="00C7524F"/>
    <w:rsid w:val="00C76744"/>
    <w:rsid w:val="00C777AB"/>
    <w:rsid w:val="00C80261"/>
    <w:rsid w:val="00C809E1"/>
    <w:rsid w:val="00C80F98"/>
    <w:rsid w:val="00C81D84"/>
    <w:rsid w:val="00C828AD"/>
    <w:rsid w:val="00C834EB"/>
    <w:rsid w:val="00C83D11"/>
    <w:rsid w:val="00C83EEF"/>
    <w:rsid w:val="00C841D8"/>
    <w:rsid w:val="00C8457A"/>
    <w:rsid w:val="00C85A3D"/>
    <w:rsid w:val="00C872A6"/>
    <w:rsid w:val="00C87672"/>
    <w:rsid w:val="00C87842"/>
    <w:rsid w:val="00C87FBB"/>
    <w:rsid w:val="00C902A0"/>
    <w:rsid w:val="00C90520"/>
    <w:rsid w:val="00C91D60"/>
    <w:rsid w:val="00C9227E"/>
    <w:rsid w:val="00C92608"/>
    <w:rsid w:val="00C92E58"/>
    <w:rsid w:val="00C93632"/>
    <w:rsid w:val="00C93B0F"/>
    <w:rsid w:val="00C94273"/>
    <w:rsid w:val="00C947D9"/>
    <w:rsid w:val="00C94CBB"/>
    <w:rsid w:val="00C94D20"/>
    <w:rsid w:val="00C9580D"/>
    <w:rsid w:val="00CA0640"/>
    <w:rsid w:val="00CA0AA6"/>
    <w:rsid w:val="00CA2353"/>
    <w:rsid w:val="00CA24C8"/>
    <w:rsid w:val="00CA2852"/>
    <w:rsid w:val="00CA29CD"/>
    <w:rsid w:val="00CA2B39"/>
    <w:rsid w:val="00CA3475"/>
    <w:rsid w:val="00CA3AB2"/>
    <w:rsid w:val="00CA4808"/>
    <w:rsid w:val="00CA4AD6"/>
    <w:rsid w:val="00CA55CC"/>
    <w:rsid w:val="00CA5F7A"/>
    <w:rsid w:val="00CA5F7E"/>
    <w:rsid w:val="00CA770A"/>
    <w:rsid w:val="00CA7CB2"/>
    <w:rsid w:val="00CB0499"/>
    <w:rsid w:val="00CB1452"/>
    <w:rsid w:val="00CB1880"/>
    <w:rsid w:val="00CB1C4F"/>
    <w:rsid w:val="00CB2057"/>
    <w:rsid w:val="00CB2278"/>
    <w:rsid w:val="00CB28FE"/>
    <w:rsid w:val="00CB437E"/>
    <w:rsid w:val="00CB550D"/>
    <w:rsid w:val="00CB5C64"/>
    <w:rsid w:val="00CB7575"/>
    <w:rsid w:val="00CB76CB"/>
    <w:rsid w:val="00CB7A13"/>
    <w:rsid w:val="00CC024B"/>
    <w:rsid w:val="00CC1133"/>
    <w:rsid w:val="00CC2425"/>
    <w:rsid w:val="00CC2869"/>
    <w:rsid w:val="00CC404E"/>
    <w:rsid w:val="00CC419C"/>
    <w:rsid w:val="00CC46B5"/>
    <w:rsid w:val="00CC52BA"/>
    <w:rsid w:val="00CC52C2"/>
    <w:rsid w:val="00CC54B8"/>
    <w:rsid w:val="00CC606F"/>
    <w:rsid w:val="00CC6D49"/>
    <w:rsid w:val="00CD073B"/>
    <w:rsid w:val="00CD150C"/>
    <w:rsid w:val="00CD16CC"/>
    <w:rsid w:val="00CD209F"/>
    <w:rsid w:val="00CD21A3"/>
    <w:rsid w:val="00CD2515"/>
    <w:rsid w:val="00CD2BE5"/>
    <w:rsid w:val="00CD2CF3"/>
    <w:rsid w:val="00CD2DFE"/>
    <w:rsid w:val="00CD3519"/>
    <w:rsid w:val="00CD3895"/>
    <w:rsid w:val="00CD39A7"/>
    <w:rsid w:val="00CD4B84"/>
    <w:rsid w:val="00CD50B8"/>
    <w:rsid w:val="00CD53AC"/>
    <w:rsid w:val="00CD5F42"/>
    <w:rsid w:val="00CD64CC"/>
    <w:rsid w:val="00CD6DB0"/>
    <w:rsid w:val="00CD7281"/>
    <w:rsid w:val="00CD7E2F"/>
    <w:rsid w:val="00CD7E5A"/>
    <w:rsid w:val="00CD7FFB"/>
    <w:rsid w:val="00CE02B0"/>
    <w:rsid w:val="00CE0471"/>
    <w:rsid w:val="00CE0D8D"/>
    <w:rsid w:val="00CE16A2"/>
    <w:rsid w:val="00CE29B8"/>
    <w:rsid w:val="00CE3A32"/>
    <w:rsid w:val="00CE41A4"/>
    <w:rsid w:val="00CE47CA"/>
    <w:rsid w:val="00CE4D30"/>
    <w:rsid w:val="00CE52DD"/>
    <w:rsid w:val="00CE67FB"/>
    <w:rsid w:val="00CE6960"/>
    <w:rsid w:val="00CE752B"/>
    <w:rsid w:val="00CE78E2"/>
    <w:rsid w:val="00CE7E73"/>
    <w:rsid w:val="00CE7FC7"/>
    <w:rsid w:val="00CF0246"/>
    <w:rsid w:val="00CF02A7"/>
    <w:rsid w:val="00CF06A0"/>
    <w:rsid w:val="00CF12ED"/>
    <w:rsid w:val="00CF1796"/>
    <w:rsid w:val="00CF2413"/>
    <w:rsid w:val="00CF332E"/>
    <w:rsid w:val="00CF37E5"/>
    <w:rsid w:val="00CF42AA"/>
    <w:rsid w:val="00CF46CB"/>
    <w:rsid w:val="00CF5F47"/>
    <w:rsid w:val="00CF5FBA"/>
    <w:rsid w:val="00CF7480"/>
    <w:rsid w:val="00CF7C64"/>
    <w:rsid w:val="00D0033E"/>
    <w:rsid w:val="00D00758"/>
    <w:rsid w:val="00D0344A"/>
    <w:rsid w:val="00D055A9"/>
    <w:rsid w:val="00D06E96"/>
    <w:rsid w:val="00D07704"/>
    <w:rsid w:val="00D07F9A"/>
    <w:rsid w:val="00D10306"/>
    <w:rsid w:val="00D10CE2"/>
    <w:rsid w:val="00D10F6F"/>
    <w:rsid w:val="00D11029"/>
    <w:rsid w:val="00D11C52"/>
    <w:rsid w:val="00D13366"/>
    <w:rsid w:val="00D135E7"/>
    <w:rsid w:val="00D13E67"/>
    <w:rsid w:val="00D14AC8"/>
    <w:rsid w:val="00D14D8C"/>
    <w:rsid w:val="00D1562C"/>
    <w:rsid w:val="00D160D0"/>
    <w:rsid w:val="00D1634C"/>
    <w:rsid w:val="00D16D2B"/>
    <w:rsid w:val="00D172ED"/>
    <w:rsid w:val="00D203F2"/>
    <w:rsid w:val="00D20408"/>
    <w:rsid w:val="00D206D1"/>
    <w:rsid w:val="00D2354C"/>
    <w:rsid w:val="00D23EFB"/>
    <w:rsid w:val="00D24430"/>
    <w:rsid w:val="00D24D4E"/>
    <w:rsid w:val="00D24DC4"/>
    <w:rsid w:val="00D250DD"/>
    <w:rsid w:val="00D25F59"/>
    <w:rsid w:val="00D26011"/>
    <w:rsid w:val="00D2723A"/>
    <w:rsid w:val="00D27DD5"/>
    <w:rsid w:val="00D31A38"/>
    <w:rsid w:val="00D33D4F"/>
    <w:rsid w:val="00D348F9"/>
    <w:rsid w:val="00D35E73"/>
    <w:rsid w:val="00D369B6"/>
    <w:rsid w:val="00D37FB1"/>
    <w:rsid w:val="00D403D5"/>
    <w:rsid w:val="00D40B42"/>
    <w:rsid w:val="00D41521"/>
    <w:rsid w:val="00D415E0"/>
    <w:rsid w:val="00D426BF"/>
    <w:rsid w:val="00D44571"/>
    <w:rsid w:val="00D474B4"/>
    <w:rsid w:val="00D47CDB"/>
    <w:rsid w:val="00D50320"/>
    <w:rsid w:val="00D50E0F"/>
    <w:rsid w:val="00D51429"/>
    <w:rsid w:val="00D51B99"/>
    <w:rsid w:val="00D5378D"/>
    <w:rsid w:val="00D538B9"/>
    <w:rsid w:val="00D539B0"/>
    <w:rsid w:val="00D56237"/>
    <w:rsid w:val="00D56695"/>
    <w:rsid w:val="00D568DA"/>
    <w:rsid w:val="00D57F7D"/>
    <w:rsid w:val="00D6005D"/>
    <w:rsid w:val="00D61ADB"/>
    <w:rsid w:val="00D62150"/>
    <w:rsid w:val="00D62AE6"/>
    <w:rsid w:val="00D6444D"/>
    <w:rsid w:val="00D64481"/>
    <w:rsid w:val="00D645B2"/>
    <w:rsid w:val="00D64692"/>
    <w:rsid w:val="00D650FE"/>
    <w:rsid w:val="00D66866"/>
    <w:rsid w:val="00D67068"/>
    <w:rsid w:val="00D6713F"/>
    <w:rsid w:val="00D672FA"/>
    <w:rsid w:val="00D678D8"/>
    <w:rsid w:val="00D71C1C"/>
    <w:rsid w:val="00D7202D"/>
    <w:rsid w:val="00D72AF5"/>
    <w:rsid w:val="00D73F09"/>
    <w:rsid w:val="00D755AC"/>
    <w:rsid w:val="00D757BE"/>
    <w:rsid w:val="00D7680B"/>
    <w:rsid w:val="00D77234"/>
    <w:rsid w:val="00D81355"/>
    <w:rsid w:val="00D8183C"/>
    <w:rsid w:val="00D81915"/>
    <w:rsid w:val="00D82395"/>
    <w:rsid w:val="00D837A0"/>
    <w:rsid w:val="00D83AA5"/>
    <w:rsid w:val="00D83D0B"/>
    <w:rsid w:val="00D83D6B"/>
    <w:rsid w:val="00D840F7"/>
    <w:rsid w:val="00D8438A"/>
    <w:rsid w:val="00D84B38"/>
    <w:rsid w:val="00D84C10"/>
    <w:rsid w:val="00D85361"/>
    <w:rsid w:val="00D861F7"/>
    <w:rsid w:val="00D86869"/>
    <w:rsid w:val="00D92E98"/>
    <w:rsid w:val="00D930D5"/>
    <w:rsid w:val="00D93E71"/>
    <w:rsid w:val="00D94F8C"/>
    <w:rsid w:val="00D96882"/>
    <w:rsid w:val="00D973A5"/>
    <w:rsid w:val="00D976A7"/>
    <w:rsid w:val="00D97D78"/>
    <w:rsid w:val="00DA07D7"/>
    <w:rsid w:val="00DA14DD"/>
    <w:rsid w:val="00DA4102"/>
    <w:rsid w:val="00DA4681"/>
    <w:rsid w:val="00DA4867"/>
    <w:rsid w:val="00DA5E12"/>
    <w:rsid w:val="00DA61A5"/>
    <w:rsid w:val="00DA69E4"/>
    <w:rsid w:val="00DA7165"/>
    <w:rsid w:val="00DA7D61"/>
    <w:rsid w:val="00DB04B5"/>
    <w:rsid w:val="00DB0EA4"/>
    <w:rsid w:val="00DB10A1"/>
    <w:rsid w:val="00DB168C"/>
    <w:rsid w:val="00DB2A4B"/>
    <w:rsid w:val="00DB2CB9"/>
    <w:rsid w:val="00DB300D"/>
    <w:rsid w:val="00DB3C27"/>
    <w:rsid w:val="00DB5444"/>
    <w:rsid w:val="00DB6259"/>
    <w:rsid w:val="00DB7084"/>
    <w:rsid w:val="00DB7C49"/>
    <w:rsid w:val="00DB7D4A"/>
    <w:rsid w:val="00DB7F15"/>
    <w:rsid w:val="00DB7F38"/>
    <w:rsid w:val="00DC0370"/>
    <w:rsid w:val="00DC11D9"/>
    <w:rsid w:val="00DC15AC"/>
    <w:rsid w:val="00DC2ABD"/>
    <w:rsid w:val="00DC36D4"/>
    <w:rsid w:val="00DC3B51"/>
    <w:rsid w:val="00DC4874"/>
    <w:rsid w:val="00DC56EB"/>
    <w:rsid w:val="00DC602D"/>
    <w:rsid w:val="00DC70A1"/>
    <w:rsid w:val="00DC70C4"/>
    <w:rsid w:val="00DD0C23"/>
    <w:rsid w:val="00DD1482"/>
    <w:rsid w:val="00DD1A06"/>
    <w:rsid w:val="00DD4153"/>
    <w:rsid w:val="00DD4635"/>
    <w:rsid w:val="00DD474B"/>
    <w:rsid w:val="00DD48F4"/>
    <w:rsid w:val="00DD49DA"/>
    <w:rsid w:val="00DD51C6"/>
    <w:rsid w:val="00DD5B39"/>
    <w:rsid w:val="00DD5CD7"/>
    <w:rsid w:val="00DD5EAB"/>
    <w:rsid w:val="00DD5EE8"/>
    <w:rsid w:val="00DD741F"/>
    <w:rsid w:val="00DD75CF"/>
    <w:rsid w:val="00DD7E28"/>
    <w:rsid w:val="00DE03E8"/>
    <w:rsid w:val="00DE0453"/>
    <w:rsid w:val="00DE0809"/>
    <w:rsid w:val="00DE0E88"/>
    <w:rsid w:val="00DE1C59"/>
    <w:rsid w:val="00DE3E86"/>
    <w:rsid w:val="00DE3F56"/>
    <w:rsid w:val="00DE498B"/>
    <w:rsid w:val="00DE49AF"/>
    <w:rsid w:val="00DE679A"/>
    <w:rsid w:val="00DE67C4"/>
    <w:rsid w:val="00DE7111"/>
    <w:rsid w:val="00DF00CB"/>
    <w:rsid w:val="00DF1751"/>
    <w:rsid w:val="00DF28B5"/>
    <w:rsid w:val="00DF3306"/>
    <w:rsid w:val="00DF5A8B"/>
    <w:rsid w:val="00DF6F84"/>
    <w:rsid w:val="00DF7138"/>
    <w:rsid w:val="00E02DE8"/>
    <w:rsid w:val="00E02E98"/>
    <w:rsid w:val="00E02FF0"/>
    <w:rsid w:val="00E03153"/>
    <w:rsid w:val="00E043DD"/>
    <w:rsid w:val="00E06599"/>
    <w:rsid w:val="00E07A33"/>
    <w:rsid w:val="00E1043D"/>
    <w:rsid w:val="00E1236D"/>
    <w:rsid w:val="00E1434A"/>
    <w:rsid w:val="00E16CA5"/>
    <w:rsid w:val="00E177D8"/>
    <w:rsid w:val="00E201CB"/>
    <w:rsid w:val="00E20BBA"/>
    <w:rsid w:val="00E21B5C"/>
    <w:rsid w:val="00E2258E"/>
    <w:rsid w:val="00E2263A"/>
    <w:rsid w:val="00E23625"/>
    <w:rsid w:val="00E23F09"/>
    <w:rsid w:val="00E24110"/>
    <w:rsid w:val="00E2568E"/>
    <w:rsid w:val="00E25A89"/>
    <w:rsid w:val="00E26079"/>
    <w:rsid w:val="00E30F56"/>
    <w:rsid w:val="00E323F6"/>
    <w:rsid w:val="00E33737"/>
    <w:rsid w:val="00E33CF0"/>
    <w:rsid w:val="00E34E80"/>
    <w:rsid w:val="00E35C3C"/>
    <w:rsid w:val="00E36051"/>
    <w:rsid w:val="00E36592"/>
    <w:rsid w:val="00E40DF4"/>
    <w:rsid w:val="00E41249"/>
    <w:rsid w:val="00E43A21"/>
    <w:rsid w:val="00E44E6F"/>
    <w:rsid w:val="00E47478"/>
    <w:rsid w:val="00E4753A"/>
    <w:rsid w:val="00E47BC7"/>
    <w:rsid w:val="00E502B4"/>
    <w:rsid w:val="00E505A1"/>
    <w:rsid w:val="00E50790"/>
    <w:rsid w:val="00E50B13"/>
    <w:rsid w:val="00E50BA0"/>
    <w:rsid w:val="00E513EE"/>
    <w:rsid w:val="00E5152D"/>
    <w:rsid w:val="00E5226C"/>
    <w:rsid w:val="00E522FB"/>
    <w:rsid w:val="00E527B0"/>
    <w:rsid w:val="00E536ED"/>
    <w:rsid w:val="00E537BD"/>
    <w:rsid w:val="00E53C08"/>
    <w:rsid w:val="00E54BC5"/>
    <w:rsid w:val="00E54E9D"/>
    <w:rsid w:val="00E60133"/>
    <w:rsid w:val="00E61513"/>
    <w:rsid w:val="00E619DC"/>
    <w:rsid w:val="00E62E57"/>
    <w:rsid w:val="00E66795"/>
    <w:rsid w:val="00E66804"/>
    <w:rsid w:val="00E669A0"/>
    <w:rsid w:val="00E67B55"/>
    <w:rsid w:val="00E705F9"/>
    <w:rsid w:val="00E7079C"/>
    <w:rsid w:val="00E70995"/>
    <w:rsid w:val="00E70C64"/>
    <w:rsid w:val="00E725D7"/>
    <w:rsid w:val="00E73193"/>
    <w:rsid w:val="00E7441A"/>
    <w:rsid w:val="00E75EAD"/>
    <w:rsid w:val="00E76031"/>
    <w:rsid w:val="00E76293"/>
    <w:rsid w:val="00E76A8D"/>
    <w:rsid w:val="00E76CC2"/>
    <w:rsid w:val="00E80620"/>
    <w:rsid w:val="00E807C8"/>
    <w:rsid w:val="00E81172"/>
    <w:rsid w:val="00E81F04"/>
    <w:rsid w:val="00E82C8A"/>
    <w:rsid w:val="00E83EB4"/>
    <w:rsid w:val="00E857C9"/>
    <w:rsid w:val="00E8614F"/>
    <w:rsid w:val="00E904C7"/>
    <w:rsid w:val="00E908BF"/>
    <w:rsid w:val="00E90AE5"/>
    <w:rsid w:val="00E91141"/>
    <w:rsid w:val="00E9124A"/>
    <w:rsid w:val="00E9303A"/>
    <w:rsid w:val="00E936AC"/>
    <w:rsid w:val="00E947CA"/>
    <w:rsid w:val="00E95F39"/>
    <w:rsid w:val="00E9624E"/>
    <w:rsid w:val="00E964BD"/>
    <w:rsid w:val="00E96533"/>
    <w:rsid w:val="00E96B46"/>
    <w:rsid w:val="00E96F55"/>
    <w:rsid w:val="00E978B0"/>
    <w:rsid w:val="00E97B05"/>
    <w:rsid w:val="00E97B4C"/>
    <w:rsid w:val="00EA11E6"/>
    <w:rsid w:val="00EA138D"/>
    <w:rsid w:val="00EA13F1"/>
    <w:rsid w:val="00EA1DC9"/>
    <w:rsid w:val="00EA23BB"/>
    <w:rsid w:val="00EA3288"/>
    <w:rsid w:val="00EA3752"/>
    <w:rsid w:val="00EA4839"/>
    <w:rsid w:val="00EA5123"/>
    <w:rsid w:val="00EA531F"/>
    <w:rsid w:val="00EA5FB9"/>
    <w:rsid w:val="00EA62A2"/>
    <w:rsid w:val="00EA6BBF"/>
    <w:rsid w:val="00EA7D3B"/>
    <w:rsid w:val="00EA7E85"/>
    <w:rsid w:val="00EA7F36"/>
    <w:rsid w:val="00EB0A35"/>
    <w:rsid w:val="00EB1634"/>
    <w:rsid w:val="00EB54EA"/>
    <w:rsid w:val="00EB5D13"/>
    <w:rsid w:val="00EB606F"/>
    <w:rsid w:val="00EB75F7"/>
    <w:rsid w:val="00EC0BFD"/>
    <w:rsid w:val="00EC2761"/>
    <w:rsid w:val="00EC28D4"/>
    <w:rsid w:val="00EC28FF"/>
    <w:rsid w:val="00EC2C43"/>
    <w:rsid w:val="00EC31A2"/>
    <w:rsid w:val="00EC382D"/>
    <w:rsid w:val="00EC3B14"/>
    <w:rsid w:val="00EC5389"/>
    <w:rsid w:val="00EC636E"/>
    <w:rsid w:val="00EC6384"/>
    <w:rsid w:val="00EC6E7D"/>
    <w:rsid w:val="00EC7216"/>
    <w:rsid w:val="00ED0456"/>
    <w:rsid w:val="00ED09F2"/>
    <w:rsid w:val="00ED1A0B"/>
    <w:rsid w:val="00ED210A"/>
    <w:rsid w:val="00ED4DAB"/>
    <w:rsid w:val="00ED4E5F"/>
    <w:rsid w:val="00ED5AD7"/>
    <w:rsid w:val="00ED5B71"/>
    <w:rsid w:val="00ED5F95"/>
    <w:rsid w:val="00ED6C59"/>
    <w:rsid w:val="00ED7ED3"/>
    <w:rsid w:val="00EE050F"/>
    <w:rsid w:val="00EE1559"/>
    <w:rsid w:val="00EE17AD"/>
    <w:rsid w:val="00EE1E87"/>
    <w:rsid w:val="00EE3483"/>
    <w:rsid w:val="00EE44A3"/>
    <w:rsid w:val="00EE5E95"/>
    <w:rsid w:val="00EE5FF7"/>
    <w:rsid w:val="00EE7323"/>
    <w:rsid w:val="00EE754D"/>
    <w:rsid w:val="00EE7DE8"/>
    <w:rsid w:val="00EE7E83"/>
    <w:rsid w:val="00EF07DF"/>
    <w:rsid w:val="00EF11AD"/>
    <w:rsid w:val="00EF20F0"/>
    <w:rsid w:val="00EF25A3"/>
    <w:rsid w:val="00EF3050"/>
    <w:rsid w:val="00EF3AD6"/>
    <w:rsid w:val="00EF5E34"/>
    <w:rsid w:val="00EF6717"/>
    <w:rsid w:val="00EF7EA2"/>
    <w:rsid w:val="00F002AA"/>
    <w:rsid w:val="00F0080E"/>
    <w:rsid w:val="00F0169A"/>
    <w:rsid w:val="00F02A87"/>
    <w:rsid w:val="00F0325A"/>
    <w:rsid w:val="00F03846"/>
    <w:rsid w:val="00F03CC7"/>
    <w:rsid w:val="00F03D0B"/>
    <w:rsid w:val="00F03E44"/>
    <w:rsid w:val="00F052CF"/>
    <w:rsid w:val="00F053FC"/>
    <w:rsid w:val="00F055C2"/>
    <w:rsid w:val="00F0562E"/>
    <w:rsid w:val="00F05A1D"/>
    <w:rsid w:val="00F06C77"/>
    <w:rsid w:val="00F07102"/>
    <w:rsid w:val="00F1111B"/>
    <w:rsid w:val="00F11B64"/>
    <w:rsid w:val="00F12650"/>
    <w:rsid w:val="00F12C12"/>
    <w:rsid w:val="00F12CB3"/>
    <w:rsid w:val="00F13637"/>
    <w:rsid w:val="00F136DD"/>
    <w:rsid w:val="00F13CEA"/>
    <w:rsid w:val="00F14562"/>
    <w:rsid w:val="00F147CF"/>
    <w:rsid w:val="00F150E6"/>
    <w:rsid w:val="00F152BC"/>
    <w:rsid w:val="00F153A4"/>
    <w:rsid w:val="00F16207"/>
    <w:rsid w:val="00F162E4"/>
    <w:rsid w:val="00F1641D"/>
    <w:rsid w:val="00F17609"/>
    <w:rsid w:val="00F176AD"/>
    <w:rsid w:val="00F17C53"/>
    <w:rsid w:val="00F202E9"/>
    <w:rsid w:val="00F21361"/>
    <w:rsid w:val="00F21578"/>
    <w:rsid w:val="00F22934"/>
    <w:rsid w:val="00F2365D"/>
    <w:rsid w:val="00F23F76"/>
    <w:rsid w:val="00F24310"/>
    <w:rsid w:val="00F251D0"/>
    <w:rsid w:val="00F25DDA"/>
    <w:rsid w:val="00F27292"/>
    <w:rsid w:val="00F275BF"/>
    <w:rsid w:val="00F27B5B"/>
    <w:rsid w:val="00F30DC7"/>
    <w:rsid w:val="00F314F4"/>
    <w:rsid w:val="00F31F24"/>
    <w:rsid w:val="00F32476"/>
    <w:rsid w:val="00F331C7"/>
    <w:rsid w:val="00F341FA"/>
    <w:rsid w:val="00F34503"/>
    <w:rsid w:val="00F34CD2"/>
    <w:rsid w:val="00F34DF0"/>
    <w:rsid w:val="00F34F15"/>
    <w:rsid w:val="00F35322"/>
    <w:rsid w:val="00F356D6"/>
    <w:rsid w:val="00F35EF7"/>
    <w:rsid w:val="00F36F2B"/>
    <w:rsid w:val="00F370AF"/>
    <w:rsid w:val="00F375AF"/>
    <w:rsid w:val="00F402D0"/>
    <w:rsid w:val="00F40C72"/>
    <w:rsid w:val="00F41DC1"/>
    <w:rsid w:val="00F42A0F"/>
    <w:rsid w:val="00F4312E"/>
    <w:rsid w:val="00F44415"/>
    <w:rsid w:val="00F45042"/>
    <w:rsid w:val="00F47FC2"/>
    <w:rsid w:val="00F509FE"/>
    <w:rsid w:val="00F52CE0"/>
    <w:rsid w:val="00F54188"/>
    <w:rsid w:val="00F55425"/>
    <w:rsid w:val="00F55C6F"/>
    <w:rsid w:val="00F55D73"/>
    <w:rsid w:val="00F56ACA"/>
    <w:rsid w:val="00F577FE"/>
    <w:rsid w:val="00F60039"/>
    <w:rsid w:val="00F604EA"/>
    <w:rsid w:val="00F61F0A"/>
    <w:rsid w:val="00F62416"/>
    <w:rsid w:val="00F62508"/>
    <w:rsid w:val="00F62E82"/>
    <w:rsid w:val="00F6317C"/>
    <w:rsid w:val="00F64492"/>
    <w:rsid w:val="00F64941"/>
    <w:rsid w:val="00F64B7C"/>
    <w:rsid w:val="00F665DD"/>
    <w:rsid w:val="00F701A9"/>
    <w:rsid w:val="00F70853"/>
    <w:rsid w:val="00F70B02"/>
    <w:rsid w:val="00F70CB8"/>
    <w:rsid w:val="00F714EE"/>
    <w:rsid w:val="00F71AAC"/>
    <w:rsid w:val="00F725C2"/>
    <w:rsid w:val="00F73DCE"/>
    <w:rsid w:val="00F73EEA"/>
    <w:rsid w:val="00F7518E"/>
    <w:rsid w:val="00F754C3"/>
    <w:rsid w:val="00F7562C"/>
    <w:rsid w:val="00F756EA"/>
    <w:rsid w:val="00F76781"/>
    <w:rsid w:val="00F76DEA"/>
    <w:rsid w:val="00F77172"/>
    <w:rsid w:val="00F77620"/>
    <w:rsid w:val="00F77DDA"/>
    <w:rsid w:val="00F80D67"/>
    <w:rsid w:val="00F81466"/>
    <w:rsid w:val="00F8212B"/>
    <w:rsid w:val="00F82BB3"/>
    <w:rsid w:val="00F82CBD"/>
    <w:rsid w:val="00F834BB"/>
    <w:rsid w:val="00F83602"/>
    <w:rsid w:val="00F836B0"/>
    <w:rsid w:val="00F85108"/>
    <w:rsid w:val="00F858DB"/>
    <w:rsid w:val="00F85925"/>
    <w:rsid w:val="00F85F92"/>
    <w:rsid w:val="00F8615F"/>
    <w:rsid w:val="00F871A9"/>
    <w:rsid w:val="00F878AA"/>
    <w:rsid w:val="00F87E00"/>
    <w:rsid w:val="00F900E3"/>
    <w:rsid w:val="00F90EDD"/>
    <w:rsid w:val="00F919FB"/>
    <w:rsid w:val="00F91F57"/>
    <w:rsid w:val="00F949A5"/>
    <w:rsid w:val="00F958A3"/>
    <w:rsid w:val="00F95B44"/>
    <w:rsid w:val="00F95DA5"/>
    <w:rsid w:val="00F96218"/>
    <w:rsid w:val="00F9622D"/>
    <w:rsid w:val="00F96813"/>
    <w:rsid w:val="00FA005C"/>
    <w:rsid w:val="00FA010F"/>
    <w:rsid w:val="00FA027D"/>
    <w:rsid w:val="00FA038B"/>
    <w:rsid w:val="00FA03FC"/>
    <w:rsid w:val="00FA04FD"/>
    <w:rsid w:val="00FA084F"/>
    <w:rsid w:val="00FA1A21"/>
    <w:rsid w:val="00FA2B59"/>
    <w:rsid w:val="00FA2CD5"/>
    <w:rsid w:val="00FA2F7D"/>
    <w:rsid w:val="00FA3707"/>
    <w:rsid w:val="00FA45C1"/>
    <w:rsid w:val="00FA69C9"/>
    <w:rsid w:val="00FA6E62"/>
    <w:rsid w:val="00FB0DDA"/>
    <w:rsid w:val="00FB1EED"/>
    <w:rsid w:val="00FB230C"/>
    <w:rsid w:val="00FB2750"/>
    <w:rsid w:val="00FB2FFC"/>
    <w:rsid w:val="00FB3BE0"/>
    <w:rsid w:val="00FB4299"/>
    <w:rsid w:val="00FB5E5E"/>
    <w:rsid w:val="00FB6157"/>
    <w:rsid w:val="00FB7F3E"/>
    <w:rsid w:val="00FB7F76"/>
    <w:rsid w:val="00FC0611"/>
    <w:rsid w:val="00FC20A9"/>
    <w:rsid w:val="00FC22C5"/>
    <w:rsid w:val="00FC44F8"/>
    <w:rsid w:val="00FC65DE"/>
    <w:rsid w:val="00FC6C87"/>
    <w:rsid w:val="00FC6E02"/>
    <w:rsid w:val="00FD129B"/>
    <w:rsid w:val="00FD19AE"/>
    <w:rsid w:val="00FD3184"/>
    <w:rsid w:val="00FD337F"/>
    <w:rsid w:val="00FD33C9"/>
    <w:rsid w:val="00FD4D02"/>
    <w:rsid w:val="00FD6440"/>
    <w:rsid w:val="00FD66EA"/>
    <w:rsid w:val="00FD69E1"/>
    <w:rsid w:val="00FD7701"/>
    <w:rsid w:val="00FD786F"/>
    <w:rsid w:val="00FD7D72"/>
    <w:rsid w:val="00FE014B"/>
    <w:rsid w:val="00FE0996"/>
    <w:rsid w:val="00FE0B69"/>
    <w:rsid w:val="00FE1460"/>
    <w:rsid w:val="00FE1ED7"/>
    <w:rsid w:val="00FE2195"/>
    <w:rsid w:val="00FE2B43"/>
    <w:rsid w:val="00FE32D1"/>
    <w:rsid w:val="00FE34F5"/>
    <w:rsid w:val="00FE36B5"/>
    <w:rsid w:val="00FE399F"/>
    <w:rsid w:val="00FE44D2"/>
    <w:rsid w:val="00FE4C57"/>
    <w:rsid w:val="00FE766A"/>
    <w:rsid w:val="00FE7B49"/>
    <w:rsid w:val="00FE7C6A"/>
    <w:rsid w:val="00FE7CA0"/>
    <w:rsid w:val="00FF0006"/>
    <w:rsid w:val="00FF0F50"/>
    <w:rsid w:val="00FF106B"/>
    <w:rsid w:val="00FF1578"/>
    <w:rsid w:val="00FF1BD0"/>
    <w:rsid w:val="00FF2823"/>
    <w:rsid w:val="00FF6824"/>
    <w:rsid w:val="00FF71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D3169C"/>
  <w15:chartTrackingRefBased/>
  <w15:docId w15:val="{CC1E2910-24B5-4B29-A846-06C8DD70D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9FA"/>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24430"/>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val="en-US"/>
    </w:rPr>
  </w:style>
  <w:style w:type="paragraph" w:styleId="Heading2">
    <w:name w:val="heading 2"/>
    <w:basedOn w:val="Normal"/>
    <w:next w:val="Normal"/>
    <w:link w:val="Heading2Char"/>
    <w:uiPriority w:val="9"/>
    <w:unhideWhenUsed/>
    <w:qFormat/>
    <w:rsid w:val="00D24430"/>
    <w:pPr>
      <w:keepNext/>
      <w:keepLines/>
      <w:spacing w:after="0" w:line="360" w:lineRule="auto"/>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D24430"/>
    <w:pPr>
      <w:keepNext/>
      <w:keepLines/>
      <w:spacing w:before="40" w:after="0"/>
      <w:ind w:left="624" w:hanging="624"/>
      <w:outlineLvl w:val="2"/>
    </w:pPr>
    <w:rPr>
      <w:rFonts w:asciiTheme="majorHAnsi" w:eastAsiaTheme="majorEastAsia" w:hAnsiTheme="majorHAnsi" w:cstheme="majorBidi"/>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430"/>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D24430"/>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D24430"/>
    <w:rPr>
      <w:rFonts w:asciiTheme="majorHAnsi" w:eastAsiaTheme="majorEastAsia" w:hAnsiTheme="majorHAnsi" w:cstheme="majorBidi"/>
      <w:b/>
      <w:sz w:val="24"/>
      <w:szCs w:val="24"/>
    </w:rPr>
  </w:style>
  <w:style w:type="paragraph" w:customStyle="1" w:styleId="Document">
    <w:name w:val="Document"/>
    <w:uiPriority w:val="99"/>
    <w:rsid w:val="00D24430"/>
    <w:pPr>
      <w:widowControl w:val="0"/>
      <w:autoSpaceDE w:val="0"/>
      <w:autoSpaceDN w:val="0"/>
      <w:adjustRightInd w:val="0"/>
      <w:spacing w:after="0" w:line="240" w:lineRule="auto"/>
    </w:pPr>
    <w:rPr>
      <w:rFonts w:ascii="Arial" w:eastAsia="Times New Roman" w:hAnsi="Arial" w:cs="Arial"/>
      <w:sz w:val="24"/>
      <w:szCs w:val="24"/>
      <w:u w:val="single"/>
      <w:lang w:val="en-US" w:eastAsia="en-ZA"/>
    </w:rPr>
  </w:style>
  <w:style w:type="paragraph" w:customStyle="1" w:styleId="EndNoteBibliographyTitle">
    <w:name w:val="EndNote Bibliography Title"/>
    <w:basedOn w:val="Normal"/>
    <w:link w:val="EndNoteBibliographyTitleChar"/>
    <w:rsid w:val="00D24430"/>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rsid w:val="00D24430"/>
    <w:rPr>
      <w:rFonts w:ascii="Calibri" w:eastAsia="Calibri" w:hAnsi="Calibri" w:cs="Calibri"/>
      <w:noProof/>
      <w:lang w:val="en-US"/>
    </w:rPr>
  </w:style>
  <w:style w:type="paragraph" w:customStyle="1" w:styleId="EndNoteBibliography">
    <w:name w:val="EndNote Bibliography"/>
    <w:basedOn w:val="Normal"/>
    <w:link w:val="EndNoteBibliographyChar"/>
    <w:rsid w:val="00D24430"/>
    <w:pPr>
      <w:spacing w:line="240" w:lineRule="auto"/>
      <w:jc w:val="both"/>
    </w:pPr>
    <w:rPr>
      <w:rFonts w:cs="Calibri"/>
      <w:noProof/>
      <w:lang w:val="en-US"/>
    </w:rPr>
  </w:style>
  <w:style w:type="character" w:customStyle="1" w:styleId="EndNoteBibliographyChar">
    <w:name w:val="EndNote Bibliography Char"/>
    <w:basedOn w:val="DefaultParagraphFont"/>
    <w:link w:val="EndNoteBibliography"/>
    <w:rsid w:val="00D24430"/>
    <w:rPr>
      <w:rFonts w:ascii="Calibri" w:eastAsia="Calibri" w:hAnsi="Calibri" w:cs="Calibri"/>
      <w:noProof/>
      <w:lang w:val="en-US"/>
    </w:rPr>
  </w:style>
  <w:style w:type="character" w:styleId="Emphasis">
    <w:name w:val="Emphasis"/>
    <w:basedOn w:val="DefaultParagraphFont"/>
    <w:uiPriority w:val="20"/>
    <w:qFormat/>
    <w:rsid w:val="00D24430"/>
    <w:rPr>
      <w:i/>
      <w:iCs/>
    </w:rPr>
  </w:style>
  <w:style w:type="table" w:customStyle="1" w:styleId="LightShading1">
    <w:name w:val="Light Shading1"/>
    <w:basedOn w:val="TableNormal"/>
    <w:next w:val="LightShading2"/>
    <w:uiPriority w:val="60"/>
    <w:rsid w:val="00D24430"/>
    <w:pPr>
      <w:spacing w:after="0" w:line="240" w:lineRule="auto"/>
    </w:pPr>
    <w:rPr>
      <w:rFonts w:ascii="Calibri" w:eastAsia="Calibri" w:hAnsi="Calibri"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semiHidden/>
    <w:unhideWhenUsed/>
    <w:rsid w:val="00D24430"/>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D2443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4430"/>
    <w:pPr>
      <w:ind w:left="720"/>
      <w:contextualSpacing/>
    </w:pPr>
  </w:style>
  <w:style w:type="paragraph" w:styleId="BalloonText">
    <w:name w:val="Balloon Text"/>
    <w:basedOn w:val="Normal"/>
    <w:link w:val="BalloonTextChar"/>
    <w:uiPriority w:val="99"/>
    <w:semiHidden/>
    <w:unhideWhenUsed/>
    <w:rsid w:val="00D244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4430"/>
    <w:rPr>
      <w:rFonts w:ascii="Segoe UI" w:eastAsia="Calibri" w:hAnsi="Segoe UI" w:cs="Segoe UI"/>
      <w:sz w:val="18"/>
      <w:szCs w:val="18"/>
    </w:rPr>
  </w:style>
  <w:style w:type="character" w:styleId="Hyperlink">
    <w:name w:val="Hyperlink"/>
    <w:basedOn w:val="DefaultParagraphFont"/>
    <w:uiPriority w:val="99"/>
    <w:unhideWhenUsed/>
    <w:rsid w:val="00D24430"/>
    <w:rPr>
      <w:color w:val="0563C1" w:themeColor="hyperlink"/>
      <w:u w:val="single"/>
    </w:rPr>
  </w:style>
  <w:style w:type="character" w:customStyle="1" w:styleId="UnresolvedMention1">
    <w:name w:val="Unresolved Mention1"/>
    <w:basedOn w:val="DefaultParagraphFont"/>
    <w:uiPriority w:val="99"/>
    <w:semiHidden/>
    <w:unhideWhenUsed/>
    <w:rsid w:val="00D24430"/>
    <w:rPr>
      <w:color w:val="605E5C"/>
      <w:shd w:val="clear" w:color="auto" w:fill="E1DFDD"/>
    </w:rPr>
  </w:style>
  <w:style w:type="character" w:customStyle="1" w:styleId="il">
    <w:name w:val="il"/>
    <w:basedOn w:val="DefaultParagraphFont"/>
    <w:rsid w:val="00D24430"/>
  </w:style>
  <w:style w:type="paragraph" w:styleId="Header">
    <w:name w:val="header"/>
    <w:basedOn w:val="Normal"/>
    <w:link w:val="HeaderChar"/>
    <w:uiPriority w:val="99"/>
    <w:unhideWhenUsed/>
    <w:rsid w:val="00D24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430"/>
    <w:rPr>
      <w:rFonts w:ascii="Calibri" w:eastAsia="Calibri" w:hAnsi="Calibri" w:cs="Times New Roman"/>
    </w:rPr>
  </w:style>
  <w:style w:type="paragraph" w:styleId="Footer">
    <w:name w:val="footer"/>
    <w:basedOn w:val="Normal"/>
    <w:link w:val="FooterChar"/>
    <w:uiPriority w:val="99"/>
    <w:unhideWhenUsed/>
    <w:rsid w:val="00D24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430"/>
    <w:rPr>
      <w:rFonts w:ascii="Calibri" w:eastAsia="Calibri" w:hAnsi="Calibri" w:cs="Times New Roman"/>
    </w:rPr>
  </w:style>
  <w:style w:type="paragraph" w:styleId="Caption">
    <w:name w:val="caption"/>
    <w:basedOn w:val="Normal"/>
    <w:next w:val="Normal"/>
    <w:uiPriority w:val="35"/>
    <w:unhideWhenUsed/>
    <w:qFormat/>
    <w:rsid w:val="00D24430"/>
    <w:pPr>
      <w:spacing w:after="240" w:line="240" w:lineRule="auto"/>
      <w:jc w:val="center"/>
    </w:pPr>
    <w:rPr>
      <w:rFonts w:ascii="Times New Roman" w:eastAsiaTheme="minorHAnsi" w:hAnsi="Times New Roman" w:cstheme="minorBidi"/>
      <w:bCs/>
      <w:sz w:val="28"/>
      <w:szCs w:val="18"/>
    </w:rPr>
  </w:style>
  <w:style w:type="table" w:customStyle="1" w:styleId="TableGrid1">
    <w:name w:val="Table Grid1"/>
    <w:basedOn w:val="TableNormal"/>
    <w:next w:val="TableGrid"/>
    <w:uiPriority w:val="59"/>
    <w:rsid w:val="00D24430"/>
    <w:pPr>
      <w:spacing w:after="0" w:line="240" w:lineRule="auto"/>
      <w:jc w:val="center"/>
    </w:pPr>
    <w:rPr>
      <w:rFonts w:ascii="Times New Roman" w:eastAsia="Times New Roman" w:hAnsi="Times New Roman" w:cs="Times New Roman"/>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24430"/>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PlaceholderText">
    <w:name w:val="Placeholder Text"/>
    <w:basedOn w:val="DefaultParagraphFont"/>
    <w:uiPriority w:val="99"/>
    <w:semiHidden/>
    <w:rsid w:val="00D24430"/>
    <w:rPr>
      <w:color w:val="808080"/>
    </w:rPr>
  </w:style>
  <w:style w:type="table" w:customStyle="1" w:styleId="TableGrid11">
    <w:name w:val="Table Grid11"/>
    <w:basedOn w:val="TableNormal"/>
    <w:next w:val="TableGrid"/>
    <w:uiPriority w:val="39"/>
    <w:rsid w:val="00D2443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24430"/>
    <w:rPr>
      <w:rFonts w:ascii="Times New Roman" w:hAnsi="Times New Roman"/>
      <w:sz w:val="24"/>
      <w:szCs w:val="24"/>
    </w:rPr>
  </w:style>
  <w:style w:type="table" w:customStyle="1" w:styleId="TableGrid12">
    <w:name w:val="Table Grid12"/>
    <w:basedOn w:val="TableNormal"/>
    <w:next w:val="TableGrid"/>
    <w:uiPriority w:val="39"/>
    <w:rsid w:val="00D2443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DefaultParagraphFont"/>
    <w:rsid w:val="00D24430"/>
  </w:style>
  <w:style w:type="character" w:customStyle="1" w:styleId="UnresolvedMention2">
    <w:name w:val="Unresolved Mention2"/>
    <w:basedOn w:val="DefaultParagraphFont"/>
    <w:uiPriority w:val="99"/>
    <w:semiHidden/>
    <w:unhideWhenUsed/>
    <w:rsid w:val="00D24430"/>
    <w:rPr>
      <w:color w:val="605E5C"/>
      <w:shd w:val="clear" w:color="auto" w:fill="E1DFDD"/>
    </w:rPr>
  </w:style>
  <w:style w:type="character" w:customStyle="1" w:styleId="A7">
    <w:name w:val="A7"/>
    <w:uiPriority w:val="99"/>
    <w:rsid w:val="00D24430"/>
    <w:rPr>
      <w:color w:val="000000"/>
    </w:rPr>
  </w:style>
  <w:style w:type="numbering" w:customStyle="1" w:styleId="NoList1">
    <w:name w:val="No List1"/>
    <w:next w:val="NoList"/>
    <w:uiPriority w:val="99"/>
    <w:semiHidden/>
    <w:unhideWhenUsed/>
    <w:rsid w:val="00D24430"/>
  </w:style>
  <w:style w:type="character" w:styleId="CommentReference">
    <w:name w:val="annotation reference"/>
    <w:basedOn w:val="DefaultParagraphFont"/>
    <w:uiPriority w:val="99"/>
    <w:semiHidden/>
    <w:unhideWhenUsed/>
    <w:rsid w:val="00D24430"/>
    <w:rPr>
      <w:sz w:val="16"/>
      <w:szCs w:val="16"/>
    </w:rPr>
  </w:style>
  <w:style w:type="paragraph" w:styleId="CommentText">
    <w:name w:val="annotation text"/>
    <w:basedOn w:val="Normal"/>
    <w:link w:val="CommentTextChar"/>
    <w:uiPriority w:val="99"/>
    <w:semiHidden/>
    <w:unhideWhenUsed/>
    <w:rsid w:val="00D24430"/>
    <w:pPr>
      <w:spacing w:after="160" w:line="240" w:lineRule="auto"/>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sid w:val="00D24430"/>
    <w:rPr>
      <w:sz w:val="20"/>
      <w:szCs w:val="20"/>
      <w:lang w:val="en-US"/>
    </w:rPr>
  </w:style>
  <w:style w:type="paragraph" w:styleId="CommentSubject">
    <w:name w:val="annotation subject"/>
    <w:basedOn w:val="CommentText"/>
    <w:next w:val="CommentText"/>
    <w:link w:val="CommentSubjectChar"/>
    <w:uiPriority w:val="99"/>
    <w:semiHidden/>
    <w:unhideWhenUsed/>
    <w:rsid w:val="00D24430"/>
    <w:rPr>
      <w:b/>
      <w:bCs/>
    </w:rPr>
  </w:style>
  <w:style w:type="character" w:customStyle="1" w:styleId="CommentSubjectChar">
    <w:name w:val="Comment Subject Char"/>
    <w:basedOn w:val="CommentTextChar"/>
    <w:link w:val="CommentSubject"/>
    <w:uiPriority w:val="99"/>
    <w:semiHidden/>
    <w:rsid w:val="00D24430"/>
    <w:rPr>
      <w:b/>
      <w:bCs/>
      <w:sz w:val="20"/>
      <w:szCs w:val="20"/>
      <w:lang w:val="en-US"/>
    </w:rPr>
  </w:style>
  <w:style w:type="paragraph" w:styleId="HTMLPreformatted">
    <w:name w:val="HTML Preformatted"/>
    <w:basedOn w:val="Normal"/>
    <w:link w:val="HTMLPreformattedChar"/>
    <w:uiPriority w:val="99"/>
    <w:semiHidden/>
    <w:unhideWhenUsed/>
    <w:rsid w:val="00D24430"/>
    <w:pPr>
      <w:spacing w:after="0" w:line="240" w:lineRule="auto"/>
    </w:pPr>
    <w:rPr>
      <w:rFonts w:ascii="Consolas" w:eastAsiaTheme="minorHAnsi" w:hAnsi="Consolas" w:cstheme="minorBidi"/>
      <w:sz w:val="20"/>
      <w:szCs w:val="20"/>
      <w:lang w:val="en-US"/>
    </w:rPr>
  </w:style>
  <w:style w:type="character" w:customStyle="1" w:styleId="HTMLPreformattedChar">
    <w:name w:val="HTML Preformatted Char"/>
    <w:basedOn w:val="DefaultParagraphFont"/>
    <w:link w:val="HTMLPreformatted"/>
    <w:uiPriority w:val="99"/>
    <w:semiHidden/>
    <w:rsid w:val="00D24430"/>
    <w:rPr>
      <w:rFonts w:ascii="Consolas" w:hAnsi="Consolas"/>
      <w:sz w:val="20"/>
      <w:szCs w:val="20"/>
      <w:lang w:val="en-US"/>
    </w:rPr>
  </w:style>
  <w:style w:type="numbering" w:customStyle="1" w:styleId="NoList2">
    <w:name w:val="No List2"/>
    <w:next w:val="NoList"/>
    <w:uiPriority w:val="99"/>
    <w:semiHidden/>
    <w:unhideWhenUsed/>
    <w:rsid w:val="00D24430"/>
  </w:style>
  <w:style w:type="numbering" w:customStyle="1" w:styleId="NoList11">
    <w:name w:val="No List11"/>
    <w:next w:val="NoList"/>
    <w:uiPriority w:val="99"/>
    <w:semiHidden/>
    <w:unhideWhenUsed/>
    <w:rsid w:val="00D24430"/>
  </w:style>
  <w:style w:type="character" w:customStyle="1" w:styleId="UnresolvedMention3">
    <w:name w:val="Unresolved Mention3"/>
    <w:basedOn w:val="DefaultParagraphFont"/>
    <w:uiPriority w:val="99"/>
    <w:semiHidden/>
    <w:unhideWhenUsed/>
    <w:rsid w:val="00D24430"/>
    <w:rPr>
      <w:color w:val="605E5C"/>
      <w:shd w:val="clear" w:color="auto" w:fill="E1DFDD"/>
    </w:rPr>
  </w:style>
  <w:style w:type="paragraph" w:styleId="TOCHeading">
    <w:name w:val="TOC Heading"/>
    <w:basedOn w:val="Heading1"/>
    <w:next w:val="Normal"/>
    <w:uiPriority w:val="39"/>
    <w:unhideWhenUsed/>
    <w:qFormat/>
    <w:rsid w:val="00D24430"/>
    <w:pPr>
      <w:outlineLvl w:val="9"/>
    </w:pPr>
  </w:style>
  <w:style w:type="paragraph" w:styleId="TOC1">
    <w:name w:val="toc 1"/>
    <w:basedOn w:val="Normal"/>
    <w:next w:val="Normal"/>
    <w:autoRedefine/>
    <w:uiPriority w:val="39"/>
    <w:unhideWhenUsed/>
    <w:qFormat/>
    <w:rsid w:val="00D24430"/>
    <w:pPr>
      <w:spacing w:after="100"/>
    </w:pPr>
    <w:rPr>
      <w:rFonts w:ascii="Times New Roman" w:hAnsi="Times New Roman"/>
      <w:sz w:val="24"/>
    </w:rPr>
  </w:style>
  <w:style w:type="paragraph" w:styleId="TOC2">
    <w:name w:val="toc 2"/>
    <w:basedOn w:val="Normal"/>
    <w:next w:val="Normal"/>
    <w:autoRedefine/>
    <w:uiPriority w:val="39"/>
    <w:unhideWhenUsed/>
    <w:qFormat/>
    <w:rsid w:val="00D24430"/>
    <w:pPr>
      <w:spacing w:after="100"/>
      <w:ind w:left="220"/>
    </w:pPr>
    <w:rPr>
      <w:rFonts w:ascii="Times New Roman" w:hAnsi="Times New Roman"/>
    </w:rPr>
  </w:style>
  <w:style w:type="paragraph" w:styleId="TOC3">
    <w:name w:val="toc 3"/>
    <w:basedOn w:val="Normal"/>
    <w:next w:val="Normal"/>
    <w:autoRedefine/>
    <w:uiPriority w:val="39"/>
    <w:unhideWhenUsed/>
    <w:qFormat/>
    <w:rsid w:val="00D24430"/>
    <w:pPr>
      <w:spacing w:after="100"/>
      <w:ind w:left="440"/>
    </w:pPr>
    <w:rPr>
      <w:rFonts w:ascii="Times New Roman" w:hAnsi="Times New Roman"/>
    </w:rPr>
  </w:style>
  <w:style w:type="paragraph" w:styleId="TOC4">
    <w:name w:val="toc 4"/>
    <w:basedOn w:val="Normal"/>
    <w:next w:val="Normal"/>
    <w:autoRedefine/>
    <w:uiPriority w:val="39"/>
    <w:unhideWhenUsed/>
    <w:rsid w:val="00D24430"/>
    <w:pPr>
      <w:spacing w:after="100" w:line="259" w:lineRule="auto"/>
      <w:ind w:left="660"/>
    </w:pPr>
    <w:rPr>
      <w:rFonts w:asciiTheme="minorHAnsi" w:eastAsiaTheme="minorEastAsia" w:hAnsiTheme="minorHAnsi" w:cstheme="minorBidi"/>
      <w:lang w:val="en-US"/>
    </w:rPr>
  </w:style>
  <w:style w:type="paragraph" w:styleId="TOC5">
    <w:name w:val="toc 5"/>
    <w:basedOn w:val="Normal"/>
    <w:next w:val="Normal"/>
    <w:autoRedefine/>
    <w:uiPriority w:val="39"/>
    <w:unhideWhenUsed/>
    <w:rsid w:val="00D24430"/>
    <w:pPr>
      <w:spacing w:after="100" w:line="259" w:lineRule="auto"/>
      <w:ind w:left="880"/>
    </w:pPr>
    <w:rPr>
      <w:rFonts w:asciiTheme="minorHAnsi" w:eastAsiaTheme="minorEastAsia" w:hAnsiTheme="minorHAnsi" w:cstheme="minorBidi"/>
      <w:lang w:val="en-US"/>
    </w:rPr>
  </w:style>
  <w:style w:type="paragraph" w:styleId="TOC6">
    <w:name w:val="toc 6"/>
    <w:basedOn w:val="Normal"/>
    <w:next w:val="Normal"/>
    <w:autoRedefine/>
    <w:uiPriority w:val="39"/>
    <w:unhideWhenUsed/>
    <w:rsid w:val="00D24430"/>
    <w:pPr>
      <w:spacing w:after="100" w:line="259" w:lineRule="auto"/>
      <w:ind w:left="1100"/>
    </w:pPr>
    <w:rPr>
      <w:rFonts w:asciiTheme="minorHAnsi" w:eastAsiaTheme="minorEastAsia" w:hAnsiTheme="minorHAnsi" w:cstheme="minorBidi"/>
      <w:lang w:val="en-US"/>
    </w:rPr>
  </w:style>
  <w:style w:type="paragraph" w:styleId="TOC7">
    <w:name w:val="toc 7"/>
    <w:basedOn w:val="Normal"/>
    <w:next w:val="Normal"/>
    <w:autoRedefine/>
    <w:uiPriority w:val="39"/>
    <w:unhideWhenUsed/>
    <w:rsid w:val="00D24430"/>
    <w:pPr>
      <w:spacing w:after="100" w:line="259" w:lineRule="auto"/>
      <w:ind w:left="1320"/>
    </w:pPr>
    <w:rPr>
      <w:rFonts w:asciiTheme="minorHAnsi" w:eastAsiaTheme="minorEastAsia" w:hAnsiTheme="minorHAnsi" w:cstheme="minorBidi"/>
      <w:lang w:val="en-US"/>
    </w:rPr>
  </w:style>
  <w:style w:type="paragraph" w:styleId="TOC8">
    <w:name w:val="toc 8"/>
    <w:basedOn w:val="Normal"/>
    <w:next w:val="Normal"/>
    <w:autoRedefine/>
    <w:uiPriority w:val="39"/>
    <w:unhideWhenUsed/>
    <w:rsid w:val="00D24430"/>
    <w:pPr>
      <w:spacing w:after="100" w:line="259" w:lineRule="auto"/>
      <w:ind w:left="1540"/>
    </w:pPr>
    <w:rPr>
      <w:rFonts w:asciiTheme="minorHAnsi" w:eastAsiaTheme="minorEastAsia" w:hAnsiTheme="minorHAnsi" w:cstheme="minorBidi"/>
      <w:lang w:val="en-US"/>
    </w:rPr>
  </w:style>
  <w:style w:type="paragraph" w:styleId="TOC9">
    <w:name w:val="toc 9"/>
    <w:basedOn w:val="Normal"/>
    <w:next w:val="Normal"/>
    <w:autoRedefine/>
    <w:uiPriority w:val="39"/>
    <w:unhideWhenUsed/>
    <w:rsid w:val="00D24430"/>
    <w:pPr>
      <w:spacing w:after="100" w:line="259" w:lineRule="auto"/>
      <w:ind w:left="1760"/>
    </w:pPr>
    <w:rPr>
      <w:rFonts w:asciiTheme="minorHAnsi" w:eastAsiaTheme="minorEastAsia" w:hAnsiTheme="minorHAnsi" w:cstheme="minorBidi"/>
      <w:lang w:val="en-US"/>
    </w:rPr>
  </w:style>
  <w:style w:type="paragraph" w:styleId="DocumentMap">
    <w:name w:val="Document Map"/>
    <w:basedOn w:val="Normal"/>
    <w:link w:val="DocumentMapChar"/>
    <w:uiPriority w:val="99"/>
    <w:semiHidden/>
    <w:unhideWhenUsed/>
    <w:rsid w:val="00D2443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D24430"/>
    <w:rPr>
      <w:rFonts w:ascii="Tahoma" w:eastAsia="Calibri" w:hAnsi="Tahoma" w:cs="Tahoma"/>
      <w:sz w:val="16"/>
      <w:szCs w:val="16"/>
    </w:rPr>
  </w:style>
  <w:style w:type="paragraph" w:styleId="Revision">
    <w:name w:val="Revision"/>
    <w:hidden/>
    <w:uiPriority w:val="99"/>
    <w:semiHidden/>
    <w:rsid w:val="00D24430"/>
    <w:pPr>
      <w:spacing w:after="0" w:line="240" w:lineRule="auto"/>
    </w:pPr>
    <w:rPr>
      <w:rFonts w:ascii="Calibri" w:eastAsia="Calibri" w:hAnsi="Calibri" w:cs="Times New Roman"/>
    </w:rPr>
  </w:style>
  <w:style w:type="paragraph" w:customStyle="1" w:styleId="Captionfigure">
    <w:name w:val="Caption figure"/>
    <w:basedOn w:val="Normal"/>
    <w:qFormat/>
    <w:rsid w:val="00D24430"/>
    <w:pPr>
      <w:spacing w:after="240" w:line="360" w:lineRule="auto"/>
      <w:jc w:val="both"/>
    </w:pPr>
    <w:rPr>
      <w:rFonts w:ascii="Times New Roman" w:hAnsi="Times New Roman"/>
      <w:noProof/>
      <w:szCs w:val="24"/>
      <w:lang w:eastAsia="en-ZA"/>
    </w:rPr>
  </w:style>
  <w:style w:type="paragraph" w:customStyle="1" w:styleId="Captiontable">
    <w:name w:val="Caption table"/>
    <w:basedOn w:val="Captionfigure"/>
    <w:qFormat/>
    <w:rsid w:val="00D24430"/>
    <w:pPr>
      <w:autoSpaceDE w:val="0"/>
      <w:autoSpaceDN w:val="0"/>
      <w:adjustRightInd w:val="0"/>
      <w:spacing w:before="120"/>
      <w:jc w:val="left"/>
    </w:pPr>
    <w:rPr>
      <w:lang w:val="en-GB"/>
    </w:rPr>
  </w:style>
  <w:style w:type="paragraph" w:styleId="TableofFigures">
    <w:name w:val="table of figures"/>
    <w:basedOn w:val="Normal"/>
    <w:next w:val="Normal"/>
    <w:uiPriority w:val="99"/>
    <w:unhideWhenUsed/>
    <w:qFormat/>
    <w:rsid w:val="00D24430"/>
    <w:pPr>
      <w:spacing w:after="120" w:line="360" w:lineRule="auto"/>
      <w:ind w:left="720" w:hanging="720"/>
    </w:pPr>
    <w:rPr>
      <w:rFonts w:ascii="Times New Roman" w:hAnsi="Times New Roman"/>
      <w:sz w:val="24"/>
    </w:rPr>
  </w:style>
  <w:style w:type="character" w:customStyle="1" w:styleId="UnresolvedMention4">
    <w:name w:val="Unresolved Mention4"/>
    <w:basedOn w:val="DefaultParagraphFont"/>
    <w:uiPriority w:val="99"/>
    <w:semiHidden/>
    <w:unhideWhenUsed/>
    <w:rsid w:val="003750D7"/>
    <w:rPr>
      <w:color w:val="605E5C"/>
      <w:shd w:val="clear" w:color="auto" w:fill="E1DFDD"/>
    </w:rPr>
  </w:style>
  <w:style w:type="character" w:customStyle="1" w:styleId="A11">
    <w:name w:val="A11"/>
    <w:uiPriority w:val="99"/>
    <w:rsid w:val="00293DC2"/>
    <w:rPr>
      <w:rFonts w:cs="Cambria"/>
      <w:color w:val="000000"/>
      <w:sz w:val="18"/>
      <w:szCs w:val="18"/>
    </w:rPr>
  </w:style>
  <w:style w:type="paragraph" w:styleId="NoSpacing">
    <w:name w:val="No Spacing"/>
    <w:link w:val="NoSpacingChar"/>
    <w:uiPriority w:val="1"/>
    <w:qFormat/>
    <w:rsid w:val="00F162E4"/>
    <w:pPr>
      <w:spacing w:after="0" w:line="240" w:lineRule="auto"/>
    </w:pPr>
    <w:rPr>
      <w:rFonts w:eastAsiaTheme="minorEastAsia"/>
      <w:lang w:val="pt-BR" w:eastAsia="pt-BR"/>
    </w:rPr>
  </w:style>
  <w:style w:type="character" w:customStyle="1" w:styleId="NoSpacingChar">
    <w:name w:val="No Spacing Char"/>
    <w:basedOn w:val="DefaultParagraphFont"/>
    <w:link w:val="NoSpacing"/>
    <w:uiPriority w:val="1"/>
    <w:rsid w:val="00F162E4"/>
    <w:rPr>
      <w:rFonts w:eastAsiaTheme="minorEastAsia"/>
      <w:lang w:val="pt-BR" w:eastAsia="pt-BR"/>
    </w:rPr>
  </w:style>
  <w:style w:type="character" w:styleId="UnresolvedMention">
    <w:name w:val="Unresolved Mention"/>
    <w:basedOn w:val="DefaultParagraphFont"/>
    <w:uiPriority w:val="99"/>
    <w:semiHidden/>
    <w:unhideWhenUsed/>
    <w:rsid w:val="00213B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898218">
      <w:bodyDiv w:val="1"/>
      <w:marLeft w:val="0"/>
      <w:marRight w:val="0"/>
      <w:marTop w:val="0"/>
      <w:marBottom w:val="0"/>
      <w:divBdr>
        <w:top w:val="none" w:sz="0" w:space="0" w:color="auto"/>
        <w:left w:val="none" w:sz="0" w:space="0" w:color="auto"/>
        <w:bottom w:val="none" w:sz="0" w:space="0" w:color="auto"/>
        <w:right w:val="none" w:sz="0" w:space="0" w:color="auto"/>
      </w:divBdr>
    </w:div>
    <w:div w:id="114103224">
      <w:bodyDiv w:val="1"/>
      <w:marLeft w:val="0"/>
      <w:marRight w:val="0"/>
      <w:marTop w:val="0"/>
      <w:marBottom w:val="0"/>
      <w:divBdr>
        <w:top w:val="none" w:sz="0" w:space="0" w:color="auto"/>
        <w:left w:val="none" w:sz="0" w:space="0" w:color="auto"/>
        <w:bottom w:val="none" w:sz="0" w:space="0" w:color="auto"/>
        <w:right w:val="none" w:sz="0" w:space="0" w:color="auto"/>
      </w:divBdr>
    </w:div>
    <w:div w:id="935988623">
      <w:bodyDiv w:val="1"/>
      <w:marLeft w:val="0"/>
      <w:marRight w:val="0"/>
      <w:marTop w:val="0"/>
      <w:marBottom w:val="0"/>
      <w:divBdr>
        <w:top w:val="none" w:sz="0" w:space="0" w:color="auto"/>
        <w:left w:val="none" w:sz="0" w:space="0" w:color="auto"/>
        <w:bottom w:val="none" w:sz="0" w:space="0" w:color="auto"/>
        <w:right w:val="none" w:sz="0" w:space="0" w:color="auto"/>
      </w:divBdr>
    </w:div>
    <w:div w:id="1072504275">
      <w:bodyDiv w:val="1"/>
      <w:marLeft w:val="0"/>
      <w:marRight w:val="0"/>
      <w:marTop w:val="0"/>
      <w:marBottom w:val="0"/>
      <w:divBdr>
        <w:top w:val="none" w:sz="0" w:space="0" w:color="auto"/>
        <w:left w:val="none" w:sz="0" w:space="0" w:color="auto"/>
        <w:bottom w:val="none" w:sz="0" w:space="0" w:color="auto"/>
        <w:right w:val="none" w:sz="0" w:space="0" w:color="auto"/>
      </w:divBdr>
    </w:div>
    <w:div w:id="1529877473">
      <w:bodyDiv w:val="1"/>
      <w:marLeft w:val="0"/>
      <w:marRight w:val="0"/>
      <w:marTop w:val="0"/>
      <w:marBottom w:val="0"/>
      <w:divBdr>
        <w:top w:val="none" w:sz="0" w:space="0" w:color="auto"/>
        <w:left w:val="none" w:sz="0" w:space="0" w:color="auto"/>
        <w:bottom w:val="none" w:sz="0" w:space="0" w:color="auto"/>
        <w:right w:val="none" w:sz="0" w:space="0" w:color="auto"/>
      </w:divBdr>
      <w:divsChild>
        <w:div w:id="1602758568">
          <w:marLeft w:val="605"/>
          <w:marRight w:val="0"/>
          <w:marTop w:val="200"/>
          <w:marBottom w:val="40"/>
          <w:divBdr>
            <w:top w:val="none" w:sz="0" w:space="0" w:color="auto"/>
            <w:left w:val="none" w:sz="0" w:space="0" w:color="auto"/>
            <w:bottom w:val="none" w:sz="0" w:space="0" w:color="auto"/>
            <w:right w:val="none" w:sz="0" w:space="0" w:color="auto"/>
          </w:divBdr>
        </w:div>
      </w:divsChild>
    </w:div>
    <w:div w:id="1577471782">
      <w:bodyDiv w:val="1"/>
      <w:marLeft w:val="0"/>
      <w:marRight w:val="0"/>
      <w:marTop w:val="0"/>
      <w:marBottom w:val="0"/>
      <w:divBdr>
        <w:top w:val="none" w:sz="0" w:space="0" w:color="auto"/>
        <w:left w:val="none" w:sz="0" w:space="0" w:color="auto"/>
        <w:bottom w:val="none" w:sz="0" w:space="0" w:color="auto"/>
        <w:right w:val="none" w:sz="0" w:space="0" w:color="auto"/>
      </w:divBdr>
      <w:divsChild>
        <w:div w:id="2079473821">
          <w:marLeft w:val="605"/>
          <w:marRight w:val="0"/>
          <w:marTop w:val="20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possabenjox@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11BAD-6900-4A85-9D11-966130C2D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20038</Words>
  <Characters>114222</Characters>
  <Application>Microsoft Office Word</Application>
  <DocSecurity>0</DocSecurity>
  <Lines>951</Lines>
  <Paragraphs>267</Paragraphs>
  <ScaleCrop>false</ScaleCrop>
  <HeadingPairs>
    <vt:vector size="2" baseType="variant">
      <vt:variant>
        <vt:lpstr>Title</vt:lpstr>
      </vt:variant>
      <vt:variant>
        <vt:i4>1</vt:i4>
      </vt:variant>
    </vt:vector>
  </HeadingPairs>
  <TitlesOfParts>
    <vt:vector size="1" baseType="lpstr">
      <vt:lpstr/>
    </vt:vector>
  </TitlesOfParts>
  <Company>University of Pretoria</Company>
  <LinksUpToDate>false</LinksUpToDate>
  <CharactersWithSpaces>133993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WW Focke</dc:creator>
  <cp:keywords/>
  <dc:description/>
  <cp:lastModifiedBy>mapos</cp:lastModifiedBy>
  <cp:revision>2</cp:revision>
  <cp:lastPrinted>2019-06-26T15:49:00Z</cp:lastPrinted>
  <dcterms:created xsi:type="dcterms:W3CDTF">2021-02-28T21:55:00Z</dcterms:created>
  <dcterms:modified xsi:type="dcterms:W3CDTF">2021-02-28T21:55:00Z</dcterms:modified>
</cp:coreProperties>
</file>