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235E5" w14:textId="50AF0025" w:rsidR="00180F58" w:rsidRPr="001348D2" w:rsidRDefault="009354F1" w:rsidP="00280097">
      <w:pPr>
        <w:rPr>
          <w:b/>
          <w:bCs/>
          <w:sz w:val="24"/>
          <w:szCs w:val="24"/>
        </w:rPr>
      </w:pPr>
      <w:r w:rsidRPr="001348D2">
        <w:rPr>
          <w:b/>
          <w:bCs/>
          <w:sz w:val="24"/>
          <w:szCs w:val="24"/>
        </w:rPr>
        <w:t xml:space="preserve">Supplementary File 2: </w:t>
      </w:r>
      <w:r w:rsidR="008E3908">
        <w:rPr>
          <w:b/>
          <w:bCs/>
          <w:sz w:val="24"/>
          <w:szCs w:val="24"/>
        </w:rPr>
        <w:t xml:space="preserve">Estimates of resource </w:t>
      </w:r>
      <w:r w:rsidR="00B05554">
        <w:rPr>
          <w:b/>
          <w:bCs/>
          <w:sz w:val="24"/>
          <w:szCs w:val="24"/>
        </w:rPr>
        <w:t>input</w:t>
      </w:r>
      <w:r w:rsidR="008E3908">
        <w:rPr>
          <w:b/>
          <w:bCs/>
          <w:sz w:val="24"/>
          <w:szCs w:val="24"/>
        </w:rPr>
        <w:t xml:space="preserve"> </w:t>
      </w:r>
      <w:r w:rsidR="004A2237">
        <w:rPr>
          <w:b/>
          <w:bCs/>
          <w:sz w:val="24"/>
          <w:szCs w:val="24"/>
        </w:rPr>
        <w:t xml:space="preserve">share </w:t>
      </w:r>
      <w:r w:rsidR="008E3908">
        <w:rPr>
          <w:b/>
          <w:bCs/>
          <w:sz w:val="24"/>
          <w:szCs w:val="24"/>
        </w:rPr>
        <w:t xml:space="preserve">for </w:t>
      </w:r>
      <w:r w:rsidR="00D13A7F" w:rsidRPr="001348D2">
        <w:rPr>
          <w:b/>
          <w:bCs/>
          <w:sz w:val="24"/>
          <w:szCs w:val="24"/>
        </w:rPr>
        <w:t xml:space="preserve">House Improvement </w:t>
      </w:r>
      <w:r w:rsidR="008E3908">
        <w:rPr>
          <w:b/>
          <w:bCs/>
          <w:sz w:val="24"/>
          <w:szCs w:val="24"/>
        </w:rPr>
        <w:t xml:space="preserve">(HI) </w:t>
      </w:r>
      <w:r w:rsidR="00D13A7F" w:rsidRPr="001348D2">
        <w:rPr>
          <w:b/>
          <w:bCs/>
          <w:sz w:val="24"/>
          <w:szCs w:val="24"/>
        </w:rPr>
        <w:t xml:space="preserve">and Larval Source Management </w:t>
      </w:r>
      <w:r w:rsidR="008E3908">
        <w:rPr>
          <w:b/>
          <w:bCs/>
          <w:sz w:val="24"/>
          <w:szCs w:val="24"/>
        </w:rPr>
        <w:t xml:space="preserve">(LSM) </w:t>
      </w:r>
      <w:r w:rsidR="00D13A7F" w:rsidRPr="001348D2">
        <w:rPr>
          <w:b/>
          <w:bCs/>
          <w:sz w:val="24"/>
          <w:szCs w:val="24"/>
        </w:rPr>
        <w:t>used for developing proxies</w:t>
      </w:r>
      <w:r w:rsidR="00BD1828">
        <w:rPr>
          <w:b/>
          <w:bCs/>
          <w:sz w:val="24"/>
          <w:szCs w:val="24"/>
        </w:rPr>
        <w:t xml:space="preserve"> for allocating shared costs</w:t>
      </w:r>
      <w:r w:rsidR="00D31C22">
        <w:rPr>
          <w:b/>
          <w:bCs/>
          <w:sz w:val="24"/>
          <w:szCs w:val="24"/>
        </w:rPr>
        <w:t xml:space="preserve"> between trial arms</w:t>
      </w:r>
      <w:r w:rsidR="00660F7E">
        <w:rPr>
          <w:b/>
          <w:bCs/>
          <w:sz w:val="24"/>
          <w:szCs w:val="24"/>
        </w:rPr>
        <w:t xml:space="preserve">. Estimates are derived from </w:t>
      </w:r>
      <w:r w:rsidR="00BD141D">
        <w:rPr>
          <w:b/>
          <w:bCs/>
          <w:sz w:val="24"/>
          <w:szCs w:val="24"/>
        </w:rPr>
        <w:t xml:space="preserve">intervention implementation </w:t>
      </w:r>
      <w:r w:rsidR="00660F7E">
        <w:rPr>
          <w:b/>
          <w:bCs/>
          <w:sz w:val="24"/>
          <w:szCs w:val="24"/>
        </w:rPr>
        <w:t>surveys</w:t>
      </w:r>
    </w:p>
    <w:p w14:paraId="5F05E264" w14:textId="60726A81" w:rsidR="00C04990" w:rsidRPr="00E15521" w:rsidRDefault="00C04990" w:rsidP="00C04990">
      <w:pPr>
        <w:rPr>
          <w:sz w:val="24"/>
          <w:szCs w:val="24"/>
        </w:rPr>
      </w:pPr>
      <w:r w:rsidRPr="00E15521">
        <w:rPr>
          <w:sz w:val="24"/>
          <w:szCs w:val="24"/>
        </w:rPr>
        <w:t>Table S2.</w:t>
      </w:r>
      <w:r w:rsidR="004C376E">
        <w:rPr>
          <w:sz w:val="24"/>
          <w:szCs w:val="24"/>
        </w:rPr>
        <w:t>1</w:t>
      </w:r>
      <w:r w:rsidRPr="00E15521">
        <w:rPr>
          <w:sz w:val="24"/>
          <w:szCs w:val="24"/>
        </w:rPr>
        <w:t xml:space="preserve">: HI </w:t>
      </w:r>
      <w:r w:rsidR="00F2644B">
        <w:rPr>
          <w:sz w:val="24"/>
          <w:szCs w:val="24"/>
        </w:rPr>
        <w:t>arms (</w:t>
      </w:r>
      <w:r w:rsidR="00A82289" w:rsidRPr="00E15521">
        <w:rPr>
          <w:sz w:val="24"/>
          <w:szCs w:val="24"/>
        </w:rPr>
        <w:t>only reported for</w:t>
      </w:r>
      <w:r w:rsidR="00F17F09">
        <w:rPr>
          <w:sz w:val="24"/>
          <w:szCs w:val="24"/>
        </w:rPr>
        <w:t xml:space="preserve"> </w:t>
      </w:r>
      <w:r w:rsidR="00A82289" w:rsidRPr="00E15521">
        <w:rPr>
          <w:sz w:val="24"/>
          <w:szCs w:val="24"/>
        </w:rPr>
        <w:t>villages allocated to implemen</w:t>
      </w:r>
      <w:r w:rsidR="00A82289">
        <w:rPr>
          <w:sz w:val="24"/>
          <w:szCs w:val="24"/>
        </w:rPr>
        <w:t>t HI)</w:t>
      </w:r>
    </w:p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1120"/>
        <w:gridCol w:w="1427"/>
        <w:gridCol w:w="1417"/>
        <w:gridCol w:w="2268"/>
        <w:gridCol w:w="2694"/>
      </w:tblGrid>
      <w:tr w:rsidR="00C04990" w:rsidRPr="00E15521" w14:paraId="6F3F4313" w14:textId="77777777" w:rsidTr="00C04990">
        <w:trPr>
          <w:trHeight w:val="360"/>
        </w:trPr>
        <w:tc>
          <w:tcPr>
            <w:tcW w:w="1120" w:type="dxa"/>
            <w:noWrap/>
            <w:hideMark/>
          </w:tcPr>
          <w:p w14:paraId="1E416B48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Trial arm</w:t>
            </w:r>
          </w:p>
        </w:tc>
        <w:tc>
          <w:tcPr>
            <w:tcW w:w="1427" w:type="dxa"/>
            <w:noWrap/>
            <w:hideMark/>
          </w:tcPr>
          <w:p w14:paraId="4EBD7A4E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Number of villages</w:t>
            </w:r>
          </w:p>
        </w:tc>
        <w:tc>
          <w:tcPr>
            <w:tcW w:w="1417" w:type="dxa"/>
            <w:noWrap/>
            <w:hideMark/>
          </w:tcPr>
          <w:p w14:paraId="5609D14F" w14:textId="34EE63B5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Number of houses</w:t>
            </w:r>
            <w:r w:rsidR="00BC56E0">
              <w:rPr>
                <w:sz w:val="24"/>
                <w:szCs w:val="24"/>
              </w:rPr>
              <w:t xml:space="preserve"> sampled</w:t>
            </w:r>
          </w:p>
        </w:tc>
        <w:tc>
          <w:tcPr>
            <w:tcW w:w="2268" w:type="dxa"/>
            <w:noWrap/>
            <w:hideMark/>
          </w:tcPr>
          <w:p w14:paraId="51AFAEC5" w14:textId="5161B678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 xml:space="preserve">Number of houses completed* </w:t>
            </w:r>
            <w:r w:rsidR="00AF5C70">
              <w:rPr>
                <w:sz w:val="24"/>
                <w:szCs w:val="24"/>
              </w:rPr>
              <w:t xml:space="preserve">per arm </w:t>
            </w:r>
          </w:p>
        </w:tc>
        <w:tc>
          <w:tcPr>
            <w:tcW w:w="2694" w:type="dxa"/>
            <w:noWrap/>
            <w:hideMark/>
          </w:tcPr>
          <w:p w14:paraId="5BD0AB0F" w14:textId="6BA160D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Proportion of houses completed*</w:t>
            </w:r>
          </w:p>
        </w:tc>
      </w:tr>
      <w:tr w:rsidR="00C04990" w:rsidRPr="00E15521" w14:paraId="661B6C73" w14:textId="77777777" w:rsidTr="00C04990">
        <w:trPr>
          <w:trHeight w:val="360"/>
        </w:trPr>
        <w:tc>
          <w:tcPr>
            <w:tcW w:w="1120" w:type="dxa"/>
            <w:noWrap/>
            <w:hideMark/>
          </w:tcPr>
          <w:p w14:paraId="68FD2DEE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bookmarkStart w:id="0" w:name="RANGE!BC52:BG55"/>
            <w:r w:rsidRPr="00E15521">
              <w:rPr>
                <w:sz w:val="24"/>
                <w:szCs w:val="24"/>
              </w:rPr>
              <w:t>HI</w:t>
            </w:r>
            <w:bookmarkEnd w:id="0"/>
          </w:p>
        </w:tc>
        <w:tc>
          <w:tcPr>
            <w:tcW w:w="1427" w:type="dxa"/>
            <w:noWrap/>
            <w:hideMark/>
          </w:tcPr>
          <w:p w14:paraId="53D7F161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noWrap/>
            <w:hideMark/>
          </w:tcPr>
          <w:p w14:paraId="1E5401FD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1584</w:t>
            </w:r>
          </w:p>
        </w:tc>
        <w:tc>
          <w:tcPr>
            <w:tcW w:w="2268" w:type="dxa"/>
            <w:noWrap/>
            <w:hideMark/>
          </w:tcPr>
          <w:p w14:paraId="17DD0208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933</w:t>
            </w:r>
          </w:p>
        </w:tc>
        <w:tc>
          <w:tcPr>
            <w:tcW w:w="2694" w:type="dxa"/>
            <w:noWrap/>
            <w:hideMark/>
          </w:tcPr>
          <w:p w14:paraId="14A3AC73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0.58495298</w:t>
            </w:r>
          </w:p>
        </w:tc>
      </w:tr>
      <w:tr w:rsidR="00C04990" w:rsidRPr="00E15521" w14:paraId="0350C09F" w14:textId="77777777" w:rsidTr="00C04990">
        <w:trPr>
          <w:trHeight w:val="360"/>
        </w:trPr>
        <w:tc>
          <w:tcPr>
            <w:tcW w:w="1120" w:type="dxa"/>
            <w:noWrap/>
            <w:hideMark/>
          </w:tcPr>
          <w:p w14:paraId="6AC3D795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HI+LSM</w:t>
            </w:r>
          </w:p>
        </w:tc>
        <w:tc>
          <w:tcPr>
            <w:tcW w:w="1427" w:type="dxa"/>
            <w:noWrap/>
            <w:hideMark/>
          </w:tcPr>
          <w:p w14:paraId="76324CF0" w14:textId="290D05CD" w:rsidR="00C04990" w:rsidRPr="00E15521" w:rsidRDefault="00AF5C70" w:rsidP="00C04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noWrap/>
            <w:hideMark/>
          </w:tcPr>
          <w:p w14:paraId="02BE7CEA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1154</w:t>
            </w:r>
          </w:p>
        </w:tc>
        <w:tc>
          <w:tcPr>
            <w:tcW w:w="2268" w:type="dxa"/>
            <w:noWrap/>
            <w:hideMark/>
          </w:tcPr>
          <w:p w14:paraId="60CADBDF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662</w:t>
            </w:r>
          </w:p>
        </w:tc>
        <w:tc>
          <w:tcPr>
            <w:tcW w:w="2694" w:type="dxa"/>
            <w:noWrap/>
            <w:hideMark/>
          </w:tcPr>
          <w:p w14:paraId="6161E310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0.41504702</w:t>
            </w:r>
          </w:p>
        </w:tc>
      </w:tr>
      <w:tr w:rsidR="00C04990" w:rsidRPr="00E15521" w14:paraId="722B9158" w14:textId="77777777" w:rsidTr="00C04990">
        <w:trPr>
          <w:trHeight w:val="360"/>
        </w:trPr>
        <w:tc>
          <w:tcPr>
            <w:tcW w:w="1120" w:type="dxa"/>
            <w:noWrap/>
            <w:hideMark/>
          </w:tcPr>
          <w:p w14:paraId="4BFA4524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Total</w:t>
            </w:r>
          </w:p>
        </w:tc>
        <w:tc>
          <w:tcPr>
            <w:tcW w:w="1427" w:type="dxa"/>
            <w:noWrap/>
            <w:hideMark/>
          </w:tcPr>
          <w:p w14:paraId="5B3B4474" w14:textId="73A46050" w:rsidR="00C04990" w:rsidRPr="00E15521" w:rsidRDefault="00AF5C70" w:rsidP="00C04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noWrap/>
            <w:hideMark/>
          </w:tcPr>
          <w:p w14:paraId="0BBE06D6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2738</w:t>
            </w:r>
          </w:p>
        </w:tc>
        <w:tc>
          <w:tcPr>
            <w:tcW w:w="2268" w:type="dxa"/>
            <w:noWrap/>
            <w:hideMark/>
          </w:tcPr>
          <w:p w14:paraId="1418FA6A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1595</w:t>
            </w:r>
          </w:p>
        </w:tc>
        <w:tc>
          <w:tcPr>
            <w:tcW w:w="2694" w:type="dxa"/>
            <w:noWrap/>
            <w:hideMark/>
          </w:tcPr>
          <w:p w14:paraId="1D4B709A" w14:textId="77777777" w:rsidR="00C04990" w:rsidRPr="00E15521" w:rsidRDefault="00C04990" w:rsidP="00C04990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1</w:t>
            </w:r>
          </w:p>
        </w:tc>
      </w:tr>
    </w:tbl>
    <w:p w14:paraId="674417AF" w14:textId="72300920" w:rsidR="00C04990" w:rsidRDefault="00C04990">
      <w:pPr>
        <w:rPr>
          <w:sz w:val="24"/>
          <w:szCs w:val="24"/>
        </w:rPr>
      </w:pPr>
      <w:r w:rsidRPr="00E15521">
        <w:rPr>
          <w:sz w:val="24"/>
          <w:szCs w:val="24"/>
        </w:rPr>
        <w:t xml:space="preserve">* Houses considered completed when windows and ventilation gaps within wall were covered with wire mesh and eaves were closed.  </w:t>
      </w:r>
    </w:p>
    <w:p w14:paraId="37DAFE05" w14:textId="77777777" w:rsidR="00463E0E" w:rsidRDefault="00463E0E">
      <w:pPr>
        <w:rPr>
          <w:sz w:val="24"/>
          <w:szCs w:val="24"/>
        </w:rPr>
      </w:pPr>
    </w:p>
    <w:p w14:paraId="0D8A65BD" w14:textId="0536B5E5" w:rsidR="00180F58" w:rsidRPr="00E15521" w:rsidRDefault="00180F58">
      <w:pPr>
        <w:rPr>
          <w:sz w:val="24"/>
          <w:szCs w:val="24"/>
        </w:rPr>
      </w:pPr>
      <w:r w:rsidRPr="00E15521">
        <w:rPr>
          <w:sz w:val="24"/>
          <w:szCs w:val="24"/>
        </w:rPr>
        <w:t>Table S2.</w:t>
      </w:r>
      <w:r w:rsidR="004C376E">
        <w:rPr>
          <w:sz w:val="24"/>
          <w:szCs w:val="24"/>
        </w:rPr>
        <w:t>2</w:t>
      </w:r>
      <w:bookmarkStart w:id="1" w:name="_GoBack"/>
      <w:bookmarkEnd w:id="1"/>
      <w:r w:rsidRPr="00E15521">
        <w:rPr>
          <w:sz w:val="24"/>
          <w:szCs w:val="24"/>
        </w:rPr>
        <w:t xml:space="preserve">: </w:t>
      </w:r>
      <w:r w:rsidR="00280097" w:rsidRPr="00E15521">
        <w:rPr>
          <w:sz w:val="24"/>
          <w:szCs w:val="24"/>
        </w:rPr>
        <w:t>LSM</w:t>
      </w:r>
      <w:r w:rsidR="00F44150">
        <w:rPr>
          <w:sz w:val="24"/>
          <w:szCs w:val="24"/>
        </w:rPr>
        <w:t xml:space="preserve"> arm</w:t>
      </w:r>
      <w:r w:rsidR="008447A7">
        <w:rPr>
          <w:sz w:val="24"/>
          <w:szCs w:val="24"/>
        </w:rPr>
        <w:t>s</w:t>
      </w:r>
      <w:r w:rsidR="00280097" w:rsidRPr="00E15521">
        <w:rPr>
          <w:sz w:val="24"/>
          <w:szCs w:val="24"/>
        </w:rPr>
        <w:t xml:space="preserve"> </w:t>
      </w:r>
      <w:r w:rsidR="006F0701" w:rsidRPr="00E15521">
        <w:rPr>
          <w:sz w:val="24"/>
          <w:szCs w:val="24"/>
        </w:rPr>
        <w:t>(only reported for villages allocated to implement LSM</w:t>
      </w:r>
      <w:r w:rsidR="005D0CF5">
        <w:rPr>
          <w:sz w:val="24"/>
          <w:szCs w:val="24"/>
        </w:rPr>
        <w:t>)</w:t>
      </w:r>
    </w:p>
    <w:tbl>
      <w:tblPr>
        <w:tblStyle w:val="TableGrid"/>
        <w:tblpPr w:leftFromText="180" w:rightFromText="180" w:vertAnchor="page" w:horzAnchor="margin" w:tblpY="6901"/>
        <w:tblW w:w="0" w:type="auto"/>
        <w:tblLook w:val="04A0" w:firstRow="1" w:lastRow="0" w:firstColumn="1" w:lastColumn="0" w:noHBand="0" w:noVBand="1"/>
      </w:tblPr>
      <w:tblGrid>
        <w:gridCol w:w="1128"/>
        <w:gridCol w:w="1510"/>
        <w:gridCol w:w="1144"/>
        <w:gridCol w:w="1562"/>
        <w:gridCol w:w="1930"/>
        <w:gridCol w:w="1742"/>
      </w:tblGrid>
      <w:tr w:rsidR="001137B7" w:rsidRPr="001348D2" w14:paraId="35E0D906" w14:textId="77777777" w:rsidTr="001137B7">
        <w:trPr>
          <w:trHeight w:val="360"/>
        </w:trPr>
        <w:tc>
          <w:tcPr>
            <w:tcW w:w="1128" w:type="dxa"/>
            <w:noWrap/>
            <w:hideMark/>
          </w:tcPr>
          <w:p w14:paraId="301A1346" w14:textId="77777777" w:rsidR="001137B7" w:rsidRPr="00E15521" w:rsidRDefault="001137B7" w:rsidP="001137B7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Trial arm</w:t>
            </w:r>
          </w:p>
        </w:tc>
        <w:tc>
          <w:tcPr>
            <w:tcW w:w="1510" w:type="dxa"/>
            <w:noWrap/>
            <w:hideMark/>
          </w:tcPr>
          <w:p w14:paraId="73622AEF" w14:textId="77777777" w:rsidR="001137B7" w:rsidRPr="00E15521" w:rsidRDefault="001137B7" w:rsidP="00113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</w:t>
            </w:r>
            <w:r w:rsidRPr="00E15521">
              <w:rPr>
                <w:sz w:val="24"/>
                <w:szCs w:val="24"/>
              </w:rPr>
              <w:t>umber of villages</w:t>
            </w:r>
          </w:p>
        </w:tc>
        <w:tc>
          <w:tcPr>
            <w:tcW w:w="1144" w:type="dxa"/>
            <w:noWrap/>
            <w:hideMark/>
          </w:tcPr>
          <w:p w14:paraId="1816101B" w14:textId="77777777" w:rsidR="001137B7" w:rsidRPr="00E15521" w:rsidRDefault="001137B7" w:rsidP="00113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</w:t>
            </w:r>
            <w:r w:rsidRPr="00E15521">
              <w:rPr>
                <w:sz w:val="24"/>
                <w:szCs w:val="24"/>
              </w:rPr>
              <w:t>umber of habitats</w:t>
            </w:r>
          </w:p>
        </w:tc>
        <w:tc>
          <w:tcPr>
            <w:tcW w:w="1562" w:type="dxa"/>
            <w:noWrap/>
            <w:hideMark/>
          </w:tcPr>
          <w:p w14:paraId="2174AA43" w14:textId="77777777" w:rsidR="001137B7" w:rsidRPr="00E15521" w:rsidRDefault="001137B7" w:rsidP="001137B7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Total habitat area (m</w:t>
            </w:r>
            <w:r w:rsidRPr="00E15521">
              <w:rPr>
                <w:sz w:val="24"/>
                <w:szCs w:val="24"/>
                <w:vertAlign w:val="superscript"/>
              </w:rPr>
              <w:t>2</w:t>
            </w:r>
            <w:r w:rsidRPr="00E15521">
              <w:rPr>
                <w:sz w:val="24"/>
                <w:szCs w:val="24"/>
              </w:rPr>
              <w:t>)</w:t>
            </w:r>
          </w:p>
        </w:tc>
        <w:tc>
          <w:tcPr>
            <w:tcW w:w="1930" w:type="dxa"/>
            <w:noWrap/>
            <w:hideMark/>
          </w:tcPr>
          <w:p w14:paraId="13B486A3" w14:textId="77777777" w:rsidR="001137B7" w:rsidRPr="00E15521" w:rsidRDefault="001137B7" w:rsidP="001137B7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Proportion of number of habitats</w:t>
            </w:r>
            <w:r>
              <w:rPr>
                <w:sz w:val="24"/>
                <w:szCs w:val="24"/>
              </w:rPr>
              <w:t xml:space="preserve"> per arm</w:t>
            </w:r>
          </w:p>
        </w:tc>
        <w:tc>
          <w:tcPr>
            <w:tcW w:w="1742" w:type="dxa"/>
            <w:noWrap/>
            <w:hideMark/>
          </w:tcPr>
          <w:p w14:paraId="0F9DDAD5" w14:textId="77777777" w:rsidR="001137B7" w:rsidRPr="00E15521" w:rsidRDefault="001137B7" w:rsidP="001137B7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Proportion of habitat area</w:t>
            </w:r>
          </w:p>
        </w:tc>
      </w:tr>
      <w:tr w:rsidR="001137B7" w:rsidRPr="001348D2" w14:paraId="1C0464DD" w14:textId="77777777" w:rsidTr="001137B7">
        <w:trPr>
          <w:trHeight w:val="360"/>
        </w:trPr>
        <w:tc>
          <w:tcPr>
            <w:tcW w:w="1128" w:type="dxa"/>
            <w:noWrap/>
            <w:hideMark/>
          </w:tcPr>
          <w:p w14:paraId="0DF28523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LSM</w:t>
            </w:r>
          </w:p>
        </w:tc>
        <w:tc>
          <w:tcPr>
            <w:tcW w:w="1510" w:type="dxa"/>
            <w:noWrap/>
            <w:hideMark/>
          </w:tcPr>
          <w:p w14:paraId="2BEA4DE8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44" w:type="dxa"/>
            <w:noWrap/>
            <w:hideMark/>
          </w:tcPr>
          <w:p w14:paraId="56BB8DFA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323</w:t>
            </w:r>
          </w:p>
        </w:tc>
        <w:tc>
          <w:tcPr>
            <w:tcW w:w="1562" w:type="dxa"/>
            <w:noWrap/>
            <w:hideMark/>
          </w:tcPr>
          <w:p w14:paraId="7442A1B5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143537.5767</w:t>
            </w:r>
          </w:p>
        </w:tc>
        <w:tc>
          <w:tcPr>
            <w:tcW w:w="1930" w:type="dxa"/>
            <w:noWrap/>
            <w:hideMark/>
          </w:tcPr>
          <w:p w14:paraId="3B42A08E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0.58941606</w:t>
            </w:r>
          </w:p>
        </w:tc>
        <w:tc>
          <w:tcPr>
            <w:tcW w:w="1742" w:type="dxa"/>
            <w:noWrap/>
            <w:hideMark/>
          </w:tcPr>
          <w:p w14:paraId="06162E8C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0.789068275</w:t>
            </w:r>
          </w:p>
        </w:tc>
      </w:tr>
      <w:tr w:rsidR="001137B7" w:rsidRPr="001348D2" w14:paraId="7FB0ACEB" w14:textId="77777777" w:rsidTr="001137B7">
        <w:trPr>
          <w:trHeight w:val="360"/>
        </w:trPr>
        <w:tc>
          <w:tcPr>
            <w:tcW w:w="1128" w:type="dxa"/>
            <w:noWrap/>
            <w:hideMark/>
          </w:tcPr>
          <w:p w14:paraId="6F9E2802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HI+LSM</w:t>
            </w:r>
          </w:p>
        </w:tc>
        <w:tc>
          <w:tcPr>
            <w:tcW w:w="1510" w:type="dxa"/>
            <w:noWrap/>
            <w:hideMark/>
          </w:tcPr>
          <w:p w14:paraId="2171B7A2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9</w:t>
            </w:r>
          </w:p>
        </w:tc>
        <w:tc>
          <w:tcPr>
            <w:tcW w:w="1144" w:type="dxa"/>
            <w:noWrap/>
            <w:hideMark/>
          </w:tcPr>
          <w:p w14:paraId="229E92B4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225</w:t>
            </w:r>
          </w:p>
        </w:tc>
        <w:tc>
          <w:tcPr>
            <w:tcW w:w="1562" w:type="dxa"/>
            <w:noWrap/>
            <w:hideMark/>
          </w:tcPr>
          <w:p w14:paraId="386EB67E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38370.1</w:t>
            </w:r>
          </w:p>
        </w:tc>
        <w:tc>
          <w:tcPr>
            <w:tcW w:w="1930" w:type="dxa"/>
            <w:noWrap/>
            <w:hideMark/>
          </w:tcPr>
          <w:p w14:paraId="0A5BD4F8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0.41058394</w:t>
            </w:r>
          </w:p>
        </w:tc>
        <w:tc>
          <w:tcPr>
            <w:tcW w:w="1742" w:type="dxa"/>
            <w:noWrap/>
            <w:hideMark/>
          </w:tcPr>
          <w:p w14:paraId="0005F5BB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0.210931725</w:t>
            </w:r>
          </w:p>
        </w:tc>
      </w:tr>
      <w:tr w:rsidR="001137B7" w:rsidRPr="001348D2" w14:paraId="35BCE576" w14:textId="77777777" w:rsidTr="001137B7">
        <w:trPr>
          <w:trHeight w:val="360"/>
        </w:trPr>
        <w:tc>
          <w:tcPr>
            <w:tcW w:w="1128" w:type="dxa"/>
            <w:noWrap/>
            <w:hideMark/>
          </w:tcPr>
          <w:p w14:paraId="37E6B719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Total</w:t>
            </w:r>
          </w:p>
        </w:tc>
        <w:tc>
          <w:tcPr>
            <w:tcW w:w="1510" w:type="dxa"/>
            <w:noWrap/>
            <w:hideMark/>
          </w:tcPr>
          <w:p w14:paraId="290B07EF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44" w:type="dxa"/>
            <w:noWrap/>
            <w:hideMark/>
          </w:tcPr>
          <w:p w14:paraId="273C2B1A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548</w:t>
            </w:r>
          </w:p>
        </w:tc>
        <w:tc>
          <w:tcPr>
            <w:tcW w:w="1562" w:type="dxa"/>
            <w:noWrap/>
            <w:hideMark/>
          </w:tcPr>
          <w:p w14:paraId="4A4E3EAA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181907.6767</w:t>
            </w:r>
          </w:p>
        </w:tc>
        <w:tc>
          <w:tcPr>
            <w:tcW w:w="1930" w:type="dxa"/>
            <w:noWrap/>
            <w:hideMark/>
          </w:tcPr>
          <w:p w14:paraId="36C6DEC5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noWrap/>
            <w:hideMark/>
          </w:tcPr>
          <w:p w14:paraId="065CEB56" w14:textId="77777777" w:rsidR="001137B7" w:rsidRPr="001348D2" w:rsidRDefault="001137B7" w:rsidP="001137B7">
            <w:pPr>
              <w:rPr>
                <w:sz w:val="24"/>
                <w:szCs w:val="24"/>
              </w:rPr>
            </w:pPr>
            <w:r w:rsidRPr="001348D2">
              <w:rPr>
                <w:sz w:val="24"/>
                <w:szCs w:val="24"/>
              </w:rPr>
              <w:t>1</w:t>
            </w:r>
          </w:p>
        </w:tc>
      </w:tr>
    </w:tbl>
    <w:p w14:paraId="54CF8ADA" w14:textId="674FE725" w:rsidR="001137B7" w:rsidRDefault="001137B7">
      <w:pPr>
        <w:rPr>
          <w:sz w:val="24"/>
          <w:szCs w:val="24"/>
        </w:rPr>
      </w:pPr>
    </w:p>
    <w:p w14:paraId="7F6374C4" w14:textId="77777777" w:rsidR="00463E0E" w:rsidRDefault="00463E0E">
      <w:pPr>
        <w:rPr>
          <w:sz w:val="24"/>
          <w:szCs w:val="24"/>
        </w:rPr>
      </w:pPr>
    </w:p>
    <w:p w14:paraId="1AF69AC3" w14:textId="5C60D0D0" w:rsidR="00DD08FD" w:rsidRPr="00E15521" w:rsidRDefault="00DD08FD">
      <w:pPr>
        <w:rPr>
          <w:sz w:val="24"/>
          <w:szCs w:val="24"/>
        </w:rPr>
      </w:pPr>
      <w:r w:rsidRPr="00E15521">
        <w:rPr>
          <w:sz w:val="24"/>
          <w:szCs w:val="24"/>
        </w:rPr>
        <w:t xml:space="preserve">Table S2.3: </w:t>
      </w:r>
      <w:r w:rsidR="00BE7964" w:rsidRPr="00E15521">
        <w:rPr>
          <w:sz w:val="24"/>
          <w:szCs w:val="24"/>
        </w:rPr>
        <w:t>Trial population covered</w:t>
      </w:r>
      <w:r w:rsidRPr="00E15521">
        <w:rPr>
          <w:sz w:val="24"/>
          <w:szCs w:val="24"/>
        </w:rPr>
        <w:t xml:space="preserve"> </w:t>
      </w:r>
      <w:r w:rsidR="00BB3471" w:rsidRPr="00E15521">
        <w:rPr>
          <w:sz w:val="24"/>
          <w:szCs w:val="24"/>
        </w:rPr>
        <w:t>–</w:t>
      </w:r>
      <w:r w:rsidRPr="00E15521">
        <w:rPr>
          <w:sz w:val="24"/>
          <w:szCs w:val="24"/>
        </w:rPr>
        <w:t xml:space="preserve"> </w:t>
      </w:r>
      <w:r w:rsidR="00BB3471" w:rsidRPr="00E15521">
        <w:rPr>
          <w:sz w:val="24"/>
          <w:szCs w:val="24"/>
        </w:rPr>
        <w:t>used for sharing</w:t>
      </w:r>
      <w:r w:rsidRPr="00E15521">
        <w:rPr>
          <w:sz w:val="24"/>
          <w:szCs w:val="24"/>
        </w:rPr>
        <w:t xml:space="preserve"> non-intervention-specific shared costs</w:t>
      </w:r>
      <w:r w:rsidR="000448E3">
        <w:rPr>
          <w:sz w:val="24"/>
          <w:szCs w:val="24"/>
        </w:rPr>
        <w:t xml:space="preserve"> to all three </w:t>
      </w:r>
      <w:r w:rsidR="00114DB0">
        <w:rPr>
          <w:sz w:val="24"/>
          <w:szCs w:val="24"/>
        </w:rPr>
        <w:t xml:space="preserve">trial </w:t>
      </w:r>
      <w:r w:rsidR="000448E3">
        <w:rPr>
          <w:sz w:val="24"/>
          <w:szCs w:val="24"/>
        </w:rPr>
        <w:t>arms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1559"/>
        <w:gridCol w:w="2268"/>
        <w:gridCol w:w="2268"/>
        <w:gridCol w:w="2268"/>
      </w:tblGrid>
      <w:tr w:rsidR="003D5F35" w:rsidRPr="00E15521" w14:paraId="780C13FF" w14:textId="77777777" w:rsidTr="003D5F35">
        <w:trPr>
          <w:trHeight w:val="360"/>
        </w:trPr>
        <w:tc>
          <w:tcPr>
            <w:tcW w:w="1271" w:type="dxa"/>
            <w:noWrap/>
            <w:hideMark/>
          </w:tcPr>
          <w:p w14:paraId="019BE031" w14:textId="77777777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Trial arm</w:t>
            </w:r>
          </w:p>
        </w:tc>
        <w:tc>
          <w:tcPr>
            <w:tcW w:w="1559" w:type="dxa"/>
            <w:noWrap/>
            <w:hideMark/>
          </w:tcPr>
          <w:p w14:paraId="64A73EBD" w14:textId="09379687" w:rsidR="003D5F35" w:rsidRPr="00E15521" w:rsidRDefault="003D5F35" w:rsidP="003D5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</w:t>
            </w:r>
            <w:r w:rsidRPr="00E15521">
              <w:rPr>
                <w:sz w:val="24"/>
                <w:szCs w:val="24"/>
              </w:rPr>
              <w:t>umber of people</w:t>
            </w:r>
          </w:p>
        </w:tc>
        <w:tc>
          <w:tcPr>
            <w:tcW w:w="2268" w:type="dxa"/>
          </w:tcPr>
          <w:p w14:paraId="094B80BE" w14:textId="6CB9C854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 xml:space="preserve">Proportion </w:t>
            </w:r>
            <w:r w:rsidR="00321215">
              <w:rPr>
                <w:sz w:val="24"/>
                <w:szCs w:val="24"/>
              </w:rPr>
              <w:t xml:space="preserve">out </w:t>
            </w:r>
            <w:r>
              <w:rPr>
                <w:sz w:val="24"/>
                <w:szCs w:val="24"/>
              </w:rPr>
              <w:t xml:space="preserve">of </w:t>
            </w:r>
            <w:r w:rsidR="00321215">
              <w:rPr>
                <w:sz w:val="24"/>
                <w:szCs w:val="24"/>
              </w:rPr>
              <w:t xml:space="preserve">total number of </w:t>
            </w:r>
            <w:r w:rsidRPr="00E15521">
              <w:rPr>
                <w:sz w:val="24"/>
                <w:szCs w:val="24"/>
              </w:rPr>
              <w:t>people</w:t>
            </w:r>
            <w:r>
              <w:rPr>
                <w:sz w:val="24"/>
                <w:szCs w:val="24"/>
              </w:rPr>
              <w:t xml:space="preserve"> in trial area</w:t>
            </w:r>
          </w:p>
        </w:tc>
        <w:tc>
          <w:tcPr>
            <w:tcW w:w="2268" w:type="dxa"/>
          </w:tcPr>
          <w:p w14:paraId="67A4ABB5" w14:textId="2A012740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Number of households</w:t>
            </w:r>
            <w:r>
              <w:rPr>
                <w:sz w:val="24"/>
                <w:szCs w:val="24"/>
              </w:rPr>
              <w:t xml:space="preserve"> sampled</w:t>
            </w:r>
          </w:p>
        </w:tc>
        <w:tc>
          <w:tcPr>
            <w:tcW w:w="2268" w:type="dxa"/>
            <w:noWrap/>
            <w:hideMark/>
          </w:tcPr>
          <w:p w14:paraId="7F1EBBB6" w14:textId="29817CFC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 xml:space="preserve">Proportion  </w:t>
            </w:r>
            <w:r>
              <w:rPr>
                <w:sz w:val="24"/>
                <w:szCs w:val="24"/>
              </w:rPr>
              <w:t xml:space="preserve">of total number of </w:t>
            </w:r>
            <w:r w:rsidRPr="00E15521">
              <w:rPr>
                <w:sz w:val="24"/>
                <w:szCs w:val="24"/>
              </w:rPr>
              <w:t>households</w:t>
            </w:r>
            <w:r>
              <w:rPr>
                <w:sz w:val="24"/>
                <w:szCs w:val="24"/>
              </w:rPr>
              <w:t xml:space="preserve"> sampled</w:t>
            </w:r>
          </w:p>
        </w:tc>
      </w:tr>
      <w:tr w:rsidR="003D5F35" w:rsidRPr="00E15521" w14:paraId="31E39689" w14:textId="77777777" w:rsidTr="003D5F35">
        <w:trPr>
          <w:trHeight w:val="360"/>
        </w:trPr>
        <w:tc>
          <w:tcPr>
            <w:tcW w:w="1271" w:type="dxa"/>
            <w:noWrap/>
            <w:hideMark/>
          </w:tcPr>
          <w:p w14:paraId="026820EA" w14:textId="77777777" w:rsidR="003D5F35" w:rsidRPr="00E15521" w:rsidRDefault="003D5F35" w:rsidP="003D5F35">
            <w:pPr>
              <w:rPr>
                <w:sz w:val="24"/>
                <w:szCs w:val="24"/>
              </w:rPr>
            </w:pPr>
            <w:bookmarkStart w:id="2" w:name="RANGE!BC63:BI66"/>
            <w:r w:rsidRPr="00E15521">
              <w:rPr>
                <w:sz w:val="24"/>
                <w:szCs w:val="24"/>
              </w:rPr>
              <w:t>HI</w:t>
            </w:r>
            <w:bookmarkEnd w:id="2"/>
          </w:p>
        </w:tc>
        <w:tc>
          <w:tcPr>
            <w:tcW w:w="1559" w:type="dxa"/>
            <w:noWrap/>
            <w:hideMark/>
          </w:tcPr>
          <w:p w14:paraId="374BAB34" w14:textId="77777777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4568</w:t>
            </w:r>
          </w:p>
        </w:tc>
        <w:tc>
          <w:tcPr>
            <w:tcW w:w="2268" w:type="dxa"/>
          </w:tcPr>
          <w:p w14:paraId="22331BD8" w14:textId="060C8636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0.289682288</w:t>
            </w:r>
          </w:p>
        </w:tc>
        <w:tc>
          <w:tcPr>
            <w:tcW w:w="2268" w:type="dxa"/>
          </w:tcPr>
          <w:p w14:paraId="718F7536" w14:textId="3096BF3C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1030</w:t>
            </w:r>
          </w:p>
        </w:tc>
        <w:tc>
          <w:tcPr>
            <w:tcW w:w="2268" w:type="dxa"/>
            <w:noWrap/>
            <w:hideMark/>
          </w:tcPr>
          <w:p w14:paraId="6CF3B830" w14:textId="335C28A1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0.29411765</w:t>
            </w:r>
          </w:p>
        </w:tc>
      </w:tr>
      <w:tr w:rsidR="003D5F35" w:rsidRPr="00E15521" w14:paraId="5A47F358" w14:textId="77777777" w:rsidTr="003D5F35">
        <w:trPr>
          <w:trHeight w:val="360"/>
        </w:trPr>
        <w:tc>
          <w:tcPr>
            <w:tcW w:w="1271" w:type="dxa"/>
            <w:noWrap/>
            <w:hideMark/>
          </w:tcPr>
          <w:p w14:paraId="0312E708" w14:textId="77777777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LSM</w:t>
            </w:r>
          </w:p>
        </w:tc>
        <w:tc>
          <w:tcPr>
            <w:tcW w:w="1559" w:type="dxa"/>
            <w:noWrap/>
            <w:hideMark/>
          </w:tcPr>
          <w:p w14:paraId="355B3D8A" w14:textId="77777777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6801</w:t>
            </w:r>
          </w:p>
        </w:tc>
        <w:tc>
          <w:tcPr>
            <w:tcW w:w="2268" w:type="dxa"/>
          </w:tcPr>
          <w:p w14:paraId="65E8ECCA" w14:textId="29856D1B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0.431289238</w:t>
            </w:r>
          </w:p>
        </w:tc>
        <w:tc>
          <w:tcPr>
            <w:tcW w:w="2268" w:type="dxa"/>
          </w:tcPr>
          <w:p w14:paraId="71438208" w14:textId="1DBFE60B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1520</w:t>
            </w:r>
          </w:p>
        </w:tc>
        <w:tc>
          <w:tcPr>
            <w:tcW w:w="2268" w:type="dxa"/>
            <w:noWrap/>
            <w:hideMark/>
          </w:tcPr>
          <w:p w14:paraId="085494B8" w14:textId="279098D2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0.43403769</w:t>
            </w:r>
          </w:p>
        </w:tc>
      </w:tr>
      <w:tr w:rsidR="003D5F35" w:rsidRPr="00E15521" w14:paraId="4068AC72" w14:textId="77777777" w:rsidTr="003D5F35">
        <w:trPr>
          <w:trHeight w:val="360"/>
        </w:trPr>
        <w:tc>
          <w:tcPr>
            <w:tcW w:w="1271" w:type="dxa"/>
            <w:noWrap/>
            <w:hideMark/>
          </w:tcPr>
          <w:p w14:paraId="154F5F3C" w14:textId="77777777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HI+LSM</w:t>
            </w:r>
          </w:p>
        </w:tc>
        <w:tc>
          <w:tcPr>
            <w:tcW w:w="1559" w:type="dxa"/>
            <w:noWrap/>
            <w:hideMark/>
          </w:tcPr>
          <w:p w14:paraId="6126026B" w14:textId="77777777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4400</w:t>
            </w:r>
          </w:p>
        </w:tc>
        <w:tc>
          <w:tcPr>
            <w:tcW w:w="2268" w:type="dxa"/>
          </w:tcPr>
          <w:p w14:paraId="7264FE1D" w14:textId="7EB77414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0.279028474</w:t>
            </w:r>
          </w:p>
        </w:tc>
        <w:tc>
          <w:tcPr>
            <w:tcW w:w="2268" w:type="dxa"/>
          </w:tcPr>
          <w:p w14:paraId="4EC0B1BE" w14:textId="33D0F573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952</w:t>
            </w:r>
          </w:p>
        </w:tc>
        <w:tc>
          <w:tcPr>
            <w:tcW w:w="2268" w:type="dxa"/>
            <w:noWrap/>
            <w:hideMark/>
          </w:tcPr>
          <w:p w14:paraId="0A37A1BC" w14:textId="45E073A1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0.27184466</w:t>
            </w:r>
          </w:p>
        </w:tc>
      </w:tr>
      <w:tr w:rsidR="003D5F35" w:rsidRPr="00E15521" w14:paraId="2CD40757" w14:textId="77777777" w:rsidTr="003D5F35">
        <w:trPr>
          <w:trHeight w:val="360"/>
        </w:trPr>
        <w:tc>
          <w:tcPr>
            <w:tcW w:w="1271" w:type="dxa"/>
            <w:noWrap/>
            <w:hideMark/>
          </w:tcPr>
          <w:p w14:paraId="0AAC78BE" w14:textId="77777777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Total</w:t>
            </w:r>
          </w:p>
        </w:tc>
        <w:tc>
          <w:tcPr>
            <w:tcW w:w="1559" w:type="dxa"/>
            <w:noWrap/>
            <w:hideMark/>
          </w:tcPr>
          <w:p w14:paraId="5665343A" w14:textId="77777777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15769</w:t>
            </w:r>
          </w:p>
        </w:tc>
        <w:tc>
          <w:tcPr>
            <w:tcW w:w="2268" w:type="dxa"/>
          </w:tcPr>
          <w:p w14:paraId="62D6B2C1" w14:textId="5EED2A36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25D5292" w14:textId="2775875D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3502</w:t>
            </w:r>
          </w:p>
        </w:tc>
        <w:tc>
          <w:tcPr>
            <w:tcW w:w="2268" w:type="dxa"/>
            <w:noWrap/>
            <w:hideMark/>
          </w:tcPr>
          <w:p w14:paraId="0391805F" w14:textId="516FA016" w:rsidR="003D5F35" w:rsidRPr="00E15521" w:rsidRDefault="003D5F35" w:rsidP="003D5F35">
            <w:pPr>
              <w:rPr>
                <w:sz w:val="24"/>
                <w:szCs w:val="24"/>
              </w:rPr>
            </w:pPr>
            <w:r w:rsidRPr="00E15521">
              <w:rPr>
                <w:sz w:val="24"/>
                <w:szCs w:val="24"/>
              </w:rPr>
              <w:t>1</w:t>
            </w:r>
          </w:p>
        </w:tc>
      </w:tr>
    </w:tbl>
    <w:p w14:paraId="5D2A6D8B" w14:textId="77777777" w:rsidR="00DD08FD" w:rsidRPr="001348D2" w:rsidRDefault="00DD08FD" w:rsidP="00001259">
      <w:pPr>
        <w:rPr>
          <w:sz w:val="24"/>
          <w:szCs w:val="24"/>
        </w:rPr>
      </w:pPr>
    </w:p>
    <w:sectPr w:rsidR="00DD08FD" w:rsidRPr="001348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DD94D" w16cex:dateUtc="2020-07-06T21:09:00Z"/>
  <w16cex:commentExtensible w16cex:durableId="22ADB7F9" w16cex:dateUtc="2020-07-06T18:47:00Z"/>
  <w16cex:commentExtensible w16cex:durableId="22ADDEAD" w16cex:dateUtc="2020-07-06T21:32:00Z"/>
  <w16cex:commentExtensible w16cex:durableId="22A6B9A2" w16cex:dateUtc="2020-07-01T11:28:00Z"/>
  <w16cex:commentExtensible w16cex:durableId="22ADB7EC" w16cex:dateUtc="2020-07-06T18:47:00Z"/>
  <w16cex:commentExtensible w16cex:durableId="22ADE959" w16cex:dateUtc="2020-07-06T22:18:00Z"/>
  <w16cex:commentExtensible w16cex:durableId="22ADE057" w16cex:dateUtc="2020-07-06T21:39:00Z"/>
  <w16cex:commentExtensible w16cex:durableId="22ADDF6B" w16cex:dateUtc="2020-07-06T21:35:00Z"/>
  <w16cex:commentExtensible w16cex:durableId="22ADDFED" w16cex:dateUtc="2020-07-06T21:3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97"/>
    <w:rsid w:val="00001259"/>
    <w:rsid w:val="000448E3"/>
    <w:rsid w:val="000759FD"/>
    <w:rsid w:val="0011033D"/>
    <w:rsid w:val="001137B7"/>
    <w:rsid w:val="00114DB0"/>
    <w:rsid w:val="001348D2"/>
    <w:rsid w:val="001632E0"/>
    <w:rsid w:val="001656B1"/>
    <w:rsid w:val="00180F58"/>
    <w:rsid w:val="001C18BA"/>
    <w:rsid w:val="001E4B43"/>
    <w:rsid w:val="00260F60"/>
    <w:rsid w:val="00280097"/>
    <w:rsid w:val="00295BCB"/>
    <w:rsid w:val="002B66E6"/>
    <w:rsid w:val="00321215"/>
    <w:rsid w:val="0032755C"/>
    <w:rsid w:val="00335A97"/>
    <w:rsid w:val="00335EB0"/>
    <w:rsid w:val="00381CBF"/>
    <w:rsid w:val="003850AB"/>
    <w:rsid w:val="00385409"/>
    <w:rsid w:val="003D5F35"/>
    <w:rsid w:val="00433968"/>
    <w:rsid w:val="00463E0E"/>
    <w:rsid w:val="004648C9"/>
    <w:rsid w:val="00482FB9"/>
    <w:rsid w:val="004A2237"/>
    <w:rsid w:val="004C376E"/>
    <w:rsid w:val="004C45D7"/>
    <w:rsid w:val="004C653D"/>
    <w:rsid w:val="00585508"/>
    <w:rsid w:val="005A4EC7"/>
    <w:rsid w:val="005D0CF5"/>
    <w:rsid w:val="005D123B"/>
    <w:rsid w:val="005F0B6C"/>
    <w:rsid w:val="00604C9D"/>
    <w:rsid w:val="00660F7E"/>
    <w:rsid w:val="006873A2"/>
    <w:rsid w:val="006C22D8"/>
    <w:rsid w:val="006F0701"/>
    <w:rsid w:val="00735B17"/>
    <w:rsid w:val="007755BB"/>
    <w:rsid w:val="00781E55"/>
    <w:rsid w:val="00795576"/>
    <w:rsid w:val="007A5927"/>
    <w:rsid w:val="00806244"/>
    <w:rsid w:val="00807CBE"/>
    <w:rsid w:val="00817EA7"/>
    <w:rsid w:val="008447A7"/>
    <w:rsid w:val="008E2C2F"/>
    <w:rsid w:val="008E3908"/>
    <w:rsid w:val="00921CCA"/>
    <w:rsid w:val="00934C22"/>
    <w:rsid w:val="009354F1"/>
    <w:rsid w:val="00974AD1"/>
    <w:rsid w:val="00A516F1"/>
    <w:rsid w:val="00A8220F"/>
    <w:rsid w:val="00A82289"/>
    <w:rsid w:val="00AF5C70"/>
    <w:rsid w:val="00B0197D"/>
    <w:rsid w:val="00B028EA"/>
    <w:rsid w:val="00B05554"/>
    <w:rsid w:val="00B36E66"/>
    <w:rsid w:val="00B42B59"/>
    <w:rsid w:val="00B80545"/>
    <w:rsid w:val="00BB3471"/>
    <w:rsid w:val="00BB4626"/>
    <w:rsid w:val="00BC56E0"/>
    <w:rsid w:val="00BD0080"/>
    <w:rsid w:val="00BD141D"/>
    <w:rsid w:val="00BD1828"/>
    <w:rsid w:val="00BD3A12"/>
    <w:rsid w:val="00BE7964"/>
    <w:rsid w:val="00BE7EA9"/>
    <w:rsid w:val="00C04990"/>
    <w:rsid w:val="00C14BF5"/>
    <w:rsid w:val="00C42D96"/>
    <w:rsid w:val="00C52F3D"/>
    <w:rsid w:val="00C61542"/>
    <w:rsid w:val="00C7013F"/>
    <w:rsid w:val="00C705EE"/>
    <w:rsid w:val="00C834D4"/>
    <w:rsid w:val="00C9357F"/>
    <w:rsid w:val="00CD3B1E"/>
    <w:rsid w:val="00CE5CBA"/>
    <w:rsid w:val="00D13A7F"/>
    <w:rsid w:val="00D15846"/>
    <w:rsid w:val="00D2126E"/>
    <w:rsid w:val="00D31C22"/>
    <w:rsid w:val="00D33801"/>
    <w:rsid w:val="00D7504E"/>
    <w:rsid w:val="00D93D61"/>
    <w:rsid w:val="00DA4E7F"/>
    <w:rsid w:val="00DD08FD"/>
    <w:rsid w:val="00E00672"/>
    <w:rsid w:val="00E07623"/>
    <w:rsid w:val="00E15521"/>
    <w:rsid w:val="00E27418"/>
    <w:rsid w:val="00E4742A"/>
    <w:rsid w:val="00EC58D8"/>
    <w:rsid w:val="00EF2EDA"/>
    <w:rsid w:val="00F17F09"/>
    <w:rsid w:val="00F2644B"/>
    <w:rsid w:val="00F44150"/>
    <w:rsid w:val="00F5497A"/>
    <w:rsid w:val="00F56EF5"/>
    <w:rsid w:val="00F72221"/>
    <w:rsid w:val="00FC4BFF"/>
    <w:rsid w:val="00FE583D"/>
    <w:rsid w:val="00FE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077B2"/>
  <w15:chartTrackingRefBased/>
  <w15:docId w15:val="{45AC3727-B4D8-4CA5-82F2-8601CFA5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8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58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58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8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8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83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83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35EB0"/>
    <w:pPr>
      <w:ind w:left="720"/>
      <w:contextualSpacing/>
    </w:pPr>
  </w:style>
  <w:style w:type="paragraph" w:styleId="Revision">
    <w:name w:val="Revision"/>
    <w:hidden/>
    <w:uiPriority w:val="99"/>
    <w:semiHidden/>
    <w:rsid w:val="00DA4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5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Mphatso Phiri</dc:creator>
  <cp:keywords/>
  <dc:description/>
  <cp:lastModifiedBy>Mphatso Phiri</cp:lastModifiedBy>
  <cp:revision>97</cp:revision>
  <dcterms:created xsi:type="dcterms:W3CDTF">2020-08-29T16:28:00Z</dcterms:created>
  <dcterms:modified xsi:type="dcterms:W3CDTF">2020-12-14T09:20:00Z</dcterms:modified>
</cp:coreProperties>
</file>