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E1CD" w14:textId="1C5962D8" w:rsidR="00271EDF" w:rsidRPr="00E847F2" w:rsidRDefault="00271EDF" w:rsidP="00271EDF">
      <w:pPr>
        <w:jc w:val="both"/>
        <w:rPr>
          <w:rFonts w:ascii="Arial" w:hAnsi="Arial" w:cs="Arial"/>
          <w:lang w:val="en-US"/>
        </w:rPr>
      </w:pPr>
      <w:bookmarkStart w:id="0" w:name="_Hlk38387278"/>
      <w:r w:rsidRPr="00E847F2">
        <w:rPr>
          <w:rFonts w:ascii="Arial" w:hAnsi="Arial" w:cs="Arial"/>
          <w:b/>
        </w:rPr>
        <w:t xml:space="preserve">Table </w:t>
      </w:r>
      <w:r w:rsidR="00E828D2" w:rsidRPr="00E847F2">
        <w:rPr>
          <w:rFonts w:ascii="Arial" w:hAnsi="Arial" w:cs="Arial"/>
          <w:b/>
        </w:rPr>
        <w:t>2</w:t>
      </w:r>
      <w:r w:rsidRPr="00E847F2">
        <w:rPr>
          <w:rFonts w:ascii="Arial" w:hAnsi="Arial" w:cs="Arial"/>
        </w:rPr>
        <w:t>. Malaria-associated genes retrieved by mapping significant SNPs to gene level. The table entails the gene’s functional network centrality scores, including betweenness, degree and closeness.</w:t>
      </w:r>
    </w:p>
    <w:tbl>
      <w:tblPr>
        <w:tblStyle w:val="GridTable6Colorful"/>
        <w:tblW w:w="1402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1280"/>
        <w:gridCol w:w="7775"/>
        <w:gridCol w:w="1623"/>
        <w:gridCol w:w="962"/>
        <w:gridCol w:w="1317"/>
      </w:tblGrid>
      <w:tr w:rsidR="00271EDF" w:rsidRPr="00E847F2" w14:paraId="44F6AAA3" w14:textId="77777777" w:rsidTr="00F81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4FCD418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lang w:val="en-US"/>
              </w:rPr>
            </w:pPr>
            <w:proofErr w:type="spellStart"/>
            <w:r w:rsidRPr="00E847F2">
              <w:rPr>
                <w:rFonts w:ascii="Arial" w:hAnsi="Arial" w:cs="Arial"/>
              </w:rPr>
              <w:t>Uniprot</w:t>
            </w:r>
            <w:proofErr w:type="spellEnd"/>
            <w:r w:rsidRPr="00E847F2">
              <w:rPr>
                <w:rFonts w:ascii="Arial" w:hAnsi="Arial" w:cs="Arial"/>
              </w:rPr>
              <w:t xml:space="preserve"> ID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0579989" w14:textId="77777777" w:rsidR="00271EDF" w:rsidRPr="00E847F2" w:rsidRDefault="00271EDF" w:rsidP="005B200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E847F2">
              <w:rPr>
                <w:rFonts w:ascii="Arial" w:hAnsi="Arial" w:cs="Arial"/>
              </w:rPr>
              <w:t>Gene name</w:t>
            </w:r>
          </w:p>
        </w:tc>
        <w:tc>
          <w:tcPr>
            <w:tcW w:w="8771" w:type="dxa"/>
            <w:tcBorders>
              <w:top w:val="single" w:sz="4" w:space="0" w:color="auto"/>
              <w:bottom w:val="single" w:sz="4" w:space="0" w:color="auto"/>
            </w:tcBorders>
          </w:tcPr>
          <w:p w14:paraId="0BA9C6CF" w14:textId="77777777" w:rsidR="00271EDF" w:rsidRPr="00E847F2" w:rsidRDefault="00271EDF" w:rsidP="005B200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E847F2">
              <w:rPr>
                <w:rFonts w:ascii="Arial" w:hAnsi="Arial" w:cs="Arial"/>
              </w:rPr>
              <w:t>Description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0B3CA2DB" w14:textId="77777777" w:rsidR="00271EDF" w:rsidRPr="00E847F2" w:rsidRDefault="00271EDF" w:rsidP="005B200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E847F2">
              <w:rPr>
                <w:rFonts w:ascii="Arial" w:hAnsi="Arial" w:cs="Arial"/>
              </w:rPr>
              <w:t>Betweenness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3040731E" w14:textId="77777777" w:rsidR="00271EDF" w:rsidRPr="00E847F2" w:rsidRDefault="00271EDF" w:rsidP="005B200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E847F2">
              <w:rPr>
                <w:rFonts w:ascii="Arial" w:hAnsi="Arial" w:cs="Arial"/>
              </w:rPr>
              <w:t>Degree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338D0B48" w14:textId="77777777" w:rsidR="00271EDF" w:rsidRPr="00E847F2" w:rsidRDefault="00271EDF" w:rsidP="005B200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E847F2">
              <w:rPr>
                <w:rFonts w:ascii="Arial" w:hAnsi="Arial" w:cs="Arial"/>
              </w:rPr>
              <w:t>Closeness</w:t>
            </w:r>
          </w:p>
        </w:tc>
      </w:tr>
      <w:tr w:rsidR="00271EDF" w:rsidRPr="00E847F2" w14:paraId="4B7D8D5F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tcBorders>
              <w:top w:val="single" w:sz="4" w:space="0" w:color="auto"/>
            </w:tcBorders>
          </w:tcPr>
          <w:p w14:paraId="45FD151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P23634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191FFAF0" w14:textId="342227B1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ATP2B4</w:t>
            </w:r>
            <w:r w:rsidR="005115B7" w:rsidRPr="00E847F2">
              <w:rPr>
                <w:rFonts w:ascii="Arial" w:hAnsi="Arial" w:cs="Arial"/>
                <w:i/>
              </w:rPr>
              <w:t xml:space="preserve"> [</w:t>
            </w:r>
            <w:r w:rsidR="00BC4F16" w:rsidRPr="00E847F2">
              <w:rPr>
                <w:rFonts w:ascii="Arial" w:hAnsi="Arial" w:cs="Arial"/>
                <w:i/>
              </w:rPr>
              <w:t>MIM: 108732</w:t>
            </w:r>
            <w:r w:rsidR="005115B7" w:rsidRPr="00E847F2">
              <w:rPr>
                <w:rFonts w:ascii="Arial" w:hAnsi="Arial" w:cs="Arial"/>
                <w:i/>
              </w:rPr>
              <w:t>]</w:t>
            </w:r>
          </w:p>
        </w:tc>
        <w:tc>
          <w:tcPr>
            <w:tcW w:w="8771" w:type="dxa"/>
            <w:tcBorders>
              <w:top w:val="single" w:sz="4" w:space="0" w:color="auto"/>
            </w:tcBorders>
          </w:tcPr>
          <w:p w14:paraId="7AEA9742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Plasma membrane calcium transporting ATPase 4 (PMCA4) (EC 7.2.2.10) (Matrix-</w:t>
            </w:r>
            <w:proofErr w:type="spellStart"/>
            <w:r w:rsidRPr="00E847F2">
              <w:rPr>
                <w:rFonts w:ascii="Arial" w:hAnsi="Arial" w:cs="Arial"/>
              </w:rPr>
              <w:t>remodeling</w:t>
            </w:r>
            <w:proofErr w:type="spellEnd"/>
            <w:r w:rsidRPr="00E847F2">
              <w:rPr>
                <w:rFonts w:ascii="Arial" w:hAnsi="Arial" w:cs="Arial"/>
              </w:rPr>
              <w:t xml:space="preserve"> associated protein 1) (Plasma membrane calcium ATPase isoform 4) (Plasma membrane calcium pump isoform 4)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14B9C98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13,348.53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3674C79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295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391A92C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0.46096</w:t>
            </w:r>
          </w:p>
        </w:tc>
      </w:tr>
      <w:tr w:rsidR="00271EDF" w:rsidRPr="00E847F2" w14:paraId="58252607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AA54E6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P02818</w:t>
            </w:r>
          </w:p>
        </w:tc>
        <w:tc>
          <w:tcPr>
            <w:tcW w:w="859" w:type="dxa"/>
          </w:tcPr>
          <w:p w14:paraId="22BCA30D" w14:textId="15775EE9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BGLAP</w:t>
            </w:r>
            <w:r w:rsidR="00BC4F16" w:rsidRPr="00E847F2">
              <w:rPr>
                <w:rFonts w:ascii="Arial" w:hAnsi="Arial" w:cs="Arial"/>
                <w:i/>
              </w:rPr>
              <w:t xml:space="preserve"> [MIM: 112260]</w:t>
            </w:r>
          </w:p>
        </w:tc>
        <w:tc>
          <w:tcPr>
            <w:tcW w:w="8771" w:type="dxa"/>
          </w:tcPr>
          <w:p w14:paraId="39C7EBF6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Osteocalcin (Bone </w:t>
            </w:r>
            <w:proofErr w:type="spellStart"/>
            <w:r w:rsidRPr="00E847F2">
              <w:rPr>
                <w:rFonts w:ascii="Arial" w:hAnsi="Arial" w:cs="Arial"/>
              </w:rPr>
              <w:t>Gla</w:t>
            </w:r>
            <w:proofErr w:type="spellEnd"/>
            <w:r w:rsidRPr="00E847F2">
              <w:rPr>
                <w:rFonts w:ascii="Arial" w:hAnsi="Arial" w:cs="Arial"/>
              </w:rPr>
              <w:t xml:space="preserve"> protein) (BGP) (Gamma </w:t>
            </w:r>
            <w:proofErr w:type="spellStart"/>
            <w:r w:rsidRPr="00E847F2">
              <w:rPr>
                <w:rFonts w:ascii="Arial" w:hAnsi="Arial" w:cs="Arial"/>
              </w:rPr>
              <w:t>carboxyglutamic</w:t>
            </w:r>
            <w:proofErr w:type="spellEnd"/>
            <w:r w:rsidRPr="00E847F2">
              <w:rPr>
                <w:rFonts w:ascii="Arial" w:hAnsi="Arial" w:cs="Arial"/>
              </w:rPr>
              <w:t xml:space="preserve"> acid containing protein)</w:t>
            </w:r>
          </w:p>
        </w:tc>
        <w:tc>
          <w:tcPr>
            <w:tcW w:w="1435" w:type="dxa"/>
          </w:tcPr>
          <w:p w14:paraId="45B405B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17,285.08</w:t>
            </w:r>
          </w:p>
        </w:tc>
        <w:tc>
          <w:tcPr>
            <w:tcW w:w="877" w:type="dxa"/>
          </w:tcPr>
          <w:p w14:paraId="264C5D6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344</w:t>
            </w:r>
          </w:p>
        </w:tc>
        <w:tc>
          <w:tcPr>
            <w:tcW w:w="1108" w:type="dxa"/>
          </w:tcPr>
          <w:p w14:paraId="5AA71D8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4A38886D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430ADC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P16671</w:t>
            </w:r>
          </w:p>
        </w:tc>
        <w:tc>
          <w:tcPr>
            <w:tcW w:w="859" w:type="dxa"/>
          </w:tcPr>
          <w:p w14:paraId="7A87F0A7" w14:textId="52DBE21C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CD36</w:t>
            </w:r>
            <w:r w:rsidR="005115B7" w:rsidRPr="00E847F2">
              <w:rPr>
                <w:rFonts w:ascii="Arial" w:hAnsi="Arial" w:cs="Arial"/>
                <w:i/>
              </w:rPr>
              <w:t xml:space="preserve"> [MIM:</w:t>
            </w:r>
            <w:r w:rsidR="005115B7" w:rsidRPr="00E847F2">
              <w:rPr>
                <w:rFonts w:ascii="Arial" w:hAnsi="Arial" w:cs="Arial"/>
              </w:rPr>
              <w:t xml:space="preserve"> </w:t>
            </w:r>
            <w:r w:rsidR="005115B7" w:rsidRPr="00E847F2">
              <w:rPr>
                <w:rFonts w:ascii="Arial" w:hAnsi="Arial" w:cs="Arial"/>
                <w:i/>
              </w:rPr>
              <w:t>173510]</w:t>
            </w:r>
          </w:p>
        </w:tc>
        <w:tc>
          <w:tcPr>
            <w:tcW w:w="8771" w:type="dxa"/>
          </w:tcPr>
          <w:p w14:paraId="4C282171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Platelet glycoprotein 4 (Fatty acid translocase) (FAT) (Glycoprotein </w:t>
            </w:r>
            <w:proofErr w:type="spellStart"/>
            <w:r w:rsidRPr="00E847F2">
              <w:rPr>
                <w:rFonts w:ascii="Arial" w:hAnsi="Arial" w:cs="Arial"/>
              </w:rPr>
              <w:t>IIIb</w:t>
            </w:r>
            <w:proofErr w:type="spellEnd"/>
            <w:r w:rsidRPr="00E847F2">
              <w:rPr>
                <w:rFonts w:ascii="Arial" w:hAnsi="Arial" w:cs="Arial"/>
              </w:rPr>
              <w:t>) (GPIIIB) (Leukocyte differentiation antigen CD36) (PAS IV) (PAS-4) (Platelet collagen receptor) (Platelet glycoprotein IV) (GPIV) (Thrombospondin receptor) (CD antigen CD36)</w:t>
            </w:r>
          </w:p>
        </w:tc>
        <w:tc>
          <w:tcPr>
            <w:tcW w:w="1435" w:type="dxa"/>
          </w:tcPr>
          <w:p w14:paraId="3A97BFB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12,277.06</w:t>
            </w:r>
          </w:p>
        </w:tc>
        <w:tc>
          <w:tcPr>
            <w:tcW w:w="877" w:type="dxa"/>
          </w:tcPr>
          <w:p w14:paraId="6AA3D81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324</w:t>
            </w:r>
          </w:p>
        </w:tc>
        <w:tc>
          <w:tcPr>
            <w:tcW w:w="1108" w:type="dxa"/>
          </w:tcPr>
          <w:p w14:paraId="2AA655D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0.46485</w:t>
            </w:r>
          </w:p>
        </w:tc>
      </w:tr>
      <w:tr w:rsidR="00271EDF" w:rsidRPr="00E847F2" w14:paraId="62A85ED9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5D69D94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P17927</w:t>
            </w:r>
          </w:p>
        </w:tc>
        <w:tc>
          <w:tcPr>
            <w:tcW w:w="859" w:type="dxa"/>
          </w:tcPr>
          <w:p w14:paraId="45682AC1" w14:textId="73340F7F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CR1</w:t>
            </w:r>
            <w:r w:rsidR="005115B7" w:rsidRPr="00E847F2">
              <w:rPr>
                <w:rFonts w:ascii="Arial" w:hAnsi="Arial" w:cs="Arial"/>
                <w:i/>
              </w:rPr>
              <w:t xml:space="preserve"> [MIM: 120620]</w:t>
            </w:r>
          </w:p>
        </w:tc>
        <w:tc>
          <w:tcPr>
            <w:tcW w:w="8771" w:type="dxa"/>
          </w:tcPr>
          <w:p w14:paraId="483D0ED8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Complement receptor type 1 (C3b/C4b receptor) (CD antigen CD35)</w:t>
            </w:r>
          </w:p>
        </w:tc>
        <w:tc>
          <w:tcPr>
            <w:tcW w:w="1435" w:type="dxa"/>
          </w:tcPr>
          <w:p w14:paraId="696F616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750</w:t>
            </w:r>
          </w:p>
        </w:tc>
        <w:tc>
          <w:tcPr>
            <w:tcW w:w="877" w:type="dxa"/>
          </w:tcPr>
          <w:p w14:paraId="70F8FD6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61</w:t>
            </w:r>
          </w:p>
        </w:tc>
        <w:tc>
          <w:tcPr>
            <w:tcW w:w="1108" w:type="dxa"/>
          </w:tcPr>
          <w:p w14:paraId="1B1DD60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0.36270</w:t>
            </w:r>
          </w:p>
        </w:tc>
      </w:tr>
      <w:tr w:rsidR="00271EDF" w:rsidRPr="00E847F2" w14:paraId="2ECA7E78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04B8D4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Q16570</w:t>
            </w:r>
          </w:p>
        </w:tc>
        <w:tc>
          <w:tcPr>
            <w:tcW w:w="859" w:type="dxa"/>
          </w:tcPr>
          <w:p w14:paraId="1D781D49" w14:textId="199AD811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DARC</w:t>
            </w:r>
            <w:r w:rsidR="005115B7" w:rsidRPr="00E847F2">
              <w:rPr>
                <w:rFonts w:ascii="Arial" w:hAnsi="Arial" w:cs="Arial"/>
                <w:i/>
              </w:rPr>
              <w:t xml:space="preserve"> [</w:t>
            </w:r>
            <w:r w:rsidR="008D2D5C" w:rsidRPr="00E847F2">
              <w:rPr>
                <w:rFonts w:ascii="Arial" w:hAnsi="Arial" w:cs="Arial"/>
                <w:i/>
              </w:rPr>
              <w:t>MIM: 613665</w:t>
            </w:r>
            <w:r w:rsidR="005115B7" w:rsidRPr="00E847F2">
              <w:rPr>
                <w:rFonts w:ascii="Arial" w:hAnsi="Arial" w:cs="Arial"/>
                <w:i/>
              </w:rPr>
              <w:t>]</w:t>
            </w:r>
          </w:p>
        </w:tc>
        <w:tc>
          <w:tcPr>
            <w:tcW w:w="8771" w:type="dxa"/>
          </w:tcPr>
          <w:p w14:paraId="2408456D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Atypical chemokine receptor 1 (Duffy antigen/chemokine receptor) (</w:t>
            </w:r>
            <w:proofErr w:type="spellStart"/>
            <w:r w:rsidRPr="00E847F2">
              <w:rPr>
                <w:rFonts w:ascii="Arial" w:hAnsi="Arial" w:cs="Arial"/>
              </w:rPr>
              <w:t>Fy</w:t>
            </w:r>
            <w:proofErr w:type="spellEnd"/>
            <w:r w:rsidRPr="00E847F2">
              <w:rPr>
                <w:rFonts w:ascii="Arial" w:hAnsi="Arial" w:cs="Arial"/>
              </w:rPr>
              <w:t xml:space="preserve"> glycoprotein)</w:t>
            </w:r>
          </w:p>
          <w:p w14:paraId="6C5C1A25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(</w:t>
            </w:r>
            <w:proofErr w:type="spellStart"/>
            <w:r w:rsidRPr="00E847F2">
              <w:rPr>
                <w:rFonts w:ascii="Arial" w:hAnsi="Arial" w:cs="Arial"/>
              </w:rPr>
              <w:t>GpFy</w:t>
            </w:r>
            <w:proofErr w:type="spellEnd"/>
            <w:r w:rsidRPr="00E847F2">
              <w:rPr>
                <w:rFonts w:ascii="Arial" w:hAnsi="Arial" w:cs="Arial"/>
              </w:rPr>
              <w:t>) (Glycoprotein D) (Plasmodium vivax receptor) (CD antigen CD234)</w:t>
            </w:r>
          </w:p>
        </w:tc>
        <w:tc>
          <w:tcPr>
            <w:tcW w:w="1435" w:type="dxa"/>
          </w:tcPr>
          <w:p w14:paraId="2463FC7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2,604.91</w:t>
            </w:r>
          </w:p>
        </w:tc>
        <w:tc>
          <w:tcPr>
            <w:tcW w:w="877" w:type="dxa"/>
          </w:tcPr>
          <w:p w14:paraId="2AD876C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143</w:t>
            </w:r>
          </w:p>
        </w:tc>
        <w:tc>
          <w:tcPr>
            <w:tcW w:w="1108" w:type="dxa"/>
          </w:tcPr>
          <w:p w14:paraId="4D50C60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0.42642</w:t>
            </w:r>
          </w:p>
        </w:tc>
      </w:tr>
      <w:tr w:rsidR="00271EDF" w:rsidRPr="00E847F2" w14:paraId="71082EE3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9629FB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P20711</w:t>
            </w:r>
          </w:p>
        </w:tc>
        <w:tc>
          <w:tcPr>
            <w:tcW w:w="859" w:type="dxa"/>
          </w:tcPr>
          <w:p w14:paraId="47959BA0" w14:textId="191969B8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DDC</w:t>
            </w:r>
            <w:r w:rsidR="008D2D5C" w:rsidRPr="00E847F2">
              <w:rPr>
                <w:rFonts w:ascii="Arial" w:hAnsi="Arial" w:cs="Arial"/>
                <w:i/>
              </w:rPr>
              <w:t xml:space="preserve"> [MIM: 107930]</w:t>
            </w:r>
          </w:p>
        </w:tc>
        <w:tc>
          <w:tcPr>
            <w:tcW w:w="8771" w:type="dxa"/>
          </w:tcPr>
          <w:p w14:paraId="51801DCB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Aromatic-L-amino-acid decarboxylase (AADC) (EC 4.1.1.28) (DOPA decarboxylase) (DDC)</w:t>
            </w:r>
          </w:p>
        </w:tc>
        <w:tc>
          <w:tcPr>
            <w:tcW w:w="1435" w:type="dxa"/>
          </w:tcPr>
          <w:p w14:paraId="3B03D85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8,905.58</w:t>
            </w:r>
          </w:p>
        </w:tc>
        <w:tc>
          <w:tcPr>
            <w:tcW w:w="877" w:type="dxa"/>
          </w:tcPr>
          <w:p w14:paraId="1D8ED15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219</w:t>
            </w:r>
          </w:p>
        </w:tc>
        <w:tc>
          <w:tcPr>
            <w:tcW w:w="1108" w:type="dxa"/>
          </w:tcPr>
          <w:p w14:paraId="0B02447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0.44328</w:t>
            </w:r>
          </w:p>
        </w:tc>
      </w:tr>
      <w:tr w:rsidR="00271EDF" w:rsidRPr="00E847F2" w14:paraId="41D4DE11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1FBAF20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P12318</w:t>
            </w:r>
          </w:p>
        </w:tc>
        <w:tc>
          <w:tcPr>
            <w:tcW w:w="859" w:type="dxa"/>
          </w:tcPr>
          <w:p w14:paraId="0F7A57CA" w14:textId="1551D970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FCGR2A</w:t>
            </w:r>
            <w:r w:rsidR="005115B7" w:rsidRPr="00E847F2">
              <w:rPr>
                <w:rFonts w:ascii="Arial" w:hAnsi="Arial" w:cs="Arial"/>
                <w:i/>
              </w:rPr>
              <w:t xml:space="preserve"> [MIM: 146790]</w:t>
            </w:r>
          </w:p>
        </w:tc>
        <w:tc>
          <w:tcPr>
            <w:tcW w:w="8771" w:type="dxa"/>
          </w:tcPr>
          <w:p w14:paraId="638688D8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Low affinity immunoglobulin gamma Fc region receptor II-a (IgG Fc receptor </w:t>
            </w:r>
            <w:proofErr w:type="spellStart"/>
            <w:r w:rsidRPr="00E847F2">
              <w:rPr>
                <w:rFonts w:ascii="Arial" w:hAnsi="Arial" w:cs="Arial"/>
              </w:rPr>
              <w:t>IIa</w:t>
            </w:r>
            <w:proofErr w:type="spellEnd"/>
            <w:r w:rsidRPr="00E847F2">
              <w:rPr>
                <w:rFonts w:ascii="Arial" w:hAnsi="Arial" w:cs="Arial"/>
              </w:rPr>
              <w:t>) (CDw32) (Fc-gamma RIIa) (Fc-gamma-RIIa) (</w:t>
            </w:r>
            <w:proofErr w:type="spellStart"/>
            <w:r w:rsidRPr="00E847F2">
              <w:rPr>
                <w:rFonts w:ascii="Arial" w:hAnsi="Arial" w:cs="Arial"/>
              </w:rPr>
              <w:t>FcRII</w:t>
            </w:r>
            <w:proofErr w:type="spellEnd"/>
            <w:r w:rsidRPr="00E847F2">
              <w:rPr>
                <w:rFonts w:ascii="Arial" w:hAnsi="Arial" w:cs="Arial"/>
              </w:rPr>
              <w:t>-a) (CD antigen CD32)</w:t>
            </w:r>
          </w:p>
        </w:tc>
        <w:tc>
          <w:tcPr>
            <w:tcW w:w="1435" w:type="dxa"/>
          </w:tcPr>
          <w:p w14:paraId="3B3CA39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24,611.42</w:t>
            </w:r>
          </w:p>
        </w:tc>
        <w:tc>
          <w:tcPr>
            <w:tcW w:w="877" w:type="dxa"/>
          </w:tcPr>
          <w:p w14:paraId="205D42A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1,347</w:t>
            </w:r>
          </w:p>
        </w:tc>
        <w:tc>
          <w:tcPr>
            <w:tcW w:w="1108" w:type="dxa"/>
          </w:tcPr>
          <w:p w14:paraId="34D3F11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0.48942</w:t>
            </w:r>
          </w:p>
        </w:tc>
      </w:tr>
      <w:tr w:rsidR="00271EDF" w:rsidRPr="00E847F2" w14:paraId="2C21E5CE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E57FC6F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P08637</w:t>
            </w:r>
          </w:p>
        </w:tc>
        <w:tc>
          <w:tcPr>
            <w:tcW w:w="859" w:type="dxa"/>
          </w:tcPr>
          <w:p w14:paraId="307BE207" w14:textId="56B71D4F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FCGR3A</w:t>
            </w:r>
            <w:r w:rsidR="008D2D5C" w:rsidRPr="00E847F2">
              <w:rPr>
                <w:rFonts w:ascii="Arial" w:hAnsi="Arial" w:cs="Arial"/>
                <w:i/>
              </w:rPr>
              <w:t xml:space="preserve"> [MIM: 146740]</w:t>
            </w:r>
          </w:p>
        </w:tc>
        <w:tc>
          <w:tcPr>
            <w:tcW w:w="8771" w:type="dxa"/>
          </w:tcPr>
          <w:p w14:paraId="1B9AE6C2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Low affinity immunoglobulin gamma Fc region receptor III-A (CD16a antigen) (Fc-gamma RIII-alpha) (</w:t>
            </w:r>
            <w:proofErr w:type="spellStart"/>
            <w:r w:rsidRPr="00E847F2">
              <w:rPr>
                <w:rFonts w:ascii="Arial" w:hAnsi="Arial" w:cs="Arial"/>
              </w:rPr>
              <w:t>Fcgamma</w:t>
            </w:r>
            <w:proofErr w:type="spellEnd"/>
            <w:r w:rsidRPr="00E847F2">
              <w:rPr>
                <w:rFonts w:ascii="Arial" w:hAnsi="Arial" w:cs="Arial"/>
              </w:rPr>
              <w:t xml:space="preserve"> RIII) (Fc-gamma </w:t>
            </w:r>
            <w:proofErr w:type="spellStart"/>
            <w:r w:rsidRPr="00E847F2">
              <w:rPr>
                <w:rFonts w:ascii="Arial" w:hAnsi="Arial" w:cs="Arial"/>
              </w:rPr>
              <w:t>RIIIa</w:t>
            </w:r>
            <w:proofErr w:type="spellEnd"/>
            <w:r w:rsidRPr="00E847F2">
              <w:rPr>
                <w:rFonts w:ascii="Arial" w:hAnsi="Arial" w:cs="Arial"/>
              </w:rPr>
              <w:t>) (FcRIII) (</w:t>
            </w:r>
            <w:proofErr w:type="spellStart"/>
            <w:r w:rsidRPr="00E847F2">
              <w:rPr>
                <w:rFonts w:ascii="Arial" w:hAnsi="Arial" w:cs="Arial"/>
              </w:rPr>
              <w:t>FcRIIIa</w:t>
            </w:r>
            <w:proofErr w:type="spellEnd"/>
            <w:r w:rsidRPr="00E847F2">
              <w:rPr>
                <w:rFonts w:ascii="Arial" w:hAnsi="Arial" w:cs="Arial"/>
              </w:rPr>
              <w:t>) (FcR-10) (IgG Fc receptor III-2)</w:t>
            </w:r>
          </w:p>
          <w:p w14:paraId="20936D81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(CD antigen CD16a)</w:t>
            </w:r>
          </w:p>
        </w:tc>
        <w:tc>
          <w:tcPr>
            <w:tcW w:w="1435" w:type="dxa"/>
          </w:tcPr>
          <w:p w14:paraId="52DCBD3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833.02</w:t>
            </w:r>
          </w:p>
        </w:tc>
        <w:tc>
          <w:tcPr>
            <w:tcW w:w="877" w:type="dxa"/>
          </w:tcPr>
          <w:p w14:paraId="7953A82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1,085</w:t>
            </w:r>
          </w:p>
        </w:tc>
        <w:tc>
          <w:tcPr>
            <w:tcW w:w="1108" w:type="dxa"/>
          </w:tcPr>
          <w:p w14:paraId="1967548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0.46941</w:t>
            </w:r>
          </w:p>
        </w:tc>
      </w:tr>
      <w:tr w:rsidR="00271EDF" w:rsidRPr="00E847F2" w14:paraId="5BE2D344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B79DCDD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O75015</w:t>
            </w:r>
          </w:p>
        </w:tc>
        <w:tc>
          <w:tcPr>
            <w:tcW w:w="859" w:type="dxa"/>
          </w:tcPr>
          <w:p w14:paraId="7D1AD9A1" w14:textId="18D5BE08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FCGR3B</w:t>
            </w:r>
            <w:r w:rsidR="008D2D5C" w:rsidRPr="00E847F2">
              <w:rPr>
                <w:rFonts w:ascii="Arial" w:hAnsi="Arial" w:cs="Arial"/>
                <w:i/>
              </w:rPr>
              <w:t xml:space="preserve"> [MIM:</w:t>
            </w:r>
            <w:r w:rsidR="008D2D5C" w:rsidRPr="00E847F2">
              <w:rPr>
                <w:rFonts w:ascii="Arial" w:hAnsi="Arial" w:cs="Arial"/>
              </w:rPr>
              <w:t xml:space="preserve"> </w:t>
            </w:r>
            <w:r w:rsidR="008D2D5C" w:rsidRPr="00E847F2">
              <w:rPr>
                <w:rFonts w:ascii="Arial" w:hAnsi="Arial" w:cs="Arial"/>
                <w:i/>
              </w:rPr>
              <w:t>610665]</w:t>
            </w:r>
          </w:p>
        </w:tc>
        <w:tc>
          <w:tcPr>
            <w:tcW w:w="8771" w:type="dxa"/>
          </w:tcPr>
          <w:p w14:paraId="0A1C0368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Low affinity immunoglobulin gamma Fc region receptor IIIB (Fc-gamma RIII-beta) (</w:t>
            </w:r>
            <w:proofErr w:type="spellStart"/>
            <w:r w:rsidRPr="00E847F2">
              <w:rPr>
                <w:rFonts w:ascii="Arial" w:hAnsi="Arial" w:cs="Arial"/>
              </w:rPr>
              <w:t>Fcgamma</w:t>
            </w:r>
            <w:proofErr w:type="spellEnd"/>
          </w:p>
          <w:p w14:paraId="6FBB6174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RIII) (Fc-gamma </w:t>
            </w:r>
            <w:proofErr w:type="spellStart"/>
            <w:r w:rsidRPr="00E847F2">
              <w:rPr>
                <w:rFonts w:ascii="Arial" w:hAnsi="Arial" w:cs="Arial"/>
              </w:rPr>
              <w:t>RIIIb</w:t>
            </w:r>
            <w:proofErr w:type="spellEnd"/>
            <w:r w:rsidRPr="00E847F2">
              <w:rPr>
                <w:rFonts w:ascii="Arial" w:hAnsi="Arial" w:cs="Arial"/>
              </w:rPr>
              <w:t>) (FcRIII) (</w:t>
            </w:r>
            <w:proofErr w:type="spellStart"/>
            <w:r w:rsidRPr="00E847F2">
              <w:rPr>
                <w:rFonts w:ascii="Arial" w:hAnsi="Arial" w:cs="Arial"/>
              </w:rPr>
              <w:t>FcRIIIb</w:t>
            </w:r>
            <w:proofErr w:type="spellEnd"/>
            <w:r w:rsidRPr="00E847F2">
              <w:rPr>
                <w:rFonts w:ascii="Arial" w:hAnsi="Arial" w:cs="Arial"/>
              </w:rPr>
              <w:t>) (FcR-10) (IgG Fc receptor III-1) (CD antigen CD16b)</w:t>
            </w:r>
          </w:p>
        </w:tc>
        <w:tc>
          <w:tcPr>
            <w:tcW w:w="1435" w:type="dxa"/>
          </w:tcPr>
          <w:p w14:paraId="0296939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382.27</w:t>
            </w:r>
          </w:p>
        </w:tc>
        <w:tc>
          <w:tcPr>
            <w:tcW w:w="877" w:type="dxa"/>
          </w:tcPr>
          <w:p w14:paraId="65A8791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1,066</w:t>
            </w:r>
          </w:p>
        </w:tc>
        <w:tc>
          <w:tcPr>
            <w:tcW w:w="1108" w:type="dxa"/>
          </w:tcPr>
          <w:p w14:paraId="0B3A6FE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0.46501</w:t>
            </w:r>
          </w:p>
        </w:tc>
      </w:tr>
      <w:tr w:rsidR="00271EDF" w:rsidRPr="00E847F2" w14:paraId="2AF19050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7CFD150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P0C091</w:t>
            </w:r>
          </w:p>
        </w:tc>
        <w:tc>
          <w:tcPr>
            <w:tcW w:w="859" w:type="dxa"/>
          </w:tcPr>
          <w:p w14:paraId="6A9DBC55" w14:textId="03E94CC9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FREM3</w:t>
            </w:r>
            <w:r w:rsidR="008D2D5C" w:rsidRPr="00E847F2">
              <w:rPr>
                <w:rFonts w:ascii="Arial" w:hAnsi="Arial" w:cs="Arial"/>
                <w:i/>
              </w:rPr>
              <w:t xml:space="preserve"> [MIM: 608946]</w:t>
            </w:r>
          </w:p>
        </w:tc>
        <w:tc>
          <w:tcPr>
            <w:tcW w:w="8771" w:type="dxa"/>
          </w:tcPr>
          <w:p w14:paraId="404EF3A7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FRAS1-related extracellular matrix protein 3</w:t>
            </w:r>
          </w:p>
        </w:tc>
        <w:tc>
          <w:tcPr>
            <w:tcW w:w="1435" w:type="dxa"/>
          </w:tcPr>
          <w:p w14:paraId="2FE6214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2,648.44</w:t>
            </w:r>
          </w:p>
        </w:tc>
        <w:tc>
          <w:tcPr>
            <w:tcW w:w="877" w:type="dxa"/>
          </w:tcPr>
          <w:p w14:paraId="2A97E2A2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83</w:t>
            </w:r>
          </w:p>
        </w:tc>
        <w:tc>
          <w:tcPr>
            <w:tcW w:w="1108" w:type="dxa"/>
          </w:tcPr>
          <w:p w14:paraId="1FDE370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0.41347</w:t>
            </w:r>
          </w:p>
        </w:tc>
      </w:tr>
      <w:tr w:rsidR="00271EDF" w:rsidRPr="00E847F2" w14:paraId="271409A6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03A0A3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P11413</w:t>
            </w:r>
          </w:p>
        </w:tc>
        <w:tc>
          <w:tcPr>
            <w:tcW w:w="859" w:type="dxa"/>
          </w:tcPr>
          <w:p w14:paraId="1DA64F20" w14:textId="482CD2E2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G6PD</w:t>
            </w:r>
            <w:r w:rsidR="005115B7" w:rsidRPr="00E847F2">
              <w:rPr>
                <w:rFonts w:ascii="Arial" w:hAnsi="Arial" w:cs="Arial"/>
                <w:i/>
              </w:rPr>
              <w:t xml:space="preserve"> [MIM: 305900]</w:t>
            </w:r>
          </w:p>
        </w:tc>
        <w:tc>
          <w:tcPr>
            <w:tcW w:w="8771" w:type="dxa"/>
          </w:tcPr>
          <w:p w14:paraId="10363720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Glucose-6-phosphate 1-dehydrogenase (G6PD) (EC1.1.1.49)</w:t>
            </w:r>
          </w:p>
        </w:tc>
        <w:tc>
          <w:tcPr>
            <w:tcW w:w="1435" w:type="dxa"/>
          </w:tcPr>
          <w:p w14:paraId="0AED787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29,492.51</w:t>
            </w:r>
          </w:p>
        </w:tc>
        <w:tc>
          <w:tcPr>
            <w:tcW w:w="877" w:type="dxa"/>
          </w:tcPr>
          <w:p w14:paraId="5332CBF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586</w:t>
            </w:r>
          </w:p>
        </w:tc>
        <w:tc>
          <w:tcPr>
            <w:tcW w:w="1108" w:type="dxa"/>
          </w:tcPr>
          <w:p w14:paraId="5EC783B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0.47380</w:t>
            </w:r>
          </w:p>
        </w:tc>
      </w:tr>
      <w:tr w:rsidR="00271EDF" w:rsidRPr="00E847F2" w14:paraId="79F7675D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6C2F1C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P02724</w:t>
            </w:r>
          </w:p>
        </w:tc>
        <w:tc>
          <w:tcPr>
            <w:tcW w:w="859" w:type="dxa"/>
          </w:tcPr>
          <w:p w14:paraId="3FC35722" w14:textId="67491988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GYPA</w:t>
            </w:r>
            <w:r w:rsidR="005115B7" w:rsidRPr="00E847F2">
              <w:rPr>
                <w:rFonts w:ascii="Arial" w:hAnsi="Arial" w:cs="Arial"/>
                <w:i/>
              </w:rPr>
              <w:t xml:space="preserve"> [MIM: 617922]</w:t>
            </w:r>
          </w:p>
        </w:tc>
        <w:tc>
          <w:tcPr>
            <w:tcW w:w="8771" w:type="dxa"/>
          </w:tcPr>
          <w:p w14:paraId="43F29163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Glycophorin-A (MN </w:t>
            </w:r>
            <w:proofErr w:type="spellStart"/>
            <w:r w:rsidRPr="00E847F2">
              <w:rPr>
                <w:rFonts w:ascii="Arial" w:hAnsi="Arial" w:cs="Arial"/>
              </w:rPr>
              <w:t>sialoglycoprotein</w:t>
            </w:r>
            <w:proofErr w:type="spellEnd"/>
            <w:r w:rsidRPr="00E847F2">
              <w:rPr>
                <w:rFonts w:ascii="Arial" w:hAnsi="Arial" w:cs="Arial"/>
              </w:rPr>
              <w:t>) (PAS-2) (Sialo glycoprotein alpha) (CD antigen CD235a)</w:t>
            </w:r>
          </w:p>
        </w:tc>
        <w:tc>
          <w:tcPr>
            <w:tcW w:w="1435" w:type="dxa"/>
          </w:tcPr>
          <w:p w14:paraId="4BC05B3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198.02</w:t>
            </w:r>
          </w:p>
        </w:tc>
        <w:tc>
          <w:tcPr>
            <w:tcW w:w="877" w:type="dxa"/>
          </w:tcPr>
          <w:p w14:paraId="2D78BF3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24</w:t>
            </w:r>
          </w:p>
        </w:tc>
        <w:tc>
          <w:tcPr>
            <w:tcW w:w="1108" w:type="dxa"/>
          </w:tcPr>
          <w:p w14:paraId="0C4CD0E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0.36143</w:t>
            </w:r>
          </w:p>
        </w:tc>
      </w:tr>
      <w:tr w:rsidR="00271EDF" w:rsidRPr="00E847F2" w14:paraId="3C871E03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3454A2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P06028</w:t>
            </w:r>
          </w:p>
        </w:tc>
        <w:tc>
          <w:tcPr>
            <w:tcW w:w="859" w:type="dxa"/>
          </w:tcPr>
          <w:p w14:paraId="3439AAD5" w14:textId="6B0BE4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GYPB</w:t>
            </w:r>
            <w:r w:rsidR="005115B7" w:rsidRPr="00E847F2">
              <w:rPr>
                <w:rFonts w:ascii="Arial" w:hAnsi="Arial" w:cs="Arial"/>
                <w:i/>
              </w:rPr>
              <w:t xml:space="preserve"> [MIM:</w:t>
            </w:r>
            <w:r w:rsidR="005115B7" w:rsidRPr="00E847F2">
              <w:rPr>
                <w:rFonts w:ascii="Arial" w:hAnsi="Arial" w:cs="Arial"/>
              </w:rPr>
              <w:t xml:space="preserve"> </w:t>
            </w:r>
            <w:r w:rsidR="005115B7" w:rsidRPr="00E847F2">
              <w:rPr>
                <w:rFonts w:ascii="Arial" w:hAnsi="Arial" w:cs="Arial"/>
                <w:i/>
              </w:rPr>
              <w:t>617923]</w:t>
            </w:r>
          </w:p>
        </w:tc>
        <w:tc>
          <w:tcPr>
            <w:tcW w:w="8771" w:type="dxa"/>
          </w:tcPr>
          <w:p w14:paraId="235B74DD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Glycophorin-B (PAS-3) (SS-active </w:t>
            </w:r>
            <w:proofErr w:type="spellStart"/>
            <w:r w:rsidRPr="00E847F2">
              <w:rPr>
                <w:rFonts w:ascii="Arial" w:hAnsi="Arial" w:cs="Arial"/>
              </w:rPr>
              <w:t>sialoglycoprotein</w:t>
            </w:r>
            <w:proofErr w:type="spellEnd"/>
            <w:r w:rsidRPr="00E847F2">
              <w:rPr>
                <w:rFonts w:ascii="Arial" w:hAnsi="Arial" w:cs="Arial"/>
              </w:rPr>
              <w:t>) (</w:t>
            </w:r>
            <w:proofErr w:type="spellStart"/>
            <w:r w:rsidRPr="00E847F2">
              <w:rPr>
                <w:rFonts w:ascii="Arial" w:hAnsi="Arial" w:cs="Arial"/>
              </w:rPr>
              <w:t>Sialoglycoprotein</w:t>
            </w:r>
            <w:proofErr w:type="spellEnd"/>
            <w:r w:rsidRPr="00E847F2">
              <w:rPr>
                <w:rFonts w:ascii="Arial" w:hAnsi="Arial" w:cs="Arial"/>
              </w:rPr>
              <w:t xml:space="preserve"> delta) (CD antigen CD235b)</w:t>
            </w:r>
          </w:p>
        </w:tc>
        <w:tc>
          <w:tcPr>
            <w:tcW w:w="1435" w:type="dxa"/>
          </w:tcPr>
          <w:p w14:paraId="069F00B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832.76</w:t>
            </w:r>
          </w:p>
        </w:tc>
        <w:tc>
          <w:tcPr>
            <w:tcW w:w="877" w:type="dxa"/>
          </w:tcPr>
          <w:p w14:paraId="1CEAB8A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58</w:t>
            </w:r>
          </w:p>
        </w:tc>
        <w:tc>
          <w:tcPr>
            <w:tcW w:w="1108" w:type="dxa"/>
          </w:tcPr>
          <w:p w14:paraId="73B9DE0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0.39935</w:t>
            </w:r>
          </w:p>
        </w:tc>
      </w:tr>
      <w:tr w:rsidR="00271EDF" w:rsidRPr="00E847F2" w14:paraId="19587406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6973BEC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P68871</w:t>
            </w:r>
          </w:p>
        </w:tc>
        <w:tc>
          <w:tcPr>
            <w:tcW w:w="859" w:type="dxa"/>
          </w:tcPr>
          <w:p w14:paraId="12E2969E" w14:textId="66825879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HBB</w:t>
            </w:r>
            <w:r w:rsidR="005115B7" w:rsidRPr="00E847F2">
              <w:rPr>
                <w:rFonts w:ascii="Arial" w:hAnsi="Arial" w:cs="Arial"/>
                <w:i/>
              </w:rPr>
              <w:t xml:space="preserve"> [MIM: 141900]</w:t>
            </w:r>
          </w:p>
        </w:tc>
        <w:tc>
          <w:tcPr>
            <w:tcW w:w="8771" w:type="dxa"/>
          </w:tcPr>
          <w:p w14:paraId="19B8E2A0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Hemoglobin</w:t>
            </w:r>
            <w:proofErr w:type="spellEnd"/>
            <w:r w:rsidRPr="00E847F2">
              <w:rPr>
                <w:rFonts w:ascii="Arial" w:hAnsi="Arial" w:cs="Arial"/>
              </w:rPr>
              <w:t xml:space="preserve"> subunit beta (Beta-globin) (</w:t>
            </w:r>
            <w:proofErr w:type="spellStart"/>
            <w:r w:rsidRPr="00E847F2">
              <w:rPr>
                <w:rFonts w:ascii="Arial" w:hAnsi="Arial" w:cs="Arial"/>
              </w:rPr>
              <w:t>Hemoglobin</w:t>
            </w:r>
            <w:proofErr w:type="spellEnd"/>
            <w:r w:rsidRPr="00E847F2">
              <w:rPr>
                <w:rFonts w:ascii="Arial" w:hAnsi="Arial" w:cs="Arial"/>
              </w:rPr>
              <w:t xml:space="preserve"> beta chain) </w:t>
            </w:r>
          </w:p>
        </w:tc>
        <w:tc>
          <w:tcPr>
            <w:tcW w:w="1435" w:type="dxa"/>
          </w:tcPr>
          <w:p w14:paraId="64DAC29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14,739.23</w:t>
            </w:r>
          </w:p>
        </w:tc>
        <w:tc>
          <w:tcPr>
            <w:tcW w:w="877" w:type="dxa"/>
          </w:tcPr>
          <w:p w14:paraId="3767994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250</w:t>
            </w:r>
          </w:p>
        </w:tc>
        <w:tc>
          <w:tcPr>
            <w:tcW w:w="1108" w:type="dxa"/>
          </w:tcPr>
          <w:p w14:paraId="1C70401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0.45899</w:t>
            </w:r>
          </w:p>
        </w:tc>
      </w:tr>
      <w:tr w:rsidR="00271EDF" w:rsidRPr="00E847F2" w14:paraId="2006969D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167DBB3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P02100</w:t>
            </w:r>
          </w:p>
        </w:tc>
        <w:tc>
          <w:tcPr>
            <w:tcW w:w="859" w:type="dxa"/>
          </w:tcPr>
          <w:p w14:paraId="386453D8" w14:textId="0EEE8BDB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HBE1</w:t>
            </w:r>
            <w:r w:rsidR="000E59EE" w:rsidRPr="00E847F2">
              <w:rPr>
                <w:rFonts w:ascii="Arial" w:hAnsi="Arial" w:cs="Arial"/>
                <w:i/>
              </w:rPr>
              <w:t xml:space="preserve"> [MIM: 142100]</w:t>
            </w:r>
          </w:p>
        </w:tc>
        <w:tc>
          <w:tcPr>
            <w:tcW w:w="8771" w:type="dxa"/>
          </w:tcPr>
          <w:p w14:paraId="7BF15C02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Hemoglobin</w:t>
            </w:r>
            <w:proofErr w:type="spellEnd"/>
            <w:r w:rsidRPr="00E847F2">
              <w:rPr>
                <w:rFonts w:ascii="Arial" w:hAnsi="Arial" w:cs="Arial"/>
              </w:rPr>
              <w:t xml:space="preserve"> subunit epsilon (Epsilon-globin) (</w:t>
            </w:r>
            <w:proofErr w:type="spellStart"/>
            <w:r w:rsidRPr="00E847F2">
              <w:rPr>
                <w:rFonts w:ascii="Arial" w:hAnsi="Arial" w:cs="Arial"/>
              </w:rPr>
              <w:t>Hemoglobin</w:t>
            </w:r>
            <w:proofErr w:type="spellEnd"/>
            <w:r w:rsidRPr="00E847F2">
              <w:rPr>
                <w:rFonts w:ascii="Arial" w:hAnsi="Arial" w:cs="Arial"/>
              </w:rPr>
              <w:t xml:space="preserve"> epsilon chain)</w:t>
            </w:r>
          </w:p>
        </w:tc>
        <w:tc>
          <w:tcPr>
            <w:tcW w:w="1435" w:type="dxa"/>
          </w:tcPr>
          <w:p w14:paraId="7563B10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10,092.52</w:t>
            </w:r>
          </w:p>
        </w:tc>
        <w:tc>
          <w:tcPr>
            <w:tcW w:w="877" w:type="dxa"/>
          </w:tcPr>
          <w:p w14:paraId="0C8C81D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178</w:t>
            </w:r>
          </w:p>
        </w:tc>
        <w:tc>
          <w:tcPr>
            <w:tcW w:w="1108" w:type="dxa"/>
          </w:tcPr>
          <w:p w14:paraId="055EC70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0.44205</w:t>
            </w:r>
          </w:p>
        </w:tc>
      </w:tr>
      <w:tr w:rsidR="00271EDF" w:rsidRPr="00E847F2" w14:paraId="6890F2BA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7CCBF8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P01889</w:t>
            </w:r>
          </w:p>
        </w:tc>
        <w:tc>
          <w:tcPr>
            <w:tcW w:w="859" w:type="dxa"/>
          </w:tcPr>
          <w:p w14:paraId="44DD7F1B" w14:textId="407C7566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  <w:r w:rsidR="000E59EE" w:rsidRPr="00E847F2">
              <w:rPr>
                <w:rFonts w:ascii="Arial" w:hAnsi="Arial" w:cs="Arial"/>
                <w:i/>
              </w:rPr>
              <w:t xml:space="preserve"> [MIM:</w:t>
            </w:r>
            <w:r w:rsidR="000E59EE" w:rsidRPr="00E847F2">
              <w:rPr>
                <w:rFonts w:ascii="Arial" w:hAnsi="Arial" w:cs="Arial"/>
              </w:rPr>
              <w:t xml:space="preserve"> </w:t>
            </w:r>
            <w:r w:rsidR="000E59EE" w:rsidRPr="00E847F2">
              <w:rPr>
                <w:rFonts w:ascii="Arial" w:hAnsi="Arial" w:cs="Arial"/>
                <w:i/>
              </w:rPr>
              <w:t>142830]</w:t>
            </w:r>
          </w:p>
        </w:tc>
        <w:tc>
          <w:tcPr>
            <w:tcW w:w="8771" w:type="dxa"/>
          </w:tcPr>
          <w:p w14:paraId="00620475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B-7 alpha chain (MHC class I antigen B*7)</w:t>
            </w:r>
          </w:p>
        </w:tc>
        <w:tc>
          <w:tcPr>
            <w:tcW w:w="1435" w:type="dxa"/>
          </w:tcPr>
          <w:p w14:paraId="4B51A13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4,058.91</w:t>
            </w:r>
          </w:p>
        </w:tc>
        <w:tc>
          <w:tcPr>
            <w:tcW w:w="877" w:type="dxa"/>
          </w:tcPr>
          <w:p w14:paraId="15A2BB5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1,079</w:t>
            </w:r>
          </w:p>
        </w:tc>
        <w:tc>
          <w:tcPr>
            <w:tcW w:w="1108" w:type="dxa"/>
          </w:tcPr>
          <w:p w14:paraId="1EF999E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0.46633</w:t>
            </w:r>
          </w:p>
        </w:tc>
      </w:tr>
      <w:tr w:rsidR="00271EDF" w:rsidRPr="00E847F2" w14:paraId="50665480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BBCA6EF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P03989</w:t>
            </w:r>
          </w:p>
        </w:tc>
        <w:tc>
          <w:tcPr>
            <w:tcW w:w="859" w:type="dxa"/>
          </w:tcPr>
          <w:p w14:paraId="2F5CDEB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8D9D02E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B-27 alpha chain (MHC class I antigen B*27)</w:t>
            </w:r>
          </w:p>
        </w:tc>
        <w:tc>
          <w:tcPr>
            <w:tcW w:w="1435" w:type="dxa"/>
          </w:tcPr>
          <w:p w14:paraId="77142E2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851.17</w:t>
            </w:r>
          </w:p>
        </w:tc>
        <w:tc>
          <w:tcPr>
            <w:tcW w:w="877" w:type="dxa"/>
          </w:tcPr>
          <w:p w14:paraId="5C3C80C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1,073</w:t>
            </w:r>
          </w:p>
        </w:tc>
        <w:tc>
          <w:tcPr>
            <w:tcW w:w="1108" w:type="dxa"/>
          </w:tcPr>
          <w:p w14:paraId="1824A1F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0.46468</w:t>
            </w:r>
          </w:p>
        </w:tc>
      </w:tr>
      <w:tr w:rsidR="00271EDF" w:rsidRPr="00E847F2" w14:paraId="7671D4CA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0C48F3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P10319</w:t>
            </w:r>
          </w:p>
        </w:tc>
        <w:tc>
          <w:tcPr>
            <w:tcW w:w="859" w:type="dxa"/>
          </w:tcPr>
          <w:p w14:paraId="0FB5F25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521FB007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B-58 alpha chain (Bw-58) (MHC class I antigen B*58)</w:t>
            </w:r>
          </w:p>
        </w:tc>
        <w:tc>
          <w:tcPr>
            <w:tcW w:w="1435" w:type="dxa"/>
          </w:tcPr>
          <w:p w14:paraId="24B0E482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313B16D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42E8C24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70A1A55B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7FD2FA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P18463</w:t>
            </w:r>
          </w:p>
        </w:tc>
        <w:tc>
          <w:tcPr>
            <w:tcW w:w="859" w:type="dxa"/>
          </w:tcPr>
          <w:p w14:paraId="171A3DF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64C8D359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B-37 alpha chain (MHC class I antigen B*37)</w:t>
            </w:r>
          </w:p>
        </w:tc>
        <w:tc>
          <w:tcPr>
            <w:tcW w:w="1435" w:type="dxa"/>
          </w:tcPr>
          <w:p w14:paraId="0760DF4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2A61F6B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B41A69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57CA1F74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451897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P18464</w:t>
            </w:r>
          </w:p>
        </w:tc>
        <w:tc>
          <w:tcPr>
            <w:tcW w:w="859" w:type="dxa"/>
          </w:tcPr>
          <w:p w14:paraId="4713B2B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59BBBC18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B-51 alpha chain (MHC class I antigen B*51)</w:t>
            </w:r>
          </w:p>
        </w:tc>
        <w:tc>
          <w:tcPr>
            <w:tcW w:w="1435" w:type="dxa"/>
          </w:tcPr>
          <w:p w14:paraId="122BC59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34487977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5B689FD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12750600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0257F22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P18465</w:t>
            </w:r>
          </w:p>
        </w:tc>
        <w:tc>
          <w:tcPr>
            <w:tcW w:w="859" w:type="dxa"/>
          </w:tcPr>
          <w:p w14:paraId="398AF499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22D662BC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B-57 alpha chain (Bw-57) (MHC class I antigen B*57)</w:t>
            </w:r>
          </w:p>
        </w:tc>
        <w:tc>
          <w:tcPr>
            <w:tcW w:w="1435" w:type="dxa"/>
          </w:tcPr>
          <w:p w14:paraId="15967D4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43,292.30</w:t>
            </w:r>
          </w:p>
        </w:tc>
        <w:tc>
          <w:tcPr>
            <w:tcW w:w="877" w:type="dxa"/>
          </w:tcPr>
          <w:p w14:paraId="49518C8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1,075</w:t>
            </w:r>
          </w:p>
        </w:tc>
        <w:tc>
          <w:tcPr>
            <w:tcW w:w="1108" w:type="dxa"/>
          </w:tcPr>
          <w:p w14:paraId="5888C83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0.46424</w:t>
            </w:r>
          </w:p>
        </w:tc>
      </w:tr>
      <w:tr w:rsidR="00271EDF" w:rsidRPr="00E847F2" w14:paraId="16F54615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E73EDB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P30460</w:t>
            </w:r>
          </w:p>
        </w:tc>
        <w:tc>
          <w:tcPr>
            <w:tcW w:w="859" w:type="dxa"/>
          </w:tcPr>
          <w:p w14:paraId="307261E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2F2313D8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B-8 alpha chain (MHC class I antigen B*8)</w:t>
            </w:r>
          </w:p>
        </w:tc>
        <w:tc>
          <w:tcPr>
            <w:tcW w:w="1435" w:type="dxa"/>
          </w:tcPr>
          <w:p w14:paraId="6FBD040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27,355.05</w:t>
            </w:r>
          </w:p>
        </w:tc>
        <w:tc>
          <w:tcPr>
            <w:tcW w:w="877" w:type="dxa"/>
          </w:tcPr>
          <w:p w14:paraId="41509A72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1,073</w:t>
            </w:r>
          </w:p>
        </w:tc>
        <w:tc>
          <w:tcPr>
            <w:tcW w:w="1108" w:type="dxa"/>
          </w:tcPr>
          <w:p w14:paraId="4C41E4D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0.46418</w:t>
            </w:r>
          </w:p>
        </w:tc>
      </w:tr>
      <w:tr w:rsidR="00271EDF" w:rsidRPr="00E847F2" w14:paraId="3CFE78EA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A8E40A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P30461</w:t>
            </w:r>
          </w:p>
        </w:tc>
        <w:tc>
          <w:tcPr>
            <w:tcW w:w="859" w:type="dxa"/>
          </w:tcPr>
          <w:p w14:paraId="1E53739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0286BD7B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B-13 alpha chain (MHC class I antigen B*13)</w:t>
            </w:r>
          </w:p>
        </w:tc>
        <w:tc>
          <w:tcPr>
            <w:tcW w:w="1435" w:type="dxa"/>
          </w:tcPr>
          <w:p w14:paraId="061FC5B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0BEFDF0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C4B3A0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686EC652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9716F6F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P30462</w:t>
            </w:r>
          </w:p>
        </w:tc>
        <w:tc>
          <w:tcPr>
            <w:tcW w:w="859" w:type="dxa"/>
          </w:tcPr>
          <w:p w14:paraId="5FCCB5F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4B6E7B62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B-14 alpha chain (MHC class I antigen B*14)</w:t>
            </w:r>
          </w:p>
        </w:tc>
        <w:tc>
          <w:tcPr>
            <w:tcW w:w="1435" w:type="dxa"/>
          </w:tcPr>
          <w:p w14:paraId="68803B9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1A7AD34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7508AA0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074A5146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CBB2F9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P30464</w:t>
            </w:r>
          </w:p>
        </w:tc>
        <w:tc>
          <w:tcPr>
            <w:tcW w:w="859" w:type="dxa"/>
          </w:tcPr>
          <w:p w14:paraId="341DEB6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7ADDB5B2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B-15 alpha chain (MHC class I antigen B*15)</w:t>
            </w:r>
          </w:p>
        </w:tc>
        <w:tc>
          <w:tcPr>
            <w:tcW w:w="1435" w:type="dxa"/>
          </w:tcPr>
          <w:p w14:paraId="26906C9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0DA2D1A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3A526DC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67E16524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91CA613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P30466</w:t>
            </w:r>
          </w:p>
        </w:tc>
        <w:tc>
          <w:tcPr>
            <w:tcW w:w="859" w:type="dxa"/>
          </w:tcPr>
          <w:p w14:paraId="6B1BF0D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29F3E61D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B-18 alpha chain (MHC class I antigen B*18)</w:t>
            </w:r>
          </w:p>
        </w:tc>
        <w:tc>
          <w:tcPr>
            <w:tcW w:w="1435" w:type="dxa"/>
          </w:tcPr>
          <w:p w14:paraId="0CCFB76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17BB0412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7C97D55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3BF55392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CF208CB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P30475</w:t>
            </w:r>
          </w:p>
        </w:tc>
        <w:tc>
          <w:tcPr>
            <w:tcW w:w="859" w:type="dxa"/>
          </w:tcPr>
          <w:p w14:paraId="7C48311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7890BF15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B-39 alpha chain (MHC class I antigen B*39)</w:t>
            </w:r>
          </w:p>
        </w:tc>
        <w:tc>
          <w:tcPr>
            <w:tcW w:w="1435" w:type="dxa"/>
          </w:tcPr>
          <w:p w14:paraId="63FF869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5CDAE90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5529B44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7CA3F77D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D93CAB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P30479</w:t>
            </w:r>
          </w:p>
        </w:tc>
        <w:tc>
          <w:tcPr>
            <w:tcW w:w="859" w:type="dxa"/>
          </w:tcPr>
          <w:p w14:paraId="39D50E5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3D953352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B-41 alpha chain (Bw-41) (MHC class I antigen B*41)</w:t>
            </w:r>
          </w:p>
        </w:tc>
        <w:tc>
          <w:tcPr>
            <w:tcW w:w="1435" w:type="dxa"/>
          </w:tcPr>
          <w:p w14:paraId="1FDE9E5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3A6D495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DA48C3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5D0757C5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95A6AA0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P30480</w:t>
            </w:r>
          </w:p>
        </w:tc>
        <w:tc>
          <w:tcPr>
            <w:tcW w:w="859" w:type="dxa"/>
          </w:tcPr>
          <w:p w14:paraId="5CB94B79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4B914882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B-42 alpha chain (MHC class I antigen B*42)</w:t>
            </w:r>
          </w:p>
        </w:tc>
        <w:tc>
          <w:tcPr>
            <w:tcW w:w="1435" w:type="dxa"/>
          </w:tcPr>
          <w:p w14:paraId="1F977E1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76,201.46</w:t>
            </w:r>
          </w:p>
        </w:tc>
        <w:tc>
          <w:tcPr>
            <w:tcW w:w="877" w:type="dxa"/>
          </w:tcPr>
          <w:p w14:paraId="11CE050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1,330</w:t>
            </w:r>
          </w:p>
        </w:tc>
        <w:tc>
          <w:tcPr>
            <w:tcW w:w="1108" w:type="dxa"/>
          </w:tcPr>
          <w:p w14:paraId="27A416B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0.49009</w:t>
            </w:r>
          </w:p>
        </w:tc>
      </w:tr>
      <w:tr w:rsidR="00271EDF" w:rsidRPr="00E847F2" w14:paraId="2B6397E6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DBF07BD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P30481</w:t>
            </w:r>
          </w:p>
        </w:tc>
        <w:tc>
          <w:tcPr>
            <w:tcW w:w="859" w:type="dxa"/>
          </w:tcPr>
          <w:p w14:paraId="2498E26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8339112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B-44 alpha chain (Bw-44) (MHC class I antigen B*44)</w:t>
            </w:r>
          </w:p>
        </w:tc>
        <w:tc>
          <w:tcPr>
            <w:tcW w:w="1435" w:type="dxa"/>
          </w:tcPr>
          <w:p w14:paraId="0D5123B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352.06</w:t>
            </w:r>
          </w:p>
        </w:tc>
        <w:tc>
          <w:tcPr>
            <w:tcW w:w="877" w:type="dxa"/>
          </w:tcPr>
          <w:p w14:paraId="7CD4554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78D8ACA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0.46425</w:t>
            </w:r>
          </w:p>
        </w:tc>
      </w:tr>
      <w:tr w:rsidR="00271EDF" w:rsidRPr="00E847F2" w14:paraId="0F204302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6C70C54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P30483</w:t>
            </w:r>
          </w:p>
        </w:tc>
        <w:tc>
          <w:tcPr>
            <w:tcW w:w="859" w:type="dxa"/>
          </w:tcPr>
          <w:p w14:paraId="3D30A7B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0E9EEFF9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B-45 alpha chain (Bw-45) (MHC class I antigen B*45)</w:t>
            </w:r>
          </w:p>
        </w:tc>
        <w:tc>
          <w:tcPr>
            <w:tcW w:w="1435" w:type="dxa"/>
          </w:tcPr>
          <w:p w14:paraId="0268EAC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352.06</w:t>
            </w:r>
          </w:p>
        </w:tc>
        <w:tc>
          <w:tcPr>
            <w:tcW w:w="877" w:type="dxa"/>
          </w:tcPr>
          <w:p w14:paraId="0E041E3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4F085E8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0.46425</w:t>
            </w:r>
          </w:p>
        </w:tc>
      </w:tr>
      <w:tr w:rsidR="00271EDF" w:rsidRPr="00E847F2" w14:paraId="6C83D1E2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3B759E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P30484</w:t>
            </w:r>
          </w:p>
        </w:tc>
        <w:tc>
          <w:tcPr>
            <w:tcW w:w="859" w:type="dxa"/>
          </w:tcPr>
          <w:p w14:paraId="0C00B2E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1DC4CC5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B-46 alpha chain (Bw-46) (MHC class I antigen B*46)</w:t>
            </w:r>
          </w:p>
        </w:tc>
        <w:tc>
          <w:tcPr>
            <w:tcW w:w="1435" w:type="dxa"/>
          </w:tcPr>
          <w:p w14:paraId="4B79D6E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1C36B57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79DB48C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58223B74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817B1FB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P30485</w:t>
            </w:r>
          </w:p>
        </w:tc>
        <w:tc>
          <w:tcPr>
            <w:tcW w:w="859" w:type="dxa"/>
          </w:tcPr>
          <w:p w14:paraId="6013ACC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6DD8D3F1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B-47 alpha chain (Bw-47) (MHC class I antigen B*47)</w:t>
            </w:r>
          </w:p>
        </w:tc>
        <w:tc>
          <w:tcPr>
            <w:tcW w:w="1435" w:type="dxa"/>
          </w:tcPr>
          <w:p w14:paraId="3247A97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023DA0F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1153D51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57BC98BF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44FC428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P30486</w:t>
            </w:r>
          </w:p>
        </w:tc>
        <w:tc>
          <w:tcPr>
            <w:tcW w:w="859" w:type="dxa"/>
          </w:tcPr>
          <w:p w14:paraId="7325056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6E4D1635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B-48 alpha chain (Bw-48) (MHC class I antigen B*48)</w:t>
            </w:r>
          </w:p>
        </w:tc>
        <w:tc>
          <w:tcPr>
            <w:tcW w:w="1435" w:type="dxa"/>
          </w:tcPr>
          <w:p w14:paraId="1E59EEB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7B276E8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32C8ADB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20C5BA9C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93CC6B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P30487</w:t>
            </w:r>
          </w:p>
        </w:tc>
        <w:tc>
          <w:tcPr>
            <w:tcW w:w="859" w:type="dxa"/>
          </w:tcPr>
          <w:p w14:paraId="2BA0CAA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528A3C1B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B-49 alpha chain (HLA class I histocompatibility antigen, B-21 alpha chain) (MHC class I antigen B*49)</w:t>
            </w:r>
          </w:p>
        </w:tc>
        <w:tc>
          <w:tcPr>
            <w:tcW w:w="1435" w:type="dxa"/>
          </w:tcPr>
          <w:p w14:paraId="1C30CBC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170731D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A0FF20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68148E11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C94BD00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P30488</w:t>
            </w:r>
          </w:p>
        </w:tc>
        <w:tc>
          <w:tcPr>
            <w:tcW w:w="859" w:type="dxa"/>
          </w:tcPr>
          <w:p w14:paraId="51238A0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5B73375C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B-50 alpha chain (Bw-50) (HLA class I histocompatibility</w:t>
            </w:r>
          </w:p>
          <w:p w14:paraId="6E1FB82F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antigen, B-21 alpha chain) (MHC class I antigen B*50)</w:t>
            </w:r>
          </w:p>
        </w:tc>
        <w:tc>
          <w:tcPr>
            <w:tcW w:w="1435" w:type="dxa"/>
          </w:tcPr>
          <w:p w14:paraId="51E9D54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12A764A7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3ACD111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4CBCA87C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79B1AA8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P30490</w:t>
            </w:r>
          </w:p>
        </w:tc>
        <w:tc>
          <w:tcPr>
            <w:tcW w:w="859" w:type="dxa"/>
          </w:tcPr>
          <w:p w14:paraId="145AA23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740E8D5E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B-52 alpha chain (Bw-52) (HLA class I histocompatibility</w:t>
            </w:r>
          </w:p>
          <w:p w14:paraId="6D524A7A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antigen, B-5 alpha chain) (MHC class I antigen B*52)</w:t>
            </w:r>
          </w:p>
        </w:tc>
        <w:tc>
          <w:tcPr>
            <w:tcW w:w="1435" w:type="dxa"/>
          </w:tcPr>
          <w:p w14:paraId="090029E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6655297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6C246ED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51AF2FB4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C98856B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P30491</w:t>
            </w:r>
          </w:p>
        </w:tc>
        <w:tc>
          <w:tcPr>
            <w:tcW w:w="859" w:type="dxa"/>
          </w:tcPr>
          <w:p w14:paraId="02435B0D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6D08BAE4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B-53 alpha chain (Bw-53) (MHC class I antigen B*53)</w:t>
            </w:r>
          </w:p>
        </w:tc>
        <w:tc>
          <w:tcPr>
            <w:tcW w:w="1435" w:type="dxa"/>
          </w:tcPr>
          <w:p w14:paraId="02F6AD60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4C65FFA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000EC52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615803D4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8C5FCDC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P30492</w:t>
            </w:r>
          </w:p>
        </w:tc>
        <w:tc>
          <w:tcPr>
            <w:tcW w:w="859" w:type="dxa"/>
          </w:tcPr>
          <w:p w14:paraId="6E825DA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A50F3A5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B-54 alpha chain (Bw-54) (MHC class I antigen B*54)</w:t>
            </w:r>
          </w:p>
        </w:tc>
        <w:tc>
          <w:tcPr>
            <w:tcW w:w="1435" w:type="dxa"/>
          </w:tcPr>
          <w:p w14:paraId="2E9FB82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4068F81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1601E26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41A2D371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897B782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P30493</w:t>
            </w:r>
          </w:p>
        </w:tc>
        <w:tc>
          <w:tcPr>
            <w:tcW w:w="859" w:type="dxa"/>
          </w:tcPr>
          <w:p w14:paraId="3F67A16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05A71E6C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B-55 alpha chain (Bw-55) (HLA class I histocompatibility</w:t>
            </w:r>
          </w:p>
          <w:p w14:paraId="7746C556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antigen, B-12 alpha chain) (MHC class I antigen B*55)</w:t>
            </w:r>
          </w:p>
        </w:tc>
        <w:tc>
          <w:tcPr>
            <w:tcW w:w="1435" w:type="dxa"/>
          </w:tcPr>
          <w:p w14:paraId="710D659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29FFE4C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58F81DF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0CE4FE87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E9664C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P30495</w:t>
            </w:r>
          </w:p>
        </w:tc>
        <w:tc>
          <w:tcPr>
            <w:tcW w:w="859" w:type="dxa"/>
          </w:tcPr>
          <w:p w14:paraId="0AA5E2A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8F48313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B-56 alpha chain (Bw-22) (Bw-56) (MHC class I antigen B*56)</w:t>
            </w:r>
          </w:p>
        </w:tc>
        <w:tc>
          <w:tcPr>
            <w:tcW w:w="1435" w:type="dxa"/>
          </w:tcPr>
          <w:p w14:paraId="77552D0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19ADE13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3EA64D0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50F8A036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805286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P30498</w:t>
            </w:r>
          </w:p>
        </w:tc>
        <w:tc>
          <w:tcPr>
            <w:tcW w:w="859" w:type="dxa"/>
          </w:tcPr>
          <w:p w14:paraId="08EAF8F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395CF803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B-78 alpha chain (MHC class I antigen B*78)</w:t>
            </w:r>
          </w:p>
        </w:tc>
        <w:tc>
          <w:tcPr>
            <w:tcW w:w="1435" w:type="dxa"/>
          </w:tcPr>
          <w:p w14:paraId="3EA3695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1E0D688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36EE94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46F3C166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D2719C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P30685</w:t>
            </w:r>
          </w:p>
        </w:tc>
        <w:tc>
          <w:tcPr>
            <w:tcW w:w="859" w:type="dxa"/>
          </w:tcPr>
          <w:p w14:paraId="101498D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01378CAE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B-35 alpha chain (MHC class I antigen B*35)</w:t>
            </w:r>
          </w:p>
        </w:tc>
        <w:tc>
          <w:tcPr>
            <w:tcW w:w="1435" w:type="dxa"/>
          </w:tcPr>
          <w:p w14:paraId="4B1CA14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24636E1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1582689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6904D0F9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04F3DA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Q04826</w:t>
            </w:r>
          </w:p>
        </w:tc>
        <w:tc>
          <w:tcPr>
            <w:tcW w:w="859" w:type="dxa"/>
          </w:tcPr>
          <w:p w14:paraId="4AFCC9B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5ED45FF4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B-40 alpha chain (Bw-60) (MHC class I antigen B*40)</w:t>
            </w:r>
          </w:p>
        </w:tc>
        <w:tc>
          <w:tcPr>
            <w:tcW w:w="1435" w:type="dxa"/>
          </w:tcPr>
          <w:p w14:paraId="1471FCF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74035E9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405070D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0AF742EE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8D1D27F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Q29718</w:t>
            </w:r>
          </w:p>
        </w:tc>
        <w:tc>
          <w:tcPr>
            <w:tcW w:w="859" w:type="dxa"/>
          </w:tcPr>
          <w:p w14:paraId="24853D8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2695894F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B-82 alpha chain (MHC class I antigen B*82)</w:t>
            </w:r>
          </w:p>
        </w:tc>
        <w:tc>
          <w:tcPr>
            <w:tcW w:w="1435" w:type="dxa"/>
          </w:tcPr>
          <w:p w14:paraId="51C1507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003820D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044FF85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2F4D4675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ACF691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Q29836</w:t>
            </w:r>
          </w:p>
        </w:tc>
        <w:tc>
          <w:tcPr>
            <w:tcW w:w="859" w:type="dxa"/>
          </w:tcPr>
          <w:p w14:paraId="11FF1C4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02EC1F65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B-67 alpha chain (MHC class I antigen B*67)</w:t>
            </w:r>
          </w:p>
        </w:tc>
        <w:tc>
          <w:tcPr>
            <w:tcW w:w="1435" w:type="dxa"/>
          </w:tcPr>
          <w:p w14:paraId="377D0C2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53472EC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6CDB2CA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19F4437F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294C21B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Q29940</w:t>
            </w:r>
          </w:p>
        </w:tc>
        <w:tc>
          <w:tcPr>
            <w:tcW w:w="859" w:type="dxa"/>
          </w:tcPr>
          <w:p w14:paraId="5FE76A3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4BE282BE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B-59 alpha chain (MHC class I antigen B*59)</w:t>
            </w:r>
          </w:p>
        </w:tc>
        <w:tc>
          <w:tcPr>
            <w:tcW w:w="1435" w:type="dxa"/>
          </w:tcPr>
          <w:p w14:paraId="4BBE86C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451.76</w:t>
            </w:r>
          </w:p>
        </w:tc>
        <w:tc>
          <w:tcPr>
            <w:tcW w:w="877" w:type="dxa"/>
          </w:tcPr>
          <w:p w14:paraId="6745F66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1,072</w:t>
            </w:r>
          </w:p>
        </w:tc>
        <w:tc>
          <w:tcPr>
            <w:tcW w:w="1108" w:type="dxa"/>
          </w:tcPr>
          <w:p w14:paraId="020BCE4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0.46419</w:t>
            </w:r>
          </w:p>
        </w:tc>
      </w:tr>
      <w:tr w:rsidR="00271EDF" w:rsidRPr="00E847F2" w14:paraId="571BEB43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ACE153D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Q31610</w:t>
            </w:r>
          </w:p>
        </w:tc>
        <w:tc>
          <w:tcPr>
            <w:tcW w:w="859" w:type="dxa"/>
          </w:tcPr>
          <w:p w14:paraId="5F11952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4095059D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B-81 alpha chain (B’DT) (MHC class I antigen B*81)</w:t>
            </w:r>
          </w:p>
        </w:tc>
        <w:tc>
          <w:tcPr>
            <w:tcW w:w="1435" w:type="dxa"/>
          </w:tcPr>
          <w:p w14:paraId="3005343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332.13</w:t>
            </w:r>
          </w:p>
        </w:tc>
        <w:tc>
          <w:tcPr>
            <w:tcW w:w="877" w:type="dxa"/>
          </w:tcPr>
          <w:p w14:paraId="52B04C0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1,071</w:t>
            </w:r>
          </w:p>
        </w:tc>
        <w:tc>
          <w:tcPr>
            <w:tcW w:w="1108" w:type="dxa"/>
          </w:tcPr>
          <w:p w14:paraId="5061E85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0.46416</w:t>
            </w:r>
          </w:p>
        </w:tc>
      </w:tr>
      <w:tr w:rsidR="00271EDF" w:rsidRPr="00E847F2" w14:paraId="795426F9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651D3B02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Q31612</w:t>
            </w:r>
          </w:p>
        </w:tc>
        <w:tc>
          <w:tcPr>
            <w:tcW w:w="859" w:type="dxa"/>
          </w:tcPr>
          <w:p w14:paraId="2D6DBB7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65BE2BE8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B-73 alpha chain (MHC class I antigen B*73)</w:t>
            </w:r>
          </w:p>
        </w:tc>
        <w:tc>
          <w:tcPr>
            <w:tcW w:w="1435" w:type="dxa"/>
          </w:tcPr>
          <w:p w14:paraId="4BA7556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32,036.80</w:t>
            </w:r>
          </w:p>
        </w:tc>
        <w:tc>
          <w:tcPr>
            <w:tcW w:w="877" w:type="dxa"/>
          </w:tcPr>
          <w:p w14:paraId="6D83F60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1,283</w:t>
            </w:r>
          </w:p>
        </w:tc>
        <w:tc>
          <w:tcPr>
            <w:tcW w:w="1108" w:type="dxa"/>
          </w:tcPr>
          <w:p w14:paraId="7A8271C9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0.49117</w:t>
            </w:r>
          </w:p>
        </w:tc>
      </w:tr>
      <w:tr w:rsidR="00271EDF" w:rsidRPr="00E847F2" w14:paraId="422F1F87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C682182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Q95365</w:t>
            </w:r>
          </w:p>
        </w:tc>
        <w:tc>
          <w:tcPr>
            <w:tcW w:w="859" w:type="dxa"/>
          </w:tcPr>
          <w:p w14:paraId="31DA463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HLA-B</w:t>
            </w:r>
          </w:p>
        </w:tc>
        <w:tc>
          <w:tcPr>
            <w:tcW w:w="8771" w:type="dxa"/>
          </w:tcPr>
          <w:p w14:paraId="1DC4FC49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 histocompatibility antigen, B-38 alpha chain (Bw-4) (MHC class I antigen B*38)</w:t>
            </w:r>
          </w:p>
        </w:tc>
        <w:tc>
          <w:tcPr>
            <w:tcW w:w="1435" w:type="dxa"/>
          </w:tcPr>
          <w:p w14:paraId="290F2E8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345.40</w:t>
            </w:r>
          </w:p>
        </w:tc>
        <w:tc>
          <w:tcPr>
            <w:tcW w:w="877" w:type="dxa"/>
          </w:tcPr>
          <w:p w14:paraId="46779DE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1,073</w:t>
            </w:r>
          </w:p>
        </w:tc>
        <w:tc>
          <w:tcPr>
            <w:tcW w:w="1108" w:type="dxa"/>
          </w:tcPr>
          <w:p w14:paraId="75F1394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0.46418</w:t>
            </w:r>
          </w:p>
        </w:tc>
      </w:tr>
      <w:tr w:rsidR="00271EDF" w:rsidRPr="00E847F2" w14:paraId="56D2134D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4D9438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Q30154</w:t>
            </w:r>
          </w:p>
        </w:tc>
        <w:tc>
          <w:tcPr>
            <w:tcW w:w="859" w:type="dxa"/>
          </w:tcPr>
          <w:p w14:paraId="3DFF6DF3" w14:textId="3E633918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HLADRB5</w:t>
            </w:r>
            <w:r w:rsidR="00F459E0" w:rsidRPr="00E847F2">
              <w:rPr>
                <w:rFonts w:ascii="Arial" w:hAnsi="Arial" w:cs="Arial"/>
                <w:i/>
              </w:rPr>
              <w:t xml:space="preserve"> [MIM: </w:t>
            </w:r>
            <w:r w:rsidR="00397901" w:rsidRPr="00E847F2">
              <w:rPr>
                <w:rFonts w:ascii="Arial" w:hAnsi="Arial" w:cs="Arial"/>
                <w:i/>
              </w:rPr>
              <w:t>604776</w:t>
            </w:r>
            <w:r w:rsidR="00F459E0" w:rsidRPr="00E847F2">
              <w:rPr>
                <w:rFonts w:ascii="Arial" w:hAnsi="Arial" w:cs="Arial"/>
                <w:i/>
              </w:rPr>
              <w:t>]</w:t>
            </w:r>
          </w:p>
        </w:tc>
        <w:tc>
          <w:tcPr>
            <w:tcW w:w="8771" w:type="dxa"/>
          </w:tcPr>
          <w:p w14:paraId="0B29E510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HLA class II histocompatibility antigen, DR beta 5 chain (DR beta-5) (DR2-beta- 2) (Dw2) (MHC class II antigen DRB5)</w:t>
            </w:r>
          </w:p>
        </w:tc>
        <w:tc>
          <w:tcPr>
            <w:tcW w:w="1435" w:type="dxa"/>
          </w:tcPr>
          <w:p w14:paraId="61454BD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26,778.34</w:t>
            </w:r>
          </w:p>
        </w:tc>
        <w:tc>
          <w:tcPr>
            <w:tcW w:w="877" w:type="dxa"/>
          </w:tcPr>
          <w:p w14:paraId="3A7C27D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1,290</w:t>
            </w:r>
          </w:p>
        </w:tc>
        <w:tc>
          <w:tcPr>
            <w:tcW w:w="1108" w:type="dxa"/>
          </w:tcPr>
          <w:p w14:paraId="481132A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0.48645</w:t>
            </w:r>
          </w:p>
        </w:tc>
      </w:tr>
      <w:tr w:rsidR="00271EDF" w:rsidRPr="00E847F2" w14:paraId="40B94E51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43B65DC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P09601</w:t>
            </w:r>
          </w:p>
        </w:tc>
        <w:tc>
          <w:tcPr>
            <w:tcW w:w="859" w:type="dxa"/>
          </w:tcPr>
          <w:p w14:paraId="05BF908D" w14:textId="3018915A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HMOX1</w:t>
            </w:r>
            <w:r w:rsidR="00196E81" w:rsidRPr="00E847F2">
              <w:rPr>
                <w:rFonts w:ascii="Arial" w:hAnsi="Arial" w:cs="Arial"/>
                <w:i/>
              </w:rPr>
              <w:t xml:space="preserve"> [MIM: 141250]</w:t>
            </w:r>
          </w:p>
        </w:tc>
        <w:tc>
          <w:tcPr>
            <w:tcW w:w="8771" w:type="dxa"/>
          </w:tcPr>
          <w:p w14:paraId="21192CB8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Heme</w:t>
            </w:r>
            <w:proofErr w:type="spellEnd"/>
            <w:r w:rsidRPr="00E847F2">
              <w:rPr>
                <w:rFonts w:ascii="Arial" w:hAnsi="Arial" w:cs="Arial"/>
              </w:rPr>
              <w:t xml:space="preserve"> oxygenase 1 (HO-1) (EC 1.14.14.18)</w:t>
            </w:r>
          </w:p>
        </w:tc>
        <w:tc>
          <w:tcPr>
            <w:tcW w:w="1435" w:type="dxa"/>
          </w:tcPr>
          <w:p w14:paraId="5DD54AD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27,916.14</w:t>
            </w:r>
          </w:p>
        </w:tc>
        <w:tc>
          <w:tcPr>
            <w:tcW w:w="877" w:type="dxa"/>
          </w:tcPr>
          <w:p w14:paraId="5AA5C6B7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515</w:t>
            </w:r>
          </w:p>
        </w:tc>
        <w:tc>
          <w:tcPr>
            <w:tcW w:w="1108" w:type="dxa"/>
          </w:tcPr>
          <w:p w14:paraId="24C550C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0.47913</w:t>
            </w:r>
          </w:p>
        </w:tc>
      </w:tr>
      <w:tr w:rsidR="00271EDF" w:rsidRPr="00E847F2" w14:paraId="3DE9475F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FFE59B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P00738</w:t>
            </w:r>
          </w:p>
        </w:tc>
        <w:tc>
          <w:tcPr>
            <w:tcW w:w="859" w:type="dxa"/>
          </w:tcPr>
          <w:p w14:paraId="7BC45E40" w14:textId="2FC79F1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HP</w:t>
            </w:r>
            <w:r w:rsidR="00196E81" w:rsidRPr="00E847F2">
              <w:rPr>
                <w:rFonts w:ascii="Arial" w:hAnsi="Arial" w:cs="Arial"/>
                <w:i/>
              </w:rPr>
              <w:t xml:space="preserve"> [140100]</w:t>
            </w:r>
          </w:p>
        </w:tc>
        <w:tc>
          <w:tcPr>
            <w:tcW w:w="8771" w:type="dxa"/>
          </w:tcPr>
          <w:p w14:paraId="3760B3DD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Haptoglobin (</w:t>
            </w:r>
            <w:proofErr w:type="spellStart"/>
            <w:r w:rsidRPr="00E847F2">
              <w:rPr>
                <w:rFonts w:ascii="Arial" w:hAnsi="Arial" w:cs="Arial"/>
              </w:rPr>
              <w:t>Zonulin</w:t>
            </w:r>
            <w:proofErr w:type="spellEnd"/>
            <w:r w:rsidRPr="00E847F2">
              <w:rPr>
                <w:rFonts w:ascii="Arial" w:hAnsi="Arial" w:cs="Arial"/>
              </w:rPr>
              <w:t>) [Cleaved into: Haptoglobin alpha chain; Haptoglobin beta chain]</w:t>
            </w:r>
          </w:p>
        </w:tc>
        <w:tc>
          <w:tcPr>
            <w:tcW w:w="1435" w:type="dxa"/>
          </w:tcPr>
          <w:p w14:paraId="13E0ED7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44,329.89</w:t>
            </w:r>
          </w:p>
        </w:tc>
        <w:tc>
          <w:tcPr>
            <w:tcW w:w="877" w:type="dxa"/>
          </w:tcPr>
          <w:p w14:paraId="3701DED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554</w:t>
            </w:r>
          </w:p>
        </w:tc>
        <w:tc>
          <w:tcPr>
            <w:tcW w:w="1108" w:type="dxa"/>
          </w:tcPr>
          <w:p w14:paraId="5DCDDEC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0.47580</w:t>
            </w:r>
          </w:p>
        </w:tc>
      </w:tr>
      <w:tr w:rsidR="00271EDF" w:rsidRPr="00E847F2" w14:paraId="4F790DBA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963ECB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P05362</w:t>
            </w:r>
          </w:p>
        </w:tc>
        <w:tc>
          <w:tcPr>
            <w:tcW w:w="859" w:type="dxa"/>
          </w:tcPr>
          <w:p w14:paraId="497DF7B6" w14:textId="32765FBB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ICAM1</w:t>
            </w:r>
            <w:r w:rsidR="005115B7" w:rsidRPr="00E847F2">
              <w:rPr>
                <w:rFonts w:ascii="Arial" w:hAnsi="Arial" w:cs="Arial"/>
                <w:i/>
              </w:rPr>
              <w:t xml:space="preserve"> [MIM: 147840]</w:t>
            </w:r>
          </w:p>
        </w:tc>
        <w:tc>
          <w:tcPr>
            <w:tcW w:w="8771" w:type="dxa"/>
          </w:tcPr>
          <w:p w14:paraId="0094CDEC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Intercellular adhesion molecule 1 (ICAM-1) (Major group rhinovirus receptor) (CD antigen CD54)</w:t>
            </w:r>
          </w:p>
        </w:tc>
        <w:tc>
          <w:tcPr>
            <w:tcW w:w="1435" w:type="dxa"/>
          </w:tcPr>
          <w:p w14:paraId="67AC912D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68,177.95</w:t>
            </w:r>
          </w:p>
        </w:tc>
        <w:tc>
          <w:tcPr>
            <w:tcW w:w="877" w:type="dxa"/>
          </w:tcPr>
          <w:p w14:paraId="624A5F4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1,690</w:t>
            </w:r>
          </w:p>
        </w:tc>
        <w:tc>
          <w:tcPr>
            <w:tcW w:w="1108" w:type="dxa"/>
          </w:tcPr>
          <w:p w14:paraId="5A35729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0.50307</w:t>
            </w:r>
          </w:p>
        </w:tc>
      </w:tr>
      <w:tr w:rsidR="00271EDF" w:rsidRPr="00E847F2" w14:paraId="1268A3B8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210655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P01562</w:t>
            </w:r>
          </w:p>
        </w:tc>
        <w:tc>
          <w:tcPr>
            <w:tcW w:w="859" w:type="dxa"/>
          </w:tcPr>
          <w:p w14:paraId="7A0DCE5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IFNA1</w:t>
            </w:r>
          </w:p>
        </w:tc>
        <w:tc>
          <w:tcPr>
            <w:tcW w:w="8771" w:type="dxa"/>
          </w:tcPr>
          <w:p w14:paraId="7EB0ED56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Interferon alpha-1/13 (IFN alpha- 1/13) (Interferon alpha- D) (</w:t>
            </w:r>
            <w:proofErr w:type="spellStart"/>
            <w:r w:rsidRPr="00E847F2">
              <w:rPr>
                <w:rFonts w:ascii="Arial" w:hAnsi="Arial" w:cs="Arial"/>
              </w:rPr>
              <w:t>LeIF</w:t>
            </w:r>
            <w:proofErr w:type="spellEnd"/>
            <w:r w:rsidRPr="00E847F2">
              <w:rPr>
                <w:rFonts w:ascii="Arial" w:hAnsi="Arial" w:cs="Arial"/>
              </w:rPr>
              <w:t xml:space="preserve"> D)</w:t>
            </w:r>
          </w:p>
        </w:tc>
        <w:tc>
          <w:tcPr>
            <w:tcW w:w="1435" w:type="dxa"/>
          </w:tcPr>
          <w:p w14:paraId="648DFC7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3,160.95</w:t>
            </w:r>
          </w:p>
        </w:tc>
        <w:tc>
          <w:tcPr>
            <w:tcW w:w="877" w:type="dxa"/>
          </w:tcPr>
          <w:p w14:paraId="361A7329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255</w:t>
            </w:r>
          </w:p>
        </w:tc>
        <w:tc>
          <w:tcPr>
            <w:tcW w:w="1108" w:type="dxa"/>
          </w:tcPr>
          <w:p w14:paraId="2FC0CC4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0.44405</w:t>
            </w:r>
          </w:p>
        </w:tc>
      </w:tr>
      <w:tr w:rsidR="00271EDF" w:rsidRPr="00E847F2" w14:paraId="670BD811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35D95F8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P22301</w:t>
            </w:r>
          </w:p>
        </w:tc>
        <w:tc>
          <w:tcPr>
            <w:tcW w:w="859" w:type="dxa"/>
          </w:tcPr>
          <w:p w14:paraId="484F39EA" w14:textId="43C4FE0F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IL10</w:t>
            </w:r>
            <w:r w:rsidR="000E59EE" w:rsidRPr="00E847F2">
              <w:rPr>
                <w:rFonts w:ascii="Arial" w:hAnsi="Arial" w:cs="Arial"/>
                <w:i/>
              </w:rPr>
              <w:t xml:space="preserve"> [MIM: 124092]</w:t>
            </w:r>
          </w:p>
        </w:tc>
        <w:tc>
          <w:tcPr>
            <w:tcW w:w="8771" w:type="dxa"/>
          </w:tcPr>
          <w:p w14:paraId="226D9249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Interleukin-10 (IL-10) (Cytokine synthesis inhibitory factor) (CSIF)</w:t>
            </w:r>
          </w:p>
        </w:tc>
        <w:tc>
          <w:tcPr>
            <w:tcW w:w="1435" w:type="dxa"/>
          </w:tcPr>
          <w:p w14:paraId="6091D0E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60,689.17</w:t>
            </w:r>
          </w:p>
        </w:tc>
        <w:tc>
          <w:tcPr>
            <w:tcW w:w="877" w:type="dxa"/>
          </w:tcPr>
          <w:p w14:paraId="5508650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1,027</w:t>
            </w:r>
          </w:p>
        </w:tc>
        <w:tc>
          <w:tcPr>
            <w:tcW w:w="1108" w:type="dxa"/>
          </w:tcPr>
          <w:p w14:paraId="3E192E2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0.49031</w:t>
            </w:r>
          </w:p>
        </w:tc>
      </w:tr>
      <w:tr w:rsidR="00271EDF" w:rsidRPr="00E847F2" w14:paraId="346CBA4A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C6CFED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P35225</w:t>
            </w:r>
          </w:p>
        </w:tc>
        <w:tc>
          <w:tcPr>
            <w:tcW w:w="859" w:type="dxa"/>
          </w:tcPr>
          <w:p w14:paraId="0C79187C" w14:textId="55707FE5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IL13</w:t>
            </w:r>
            <w:r w:rsidR="005E27E1" w:rsidRPr="00E847F2">
              <w:rPr>
                <w:rFonts w:ascii="Arial" w:hAnsi="Arial" w:cs="Arial"/>
                <w:i/>
              </w:rPr>
              <w:t xml:space="preserve"> [MIM: 147683]</w:t>
            </w:r>
          </w:p>
        </w:tc>
        <w:tc>
          <w:tcPr>
            <w:tcW w:w="8771" w:type="dxa"/>
          </w:tcPr>
          <w:p w14:paraId="1CACFE21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Interleukin-13 (IL-13)</w:t>
            </w:r>
          </w:p>
        </w:tc>
        <w:tc>
          <w:tcPr>
            <w:tcW w:w="1435" w:type="dxa"/>
          </w:tcPr>
          <w:p w14:paraId="339DEA7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16,060.33</w:t>
            </w:r>
          </w:p>
        </w:tc>
        <w:tc>
          <w:tcPr>
            <w:tcW w:w="877" w:type="dxa"/>
          </w:tcPr>
          <w:p w14:paraId="4C39A79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589</w:t>
            </w:r>
          </w:p>
        </w:tc>
        <w:tc>
          <w:tcPr>
            <w:tcW w:w="1108" w:type="dxa"/>
          </w:tcPr>
          <w:p w14:paraId="5ADEE7B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0.46863</w:t>
            </w:r>
          </w:p>
        </w:tc>
      </w:tr>
      <w:tr w:rsidR="00271EDF" w:rsidRPr="00E847F2" w14:paraId="3F3DB875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A337C0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P01584</w:t>
            </w:r>
          </w:p>
        </w:tc>
        <w:tc>
          <w:tcPr>
            <w:tcW w:w="859" w:type="dxa"/>
          </w:tcPr>
          <w:p w14:paraId="342AF064" w14:textId="56F7B86B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IL1B</w:t>
            </w:r>
            <w:r w:rsidR="005E27E1" w:rsidRPr="00E847F2">
              <w:rPr>
                <w:rFonts w:ascii="Arial" w:hAnsi="Arial" w:cs="Arial"/>
                <w:i/>
              </w:rPr>
              <w:t xml:space="preserve"> [MIM: 147720]</w:t>
            </w:r>
          </w:p>
        </w:tc>
        <w:tc>
          <w:tcPr>
            <w:tcW w:w="8771" w:type="dxa"/>
          </w:tcPr>
          <w:p w14:paraId="6E54F4DB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Interleukin-1 beta (IL-1 beta) (</w:t>
            </w:r>
            <w:proofErr w:type="spellStart"/>
            <w:r w:rsidRPr="00E847F2">
              <w:rPr>
                <w:rFonts w:ascii="Arial" w:hAnsi="Arial" w:cs="Arial"/>
              </w:rPr>
              <w:t>Catabolin</w:t>
            </w:r>
            <w:proofErr w:type="spellEnd"/>
            <w:r w:rsidRPr="00E847F2">
              <w:rPr>
                <w:rFonts w:ascii="Arial" w:hAnsi="Arial" w:cs="Arial"/>
              </w:rPr>
              <w:t>)</w:t>
            </w:r>
          </w:p>
        </w:tc>
        <w:tc>
          <w:tcPr>
            <w:tcW w:w="1435" w:type="dxa"/>
          </w:tcPr>
          <w:p w14:paraId="4C426F2B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43,577.22</w:t>
            </w:r>
          </w:p>
        </w:tc>
        <w:tc>
          <w:tcPr>
            <w:tcW w:w="877" w:type="dxa"/>
          </w:tcPr>
          <w:p w14:paraId="2BAF96F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866</w:t>
            </w:r>
          </w:p>
        </w:tc>
        <w:tc>
          <w:tcPr>
            <w:tcW w:w="1108" w:type="dxa"/>
          </w:tcPr>
          <w:p w14:paraId="0A3F737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0.48631</w:t>
            </w:r>
          </w:p>
        </w:tc>
      </w:tr>
      <w:tr w:rsidR="00271EDF" w:rsidRPr="00E847F2" w14:paraId="285B153B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3DDA2FA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P18510</w:t>
            </w:r>
          </w:p>
        </w:tc>
        <w:tc>
          <w:tcPr>
            <w:tcW w:w="859" w:type="dxa"/>
          </w:tcPr>
          <w:p w14:paraId="76620622" w14:textId="16330D55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IL1RN</w:t>
            </w:r>
            <w:r w:rsidR="005E27E1" w:rsidRPr="00E847F2">
              <w:rPr>
                <w:rFonts w:ascii="Arial" w:hAnsi="Arial" w:cs="Arial"/>
                <w:i/>
              </w:rPr>
              <w:t xml:space="preserve"> [MIM: 147679]</w:t>
            </w:r>
          </w:p>
        </w:tc>
        <w:tc>
          <w:tcPr>
            <w:tcW w:w="8771" w:type="dxa"/>
          </w:tcPr>
          <w:p w14:paraId="29922D9B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Interleukin-1 receptor antagonist protein (IL-1RN) (IL-1ra) (IRAP) (ICIL-1RA) (IL1 inhibitor)</w:t>
            </w:r>
          </w:p>
          <w:p w14:paraId="67EC5279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(Anakinra)</w:t>
            </w:r>
          </w:p>
        </w:tc>
        <w:tc>
          <w:tcPr>
            <w:tcW w:w="1435" w:type="dxa"/>
          </w:tcPr>
          <w:p w14:paraId="7024CA8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4,992.78</w:t>
            </w:r>
          </w:p>
        </w:tc>
        <w:tc>
          <w:tcPr>
            <w:tcW w:w="877" w:type="dxa"/>
          </w:tcPr>
          <w:p w14:paraId="4E7A0CA2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340</w:t>
            </w:r>
          </w:p>
        </w:tc>
        <w:tc>
          <w:tcPr>
            <w:tcW w:w="1108" w:type="dxa"/>
          </w:tcPr>
          <w:p w14:paraId="3B43853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0.45408</w:t>
            </w:r>
          </w:p>
        </w:tc>
      </w:tr>
      <w:tr w:rsidR="00271EDF" w:rsidRPr="00E847F2" w14:paraId="4698DCD8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94A4862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P05112</w:t>
            </w:r>
          </w:p>
        </w:tc>
        <w:tc>
          <w:tcPr>
            <w:tcW w:w="859" w:type="dxa"/>
          </w:tcPr>
          <w:p w14:paraId="41C7AA2C" w14:textId="5849282B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IL4</w:t>
            </w:r>
            <w:r w:rsidR="005E27E1" w:rsidRPr="00E847F2">
              <w:rPr>
                <w:rFonts w:ascii="Arial" w:hAnsi="Arial" w:cs="Arial"/>
                <w:i/>
              </w:rPr>
              <w:t xml:space="preserve"> [MIM: 147780]</w:t>
            </w:r>
          </w:p>
        </w:tc>
        <w:tc>
          <w:tcPr>
            <w:tcW w:w="8771" w:type="dxa"/>
          </w:tcPr>
          <w:p w14:paraId="23D83A45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Interleukin-4 (IL-4) (B-cell stimulatory factor 1) (BSF-1) (</w:t>
            </w:r>
            <w:proofErr w:type="spellStart"/>
            <w:r w:rsidRPr="00E847F2">
              <w:rPr>
                <w:rFonts w:ascii="Arial" w:hAnsi="Arial" w:cs="Arial"/>
              </w:rPr>
              <w:t>Binetrakin</w:t>
            </w:r>
            <w:proofErr w:type="spellEnd"/>
            <w:r w:rsidRPr="00E847F2">
              <w:rPr>
                <w:rFonts w:ascii="Arial" w:hAnsi="Arial" w:cs="Arial"/>
              </w:rPr>
              <w:t>) (Lymphocyte stimulatory factor 1) (Pitrakinra)</w:t>
            </w:r>
          </w:p>
        </w:tc>
        <w:tc>
          <w:tcPr>
            <w:tcW w:w="1435" w:type="dxa"/>
          </w:tcPr>
          <w:p w14:paraId="39402C3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50,896.72</w:t>
            </w:r>
          </w:p>
        </w:tc>
        <w:tc>
          <w:tcPr>
            <w:tcW w:w="877" w:type="dxa"/>
          </w:tcPr>
          <w:p w14:paraId="6DEC972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899</w:t>
            </w:r>
          </w:p>
        </w:tc>
        <w:tc>
          <w:tcPr>
            <w:tcW w:w="1108" w:type="dxa"/>
          </w:tcPr>
          <w:p w14:paraId="286F0829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0.48677</w:t>
            </w:r>
          </w:p>
        </w:tc>
      </w:tr>
      <w:tr w:rsidR="00271EDF" w:rsidRPr="00E847F2" w14:paraId="203ACC59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15D1D0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O15327</w:t>
            </w:r>
          </w:p>
        </w:tc>
        <w:tc>
          <w:tcPr>
            <w:tcW w:w="859" w:type="dxa"/>
          </w:tcPr>
          <w:p w14:paraId="1C2FE8EB" w14:textId="4818C31F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INPP4B</w:t>
            </w:r>
            <w:r w:rsidR="005E27E1" w:rsidRPr="00E847F2">
              <w:rPr>
                <w:rFonts w:ascii="Arial" w:hAnsi="Arial" w:cs="Arial"/>
                <w:i/>
              </w:rPr>
              <w:t xml:space="preserve"> [MIM: 607494]</w:t>
            </w:r>
          </w:p>
        </w:tc>
        <w:tc>
          <w:tcPr>
            <w:tcW w:w="8771" w:type="dxa"/>
          </w:tcPr>
          <w:p w14:paraId="75074294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Type II inositol 3,4-bisphosphate 4-phosphatase (EC 3.1.3.66) (Inositol polyphosphate 4-phosphatase type II)</w:t>
            </w:r>
          </w:p>
        </w:tc>
        <w:tc>
          <w:tcPr>
            <w:tcW w:w="1435" w:type="dxa"/>
          </w:tcPr>
          <w:p w14:paraId="32922559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6,224.22</w:t>
            </w:r>
          </w:p>
        </w:tc>
        <w:tc>
          <w:tcPr>
            <w:tcW w:w="877" w:type="dxa"/>
          </w:tcPr>
          <w:p w14:paraId="2BAF8B4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263</w:t>
            </w:r>
          </w:p>
        </w:tc>
        <w:tc>
          <w:tcPr>
            <w:tcW w:w="1108" w:type="dxa"/>
          </w:tcPr>
          <w:p w14:paraId="087F8C6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0.45068</w:t>
            </w:r>
          </w:p>
        </w:tc>
      </w:tr>
      <w:tr w:rsidR="00271EDF" w:rsidRPr="00E847F2" w14:paraId="6C07563B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ABE4641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P10914</w:t>
            </w:r>
          </w:p>
        </w:tc>
        <w:tc>
          <w:tcPr>
            <w:tcW w:w="859" w:type="dxa"/>
          </w:tcPr>
          <w:p w14:paraId="4099EFE0" w14:textId="3BF2338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IRF1</w:t>
            </w:r>
            <w:r w:rsidR="0000279B" w:rsidRPr="00E847F2">
              <w:rPr>
                <w:rFonts w:ascii="Arial" w:hAnsi="Arial" w:cs="Arial"/>
                <w:i/>
              </w:rPr>
              <w:t xml:space="preserve"> [MIM: 147575]</w:t>
            </w:r>
          </w:p>
        </w:tc>
        <w:tc>
          <w:tcPr>
            <w:tcW w:w="8771" w:type="dxa"/>
          </w:tcPr>
          <w:p w14:paraId="6C942A0E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Interferon regulatory factor 1 (IRF-1)</w:t>
            </w:r>
          </w:p>
        </w:tc>
        <w:tc>
          <w:tcPr>
            <w:tcW w:w="1435" w:type="dxa"/>
          </w:tcPr>
          <w:p w14:paraId="0B1E5872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24,455.19</w:t>
            </w:r>
          </w:p>
        </w:tc>
        <w:tc>
          <w:tcPr>
            <w:tcW w:w="877" w:type="dxa"/>
          </w:tcPr>
          <w:p w14:paraId="2633BC8C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674</w:t>
            </w:r>
          </w:p>
        </w:tc>
        <w:tc>
          <w:tcPr>
            <w:tcW w:w="1108" w:type="dxa"/>
          </w:tcPr>
          <w:p w14:paraId="29D5040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0.48029</w:t>
            </w:r>
          </w:p>
        </w:tc>
      </w:tr>
      <w:tr w:rsidR="00271EDF" w:rsidRPr="00E847F2" w14:paraId="4057ED9D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083F44A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Q96A59</w:t>
            </w:r>
          </w:p>
        </w:tc>
        <w:tc>
          <w:tcPr>
            <w:tcW w:w="859" w:type="dxa"/>
          </w:tcPr>
          <w:p w14:paraId="113FB997" w14:textId="4D2748C6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MARVELD</w:t>
            </w:r>
            <w:r w:rsidR="0000279B" w:rsidRPr="00E847F2">
              <w:rPr>
                <w:rFonts w:ascii="Arial" w:hAnsi="Arial" w:cs="Arial"/>
                <w:i/>
              </w:rPr>
              <w:t xml:space="preserve"> [MIM: 614094]</w:t>
            </w:r>
          </w:p>
        </w:tc>
        <w:tc>
          <w:tcPr>
            <w:tcW w:w="8771" w:type="dxa"/>
          </w:tcPr>
          <w:p w14:paraId="54BF8F53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MARVEL domain-containing protein 3</w:t>
            </w:r>
          </w:p>
        </w:tc>
        <w:tc>
          <w:tcPr>
            <w:tcW w:w="1435" w:type="dxa"/>
          </w:tcPr>
          <w:p w14:paraId="53EA493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2,526.89</w:t>
            </w:r>
          </w:p>
        </w:tc>
        <w:tc>
          <w:tcPr>
            <w:tcW w:w="877" w:type="dxa"/>
          </w:tcPr>
          <w:p w14:paraId="5E0738D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84</w:t>
            </w:r>
          </w:p>
        </w:tc>
        <w:tc>
          <w:tcPr>
            <w:tcW w:w="1108" w:type="dxa"/>
          </w:tcPr>
          <w:p w14:paraId="561D627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0.39215</w:t>
            </w:r>
          </w:p>
        </w:tc>
      </w:tr>
      <w:tr w:rsidR="00271EDF" w:rsidRPr="00E847F2" w14:paraId="5E22D4C2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8436D37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P11226</w:t>
            </w:r>
          </w:p>
        </w:tc>
        <w:tc>
          <w:tcPr>
            <w:tcW w:w="859" w:type="dxa"/>
          </w:tcPr>
          <w:p w14:paraId="1DC18DE8" w14:textId="1968BD24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MBL2</w:t>
            </w:r>
            <w:r w:rsidR="0000279B" w:rsidRPr="00E847F2">
              <w:rPr>
                <w:rFonts w:ascii="Arial" w:hAnsi="Arial" w:cs="Arial"/>
                <w:i/>
              </w:rPr>
              <w:t xml:space="preserve"> [MIM: 154545]</w:t>
            </w:r>
          </w:p>
        </w:tc>
        <w:tc>
          <w:tcPr>
            <w:tcW w:w="8771" w:type="dxa"/>
          </w:tcPr>
          <w:p w14:paraId="256DB63B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Mannose-binding protein C (MBP-C) (Collectin-1) (MBP1) (Mannan-binding </w:t>
            </w:r>
            <w:proofErr w:type="gramStart"/>
            <w:r w:rsidRPr="00E847F2">
              <w:rPr>
                <w:rFonts w:ascii="Arial" w:hAnsi="Arial" w:cs="Arial"/>
              </w:rPr>
              <w:t>protein)  Mannose</w:t>
            </w:r>
            <w:proofErr w:type="gramEnd"/>
            <w:r w:rsidRPr="00E847F2">
              <w:rPr>
                <w:rFonts w:ascii="Arial" w:hAnsi="Arial" w:cs="Arial"/>
              </w:rPr>
              <w:t>-binding lectin)</w:t>
            </w:r>
          </w:p>
        </w:tc>
        <w:tc>
          <w:tcPr>
            <w:tcW w:w="1435" w:type="dxa"/>
          </w:tcPr>
          <w:p w14:paraId="7CF4AAB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13,984.13</w:t>
            </w:r>
          </w:p>
        </w:tc>
        <w:tc>
          <w:tcPr>
            <w:tcW w:w="877" w:type="dxa"/>
          </w:tcPr>
          <w:p w14:paraId="5145C13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356</w:t>
            </w:r>
          </w:p>
        </w:tc>
        <w:tc>
          <w:tcPr>
            <w:tcW w:w="1108" w:type="dxa"/>
          </w:tcPr>
          <w:p w14:paraId="7C121E5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0.44608</w:t>
            </w:r>
          </w:p>
        </w:tc>
      </w:tr>
      <w:tr w:rsidR="00271EDF" w:rsidRPr="00E847F2" w14:paraId="609723BB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948F8B4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P03971</w:t>
            </w:r>
          </w:p>
        </w:tc>
        <w:tc>
          <w:tcPr>
            <w:tcW w:w="859" w:type="dxa"/>
          </w:tcPr>
          <w:p w14:paraId="7F7A169C" w14:textId="35DA6D91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MIF</w:t>
            </w:r>
            <w:r w:rsidR="0000279B" w:rsidRPr="00E847F2">
              <w:rPr>
                <w:rFonts w:ascii="Arial" w:hAnsi="Arial" w:cs="Arial"/>
                <w:i/>
              </w:rPr>
              <w:t xml:space="preserve"> [MIM: 600957]</w:t>
            </w:r>
          </w:p>
        </w:tc>
        <w:tc>
          <w:tcPr>
            <w:tcW w:w="8771" w:type="dxa"/>
          </w:tcPr>
          <w:p w14:paraId="09C25D61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Muellerian</w:t>
            </w:r>
            <w:proofErr w:type="spellEnd"/>
            <w:r w:rsidRPr="00E847F2">
              <w:rPr>
                <w:rFonts w:ascii="Arial" w:hAnsi="Arial" w:cs="Arial"/>
              </w:rPr>
              <w:t>-inhibiting factor (Anti-</w:t>
            </w:r>
            <w:proofErr w:type="spellStart"/>
            <w:r w:rsidRPr="00E847F2">
              <w:rPr>
                <w:rFonts w:ascii="Arial" w:hAnsi="Arial" w:cs="Arial"/>
              </w:rPr>
              <w:t>Muellerian</w:t>
            </w:r>
            <w:proofErr w:type="spellEnd"/>
            <w:r w:rsidRPr="00E847F2">
              <w:rPr>
                <w:rFonts w:ascii="Arial" w:hAnsi="Arial" w:cs="Arial"/>
              </w:rPr>
              <w:t xml:space="preserve"> hormone) (AMH) (</w:t>
            </w:r>
            <w:proofErr w:type="spellStart"/>
            <w:r w:rsidRPr="00E847F2">
              <w:rPr>
                <w:rFonts w:ascii="Arial" w:hAnsi="Arial" w:cs="Arial"/>
              </w:rPr>
              <w:t>Muellerian</w:t>
            </w:r>
            <w:proofErr w:type="spellEnd"/>
            <w:r w:rsidRPr="00E847F2">
              <w:rPr>
                <w:rFonts w:ascii="Arial" w:hAnsi="Arial" w:cs="Arial"/>
              </w:rPr>
              <w:t xml:space="preserve">-inhibiting </w:t>
            </w:r>
          </w:p>
          <w:p w14:paraId="00850BB6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substance) (MIS)</w:t>
            </w:r>
          </w:p>
        </w:tc>
        <w:tc>
          <w:tcPr>
            <w:tcW w:w="1435" w:type="dxa"/>
          </w:tcPr>
          <w:p w14:paraId="0B1F04C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9,561.06</w:t>
            </w:r>
          </w:p>
        </w:tc>
        <w:tc>
          <w:tcPr>
            <w:tcW w:w="877" w:type="dxa"/>
          </w:tcPr>
          <w:p w14:paraId="40083BD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279</w:t>
            </w:r>
          </w:p>
        </w:tc>
        <w:tc>
          <w:tcPr>
            <w:tcW w:w="1108" w:type="dxa"/>
          </w:tcPr>
          <w:p w14:paraId="16EB6BE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0.45369</w:t>
            </w:r>
          </w:p>
        </w:tc>
      </w:tr>
      <w:tr w:rsidR="00271EDF" w:rsidRPr="00E847F2" w14:paraId="36BEB81D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21429A3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P14174</w:t>
            </w:r>
          </w:p>
        </w:tc>
        <w:tc>
          <w:tcPr>
            <w:tcW w:w="859" w:type="dxa"/>
          </w:tcPr>
          <w:p w14:paraId="132335A8" w14:textId="4A38C971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MIF</w:t>
            </w:r>
            <w:r w:rsidR="0000279B" w:rsidRPr="00E847F2">
              <w:rPr>
                <w:rFonts w:ascii="Arial" w:hAnsi="Arial" w:cs="Arial"/>
                <w:i/>
              </w:rPr>
              <w:t xml:space="preserve"> [MIM: 153620]</w:t>
            </w:r>
          </w:p>
        </w:tc>
        <w:tc>
          <w:tcPr>
            <w:tcW w:w="8771" w:type="dxa"/>
          </w:tcPr>
          <w:p w14:paraId="48CE234E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Macrophage migration inhibitory factor (MIF) (EC 5.3.2.1) (Glycosylation inhibiting factor) (GIF) (L-dopachrome isomerase) (L-dopachrome </w:t>
            </w:r>
            <w:proofErr w:type="spellStart"/>
            <w:r w:rsidRPr="00E847F2">
              <w:rPr>
                <w:rFonts w:ascii="Arial" w:hAnsi="Arial" w:cs="Arial"/>
              </w:rPr>
              <w:t>tautomerase</w:t>
            </w:r>
            <w:proofErr w:type="spellEnd"/>
            <w:r w:rsidRPr="00E847F2">
              <w:rPr>
                <w:rFonts w:ascii="Arial" w:hAnsi="Arial" w:cs="Arial"/>
              </w:rPr>
              <w:t>) (EC 5.3.3.12) (Phenylpyruvate</w:t>
            </w:r>
          </w:p>
          <w:p w14:paraId="272D46CC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tautomerase</w:t>
            </w:r>
            <w:proofErr w:type="spellEnd"/>
            <w:r w:rsidRPr="00E847F2">
              <w:rPr>
                <w:rFonts w:ascii="Arial" w:hAnsi="Arial" w:cs="Arial"/>
              </w:rPr>
              <w:t>)</w:t>
            </w:r>
          </w:p>
        </w:tc>
        <w:tc>
          <w:tcPr>
            <w:tcW w:w="1435" w:type="dxa"/>
          </w:tcPr>
          <w:p w14:paraId="0F01C35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4,797.51</w:t>
            </w:r>
          </w:p>
        </w:tc>
        <w:tc>
          <w:tcPr>
            <w:tcW w:w="877" w:type="dxa"/>
          </w:tcPr>
          <w:p w14:paraId="51AEF801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241</w:t>
            </w:r>
          </w:p>
        </w:tc>
        <w:tc>
          <w:tcPr>
            <w:tcW w:w="1108" w:type="dxa"/>
          </w:tcPr>
          <w:p w14:paraId="406D28B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0.45795</w:t>
            </w:r>
          </w:p>
        </w:tc>
      </w:tr>
      <w:tr w:rsidR="00271EDF" w:rsidRPr="00E847F2" w14:paraId="6E28288B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DA9F1A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P11055</w:t>
            </w:r>
          </w:p>
        </w:tc>
        <w:tc>
          <w:tcPr>
            <w:tcW w:w="859" w:type="dxa"/>
          </w:tcPr>
          <w:p w14:paraId="0BA8413A" w14:textId="60A80F49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MYH3</w:t>
            </w:r>
            <w:r w:rsidR="000E59EE" w:rsidRPr="00E847F2">
              <w:rPr>
                <w:rFonts w:ascii="Arial" w:hAnsi="Arial" w:cs="Arial"/>
                <w:i/>
              </w:rPr>
              <w:t xml:space="preserve"> [MIM: 160720]</w:t>
            </w:r>
          </w:p>
        </w:tc>
        <w:tc>
          <w:tcPr>
            <w:tcW w:w="8771" w:type="dxa"/>
          </w:tcPr>
          <w:p w14:paraId="50DB1254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Myosin-3 (Muscle embryonic myosin heavy chain) (Myosin heavy chain 3) (Myosin heavy</w:t>
            </w:r>
          </w:p>
          <w:p w14:paraId="7F5B0C8F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chain, fast skeletal muscle, embryonic) (SMHCE)</w:t>
            </w:r>
          </w:p>
        </w:tc>
        <w:tc>
          <w:tcPr>
            <w:tcW w:w="1435" w:type="dxa"/>
          </w:tcPr>
          <w:p w14:paraId="62FDC74D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26,135.36</w:t>
            </w:r>
          </w:p>
        </w:tc>
        <w:tc>
          <w:tcPr>
            <w:tcW w:w="877" w:type="dxa"/>
          </w:tcPr>
          <w:p w14:paraId="3CD3D0D4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1,122</w:t>
            </w:r>
          </w:p>
        </w:tc>
        <w:tc>
          <w:tcPr>
            <w:tcW w:w="1108" w:type="dxa"/>
          </w:tcPr>
          <w:p w14:paraId="24FF3886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0.49250</w:t>
            </w:r>
          </w:p>
        </w:tc>
      </w:tr>
      <w:tr w:rsidR="00271EDF" w:rsidRPr="00E847F2" w14:paraId="2F67F64B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5A861B9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P60321</w:t>
            </w:r>
          </w:p>
        </w:tc>
        <w:tc>
          <w:tcPr>
            <w:tcW w:w="859" w:type="dxa"/>
          </w:tcPr>
          <w:p w14:paraId="77B9A82E" w14:textId="1D598B84" w:rsidR="00271EDF" w:rsidRPr="00E847F2" w:rsidRDefault="0000279B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NANOS2 [MIM: 608228]</w:t>
            </w:r>
          </w:p>
        </w:tc>
        <w:tc>
          <w:tcPr>
            <w:tcW w:w="8771" w:type="dxa"/>
          </w:tcPr>
          <w:p w14:paraId="2875F2D6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Nanos homolog 2 (NOS-2)</w:t>
            </w:r>
          </w:p>
        </w:tc>
        <w:tc>
          <w:tcPr>
            <w:tcW w:w="1435" w:type="dxa"/>
          </w:tcPr>
          <w:p w14:paraId="4FF1B49D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3,112.42</w:t>
            </w:r>
          </w:p>
        </w:tc>
        <w:tc>
          <w:tcPr>
            <w:tcW w:w="877" w:type="dxa"/>
          </w:tcPr>
          <w:p w14:paraId="06AABFB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123</w:t>
            </w:r>
          </w:p>
        </w:tc>
        <w:tc>
          <w:tcPr>
            <w:tcW w:w="1108" w:type="dxa"/>
          </w:tcPr>
          <w:p w14:paraId="5F893FF8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0.42336</w:t>
            </w:r>
          </w:p>
        </w:tc>
      </w:tr>
      <w:tr w:rsidR="00271EDF" w:rsidRPr="00E847F2" w14:paraId="25B7AD4A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26075FC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P35228</w:t>
            </w:r>
          </w:p>
        </w:tc>
        <w:tc>
          <w:tcPr>
            <w:tcW w:w="859" w:type="dxa"/>
          </w:tcPr>
          <w:p w14:paraId="099B1D1E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NOS2,</w:t>
            </w:r>
          </w:p>
          <w:p w14:paraId="1EB8AFD6" w14:textId="6221BB40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NOS2A</w:t>
            </w:r>
            <w:r w:rsidR="005115B7" w:rsidRPr="00E847F2">
              <w:rPr>
                <w:rFonts w:ascii="Arial" w:hAnsi="Arial" w:cs="Arial"/>
                <w:i/>
              </w:rPr>
              <w:t xml:space="preserve"> [MIM: 163730]</w:t>
            </w:r>
          </w:p>
        </w:tc>
        <w:tc>
          <w:tcPr>
            <w:tcW w:w="8771" w:type="dxa"/>
          </w:tcPr>
          <w:p w14:paraId="2E3E7777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Nitric oxide synthase, inducible (EC 1.14.13.39) (Hepatocyte NOS) (HEP-NOS) (Inducible NO synthase) (Inducible NOS) (</w:t>
            </w:r>
            <w:proofErr w:type="spellStart"/>
            <w:r w:rsidRPr="00E847F2">
              <w:rPr>
                <w:rFonts w:ascii="Arial" w:hAnsi="Arial" w:cs="Arial"/>
              </w:rPr>
              <w:t>iNOS</w:t>
            </w:r>
            <w:proofErr w:type="spellEnd"/>
            <w:r w:rsidRPr="00E847F2">
              <w:rPr>
                <w:rFonts w:ascii="Arial" w:hAnsi="Arial" w:cs="Arial"/>
              </w:rPr>
              <w:t xml:space="preserve">) (NOS type II) (Peptidyl-cysteine </w:t>
            </w:r>
            <w:proofErr w:type="spellStart"/>
            <w:r w:rsidRPr="00E847F2">
              <w:rPr>
                <w:rFonts w:ascii="Arial" w:hAnsi="Arial" w:cs="Arial"/>
              </w:rPr>
              <w:t>Snitrosylase</w:t>
            </w:r>
            <w:proofErr w:type="spellEnd"/>
            <w:r w:rsidRPr="00E847F2">
              <w:rPr>
                <w:rFonts w:ascii="Arial" w:hAnsi="Arial" w:cs="Arial"/>
              </w:rPr>
              <w:t xml:space="preserve"> NOS2)</w:t>
            </w:r>
          </w:p>
        </w:tc>
        <w:tc>
          <w:tcPr>
            <w:tcW w:w="1435" w:type="dxa"/>
          </w:tcPr>
          <w:p w14:paraId="2D79D81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14,718.65</w:t>
            </w:r>
          </w:p>
        </w:tc>
        <w:tc>
          <w:tcPr>
            <w:tcW w:w="877" w:type="dxa"/>
          </w:tcPr>
          <w:p w14:paraId="3663A54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425</w:t>
            </w:r>
          </w:p>
        </w:tc>
        <w:tc>
          <w:tcPr>
            <w:tcW w:w="1108" w:type="dxa"/>
          </w:tcPr>
          <w:p w14:paraId="27C7594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0.47056</w:t>
            </w:r>
          </w:p>
        </w:tc>
      </w:tr>
      <w:tr w:rsidR="00271EDF" w:rsidRPr="00E847F2" w14:paraId="555FF0BF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27FBCD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Q9H2C8</w:t>
            </w:r>
          </w:p>
        </w:tc>
        <w:tc>
          <w:tcPr>
            <w:tcW w:w="859" w:type="dxa"/>
          </w:tcPr>
          <w:p w14:paraId="497C261F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OR51V1</w:t>
            </w:r>
          </w:p>
        </w:tc>
        <w:tc>
          <w:tcPr>
            <w:tcW w:w="8771" w:type="dxa"/>
          </w:tcPr>
          <w:p w14:paraId="3ACF5EEF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Olfactory receptor 51V1 (Odorant receptor HOR3’beta1) (Olfactory receptor 51A12</w:t>
            </w:r>
            <w:proofErr w:type="gramStart"/>
            <w:r w:rsidRPr="00E847F2">
              <w:rPr>
                <w:rFonts w:ascii="Arial" w:hAnsi="Arial" w:cs="Arial"/>
              </w:rPr>
              <w:t>)  (</w:t>
            </w:r>
            <w:proofErr w:type="gramEnd"/>
            <w:r w:rsidRPr="00E847F2">
              <w:rPr>
                <w:rFonts w:ascii="Arial" w:hAnsi="Arial" w:cs="Arial"/>
              </w:rPr>
              <w:t>Olfactory receptor OR11-36)</w:t>
            </w:r>
          </w:p>
        </w:tc>
        <w:tc>
          <w:tcPr>
            <w:tcW w:w="1435" w:type="dxa"/>
          </w:tcPr>
          <w:p w14:paraId="4079D157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2,857.04</w:t>
            </w:r>
          </w:p>
        </w:tc>
        <w:tc>
          <w:tcPr>
            <w:tcW w:w="877" w:type="dxa"/>
          </w:tcPr>
          <w:p w14:paraId="1C60BA4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755</w:t>
            </w:r>
          </w:p>
        </w:tc>
        <w:tc>
          <w:tcPr>
            <w:tcW w:w="1108" w:type="dxa"/>
          </w:tcPr>
          <w:p w14:paraId="45D69D5E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0.42798</w:t>
            </w:r>
          </w:p>
        </w:tc>
      </w:tr>
      <w:tr w:rsidR="00271EDF" w:rsidRPr="00E847F2" w14:paraId="3B695F9E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CA3A1CE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P16284</w:t>
            </w:r>
          </w:p>
        </w:tc>
        <w:tc>
          <w:tcPr>
            <w:tcW w:w="859" w:type="dxa"/>
          </w:tcPr>
          <w:p w14:paraId="0C83548D" w14:textId="41D5488B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PECAM1</w:t>
            </w:r>
            <w:r w:rsidR="000E59EE" w:rsidRPr="00E847F2">
              <w:rPr>
                <w:rFonts w:ascii="Arial" w:hAnsi="Arial" w:cs="Arial"/>
                <w:i/>
              </w:rPr>
              <w:t xml:space="preserve"> [MIM:</w:t>
            </w:r>
            <w:r w:rsidR="000E59EE" w:rsidRPr="00E847F2">
              <w:rPr>
                <w:rFonts w:ascii="Arial" w:hAnsi="Arial" w:cs="Arial"/>
              </w:rPr>
              <w:t xml:space="preserve"> </w:t>
            </w:r>
            <w:r w:rsidR="000E59EE" w:rsidRPr="00E847F2">
              <w:rPr>
                <w:rFonts w:ascii="Arial" w:hAnsi="Arial" w:cs="Arial"/>
                <w:i/>
              </w:rPr>
              <w:t>173445]</w:t>
            </w:r>
          </w:p>
        </w:tc>
        <w:tc>
          <w:tcPr>
            <w:tcW w:w="8771" w:type="dxa"/>
          </w:tcPr>
          <w:p w14:paraId="254F4A3D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Platelet endothelial cell adhesion molecule (PECAM-1) (</w:t>
            </w:r>
            <w:proofErr w:type="spellStart"/>
            <w:r w:rsidRPr="00E847F2">
              <w:rPr>
                <w:rFonts w:ascii="Arial" w:hAnsi="Arial" w:cs="Arial"/>
              </w:rPr>
              <w:t>EndoCAM</w:t>
            </w:r>
            <w:proofErr w:type="spellEnd"/>
            <w:r w:rsidRPr="00E847F2">
              <w:rPr>
                <w:rFonts w:ascii="Arial" w:hAnsi="Arial" w:cs="Arial"/>
              </w:rPr>
              <w:t>) (GPIIA’) (PECA1) (CD antigen CD31)</w:t>
            </w:r>
          </w:p>
        </w:tc>
        <w:tc>
          <w:tcPr>
            <w:tcW w:w="1435" w:type="dxa"/>
          </w:tcPr>
          <w:p w14:paraId="6DDFD5A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63,425.28</w:t>
            </w:r>
          </w:p>
        </w:tc>
        <w:tc>
          <w:tcPr>
            <w:tcW w:w="877" w:type="dxa"/>
          </w:tcPr>
          <w:p w14:paraId="3F14838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1,634</w:t>
            </w:r>
          </w:p>
        </w:tc>
        <w:tc>
          <w:tcPr>
            <w:tcW w:w="1108" w:type="dxa"/>
          </w:tcPr>
          <w:p w14:paraId="110657F7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0.49978</w:t>
            </w:r>
          </w:p>
        </w:tc>
      </w:tr>
      <w:tr w:rsidR="00271EDF" w:rsidRPr="00E847F2" w14:paraId="4D6B0FDC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48615C7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P28065</w:t>
            </w:r>
          </w:p>
        </w:tc>
        <w:tc>
          <w:tcPr>
            <w:tcW w:w="859" w:type="dxa"/>
          </w:tcPr>
          <w:p w14:paraId="36FE43EB" w14:textId="0B7506E5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PSMB9</w:t>
            </w:r>
            <w:r w:rsidR="000E59EE" w:rsidRPr="00E847F2">
              <w:rPr>
                <w:rFonts w:ascii="Arial" w:hAnsi="Arial" w:cs="Arial"/>
                <w:i/>
              </w:rPr>
              <w:t xml:space="preserve"> [MIM: 177045]</w:t>
            </w:r>
          </w:p>
        </w:tc>
        <w:tc>
          <w:tcPr>
            <w:tcW w:w="8771" w:type="dxa"/>
          </w:tcPr>
          <w:p w14:paraId="538052EE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Proteasome subunit beta type-9 (EC 3.4.25.1) (Low molecular mass protein 2) (Macropain chain 7) (</w:t>
            </w:r>
            <w:proofErr w:type="spellStart"/>
            <w:r w:rsidRPr="00E847F2">
              <w:rPr>
                <w:rFonts w:ascii="Arial" w:hAnsi="Arial" w:cs="Arial"/>
              </w:rPr>
              <w:t>Multicatalytic</w:t>
            </w:r>
            <w:proofErr w:type="spellEnd"/>
            <w:r w:rsidRPr="00E847F2">
              <w:rPr>
                <w:rFonts w:ascii="Arial" w:hAnsi="Arial" w:cs="Arial"/>
              </w:rPr>
              <w:t xml:space="preserve"> endopeptidase complex chain 7) (Proteasome chain 7) (Proteasome subunit beta-1i) (Really interesting new gene 12 protein)</w:t>
            </w:r>
          </w:p>
        </w:tc>
        <w:tc>
          <w:tcPr>
            <w:tcW w:w="1435" w:type="dxa"/>
          </w:tcPr>
          <w:p w14:paraId="7CFA560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13,964.38</w:t>
            </w:r>
          </w:p>
        </w:tc>
        <w:tc>
          <w:tcPr>
            <w:tcW w:w="877" w:type="dxa"/>
          </w:tcPr>
          <w:p w14:paraId="2AC2C45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417</w:t>
            </w:r>
          </w:p>
        </w:tc>
        <w:tc>
          <w:tcPr>
            <w:tcW w:w="1108" w:type="dxa"/>
          </w:tcPr>
          <w:p w14:paraId="0CF27B26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0.46688</w:t>
            </w:r>
          </w:p>
        </w:tc>
      </w:tr>
      <w:tr w:rsidR="00271EDF" w:rsidRPr="00E847F2" w14:paraId="1E5E34DA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F4C4776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O75880</w:t>
            </w:r>
          </w:p>
        </w:tc>
        <w:tc>
          <w:tcPr>
            <w:tcW w:w="859" w:type="dxa"/>
          </w:tcPr>
          <w:p w14:paraId="4C5E39DB" w14:textId="3B3A27D3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SCO1</w:t>
            </w:r>
            <w:r w:rsidR="000E59EE" w:rsidRPr="00E847F2">
              <w:rPr>
                <w:rFonts w:ascii="Arial" w:hAnsi="Arial" w:cs="Arial"/>
                <w:i/>
              </w:rPr>
              <w:t xml:space="preserve"> [MIM:</w:t>
            </w:r>
            <w:r w:rsidR="000E59EE" w:rsidRPr="00E847F2">
              <w:rPr>
                <w:rFonts w:ascii="Arial" w:hAnsi="Arial" w:cs="Arial"/>
              </w:rPr>
              <w:t xml:space="preserve"> </w:t>
            </w:r>
            <w:r w:rsidR="000E59EE" w:rsidRPr="00E847F2">
              <w:rPr>
                <w:rFonts w:ascii="Arial" w:hAnsi="Arial" w:cs="Arial"/>
                <w:i/>
              </w:rPr>
              <w:t>603644]</w:t>
            </w:r>
          </w:p>
        </w:tc>
        <w:tc>
          <w:tcPr>
            <w:tcW w:w="8771" w:type="dxa"/>
          </w:tcPr>
          <w:p w14:paraId="55DE650B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Protein SCO1 homolog, mitochondrial</w:t>
            </w:r>
          </w:p>
        </w:tc>
        <w:tc>
          <w:tcPr>
            <w:tcW w:w="1435" w:type="dxa"/>
          </w:tcPr>
          <w:p w14:paraId="4FD732B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20,845.03</w:t>
            </w:r>
          </w:p>
        </w:tc>
        <w:tc>
          <w:tcPr>
            <w:tcW w:w="877" w:type="dxa"/>
          </w:tcPr>
          <w:p w14:paraId="0DC1302F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391</w:t>
            </w:r>
          </w:p>
        </w:tc>
        <w:tc>
          <w:tcPr>
            <w:tcW w:w="1108" w:type="dxa"/>
          </w:tcPr>
          <w:p w14:paraId="47623A2A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0.44647</w:t>
            </w:r>
          </w:p>
        </w:tc>
      </w:tr>
      <w:tr w:rsidR="00271EDF" w:rsidRPr="00E847F2" w14:paraId="2C5525D7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1F1E4FA3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O00206</w:t>
            </w:r>
          </w:p>
        </w:tc>
        <w:tc>
          <w:tcPr>
            <w:tcW w:w="859" w:type="dxa"/>
          </w:tcPr>
          <w:p w14:paraId="68E1DBC8" w14:textId="0F17707E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TLR4</w:t>
            </w:r>
            <w:r w:rsidR="000E59EE" w:rsidRPr="00E847F2">
              <w:rPr>
                <w:rFonts w:ascii="Arial" w:hAnsi="Arial" w:cs="Arial"/>
                <w:i/>
              </w:rPr>
              <w:t xml:space="preserve"> [MIM: 603030]</w:t>
            </w:r>
          </w:p>
        </w:tc>
        <w:tc>
          <w:tcPr>
            <w:tcW w:w="8771" w:type="dxa"/>
          </w:tcPr>
          <w:p w14:paraId="3BB97102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Toll-like receptor 4 (</w:t>
            </w:r>
            <w:proofErr w:type="spellStart"/>
            <w:r w:rsidRPr="00E847F2">
              <w:rPr>
                <w:rFonts w:ascii="Arial" w:hAnsi="Arial" w:cs="Arial"/>
              </w:rPr>
              <w:t>hToll</w:t>
            </w:r>
            <w:proofErr w:type="spellEnd"/>
            <w:r w:rsidRPr="00E847F2">
              <w:rPr>
                <w:rFonts w:ascii="Arial" w:hAnsi="Arial" w:cs="Arial"/>
              </w:rPr>
              <w:t>) (CD antigen CD284)</w:t>
            </w:r>
          </w:p>
        </w:tc>
        <w:tc>
          <w:tcPr>
            <w:tcW w:w="1435" w:type="dxa"/>
          </w:tcPr>
          <w:p w14:paraId="54311C0A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111,490.44</w:t>
            </w:r>
          </w:p>
        </w:tc>
        <w:tc>
          <w:tcPr>
            <w:tcW w:w="877" w:type="dxa"/>
          </w:tcPr>
          <w:p w14:paraId="7B0D7BF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1,360</w:t>
            </w:r>
          </w:p>
        </w:tc>
        <w:tc>
          <w:tcPr>
            <w:tcW w:w="1108" w:type="dxa"/>
          </w:tcPr>
          <w:p w14:paraId="4F59350D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0.50077</w:t>
            </w:r>
          </w:p>
        </w:tc>
      </w:tr>
      <w:tr w:rsidR="00271EDF" w:rsidRPr="00E847F2" w14:paraId="13F0954F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9997515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Q9NR96</w:t>
            </w:r>
          </w:p>
        </w:tc>
        <w:tc>
          <w:tcPr>
            <w:tcW w:w="859" w:type="dxa"/>
          </w:tcPr>
          <w:p w14:paraId="6F2D8782" w14:textId="45323A14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TLR9</w:t>
            </w:r>
            <w:r w:rsidR="000E59EE" w:rsidRPr="00E847F2">
              <w:rPr>
                <w:rFonts w:ascii="Arial" w:hAnsi="Arial" w:cs="Arial"/>
                <w:i/>
              </w:rPr>
              <w:t xml:space="preserve"> [MIM:</w:t>
            </w:r>
            <w:r w:rsidR="000E59EE" w:rsidRPr="00E847F2">
              <w:rPr>
                <w:rFonts w:ascii="Arial" w:hAnsi="Arial" w:cs="Arial"/>
              </w:rPr>
              <w:t xml:space="preserve"> </w:t>
            </w:r>
            <w:r w:rsidR="000E59EE" w:rsidRPr="00E847F2">
              <w:rPr>
                <w:rFonts w:ascii="Arial" w:hAnsi="Arial" w:cs="Arial"/>
                <w:i/>
              </w:rPr>
              <w:t>605474]</w:t>
            </w:r>
          </w:p>
        </w:tc>
        <w:tc>
          <w:tcPr>
            <w:tcW w:w="8771" w:type="dxa"/>
          </w:tcPr>
          <w:p w14:paraId="40B4811C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Toll-like receptor 9 (CD antigen CD289)</w:t>
            </w:r>
          </w:p>
        </w:tc>
        <w:tc>
          <w:tcPr>
            <w:tcW w:w="1435" w:type="dxa"/>
          </w:tcPr>
          <w:p w14:paraId="67C9E4D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25,906.76</w:t>
            </w:r>
          </w:p>
        </w:tc>
        <w:tc>
          <w:tcPr>
            <w:tcW w:w="877" w:type="dxa"/>
          </w:tcPr>
          <w:p w14:paraId="475BF101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869</w:t>
            </w:r>
          </w:p>
        </w:tc>
        <w:tc>
          <w:tcPr>
            <w:tcW w:w="1108" w:type="dxa"/>
          </w:tcPr>
          <w:p w14:paraId="2D398D5B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0.48774</w:t>
            </w:r>
          </w:p>
        </w:tc>
      </w:tr>
      <w:tr w:rsidR="00271EDF" w:rsidRPr="00E847F2" w14:paraId="022E3DBA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0F9CA27D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P01375</w:t>
            </w:r>
          </w:p>
        </w:tc>
        <w:tc>
          <w:tcPr>
            <w:tcW w:w="859" w:type="dxa"/>
          </w:tcPr>
          <w:p w14:paraId="07123E06" w14:textId="56BBC58B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TNF</w:t>
            </w:r>
            <w:r w:rsidR="000E59EE" w:rsidRPr="00E847F2">
              <w:rPr>
                <w:rFonts w:ascii="Arial" w:hAnsi="Arial" w:cs="Arial"/>
                <w:i/>
              </w:rPr>
              <w:t xml:space="preserve"> [MIM: 191160]</w:t>
            </w:r>
          </w:p>
        </w:tc>
        <w:tc>
          <w:tcPr>
            <w:tcW w:w="8771" w:type="dxa"/>
          </w:tcPr>
          <w:p w14:paraId="61E230E3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E847F2">
              <w:rPr>
                <w:rFonts w:ascii="Arial" w:hAnsi="Arial" w:cs="Arial"/>
              </w:rPr>
              <w:t>Tumor</w:t>
            </w:r>
            <w:proofErr w:type="spellEnd"/>
            <w:r w:rsidRPr="00E847F2">
              <w:rPr>
                <w:rFonts w:ascii="Arial" w:hAnsi="Arial" w:cs="Arial"/>
              </w:rPr>
              <w:t xml:space="preserve"> necrosis factor (</w:t>
            </w:r>
            <w:proofErr w:type="spellStart"/>
            <w:r w:rsidRPr="00E847F2">
              <w:rPr>
                <w:rFonts w:ascii="Arial" w:hAnsi="Arial" w:cs="Arial"/>
              </w:rPr>
              <w:t>Cachectin</w:t>
            </w:r>
            <w:proofErr w:type="spellEnd"/>
            <w:r w:rsidRPr="00E847F2">
              <w:rPr>
                <w:rFonts w:ascii="Arial" w:hAnsi="Arial" w:cs="Arial"/>
              </w:rPr>
              <w:t>) (TNF-alpha) (</w:t>
            </w:r>
            <w:proofErr w:type="spellStart"/>
            <w:r w:rsidRPr="00E847F2">
              <w:rPr>
                <w:rFonts w:ascii="Arial" w:hAnsi="Arial" w:cs="Arial"/>
              </w:rPr>
              <w:t>Tumor</w:t>
            </w:r>
            <w:proofErr w:type="spellEnd"/>
            <w:r w:rsidRPr="00E847F2">
              <w:rPr>
                <w:rFonts w:ascii="Arial" w:hAnsi="Arial" w:cs="Arial"/>
              </w:rPr>
              <w:t xml:space="preserve"> necrosis factor ligand superfamily member 2) (</w:t>
            </w:r>
            <w:proofErr w:type="spellStart"/>
            <w:r w:rsidRPr="00E847F2">
              <w:rPr>
                <w:rFonts w:ascii="Arial" w:hAnsi="Arial" w:cs="Arial"/>
              </w:rPr>
              <w:t>TNFa</w:t>
            </w:r>
            <w:proofErr w:type="spellEnd"/>
            <w:r w:rsidRPr="00E847F2">
              <w:rPr>
                <w:rFonts w:ascii="Arial" w:hAnsi="Arial" w:cs="Arial"/>
              </w:rPr>
              <w:t xml:space="preserve">) [Cleaved into: </w:t>
            </w:r>
            <w:proofErr w:type="spellStart"/>
            <w:r w:rsidRPr="00E847F2">
              <w:rPr>
                <w:rFonts w:ascii="Arial" w:hAnsi="Arial" w:cs="Arial"/>
              </w:rPr>
              <w:t>Tumor</w:t>
            </w:r>
            <w:proofErr w:type="spellEnd"/>
            <w:r w:rsidRPr="00E847F2">
              <w:rPr>
                <w:rFonts w:ascii="Arial" w:hAnsi="Arial" w:cs="Arial"/>
              </w:rPr>
              <w:t xml:space="preserve"> necrosis factor, membrane form (N-terminal fragment) (NTF); Intracellular domain 1 (ICD1); Intracellular domain 2 (ICD2); C-domain 1;</w:t>
            </w:r>
          </w:p>
        </w:tc>
        <w:tc>
          <w:tcPr>
            <w:tcW w:w="1435" w:type="dxa"/>
          </w:tcPr>
          <w:p w14:paraId="3D7A63F5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315,200.15</w:t>
            </w:r>
          </w:p>
        </w:tc>
        <w:tc>
          <w:tcPr>
            <w:tcW w:w="877" w:type="dxa"/>
          </w:tcPr>
          <w:p w14:paraId="1B5992A3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1,805</w:t>
            </w:r>
          </w:p>
        </w:tc>
        <w:tc>
          <w:tcPr>
            <w:tcW w:w="1108" w:type="dxa"/>
          </w:tcPr>
          <w:p w14:paraId="565B2884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0.50908</w:t>
            </w:r>
          </w:p>
        </w:tc>
      </w:tr>
      <w:tr w:rsidR="00271EDF" w:rsidRPr="00E847F2" w14:paraId="00125799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4302C004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Q13829</w:t>
            </w:r>
          </w:p>
        </w:tc>
        <w:tc>
          <w:tcPr>
            <w:tcW w:w="859" w:type="dxa"/>
          </w:tcPr>
          <w:p w14:paraId="5B8D432E" w14:textId="194DF52F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TNFAIP1</w:t>
            </w:r>
            <w:r w:rsidR="000E59EE" w:rsidRPr="00E847F2">
              <w:rPr>
                <w:rFonts w:ascii="Arial" w:hAnsi="Arial" w:cs="Arial"/>
                <w:i/>
              </w:rPr>
              <w:t xml:space="preserve"> [MIM:</w:t>
            </w:r>
            <w:r w:rsidR="000E59EE" w:rsidRPr="00E847F2">
              <w:rPr>
                <w:rFonts w:ascii="Arial" w:hAnsi="Arial" w:cs="Arial"/>
              </w:rPr>
              <w:t xml:space="preserve"> </w:t>
            </w:r>
            <w:r w:rsidR="000E59EE" w:rsidRPr="00E847F2">
              <w:rPr>
                <w:rFonts w:ascii="Arial" w:hAnsi="Arial" w:cs="Arial"/>
                <w:i/>
              </w:rPr>
              <w:t>191161]</w:t>
            </w:r>
          </w:p>
        </w:tc>
        <w:tc>
          <w:tcPr>
            <w:tcW w:w="8771" w:type="dxa"/>
          </w:tcPr>
          <w:p w14:paraId="55571181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BTB/POZ domain-containing adapter for CUL3-mediated RhoA degradation protein 2</w:t>
            </w:r>
          </w:p>
          <w:p w14:paraId="08475AE2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(hBACURD2) (BTB/POZ domain-containing protein TNFAIP1) (Protein B12) (</w:t>
            </w:r>
            <w:proofErr w:type="spellStart"/>
            <w:r w:rsidRPr="00E847F2">
              <w:rPr>
                <w:rFonts w:ascii="Arial" w:hAnsi="Arial" w:cs="Arial"/>
              </w:rPr>
              <w:t>Tumor</w:t>
            </w:r>
            <w:proofErr w:type="spellEnd"/>
            <w:r w:rsidRPr="00E847F2">
              <w:rPr>
                <w:rFonts w:ascii="Arial" w:hAnsi="Arial" w:cs="Arial"/>
              </w:rPr>
              <w:t xml:space="preserve"> necrosis tor, alpha-induced protein 1, endothelial)</w:t>
            </w:r>
          </w:p>
        </w:tc>
        <w:tc>
          <w:tcPr>
            <w:tcW w:w="1435" w:type="dxa"/>
          </w:tcPr>
          <w:p w14:paraId="34763B7C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7,341.54</w:t>
            </w:r>
          </w:p>
        </w:tc>
        <w:tc>
          <w:tcPr>
            <w:tcW w:w="877" w:type="dxa"/>
          </w:tcPr>
          <w:p w14:paraId="36D4E468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278</w:t>
            </w:r>
          </w:p>
        </w:tc>
        <w:tc>
          <w:tcPr>
            <w:tcW w:w="1108" w:type="dxa"/>
          </w:tcPr>
          <w:p w14:paraId="204B33E3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0.44825</w:t>
            </w:r>
          </w:p>
        </w:tc>
      </w:tr>
      <w:tr w:rsidR="00271EDF" w:rsidRPr="00E847F2" w14:paraId="3D979AFD" w14:textId="77777777" w:rsidTr="00F814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5AB72AAC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t>P0DSE2</w:t>
            </w:r>
          </w:p>
        </w:tc>
        <w:tc>
          <w:tcPr>
            <w:tcW w:w="859" w:type="dxa"/>
          </w:tcPr>
          <w:p w14:paraId="3FECFB2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TRB</w:t>
            </w:r>
          </w:p>
        </w:tc>
        <w:tc>
          <w:tcPr>
            <w:tcW w:w="8771" w:type="dxa"/>
          </w:tcPr>
          <w:p w14:paraId="016ADEA9" w14:textId="77777777" w:rsidR="00271EDF" w:rsidRPr="00E847F2" w:rsidRDefault="00271EDF" w:rsidP="005B200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M1-specific T cell receptor beta chain (TR beta chain TRBV19*01J2S7*01C*02)</w:t>
            </w:r>
          </w:p>
        </w:tc>
        <w:tc>
          <w:tcPr>
            <w:tcW w:w="1435" w:type="dxa"/>
          </w:tcPr>
          <w:p w14:paraId="7BEC995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3EC27A70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08" w:type="dxa"/>
          </w:tcPr>
          <w:p w14:paraId="45E0011D" w14:textId="77777777" w:rsidR="00271EDF" w:rsidRPr="00E847F2" w:rsidRDefault="00271EDF" w:rsidP="005B200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71EDF" w:rsidRPr="00E847F2" w14:paraId="2F1B5A5E" w14:textId="77777777" w:rsidTr="00F81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</w:tcPr>
          <w:p w14:paraId="7C21B37F" w14:textId="77777777" w:rsidR="00271EDF" w:rsidRPr="00E847F2" w:rsidRDefault="00271EDF" w:rsidP="005B200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</w:rPr>
            </w:pPr>
            <w:r w:rsidRPr="00E847F2">
              <w:rPr>
                <w:rFonts w:ascii="Arial" w:hAnsi="Arial" w:cs="Arial"/>
                <w:b w:val="0"/>
                <w:bCs w:val="0"/>
                <w:i/>
              </w:rPr>
              <w:lastRenderedPageBreak/>
              <w:t>Q8NB14</w:t>
            </w:r>
          </w:p>
        </w:tc>
        <w:tc>
          <w:tcPr>
            <w:tcW w:w="859" w:type="dxa"/>
          </w:tcPr>
          <w:p w14:paraId="33F01C4D" w14:textId="7B6F01EB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847F2">
              <w:rPr>
                <w:rFonts w:ascii="Arial" w:hAnsi="Arial" w:cs="Arial"/>
                <w:i/>
              </w:rPr>
              <w:t>USP38</w:t>
            </w:r>
            <w:r w:rsidR="000E59EE" w:rsidRPr="00E847F2">
              <w:rPr>
                <w:rFonts w:ascii="Arial" w:hAnsi="Arial" w:cs="Arial"/>
                <w:i/>
              </w:rPr>
              <w:t xml:space="preserve"> [MIM: 618322]</w:t>
            </w:r>
          </w:p>
        </w:tc>
        <w:tc>
          <w:tcPr>
            <w:tcW w:w="8771" w:type="dxa"/>
          </w:tcPr>
          <w:p w14:paraId="1D7A97E8" w14:textId="77777777" w:rsidR="00271EDF" w:rsidRPr="00E847F2" w:rsidRDefault="00271EDF" w:rsidP="005B200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 xml:space="preserve">Ubiquitin carboxyl-terminal hydrolase 38 (EC 3.4.19.12) (Deubiquitinating enzyme 38) (HP43.8KD) (Ubiquitin </w:t>
            </w:r>
            <w:proofErr w:type="spellStart"/>
            <w:r w:rsidRPr="00E847F2">
              <w:rPr>
                <w:rFonts w:ascii="Arial" w:hAnsi="Arial" w:cs="Arial"/>
              </w:rPr>
              <w:t>thioesterase</w:t>
            </w:r>
            <w:proofErr w:type="spellEnd"/>
            <w:r w:rsidRPr="00E847F2">
              <w:rPr>
                <w:rFonts w:ascii="Arial" w:hAnsi="Arial" w:cs="Arial"/>
              </w:rPr>
              <w:t xml:space="preserve"> 38) (Ubiquitin specific- processing protease 38)</w:t>
            </w:r>
          </w:p>
        </w:tc>
        <w:tc>
          <w:tcPr>
            <w:tcW w:w="1435" w:type="dxa"/>
          </w:tcPr>
          <w:p w14:paraId="03226245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5,893.34</w:t>
            </w:r>
          </w:p>
        </w:tc>
        <w:tc>
          <w:tcPr>
            <w:tcW w:w="877" w:type="dxa"/>
          </w:tcPr>
          <w:p w14:paraId="5920B36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244</w:t>
            </w:r>
          </w:p>
        </w:tc>
        <w:tc>
          <w:tcPr>
            <w:tcW w:w="1108" w:type="dxa"/>
          </w:tcPr>
          <w:p w14:paraId="568E6090" w14:textId="77777777" w:rsidR="00271EDF" w:rsidRPr="00E847F2" w:rsidRDefault="00271EDF" w:rsidP="005B200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847F2">
              <w:rPr>
                <w:rFonts w:ascii="Arial" w:hAnsi="Arial" w:cs="Arial"/>
              </w:rPr>
              <w:t>0.43786</w:t>
            </w:r>
          </w:p>
        </w:tc>
      </w:tr>
    </w:tbl>
    <w:p w14:paraId="11A835F3" w14:textId="77777777" w:rsidR="004A0F55" w:rsidRPr="00E847F2" w:rsidRDefault="004A0F55">
      <w:pPr>
        <w:rPr>
          <w:rFonts w:ascii="Arial" w:hAnsi="Arial" w:cs="Arial"/>
        </w:rPr>
      </w:pPr>
    </w:p>
    <w:sectPr w:rsidR="004A0F55" w:rsidRPr="00E847F2" w:rsidSect="00271E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26A05"/>
    <w:multiLevelType w:val="hybridMultilevel"/>
    <w:tmpl w:val="53C06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472B4"/>
    <w:multiLevelType w:val="hybridMultilevel"/>
    <w:tmpl w:val="0E4CC5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MDU1NDQ2NjA0NrFQ0lEKTi0uzszPAykwrAUA/7L7aywAAAA="/>
  </w:docVars>
  <w:rsids>
    <w:rsidRoot w:val="00271EDF"/>
    <w:rsid w:val="0000279B"/>
    <w:rsid w:val="000606B5"/>
    <w:rsid w:val="000E59EE"/>
    <w:rsid w:val="00196E81"/>
    <w:rsid w:val="00271EDF"/>
    <w:rsid w:val="002A4C14"/>
    <w:rsid w:val="00397901"/>
    <w:rsid w:val="004A0F55"/>
    <w:rsid w:val="005115B7"/>
    <w:rsid w:val="005B2007"/>
    <w:rsid w:val="005E27E1"/>
    <w:rsid w:val="00695AA9"/>
    <w:rsid w:val="008D2D5C"/>
    <w:rsid w:val="00A056C8"/>
    <w:rsid w:val="00A13BBE"/>
    <w:rsid w:val="00AF5AF9"/>
    <w:rsid w:val="00BC4F16"/>
    <w:rsid w:val="00E828D2"/>
    <w:rsid w:val="00E847F2"/>
    <w:rsid w:val="00F303C4"/>
    <w:rsid w:val="00F459E0"/>
    <w:rsid w:val="00F8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7918A9"/>
  <w15:chartTrackingRefBased/>
  <w15:docId w15:val="{6E4A72DB-277C-4629-BCA5-90100AC2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DF"/>
  </w:style>
  <w:style w:type="paragraph" w:styleId="Heading1">
    <w:name w:val="heading 1"/>
    <w:basedOn w:val="Normal"/>
    <w:next w:val="Normal"/>
    <w:link w:val="Heading1Char"/>
    <w:uiPriority w:val="9"/>
    <w:qFormat/>
    <w:rsid w:val="00271E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E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1E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1E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ListTable1Light-Accent1">
    <w:name w:val="List Table 1 Light Accent 1"/>
    <w:basedOn w:val="TableNormal"/>
    <w:uiPriority w:val="46"/>
    <w:rsid w:val="00271E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1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D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71ED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1ED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71ED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71EDF"/>
    <w:rPr>
      <w:rFonts w:ascii="Calibri" w:hAnsi="Calibri" w:cs="Calibri"/>
      <w:noProof/>
      <w:lang w:val="en-US"/>
    </w:rPr>
  </w:style>
  <w:style w:type="paragraph" w:customStyle="1" w:styleId="TableParagraph">
    <w:name w:val="Table Paragraph"/>
    <w:basedOn w:val="Normal"/>
    <w:uiPriority w:val="1"/>
    <w:qFormat/>
    <w:rsid w:val="00271EDF"/>
    <w:pPr>
      <w:widowControl w:val="0"/>
      <w:autoSpaceDE w:val="0"/>
      <w:autoSpaceDN w:val="0"/>
      <w:spacing w:before="83" w:after="0" w:line="240" w:lineRule="auto"/>
    </w:pPr>
    <w:rPr>
      <w:rFonts w:ascii="Georgia" w:eastAsia="Georgia" w:hAnsi="Georgia" w:cs="Georgia"/>
      <w:lang w:val="en-US"/>
    </w:rPr>
  </w:style>
  <w:style w:type="table" w:styleId="TableGrid">
    <w:name w:val="Table Grid"/>
    <w:basedOn w:val="TableNormal"/>
    <w:uiPriority w:val="39"/>
    <w:rsid w:val="00271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271E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271EDF"/>
    <w:rPr>
      <w:color w:val="808080"/>
    </w:rPr>
  </w:style>
  <w:style w:type="paragraph" w:styleId="ListParagraph">
    <w:name w:val="List Paragraph"/>
    <w:basedOn w:val="Normal"/>
    <w:uiPriority w:val="34"/>
    <w:qFormat/>
    <w:rsid w:val="00271EDF"/>
    <w:pPr>
      <w:ind w:left="720"/>
      <w:contextualSpacing/>
    </w:pPr>
  </w:style>
  <w:style w:type="table" w:styleId="ListTable2-Accent5">
    <w:name w:val="List Table 2 Accent 5"/>
    <w:basedOn w:val="TableNormal"/>
    <w:uiPriority w:val="47"/>
    <w:rsid w:val="00271E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271ED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271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71ED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1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EDF"/>
  </w:style>
  <w:style w:type="paragraph" w:styleId="Footer">
    <w:name w:val="footer"/>
    <w:basedOn w:val="Normal"/>
    <w:link w:val="FooterChar"/>
    <w:uiPriority w:val="99"/>
    <w:unhideWhenUsed/>
    <w:rsid w:val="00271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EDF"/>
  </w:style>
  <w:style w:type="character" w:styleId="Hyperlink">
    <w:name w:val="Hyperlink"/>
    <w:basedOn w:val="DefaultParagraphFont"/>
    <w:uiPriority w:val="99"/>
    <w:unhideWhenUsed/>
    <w:rsid w:val="00271E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EDF"/>
    <w:rPr>
      <w:color w:val="605E5C"/>
      <w:shd w:val="clear" w:color="auto" w:fill="E1DFDD"/>
    </w:rPr>
  </w:style>
  <w:style w:type="character" w:customStyle="1" w:styleId="InternetLink">
    <w:name w:val="Internet Link"/>
    <w:basedOn w:val="DefaultParagraphFont"/>
    <w:uiPriority w:val="99"/>
    <w:unhideWhenUsed/>
    <w:rsid w:val="00271ED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1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EDF"/>
    <w:rPr>
      <w:b/>
      <w:bCs/>
      <w:sz w:val="20"/>
      <w:szCs w:val="20"/>
    </w:rPr>
  </w:style>
  <w:style w:type="table" w:styleId="GridTable2-Accent1">
    <w:name w:val="Grid Table 2 Accent 1"/>
    <w:basedOn w:val="TableNormal"/>
    <w:uiPriority w:val="47"/>
    <w:rsid w:val="00AF5AF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AF5A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Agamah</dc:creator>
  <cp:keywords/>
  <dc:description/>
  <cp:lastModifiedBy>Francis Agamah</cp:lastModifiedBy>
  <cp:revision>2</cp:revision>
  <dcterms:created xsi:type="dcterms:W3CDTF">2021-06-24T10:53:00Z</dcterms:created>
  <dcterms:modified xsi:type="dcterms:W3CDTF">2021-06-24T10:53:00Z</dcterms:modified>
</cp:coreProperties>
</file>