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3A4E36" w14:textId="77777777" w:rsidR="00987DD6" w:rsidRPr="00A27854" w:rsidRDefault="603D5E5A" w:rsidP="00586727">
      <w:pPr>
        <w:pStyle w:val="Heading1"/>
        <w:spacing w:line="480" w:lineRule="auto"/>
        <w:rPr>
          <w:lang w:val="en-GB"/>
        </w:rPr>
      </w:pPr>
      <w:r w:rsidRPr="00A27854">
        <w:rPr>
          <w:lang w:val="en-GB"/>
        </w:rPr>
        <w:t xml:space="preserve">Ghana </w:t>
      </w:r>
    </w:p>
    <w:p w14:paraId="0348C290" w14:textId="56C7195D" w:rsidR="009845EF" w:rsidRPr="00A27854" w:rsidRDefault="00356A0D" w:rsidP="00586727">
      <w:pPr>
        <w:spacing w:line="480" w:lineRule="auto"/>
        <w:rPr>
          <w:lang w:val="en-GB"/>
        </w:rPr>
      </w:pPr>
      <w:r w:rsidRPr="00A27854">
        <w:rPr>
          <w:lang w:val="en-GB"/>
        </w:rPr>
        <w:t>The National Malaria Control Program</w:t>
      </w:r>
      <w:r w:rsidR="00AF6D3B" w:rsidRPr="00A27854">
        <w:rPr>
          <w:lang w:val="en-GB"/>
        </w:rPr>
        <w:t>me</w:t>
      </w:r>
      <w:r w:rsidRPr="00A27854">
        <w:rPr>
          <w:lang w:val="en-GB"/>
        </w:rPr>
        <w:t>’s 2014</w:t>
      </w:r>
      <w:r w:rsidR="00F04997" w:rsidRPr="00A27854">
        <w:rPr>
          <w:lang w:val="en-GB"/>
        </w:rPr>
        <w:t>–</w:t>
      </w:r>
      <w:r w:rsidRPr="00A27854">
        <w:rPr>
          <w:lang w:val="en-GB"/>
        </w:rPr>
        <w:t xml:space="preserve">2020 Strategic Plan includes application of </w:t>
      </w:r>
      <w:r w:rsidR="00DA21BE" w:rsidRPr="00A27854">
        <w:rPr>
          <w:lang w:val="en-GB"/>
        </w:rPr>
        <w:t>indoor residual spraying (</w:t>
      </w:r>
      <w:r w:rsidRPr="00A27854">
        <w:rPr>
          <w:lang w:val="en-GB"/>
        </w:rPr>
        <w:t>IRS</w:t>
      </w:r>
      <w:r w:rsidR="00DA21BE" w:rsidRPr="00A27854">
        <w:rPr>
          <w:lang w:val="en-GB"/>
        </w:rPr>
        <w:t>)</w:t>
      </w:r>
      <w:r w:rsidRPr="00A27854">
        <w:rPr>
          <w:lang w:val="en-GB"/>
        </w:rPr>
        <w:t xml:space="preserve"> in areas with high prevalence (greater than 40%)</w:t>
      </w:r>
      <w:r w:rsidR="00913547" w:rsidRPr="00A27854">
        <w:rPr>
          <w:lang w:val="en-GB"/>
        </w:rPr>
        <w:t>.</w:t>
      </w:r>
      <w:r w:rsidR="005B6911" w:rsidRPr="00A27854">
        <w:rPr>
          <w:vertAlign w:val="superscript"/>
          <w:lang w:val="en-GB"/>
        </w:rPr>
        <w:t>1</w:t>
      </w:r>
      <w:r w:rsidR="007C7E46" w:rsidRPr="00A27854">
        <w:rPr>
          <w:lang w:val="en-GB"/>
        </w:rPr>
        <w:t xml:space="preserve"> </w:t>
      </w:r>
      <w:r w:rsidR="00616CB7" w:rsidRPr="00A27854">
        <w:rPr>
          <w:lang w:val="en-GB"/>
        </w:rPr>
        <w:t>Costing data w</w:t>
      </w:r>
      <w:r w:rsidR="00F04997" w:rsidRPr="00A27854">
        <w:rPr>
          <w:lang w:val="en-GB"/>
        </w:rPr>
        <w:t>ere</w:t>
      </w:r>
      <w:r w:rsidR="00616CB7" w:rsidRPr="00A27854">
        <w:rPr>
          <w:lang w:val="en-GB"/>
        </w:rPr>
        <w:t xml:space="preserve"> collected on IRS implementation </w:t>
      </w:r>
      <w:r w:rsidR="00487C47" w:rsidRPr="00A27854">
        <w:rPr>
          <w:lang w:val="en-GB"/>
        </w:rPr>
        <w:t xml:space="preserve">supported </w:t>
      </w:r>
      <w:r w:rsidR="00616CB7" w:rsidRPr="00A27854">
        <w:rPr>
          <w:lang w:val="en-GB"/>
        </w:rPr>
        <w:t xml:space="preserve">by </w:t>
      </w:r>
      <w:r w:rsidR="00E536A9" w:rsidRPr="00A27854">
        <w:rPr>
          <w:lang w:val="en-GB"/>
        </w:rPr>
        <w:t xml:space="preserve">the </w:t>
      </w:r>
      <w:r w:rsidR="00DA21BE" w:rsidRPr="00A27854">
        <w:rPr>
          <w:lang w:val="en-GB"/>
        </w:rPr>
        <w:t>US President’s Malaria Initiative (</w:t>
      </w:r>
      <w:r w:rsidR="009A7770" w:rsidRPr="00A27854">
        <w:rPr>
          <w:lang w:val="en-GB"/>
        </w:rPr>
        <w:t>PMI</w:t>
      </w:r>
      <w:r w:rsidR="00DA21BE" w:rsidRPr="00A27854">
        <w:rPr>
          <w:lang w:val="en-GB"/>
        </w:rPr>
        <w:t>)</w:t>
      </w:r>
      <w:r w:rsidR="00257931" w:rsidRPr="00A27854">
        <w:rPr>
          <w:lang w:val="en-GB"/>
        </w:rPr>
        <w:t>–</w:t>
      </w:r>
      <w:r w:rsidR="00487C47" w:rsidRPr="00A27854">
        <w:rPr>
          <w:lang w:val="en-GB"/>
        </w:rPr>
        <w:t>funded</w:t>
      </w:r>
      <w:r w:rsidR="009A7770" w:rsidRPr="00A27854">
        <w:rPr>
          <w:lang w:val="en-GB"/>
        </w:rPr>
        <w:t xml:space="preserve"> </w:t>
      </w:r>
      <w:r w:rsidR="00257931" w:rsidRPr="00A27854">
        <w:rPr>
          <w:lang w:val="en-GB"/>
        </w:rPr>
        <w:t>Africa Indoor Residual Spraying Project (</w:t>
      </w:r>
      <w:r w:rsidR="00616CB7" w:rsidRPr="00A27854">
        <w:rPr>
          <w:lang w:val="en-GB"/>
        </w:rPr>
        <w:t>AIRS</w:t>
      </w:r>
      <w:r w:rsidR="00257931" w:rsidRPr="00A27854">
        <w:rPr>
          <w:lang w:val="en-GB"/>
        </w:rPr>
        <w:t>)</w:t>
      </w:r>
      <w:r w:rsidR="00616CB7" w:rsidRPr="00A27854">
        <w:rPr>
          <w:lang w:val="en-GB"/>
        </w:rPr>
        <w:t>/</w:t>
      </w:r>
      <w:proofErr w:type="spellStart"/>
      <w:r w:rsidR="00616CB7" w:rsidRPr="00A27854">
        <w:rPr>
          <w:lang w:val="en-GB"/>
        </w:rPr>
        <w:t>VectorLink</w:t>
      </w:r>
      <w:proofErr w:type="spellEnd"/>
      <w:r w:rsidR="00616CB7" w:rsidRPr="00A27854">
        <w:rPr>
          <w:lang w:val="en-GB"/>
        </w:rPr>
        <w:t xml:space="preserve"> </w:t>
      </w:r>
      <w:r w:rsidR="00DA21BE" w:rsidRPr="00A27854">
        <w:rPr>
          <w:lang w:val="en-GB"/>
        </w:rPr>
        <w:t>project</w:t>
      </w:r>
      <w:r w:rsidR="00616CB7" w:rsidRPr="00A27854">
        <w:rPr>
          <w:lang w:val="en-GB"/>
        </w:rPr>
        <w:t xml:space="preserve"> </w:t>
      </w:r>
      <w:r w:rsidR="003A6DE3" w:rsidRPr="00A27854">
        <w:rPr>
          <w:lang w:val="en-GB"/>
        </w:rPr>
        <w:t xml:space="preserve">led by Abt Associates (Abt) </w:t>
      </w:r>
      <w:r w:rsidR="00616CB7" w:rsidRPr="00A27854">
        <w:rPr>
          <w:lang w:val="en-GB"/>
        </w:rPr>
        <w:t>and AngloGold Ashanti Malaria Control (</w:t>
      </w:r>
      <w:proofErr w:type="spellStart"/>
      <w:r w:rsidR="00616CB7" w:rsidRPr="00A27854">
        <w:rPr>
          <w:lang w:val="en-GB"/>
        </w:rPr>
        <w:t>AGAMal</w:t>
      </w:r>
      <w:proofErr w:type="spellEnd"/>
      <w:r w:rsidR="00616CB7" w:rsidRPr="00A27854">
        <w:rPr>
          <w:lang w:val="en-GB"/>
        </w:rPr>
        <w:t>) in 2017</w:t>
      </w:r>
      <w:r w:rsidR="00DA1644" w:rsidRPr="00A27854">
        <w:rPr>
          <w:lang w:val="en-GB"/>
        </w:rPr>
        <w:t>.</w:t>
      </w:r>
    </w:p>
    <w:p w14:paraId="43B980F5" w14:textId="77A85EF4" w:rsidR="00987DD6" w:rsidRPr="00A27854" w:rsidRDefault="00987DD6" w:rsidP="00586727">
      <w:pPr>
        <w:spacing w:line="480" w:lineRule="auto"/>
        <w:rPr>
          <w:lang w:val="en-GB"/>
        </w:rPr>
      </w:pPr>
      <w:r w:rsidRPr="00A27854">
        <w:rPr>
          <w:lang w:val="en-GB"/>
        </w:rPr>
        <w:t>Malaria is endemic in Ghana</w:t>
      </w:r>
      <w:r w:rsidR="00F04997" w:rsidRPr="00A27854">
        <w:rPr>
          <w:lang w:val="en-GB"/>
        </w:rPr>
        <w:t>,</w:t>
      </w:r>
      <w:r w:rsidRPr="00A27854">
        <w:rPr>
          <w:lang w:val="en-GB"/>
        </w:rPr>
        <w:t xml:space="preserve"> with seasonal transmission occurring during a </w:t>
      </w:r>
      <w:r w:rsidR="00F04997" w:rsidRPr="00A27854">
        <w:rPr>
          <w:lang w:val="en-GB"/>
        </w:rPr>
        <w:t>six</w:t>
      </w:r>
      <w:r w:rsidRPr="00A27854">
        <w:rPr>
          <w:lang w:val="en-GB"/>
        </w:rPr>
        <w:t xml:space="preserve">- to </w:t>
      </w:r>
      <w:r w:rsidR="00F04997" w:rsidRPr="00A27854">
        <w:rPr>
          <w:lang w:val="en-GB"/>
        </w:rPr>
        <w:t>seven</w:t>
      </w:r>
      <w:r w:rsidRPr="00A27854">
        <w:rPr>
          <w:lang w:val="en-GB"/>
        </w:rPr>
        <w:t xml:space="preserve">-month period in the north and a shorter </w:t>
      </w:r>
      <w:r w:rsidR="00F04997" w:rsidRPr="00A27854">
        <w:rPr>
          <w:lang w:val="en-GB"/>
        </w:rPr>
        <w:t>three</w:t>
      </w:r>
      <w:r w:rsidRPr="00A27854">
        <w:rPr>
          <w:lang w:val="en-GB"/>
        </w:rPr>
        <w:t xml:space="preserve">- to </w:t>
      </w:r>
      <w:r w:rsidR="00F04997" w:rsidRPr="00A27854">
        <w:rPr>
          <w:lang w:val="en-GB"/>
        </w:rPr>
        <w:t>four</w:t>
      </w:r>
      <w:r w:rsidRPr="00A27854">
        <w:rPr>
          <w:lang w:val="en-GB"/>
        </w:rPr>
        <w:t>-month period in the south.</w:t>
      </w:r>
      <w:r w:rsidR="000C398E" w:rsidRPr="00A27854">
        <w:rPr>
          <w:vertAlign w:val="superscript"/>
          <w:lang w:val="en-GB"/>
        </w:rPr>
        <w:t>1</w:t>
      </w:r>
      <w:r w:rsidRPr="00A27854">
        <w:rPr>
          <w:lang w:val="en-GB"/>
        </w:rPr>
        <w:t xml:space="preserve"> In 2017, </w:t>
      </w:r>
      <w:r w:rsidR="003C7273" w:rsidRPr="00A27854">
        <w:rPr>
          <w:i/>
          <w:iCs/>
          <w:lang w:val="en-GB"/>
        </w:rPr>
        <w:t>Anopheles</w:t>
      </w:r>
      <w:r w:rsidRPr="00A27854">
        <w:rPr>
          <w:i/>
          <w:iCs/>
          <w:lang w:val="en-GB"/>
        </w:rPr>
        <w:t xml:space="preserve"> gambiae </w:t>
      </w:r>
      <w:proofErr w:type="spellStart"/>
      <w:r w:rsidRPr="00A27854">
        <w:rPr>
          <w:lang w:val="en-GB"/>
        </w:rPr>
        <w:t>s.l.</w:t>
      </w:r>
      <w:proofErr w:type="spellEnd"/>
      <w:r w:rsidRPr="00A27854">
        <w:rPr>
          <w:lang w:val="en-GB"/>
        </w:rPr>
        <w:t xml:space="preserve"> demonstrated high levels of resistance to pyrethroids</w:t>
      </w:r>
      <w:r w:rsidR="00257931" w:rsidRPr="00A27854">
        <w:rPr>
          <w:lang w:val="en-GB"/>
        </w:rPr>
        <w:t xml:space="preserve"> </w:t>
      </w:r>
      <w:r w:rsidRPr="00A27854">
        <w:rPr>
          <w:lang w:val="en-GB"/>
        </w:rPr>
        <w:t xml:space="preserve">but susceptibility to </w:t>
      </w:r>
      <w:proofErr w:type="gramStart"/>
      <w:r w:rsidRPr="00A27854">
        <w:rPr>
          <w:lang w:val="en-GB"/>
        </w:rPr>
        <w:t>pirimiphos-methyl</w:t>
      </w:r>
      <w:proofErr w:type="gramEnd"/>
      <w:r w:rsidRPr="00A27854">
        <w:rPr>
          <w:lang w:val="en-GB"/>
        </w:rPr>
        <w:t xml:space="preserve"> at PMI-monitored sentinel sites</w:t>
      </w:r>
      <w:r w:rsidR="00913547" w:rsidRPr="00A27854">
        <w:rPr>
          <w:lang w:val="en-GB"/>
        </w:rPr>
        <w:t>.</w:t>
      </w:r>
      <w:r w:rsidR="00913547" w:rsidRPr="00A27854">
        <w:rPr>
          <w:vertAlign w:val="superscript"/>
          <w:lang w:val="en-GB"/>
        </w:rPr>
        <w:t>2</w:t>
      </w:r>
      <w:r w:rsidRPr="00A27854">
        <w:rPr>
          <w:lang w:val="en-GB"/>
        </w:rPr>
        <w:t xml:space="preserve"> </w:t>
      </w:r>
    </w:p>
    <w:p w14:paraId="0B33A8AA" w14:textId="78013748" w:rsidR="006A24AD" w:rsidRPr="00A27854" w:rsidRDefault="603D5E5A" w:rsidP="00586727">
      <w:pPr>
        <w:pStyle w:val="Heading2"/>
        <w:spacing w:line="480" w:lineRule="auto"/>
        <w:rPr>
          <w:lang w:val="en-GB"/>
        </w:rPr>
      </w:pPr>
      <w:r w:rsidRPr="00A27854">
        <w:rPr>
          <w:lang w:val="en-GB"/>
        </w:rPr>
        <w:t>AIRS/</w:t>
      </w:r>
      <w:proofErr w:type="spellStart"/>
      <w:r w:rsidRPr="00A27854">
        <w:rPr>
          <w:lang w:val="en-GB"/>
        </w:rPr>
        <w:t>VectorLink</w:t>
      </w:r>
      <w:proofErr w:type="spellEnd"/>
    </w:p>
    <w:p w14:paraId="130492E5" w14:textId="1EF8526E" w:rsidR="00EA5F58" w:rsidRPr="00A27854" w:rsidRDefault="603D5E5A" w:rsidP="00586727">
      <w:pPr>
        <w:spacing w:line="480" w:lineRule="auto"/>
        <w:rPr>
          <w:lang w:val="en-GB"/>
        </w:rPr>
      </w:pPr>
      <w:r w:rsidRPr="00A27854">
        <w:rPr>
          <w:lang w:val="en-GB"/>
        </w:rPr>
        <w:t>In 2017</w:t>
      </w:r>
      <w:r w:rsidR="00B71653" w:rsidRPr="00A27854">
        <w:rPr>
          <w:lang w:val="en-GB"/>
        </w:rPr>
        <w:t>,</w:t>
      </w:r>
      <w:r w:rsidRPr="00A27854">
        <w:rPr>
          <w:lang w:val="en-GB"/>
        </w:rPr>
        <w:t xml:space="preserve"> </w:t>
      </w:r>
      <w:r w:rsidR="003A6DE3" w:rsidRPr="00A27854">
        <w:rPr>
          <w:lang w:val="en-GB"/>
        </w:rPr>
        <w:t>the AIRS project</w:t>
      </w:r>
      <w:r w:rsidR="00B71653" w:rsidRPr="00A27854">
        <w:rPr>
          <w:lang w:val="en-GB"/>
        </w:rPr>
        <w:t xml:space="preserve"> </w:t>
      </w:r>
      <w:r w:rsidRPr="00A27854">
        <w:rPr>
          <w:lang w:val="en-GB"/>
        </w:rPr>
        <w:t>in Ghana conducted spray operations in seven districts</w:t>
      </w:r>
      <w:r w:rsidR="00544AE3" w:rsidRPr="00A27854">
        <w:rPr>
          <w:lang w:val="en-GB"/>
        </w:rPr>
        <w:t>:</w:t>
      </w:r>
      <w:r w:rsidRPr="00A27854">
        <w:rPr>
          <w:lang w:val="en-GB"/>
        </w:rPr>
        <w:t xml:space="preserve"> </w:t>
      </w:r>
      <w:proofErr w:type="spellStart"/>
      <w:r w:rsidRPr="00A27854">
        <w:rPr>
          <w:lang w:val="en-GB"/>
        </w:rPr>
        <w:t>Bunkpurugu-Yunyoo</w:t>
      </w:r>
      <w:proofErr w:type="spellEnd"/>
      <w:r w:rsidRPr="00A27854">
        <w:rPr>
          <w:lang w:val="en-GB"/>
        </w:rPr>
        <w:t xml:space="preserve">, East </w:t>
      </w:r>
      <w:proofErr w:type="spellStart"/>
      <w:r w:rsidRPr="00A27854">
        <w:rPr>
          <w:lang w:val="en-GB"/>
        </w:rPr>
        <w:t>Mamprusi</w:t>
      </w:r>
      <w:proofErr w:type="spellEnd"/>
      <w:r w:rsidRPr="00A27854">
        <w:rPr>
          <w:lang w:val="en-GB"/>
        </w:rPr>
        <w:t xml:space="preserve">, </w:t>
      </w:r>
      <w:proofErr w:type="spellStart"/>
      <w:r w:rsidRPr="00A27854">
        <w:rPr>
          <w:lang w:val="en-GB"/>
        </w:rPr>
        <w:t>Gushegu</w:t>
      </w:r>
      <w:proofErr w:type="spellEnd"/>
      <w:r w:rsidRPr="00A27854">
        <w:rPr>
          <w:lang w:val="en-GB"/>
        </w:rPr>
        <w:t xml:space="preserve">, </w:t>
      </w:r>
      <w:proofErr w:type="spellStart"/>
      <w:r w:rsidRPr="00A27854">
        <w:rPr>
          <w:lang w:val="en-GB"/>
        </w:rPr>
        <w:t>Karaga</w:t>
      </w:r>
      <w:proofErr w:type="spellEnd"/>
      <w:r w:rsidRPr="00A27854">
        <w:rPr>
          <w:lang w:val="en-GB"/>
        </w:rPr>
        <w:t xml:space="preserve">, </w:t>
      </w:r>
      <w:proofErr w:type="spellStart"/>
      <w:r w:rsidRPr="00A27854">
        <w:rPr>
          <w:lang w:val="en-GB"/>
        </w:rPr>
        <w:t>Kumbungu</w:t>
      </w:r>
      <w:proofErr w:type="spellEnd"/>
      <w:r w:rsidRPr="00A27854">
        <w:rPr>
          <w:lang w:val="en-GB"/>
        </w:rPr>
        <w:t xml:space="preserve">, </w:t>
      </w:r>
      <w:proofErr w:type="spellStart"/>
      <w:r w:rsidRPr="00A27854">
        <w:rPr>
          <w:lang w:val="en-GB"/>
        </w:rPr>
        <w:t>Mamprugu</w:t>
      </w:r>
      <w:proofErr w:type="spellEnd"/>
      <w:r w:rsidRPr="00A27854">
        <w:rPr>
          <w:lang w:val="en-GB"/>
        </w:rPr>
        <w:t xml:space="preserve"> </w:t>
      </w:r>
      <w:proofErr w:type="spellStart"/>
      <w:r w:rsidRPr="00A27854">
        <w:rPr>
          <w:lang w:val="en-GB"/>
        </w:rPr>
        <w:t>Moaduri</w:t>
      </w:r>
      <w:proofErr w:type="spellEnd"/>
      <w:r w:rsidRPr="00A27854">
        <w:rPr>
          <w:lang w:val="en-GB"/>
        </w:rPr>
        <w:t>, and West Mamprusi</w:t>
      </w:r>
      <w:r w:rsidR="00CD0E92" w:rsidRPr="00A27854">
        <w:rPr>
          <w:lang w:val="en-GB"/>
        </w:rPr>
        <w:t>.</w:t>
      </w:r>
      <w:r w:rsidR="00CD0E92" w:rsidRPr="00A27854">
        <w:rPr>
          <w:vertAlign w:val="superscript"/>
          <w:lang w:val="en-GB"/>
        </w:rPr>
        <w:t>3</w:t>
      </w:r>
      <w:r w:rsidRPr="00A27854">
        <w:rPr>
          <w:lang w:val="en-GB"/>
        </w:rPr>
        <w:t xml:space="preserve"> In all spraying operations</w:t>
      </w:r>
      <w:r w:rsidR="00257931" w:rsidRPr="00A27854">
        <w:rPr>
          <w:lang w:val="en-GB"/>
        </w:rPr>
        <w:t>,</w:t>
      </w:r>
      <w:r w:rsidRPr="00A27854">
        <w:rPr>
          <w:lang w:val="en-GB"/>
        </w:rPr>
        <w:t xml:space="preserve"> the product Actellic</w:t>
      </w:r>
      <w:r w:rsidR="00F04997" w:rsidRPr="00A27854">
        <w:rPr>
          <w:rFonts w:cstheme="minorHAnsi"/>
          <w:lang w:val="en-GB"/>
        </w:rPr>
        <w:t>®</w:t>
      </w:r>
      <w:r w:rsidRPr="00A27854">
        <w:rPr>
          <w:lang w:val="en-GB"/>
        </w:rPr>
        <w:t xml:space="preserve">300CS was used. In </w:t>
      </w:r>
      <w:r w:rsidR="00F04997" w:rsidRPr="00A27854">
        <w:rPr>
          <w:lang w:val="en-GB"/>
        </w:rPr>
        <w:t xml:space="preserve">the </w:t>
      </w:r>
      <w:r w:rsidR="002149B4" w:rsidRPr="00A27854">
        <w:rPr>
          <w:lang w:val="en-GB"/>
        </w:rPr>
        <w:t>2018 campaign,</w:t>
      </w:r>
      <w:r w:rsidRPr="00A27854">
        <w:rPr>
          <w:lang w:val="en-GB"/>
        </w:rPr>
        <w:t xml:space="preserve"> </w:t>
      </w:r>
      <w:proofErr w:type="spellStart"/>
      <w:r w:rsidRPr="00A27854">
        <w:rPr>
          <w:lang w:val="en-GB"/>
        </w:rPr>
        <w:t>SumiShield</w:t>
      </w:r>
      <w:proofErr w:type="spellEnd"/>
      <w:r w:rsidRPr="00A27854">
        <w:rPr>
          <w:lang w:val="en-GB"/>
        </w:rPr>
        <w:t xml:space="preserve">® </w:t>
      </w:r>
      <w:proofErr w:type="spellStart"/>
      <w:r w:rsidRPr="00A27854">
        <w:rPr>
          <w:lang w:val="en-GB"/>
        </w:rPr>
        <w:t>50WG</w:t>
      </w:r>
      <w:proofErr w:type="spellEnd"/>
      <w:r w:rsidRPr="00A27854">
        <w:rPr>
          <w:lang w:val="en-GB"/>
        </w:rPr>
        <w:t xml:space="preserve"> was used in addition to Actellic </w:t>
      </w:r>
      <w:proofErr w:type="spellStart"/>
      <w:r w:rsidRPr="00A27854">
        <w:rPr>
          <w:lang w:val="en-GB"/>
        </w:rPr>
        <w:t>300CS</w:t>
      </w:r>
      <w:proofErr w:type="spellEnd"/>
      <w:r w:rsidRPr="00A27854">
        <w:rPr>
          <w:lang w:val="en-GB"/>
        </w:rPr>
        <w:t xml:space="preserve">. </w:t>
      </w:r>
    </w:p>
    <w:p w14:paraId="369FB186" w14:textId="7DBEE5A1" w:rsidR="00747921" w:rsidRPr="00A27854" w:rsidRDefault="00747921" w:rsidP="00586727">
      <w:pPr>
        <w:pStyle w:val="Heading2"/>
        <w:spacing w:line="480" w:lineRule="auto"/>
        <w:rPr>
          <w:lang w:val="en-GB"/>
        </w:rPr>
      </w:pPr>
      <w:proofErr w:type="spellStart"/>
      <w:r w:rsidRPr="00A27854">
        <w:rPr>
          <w:lang w:val="en-GB"/>
        </w:rPr>
        <w:t>AGAMal</w:t>
      </w:r>
      <w:proofErr w:type="spellEnd"/>
    </w:p>
    <w:p w14:paraId="24037B9C" w14:textId="1A221BEC" w:rsidR="00073CA5" w:rsidRPr="00A27854" w:rsidRDefault="00900DED" w:rsidP="00586727">
      <w:pPr>
        <w:spacing w:line="480" w:lineRule="auto"/>
        <w:rPr>
          <w:lang w:val="en-GB"/>
        </w:rPr>
      </w:pPr>
      <w:r w:rsidRPr="00A27854">
        <w:rPr>
          <w:lang w:val="en-GB"/>
        </w:rPr>
        <w:t xml:space="preserve">In 2017, </w:t>
      </w:r>
      <w:proofErr w:type="spellStart"/>
      <w:r w:rsidRPr="00A27854">
        <w:rPr>
          <w:lang w:val="en-GB"/>
        </w:rPr>
        <w:t>AGA</w:t>
      </w:r>
      <w:r w:rsidR="00544AE3" w:rsidRPr="00A27854">
        <w:rPr>
          <w:lang w:val="en-GB"/>
        </w:rPr>
        <w:t>Mal</w:t>
      </w:r>
      <w:proofErr w:type="spellEnd"/>
      <w:r w:rsidR="00544AE3" w:rsidRPr="00A27854">
        <w:rPr>
          <w:lang w:val="en-GB"/>
        </w:rPr>
        <w:t xml:space="preserve"> conducted spray operations </w:t>
      </w:r>
      <w:r w:rsidR="002149B4" w:rsidRPr="00A27854">
        <w:rPr>
          <w:lang w:val="en-GB"/>
        </w:rPr>
        <w:t xml:space="preserve">using Actellic </w:t>
      </w:r>
      <w:proofErr w:type="spellStart"/>
      <w:r w:rsidR="002149B4" w:rsidRPr="00A27854">
        <w:rPr>
          <w:lang w:val="en-GB"/>
        </w:rPr>
        <w:t>300CS</w:t>
      </w:r>
      <w:proofErr w:type="spellEnd"/>
      <w:r w:rsidR="002149B4" w:rsidRPr="00A27854">
        <w:rPr>
          <w:lang w:val="en-GB"/>
        </w:rPr>
        <w:t xml:space="preserve"> </w:t>
      </w:r>
      <w:r w:rsidR="00544AE3" w:rsidRPr="00A27854">
        <w:rPr>
          <w:lang w:val="en-GB"/>
        </w:rPr>
        <w:t>in</w:t>
      </w:r>
      <w:r w:rsidR="00073CA5" w:rsidRPr="00A27854">
        <w:rPr>
          <w:lang w:val="en-GB"/>
        </w:rPr>
        <w:t xml:space="preserve"> 13 districts</w:t>
      </w:r>
      <w:r w:rsidR="002149B4" w:rsidRPr="00A27854">
        <w:rPr>
          <w:lang w:val="en-GB"/>
        </w:rPr>
        <w:t>:</w:t>
      </w:r>
      <w:r w:rsidR="00073CA5" w:rsidRPr="00A27854">
        <w:rPr>
          <w:lang w:val="en-GB"/>
        </w:rPr>
        <w:t xml:space="preserve"> </w:t>
      </w:r>
      <w:r w:rsidR="00B41D13" w:rsidRPr="00A27854">
        <w:rPr>
          <w:lang w:val="en-GB"/>
        </w:rPr>
        <w:t>Obuasi</w:t>
      </w:r>
      <w:r w:rsidR="00CD33A6" w:rsidRPr="00A27854">
        <w:rPr>
          <w:lang w:val="en-GB"/>
        </w:rPr>
        <w:t xml:space="preserve">, </w:t>
      </w:r>
      <w:r w:rsidR="00F04997" w:rsidRPr="00A27854">
        <w:rPr>
          <w:lang w:val="en-GB"/>
        </w:rPr>
        <w:t xml:space="preserve">9 </w:t>
      </w:r>
      <w:r w:rsidR="00CD33A6" w:rsidRPr="00A27854">
        <w:rPr>
          <w:lang w:val="en-GB"/>
        </w:rPr>
        <w:t>districts in the Upper West region</w:t>
      </w:r>
      <w:r w:rsidR="00B41D13" w:rsidRPr="00A27854">
        <w:rPr>
          <w:lang w:val="en-GB"/>
        </w:rPr>
        <w:t>,</w:t>
      </w:r>
      <w:r w:rsidR="00CD33A6" w:rsidRPr="00A27854">
        <w:rPr>
          <w:lang w:val="en-GB"/>
        </w:rPr>
        <w:t xml:space="preserve"> and </w:t>
      </w:r>
      <w:r w:rsidR="00F04997" w:rsidRPr="00A27854">
        <w:rPr>
          <w:lang w:val="en-GB"/>
        </w:rPr>
        <w:t xml:space="preserve">3 </w:t>
      </w:r>
      <w:r w:rsidR="00CD33A6" w:rsidRPr="00A27854">
        <w:rPr>
          <w:lang w:val="en-GB"/>
        </w:rPr>
        <w:t xml:space="preserve">districts in the Upper East region. </w:t>
      </w:r>
      <w:r w:rsidR="00073CA5" w:rsidRPr="00A27854">
        <w:rPr>
          <w:lang w:val="en-GB"/>
        </w:rPr>
        <w:t xml:space="preserve">In </w:t>
      </w:r>
      <w:r w:rsidR="00F04997" w:rsidRPr="00A27854">
        <w:rPr>
          <w:lang w:val="en-GB"/>
        </w:rPr>
        <w:t xml:space="preserve">the </w:t>
      </w:r>
      <w:r w:rsidR="00073CA5" w:rsidRPr="00A27854">
        <w:rPr>
          <w:lang w:val="en-GB"/>
        </w:rPr>
        <w:t>2018 campaign, 15 districts were sprayed using two active ingredients</w:t>
      </w:r>
      <w:r w:rsidR="0021163B" w:rsidRPr="00A27854">
        <w:rPr>
          <w:lang w:val="en-GB"/>
        </w:rPr>
        <w:t>:</w:t>
      </w:r>
      <w:r w:rsidR="00073CA5" w:rsidRPr="00A27854">
        <w:rPr>
          <w:lang w:val="en-GB"/>
        </w:rPr>
        <w:t xml:space="preserve"> Actellic </w:t>
      </w:r>
      <w:proofErr w:type="spellStart"/>
      <w:r w:rsidR="00073CA5" w:rsidRPr="00A27854">
        <w:rPr>
          <w:lang w:val="en-GB"/>
        </w:rPr>
        <w:t>300CS</w:t>
      </w:r>
      <w:proofErr w:type="spellEnd"/>
      <w:r w:rsidR="00F04997" w:rsidRPr="00A27854">
        <w:rPr>
          <w:lang w:val="en-GB"/>
        </w:rPr>
        <w:t xml:space="preserve"> </w:t>
      </w:r>
      <w:r w:rsidR="00073CA5" w:rsidRPr="00A27854">
        <w:rPr>
          <w:lang w:val="en-GB"/>
        </w:rPr>
        <w:t xml:space="preserve">and </w:t>
      </w:r>
      <w:proofErr w:type="spellStart"/>
      <w:r w:rsidR="00073CA5" w:rsidRPr="00A27854">
        <w:rPr>
          <w:lang w:val="en-GB"/>
        </w:rPr>
        <w:t>SumiShield</w:t>
      </w:r>
      <w:proofErr w:type="spellEnd"/>
      <w:r w:rsidR="00073CA5" w:rsidRPr="00A27854">
        <w:rPr>
          <w:lang w:val="en-GB"/>
        </w:rPr>
        <w:t xml:space="preserve"> 50WG.</w:t>
      </w:r>
      <w:r w:rsidR="00A17086" w:rsidRPr="00A27854">
        <w:rPr>
          <w:vertAlign w:val="superscript"/>
          <w:lang w:val="en-GB"/>
        </w:rPr>
        <w:t>1</w:t>
      </w:r>
      <w:proofErr w:type="gramStart"/>
      <w:r w:rsidR="00A17086" w:rsidRPr="00A27854">
        <w:rPr>
          <w:vertAlign w:val="superscript"/>
          <w:lang w:val="en-GB"/>
        </w:rPr>
        <w:t>,</w:t>
      </w:r>
      <w:r w:rsidR="007847AC" w:rsidRPr="00A27854">
        <w:rPr>
          <w:vertAlign w:val="superscript"/>
          <w:lang w:val="en-GB"/>
        </w:rPr>
        <w:t>4</w:t>
      </w:r>
      <w:proofErr w:type="gramEnd"/>
      <w:r w:rsidR="00073CA5" w:rsidRPr="00A27854">
        <w:rPr>
          <w:lang w:val="en-GB"/>
        </w:rPr>
        <w:t xml:space="preserve"> </w:t>
      </w:r>
    </w:p>
    <w:p w14:paraId="46478662" w14:textId="410AFF16" w:rsidR="00073CA5" w:rsidRPr="00A27854" w:rsidRDefault="00987DD6" w:rsidP="00586727">
      <w:pPr>
        <w:spacing w:line="480" w:lineRule="auto"/>
        <w:rPr>
          <w:lang w:val="en-GB"/>
        </w:rPr>
      </w:pPr>
      <w:r w:rsidRPr="00A27854">
        <w:rPr>
          <w:lang w:val="en-GB"/>
        </w:rPr>
        <w:t>T</w:t>
      </w:r>
      <w:r w:rsidR="00073CA5" w:rsidRPr="00A27854">
        <w:rPr>
          <w:lang w:val="en-GB"/>
        </w:rPr>
        <w:t xml:space="preserve">he Government of Ghana provided the policy and regulatory framework for effective grant implementation, including close working collaboration with key government institutions. The </w:t>
      </w:r>
      <w:r w:rsidR="00073CA5" w:rsidRPr="00A27854">
        <w:rPr>
          <w:lang w:val="en-GB"/>
        </w:rPr>
        <w:lastRenderedPageBreak/>
        <w:t>government also provide warehouse facilities in some districts, certification of insecticides</w:t>
      </w:r>
      <w:r w:rsidR="00F04997" w:rsidRPr="00A27854">
        <w:rPr>
          <w:lang w:val="en-GB"/>
        </w:rPr>
        <w:t>,</w:t>
      </w:r>
      <w:r w:rsidR="00073CA5" w:rsidRPr="00A27854">
        <w:rPr>
          <w:lang w:val="en-GB"/>
        </w:rPr>
        <w:t xml:space="preserve"> and supervision of environmental management activities.</w:t>
      </w:r>
    </w:p>
    <w:p w14:paraId="2F2841C3" w14:textId="33E57635" w:rsidR="00B721C3" w:rsidRPr="00A27854" w:rsidRDefault="00E74BDF" w:rsidP="00586727">
      <w:pPr>
        <w:pStyle w:val="Heading1"/>
        <w:spacing w:line="480" w:lineRule="auto"/>
        <w:rPr>
          <w:lang w:val="en-GB"/>
        </w:rPr>
      </w:pPr>
      <w:r w:rsidRPr="00A27854">
        <w:rPr>
          <w:lang w:val="en-GB"/>
        </w:rPr>
        <w:t>Mali</w:t>
      </w:r>
    </w:p>
    <w:p w14:paraId="1A6E69A3" w14:textId="2CC95CD0" w:rsidR="00B747DF" w:rsidRPr="00A27854" w:rsidRDefault="00B747DF" w:rsidP="00586727">
      <w:pPr>
        <w:spacing w:line="480" w:lineRule="auto"/>
        <w:rPr>
          <w:lang w:val="en-GB"/>
        </w:rPr>
      </w:pPr>
      <w:r w:rsidRPr="00A27854">
        <w:rPr>
          <w:lang w:val="en-GB"/>
        </w:rPr>
        <w:t xml:space="preserve">The </w:t>
      </w:r>
      <w:r w:rsidRPr="00A27854">
        <w:rPr>
          <w:iCs/>
          <w:lang w:val="en-GB"/>
        </w:rPr>
        <w:t xml:space="preserve">Plan </w:t>
      </w:r>
      <w:proofErr w:type="spellStart"/>
      <w:r w:rsidRPr="00A27854">
        <w:rPr>
          <w:iCs/>
          <w:lang w:val="en-GB"/>
        </w:rPr>
        <w:t>Stratégique</w:t>
      </w:r>
      <w:proofErr w:type="spellEnd"/>
      <w:r w:rsidRPr="00A27854">
        <w:rPr>
          <w:iCs/>
          <w:lang w:val="en-GB"/>
        </w:rPr>
        <w:t xml:space="preserve"> de </w:t>
      </w:r>
      <w:proofErr w:type="spellStart"/>
      <w:r w:rsidRPr="00A27854">
        <w:rPr>
          <w:iCs/>
          <w:lang w:val="en-GB"/>
        </w:rPr>
        <w:t>Lutte</w:t>
      </w:r>
      <w:proofErr w:type="spellEnd"/>
      <w:r w:rsidRPr="00A27854">
        <w:rPr>
          <w:iCs/>
          <w:lang w:val="en-GB"/>
        </w:rPr>
        <w:t xml:space="preserve"> </w:t>
      </w:r>
      <w:proofErr w:type="spellStart"/>
      <w:r w:rsidRPr="00A27854">
        <w:rPr>
          <w:iCs/>
          <w:lang w:val="en-GB"/>
        </w:rPr>
        <w:t>Contre</w:t>
      </w:r>
      <w:proofErr w:type="spellEnd"/>
      <w:r w:rsidRPr="00A27854">
        <w:rPr>
          <w:iCs/>
          <w:lang w:val="en-GB"/>
        </w:rPr>
        <w:t xml:space="preserve"> Le </w:t>
      </w:r>
      <w:proofErr w:type="spellStart"/>
      <w:r w:rsidRPr="00A27854">
        <w:rPr>
          <w:iCs/>
          <w:lang w:val="en-GB"/>
        </w:rPr>
        <w:t>Paludisme</w:t>
      </w:r>
      <w:proofErr w:type="spellEnd"/>
      <w:r w:rsidRPr="00A27854">
        <w:rPr>
          <w:lang w:val="en-GB"/>
        </w:rPr>
        <w:t xml:space="preserve"> 2013–2017 includes universal </w:t>
      </w:r>
      <w:r w:rsidR="00257931" w:rsidRPr="00A27854">
        <w:rPr>
          <w:lang w:val="en-GB"/>
        </w:rPr>
        <w:t xml:space="preserve">insecticide-treated </w:t>
      </w:r>
      <w:proofErr w:type="spellStart"/>
      <w:r w:rsidR="00257931" w:rsidRPr="00A27854">
        <w:rPr>
          <w:lang w:val="en-GB"/>
        </w:rPr>
        <w:t>bednet</w:t>
      </w:r>
      <w:proofErr w:type="spellEnd"/>
      <w:r w:rsidR="00257931" w:rsidRPr="00A27854">
        <w:rPr>
          <w:lang w:val="en-GB"/>
        </w:rPr>
        <w:t xml:space="preserve"> </w:t>
      </w:r>
      <w:r w:rsidRPr="00A27854">
        <w:rPr>
          <w:lang w:val="en-GB"/>
        </w:rPr>
        <w:t>coverage and blanket IRS coverage in high</w:t>
      </w:r>
      <w:r w:rsidR="00F04997" w:rsidRPr="00A27854">
        <w:rPr>
          <w:lang w:val="en-GB"/>
        </w:rPr>
        <w:t>-</w:t>
      </w:r>
      <w:r w:rsidRPr="00A27854">
        <w:rPr>
          <w:lang w:val="en-GB"/>
        </w:rPr>
        <w:t>risk districts</w:t>
      </w:r>
      <w:r w:rsidR="008F0F84" w:rsidRPr="00A27854">
        <w:rPr>
          <w:lang w:val="en-GB"/>
        </w:rPr>
        <w:t>.</w:t>
      </w:r>
      <w:r w:rsidR="008F0F84" w:rsidRPr="00A27854">
        <w:rPr>
          <w:vertAlign w:val="superscript"/>
          <w:lang w:val="en-GB"/>
        </w:rPr>
        <w:t>5</w:t>
      </w:r>
      <w:r w:rsidRPr="00A27854">
        <w:rPr>
          <w:lang w:val="en-GB"/>
        </w:rPr>
        <w:t xml:space="preserve"> </w:t>
      </w:r>
      <w:r w:rsidR="00DE2EA2" w:rsidRPr="00A27854">
        <w:rPr>
          <w:lang w:val="en-GB"/>
        </w:rPr>
        <w:t>Costing data w</w:t>
      </w:r>
      <w:r w:rsidR="00F04997" w:rsidRPr="00A27854">
        <w:rPr>
          <w:lang w:val="en-GB"/>
        </w:rPr>
        <w:t>ere</w:t>
      </w:r>
      <w:r w:rsidR="00DE2EA2" w:rsidRPr="00A27854">
        <w:rPr>
          <w:lang w:val="en-GB"/>
        </w:rPr>
        <w:t xml:space="preserve"> collected on IRS implementation </w:t>
      </w:r>
      <w:r w:rsidR="00487C47" w:rsidRPr="00A27854">
        <w:rPr>
          <w:lang w:val="en-GB"/>
        </w:rPr>
        <w:t xml:space="preserve">supported </w:t>
      </w:r>
      <w:r w:rsidR="00DE2EA2" w:rsidRPr="00A27854">
        <w:rPr>
          <w:lang w:val="en-GB"/>
        </w:rPr>
        <w:t xml:space="preserve">by the </w:t>
      </w:r>
      <w:r w:rsidR="006D7CFF" w:rsidRPr="00A27854">
        <w:rPr>
          <w:lang w:val="en-GB"/>
        </w:rPr>
        <w:t>PMI-funded AIRS</w:t>
      </w:r>
      <w:r w:rsidR="003A6DE3" w:rsidRPr="00A27854">
        <w:rPr>
          <w:lang w:val="en-GB"/>
        </w:rPr>
        <w:t>/</w:t>
      </w:r>
      <w:proofErr w:type="spellStart"/>
      <w:r w:rsidR="003A6DE3" w:rsidRPr="00A27854">
        <w:rPr>
          <w:lang w:val="en-GB"/>
        </w:rPr>
        <w:t>VectorLink</w:t>
      </w:r>
      <w:proofErr w:type="spellEnd"/>
      <w:r w:rsidR="003A6DE3" w:rsidRPr="00A27854">
        <w:rPr>
          <w:lang w:val="en-GB"/>
        </w:rPr>
        <w:t xml:space="preserve"> project led by Abt.</w:t>
      </w:r>
    </w:p>
    <w:p w14:paraId="658689AE" w14:textId="0D8B02D4" w:rsidR="00B721C3" w:rsidRPr="00A27854" w:rsidRDefault="00B721C3" w:rsidP="00586727">
      <w:pPr>
        <w:spacing w:line="480" w:lineRule="auto"/>
        <w:rPr>
          <w:lang w:val="en-GB"/>
        </w:rPr>
      </w:pPr>
      <w:r w:rsidRPr="00A27854">
        <w:rPr>
          <w:lang w:val="en-GB"/>
        </w:rPr>
        <w:t xml:space="preserve">Malaria is endemic in the central and southern regions of Mali. In 2017, </w:t>
      </w:r>
      <w:r w:rsidR="00557CE0" w:rsidRPr="00A27854">
        <w:rPr>
          <w:i/>
          <w:iCs/>
          <w:lang w:val="en-GB"/>
        </w:rPr>
        <w:t xml:space="preserve">An. </w:t>
      </w:r>
      <w:proofErr w:type="spellStart"/>
      <w:r w:rsidRPr="00A27854">
        <w:rPr>
          <w:i/>
          <w:iCs/>
          <w:lang w:val="en-GB"/>
        </w:rPr>
        <w:t>coluzzi</w:t>
      </w:r>
      <w:proofErr w:type="spellEnd"/>
      <w:r w:rsidRPr="00A27854">
        <w:rPr>
          <w:lang w:val="en-GB"/>
        </w:rPr>
        <w:t xml:space="preserve"> was the predominant vector species observed at PMI entomological sentinel sites</w:t>
      </w:r>
      <w:r w:rsidR="00557CE0" w:rsidRPr="00A27854">
        <w:rPr>
          <w:lang w:val="en-GB"/>
        </w:rPr>
        <w:t>,</w:t>
      </w:r>
      <w:r w:rsidRPr="00A27854">
        <w:rPr>
          <w:lang w:val="en-GB"/>
        </w:rPr>
        <w:t xml:space="preserve"> and resistance or possible resistance to bendiocarb was observed in many locations</w:t>
      </w:r>
      <w:r w:rsidR="00D82E9A" w:rsidRPr="00A27854">
        <w:rPr>
          <w:lang w:val="en-GB"/>
        </w:rPr>
        <w:t>.</w:t>
      </w:r>
      <w:r w:rsidR="00D82E9A" w:rsidRPr="00A27854">
        <w:rPr>
          <w:vertAlign w:val="superscript"/>
          <w:lang w:val="en-GB"/>
        </w:rPr>
        <w:t>6</w:t>
      </w:r>
      <w:r w:rsidRPr="00A27854">
        <w:rPr>
          <w:lang w:val="en-GB"/>
        </w:rPr>
        <w:t xml:space="preserve"> High levels of resistance to pyrethroids in </w:t>
      </w:r>
      <w:r w:rsidRPr="00A27854">
        <w:rPr>
          <w:i/>
          <w:iCs/>
          <w:lang w:val="en-GB"/>
        </w:rPr>
        <w:t>A</w:t>
      </w:r>
      <w:r w:rsidR="001B0BF7" w:rsidRPr="00A27854">
        <w:rPr>
          <w:i/>
          <w:iCs/>
          <w:lang w:val="en-GB"/>
        </w:rPr>
        <w:t>n</w:t>
      </w:r>
      <w:r w:rsidRPr="00A27854">
        <w:rPr>
          <w:i/>
          <w:iCs/>
          <w:lang w:val="en-GB"/>
        </w:rPr>
        <w:t xml:space="preserve">. gambiae </w:t>
      </w:r>
      <w:r w:rsidR="00557CE0" w:rsidRPr="00A27854">
        <w:rPr>
          <w:lang w:val="en-GB"/>
        </w:rPr>
        <w:t xml:space="preserve">were </w:t>
      </w:r>
      <w:r w:rsidRPr="00A27854">
        <w:rPr>
          <w:lang w:val="en-GB"/>
        </w:rPr>
        <w:t>reported but to variable degrees depending on the location and the insecticide used</w:t>
      </w:r>
      <w:r w:rsidR="00D82E9A" w:rsidRPr="00A27854">
        <w:rPr>
          <w:lang w:val="en-GB"/>
        </w:rPr>
        <w:t>.</w:t>
      </w:r>
      <w:r w:rsidR="00D82E9A" w:rsidRPr="00A27854">
        <w:rPr>
          <w:vertAlign w:val="superscript"/>
          <w:lang w:val="en-GB"/>
        </w:rPr>
        <w:t>7</w:t>
      </w:r>
      <w:r w:rsidRPr="00A27854">
        <w:rPr>
          <w:lang w:val="en-GB"/>
        </w:rPr>
        <w:t xml:space="preserve"> </w:t>
      </w:r>
    </w:p>
    <w:p w14:paraId="3E2D7063" w14:textId="3E61207D" w:rsidR="00E74BDF" w:rsidRPr="00A27854" w:rsidRDefault="00E74BDF" w:rsidP="00586727">
      <w:pPr>
        <w:pStyle w:val="Heading2"/>
        <w:spacing w:line="480" w:lineRule="auto"/>
        <w:rPr>
          <w:lang w:val="en-GB"/>
        </w:rPr>
      </w:pPr>
      <w:r w:rsidRPr="00A27854">
        <w:rPr>
          <w:lang w:val="en-GB"/>
        </w:rPr>
        <w:t>AIRS/</w:t>
      </w:r>
      <w:proofErr w:type="spellStart"/>
      <w:r w:rsidRPr="00A27854">
        <w:rPr>
          <w:lang w:val="en-GB"/>
        </w:rPr>
        <w:t>VectorLink</w:t>
      </w:r>
      <w:proofErr w:type="spellEnd"/>
    </w:p>
    <w:p w14:paraId="37009E2E" w14:textId="5FDCFF76" w:rsidR="003F35A2" w:rsidRPr="00A27854" w:rsidRDefault="004F2DCE" w:rsidP="00586727">
      <w:pPr>
        <w:spacing w:line="480" w:lineRule="auto"/>
        <w:rPr>
          <w:lang w:val="en-GB"/>
        </w:rPr>
      </w:pPr>
      <w:r w:rsidRPr="00A27854">
        <w:rPr>
          <w:lang w:val="en-GB"/>
        </w:rPr>
        <w:t xml:space="preserve">In 2017, the AIRS project in Mali conducted spray operations in the region of Mopti using Actellic </w:t>
      </w:r>
      <w:proofErr w:type="spellStart"/>
      <w:r w:rsidRPr="00A27854">
        <w:rPr>
          <w:lang w:val="en-GB"/>
        </w:rPr>
        <w:t>300CS</w:t>
      </w:r>
      <w:proofErr w:type="spellEnd"/>
      <w:r w:rsidR="00F90388" w:rsidRPr="00A27854">
        <w:rPr>
          <w:lang w:val="en-GB"/>
        </w:rPr>
        <w:t>,</w:t>
      </w:r>
      <w:r w:rsidR="00F04997" w:rsidRPr="00A27854">
        <w:rPr>
          <w:lang w:val="en-GB"/>
        </w:rPr>
        <w:t xml:space="preserve"> </w:t>
      </w:r>
      <w:r w:rsidR="603D5E5A" w:rsidRPr="00A27854">
        <w:rPr>
          <w:lang w:val="en-GB"/>
        </w:rPr>
        <w:t xml:space="preserve">with involvement from Programme National de </w:t>
      </w:r>
      <w:proofErr w:type="spellStart"/>
      <w:r w:rsidR="603D5E5A" w:rsidRPr="00A27854">
        <w:rPr>
          <w:lang w:val="en-GB"/>
        </w:rPr>
        <w:t>Lutte</w:t>
      </w:r>
      <w:proofErr w:type="spellEnd"/>
      <w:r w:rsidR="603D5E5A" w:rsidRPr="00A27854">
        <w:rPr>
          <w:lang w:val="en-GB"/>
        </w:rPr>
        <w:t xml:space="preserve"> </w:t>
      </w:r>
      <w:proofErr w:type="spellStart"/>
      <w:r w:rsidR="00557CE0" w:rsidRPr="00A27854">
        <w:rPr>
          <w:lang w:val="en-GB"/>
        </w:rPr>
        <w:t>c</w:t>
      </w:r>
      <w:r w:rsidR="603D5E5A" w:rsidRPr="00A27854">
        <w:rPr>
          <w:lang w:val="en-GB"/>
        </w:rPr>
        <w:t>ontre</w:t>
      </w:r>
      <w:proofErr w:type="spellEnd"/>
      <w:r w:rsidR="603D5E5A" w:rsidRPr="00A27854">
        <w:rPr>
          <w:lang w:val="en-GB"/>
        </w:rPr>
        <w:t xml:space="preserve"> le </w:t>
      </w:r>
      <w:proofErr w:type="spellStart"/>
      <w:r w:rsidR="603D5E5A" w:rsidRPr="00A27854">
        <w:rPr>
          <w:lang w:val="en-GB"/>
        </w:rPr>
        <w:t>Paludisme</w:t>
      </w:r>
      <w:proofErr w:type="spellEnd"/>
      <w:r w:rsidR="603D5E5A" w:rsidRPr="00A27854">
        <w:rPr>
          <w:lang w:val="en-GB"/>
        </w:rPr>
        <w:t xml:space="preserve"> and the National Department of Sanitation. PMI </w:t>
      </w:r>
      <w:r w:rsidRPr="00A27854">
        <w:rPr>
          <w:lang w:val="en-GB"/>
        </w:rPr>
        <w:t>has funded</w:t>
      </w:r>
      <w:r w:rsidR="603D5E5A" w:rsidRPr="00A27854">
        <w:rPr>
          <w:lang w:val="en-GB"/>
        </w:rPr>
        <w:t xml:space="preserve"> IRS in Mali since 2008 with the aim of reducing the malaria burden, especially among children under five years</w:t>
      </w:r>
      <w:r w:rsidR="00F04997" w:rsidRPr="00A27854">
        <w:rPr>
          <w:lang w:val="en-GB"/>
        </w:rPr>
        <w:t xml:space="preserve"> old</w:t>
      </w:r>
      <w:r w:rsidR="603D5E5A" w:rsidRPr="00A27854">
        <w:rPr>
          <w:lang w:val="en-GB"/>
        </w:rPr>
        <w:t xml:space="preserve"> and pregnant women. Due to observed short residual life of bendiocarb (</w:t>
      </w:r>
      <w:r w:rsidR="00F04997" w:rsidRPr="00A27854">
        <w:rPr>
          <w:lang w:val="en-GB"/>
        </w:rPr>
        <w:t>two</w:t>
      </w:r>
      <w:r w:rsidR="603D5E5A" w:rsidRPr="00A27854">
        <w:rPr>
          <w:lang w:val="en-GB"/>
        </w:rPr>
        <w:t xml:space="preserve"> months), PMI switched to a long-lasting version of an organophosphate class insecticide (pirimiphos</w:t>
      </w:r>
      <w:r w:rsidR="00F04997" w:rsidRPr="00A27854">
        <w:rPr>
          <w:lang w:val="en-GB"/>
        </w:rPr>
        <w:t>-</w:t>
      </w:r>
      <w:r w:rsidR="603D5E5A" w:rsidRPr="00A27854">
        <w:rPr>
          <w:lang w:val="en-GB"/>
        </w:rPr>
        <w:t xml:space="preserve">methyl, Actellic </w:t>
      </w:r>
      <w:proofErr w:type="spellStart"/>
      <w:r w:rsidR="603D5E5A" w:rsidRPr="00A27854">
        <w:rPr>
          <w:lang w:val="en-GB"/>
        </w:rPr>
        <w:t>300CS</w:t>
      </w:r>
      <w:proofErr w:type="spellEnd"/>
      <w:r w:rsidR="603D5E5A" w:rsidRPr="00A27854">
        <w:rPr>
          <w:lang w:val="en-GB"/>
        </w:rPr>
        <w:t>) in two districts in 2014. In 2015, the program</w:t>
      </w:r>
      <w:r w:rsidR="00AF6D3B" w:rsidRPr="00A27854">
        <w:rPr>
          <w:lang w:val="en-GB"/>
        </w:rPr>
        <w:t>me</w:t>
      </w:r>
      <w:r w:rsidR="603D5E5A" w:rsidRPr="00A27854">
        <w:rPr>
          <w:lang w:val="en-GB"/>
        </w:rPr>
        <w:t xml:space="preserve"> switched to Actellic </w:t>
      </w:r>
      <w:proofErr w:type="spellStart"/>
      <w:r w:rsidR="603D5E5A" w:rsidRPr="00A27854">
        <w:rPr>
          <w:lang w:val="en-GB"/>
        </w:rPr>
        <w:t>300CS</w:t>
      </w:r>
      <w:proofErr w:type="spellEnd"/>
      <w:r w:rsidR="603D5E5A" w:rsidRPr="00A27854">
        <w:rPr>
          <w:lang w:val="en-GB"/>
        </w:rPr>
        <w:t xml:space="preserve"> in all three districts</w:t>
      </w:r>
      <w:r w:rsidRPr="00A27854">
        <w:rPr>
          <w:lang w:val="en-GB"/>
        </w:rPr>
        <w:t xml:space="preserve">: </w:t>
      </w:r>
      <w:proofErr w:type="spellStart"/>
      <w:r w:rsidR="603D5E5A" w:rsidRPr="00A27854">
        <w:rPr>
          <w:lang w:val="en-GB"/>
        </w:rPr>
        <w:t>Koulikoro</w:t>
      </w:r>
      <w:proofErr w:type="spellEnd"/>
      <w:r w:rsidR="603D5E5A" w:rsidRPr="00A27854">
        <w:rPr>
          <w:lang w:val="en-GB"/>
        </w:rPr>
        <w:t xml:space="preserve">, </w:t>
      </w:r>
      <w:proofErr w:type="spellStart"/>
      <w:r w:rsidR="603D5E5A" w:rsidRPr="00A27854">
        <w:rPr>
          <w:lang w:val="en-GB"/>
        </w:rPr>
        <w:t>Baroueli</w:t>
      </w:r>
      <w:proofErr w:type="spellEnd"/>
      <w:r w:rsidR="603D5E5A" w:rsidRPr="00A27854">
        <w:rPr>
          <w:lang w:val="en-GB"/>
        </w:rPr>
        <w:t xml:space="preserve">, and </w:t>
      </w:r>
      <w:proofErr w:type="spellStart"/>
      <w:r w:rsidR="603D5E5A" w:rsidRPr="00A27854">
        <w:rPr>
          <w:lang w:val="en-GB"/>
        </w:rPr>
        <w:t>Fana</w:t>
      </w:r>
      <w:proofErr w:type="spellEnd"/>
      <w:r w:rsidRPr="00A27854">
        <w:rPr>
          <w:lang w:val="en-GB"/>
        </w:rPr>
        <w:t>.</w:t>
      </w:r>
    </w:p>
    <w:p w14:paraId="4A593807" w14:textId="69D9EA1D" w:rsidR="00B721C3" w:rsidRPr="00A27854" w:rsidRDefault="00B514D8" w:rsidP="00586727">
      <w:pPr>
        <w:pStyle w:val="Heading1"/>
        <w:spacing w:line="480" w:lineRule="auto"/>
        <w:rPr>
          <w:lang w:val="en-GB"/>
        </w:rPr>
      </w:pPr>
      <w:r w:rsidRPr="00A27854">
        <w:rPr>
          <w:lang w:val="en-GB"/>
        </w:rPr>
        <w:lastRenderedPageBreak/>
        <w:t xml:space="preserve">Mozambique </w:t>
      </w:r>
    </w:p>
    <w:p w14:paraId="261D8C36" w14:textId="56F934B9" w:rsidR="009C6A96" w:rsidRPr="00A27854" w:rsidRDefault="009C6A96" w:rsidP="00586727">
      <w:pPr>
        <w:spacing w:line="480" w:lineRule="auto"/>
        <w:rPr>
          <w:lang w:val="en-GB"/>
        </w:rPr>
      </w:pPr>
      <w:r w:rsidRPr="00A27854">
        <w:rPr>
          <w:lang w:val="en-GB"/>
        </w:rPr>
        <w:t>In Mozambique, the national vector control strategy prioritizes IRS coverage in areas with evidence of pyrethroid resistance but also considers malaria burden and population density.</w:t>
      </w:r>
    </w:p>
    <w:p w14:paraId="364F14A6" w14:textId="19B57435" w:rsidR="00B721C3" w:rsidRPr="00A27854" w:rsidRDefault="00B721C3" w:rsidP="00586727">
      <w:pPr>
        <w:spacing w:line="480" w:lineRule="auto"/>
        <w:rPr>
          <w:lang w:val="en-GB"/>
        </w:rPr>
      </w:pPr>
      <w:r w:rsidRPr="00A27854">
        <w:rPr>
          <w:lang w:val="en-GB"/>
        </w:rPr>
        <w:t xml:space="preserve">Malaria is endemic </w:t>
      </w:r>
      <w:r w:rsidR="004F2DCE" w:rsidRPr="00A27854">
        <w:rPr>
          <w:lang w:val="en-GB"/>
        </w:rPr>
        <w:t xml:space="preserve">in </w:t>
      </w:r>
      <w:r w:rsidRPr="00A27854">
        <w:rPr>
          <w:lang w:val="en-GB"/>
        </w:rPr>
        <w:t>Mozambique. The country experiences year-round transmission that peaks in the April through December rainy season</w:t>
      </w:r>
      <w:r w:rsidR="00485127" w:rsidRPr="00A27854">
        <w:rPr>
          <w:lang w:val="en-GB"/>
        </w:rPr>
        <w:t>.</w:t>
      </w:r>
      <w:r w:rsidR="00404B41" w:rsidRPr="00A27854">
        <w:rPr>
          <w:vertAlign w:val="superscript"/>
          <w:lang w:val="en-GB"/>
        </w:rPr>
        <w:t>8</w:t>
      </w:r>
      <w:r w:rsidRPr="00A27854">
        <w:rPr>
          <w:lang w:val="en-GB"/>
        </w:rPr>
        <w:t xml:space="preserve"> </w:t>
      </w:r>
      <w:r w:rsidR="0012369F" w:rsidRPr="00A27854">
        <w:rPr>
          <w:lang w:val="en-GB"/>
        </w:rPr>
        <w:t xml:space="preserve">In 2018, </w:t>
      </w:r>
      <w:r w:rsidR="001F166D" w:rsidRPr="00A27854">
        <w:rPr>
          <w:lang w:val="en-GB"/>
        </w:rPr>
        <w:t>nationwide malaria prevalence was 3</w:t>
      </w:r>
      <w:r w:rsidR="00DC2655" w:rsidRPr="00A27854">
        <w:rPr>
          <w:lang w:val="en-GB"/>
        </w:rPr>
        <w:t>9</w:t>
      </w:r>
      <w:r w:rsidR="001F166D" w:rsidRPr="00A27854">
        <w:rPr>
          <w:lang w:val="en-GB"/>
        </w:rPr>
        <w:t>% in children</w:t>
      </w:r>
      <w:r w:rsidR="006035BF" w:rsidRPr="00A27854">
        <w:rPr>
          <w:lang w:val="en-GB"/>
        </w:rPr>
        <w:t xml:space="preserve"> aged 6 to </w:t>
      </w:r>
      <w:r w:rsidR="00DC2655" w:rsidRPr="00A27854">
        <w:rPr>
          <w:lang w:val="en-GB"/>
        </w:rPr>
        <w:t>59</w:t>
      </w:r>
      <w:r w:rsidR="006035BF" w:rsidRPr="00A27854">
        <w:rPr>
          <w:lang w:val="en-GB"/>
        </w:rPr>
        <w:t xml:space="preserve"> months</w:t>
      </w:r>
      <w:r w:rsidR="006C53B4" w:rsidRPr="00A27854">
        <w:rPr>
          <w:lang w:val="en-GB"/>
        </w:rPr>
        <w:t xml:space="preserve"> </w:t>
      </w:r>
      <w:r w:rsidR="00577DAC" w:rsidRPr="00A27854">
        <w:rPr>
          <w:lang w:val="en-GB"/>
        </w:rPr>
        <w:t xml:space="preserve">and </w:t>
      </w:r>
      <w:r w:rsidR="00557CE0" w:rsidRPr="00A27854">
        <w:rPr>
          <w:lang w:val="en-GB"/>
        </w:rPr>
        <w:t xml:space="preserve">malaria </w:t>
      </w:r>
      <w:r w:rsidR="00577DAC" w:rsidRPr="00A27854">
        <w:rPr>
          <w:lang w:val="en-GB"/>
        </w:rPr>
        <w:t xml:space="preserve">was </w:t>
      </w:r>
      <w:r w:rsidR="00206B8C" w:rsidRPr="00A27854">
        <w:rPr>
          <w:lang w:val="en-GB"/>
        </w:rPr>
        <w:t xml:space="preserve">the leading cause of </w:t>
      </w:r>
      <w:r w:rsidR="00E74054" w:rsidRPr="00A27854">
        <w:rPr>
          <w:lang w:val="en-GB"/>
        </w:rPr>
        <w:t>hospitalization and death</w:t>
      </w:r>
      <w:r w:rsidR="00E94239" w:rsidRPr="00A27854">
        <w:rPr>
          <w:lang w:val="en-GB"/>
        </w:rPr>
        <w:t xml:space="preserve"> in this vulnerable age group</w:t>
      </w:r>
      <w:r w:rsidR="008C53D5" w:rsidRPr="00A27854">
        <w:rPr>
          <w:lang w:val="en-GB"/>
        </w:rPr>
        <w:t>.</w:t>
      </w:r>
      <w:r w:rsidR="002925BA" w:rsidRPr="00A27854">
        <w:rPr>
          <w:vertAlign w:val="superscript"/>
          <w:lang w:val="en-GB"/>
        </w:rPr>
        <w:t>9</w:t>
      </w:r>
      <w:r w:rsidRPr="00A27854">
        <w:rPr>
          <w:lang w:val="en-GB"/>
        </w:rPr>
        <w:t xml:space="preserve"> Mozambique has a well-documented history of resistance to multiple pyrethroids (including, alpha-cypermethrin, permethrin, and deltamethrin) in local </w:t>
      </w:r>
      <w:r w:rsidRPr="00A27854">
        <w:rPr>
          <w:i/>
          <w:lang w:val="en-GB"/>
        </w:rPr>
        <w:t>An. gambiae</w:t>
      </w:r>
      <w:r w:rsidRPr="00A27854">
        <w:rPr>
          <w:lang w:val="en-GB"/>
        </w:rPr>
        <w:t xml:space="preserve"> </w:t>
      </w:r>
      <w:proofErr w:type="spellStart"/>
      <w:r w:rsidRPr="00A27854">
        <w:rPr>
          <w:lang w:val="en-GB"/>
        </w:rPr>
        <w:t>s.l.</w:t>
      </w:r>
      <w:proofErr w:type="spellEnd"/>
      <w:r w:rsidRPr="00A27854">
        <w:rPr>
          <w:lang w:val="en-GB"/>
        </w:rPr>
        <w:t xml:space="preserve"> and </w:t>
      </w:r>
      <w:r w:rsidRPr="00A27854">
        <w:rPr>
          <w:i/>
          <w:lang w:val="en-GB"/>
        </w:rPr>
        <w:t>An. funestus</w:t>
      </w:r>
      <w:r w:rsidRPr="00A27854">
        <w:rPr>
          <w:lang w:val="en-GB"/>
        </w:rPr>
        <w:t xml:space="preserve"> </w:t>
      </w:r>
      <w:proofErr w:type="spellStart"/>
      <w:r w:rsidRPr="00A27854">
        <w:rPr>
          <w:lang w:val="en-GB"/>
        </w:rPr>
        <w:t>s.l.</w:t>
      </w:r>
      <w:proofErr w:type="spellEnd"/>
      <w:r w:rsidRPr="00A27854">
        <w:rPr>
          <w:lang w:val="en-GB"/>
        </w:rPr>
        <w:t xml:space="preserve"> populations</w:t>
      </w:r>
      <w:r w:rsidR="00AB509E" w:rsidRPr="00A27854">
        <w:rPr>
          <w:vertAlign w:val="superscript"/>
          <w:lang w:val="en-GB"/>
        </w:rPr>
        <w:t>10,11</w:t>
      </w:r>
      <w:r w:rsidR="009C6A96" w:rsidRPr="00A27854">
        <w:rPr>
          <w:lang w:val="en-GB"/>
        </w:rPr>
        <w:t xml:space="preserve"> Costing data w</w:t>
      </w:r>
      <w:r w:rsidR="00557CE0" w:rsidRPr="00A27854">
        <w:rPr>
          <w:lang w:val="en-GB"/>
        </w:rPr>
        <w:t>ere</w:t>
      </w:r>
      <w:r w:rsidR="009C6A96" w:rsidRPr="00A27854">
        <w:rPr>
          <w:lang w:val="en-GB"/>
        </w:rPr>
        <w:t xml:space="preserve"> collected on IRS implementation </w:t>
      </w:r>
      <w:r w:rsidR="00487C47" w:rsidRPr="00A27854">
        <w:rPr>
          <w:lang w:val="en-GB"/>
        </w:rPr>
        <w:t xml:space="preserve">supported </w:t>
      </w:r>
      <w:r w:rsidR="009C6A96" w:rsidRPr="00A27854">
        <w:rPr>
          <w:lang w:val="en-GB"/>
        </w:rPr>
        <w:t>by the PMI-funded AIRS/</w:t>
      </w:r>
      <w:proofErr w:type="spellStart"/>
      <w:r w:rsidR="009C6A96" w:rsidRPr="00A27854">
        <w:rPr>
          <w:lang w:val="en-GB"/>
        </w:rPr>
        <w:t>VectorLink</w:t>
      </w:r>
      <w:proofErr w:type="spellEnd"/>
      <w:r w:rsidR="009C6A96" w:rsidRPr="00A27854">
        <w:rPr>
          <w:lang w:val="en-GB"/>
        </w:rPr>
        <w:t xml:space="preserve"> project led by Abt.</w:t>
      </w:r>
    </w:p>
    <w:p w14:paraId="47FCEE20" w14:textId="53E31994" w:rsidR="00B514D8" w:rsidRPr="00A27854" w:rsidRDefault="00B514D8" w:rsidP="00586727">
      <w:pPr>
        <w:pStyle w:val="Heading2"/>
        <w:spacing w:line="480" w:lineRule="auto"/>
        <w:rPr>
          <w:lang w:val="en-GB"/>
        </w:rPr>
      </w:pPr>
      <w:r w:rsidRPr="00A27854">
        <w:rPr>
          <w:lang w:val="en-GB"/>
        </w:rPr>
        <w:t>AIRS/</w:t>
      </w:r>
      <w:proofErr w:type="spellStart"/>
      <w:r w:rsidRPr="00A27854">
        <w:rPr>
          <w:lang w:val="en-GB"/>
        </w:rPr>
        <w:t>VectorLink</w:t>
      </w:r>
      <w:proofErr w:type="spellEnd"/>
    </w:p>
    <w:p w14:paraId="1D2B79BC" w14:textId="713609A4" w:rsidR="00800B23" w:rsidRPr="00A27854" w:rsidRDefault="603D5E5A" w:rsidP="00586727">
      <w:pPr>
        <w:spacing w:line="480" w:lineRule="auto"/>
        <w:rPr>
          <w:lang w:val="en-GB"/>
        </w:rPr>
      </w:pPr>
      <w:r w:rsidRPr="00A27854">
        <w:rPr>
          <w:lang w:val="en-GB"/>
        </w:rPr>
        <w:t xml:space="preserve">PMI </w:t>
      </w:r>
      <w:r w:rsidR="00526EC6" w:rsidRPr="00A27854">
        <w:rPr>
          <w:lang w:val="en-GB"/>
        </w:rPr>
        <w:t>supports the implementation</w:t>
      </w:r>
      <w:r w:rsidR="00557CE0" w:rsidRPr="00A27854">
        <w:rPr>
          <w:lang w:val="en-GB"/>
        </w:rPr>
        <w:t xml:space="preserve"> of</w:t>
      </w:r>
      <w:r w:rsidR="00526EC6" w:rsidRPr="00A27854">
        <w:rPr>
          <w:lang w:val="en-GB"/>
        </w:rPr>
        <w:t xml:space="preserve"> </w:t>
      </w:r>
      <w:r w:rsidRPr="00A27854">
        <w:rPr>
          <w:lang w:val="en-GB"/>
        </w:rPr>
        <w:t xml:space="preserve">IRS in close collaboration with Mozambique’s </w:t>
      </w:r>
      <w:bookmarkStart w:id="0" w:name="_Hlk49198165"/>
      <w:r w:rsidRPr="00A27854">
        <w:rPr>
          <w:lang w:val="en-GB"/>
        </w:rPr>
        <w:t>National Malaria Control Program</w:t>
      </w:r>
      <w:r w:rsidR="00AF6D3B" w:rsidRPr="00A27854">
        <w:rPr>
          <w:lang w:val="en-GB"/>
        </w:rPr>
        <w:t>me</w:t>
      </w:r>
      <w:r w:rsidRPr="00A27854">
        <w:rPr>
          <w:lang w:val="en-GB"/>
        </w:rPr>
        <w:t xml:space="preserve"> (NMCP</w:t>
      </w:r>
      <w:bookmarkEnd w:id="0"/>
      <w:r w:rsidRPr="00A27854">
        <w:rPr>
          <w:lang w:val="en-GB"/>
        </w:rPr>
        <w:t>) and other governmental bodies at the provincial and district levels.</w:t>
      </w:r>
      <w:r w:rsidR="00776B8C" w:rsidRPr="00A27854">
        <w:rPr>
          <w:vertAlign w:val="superscript"/>
          <w:lang w:val="en-GB"/>
        </w:rPr>
        <w:t>1</w:t>
      </w:r>
      <w:r w:rsidR="00AB509E" w:rsidRPr="00A27854">
        <w:rPr>
          <w:vertAlign w:val="superscript"/>
          <w:lang w:val="en-GB"/>
        </w:rPr>
        <w:t>2</w:t>
      </w:r>
      <w:r w:rsidRPr="00A27854">
        <w:rPr>
          <w:lang w:val="en-GB"/>
        </w:rPr>
        <w:t xml:space="preserve"> Based on the vector susceptibility study data, with PMI approval and in partnership with the NMCP, AIRS Mozambique selected an organophosphate insecticide, Actellic</w:t>
      </w:r>
      <w:r w:rsidR="00557CE0" w:rsidRPr="00A27854">
        <w:rPr>
          <w:lang w:val="en-GB"/>
        </w:rPr>
        <w:t xml:space="preserve"> </w:t>
      </w:r>
      <w:proofErr w:type="spellStart"/>
      <w:r w:rsidRPr="00A27854">
        <w:rPr>
          <w:lang w:val="en-GB"/>
        </w:rPr>
        <w:t>300CS</w:t>
      </w:r>
      <w:proofErr w:type="spellEnd"/>
      <w:r w:rsidRPr="00A27854">
        <w:rPr>
          <w:lang w:val="en-GB"/>
        </w:rPr>
        <w:t>. The project introduced it in 2015 and has used it as the insecticide of choice for all seven target districts since 2016.</w:t>
      </w:r>
    </w:p>
    <w:p w14:paraId="073AD58F" w14:textId="77777777" w:rsidR="00B721C3" w:rsidRPr="00A27854" w:rsidRDefault="0018797B" w:rsidP="00586727">
      <w:pPr>
        <w:pStyle w:val="Heading1"/>
        <w:spacing w:line="480" w:lineRule="auto"/>
        <w:rPr>
          <w:lang w:val="en-GB"/>
        </w:rPr>
      </w:pPr>
      <w:r w:rsidRPr="00A27854">
        <w:rPr>
          <w:lang w:val="en-GB"/>
        </w:rPr>
        <w:t>Uganda</w:t>
      </w:r>
    </w:p>
    <w:p w14:paraId="71587DCD" w14:textId="6AA7EDD2" w:rsidR="00B721C3" w:rsidRPr="00A27854" w:rsidRDefault="00B721C3" w:rsidP="00586727">
      <w:pPr>
        <w:spacing w:line="480" w:lineRule="auto"/>
        <w:rPr>
          <w:lang w:val="en-GB"/>
        </w:rPr>
      </w:pPr>
      <w:r w:rsidRPr="00A27854">
        <w:rPr>
          <w:lang w:val="en-GB"/>
        </w:rPr>
        <w:t>Uganda experiences high levels of transmission throughout most of the country</w:t>
      </w:r>
      <w:r w:rsidR="00F90388" w:rsidRPr="00A27854">
        <w:rPr>
          <w:lang w:val="en-GB"/>
        </w:rPr>
        <w:t>,</w:t>
      </w:r>
      <w:r w:rsidRPr="00A27854">
        <w:rPr>
          <w:lang w:val="en-GB"/>
        </w:rPr>
        <w:t xml:space="preserve"> with peaks in transmission coinciding with the two rainy seasons.</w:t>
      </w:r>
      <w:r w:rsidR="00A9019D" w:rsidRPr="00A27854">
        <w:rPr>
          <w:vertAlign w:val="superscript"/>
          <w:lang w:val="en-GB"/>
        </w:rPr>
        <w:t>1</w:t>
      </w:r>
      <w:r w:rsidR="004F6013" w:rsidRPr="00A27854">
        <w:rPr>
          <w:vertAlign w:val="superscript"/>
          <w:lang w:val="en-GB"/>
        </w:rPr>
        <w:t>2</w:t>
      </w:r>
      <w:r w:rsidRPr="00A27854">
        <w:rPr>
          <w:lang w:val="en-GB"/>
        </w:rPr>
        <w:t xml:space="preserve"> Insecticide susceptibility testing in </w:t>
      </w:r>
      <w:r w:rsidR="00557CE0" w:rsidRPr="00A27854">
        <w:rPr>
          <w:lang w:val="en-GB"/>
        </w:rPr>
        <w:t>ten</w:t>
      </w:r>
      <w:r w:rsidRPr="00A27854">
        <w:rPr>
          <w:lang w:val="en-GB"/>
        </w:rPr>
        <w:t xml:space="preserve"> districts showed that </w:t>
      </w:r>
      <w:r w:rsidRPr="00A27854">
        <w:rPr>
          <w:i/>
          <w:iCs/>
          <w:lang w:val="en-GB"/>
        </w:rPr>
        <w:t>A</w:t>
      </w:r>
      <w:r w:rsidR="00DA32C4" w:rsidRPr="00A27854">
        <w:rPr>
          <w:i/>
          <w:iCs/>
          <w:lang w:val="en-GB"/>
        </w:rPr>
        <w:t>n</w:t>
      </w:r>
      <w:r w:rsidRPr="00A27854">
        <w:rPr>
          <w:i/>
          <w:iCs/>
          <w:lang w:val="en-GB"/>
        </w:rPr>
        <w:t>. gambiae</w:t>
      </w:r>
      <w:r w:rsidRPr="00A27854">
        <w:rPr>
          <w:lang w:val="en-GB"/>
        </w:rPr>
        <w:t xml:space="preserve"> was susceptible to pirimiphos-methyl in all tested districts tested and to bendiocarb in </w:t>
      </w:r>
      <w:r w:rsidR="00557CE0" w:rsidRPr="00A27854">
        <w:rPr>
          <w:lang w:val="en-GB"/>
        </w:rPr>
        <w:t>six</w:t>
      </w:r>
      <w:r w:rsidRPr="00A27854">
        <w:rPr>
          <w:lang w:val="en-GB"/>
        </w:rPr>
        <w:t xml:space="preserve"> of the districts. All districts showed resistance to pyrethroids.</w:t>
      </w:r>
      <w:r w:rsidR="0078190B" w:rsidRPr="00A27854">
        <w:rPr>
          <w:vertAlign w:val="superscript"/>
          <w:lang w:val="en-GB"/>
        </w:rPr>
        <w:t>13</w:t>
      </w:r>
      <w:r w:rsidRPr="00A27854">
        <w:rPr>
          <w:lang w:val="en-GB"/>
        </w:rPr>
        <w:t xml:space="preserve"> </w:t>
      </w:r>
      <w:r w:rsidR="00487C47" w:rsidRPr="00A27854">
        <w:rPr>
          <w:lang w:val="en-GB"/>
        </w:rPr>
        <w:lastRenderedPageBreak/>
        <w:t>Costing data w</w:t>
      </w:r>
      <w:r w:rsidR="00557CE0" w:rsidRPr="00A27854">
        <w:rPr>
          <w:lang w:val="en-GB"/>
        </w:rPr>
        <w:t>ere</w:t>
      </w:r>
      <w:r w:rsidR="00487C47" w:rsidRPr="00A27854">
        <w:rPr>
          <w:lang w:val="en-GB"/>
        </w:rPr>
        <w:t xml:space="preserve"> collected on IRS implementation</w:t>
      </w:r>
      <w:r w:rsidR="002102A6" w:rsidRPr="00A27854">
        <w:rPr>
          <w:lang w:val="en-GB"/>
        </w:rPr>
        <w:t xml:space="preserve"> supported </w:t>
      </w:r>
      <w:r w:rsidR="00487C47" w:rsidRPr="00A27854">
        <w:rPr>
          <w:lang w:val="en-GB"/>
        </w:rPr>
        <w:t xml:space="preserve">by </w:t>
      </w:r>
      <w:r w:rsidR="002102A6" w:rsidRPr="00A27854">
        <w:rPr>
          <w:lang w:val="en-GB"/>
        </w:rPr>
        <w:t xml:space="preserve">a </w:t>
      </w:r>
      <w:r w:rsidR="00487C47" w:rsidRPr="00A27854">
        <w:rPr>
          <w:lang w:val="en-GB"/>
        </w:rPr>
        <w:t>PMI-funded bi-lateral project led by Abt.</w:t>
      </w:r>
    </w:p>
    <w:p w14:paraId="62070DC0" w14:textId="03D56B69" w:rsidR="0018797B" w:rsidRPr="00A27854" w:rsidRDefault="00DF7924" w:rsidP="00586727">
      <w:pPr>
        <w:pStyle w:val="Heading2"/>
        <w:spacing w:line="480" w:lineRule="auto"/>
        <w:rPr>
          <w:lang w:val="en-GB"/>
        </w:rPr>
      </w:pPr>
      <w:r w:rsidRPr="00A27854">
        <w:rPr>
          <w:lang w:val="en-GB"/>
        </w:rPr>
        <w:t>PMI b</w:t>
      </w:r>
      <w:r w:rsidR="00B13B87" w:rsidRPr="00A27854">
        <w:rPr>
          <w:lang w:val="en-GB"/>
        </w:rPr>
        <w:t>i-lateral</w:t>
      </w:r>
      <w:r w:rsidR="007E2077" w:rsidRPr="00A27854">
        <w:rPr>
          <w:lang w:val="en-GB"/>
        </w:rPr>
        <w:t>/</w:t>
      </w:r>
      <w:proofErr w:type="spellStart"/>
      <w:r w:rsidR="007E2077" w:rsidRPr="00A27854">
        <w:rPr>
          <w:lang w:val="en-GB"/>
        </w:rPr>
        <w:t>VectorLink</w:t>
      </w:r>
      <w:proofErr w:type="spellEnd"/>
    </w:p>
    <w:p w14:paraId="3DB65CF1" w14:textId="2DA2D3AC" w:rsidR="0018797B" w:rsidRPr="00A27854" w:rsidRDefault="603D5E5A" w:rsidP="00586727">
      <w:pPr>
        <w:spacing w:line="480" w:lineRule="auto"/>
        <w:rPr>
          <w:vertAlign w:val="superscript"/>
          <w:lang w:val="en-GB"/>
        </w:rPr>
      </w:pPr>
      <w:r w:rsidRPr="00A27854">
        <w:rPr>
          <w:lang w:val="en-GB"/>
        </w:rPr>
        <w:t>In 2017</w:t>
      </w:r>
      <w:r w:rsidR="00557CE0" w:rsidRPr="00A27854">
        <w:rPr>
          <w:lang w:val="en-GB"/>
        </w:rPr>
        <w:t>,</w:t>
      </w:r>
      <w:r w:rsidRPr="00A27854">
        <w:rPr>
          <w:lang w:val="en-GB"/>
        </w:rPr>
        <w:t xml:space="preserve"> Uganda implemented IRS</w:t>
      </w:r>
      <w:r w:rsidR="00487C47" w:rsidRPr="00A27854">
        <w:rPr>
          <w:lang w:val="en-GB"/>
        </w:rPr>
        <w:t xml:space="preserve"> with support from PMI</w:t>
      </w:r>
      <w:r w:rsidRPr="00A27854">
        <w:rPr>
          <w:lang w:val="en-GB"/>
        </w:rPr>
        <w:t xml:space="preserve"> in nine high</w:t>
      </w:r>
      <w:r w:rsidR="00557CE0" w:rsidRPr="00A27854">
        <w:rPr>
          <w:lang w:val="en-GB"/>
        </w:rPr>
        <w:t>-</w:t>
      </w:r>
      <w:r w:rsidRPr="00A27854">
        <w:rPr>
          <w:lang w:val="en-GB"/>
        </w:rPr>
        <w:t>burden districts in the Eastern region</w:t>
      </w:r>
      <w:r w:rsidR="002102A6" w:rsidRPr="00A27854">
        <w:rPr>
          <w:lang w:val="en-GB"/>
        </w:rPr>
        <w:t xml:space="preserve">. </w:t>
      </w:r>
      <w:r w:rsidRPr="00A27854">
        <w:rPr>
          <w:lang w:val="en-GB"/>
        </w:rPr>
        <w:t xml:space="preserve">With additional support from </w:t>
      </w:r>
      <w:r w:rsidR="00557CE0" w:rsidRPr="00A27854">
        <w:rPr>
          <w:lang w:val="en-GB"/>
        </w:rPr>
        <w:t>the United Kingdom’s Department for International Development</w:t>
      </w:r>
      <w:r w:rsidRPr="00A27854">
        <w:rPr>
          <w:lang w:val="en-GB"/>
        </w:rPr>
        <w:t>, PMI supported IRS operations in an additional five districts in Eastern region</w:t>
      </w:r>
      <w:r w:rsidR="0078190B" w:rsidRPr="00A27854">
        <w:rPr>
          <w:lang w:val="en-GB"/>
        </w:rPr>
        <w:t>.</w:t>
      </w:r>
      <w:r w:rsidR="0078190B" w:rsidRPr="00A27854">
        <w:rPr>
          <w:vertAlign w:val="superscript"/>
          <w:lang w:val="en-GB"/>
        </w:rPr>
        <w:t>12</w:t>
      </w:r>
      <w:r w:rsidRPr="00A27854">
        <w:rPr>
          <w:lang w:val="en-GB"/>
        </w:rPr>
        <w:t xml:space="preserve"> In 2018, the project sprayed 15 high-burden malaria districts in the northern (</w:t>
      </w:r>
      <w:proofErr w:type="spellStart"/>
      <w:r w:rsidRPr="00A27854">
        <w:rPr>
          <w:lang w:val="en-GB"/>
        </w:rPr>
        <w:t>Alebtong</w:t>
      </w:r>
      <w:proofErr w:type="spellEnd"/>
      <w:r w:rsidRPr="00A27854">
        <w:rPr>
          <w:lang w:val="en-GB"/>
        </w:rPr>
        <w:t xml:space="preserve">, </w:t>
      </w:r>
      <w:proofErr w:type="spellStart"/>
      <w:r w:rsidRPr="00A27854">
        <w:rPr>
          <w:lang w:val="en-GB"/>
        </w:rPr>
        <w:t>Amolatar</w:t>
      </w:r>
      <w:proofErr w:type="spellEnd"/>
      <w:r w:rsidRPr="00A27854">
        <w:rPr>
          <w:lang w:val="en-GB"/>
        </w:rPr>
        <w:t xml:space="preserve">, </w:t>
      </w:r>
      <w:proofErr w:type="spellStart"/>
      <w:r w:rsidRPr="00A27854">
        <w:rPr>
          <w:lang w:val="en-GB"/>
        </w:rPr>
        <w:t>Dokolo</w:t>
      </w:r>
      <w:proofErr w:type="spellEnd"/>
      <w:r w:rsidRPr="00A27854">
        <w:rPr>
          <w:lang w:val="en-GB"/>
        </w:rPr>
        <w:t xml:space="preserve">, Lira, </w:t>
      </w:r>
      <w:r w:rsidR="003C7273" w:rsidRPr="00A27854">
        <w:rPr>
          <w:lang w:val="en-GB"/>
        </w:rPr>
        <w:t xml:space="preserve">and </w:t>
      </w:r>
      <w:proofErr w:type="spellStart"/>
      <w:r w:rsidRPr="00A27854">
        <w:rPr>
          <w:lang w:val="en-GB"/>
        </w:rPr>
        <w:t>Otuke</w:t>
      </w:r>
      <w:proofErr w:type="spellEnd"/>
      <w:r w:rsidRPr="00A27854">
        <w:rPr>
          <w:lang w:val="en-GB"/>
        </w:rPr>
        <w:t>) and eastern (</w:t>
      </w:r>
      <w:proofErr w:type="spellStart"/>
      <w:r w:rsidRPr="00A27854">
        <w:rPr>
          <w:lang w:val="en-GB"/>
        </w:rPr>
        <w:t>Budaka</w:t>
      </w:r>
      <w:proofErr w:type="spellEnd"/>
      <w:r w:rsidRPr="00A27854">
        <w:rPr>
          <w:lang w:val="en-GB"/>
        </w:rPr>
        <w:t xml:space="preserve">, </w:t>
      </w:r>
      <w:proofErr w:type="spellStart"/>
      <w:r w:rsidRPr="00A27854">
        <w:rPr>
          <w:lang w:val="en-GB"/>
        </w:rPr>
        <w:t>Bugiri</w:t>
      </w:r>
      <w:proofErr w:type="spellEnd"/>
      <w:r w:rsidRPr="00A27854">
        <w:rPr>
          <w:lang w:val="en-GB"/>
        </w:rPr>
        <w:t xml:space="preserve">, </w:t>
      </w:r>
      <w:proofErr w:type="spellStart"/>
      <w:r w:rsidRPr="00A27854">
        <w:rPr>
          <w:lang w:val="en-GB"/>
        </w:rPr>
        <w:t>Butaleja</w:t>
      </w:r>
      <w:proofErr w:type="spellEnd"/>
      <w:r w:rsidRPr="00A27854">
        <w:rPr>
          <w:lang w:val="en-GB"/>
        </w:rPr>
        <w:t xml:space="preserve">, </w:t>
      </w:r>
      <w:proofErr w:type="spellStart"/>
      <w:r w:rsidRPr="00A27854">
        <w:rPr>
          <w:lang w:val="en-GB"/>
        </w:rPr>
        <w:t>Butebo</w:t>
      </w:r>
      <w:proofErr w:type="spellEnd"/>
      <w:r w:rsidRPr="00A27854">
        <w:rPr>
          <w:lang w:val="en-GB"/>
        </w:rPr>
        <w:t xml:space="preserve">, </w:t>
      </w:r>
      <w:proofErr w:type="spellStart"/>
      <w:r w:rsidRPr="00A27854">
        <w:rPr>
          <w:lang w:val="en-GB"/>
        </w:rPr>
        <w:t>Kaberamaido</w:t>
      </w:r>
      <w:proofErr w:type="spellEnd"/>
      <w:r w:rsidRPr="00A27854">
        <w:rPr>
          <w:lang w:val="en-GB"/>
        </w:rPr>
        <w:t xml:space="preserve">, </w:t>
      </w:r>
      <w:proofErr w:type="spellStart"/>
      <w:r w:rsidRPr="00A27854">
        <w:rPr>
          <w:lang w:val="en-GB"/>
        </w:rPr>
        <w:t>Kibuku</w:t>
      </w:r>
      <w:proofErr w:type="spellEnd"/>
      <w:r w:rsidRPr="00A27854">
        <w:rPr>
          <w:lang w:val="en-GB"/>
        </w:rPr>
        <w:t xml:space="preserve">, </w:t>
      </w:r>
      <w:proofErr w:type="spellStart"/>
      <w:r w:rsidRPr="00A27854">
        <w:rPr>
          <w:lang w:val="en-GB"/>
        </w:rPr>
        <w:t>Namutumba</w:t>
      </w:r>
      <w:proofErr w:type="spellEnd"/>
      <w:r w:rsidRPr="00A27854">
        <w:rPr>
          <w:lang w:val="en-GB"/>
        </w:rPr>
        <w:t xml:space="preserve">, </w:t>
      </w:r>
      <w:proofErr w:type="spellStart"/>
      <w:r w:rsidRPr="00A27854">
        <w:rPr>
          <w:lang w:val="en-GB"/>
        </w:rPr>
        <w:t>Pallisa</w:t>
      </w:r>
      <w:proofErr w:type="spellEnd"/>
      <w:r w:rsidRPr="00A27854">
        <w:rPr>
          <w:lang w:val="en-GB"/>
        </w:rPr>
        <w:t xml:space="preserve">, </w:t>
      </w:r>
      <w:proofErr w:type="spellStart"/>
      <w:r w:rsidRPr="00A27854">
        <w:rPr>
          <w:lang w:val="en-GB"/>
        </w:rPr>
        <w:t>Serere</w:t>
      </w:r>
      <w:proofErr w:type="spellEnd"/>
      <w:r w:rsidR="00557CE0" w:rsidRPr="00A27854">
        <w:rPr>
          <w:lang w:val="en-GB"/>
        </w:rPr>
        <w:t>,</w:t>
      </w:r>
      <w:r w:rsidRPr="00A27854">
        <w:rPr>
          <w:lang w:val="en-GB"/>
        </w:rPr>
        <w:t xml:space="preserve"> and Tororo) parts of Uganda. District selection was based on the malaria burden, which was determined in collaboration with the M</w:t>
      </w:r>
      <w:r w:rsidR="00557CE0" w:rsidRPr="00A27854">
        <w:rPr>
          <w:lang w:val="en-GB"/>
        </w:rPr>
        <w:t xml:space="preserve">inistry of </w:t>
      </w:r>
      <w:r w:rsidRPr="00A27854">
        <w:rPr>
          <w:lang w:val="en-GB"/>
        </w:rPr>
        <w:t>H</w:t>
      </w:r>
      <w:r w:rsidR="00557CE0" w:rsidRPr="00A27854">
        <w:rPr>
          <w:lang w:val="en-GB"/>
        </w:rPr>
        <w:t>ealth</w:t>
      </w:r>
      <w:r w:rsidRPr="00A27854">
        <w:rPr>
          <w:lang w:val="en-GB"/>
        </w:rPr>
        <w:t>/NMCP and US</w:t>
      </w:r>
      <w:r w:rsidR="00557CE0" w:rsidRPr="00A27854">
        <w:rPr>
          <w:lang w:val="en-GB"/>
        </w:rPr>
        <w:t xml:space="preserve"> </w:t>
      </w:r>
      <w:r w:rsidRPr="00A27854">
        <w:rPr>
          <w:lang w:val="en-GB"/>
        </w:rPr>
        <w:t>A</w:t>
      </w:r>
      <w:r w:rsidR="00557CE0" w:rsidRPr="00A27854">
        <w:rPr>
          <w:lang w:val="en-GB"/>
        </w:rPr>
        <w:t xml:space="preserve">gency for </w:t>
      </w:r>
      <w:r w:rsidRPr="00A27854">
        <w:rPr>
          <w:lang w:val="en-GB"/>
        </w:rPr>
        <w:t>I</w:t>
      </w:r>
      <w:r w:rsidR="00557CE0" w:rsidRPr="00A27854">
        <w:rPr>
          <w:lang w:val="en-GB"/>
        </w:rPr>
        <w:t xml:space="preserve">nternational </w:t>
      </w:r>
      <w:r w:rsidRPr="00A27854">
        <w:rPr>
          <w:lang w:val="en-GB"/>
        </w:rPr>
        <w:t>D</w:t>
      </w:r>
      <w:r w:rsidR="00557CE0" w:rsidRPr="00A27854">
        <w:rPr>
          <w:lang w:val="en-GB"/>
        </w:rPr>
        <w:t>evelopment</w:t>
      </w:r>
      <w:r w:rsidRPr="00A27854">
        <w:rPr>
          <w:lang w:val="en-GB"/>
        </w:rPr>
        <w:t>/PMI Uganda.</w:t>
      </w:r>
      <w:r w:rsidR="00303305" w:rsidRPr="00A27854">
        <w:rPr>
          <w:vertAlign w:val="superscript"/>
          <w:lang w:val="en-GB"/>
        </w:rPr>
        <w:t>1</w:t>
      </w:r>
      <w:r w:rsidR="00563589" w:rsidRPr="00A27854">
        <w:rPr>
          <w:vertAlign w:val="superscript"/>
          <w:lang w:val="en-GB"/>
        </w:rPr>
        <w:t>4</w:t>
      </w:r>
      <w:r w:rsidRPr="00A27854">
        <w:rPr>
          <w:lang w:val="en-GB"/>
        </w:rPr>
        <w:t xml:space="preserve"> The project used Actellic </w:t>
      </w:r>
      <w:proofErr w:type="spellStart"/>
      <w:r w:rsidRPr="00A27854">
        <w:rPr>
          <w:lang w:val="en-GB"/>
        </w:rPr>
        <w:t>300CS</w:t>
      </w:r>
      <w:proofErr w:type="spellEnd"/>
      <w:r w:rsidRPr="00A27854">
        <w:rPr>
          <w:lang w:val="en-GB"/>
        </w:rPr>
        <w:t xml:space="preserve"> for the 2017 and 2018 spray campaigns in all 15 districts due to the insecticide’s long residual life, as documented in previous PMI-funded spray campaigns and data obtained from insecticide susceptibility tests conducted from 2012 to 2017.</w:t>
      </w:r>
      <w:r w:rsidR="00AD443A" w:rsidRPr="00A27854">
        <w:rPr>
          <w:vertAlign w:val="superscript"/>
          <w:lang w:val="en-GB"/>
        </w:rPr>
        <w:t>14</w:t>
      </w:r>
    </w:p>
    <w:p w14:paraId="106AEF4C" w14:textId="3E8C8EA1" w:rsidR="00B721C3" w:rsidRPr="00A27854" w:rsidRDefault="009D7D42" w:rsidP="00586727">
      <w:pPr>
        <w:pStyle w:val="Heading1"/>
        <w:spacing w:line="480" w:lineRule="auto"/>
        <w:rPr>
          <w:lang w:val="en-GB"/>
        </w:rPr>
      </w:pPr>
      <w:r w:rsidRPr="00A27854">
        <w:rPr>
          <w:lang w:val="en-GB"/>
        </w:rPr>
        <w:t>Zambia</w:t>
      </w:r>
    </w:p>
    <w:p w14:paraId="157A5713" w14:textId="6E16D555" w:rsidR="00B721C3" w:rsidRPr="00A27854" w:rsidRDefault="00B721C3" w:rsidP="00586727">
      <w:pPr>
        <w:spacing w:line="480" w:lineRule="auto"/>
        <w:rPr>
          <w:lang w:val="en-GB"/>
        </w:rPr>
      </w:pPr>
      <w:r w:rsidRPr="00A27854">
        <w:rPr>
          <w:lang w:val="en-GB"/>
        </w:rPr>
        <w:t>Zambia experiences year-round malaria transmission</w:t>
      </w:r>
      <w:r w:rsidR="00557CE0" w:rsidRPr="00A27854">
        <w:rPr>
          <w:lang w:val="en-GB"/>
        </w:rPr>
        <w:t>,</w:t>
      </w:r>
      <w:r w:rsidRPr="00A27854">
        <w:rPr>
          <w:lang w:val="en-GB"/>
        </w:rPr>
        <w:t xml:space="preserve"> with a peak in the November to April rainy season. </w:t>
      </w:r>
      <w:r w:rsidRPr="00A27854">
        <w:rPr>
          <w:i/>
          <w:iCs/>
          <w:lang w:val="en-GB"/>
        </w:rPr>
        <w:t>A</w:t>
      </w:r>
      <w:r w:rsidR="002907F7" w:rsidRPr="00A27854">
        <w:rPr>
          <w:i/>
          <w:iCs/>
          <w:lang w:val="en-GB"/>
        </w:rPr>
        <w:t>n</w:t>
      </w:r>
      <w:r w:rsidRPr="00A27854">
        <w:rPr>
          <w:i/>
          <w:iCs/>
          <w:lang w:val="en-GB"/>
        </w:rPr>
        <w:t>. funestus</w:t>
      </w:r>
      <w:r w:rsidRPr="00A27854">
        <w:rPr>
          <w:lang w:val="en-GB"/>
        </w:rPr>
        <w:t xml:space="preserve"> and </w:t>
      </w:r>
      <w:r w:rsidRPr="00A27854">
        <w:rPr>
          <w:i/>
          <w:iCs/>
          <w:lang w:val="en-GB"/>
        </w:rPr>
        <w:t>A</w:t>
      </w:r>
      <w:r w:rsidR="002907F7" w:rsidRPr="00A27854">
        <w:rPr>
          <w:i/>
          <w:iCs/>
          <w:lang w:val="en-GB"/>
        </w:rPr>
        <w:t>n</w:t>
      </w:r>
      <w:r w:rsidRPr="00A27854">
        <w:rPr>
          <w:i/>
          <w:iCs/>
          <w:lang w:val="en-GB"/>
        </w:rPr>
        <w:t xml:space="preserve">. gambiae </w:t>
      </w:r>
      <w:r w:rsidRPr="00A27854">
        <w:rPr>
          <w:lang w:val="en-GB"/>
        </w:rPr>
        <w:t>are the main malaria vectors. Insecticide</w:t>
      </w:r>
      <w:r w:rsidR="00557CE0" w:rsidRPr="00A27854">
        <w:rPr>
          <w:lang w:val="en-GB"/>
        </w:rPr>
        <w:t>-</w:t>
      </w:r>
      <w:r w:rsidRPr="00A27854">
        <w:rPr>
          <w:lang w:val="en-GB"/>
        </w:rPr>
        <w:t>resistance surveys in 2016 showed that both species are resistant to pyrethroids in Zambia.</w:t>
      </w:r>
      <w:r w:rsidR="00F82038" w:rsidRPr="00A27854">
        <w:rPr>
          <w:vertAlign w:val="superscript"/>
          <w:lang w:val="en-GB"/>
        </w:rPr>
        <w:t>15</w:t>
      </w:r>
      <w:r w:rsidRPr="00A27854">
        <w:rPr>
          <w:lang w:val="en-GB"/>
        </w:rPr>
        <w:t xml:space="preserve"> </w:t>
      </w:r>
      <w:r w:rsidR="002907F7" w:rsidRPr="00A27854">
        <w:rPr>
          <w:lang w:val="en-GB"/>
        </w:rPr>
        <w:t>Costing data w</w:t>
      </w:r>
      <w:r w:rsidR="00557CE0" w:rsidRPr="00A27854">
        <w:rPr>
          <w:lang w:val="en-GB"/>
        </w:rPr>
        <w:t>ere</w:t>
      </w:r>
      <w:r w:rsidR="002907F7" w:rsidRPr="00A27854">
        <w:rPr>
          <w:lang w:val="en-GB"/>
        </w:rPr>
        <w:t xml:space="preserve"> collected on IRS implementation supported by the PMI-funded AIRS/</w:t>
      </w:r>
      <w:proofErr w:type="spellStart"/>
      <w:r w:rsidR="002907F7" w:rsidRPr="00A27854">
        <w:rPr>
          <w:lang w:val="en-GB"/>
        </w:rPr>
        <w:t>VectorLink</w:t>
      </w:r>
      <w:proofErr w:type="spellEnd"/>
      <w:r w:rsidR="002907F7" w:rsidRPr="00A27854">
        <w:rPr>
          <w:lang w:val="en-GB"/>
        </w:rPr>
        <w:t xml:space="preserve"> project led by Abt. </w:t>
      </w:r>
    </w:p>
    <w:p w14:paraId="62E551A6" w14:textId="771F8CD6" w:rsidR="00392C81" w:rsidRPr="00A27854" w:rsidRDefault="009D7D42" w:rsidP="00586727">
      <w:pPr>
        <w:pStyle w:val="Heading2"/>
        <w:spacing w:line="480" w:lineRule="auto"/>
        <w:rPr>
          <w:lang w:val="en-GB"/>
        </w:rPr>
      </w:pPr>
      <w:r w:rsidRPr="00A27854">
        <w:rPr>
          <w:lang w:val="en-GB"/>
        </w:rPr>
        <w:t>AIRS/</w:t>
      </w:r>
      <w:proofErr w:type="spellStart"/>
      <w:r w:rsidRPr="00A27854">
        <w:rPr>
          <w:lang w:val="en-GB"/>
        </w:rPr>
        <w:t>VectorLink</w:t>
      </w:r>
      <w:proofErr w:type="spellEnd"/>
    </w:p>
    <w:p w14:paraId="4493D4F8" w14:textId="4CCE058A" w:rsidR="00FB4092" w:rsidRPr="00A27854" w:rsidRDefault="00114532" w:rsidP="00586727">
      <w:pPr>
        <w:spacing w:line="480" w:lineRule="auto"/>
        <w:rPr>
          <w:lang w:val="en-GB"/>
        </w:rPr>
      </w:pPr>
      <w:r w:rsidRPr="00A27854">
        <w:rPr>
          <w:lang w:val="en-GB"/>
        </w:rPr>
        <w:t>IRS is supported and implemented in Zambia by several different partners in different parts of the country. This analysis was limited to PMI-supported areas.</w:t>
      </w:r>
      <w:r w:rsidR="00D9333C" w:rsidRPr="00A27854">
        <w:rPr>
          <w:lang w:val="en-GB"/>
        </w:rPr>
        <w:t xml:space="preserve"> PMI has supported IRS in Zambia since 2009. In 2017, the AIRS project in Zambia</w:t>
      </w:r>
      <w:r w:rsidR="006724B6" w:rsidRPr="00A27854">
        <w:rPr>
          <w:lang w:val="en-GB"/>
        </w:rPr>
        <w:t xml:space="preserve">, in partnership with the </w:t>
      </w:r>
      <w:r w:rsidR="004601DF" w:rsidRPr="00A27854">
        <w:rPr>
          <w:lang w:val="en-GB"/>
        </w:rPr>
        <w:t xml:space="preserve">Ministry of </w:t>
      </w:r>
      <w:r w:rsidR="004601DF" w:rsidRPr="00A27854">
        <w:rPr>
          <w:lang w:val="en-GB"/>
        </w:rPr>
        <w:lastRenderedPageBreak/>
        <w:t>Health</w:t>
      </w:r>
      <w:r w:rsidR="006724B6" w:rsidRPr="00A27854">
        <w:rPr>
          <w:lang w:val="en-GB"/>
        </w:rPr>
        <w:t>,</w:t>
      </w:r>
      <w:r w:rsidR="00D9333C" w:rsidRPr="00A27854">
        <w:rPr>
          <w:lang w:val="en-GB"/>
        </w:rPr>
        <w:t xml:space="preserve"> conducted spray operations </w:t>
      </w:r>
      <w:r w:rsidR="00CB6412" w:rsidRPr="00A27854">
        <w:rPr>
          <w:lang w:val="en-GB"/>
        </w:rPr>
        <w:t xml:space="preserve">in 36 districts in Eastern, </w:t>
      </w:r>
      <w:proofErr w:type="spellStart"/>
      <w:r w:rsidR="00CB6412" w:rsidRPr="00A27854">
        <w:rPr>
          <w:lang w:val="en-GB"/>
        </w:rPr>
        <w:t>Muchinga</w:t>
      </w:r>
      <w:proofErr w:type="spellEnd"/>
      <w:r w:rsidR="00CB6412" w:rsidRPr="00A27854">
        <w:rPr>
          <w:lang w:val="en-GB"/>
        </w:rPr>
        <w:t>, Northern, and Luapula provinces</w:t>
      </w:r>
      <w:r w:rsidR="008513DF" w:rsidRPr="00A27854">
        <w:rPr>
          <w:lang w:val="en-GB"/>
        </w:rPr>
        <w:t xml:space="preserve"> using the organophosphate insecticide, Actellic </w:t>
      </w:r>
      <w:proofErr w:type="spellStart"/>
      <w:r w:rsidR="008513DF" w:rsidRPr="00A27854">
        <w:rPr>
          <w:lang w:val="en-GB"/>
        </w:rPr>
        <w:t>300CS</w:t>
      </w:r>
      <w:proofErr w:type="spellEnd"/>
      <w:r w:rsidR="008513DF" w:rsidRPr="00A27854">
        <w:rPr>
          <w:lang w:val="en-GB"/>
        </w:rPr>
        <w:t>.</w:t>
      </w:r>
    </w:p>
    <w:p w14:paraId="37D15791" w14:textId="0FD626BB" w:rsidR="00E34B39" w:rsidRDefault="00CB6412" w:rsidP="00586727">
      <w:pPr>
        <w:spacing w:line="480" w:lineRule="auto"/>
        <w:rPr>
          <w:rFonts w:cstheme="minorHAnsi"/>
        </w:rPr>
      </w:pPr>
      <w:r w:rsidRPr="00A27854">
        <w:rPr>
          <w:rFonts w:cstheme="minorHAnsi"/>
          <w:lang w:val="en-GB"/>
        </w:rPr>
        <w:t>AIRS</w:t>
      </w:r>
      <w:r w:rsidR="00FB4092" w:rsidRPr="00A27854">
        <w:rPr>
          <w:rFonts w:cstheme="minorHAnsi"/>
          <w:lang w:val="en-GB"/>
        </w:rPr>
        <w:t xml:space="preserve">, </w:t>
      </w:r>
      <w:r w:rsidRPr="00A27854">
        <w:rPr>
          <w:rFonts w:cstheme="minorHAnsi"/>
          <w:lang w:val="en-GB"/>
        </w:rPr>
        <w:t xml:space="preserve">in </w:t>
      </w:r>
      <w:r w:rsidR="00B0763C" w:rsidRPr="00A27854">
        <w:rPr>
          <w:rFonts w:cstheme="minorHAnsi"/>
          <w:lang w:val="en-GB"/>
        </w:rPr>
        <w:t xml:space="preserve">collaboration </w:t>
      </w:r>
      <w:r w:rsidRPr="00A27854">
        <w:rPr>
          <w:rFonts w:cstheme="minorHAnsi"/>
          <w:lang w:val="en-GB"/>
        </w:rPr>
        <w:t>with Akros, used mobile devices for data collection and management (</w:t>
      </w:r>
      <w:proofErr w:type="spellStart"/>
      <w:r w:rsidRPr="00A27854">
        <w:rPr>
          <w:rFonts w:cstheme="minorHAnsi"/>
          <w:lang w:val="en-GB"/>
        </w:rPr>
        <w:t>mSpray</w:t>
      </w:r>
      <w:proofErr w:type="spellEnd"/>
      <w:r w:rsidRPr="00A27854">
        <w:rPr>
          <w:rFonts w:cstheme="minorHAnsi"/>
          <w:lang w:val="en-GB"/>
        </w:rPr>
        <w:t>) in six districts in Eastern province (</w:t>
      </w:r>
      <w:proofErr w:type="spellStart"/>
      <w:r w:rsidRPr="00A27854">
        <w:rPr>
          <w:rFonts w:cstheme="minorHAnsi"/>
          <w:lang w:val="en-GB"/>
        </w:rPr>
        <w:t>Nyimba</w:t>
      </w:r>
      <w:proofErr w:type="spellEnd"/>
      <w:r w:rsidRPr="00A27854">
        <w:rPr>
          <w:rFonts w:cstheme="minorHAnsi"/>
          <w:lang w:val="en-GB"/>
        </w:rPr>
        <w:t xml:space="preserve">, </w:t>
      </w:r>
      <w:proofErr w:type="spellStart"/>
      <w:r w:rsidRPr="00A27854">
        <w:rPr>
          <w:rFonts w:cstheme="minorHAnsi"/>
          <w:lang w:val="en-GB"/>
        </w:rPr>
        <w:t>Katete</w:t>
      </w:r>
      <w:proofErr w:type="spellEnd"/>
      <w:r w:rsidRPr="00A27854">
        <w:rPr>
          <w:rFonts w:cstheme="minorHAnsi"/>
          <w:lang w:val="en-GB"/>
        </w:rPr>
        <w:t xml:space="preserve">, </w:t>
      </w:r>
      <w:proofErr w:type="spellStart"/>
      <w:r w:rsidRPr="00A27854">
        <w:rPr>
          <w:rFonts w:cstheme="minorHAnsi"/>
          <w:lang w:val="en-GB"/>
        </w:rPr>
        <w:t>Chadiza</w:t>
      </w:r>
      <w:proofErr w:type="spellEnd"/>
      <w:r w:rsidRPr="00A27854">
        <w:rPr>
          <w:rFonts w:cstheme="minorHAnsi"/>
          <w:lang w:val="en-GB"/>
        </w:rPr>
        <w:t xml:space="preserve">, </w:t>
      </w:r>
      <w:proofErr w:type="spellStart"/>
      <w:r w:rsidRPr="00A27854">
        <w:rPr>
          <w:rFonts w:cstheme="minorHAnsi"/>
          <w:lang w:val="en-GB"/>
        </w:rPr>
        <w:t>Vubwi</w:t>
      </w:r>
      <w:proofErr w:type="spellEnd"/>
      <w:r w:rsidRPr="00A27854">
        <w:rPr>
          <w:rFonts w:cstheme="minorHAnsi"/>
          <w:lang w:val="en-GB"/>
        </w:rPr>
        <w:t xml:space="preserve">, Mambwe, and </w:t>
      </w:r>
      <w:proofErr w:type="spellStart"/>
      <w:r w:rsidRPr="00A27854">
        <w:rPr>
          <w:rFonts w:cstheme="minorHAnsi"/>
          <w:lang w:val="en-GB"/>
        </w:rPr>
        <w:t>Lundazi</w:t>
      </w:r>
      <w:proofErr w:type="spellEnd"/>
      <w:r w:rsidR="004601DF" w:rsidRPr="00A27854">
        <w:rPr>
          <w:rFonts w:cstheme="minorHAnsi"/>
          <w:lang w:val="en-GB"/>
        </w:rPr>
        <w:t>)</w:t>
      </w:r>
      <w:r w:rsidRPr="00A27854">
        <w:rPr>
          <w:rFonts w:cstheme="minorHAnsi"/>
          <w:lang w:val="en-GB"/>
        </w:rPr>
        <w:t xml:space="preserve">. </w:t>
      </w:r>
      <w:r w:rsidR="00DB44F2" w:rsidRPr="00A27854">
        <w:rPr>
          <w:rFonts w:cstheme="minorHAnsi"/>
          <w:lang w:val="en-GB"/>
        </w:rPr>
        <w:t xml:space="preserve">All teams used standardized AIRS supervision and monitoring tools to assess the spray quality, environmental compliance activities, and spray data collection. AIRS collaborated with </w:t>
      </w:r>
      <w:proofErr w:type="spellStart"/>
      <w:r w:rsidR="00DB44F2" w:rsidRPr="00A27854">
        <w:rPr>
          <w:rFonts w:cstheme="minorHAnsi"/>
          <w:lang w:val="en-GB"/>
        </w:rPr>
        <w:t>Dimagi</w:t>
      </w:r>
      <w:proofErr w:type="spellEnd"/>
      <w:r w:rsidR="00DB44F2" w:rsidRPr="00A27854">
        <w:rPr>
          <w:rFonts w:cstheme="minorHAnsi"/>
          <w:lang w:val="en-GB"/>
        </w:rPr>
        <w:t xml:space="preserve"> to implement the </w:t>
      </w:r>
      <w:proofErr w:type="spellStart"/>
      <w:r w:rsidR="00DB44F2" w:rsidRPr="00A27854">
        <w:rPr>
          <w:rFonts w:cstheme="minorHAnsi"/>
          <w:lang w:val="en-GB"/>
        </w:rPr>
        <w:t>Dimagi</w:t>
      </w:r>
      <w:proofErr w:type="spellEnd"/>
      <w:r w:rsidR="00DB44F2" w:rsidRPr="00A27854">
        <w:rPr>
          <w:rFonts w:cstheme="minorHAnsi"/>
          <w:lang w:val="en-GB"/>
        </w:rPr>
        <w:t xml:space="preserve"> platform to ensure </w:t>
      </w:r>
      <w:r w:rsidR="004601DF" w:rsidRPr="00A27854">
        <w:rPr>
          <w:rFonts w:cstheme="minorHAnsi"/>
          <w:lang w:val="en-GB"/>
        </w:rPr>
        <w:t>high-</w:t>
      </w:r>
      <w:r w:rsidR="00DB44F2" w:rsidRPr="00A27854">
        <w:rPr>
          <w:rFonts w:cstheme="minorHAnsi"/>
          <w:lang w:val="en-GB"/>
        </w:rPr>
        <w:t>quality reporting and supervision in all 36 target districts. Following the spray campaign, the AIRS team conducted post-spray inventory activities and post-spray review meetings.</w:t>
      </w:r>
      <w:r w:rsidR="00DB44F2" w:rsidRPr="00894FA8">
        <w:rPr>
          <w:rFonts w:cstheme="minorHAnsi"/>
        </w:rPr>
        <w:t xml:space="preserve"> </w:t>
      </w:r>
    </w:p>
    <w:p w14:paraId="480CDC52" w14:textId="7CE4B066" w:rsidR="003E0159" w:rsidRPr="00586727" w:rsidRDefault="00453FCA" w:rsidP="00586727">
      <w:pPr>
        <w:pStyle w:val="Heading1"/>
        <w:spacing w:line="480" w:lineRule="auto"/>
      </w:pPr>
      <w:r>
        <w:t>References</w:t>
      </w:r>
    </w:p>
    <w:p w14:paraId="3DD24439" w14:textId="3FF9D7A0" w:rsidR="003E0159" w:rsidRDefault="003E0159" w:rsidP="00586727">
      <w:pPr>
        <w:pStyle w:val="ListParagraph"/>
        <w:numPr>
          <w:ilvl w:val="0"/>
          <w:numId w:val="2"/>
        </w:numPr>
        <w:spacing w:after="0" w:line="480" w:lineRule="auto"/>
      </w:pPr>
      <w:r w:rsidRPr="006F2488">
        <w:t xml:space="preserve">US President’s Malaria Initiative (PMI). </w:t>
      </w:r>
      <w:r>
        <w:t>Ghana</w:t>
      </w:r>
      <w:r w:rsidRPr="006F2488">
        <w:t xml:space="preserve">: </w:t>
      </w:r>
      <w:r w:rsidR="002469BF">
        <w:t>m</w:t>
      </w:r>
      <w:r w:rsidRPr="006F2488">
        <w:t xml:space="preserve">alaria </w:t>
      </w:r>
      <w:r w:rsidR="002469BF">
        <w:t>o</w:t>
      </w:r>
      <w:r w:rsidRPr="006F2488">
        <w:t xml:space="preserve">perational </w:t>
      </w:r>
      <w:r w:rsidR="002469BF">
        <w:t>p</w:t>
      </w:r>
      <w:r w:rsidRPr="006F2488">
        <w:t>lan FY 201</w:t>
      </w:r>
      <w:r>
        <w:t>8</w:t>
      </w:r>
      <w:r w:rsidRPr="006F2488">
        <w:t>. Bethesda, MD: PMI</w:t>
      </w:r>
      <w:r w:rsidR="00336153">
        <w:t xml:space="preserve">; </w:t>
      </w:r>
      <w:r w:rsidRPr="006F2488">
        <w:t>201</w:t>
      </w:r>
      <w:r>
        <w:t>8</w:t>
      </w:r>
      <w:r w:rsidRPr="006F2488">
        <w:t>.</w:t>
      </w:r>
      <w:r w:rsidRPr="00823E8E">
        <w:t xml:space="preserve"> </w:t>
      </w:r>
      <w:hyperlink r:id="rId11" w:history="1">
        <w:r>
          <w:rPr>
            <w:rStyle w:val="Hyperlink"/>
          </w:rPr>
          <w:t>https://www.pmi.gov/docs/default-source/default-document-library/malaria-operational-plans/fy-2018/fy-2018-ghana-malaria-operational-plan.pdf?sfvrsn=5</w:t>
        </w:r>
      </w:hyperlink>
      <w:r>
        <w:t>.</w:t>
      </w:r>
      <w:r w:rsidR="002469BF">
        <w:t xml:space="preserve"> Accessed </w:t>
      </w:r>
      <w:r w:rsidR="00A549B7">
        <w:t>24</w:t>
      </w:r>
      <w:r w:rsidR="002469BF">
        <w:t xml:space="preserve"> </w:t>
      </w:r>
      <w:r w:rsidR="00A549B7">
        <w:t>Jan 2020</w:t>
      </w:r>
      <w:r w:rsidR="002469BF">
        <w:t>].</w:t>
      </w:r>
    </w:p>
    <w:p w14:paraId="27E68C84" w14:textId="349478A4" w:rsidR="00913547" w:rsidRDefault="00913547" w:rsidP="00586727">
      <w:pPr>
        <w:pStyle w:val="ListParagraph"/>
        <w:numPr>
          <w:ilvl w:val="0"/>
          <w:numId w:val="2"/>
        </w:numPr>
        <w:spacing w:after="0" w:line="480" w:lineRule="auto"/>
      </w:pPr>
      <w:r w:rsidRPr="003E0159">
        <w:rPr>
          <w:lang w:val="en-GB"/>
        </w:rPr>
        <w:t>PMI Africa Indoor Residual Spraying (AIRS) Project</w:t>
      </w:r>
      <w:r w:rsidR="00D81F19">
        <w:rPr>
          <w:lang w:val="en-GB"/>
        </w:rPr>
        <w:t xml:space="preserve"> I</w:t>
      </w:r>
      <w:proofErr w:type="spellStart"/>
      <w:r w:rsidR="00D81F19">
        <w:t>ndoor</w:t>
      </w:r>
      <w:proofErr w:type="spellEnd"/>
      <w:r w:rsidR="00D81F19">
        <w:t xml:space="preserve"> Residual Spraying (IRS 2) Task Order Six</w:t>
      </w:r>
      <w:r w:rsidRPr="003E0159">
        <w:rPr>
          <w:lang w:val="en-GB"/>
        </w:rPr>
        <w:t xml:space="preserve">. </w:t>
      </w:r>
      <w:r w:rsidRPr="00DD5EC8">
        <w:rPr>
          <w:iCs/>
        </w:rPr>
        <w:t xml:space="preserve">Entomological </w:t>
      </w:r>
      <w:r w:rsidR="00D81F19">
        <w:rPr>
          <w:iCs/>
        </w:rPr>
        <w:t>m</w:t>
      </w:r>
      <w:r w:rsidRPr="00DD5EC8">
        <w:rPr>
          <w:iCs/>
        </w:rPr>
        <w:t xml:space="preserve">onitoring of the PMI </w:t>
      </w:r>
      <w:r w:rsidR="00D81F19">
        <w:rPr>
          <w:iCs/>
        </w:rPr>
        <w:t>A</w:t>
      </w:r>
      <w:r w:rsidRPr="00DD5EC8">
        <w:rPr>
          <w:iCs/>
        </w:rPr>
        <w:t xml:space="preserve">IRS </w:t>
      </w:r>
      <w:r w:rsidR="00D81F19">
        <w:rPr>
          <w:iCs/>
        </w:rPr>
        <w:t>p</w:t>
      </w:r>
      <w:r w:rsidRPr="00DD5EC8">
        <w:rPr>
          <w:iCs/>
        </w:rPr>
        <w:t xml:space="preserve">rogram in Northern Ghana: 2017 </w:t>
      </w:r>
      <w:r w:rsidR="00D81F19">
        <w:rPr>
          <w:iCs/>
        </w:rPr>
        <w:t>a</w:t>
      </w:r>
      <w:r w:rsidRPr="00DD5EC8">
        <w:rPr>
          <w:iCs/>
        </w:rPr>
        <w:t xml:space="preserve">nnual </w:t>
      </w:r>
      <w:r w:rsidR="00D81F19">
        <w:rPr>
          <w:iCs/>
        </w:rPr>
        <w:t>r</w:t>
      </w:r>
      <w:r w:rsidRPr="00DD5EC8">
        <w:rPr>
          <w:iCs/>
        </w:rPr>
        <w:t>eport</w:t>
      </w:r>
      <w:r w:rsidRPr="007D4030">
        <w:t xml:space="preserve">. </w:t>
      </w:r>
      <w:r w:rsidRPr="009E6F0C">
        <w:t>Rockville, MD</w:t>
      </w:r>
      <w:r w:rsidR="00336153">
        <w:t>:</w:t>
      </w:r>
      <w:r w:rsidRPr="009E6F0C">
        <w:t xml:space="preserve"> </w:t>
      </w:r>
      <w:r w:rsidRPr="007D4030">
        <w:t>Abt Associates Inc</w:t>
      </w:r>
      <w:r w:rsidR="00336153">
        <w:t>.</w:t>
      </w:r>
      <w:r w:rsidRPr="009E6F0C">
        <w:t xml:space="preserve">; 2018. </w:t>
      </w:r>
    </w:p>
    <w:p w14:paraId="1DD7C0AF" w14:textId="5385670D" w:rsidR="0005528A" w:rsidRDefault="00665C40" w:rsidP="00586727">
      <w:pPr>
        <w:pStyle w:val="ListParagraph"/>
        <w:numPr>
          <w:ilvl w:val="0"/>
          <w:numId w:val="2"/>
        </w:numPr>
        <w:spacing w:after="0" w:line="480" w:lineRule="auto"/>
      </w:pPr>
      <w:r>
        <w:t xml:space="preserve">PMI Africa </w:t>
      </w:r>
      <w:r w:rsidR="00D81F19" w:rsidRPr="003E0159">
        <w:rPr>
          <w:lang w:val="en-GB"/>
        </w:rPr>
        <w:t xml:space="preserve">Africa Indoor Residual Spraying (AIRS) </w:t>
      </w:r>
      <w:r>
        <w:t>Project</w:t>
      </w:r>
      <w:r w:rsidR="00D81F19" w:rsidRPr="00D81F19">
        <w:rPr>
          <w:lang w:val="en-GB"/>
        </w:rPr>
        <w:t xml:space="preserve"> </w:t>
      </w:r>
      <w:r w:rsidR="00D81F19">
        <w:rPr>
          <w:lang w:val="en-GB"/>
        </w:rPr>
        <w:t>I</w:t>
      </w:r>
      <w:proofErr w:type="spellStart"/>
      <w:r w:rsidR="00D81F19">
        <w:t>ndoor</w:t>
      </w:r>
      <w:proofErr w:type="spellEnd"/>
      <w:r w:rsidR="00D81F19">
        <w:t xml:space="preserve"> Residual Spraying (IRS 2) Task Order Six</w:t>
      </w:r>
      <w:r w:rsidR="003D1A78">
        <w:t xml:space="preserve">. </w:t>
      </w:r>
      <w:r w:rsidR="003D1A78" w:rsidRPr="00DD5EC8">
        <w:t xml:space="preserve">Ghana </w:t>
      </w:r>
      <w:r w:rsidR="00D81F19">
        <w:t>e</w:t>
      </w:r>
      <w:r w:rsidR="003D1A78" w:rsidRPr="00DD5EC8">
        <w:t xml:space="preserve">nd of </w:t>
      </w:r>
      <w:r w:rsidR="00D81F19">
        <w:t>s</w:t>
      </w:r>
      <w:r w:rsidR="003D1A78" w:rsidRPr="00DD5EC8">
        <w:t xml:space="preserve">pray </w:t>
      </w:r>
      <w:r w:rsidR="00D81F19">
        <w:t>r</w:t>
      </w:r>
      <w:r w:rsidR="003D1A78" w:rsidRPr="00DD5EC8">
        <w:t>eport 2017</w:t>
      </w:r>
      <w:r w:rsidR="003D1A78">
        <w:t>. Bethesda, MD: Abt Associates Inc</w:t>
      </w:r>
      <w:r w:rsidR="00336153">
        <w:t>.</w:t>
      </w:r>
      <w:r w:rsidR="003D1A78">
        <w:t xml:space="preserve">; 2017. </w:t>
      </w:r>
      <w:hyperlink r:id="rId12" w:history="1">
        <w:r w:rsidR="0005528A" w:rsidRPr="007E610C">
          <w:rPr>
            <w:rStyle w:val="Hyperlink"/>
          </w:rPr>
          <w:t>https://www.pmi.gov/docs/default-source/default-document-library/implementing-partner-reports/ghana-end-of-spray-report-2017-indoor-residual-spray-irs-2-task-order-six-africa-irs-airs-project.pdf</w:t>
        </w:r>
      </w:hyperlink>
      <w:r w:rsidR="00CD0E92">
        <w:t>.</w:t>
      </w:r>
      <w:r w:rsidR="00D81F19" w:rsidRPr="00D81F19">
        <w:t xml:space="preserve"> </w:t>
      </w:r>
      <w:r w:rsidR="00D81F19">
        <w:t xml:space="preserve">Accessed </w:t>
      </w:r>
      <w:r w:rsidR="00895FC4">
        <w:t>30</w:t>
      </w:r>
      <w:r w:rsidR="00D81F19">
        <w:t xml:space="preserve"> </w:t>
      </w:r>
      <w:r w:rsidR="00895FC4">
        <w:t>Jan</w:t>
      </w:r>
      <w:r w:rsidR="00D81F19">
        <w:t xml:space="preserve"> </w:t>
      </w:r>
      <w:r w:rsidR="00895FC4">
        <w:t>2020</w:t>
      </w:r>
      <w:r w:rsidR="00D81F19">
        <w:t>.</w:t>
      </w:r>
    </w:p>
    <w:p w14:paraId="1B3FCD2D" w14:textId="41A78DCF" w:rsidR="00895FC4" w:rsidRPr="00895FC4" w:rsidRDefault="00D423CA" w:rsidP="00A954BA">
      <w:pPr>
        <w:pStyle w:val="ListParagraph"/>
        <w:numPr>
          <w:ilvl w:val="0"/>
          <w:numId w:val="2"/>
        </w:numPr>
        <w:spacing w:after="0" w:line="480" w:lineRule="auto"/>
        <w:rPr>
          <w:lang w:val="en-GB"/>
        </w:rPr>
      </w:pPr>
      <w:r w:rsidRPr="00895FC4">
        <w:rPr>
          <w:bdr w:val="none" w:sz="0" w:space="0" w:color="auto" w:frame="1"/>
          <w:lang w:val="pt-BR"/>
        </w:rPr>
        <w:t xml:space="preserve">AngloGold Ashanti Malaria </w:t>
      </w:r>
      <w:r w:rsidR="004601DF" w:rsidRPr="00895FC4">
        <w:rPr>
          <w:bdr w:val="none" w:sz="0" w:space="0" w:color="auto" w:frame="1"/>
          <w:lang w:val="pt-BR"/>
        </w:rPr>
        <w:t xml:space="preserve">Control </w:t>
      </w:r>
      <w:r w:rsidRPr="00895FC4">
        <w:rPr>
          <w:bdr w:val="none" w:sz="0" w:space="0" w:color="auto" w:frame="1"/>
          <w:lang w:val="pt-BR"/>
        </w:rPr>
        <w:t xml:space="preserve">Ltd (AGAMal). </w:t>
      </w:r>
      <w:r w:rsidRPr="00895FC4">
        <w:rPr>
          <w:bdr w:val="none" w:sz="0" w:space="0" w:color="auto" w:frame="1"/>
        </w:rPr>
        <w:t xml:space="preserve">GF09 </w:t>
      </w:r>
      <w:r w:rsidR="00D81F19" w:rsidRPr="00895FC4">
        <w:rPr>
          <w:bdr w:val="none" w:sz="0" w:space="0" w:color="auto" w:frame="1"/>
        </w:rPr>
        <w:t>i</w:t>
      </w:r>
      <w:r w:rsidRPr="00895FC4">
        <w:rPr>
          <w:bdr w:val="none" w:sz="0" w:space="0" w:color="auto" w:frame="1"/>
        </w:rPr>
        <w:t xml:space="preserve">ndoor </w:t>
      </w:r>
      <w:r w:rsidR="00D81F19" w:rsidRPr="00895FC4">
        <w:rPr>
          <w:bdr w:val="none" w:sz="0" w:space="0" w:color="auto" w:frame="1"/>
        </w:rPr>
        <w:t>r</w:t>
      </w:r>
      <w:r w:rsidRPr="00895FC4">
        <w:rPr>
          <w:bdr w:val="none" w:sz="0" w:space="0" w:color="auto" w:frame="1"/>
        </w:rPr>
        <w:t xml:space="preserve">esidual </w:t>
      </w:r>
      <w:r w:rsidR="00D81F19" w:rsidRPr="00895FC4">
        <w:rPr>
          <w:bdr w:val="none" w:sz="0" w:space="0" w:color="auto" w:frame="1"/>
        </w:rPr>
        <w:t>s</w:t>
      </w:r>
      <w:r w:rsidRPr="00895FC4">
        <w:rPr>
          <w:bdr w:val="none" w:sz="0" w:space="0" w:color="auto" w:frame="1"/>
        </w:rPr>
        <w:t xml:space="preserve">praying </w:t>
      </w:r>
      <w:r w:rsidR="00D81F19" w:rsidRPr="00895FC4">
        <w:rPr>
          <w:bdr w:val="none" w:sz="0" w:space="0" w:color="auto" w:frame="1"/>
        </w:rPr>
        <w:t>r</w:t>
      </w:r>
      <w:r w:rsidRPr="00895FC4">
        <w:rPr>
          <w:bdr w:val="none" w:sz="0" w:space="0" w:color="auto" w:frame="1"/>
        </w:rPr>
        <w:t xml:space="preserve">eport: </w:t>
      </w:r>
      <w:r w:rsidR="00D81F19" w:rsidRPr="00895FC4">
        <w:rPr>
          <w:bdr w:val="none" w:sz="0" w:space="0" w:color="auto" w:frame="1"/>
        </w:rPr>
        <w:t>f</w:t>
      </w:r>
      <w:r w:rsidRPr="00895FC4">
        <w:rPr>
          <w:bdr w:val="none" w:sz="0" w:space="0" w:color="auto" w:frame="1"/>
        </w:rPr>
        <w:t xml:space="preserve">inal </w:t>
      </w:r>
      <w:r w:rsidR="00D81F19" w:rsidRPr="00895FC4">
        <w:rPr>
          <w:bdr w:val="none" w:sz="0" w:space="0" w:color="auto" w:frame="1"/>
        </w:rPr>
        <w:t>p</w:t>
      </w:r>
      <w:r w:rsidRPr="00895FC4">
        <w:rPr>
          <w:bdr w:val="none" w:sz="0" w:space="0" w:color="auto" w:frame="1"/>
        </w:rPr>
        <w:t xml:space="preserve">erformance </w:t>
      </w:r>
      <w:r w:rsidR="00D81F19" w:rsidRPr="00895FC4">
        <w:rPr>
          <w:bdr w:val="none" w:sz="0" w:space="0" w:color="auto" w:frame="1"/>
        </w:rPr>
        <w:t>a</w:t>
      </w:r>
      <w:r w:rsidRPr="00895FC4">
        <w:rPr>
          <w:bdr w:val="none" w:sz="0" w:space="0" w:color="auto" w:frame="1"/>
        </w:rPr>
        <w:t xml:space="preserve">fter OSDV. </w:t>
      </w:r>
      <w:proofErr w:type="spellStart"/>
      <w:r w:rsidRPr="00895FC4">
        <w:rPr>
          <w:bdr w:val="none" w:sz="0" w:space="0" w:color="auto" w:frame="1"/>
          <w:lang w:val="en-GB"/>
        </w:rPr>
        <w:t>Obuasi</w:t>
      </w:r>
      <w:proofErr w:type="spellEnd"/>
      <w:r w:rsidRPr="00895FC4">
        <w:rPr>
          <w:bdr w:val="none" w:sz="0" w:space="0" w:color="auto" w:frame="1"/>
          <w:lang w:val="en-GB"/>
        </w:rPr>
        <w:t xml:space="preserve">, Ghana: </w:t>
      </w:r>
      <w:proofErr w:type="spellStart"/>
      <w:r w:rsidRPr="00895FC4">
        <w:rPr>
          <w:bdr w:val="none" w:sz="0" w:space="0" w:color="auto" w:frame="1"/>
          <w:lang w:val="en-GB"/>
        </w:rPr>
        <w:t>AGAMal</w:t>
      </w:r>
      <w:proofErr w:type="spellEnd"/>
      <w:r w:rsidRPr="00895FC4">
        <w:rPr>
          <w:bdr w:val="none" w:sz="0" w:space="0" w:color="auto" w:frame="1"/>
          <w:lang w:val="en-GB"/>
        </w:rPr>
        <w:t>; 2017.</w:t>
      </w:r>
      <w:r w:rsidRPr="00895FC4">
        <w:rPr>
          <w:lang w:val="en-GB"/>
        </w:rPr>
        <w:t xml:space="preserve"> </w:t>
      </w:r>
      <w:hyperlink r:id="rId13" w:history="1">
        <w:r w:rsidR="00895FC4" w:rsidRPr="00FD0274">
          <w:rPr>
            <w:rStyle w:val="Hyperlink"/>
          </w:rPr>
          <w:t>https://agamal.org/wp-</w:t>
        </w:r>
        <w:r w:rsidR="00895FC4" w:rsidRPr="00FD0274">
          <w:rPr>
            <w:rStyle w:val="Hyperlink"/>
          </w:rPr>
          <w:lastRenderedPageBreak/>
          <w:t>content/uploads/2018/04/GF09-Indoor-Residual-Spraying-Report_2017.pdf</w:t>
        </w:r>
      </w:hyperlink>
      <w:r w:rsidR="00D81F19" w:rsidRPr="00895FC4">
        <w:rPr>
          <w:bdr w:val="none" w:sz="0" w:space="0" w:color="auto" w:frame="1"/>
        </w:rPr>
        <w:t>.</w:t>
      </w:r>
      <w:r w:rsidR="00F90388" w:rsidRPr="00895FC4">
        <w:rPr>
          <w:bdr w:val="none" w:sz="0" w:space="0" w:color="auto" w:frame="1"/>
        </w:rPr>
        <w:t xml:space="preserve"> </w:t>
      </w:r>
      <w:r w:rsidR="00F90388">
        <w:t xml:space="preserve">Accessed </w:t>
      </w:r>
      <w:r w:rsidR="00895FC4">
        <w:t>30 Jan 2020.</w:t>
      </w:r>
    </w:p>
    <w:p w14:paraId="5872C86E" w14:textId="7C106000" w:rsidR="00BD460B" w:rsidRPr="00895FC4" w:rsidRDefault="00BD460B" w:rsidP="00A954BA">
      <w:pPr>
        <w:pStyle w:val="ListParagraph"/>
        <w:numPr>
          <w:ilvl w:val="0"/>
          <w:numId w:val="2"/>
        </w:numPr>
        <w:spacing w:after="0" w:line="480" w:lineRule="auto"/>
        <w:rPr>
          <w:lang w:val="fr-FR"/>
        </w:rPr>
      </w:pPr>
      <w:r w:rsidRPr="00895FC4">
        <w:rPr>
          <w:lang w:val="fr-FR"/>
        </w:rPr>
        <w:t>Programme National de Lutte contre le Paludisme</w:t>
      </w:r>
      <w:r w:rsidR="00CD7C2C" w:rsidRPr="00895FC4">
        <w:rPr>
          <w:lang w:val="fr-FR"/>
        </w:rPr>
        <w:t xml:space="preserve">. Plan </w:t>
      </w:r>
      <w:r w:rsidR="00272318" w:rsidRPr="00895FC4">
        <w:rPr>
          <w:lang w:val="fr-FR"/>
        </w:rPr>
        <w:t>s</w:t>
      </w:r>
      <w:r w:rsidR="004800A8" w:rsidRPr="00895FC4">
        <w:rPr>
          <w:lang w:val="fr-FR"/>
        </w:rPr>
        <w:t>tratégique</w:t>
      </w:r>
      <w:r w:rsidR="00CD7C2C" w:rsidRPr="00895FC4">
        <w:rPr>
          <w:lang w:val="fr-FR"/>
        </w:rPr>
        <w:t xml:space="preserve"> de </w:t>
      </w:r>
      <w:r w:rsidR="00272318" w:rsidRPr="00895FC4">
        <w:rPr>
          <w:lang w:val="fr-FR"/>
        </w:rPr>
        <w:t>l</w:t>
      </w:r>
      <w:r w:rsidR="004800A8" w:rsidRPr="00895FC4">
        <w:rPr>
          <w:lang w:val="fr-FR"/>
        </w:rPr>
        <w:t>utte</w:t>
      </w:r>
      <w:r w:rsidR="00CD7C2C" w:rsidRPr="00895FC4">
        <w:rPr>
          <w:lang w:val="fr-FR"/>
        </w:rPr>
        <w:t xml:space="preserve"> contre le </w:t>
      </w:r>
      <w:r w:rsidR="00272318" w:rsidRPr="00895FC4">
        <w:rPr>
          <w:lang w:val="fr-FR"/>
        </w:rPr>
        <w:t>p</w:t>
      </w:r>
      <w:r w:rsidR="00CD7C2C" w:rsidRPr="00895FC4">
        <w:rPr>
          <w:lang w:val="fr-FR"/>
        </w:rPr>
        <w:t xml:space="preserve">aludisme 2013–2017. </w:t>
      </w:r>
      <w:r w:rsidR="00256109" w:rsidRPr="00895FC4">
        <w:rPr>
          <w:lang w:val="fr-FR"/>
        </w:rPr>
        <w:t xml:space="preserve">Bamako, Mali: </w:t>
      </w:r>
      <w:r w:rsidR="004800A8" w:rsidRPr="00895FC4">
        <w:rPr>
          <w:lang w:val="fr-FR"/>
        </w:rPr>
        <w:t>Ministère</w:t>
      </w:r>
      <w:r w:rsidR="00256109" w:rsidRPr="00895FC4">
        <w:rPr>
          <w:lang w:val="fr-FR"/>
        </w:rPr>
        <w:t xml:space="preserve"> de la Sante, </w:t>
      </w:r>
      <w:r w:rsidR="004800A8" w:rsidRPr="00895FC4">
        <w:rPr>
          <w:lang w:val="fr-FR"/>
        </w:rPr>
        <w:t>République</w:t>
      </w:r>
      <w:r w:rsidR="00256109" w:rsidRPr="00895FC4">
        <w:rPr>
          <w:lang w:val="fr-FR"/>
        </w:rPr>
        <w:t xml:space="preserve"> du Mali</w:t>
      </w:r>
      <w:r w:rsidR="004800A8" w:rsidRPr="00895FC4">
        <w:rPr>
          <w:lang w:val="fr-FR"/>
        </w:rPr>
        <w:t>; 2013.</w:t>
      </w:r>
    </w:p>
    <w:p w14:paraId="7CDC98F1" w14:textId="3C84ED47" w:rsidR="00D82E9A" w:rsidRDefault="00D82E9A" w:rsidP="00586727">
      <w:pPr>
        <w:pStyle w:val="ListParagraph"/>
        <w:numPr>
          <w:ilvl w:val="0"/>
          <w:numId w:val="2"/>
        </w:numPr>
        <w:spacing w:after="0" w:line="480" w:lineRule="auto"/>
      </w:pPr>
      <w:r w:rsidRPr="003B4830">
        <w:t xml:space="preserve">US President’s Malaria Initiative (PMI). </w:t>
      </w:r>
      <w:r>
        <w:t>Mali</w:t>
      </w:r>
      <w:r w:rsidRPr="003B4830">
        <w:t xml:space="preserve">: </w:t>
      </w:r>
      <w:r w:rsidR="00336153">
        <w:t>m</w:t>
      </w:r>
      <w:r w:rsidRPr="003B4830">
        <w:t xml:space="preserve">alaria </w:t>
      </w:r>
      <w:r w:rsidR="00336153">
        <w:t>o</w:t>
      </w:r>
      <w:r w:rsidRPr="003B4830">
        <w:t xml:space="preserve">perational </w:t>
      </w:r>
      <w:r w:rsidR="00336153">
        <w:t>p</w:t>
      </w:r>
      <w:r w:rsidRPr="003B4830">
        <w:t>lan FY 201</w:t>
      </w:r>
      <w:r>
        <w:t>7</w:t>
      </w:r>
      <w:r w:rsidRPr="003B4830">
        <w:t>. Bethesda, MD: PMI</w:t>
      </w:r>
      <w:r w:rsidR="00336153">
        <w:t>;</w:t>
      </w:r>
      <w:r w:rsidRPr="003B4830">
        <w:t xml:space="preserve"> 201</w:t>
      </w:r>
      <w:r>
        <w:t>7</w:t>
      </w:r>
      <w:r w:rsidRPr="003B4830">
        <w:t>.</w:t>
      </w:r>
      <w:r>
        <w:t xml:space="preserve"> </w:t>
      </w:r>
      <w:hyperlink r:id="rId14" w:history="1">
        <w:r>
          <w:rPr>
            <w:rStyle w:val="Hyperlink"/>
          </w:rPr>
          <w:t>https://www.pmi.gov/docs/default-source/default-document-library/malaria-operational-plans/fy17/fy-2017-mali-malaria-operational-plan.pdf?sfvrsn=6</w:t>
        </w:r>
      </w:hyperlink>
      <w:r w:rsidR="00272318" w:rsidRPr="003B4830">
        <w:t>.</w:t>
      </w:r>
      <w:r w:rsidR="004601DF" w:rsidRPr="004601DF">
        <w:t xml:space="preserve"> Accessed</w:t>
      </w:r>
      <w:r w:rsidR="00895FC4">
        <w:t xml:space="preserve"> 30 Jan 2020.</w:t>
      </w:r>
    </w:p>
    <w:p w14:paraId="1024D8E0" w14:textId="4B8D920E" w:rsidR="00453FCA" w:rsidRDefault="00453FCA" w:rsidP="00586727">
      <w:pPr>
        <w:pStyle w:val="ListParagraph"/>
        <w:numPr>
          <w:ilvl w:val="0"/>
          <w:numId w:val="2"/>
        </w:numPr>
        <w:spacing w:after="0" w:line="480" w:lineRule="auto"/>
      </w:pPr>
      <w:r>
        <w:t xml:space="preserve">PMI Africa Indoor Residual Spraying (AIRS) Project. </w:t>
      </w:r>
      <w:r w:rsidRPr="00DD5EC8">
        <w:t xml:space="preserve">AIRS Mali </w:t>
      </w:r>
      <w:r w:rsidR="00272318">
        <w:t>e</w:t>
      </w:r>
      <w:r w:rsidRPr="00DD5EC8">
        <w:t xml:space="preserve">ntomological </w:t>
      </w:r>
      <w:r w:rsidR="00272318">
        <w:t>m</w:t>
      </w:r>
      <w:r w:rsidRPr="00DD5EC8">
        <w:t xml:space="preserve">onitoring </w:t>
      </w:r>
      <w:r w:rsidR="00272318">
        <w:t>p</w:t>
      </w:r>
      <w:r w:rsidRPr="00DD5EC8">
        <w:t xml:space="preserve">rogress </w:t>
      </w:r>
      <w:r w:rsidR="004601DF">
        <w:t>re</w:t>
      </w:r>
      <w:r w:rsidRPr="00DD5EC8">
        <w:t>port.</w:t>
      </w:r>
      <w:r>
        <w:t xml:space="preserve"> Bamako, Mali</w:t>
      </w:r>
      <w:r w:rsidR="00336153">
        <w:t>:</w:t>
      </w:r>
      <w:r>
        <w:t xml:space="preserve"> Abt Associates Inc</w:t>
      </w:r>
      <w:r w:rsidR="00336153">
        <w:t>.</w:t>
      </w:r>
      <w:r>
        <w:t>; 2018.</w:t>
      </w:r>
    </w:p>
    <w:p w14:paraId="1129077E" w14:textId="7AEF40FC" w:rsidR="00FD3A59" w:rsidRDefault="00A123FC" w:rsidP="00586727">
      <w:pPr>
        <w:pStyle w:val="ListParagraph"/>
        <w:numPr>
          <w:ilvl w:val="0"/>
          <w:numId w:val="2"/>
        </w:numPr>
        <w:spacing w:after="0" w:line="480" w:lineRule="auto"/>
      </w:pPr>
      <w:r>
        <w:t xml:space="preserve">US President’s Malaria Initiative (PMI). Mozambique: malaria operational plan FY 2018. </w:t>
      </w:r>
      <w:r w:rsidR="00C817AC">
        <w:t xml:space="preserve">Bethesda, MD: PMI; 2018. </w:t>
      </w:r>
      <w:hyperlink r:id="rId15" w:history="1">
        <w:r w:rsidR="002925BA">
          <w:rPr>
            <w:rStyle w:val="Hyperlink"/>
          </w:rPr>
          <w:t>https://www.pmi.gov/docs/default-source/default-document-library/malaria-operational-plans/fy-2018/fy-2018-mozambique-malaria-operational-plan.pdf?sfvrsn=5.</w:t>
        </w:r>
      </w:hyperlink>
    </w:p>
    <w:p w14:paraId="699427CC" w14:textId="1238414D" w:rsidR="008C53D5" w:rsidRDefault="00A47FAE" w:rsidP="00586727">
      <w:pPr>
        <w:pStyle w:val="ListParagraph"/>
        <w:numPr>
          <w:ilvl w:val="0"/>
          <w:numId w:val="2"/>
        </w:numPr>
        <w:spacing w:after="0" w:line="480" w:lineRule="auto"/>
      </w:pPr>
      <w:proofErr w:type="spellStart"/>
      <w:r w:rsidRPr="00A47FAE">
        <w:rPr>
          <w:lang w:val="fr-FR"/>
        </w:rPr>
        <w:t>Ministério</w:t>
      </w:r>
      <w:proofErr w:type="spellEnd"/>
      <w:r w:rsidRPr="00A47FAE">
        <w:rPr>
          <w:lang w:val="fr-FR"/>
        </w:rPr>
        <w:t xml:space="preserve"> da </w:t>
      </w:r>
      <w:proofErr w:type="spellStart"/>
      <w:r w:rsidRPr="00A47FAE">
        <w:rPr>
          <w:lang w:val="fr-FR"/>
        </w:rPr>
        <w:t>Saúde</w:t>
      </w:r>
      <w:proofErr w:type="spellEnd"/>
      <w:r w:rsidRPr="00A47FAE">
        <w:rPr>
          <w:lang w:val="fr-FR"/>
        </w:rPr>
        <w:t xml:space="preserve"> (</w:t>
      </w:r>
      <w:proofErr w:type="spellStart"/>
      <w:r w:rsidRPr="00A47FAE">
        <w:rPr>
          <w:lang w:val="fr-FR"/>
        </w:rPr>
        <w:t>MISAU</w:t>
      </w:r>
      <w:proofErr w:type="spellEnd"/>
      <w:r w:rsidRPr="00A47FAE">
        <w:rPr>
          <w:lang w:val="fr-FR"/>
        </w:rPr>
        <w:t xml:space="preserve">), </w:t>
      </w:r>
      <w:proofErr w:type="spellStart"/>
      <w:r w:rsidRPr="00A47FAE">
        <w:rPr>
          <w:lang w:val="fr-FR"/>
        </w:rPr>
        <w:t>Instituto</w:t>
      </w:r>
      <w:proofErr w:type="spellEnd"/>
      <w:r w:rsidRPr="00A47FAE">
        <w:rPr>
          <w:lang w:val="fr-FR"/>
        </w:rPr>
        <w:t xml:space="preserve"> </w:t>
      </w:r>
      <w:proofErr w:type="spellStart"/>
      <w:r w:rsidRPr="00A47FAE">
        <w:rPr>
          <w:lang w:val="fr-FR"/>
        </w:rPr>
        <w:t>Nacional</w:t>
      </w:r>
      <w:proofErr w:type="spellEnd"/>
      <w:r w:rsidRPr="00A47FAE">
        <w:rPr>
          <w:lang w:val="fr-FR"/>
        </w:rPr>
        <w:t xml:space="preserve"> de </w:t>
      </w:r>
      <w:proofErr w:type="spellStart"/>
      <w:r w:rsidRPr="00A47FAE">
        <w:rPr>
          <w:lang w:val="fr-FR"/>
        </w:rPr>
        <w:t>Estatística</w:t>
      </w:r>
      <w:proofErr w:type="spellEnd"/>
      <w:r w:rsidRPr="00A47FAE">
        <w:rPr>
          <w:lang w:val="fr-FR"/>
        </w:rPr>
        <w:t xml:space="preserve"> (INE), ICF. </w:t>
      </w:r>
      <w:r w:rsidRPr="00A47FAE">
        <w:t>Survey of Indicators on Immunization, Malaria and HIV/AIDS in Mozambique 2015. Maputo, Mozambique: MISAU, INE, ICF</w:t>
      </w:r>
      <w:r w:rsidR="00272318">
        <w:t>;</w:t>
      </w:r>
      <w:r w:rsidRPr="00A47FAE">
        <w:t xml:space="preserve"> 2018.</w:t>
      </w:r>
    </w:p>
    <w:p w14:paraId="57DB5C70" w14:textId="16F5E2DA" w:rsidR="00776B8C" w:rsidRPr="00776B8C" w:rsidRDefault="00776B8C" w:rsidP="00586727">
      <w:pPr>
        <w:pStyle w:val="ListParagraph"/>
        <w:numPr>
          <w:ilvl w:val="0"/>
          <w:numId w:val="2"/>
        </w:numPr>
        <w:spacing w:line="480" w:lineRule="auto"/>
        <w:rPr>
          <w:rFonts w:eastAsia="Times New Roman" w:cstheme="minorHAnsi"/>
          <w:bdr w:val="none" w:sz="0" w:space="0" w:color="auto" w:frame="1"/>
        </w:rPr>
      </w:pPr>
      <w:r w:rsidRPr="00776B8C">
        <w:rPr>
          <w:rFonts w:eastAsia="Times New Roman" w:cstheme="minorHAnsi"/>
          <w:bdr w:val="none" w:sz="0" w:space="0" w:color="auto" w:frame="1"/>
          <w:lang w:val="pt-PT"/>
        </w:rPr>
        <w:t xml:space="preserve">Abílio AP, Marrune P, de Deus N, </w:t>
      </w:r>
      <w:r w:rsidR="00272318" w:rsidRPr="00272318">
        <w:rPr>
          <w:rFonts w:eastAsia="Times New Roman" w:cstheme="minorHAnsi"/>
          <w:bdr w:val="none" w:sz="0" w:space="0" w:color="auto" w:frame="1"/>
          <w:lang w:val="pt-PT"/>
        </w:rPr>
        <w:t>Mbofana</w:t>
      </w:r>
      <w:r w:rsidR="00272318">
        <w:rPr>
          <w:rFonts w:eastAsia="Times New Roman" w:cstheme="minorHAnsi"/>
          <w:bdr w:val="none" w:sz="0" w:space="0" w:color="auto" w:frame="1"/>
          <w:lang w:val="pt-PT"/>
        </w:rPr>
        <w:t xml:space="preserve"> F</w:t>
      </w:r>
      <w:r w:rsidR="00272318" w:rsidRPr="00272318">
        <w:rPr>
          <w:rFonts w:eastAsia="Times New Roman" w:cstheme="minorHAnsi"/>
          <w:bdr w:val="none" w:sz="0" w:space="0" w:color="auto" w:frame="1"/>
          <w:lang w:val="pt-PT"/>
        </w:rPr>
        <w:t xml:space="preserve">, Muianga </w:t>
      </w:r>
      <w:r w:rsidR="00272318">
        <w:rPr>
          <w:rFonts w:eastAsia="Times New Roman" w:cstheme="minorHAnsi"/>
          <w:bdr w:val="none" w:sz="0" w:space="0" w:color="auto" w:frame="1"/>
          <w:lang w:val="pt-PT"/>
        </w:rPr>
        <w:t>P,</w:t>
      </w:r>
      <w:r w:rsidR="00272318" w:rsidRPr="00272318">
        <w:rPr>
          <w:rFonts w:eastAsia="Times New Roman" w:cstheme="minorHAnsi"/>
          <w:bdr w:val="none" w:sz="0" w:space="0" w:color="auto" w:frame="1"/>
          <w:lang w:val="pt-PT"/>
        </w:rPr>
        <w:t xml:space="preserve"> Kampango </w:t>
      </w:r>
      <w:r w:rsidR="00272318">
        <w:rPr>
          <w:rFonts w:eastAsia="Times New Roman" w:cstheme="minorHAnsi"/>
          <w:bdr w:val="none" w:sz="0" w:space="0" w:color="auto" w:frame="1"/>
          <w:lang w:val="pt-PT"/>
        </w:rPr>
        <w:t>A</w:t>
      </w:r>
      <w:r w:rsidRPr="00776B8C">
        <w:rPr>
          <w:rFonts w:eastAsia="Times New Roman" w:cstheme="minorHAnsi"/>
          <w:bdr w:val="none" w:sz="0" w:space="0" w:color="auto" w:frame="1"/>
          <w:lang w:val="pt-PT"/>
        </w:rPr>
        <w:t xml:space="preserve">. </w:t>
      </w:r>
      <w:r w:rsidRPr="00776B8C">
        <w:rPr>
          <w:rFonts w:eastAsia="Times New Roman" w:cstheme="minorHAnsi"/>
          <w:bdr w:val="none" w:sz="0" w:space="0" w:color="auto" w:frame="1"/>
        </w:rPr>
        <w:t xml:space="preserve">Bio-efficacy of new long-lasting insecticide-treated bed nets against </w:t>
      </w:r>
      <w:r w:rsidRPr="00DD5EC8">
        <w:rPr>
          <w:rFonts w:eastAsia="Times New Roman" w:cstheme="minorHAnsi"/>
          <w:i/>
          <w:iCs/>
          <w:bdr w:val="none" w:sz="0" w:space="0" w:color="auto" w:frame="1"/>
        </w:rPr>
        <w:t>Anopheles funestus</w:t>
      </w:r>
      <w:r w:rsidRPr="00776B8C">
        <w:rPr>
          <w:rFonts w:eastAsia="Times New Roman" w:cstheme="minorHAnsi"/>
          <w:bdr w:val="none" w:sz="0" w:space="0" w:color="auto" w:frame="1"/>
        </w:rPr>
        <w:t xml:space="preserve"> and </w:t>
      </w:r>
      <w:r w:rsidRPr="00DD5EC8">
        <w:rPr>
          <w:rFonts w:eastAsia="Times New Roman" w:cstheme="minorHAnsi"/>
          <w:i/>
          <w:iCs/>
          <w:bdr w:val="none" w:sz="0" w:space="0" w:color="auto" w:frame="1"/>
        </w:rPr>
        <w:t>Anopheles gambiae</w:t>
      </w:r>
      <w:r w:rsidRPr="00776B8C">
        <w:rPr>
          <w:rFonts w:eastAsia="Times New Roman" w:cstheme="minorHAnsi"/>
          <w:bdr w:val="none" w:sz="0" w:space="0" w:color="auto" w:frame="1"/>
        </w:rPr>
        <w:t xml:space="preserve"> from central and northern Mozambique. </w:t>
      </w:r>
      <w:r w:rsidRPr="00DD5EC8">
        <w:rPr>
          <w:rFonts w:eastAsia="Times New Roman" w:cstheme="minorHAnsi"/>
          <w:iCs/>
          <w:bdr w:val="none" w:sz="0" w:space="0" w:color="auto" w:frame="1"/>
        </w:rPr>
        <w:t>Malar J</w:t>
      </w:r>
      <w:r w:rsidR="00272318">
        <w:rPr>
          <w:rFonts w:eastAsia="Times New Roman" w:cstheme="minorHAnsi"/>
          <w:iCs/>
          <w:bdr w:val="none" w:sz="0" w:space="0" w:color="auto" w:frame="1"/>
        </w:rPr>
        <w:t>.</w:t>
      </w:r>
      <w:r w:rsidRPr="00272318">
        <w:rPr>
          <w:rFonts w:eastAsia="Times New Roman" w:cstheme="minorHAnsi"/>
          <w:iCs/>
          <w:bdr w:val="none" w:sz="0" w:space="0" w:color="auto" w:frame="1"/>
        </w:rPr>
        <w:t xml:space="preserve"> 2015</w:t>
      </w:r>
      <w:proofErr w:type="gramStart"/>
      <w:r w:rsidRPr="00776B8C">
        <w:rPr>
          <w:rFonts w:eastAsia="Times New Roman" w:cstheme="minorHAnsi"/>
          <w:bdr w:val="none" w:sz="0" w:space="0" w:color="auto" w:frame="1"/>
        </w:rPr>
        <w:t>;14</w:t>
      </w:r>
      <w:r w:rsidR="00272318">
        <w:rPr>
          <w:rFonts w:eastAsia="Times New Roman" w:cstheme="minorHAnsi"/>
          <w:bdr w:val="none" w:sz="0" w:space="0" w:color="auto" w:frame="1"/>
        </w:rPr>
        <w:t>:</w:t>
      </w:r>
      <w:r w:rsidRPr="00776B8C">
        <w:rPr>
          <w:rFonts w:eastAsia="Times New Roman" w:cstheme="minorHAnsi"/>
          <w:bdr w:val="none" w:sz="0" w:space="0" w:color="auto" w:frame="1"/>
        </w:rPr>
        <w:t>352</w:t>
      </w:r>
      <w:proofErr w:type="gramEnd"/>
      <w:r w:rsidR="00272318">
        <w:rPr>
          <w:rFonts w:eastAsia="Times New Roman" w:cstheme="minorHAnsi"/>
          <w:bdr w:val="none" w:sz="0" w:space="0" w:color="auto" w:frame="1"/>
        </w:rPr>
        <w:t>.</w:t>
      </w:r>
      <w:r w:rsidRPr="00776B8C">
        <w:rPr>
          <w:rFonts w:eastAsia="Times New Roman" w:cstheme="minorHAnsi"/>
          <w:bdr w:val="none" w:sz="0" w:space="0" w:color="auto" w:frame="1"/>
        </w:rPr>
        <w:t xml:space="preserve"> </w:t>
      </w:r>
      <w:hyperlink r:id="rId16" w:history="1">
        <w:r w:rsidRPr="00776B8C">
          <w:rPr>
            <w:rStyle w:val="Hyperlink"/>
            <w:rFonts w:eastAsia="Times New Roman" w:cstheme="minorHAnsi"/>
            <w:bdr w:val="none" w:sz="0" w:space="0" w:color="auto" w:frame="1"/>
          </w:rPr>
          <w:t>https://doi.org/10.1186/s12936-015-0885-y</w:t>
        </w:r>
      </w:hyperlink>
      <w:r w:rsidR="00272318">
        <w:rPr>
          <w:rFonts w:eastAsia="Times New Roman" w:cstheme="minorHAnsi"/>
          <w:bdr w:val="none" w:sz="0" w:space="0" w:color="auto" w:frame="1"/>
        </w:rPr>
        <w:t>.</w:t>
      </w:r>
    </w:p>
    <w:p w14:paraId="5B891F1F" w14:textId="677FA62D" w:rsidR="00776B8C" w:rsidRDefault="002E059C" w:rsidP="00586727">
      <w:pPr>
        <w:pStyle w:val="ListParagraph"/>
        <w:numPr>
          <w:ilvl w:val="0"/>
          <w:numId w:val="2"/>
        </w:numPr>
        <w:spacing w:after="0" w:line="480" w:lineRule="auto"/>
      </w:pPr>
      <w:r>
        <w:t xml:space="preserve">PMI Africa </w:t>
      </w:r>
      <w:r w:rsidR="00272318">
        <w:t xml:space="preserve">Indoor Residual Spraying </w:t>
      </w:r>
      <w:r>
        <w:t>(AIRS) Project</w:t>
      </w:r>
      <w:r w:rsidR="00272318">
        <w:t xml:space="preserve"> Task Order Six</w:t>
      </w:r>
      <w:r>
        <w:t xml:space="preserve">. </w:t>
      </w:r>
      <w:r w:rsidRPr="00DD5EC8">
        <w:t xml:space="preserve">Mozambique </w:t>
      </w:r>
      <w:r w:rsidR="00272318">
        <w:t>e</w:t>
      </w:r>
      <w:r w:rsidRPr="00DD5EC8">
        <w:t xml:space="preserve">nd of </w:t>
      </w:r>
      <w:r w:rsidR="00272318">
        <w:t>s</w:t>
      </w:r>
      <w:r w:rsidRPr="00DD5EC8">
        <w:t xml:space="preserve">pray </w:t>
      </w:r>
      <w:r w:rsidR="00272318">
        <w:t>r</w:t>
      </w:r>
      <w:r w:rsidRPr="00DD5EC8">
        <w:t>eport</w:t>
      </w:r>
      <w:r w:rsidR="00272318">
        <w:t xml:space="preserve"> 2017</w:t>
      </w:r>
      <w:r w:rsidR="00AF3E04" w:rsidRPr="00336153">
        <w:t xml:space="preserve">. </w:t>
      </w:r>
      <w:r w:rsidR="00AF3E04">
        <w:t>Maputo, Mozambique</w:t>
      </w:r>
      <w:r w:rsidR="00272318">
        <w:t>:</w:t>
      </w:r>
      <w:r w:rsidR="00AF3E04">
        <w:t xml:space="preserve"> Abt Associates Inc; 2017. </w:t>
      </w:r>
      <w:hyperlink r:id="rId17" w:history="1">
        <w:r w:rsidR="0078190B" w:rsidRPr="007E610C">
          <w:rPr>
            <w:rStyle w:val="Hyperlink"/>
          </w:rPr>
          <w:t>https://www.pmi.gov/docs/default-source/default-document-library/implementing-partner-reports/mozambique-end-of-spray-report-2017-indoor-residual-spraying-(irs-2)-task-order-six-africa-irs-(airs)-project.pdf?sfvrsn=4</w:t>
        </w:r>
      </w:hyperlink>
      <w:r w:rsidR="0078190B">
        <w:t>.</w:t>
      </w:r>
    </w:p>
    <w:p w14:paraId="56716035" w14:textId="7C52723C" w:rsidR="00091031" w:rsidRDefault="00091031" w:rsidP="00091031">
      <w:pPr>
        <w:pStyle w:val="ListParagraph"/>
        <w:numPr>
          <w:ilvl w:val="0"/>
          <w:numId w:val="2"/>
        </w:numPr>
        <w:spacing w:after="0" w:line="480" w:lineRule="auto"/>
      </w:pPr>
      <w:r w:rsidRPr="00C17C4C">
        <w:lastRenderedPageBreak/>
        <w:t xml:space="preserve">US President’s Malaria Initiative (PMI). Uganda: </w:t>
      </w:r>
      <w:r>
        <w:t>m</w:t>
      </w:r>
      <w:r w:rsidRPr="00C17C4C">
        <w:t xml:space="preserve">alaria </w:t>
      </w:r>
      <w:r>
        <w:t>o</w:t>
      </w:r>
      <w:r w:rsidRPr="00C17C4C">
        <w:t xml:space="preserve">perational </w:t>
      </w:r>
      <w:r>
        <w:t>p</w:t>
      </w:r>
      <w:r w:rsidRPr="00C17C4C">
        <w:t>lan FY 2018. Bethesda, MD: PMI</w:t>
      </w:r>
      <w:r>
        <w:t>;</w:t>
      </w:r>
      <w:r w:rsidRPr="00C17C4C">
        <w:t xml:space="preserve"> 2018. </w:t>
      </w:r>
      <w:hyperlink r:id="rId18" w:history="1">
        <w:r w:rsidRPr="007E610C">
          <w:rPr>
            <w:rStyle w:val="Hyperlink"/>
          </w:rPr>
          <w:t>https://www.pmi.gov/docs/default-source/default-document-library/malaria-operational-plans/fy-2018/fy-2018-uganda-malaria-operational-plan.pdf?sfvrsn=11</w:t>
        </w:r>
      </w:hyperlink>
      <w:r w:rsidRPr="00C17C4C">
        <w:t>.</w:t>
      </w:r>
      <w:r w:rsidR="00895FC4">
        <w:t xml:space="preserve"> Accessed 30 Jan 2020. </w:t>
      </w:r>
    </w:p>
    <w:p w14:paraId="61A7C6CC" w14:textId="600261DE" w:rsidR="00453FCA" w:rsidRDefault="00453FCA" w:rsidP="00586727">
      <w:pPr>
        <w:pStyle w:val="ListParagraph"/>
        <w:numPr>
          <w:ilvl w:val="0"/>
          <w:numId w:val="2"/>
        </w:numPr>
        <w:spacing w:after="0" w:line="480" w:lineRule="auto"/>
      </w:pPr>
      <w:r>
        <w:t xml:space="preserve">PMI </w:t>
      </w:r>
      <w:proofErr w:type="spellStart"/>
      <w:r>
        <w:t>VectorLink</w:t>
      </w:r>
      <w:proofErr w:type="spellEnd"/>
      <w:r>
        <w:t xml:space="preserve"> Project. </w:t>
      </w:r>
      <w:r w:rsidRPr="00DD5EC8">
        <w:t xml:space="preserve">Uganda </w:t>
      </w:r>
      <w:r w:rsidR="00336153">
        <w:t>a</w:t>
      </w:r>
      <w:r w:rsidRPr="00DD5EC8">
        <w:t xml:space="preserve">nnual </w:t>
      </w:r>
      <w:r w:rsidR="00336153">
        <w:t>e</w:t>
      </w:r>
      <w:r w:rsidRPr="00DD5EC8">
        <w:t xml:space="preserve">ntomology </w:t>
      </w:r>
      <w:r w:rsidR="00336153">
        <w:t>r</w:t>
      </w:r>
      <w:r w:rsidRPr="00DD5EC8">
        <w:t>eport, December 1, 2017–December 31, 2018.</w:t>
      </w:r>
      <w:r>
        <w:t xml:space="preserve"> Rockville, MD</w:t>
      </w:r>
      <w:r w:rsidR="00336153">
        <w:t>:</w:t>
      </w:r>
      <w:r>
        <w:t xml:space="preserve"> Abt Associates</w:t>
      </w:r>
      <w:r w:rsidR="00272318">
        <w:t xml:space="preserve"> Inc.</w:t>
      </w:r>
      <w:r>
        <w:t xml:space="preserve">; 2019. </w:t>
      </w:r>
    </w:p>
    <w:p w14:paraId="68F64669" w14:textId="6DB836DB" w:rsidR="00F82038" w:rsidRPr="00F82038" w:rsidRDefault="00EB4E51" w:rsidP="00586727">
      <w:pPr>
        <w:pStyle w:val="ListParagraph"/>
        <w:numPr>
          <w:ilvl w:val="0"/>
          <w:numId w:val="2"/>
        </w:numPr>
        <w:spacing w:after="0" w:line="480" w:lineRule="auto"/>
        <w:rPr>
          <w:lang w:val="en-GB"/>
        </w:rPr>
      </w:pPr>
      <w:r w:rsidRPr="00FC7E4F">
        <w:rPr>
          <w:lang w:val="en-GB"/>
        </w:rPr>
        <w:t xml:space="preserve">PMI </w:t>
      </w:r>
      <w:proofErr w:type="spellStart"/>
      <w:r w:rsidRPr="00FC7E4F">
        <w:rPr>
          <w:lang w:val="en-GB"/>
        </w:rPr>
        <w:t>VectorLink</w:t>
      </w:r>
      <w:proofErr w:type="spellEnd"/>
      <w:r w:rsidRPr="00FC7E4F">
        <w:rPr>
          <w:lang w:val="en-GB"/>
        </w:rPr>
        <w:t xml:space="preserve"> Project. </w:t>
      </w:r>
      <w:r w:rsidRPr="00EB4E51">
        <w:rPr>
          <w:lang w:val="en-GB"/>
        </w:rPr>
        <w:t xml:space="preserve">Uganda 2018 </w:t>
      </w:r>
      <w:r w:rsidR="00B5131E">
        <w:rPr>
          <w:lang w:val="en-GB"/>
        </w:rPr>
        <w:t>e</w:t>
      </w:r>
      <w:r w:rsidRPr="00EB4E51">
        <w:rPr>
          <w:lang w:val="en-GB"/>
        </w:rPr>
        <w:t xml:space="preserve">nd of </w:t>
      </w:r>
      <w:r w:rsidR="00B5131E">
        <w:rPr>
          <w:lang w:val="en-GB"/>
        </w:rPr>
        <w:t>s</w:t>
      </w:r>
      <w:r w:rsidRPr="00EB4E51">
        <w:rPr>
          <w:lang w:val="en-GB"/>
        </w:rPr>
        <w:t xml:space="preserve">pray </w:t>
      </w:r>
      <w:r w:rsidR="00B5131E">
        <w:rPr>
          <w:lang w:val="en-GB"/>
        </w:rPr>
        <w:t>r</w:t>
      </w:r>
      <w:r>
        <w:rPr>
          <w:lang w:val="en-GB"/>
        </w:rPr>
        <w:t>eport, April 9–September 18, 2018</w:t>
      </w:r>
      <w:r w:rsidR="006B0256">
        <w:rPr>
          <w:lang w:val="en-GB"/>
        </w:rPr>
        <w:t xml:space="preserve">. </w:t>
      </w:r>
      <w:r w:rsidR="00336153">
        <w:rPr>
          <w:lang w:val="en-GB"/>
        </w:rPr>
        <w:t xml:space="preserve">Rockville, MD: </w:t>
      </w:r>
      <w:r w:rsidR="006B0256">
        <w:rPr>
          <w:lang w:val="en-GB"/>
        </w:rPr>
        <w:t xml:space="preserve">PMI </w:t>
      </w:r>
      <w:proofErr w:type="spellStart"/>
      <w:r w:rsidR="006B0256">
        <w:rPr>
          <w:lang w:val="en-GB"/>
        </w:rPr>
        <w:t>VectorLink</w:t>
      </w:r>
      <w:proofErr w:type="spellEnd"/>
      <w:r w:rsidR="006B0256">
        <w:rPr>
          <w:lang w:val="en-GB"/>
        </w:rPr>
        <w:t xml:space="preserve"> Project, </w:t>
      </w:r>
      <w:proofErr w:type="spellStart"/>
      <w:r w:rsidR="006B0256">
        <w:rPr>
          <w:lang w:val="en-GB"/>
        </w:rPr>
        <w:t>Abt</w:t>
      </w:r>
      <w:proofErr w:type="spellEnd"/>
      <w:r w:rsidR="006B0256">
        <w:rPr>
          <w:lang w:val="en-GB"/>
        </w:rPr>
        <w:t xml:space="preserve"> Associates</w:t>
      </w:r>
      <w:r w:rsidR="00272318">
        <w:rPr>
          <w:lang w:val="en-GB"/>
        </w:rPr>
        <w:t xml:space="preserve"> Inc.</w:t>
      </w:r>
      <w:r w:rsidR="006B0256">
        <w:rPr>
          <w:lang w:val="en-GB"/>
        </w:rPr>
        <w:t>; 2018.</w:t>
      </w:r>
      <w:r w:rsidR="00303305">
        <w:rPr>
          <w:lang w:val="en-GB"/>
        </w:rPr>
        <w:t xml:space="preserve"> </w:t>
      </w:r>
      <w:hyperlink r:id="rId19" w:history="1">
        <w:r w:rsidR="00303305" w:rsidRPr="007E610C">
          <w:rPr>
            <w:rStyle w:val="Hyperlink"/>
          </w:rPr>
          <w:t>https://www.pmi.gov/docs/default-source/default-document-library/implementing-partner-reports/uganda-end-of-spray-report-2018-pmi-vectorlink.pdf?sfvrsn=4</w:t>
        </w:r>
      </w:hyperlink>
      <w:r w:rsidR="00336153">
        <w:rPr>
          <w:lang w:val="en-GB"/>
        </w:rPr>
        <w:t>.</w:t>
      </w:r>
    </w:p>
    <w:p w14:paraId="1283F607" w14:textId="233E466E" w:rsidR="00453FCA" w:rsidRPr="00586727" w:rsidRDefault="00453FCA" w:rsidP="00586727">
      <w:pPr>
        <w:pStyle w:val="ListParagraph"/>
        <w:numPr>
          <w:ilvl w:val="0"/>
          <w:numId w:val="2"/>
        </w:numPr>
        <w:spacing w:after="0" w:line="480" w:lineRule="auto"/>
        <w:rPr>
          <w:lang w:val="en-GB"/>
        </w:rPr>
      </w:pPr>
      <w:r>
        <w:t xml:space="preserve">US President’s Malaria Initiative (PMI). </w:t>
      </w:r>
      <w:r w:rsidRPr="00F82038">
        <w:rPr>
          <w:lang w:val="es-CR"/>
        </w:rPr>
        <w:t xml:space="preserve">Zambia: </w:t>
      </w:r>
      <w:r w:rsidR="00B5131E">
        <w:rPr>
          <w:lang w:val="es-CR"/>
        </w:rPr>
        <w:t>m</w:t>
      </w:r>
      <w:r w:rsidRPr="00F82038">
        <w:rPr>
          <w:lang w:val="es-CR"/>
        </w:rPr>
        <w:t xml:space="preserve">alaria </w:t>
      </w:r>
      <w:proofErr w:type="spellStart"/>
      <w:r w:rsidR="00B5131E">
        <w:rPr>
          <w:lang w:val="es-CR"/>
        </w:rPr>
        <w:t>o</w:t>
      </w:r>
      <w:r w:rsidRPr="00F82038">
        <w:rPr>
          <w:lang w:val="es-CR"/>
        </w:rPr>
        <w:t>perational</w:t>
      </w:r>
      <w:proofErr w:type="spellEnd"/>
      <w:r w:rsidRPr="00F82038">
        <w:rPr>
          <w:lang w:val="es-CR"/>
        </w:rPr>
        <w:t xml:space="preserve"> </w:t>
      </w:r>
      <w:r w:rsidR="00B5131E">
        <w:rPr>
          <w:lang w:val="es-CR"/>
        </w:rPr>
        <w:t>p</w:t>
      </w:r>
      <w:r w:rsidRPr="00F82038">
        <w:rPr>
          <w:lang w:val="es-CR"/>
        </w:rPr>
        <w:t xml:space="preserve">lan </w:t>
      </w:r>
      <w:proofErr w:type="spellStart"/>
      <w:r w:rsidRPr="00F82038">
        <w:rPr>
          <w:lang w:val="es-CR"/>
        </w:rPr>
        <w:t>FY</w:t>
      </w:r>
      <w:proofErr w:type="spellEnd"/>
      <w:r w:rsidRPr="00F82038">
        <w:rPr>
          <w:lang w:val="es-CR"/>
        </w:rPr>
        <w:t xml:space="preserve"> 2017. </w:t>
      </w:r>
      <w:r>
        <w:t xml:space="preserve">Bethesda, MD: PMI, 2017. </w:t>
      </w:r>
      <w:hyperlink r:id="rId20" w:history="1">
        <w:r>
          <w:rPr>
            <w:rStyle w:val="Hyperlink"/>
          </w:rPr>
          <w:t>https://www.pmi.gov/docs/default-source/default-document-library/malaria-operational-plans/fy17/fy-2017-zambia-malaria-operational-plan.pdf?sfvrsn=7</w:t>
        </w:r>
      </w:hyperlink>
      <w:r>
        <w:t>.</w:t>
      </w:r>
      <w:r w:rsidR="00F90388" w:rsidRPr="00F90388">
        <w:t xml:space="preserve"> </w:t>
      </w:r>
      <w:r w:rsidR="00F90388">
        <w:t xml:space="preserve">Accessed </w:t>
      </w:r>
      <w:r w:rsidR="00F53C64">
        <w:t>30 Jan 2020.</w:t>
      </w:r>
      <w:bookmarkStart w:id="1" w:name="_GoBack"/>
      <w:bookmarkEnd w:id="1"/>
    </w:p>
    <w:sectPr w:rsidR="00453FCA" w:rsidRPr="00586727" w:rsidSect="0067314A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B3003" w14:textId="77777777" w:rsidR="009A1BCC" w:rsidRDefault="009A1BCC" w:rsidP="00230D49">
      <w:pPr>
        <w:spacing w:after="0" w:line="240" w:lineRule="auto"/>
      </w:pPr>
      <w:r>
        <w:separator/>
      </w:r>
    </w:p>
  </w:endnote>
  <w:endnote w:type="continuationSeparator" w:id="0">
    <w:p w14:paraId="1918213A" w14:textId="77777777" w:rsidR="009A1BCC" w:rsidRDefault="009A1BCC" w:rsidP="00230D49">
      <w:pPr>
        <w:spacing w:after="0" w:line="240" w:lineRule="auto"/>
      </w:pPr>
      <w:r>
        <w:continuationSeparator/>
      </w:r>
    </w:p>
  </w:endnote>
  <w:endnote w:type="continuationNotice" w:id="1">
    <w:p w14:paraId="411114EA" w14:textId="77777777" w:rsidR="009A1BCC" w:rsidRDefault="009A1B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C2BAF" w14:textId="77777777" w:rsidR="00F1667B" w:rsidRDefault="00F166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6F2AE" w14:textId="77777777" w:rsidR="009A1BCC" w:rsidRDefault="009A1BCC" w:rsidP="00230D49">
      <w:pPr>
        <w:spacing w:after="0" w:line="240" w:lineRule="auto"/>
      </w:pPr>
      <w:r>
        <w:separator/>
      </w:r>
    </w:p>
  </w:footnote>
  <w:footnote w:type="continuationSeparator" w:id="0">
    <w:p w14:paraId="6DA27DDB" w14:textId="77777777" w:rsidR="009A1BCC" w:rsidRDefault="009A1BCC" w:rsidP="00230D49">
      <w:pPr>
        <w:spacing w:after="0" w:line="240" w:lineRule="auto"/>
      </w:pPr>
      <w:r>
        <w:continuationSeparator/>
      </w:r>
    </w:p>
  </w:footnote>
  <w:footnote w:type="continuationNotice" w:id="1">
    <w:p w14:paraId="14F74512" w14:textId="77777777" w:rsidR="009A1BCC" w:rsidRDefault="009A1B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9BF60" w14:textId="77777777" w:rsidR="00F1667B" w:rsidRDefault="00F166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543D90"/>
    <w:multiLevelType w:val="hybridMultilevel"/>
    <w:tmpl w:val="187231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A0AEC"/>
    <w:multiLevelType w:val="hybridMultilevel"/>
    <w:tmpl w:val="DF64B2D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A7537"/>
    <w:multiLevelType w:val="hybridMultilevel"/>
    <w:tmpl w:val="1BA877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440881"/>
    <w:multiLevelType w:val="hybridMultilevel"/>
    <w:tmpl w:val="3A36AF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406"/>
    <w:rsid w:val="000022FE"/>
    <w:rsid w:val="000078A2"/>
    <w:rsid w:val="00010817"/>
    <w:rsid w:val="00011FE1"/>
    <w:rsid w:val="00012B24"/>
    <w:rsid w:val="0001505B"/>
    <w:rsid w:val="00017CB7"/>
    <w:rsid w:val="00021733"/>
    <w:rsid w:val="0002202B"/>
    <w:rsid w:val="00024930"/>
    <w:rsid w:val="000301F1"/>
    <w:rsid w:val="00033CC8"/>
    <w:rsid w:val="00045572"/>
    <w:rsid w:val="00047439"/>
    <w:rsid w:val="0005157B"/>
    <w:rsid w:val="00051C39"/>
    <w:rsid w:val="00052146"/>
    <w:rsid w:val="00053C36"/>
    <w:rsid w:val="0005528A"/>
    <w:rsid w:val="000576A7"/>
    <w:rsid w:val="0006008F"/>
    <w:rsid w:val="00063F3E"/>
    <w:rsid w:val="00073CA5"/>
    <w:rsid w:val="00080FCB"/>
    <w:rsid w:val="000834BB"/>
    <w:rsid w:val="00084A30"/>
    <w:rsid w:val="00084E43"/>
    <w:rsid w:val="00085B43"/>
    <w:rsid w:val="00091031"/>
    <w:rsid w:val="0009655E"/>
    <w:rsid w:val="000A2C1C"/>
    <w:rsid w:val="000B4DDD"/>
    <w:rsid w:val="000B601D"/>
    <w:rsid w:val="000C36B1"/>
    <w:rsid w:val="000C398E"/>
    <w:rsid w:val="000C48BD"/>
    <w:rsid w:val="000D4D28"/>
    <w:rsid w:val="000D5379"/>
    <w:rsid w:val="000F0847"/>
    <w:rsid w:val="000F6E01"/>
    <w:rsid w:val="00102818"/>
    <w:rsid w:val="001109FF"/>
    <w:rsid w:val="00110FCD"/>
    <w:rsid w:val="00114532"/>
    <w:rsid w:val="00115B3C"/>
    <w:rsid w:val="00120B88"/>
    <w:rsid w:val="00122403"/>
    <w:rsid w:val="00122880"/>
    <w:rsid w:val="00122DB3"/>
    <w:rsid w:val="0012369F"/>
    <w:rsid w:val="0012785A"/>
    <w:rsid w:val="00134060"/>
    <w:rsid w:val="00135B36"/>
    <w:rsid w:val="001428BF"/>
    <w:rsid w:val="001430EC"/>
    <w:rsid w:val="0014565B"/>
    <w:rsid w:val="001504EE"/>
    <w:rsid w:val="00160D1F"/>
    <w:rsid w:val="001770B2"/>
    <w:rsid w:val="0018589D"/>
    <w:rsid w:val="0018797B"/>
    <w:rsid w:val="00187EFB"/>
    <w:rsid w:val="00193CE5"/>
    <w:rsid w:val="001B0BF7"/>
    <w:rsid w:val="001B611D"/>
    <w:rsid w:val="001C03A0"/>
    <w:rsid w:val="001E0DC9"/>
    <w:rsid w:val="001E4450"/>
    <w:rsid w:val="001F166D"/>
    <w:rsid w:val="001F72E1"/>
    <w:rsid w:val="00206B8C"/>
    <w:rsid w:val="002102A6"/>
    <w:rsid w:val="0021163B"/>
    <w:rsid w:val="002124E0"/>
    <w:rsid w:val="002149B4"/>
    <w:rsid w:val="0022116C"/>
    <w:rsid w:val="00225771"/>
    <w:rsid w:val="00225DEB"/>
    <w:rsid w:val="002301C7"/>
    <w:rsid w:val="00230D49"/>
    <w:rsid w:val="00234AE7"/>
    <w:rsid w:val="002469BF"/>
    <w:rsid w:val="00256109"/>
    <w:rsid w:val="00257931"/>
    <w:rsid w:val="00264868"/>
    <w:rsid w:val="00272318"/>
    <w:rsid w:val="002730F4"/>
    <w:rsid w:val="002753A4"/>
    <w:rsid w:val="00276220"/>
    <w:rsid w:val="002811EF"/>
    <w:rsid w:val="0028311B"/>
    <w:rsid w:val="002907F7"/>
    <w:rsid w:val="002925BA"/>
    <w:rsid w:val="00293F3A"/>
    <w:rsid w:val="0029482E"/>
    <w:rsid w:val="002A699D"/>
    <w:rsid w:val="002A6E24"/>
    <w:rsid w:val="002B54D3"/>
    <w:rsid w:val="002C51C7"/>
    <w:rsid w:val="002D6A6E"/>
    <w:rsid w:val="002E059C"/>
    <w:rsid w:val="002E07A6"/>
    <w:rsid w:val="002E3C35"/>
    <w:rsid w:val="002E4F7D"/>
    <w:rsid w:val="002E62A0"/>
    <w:rsid w:val="002F3883"/>
    <w:rsid w:val="002F3F0D"/>
    <w:rsid w:val="002F42AC"/>
    <w:rsid w:val="00300926"/>
    <w:rsid w:val="00302BB9"/>
    <w:rsid w:val="00303305"/>
    <w:rsid w:val="00304C6F"/>
    <w:rsid w:val="00314DEF"/>
    <w:rsid w:val="0031538F"/>
    <w:rsid w:val="00336153"/>
    <w:rsid w:val="00337C8F"/>
    <w:rsid w:val="003517C6"/>
    <w:rsid w:val="00352303"/>
    <w:rsid w:val="00352EC2"/>
    <w:rsid w:val="003546FB"/>
    <w:rsid w:val="00355597"/>
    <w:rsid w:val="00356A0D"/>
    <w:rsid w:val="0036322F"/>
    <w:rsid w:val="00371D31"/>
    <w:rsid w:val="00374C03"/>
    <w:rsid w:val="00380783"/>
    <w:rsid w:val="003828D0"/>
    <w:rsid w:val="00382AC2"/>
    <w:rsid w:val="00386D58"/>
    <w:rsid w:val="003917A6"/>
    <w:rsid w:val="00392C81"/>
    <w:rsid w:val="00392E47"/>
    <w:rsid w:val="003A03FF"/>
    <w:rsid w:val="003A6DE3"/>
    <w:rsid w:val="003A7D01"/>
    <w:rsid w:val="003B46DA"/>
    <w:rsid w:val="003C325E"/>
    <w:rsid w:val="003C7273"/>
    <w:rsid w:val="003D02C4"/>
    <w:rsid w:val="003D1520"/>
    <w:rsid w:val="003D1A78"/>
    <w:rsid w:val="003D32CD"/>
    <w:rsid w:val="003D4705"/>
    <w:rsid w:val="003E0159"/>
    <w:rsid w:val="003E1B3C"/>
    <w:rsid w:val="003E3A58"/>
    <w:rsid w:val="003F1712"/>
    <w:rsid w:val="003F35A2"/>
    <w:rsid w:val="00401DE7"/>
    <w:rsid w:val="00401FED"/>
    <w:rsid w:val="00404B41"/>
    <w:rsid w:val="00405C1C"/>
    <w:rsid w:val="0042008D"/>
    <w:rsid w:val="00420126"/>
    <w:rsid w:val="00421847"/>
    <w:rsid w:val="00425381"/>
    <w:rsid w:val="0043073D"/>
    <w:rsid w:val="00430891"/>
    <w:rsid w:val="00432C65"/>
    <w:rsid w:val="00444E44"/>
    <w:rsid w:val="004470BD"/>
    <w:rsid w:val="004479EF"/>
    <w:rsid w:val="004509C0"/>
    <w:rsid w:val="00452036"/>
    <w:rsid w:val="00453FCA"/>
    <w:rsid w:val="0045411C"/>
    <w:rsid w:val="00455BDE"/>
    <w:rsid w:val="00456440"/>
    <w:rsid w:val="004601DF"/>
    <w:rsid w:val="00460E54"/>
    <w:rsid w:val="00461F6C"/>
    <w:rsid w:val="004622E7"/>
    <w:rsid w:val="004636AE"/>
    <w:rsid w:val="00466CD9"/>
    <w:rsid w:val="004706D7"/>
    <w:rsid w:val="00476DF8"/>
    <w:rsid w:val="004800A8"/>
    <w:rsid w:val="00485127"/>
    <w:rsid w:val="00487C47"/>
    <w:rsid w:val="00487E98"/>
    <w:rsid w:val="00487EC4"/>
    <w:rsid w:val="004975E7"/>
    <w:rsid w:val="004B1B0F"/>
    <w:rsid w:val="004B1E97"/>
    <w:rsid w:val="004B60FA"/>
    <w:rsid w:val="004C2D84"/>
    <w:rsid w:val="004C3441"/>
    <w:rsid w:val="004C3BF4"/>
    <w:rsid w:val="004C42C8"/>
    <w:rsid w:val="004C7BC8"/>
    <w:rsid w:val="004D05D4"/>
    <w:rsid w:val="004D4009"/>
    <w:rsid w:val="004D6CDD"/>
    <w:rsid w:val="004E193F"/>
    <w:rsid w:val="004E21A3"/>
    <w:rsid w:val="004E7CA8"/>
    <w:rsid w:val="004F2DCE"/>
    <w:rsid w:val="004F6013"/>
    <w:rsid w:val="00503914"/>
    <w:rsid w:val="00507ED9"/>
    <w:rsid w:val="00512253"/>
    <w:rsid w:val="005129D1"/>
    <w:rsid w:val="00512F42"/>
    <w:rsid w:val="0052023B"/>
    <w:rsid w:val="0052484A"/>
    <w:rsid w:val="00524B93"/>
    <w:rsid w:val="00526EC6"/>
    <w:rsid w:val="005271F1"/>
    <w:rsid w:val="005328A7"/>
    <w:rsid w:val="00535B7F"/>
    <w:rsid w:val="00544AE3"/>
    <w:rsid w:val="00553647"/>
    <w:rsid w:val="00557CE0"/>
    <w:rsid w:val="00562D22"/>
    <w:rsid w:val="00563589"/>
    <w:rsid w:val="00563D21"/>
    <w:rsid w:val="00564B5E"/>
    <w:rsid w:val="00565DDD"/>
    <w:rsid w:val="00576D17"/>
    <w:rsid w:val="00577286"/>
    <w:rsid w:val="00577DAC"/>
    <w:rsid w:val="00586727"/>
    <w:rsid w:val="00587F14"/>
    <w:rsid w:val="005A580F"/>
    <w:rsid w:val="005B23A3"/>
    <w:rsid w:val="005B3B11"/>
    <w:rsid w:val="005B6911"/>
    <w:rsid w:val="005C179D"/>
    <w:rsid w:val="005C1D06"/>
    <w:rsid w:val="005D0AFD"/>
    <w:rsid w:val="005E1376"/>
    <w:rsid w:val="005E4612"/>
    <w:rsid w:val="005E62E3"/>
    <w:rsid w:val="006035BF"/>
    <w:rsid w:val="00610B68"/>
    <w:rsid w:val="0061157B"/>
    <w:rsid w:val="00613CA9"/>
    <w:rsid w:val="00616CB7"/>
    <w:rsid w:val="00623674"/>
    <w:rsid w:val="00623AAD"/>
    <w:rsid w:val="0062699D"/>
    <w:rsid w:val="00634E12"/>
    <w:rsid w:val="00635AF4"/>
    <w:rsid w:val="00643453"/>
    <w:rsid w:val="006518F3"/>
    <w:rsid w:val="00665C40"/>
    <w:rsid w:val="006702C9"/>
    <w:rsid w:val="00671333"/>
    <w:rsid w:val="006721A9"/>
    <w:rsid w:val="006724B6"/>
    <w:rsid w:val="0067314A"/>
    <w:rsid w:val="006750E8"/>
    <w:rsid w:val="00676C08"/>
    <w:rsid w:val="0068459B"/>
    <w:rsid w:val="00697E7D"/>
    <w:rsid w:val="006A0C29"/>
    <w:rsid w:val="006A24AD"/>
    <w:rsid w:val="006A4D4A"/>
    <w:rsid w:val="006A62C4"/>
    <w:rsid w:val="006A70DA"/>
    <w:rsid w:val="006B0256"/>
    <w:rsid w:val="006B1D90"/>
    <w:rsid w:val="006B700E"/>
    <w:rsid w:val="006B7112"/>
    <w:rsid w:val="006C53B4"/>
    <w:rsid w:val="006C58D9"/>
    <w:rsid w:val="006D4B6E"/>
    <w:rsid w:val="006D7CFF"/>
    <w:rsid w:val="00701BC8"/>
    <w:rsid w:val="00705E15"/>
    <w:rsid w:val="00706E9B"/>
    <w:rsid w:val="00707FED"/>
    <w:rsid w:val="0071417D"/>
    <w:rsid w:val="00714D05"/>
    <w:rsid w:val="00717701"/>
    <w:rsid w:val="00717879"/>
    <w:rsid w:val="00720968"/>
    <w:rsid w:val="00720FB2"/>
    <w:rsid w:val="00721ED2"/>
    <w:rsid w:val="00725DA6"/>
    <w:rsid w:val="0073121B"/>
    <w:rsid w:val="00731973"/>
    <w:rsid w:val="007338D3"/>
    <w:rsid w:val="00746E0C"/>
    <w:rsid w:val="00747921"/>
    <w:rsid w:val="0075193F"/>
    <w:rsid w:val="0075442A"/>
    <w:rsid w:val="007555DB"/>
    <w:rsid w:val="00755813"/>
    <w:rsid w:val="00756C8A"/>
    <w:rsid w:val="00761306"/>
    <w:rsid w:val="007616CE"/>
    <w:rsid w:val="007667D9"/>
    <w:rsid w:val="00767398"/>
    <w:rsid w:val="00776B8C"/>
    <w:rsid w:val="00780C6E"/>
    <w:rsid w:val="0078190B"/>
    <w:rsid w:val="007822BD"/>
    <w:rsid w:val="00782AF2"/>
    <w:rsid w:val="00783C48"/>
    <w:rsid w:val="007847AC"/>
    <w:rsid w:val="00786FED"/>
    <w:rsid w:val="007874CA"/>
    <w:rsid w:val="00794252"/>
    <w:rsid w:val="007B0F08"/>
    <w:rsid w:val="007B7978"/>
    <w:rsid w:val="007C0674"/>
    <w:rsid w:val="007C0AB4"/>
    <w:rsid w:val="007C1C73"/>
    <w:rsid w:val="007C7E46"/>
    <w:rsid w:val="007D47C6"/>
    <w:rsid w:val="007D745F"/>
    <w:rsid w:val="007E2077"/>
    <w:rsid w:val="007E63F5"/>
    <w:rsid w:val="007F5AC9"/>
    <w:rsid w:val="007F7119"/>
    <w:rsid w:val="00800B23"/>
    <w:rsid w:val="00805187"/>
    <w:rsid w:val="00811EFB"/>
    <w:rsid w:val="00814A4E"/>
    <w:rsid w:val="00820599"/>
    <w:rsid w:val="008277F1"/>
    <w:rsid w:val="00827E4D"/>
    <w:rsid w:val="00830587"/>
    <w:rsid w:val="00835DAB"/>
    <w:rsid w:val="00836C69"/>
    <w:rsid w:val="008513DF"/>
    <w:rsid w:val="0086599A"/>
    <w:rsid w:val="00865D7F"/>
    <w:rsid w:val="00876970"/>
    <w:rsid w:val="008871FC"/>
    <w:rsid w:val="00891E95"/>
    <w:rsid w:val="00894839"/>
    <w:rsid w:val="00895FC4"/>
    <w:rsid w:val="0089640C"/>
    <w:rsid w:val="008C0928"/>
    <w:rsid w:val="008C14AF"/>
    <w:rsid w:val="008C31BD"/>
    <w:rsid w:val="008C3DB9"/>
    <w:rsid w:val="008C53D5"/>
    <w:rsid w:val="008D25C2"/>
    <w:rsid w:val="008D334B"/>
    <w:rsid w:val="008E154B"/>
    <w:rsid w:val="008E2391"/>
    <w:rsid w:val="008E3731"/>
    <w:rsid w:val="008E3ED3"/>
    <w:rsid w:val="008F0282"/>
    <w:rsid w:val="008F0F84"/>
    <w:rsid w:val="008F7A27"/>
    <w:rsid w:val="00900DED"/>
    <w:rsid w:val="00913547"/>
    <w:rsid w:val="0091514C"/>
    <w:rsid w:val="00920E87"/>
    <w:rsid w:val="00922FEC"/>
    <w:rsid w:val="00933D84"/>
    <w:rsid w:val="00952142"/>
    <w:rsid w:val="00965BF5"/>
    <w:rsid w:val="00967A0A"/>
    <w:rsid w:val="009837EC"/>
    <w:rsid w:val="00983850"/>
    <w:rsid w:val="009845EF"/>
    <w:rsid w:val="00985B94"/>
    <w:rsid w:val="00987DD6"/>
    <w:rsid w:val="00994E8A"/>
    <w:rsid w:val="00997605"/>
    <w:rsid w:val="009A1BCC"/>
    <w:rsid w:val="009A3014"/>
    <w:rsid w:val="009A4352"/>
    <w:rsid w:val="009A6FA0"/>
    <w:rsid w:val="009A7770"/>
    <w:rsid w:val="009B4190"/>
    <w:rsid w:val="009B44C2"/>
    <w:rsid w:val="009C257D"/>
    <w:rsid w:val="009C297F"/>
    <w:rsid w:val="009C6A96"/>
    <w:rsid w:val="009C7E10"/>
    <w:rsid w:val="009D541D"/>
    <w:rsid w:val="009D753F"/>
    <w:rsid w:val="009D7D42"/>
    <w:rsid w:val="009E0220"/>
    <w:rsid w:val="009E158D"/>
    <w:rsid w:val="009E443A"/>
    <w:rsid w:val="009F4D88"/>
    <w:rsid w:val="009F5F65"/>
    <w:rsid w:val="009F7108"/>
    <w:rsid w:val="00A0255C"/>
    <w:rsid w:val="00A057EF"/>
    <w:rsid w:val="00A123FC"/>
    <w:rsid w:val="00A17086"/>
    <w:rsid w:val="00A2001E"/>
    <w:rsid w:val="00A2074F"/>
    <w:rsid w:val="00A22711"/>
    <w:rsid w:val="00A23A65"/>
    <w:rsid w:val="00A27854"/>
    <w:rsid w:val="00A3376F"/>
    <w:rsid w:val="00A3380D"/>
    <w:rsid w:val="00A36291"/>
    <w:rsid w:val="00A437CF"/>
    <w:rsid w:val="00A439F6"/>
    <w:rsid w:val="00A44AC0"/>
    <w:rsid w:val="00A45BF7"/>
    <w:rsid w:val="00A460F7"/>
    <w:rsid w:val="00A47FAE"/>
    <w:rsid w:val="00A549B7"/>
    <w:rsid w:val="00A620AC"/>
    <w:rsid w:val="00A62B8A"/>
    <w:rsid w:val="00A657BC"/>
    <w:rsid w:val="00A67A55"/>
    <w:rsid w:val="00A70283"/>
    <w:rsid w:val="00A71709"/>
    <w:rsid w:val="00A739F2"/>
    <w:rsid w:val="00A81BA0"/>
    <w:rsid w:val="00A9019D"/>
    <w:rsid w:val="00A97F29"/>
    <w:rsid w:val="00AB0712"/>
    <w:rsid w:val="00AB20A4"/>
    <w:rsid w:val="00AB3337"/>
    <w:rsid w:val="00AB43FA"/>
    <w:rsid w:val="00AB49F6"/>
    <w:rsid w:val="00AB509E"/>
    <w:rsid w:val="00AB5511"/>
    <w:rsid w:val="00AC0600"/>
    <w:rsid w:val="00AC6E4F"/>
    <w:rsid w:val="00AD0B46"/>
    <w:rsid w:val="00AD443A"/>
    <w:rsid w:val="00AD7905"/>
    <w:rsid w:val="00AE0548"/>
    <w:rsid w:val="00AE3E14"/>
    <w:rsid w:val="00AE4E64"/>
    <w:rsid w:val="00AF3099"/>
    <w:rsid w:val="00AF3E04"/>
    <w:rsid w:val="00AF4CD6"/>
    <w:rsid w:val="00AF6D3B"/>
    <w:rsid w:val="00B031D3"/>
    <w:rsid w:val="00B0589F"/>
    <w:rsid w:val="00B0763C"/>
    <w:rsid w:val="00B13692"/>
    <w:rsid w:val="00B13B87"/>
    <w:rsid w:val="00B276A5"/>
    <w:rsid w:val="00B4058B"/>
    <w:rsid w:val="00B41D13"/>
    <w:rsid w:val="00B5131E"/>
    <w:rsid w:val="00B514D8"/>
    <w:rsid w:val="00B5343A"/>
    <w:rsid w:val="00B53C8F"/>
    <w:rsid w:val="00B566E0"/>
    <w:rsid w:val="00B6014E"/>
    <w:rsid w:val="00B71653"/>
    <w:rsid w:val="00B71BFE"/>
    <w:rsid w:val="00B721C3"/>
    <w:rsid w:val="00B735F0"/>
    <w:rsid w:val="00B747DF"/>
    <w:rsid w:val="00B847EA"/>
    <w:rsid w:val="00B90988"/>
    <w:rsid w:val="00B918BD"/>
    <w:rsid w:val="00B9434B"/>
    <w:rsid w:val="00BA0E28"/>
    <w:rsid w:val="00BA6C7C"/>
    <w:rsid w:val="00BB3AC1"/>
    <w:rsid w:val="00BB3BF7"/>
    <w:rsid w:val="00BB5292"/>
    <w:rsid w:val="00BB5CF4"/>
    <w:rsid w:val="00BB7B3D"/>
    <w:rsid w:val="00BC16EC"/>
    <w:rsid w:val="00BC4376"/>
    <w:rsid w:val="00BC7B54"/>
    <w:rsid w:val="00BD04E2"/>
    <w:rsid w:val="00BD186B"/>
    <w:rsid w:val="00BD460B"/>
    <w:rsid w:val="00BD6F9D"/>
    <w:rsid w:val="00BF0406"/>
    <w:rsid w:val="00BF3621"/>
    <w:rsid w:val="00BF4718"/>
    <w:rsid w:val="00C04FA3"/>
    <w:rsid w:val="00C05376"/>
    <w:rsid w:val="00C05993"/>
    <w:rsid w:val="00C0686D"/>
    <w:rsid w:val="00C07E61"/>
    <w:rsid w:val="00C147FC"/>
    <w:rsid w:val="00C17C4C"/>
    <w:rsid w:val="00C17FDD"/>
    <w:rsid w:val="00C22C66"/>
    <w:rsid w:val="00C30922"/>
    <w:rsid w:val="00C37DF0"/>
    <w:rsid w:val="00C42C85"/>
    <w:rsid w:val="00C42EE7"/>
    <w:rsid w:val="00C46EB2"/>
    <w:rsid w:val="00C54646"/>
    <w:rsid w:val="00C637CB"/>
    <w:rsid w:val="00C720FF"/>
    <w:rsid w:val="00C817AC"/>
    <w:rsid w:val="00C82E2B"/>
    <w:rsid w:val="00C8365F"/>
    <w:rsid w:val="00C8370D"/>
    <w:rsid w:val="00C84340"/>
    <w:rsid w:val="00C873F4"/>
    <w:rsid w:val="00C919B5"/>
    <w:rsid w:val="00C92041"/>
    <w:rsid w:val="00C976C9"/>
    <w:rsid w:val="00CA3A96"/>
    <w:rsid w:val="00CA6FF2"/>
    <w:rsid w:val="00CB2001"/>
    <w:rsid w:val="00CB6412"/>
    <w:rsid w:val="00CC0B9F"/>
    <w:rsid w:val="00CC2B36"/>
    <w:rsid w:val="00CC4043"/>
    <w:rsid w:val="00CC5270"/>
    <w:rsid w:val="00CD0E92"/>
    <w:rsid w:val="00CD1EF0"/>
    <w:rsid w:val="00CD33A6"/>
    <w:rsid w:val="00CD7C2C"/>
    <w:rsid w:val="00CE021C"/>
    <w:rsid w:val="00CE2E57"/>
    <w:rsid w:val="00CE6A6E"/>
    <w:rsid w:val="00D006F3"/>
    <w:rsid w:val="00D00829"/>
    <w:rsid w:val="00D044AE"/>
    <w:rsid w:val="00D138D9"/>
    <w:rsid w:val="00D14C9C"/>
    <w:rsid w:val="00D21388"/>
    <w:rsid w:val="00D25DCF"/>
    <w:rsid w:val="00D423CA"/>
    <w:rsid w:val="00D4263A"/>
    <w:rsid w:val="00D42742"/>
    <w:rsid w:val="00D46D28"/>
    <w:rsid w:val="00D500F7"/>
    <w:rsid w:val="00D5071B"/>
    <w:rsid w:val="00D52BE9"/>
    <w:rsid w:val="00D52F26"/>
    <w:rsid w:val="00D60AEF"/>
    <w:rsid w:val="00D63EF0"/>
    <w:rsid w:val="00D7136D"/>
    <w:rsid w:val="00D81F19"/>
    <w:rsid w:val="00D8238D"/>
    <w:rsid w:val="00D82E9A"/>
    <w:rsid w:val="00D82F3A"/>
    <w:rsid w:val="00D84DF6"/>
    <w:rsid w:val="00D9333C"/>
    <w:rsid w:val="00D9707C"/>
    <w:rsid w:val="00DA0786"/>
    <w:rsid w:val="00DA1644"/>
    <w:rsid w:val="00DA21BE"/>
    <w:rsid w:val="00DA2854"/>
    <w:rsid w:val="00DA32C4"/>
    <w:rsid w:val="00DA5413"/>
    <w:rsid w:val="00DB1746"/>
    <w:rsid w:val="00DB44F2"/>
    <w:rsid w:val="00DC2310"/>
    <w:rsid w:val="00DC2655"/>
    <w:rsid w:val="00DD2AD0"/>
    <w:rsid w:val="00DD5EC8"/>
    <w:rsid w:val="00DE1E93"/>
    <w:rsid w:val="00DE2EA2"/>
    <w:rsid w:val="00DE633B"/>
    <w:rsid w:val="00DE6B34"/>
    <w:rsid w:val="00DF0902"/>
    <w:rsid w:val="00DF739B"/>
    <w:rsid w:val="00DF7924"/>
    <w:rsid w:val="00E0077C"/>
    <w:rsid w:val="00E03B68"/>
    <w:rsid w:val="00E079BB"/>
    <w:rsid w:val="00E07AF2"/>
    <w:rsid w:val="00E21F4E"/>
    <w:rsid w:val="00E25D64"/>
    <w:rsid w:val="00E261A6"/>
    <w:rsid w:val="00E34B39"/>
    <w:rsid w:val="00E40C97"/>
    <w:rsid w:val="00E536A9"/>
    <w:rsid w:val="00E575EB"/>
    <w:rsid w:val="00E610F8"/>
    <w:rsid w:val="00E611C4"/>
    <w:rsid w:val="00E70C48"/>
    <w:rsid w:val="00E72FBC"/>
    <w:rsid w:val="00E74054"/>
    <w:rsid w:val="00E74BDF"/>
    <w:rsid w:val="00E92623"/>
    <w:rsid w:val="00E94239"/>
    <w:rsid w:val="00EA1550"/>
    <w:rsid w:val="00EA32A4"/>
    <w:rsid w:val="00EA5F58"/>
    <w:rsid w:val="00EB0396"/>
    <w:rsid w:val="00EB0B71"/>
    <w:rsid w:val="00EB0E5C"/>
    <w:rsid w:val="00EB3EF5"/>
    <w:rsid w:val="00EB4E51"/>
    <w:rsid w:val="00EB59AB"/>
    <w:rsid w:val="00ED0FDB"/>
    <w:rsid w:val="00ED11E1"/>
    <w:rsid w:val="00EE471D"/>
    <w:rsid w:val="00EE7604"/>
    <w:rsid w:val="00EF0135"/>
    <w:rsid w:val="00EF6D3F"/>
    <w:rsid w:val="00F048F1"/>
    <w:rsid w:val="00F04997"/>
    <w:rsid w:val="00F13805"/>
    <w:rsid w:val="00F15BC4"/>
    <w:rsid w:val="00F1667B"/>
    <w:rsid w:val="00F237E7"/>
    <w:rsid w:val="00F25306"/>
    <w:rsid w:val="00F257EF"/>
    <w:rsid w:val="00F36ADD"/>
    <w:rsid w:val="00F36E44"/>
    <w:rsid w:val="00F421BE"/>
    <w:rsid w:val="00F43AA7"/>
    <w:rsid w:val="00F537DF"/>
    <w:rsid w:val="00F53C64"/>
    <w:rsid w:val="00F55D7F"/>
    <w:rsid w:val="00F637E0"/>
    <w:rsid w:val="00F64960"/>
    <w:rsid w:val="00F66648"/>
    <w:rsid w:val="00F709BB"/>
    <w:rsid w:val="00F749FE"/>
    <w:rsid w:val="00F82038"/>
    <w:rsid w:val="00F833A1"/>
    <w:rsid w:val="00F90388"/>
    <w:rsid w:val="00F90A8C"/>
    <w:rsid w:val="00F95D27"/>
    <w:rsid w:val="00FA1B1D"/>
    <w:rsid w:val="00FA5DE3"/>
    <w:rsid w:val="00FA6175"/>
    <w:rsid w:val="00FA6F6D"/>
    <w:rsid w:val="00FA70BF"/>
    <w:rsid w:val="00FB4092"/>
    <w:rsid w:val="00FC36AC"/>
    <w:rsid w:val="00FC7E4F"/>
    <w:rsid w:val="00FD3A59"/>
    <w:rsid w:val="00FE2B6D"/>
    <w:rsid w:val="00FE334C"/>
    <w:rsid w:val="00FE74B6"/>
    <w:rsid w:val="00FF07A3"/>
    <w:rsid w:val="00FF239B"/>
    <w:rsid w:val="00FF4C9E"/>
    <w:rsid w:val="00FF6557"/>
    <w:rsid w:val="22E67B91"/>
    <w:rsid w:val="603D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5BD64"/>
  <w15:chartTrackingRefBased/>
  <w15:docId w15:val="{74C6E6A3-F9C0-4601-B4BC-487E8C09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190"/>
  </w:style>
  <w:style w:type="paragraph" w:styleId="Heading1">
    <w:name w:val="heading 1"/>
    <w:basedOn w:val="Normal"/>
    <w:next w:val="Normal"/>
    <w:link w:val="Heading1Char"/>
    <w:uiPriority w:val="9"/>
    <w:qFormat/>
    <w:rsid w:val="00D04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80C0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4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E80C0C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2D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A080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0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40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044AE"/>
    <w:rPr>
      <w:rFonts w:asciiTheme="majorHAnsi" w:eastAsiaTheme="majorEastAsia" w:hAnsiTheme="majorHAnsi" w:cstheme="majorBidi"/>
      <w:color w:val="E80C0C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044AE"/>
    <w:rPr>
      <w:rFonts w:asciiTheme="majorHAnsi" w:eastAsiaTheme="majorEastAsia" w:hAnsiTheme="majorHAnsi" w:cstheme="majorBidi"/>
      <w:color w:val="E80C0C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2D84"/>
    <w:rPr>
      <w:rFonts w:asciiTheme="majorHAnsi" w:eastAsiaTheme="majorEastAsia" w:hAnsiTheme="majorHAnsi" w:cstheme="majorBidi"/>
      <w:color w:val="9A080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4C2D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2D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2D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D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D84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unhideWhenUsed/>
    <w:rsid w:val="004C2D84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084E43"/>
    <w:rPr>
      <w:color w:val="2B579A"/>
      <w:shd w:val="clear" w:color="auto" w:fill="E1DFDD"/>
    </w:rPr>
  </w:style>
  <w:style w:type="table" w:styleId="PlainTable4">
    <w:name w:val="Plain Table 4"/>
    <w:basedOn w:val="TableNormal"/>
    <w:uiPriority w:val="44"/>
    <w:rsid w:val="00E610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230D4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0D4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0D4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520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036"/>
  </w:style>
  <w:style w:type="paragraph" w:styleId="Footer">
    <w:name w:val="footer"/>
    <w:basedOn w:val="Normal"/>
    <w:link w:val="FooterChar"/>
    <w:uiPriority w:val="99"/>
    <w:unhideWhenUsed/>
    <w:rsid w:val="004520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036"/>
  </w:style>
  <w:style w:type="character" w:styleId="Hyperlink">
    <w:name w:val="Hyperlink"/>
    <w:basedOn w:val="DefaultParagraphFont"/>
    <w:uiPriority w:val="99"/>
    <w:unhideWhenUsed/>
    <w:rsid w:val="00453FCA"/>
    <w:rPr>
      <w:color w:val="0000FF"/>
      <w:u w:val="single"/>
    </w:rPr>
  </w:style>
  <w:style w:type="paragraph" w:styleId="NoSpacing">
    <w:name w:val="No Spacing"/>
    <w:uiPriority w:val="1"/>
    <w:qFormat/>
    <w:rsid w:val="00D423C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00926"/>
    <w:rPr>
      <w:color w:val="F6505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F1667B"/>
    <w:rPr>
      <w:color w:val="605E5C"/>
      <w:shd w:val="clear" w:color="auto" w:fill="E1DFDD"/>
    </w:rPr>
  </w:style>
  <w:style w:type="character" w:customStyle="1" w:styleId="Mention">
    <w:name w:val="Mention"/>
    <w:basedOn w:val="DefaultParagraphFont"/>
    <w:uiPriority w:val="99"/>
    <w:unhideWhenUsed/>
    <w:rsid w:val="00F1667B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476D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B691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86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2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gamal.org/wp-content/uploads/2018/04/GF09-Indoor-Residual-Spraying-Report_2017.pdf" TargetMode="External"/><Relationship Id="rId18" Type="http://schemas.openxmlformats.org/officeDocument/2006/relationships/hyperlink" Target="https://www.pmi.gov/docs/default-source/default-document-library/malaria-operational-plans/fy-2018/fy-2018-uganda-malaria-operational-plan.pdf?sfvrsn=11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pmi.gov/docs/default-source/default-document-library/implementing-partner-reports/ghana-end-of-spray-report-2017-indoor-residual-spray-irs-2-task-order-six-africa-irs-airs-project.pdf" TargetMode="External"/><Relationship Id="rId17" Type="http://schemas.openxmlformats.org/officeDocument/2006/relationships/hyperlink" Target="https://www.pmi.gov/docs/default-source/default-document-library/implementing-partner-reports/mozambique-end-of-spray-report-2017-indoor-residual-spraying-(irs-2)-task-order-six-africa-irs-(airs)-project.pdf?sfvrsn=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186/s12936-015-0885-y" TargetMode="External"/><Relationship Id="rId20" Type="http://schemas.openxmlformats.org/officeDocument/2006/relationships/hyperlink" Target="https://www.pmi.gov/docs/default-source/default-document-library/malaria-operational-plans/fy17/fy-2017-zambia-malaria-operational-plan.pdf?sfvrsn=7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mi.gov/docs/default-source/default-document-library/malaria-operational-plans/fy-2018/fy-2018-ghana-malaria-operational-plan.pdf?sfvrsn=5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pmi.gov/docs/default-source/default-document-library/malaria-operational-plans/fy-2018/fy-2018-mozambique-malaria-operational-plan.pdf?sfvrsn=5.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pmi.gov/docs/default-source/default-document-library/implementing-partner-reports/uganda-end-of-spray-report-2018-pmi-vectorlink.pdf?sfvrsn=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mi.gov/docs/default-source/default-document-library/malaria-operational-plans/fy17/fy-2017-mali-malaria-operational-plan.pdf?sfvrsn=6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PATH">
  <a:themeElements>
    <a:clrScheme name="PATH 2019 Office Colors">
      <a:dk1>
        <a:sysClr val="windowText" lastClr="000000"/>
      </a:dk1>
      <a:lt1>
        <a:sysClr val="window" lastClr="FFFFFF"/>
      </a:lt1>
      <a:dk2>
        <a:srgbClr val="464F61"/>
      </a:dk2>
      <a:lt2>
        <a:srgbClr val="E8EAEB"/>
      </a:lt2>
      <a:accent1>
        <a:srgbClr val="F65050"/>
      </a:accent1>
      <a:accent2>
        <a:srgbClr val="A8001E"/>
      </a:accent2>
      <a:accent3>
        <a:srgbClr val="008C9B"/>
      </a:accent3>
      <a:accent4>
        <a:srgbClr val="5050CD"/>
      </a:accent4>
      <a:accent5>
        <a:srgbClr val="1EAF5F"/>
      </a:accent5>
      <a:accent6>
        <a:srgbClr val="F4EDE7"/>
      </a:accent6>
      <a:hlink>
        <a:srgbClr val="F65050"/>
      </a:hlink>
      <a:folHlink>
        <a:srgbClr val="F65050"/>
      </a:folHlink>
    </a:clrScheme>
    <a:fontScheme name="PATH2018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9525">
          <a:solidFill>
            <a:srgbClr val="454E60"/>
          </a:solidFill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err="1" smtClean="0">
            <a:solidFill>
              <a:srgbClr val="454E60"/>
            </a:solidFill>
            <a:latin typeface="Helvetica" pitchFamily="2" charset="0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PATH" id="{90FC65D7-9C68-49AD-AABB-A41FEA7D7ED7}" vid="{56579860-3860-4359-8519-BB78348356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03AB0687C5D45A78B279DB888D9BE" ma:contentTypeVersion="13" ma:contentTypeDescription="Create a new document." ma:contentTypeScope="" ma:versionID="de5da5983302f29d09d42455c011afc3">
  <xsd:schema xmlns:xsd="http://www.w3.org/2001/XMLSchema" xmlns:xs="http://www.w3.org/2001/XMLSchema" xmlns:p="http://schemas.microsoft.com/office/2006/metadata/properties" xmlns:ns2="2613b63a-7cac-42df-b60b-061cef864526" xmlns:ns3="6e4a893f-4127-4545-bf76-cf766910769b" targetNamespace="http://schemas.microsoft.com/office/2006/metadata/properties" ma:root="true" ma:fieldsID="48e720e109028a4782819187b8721e79" ns2:_="" ns3:_="">
    <xsd:import namespace="2613b63a-7cac-42df-b60b-061cef864526"/>
    <xsd:import namespace="6e4a893f-4127-4545-bf76-cf76691076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13b63a-7cac-42df-b60b-061cef8645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a893f-4127-4545-bf76-cf766910769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E728E-8984-40A7-9E58-F951DA7DF7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F31FC9-349A-4C4A-8704-3E9E07235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13b63a-7cac-42df-b60b-061cef864526"/>
    <ds:schemaRef ds:uri="6e4a893f-4127-4545-bf76-cf76691076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2C34A7-309F-488E-A107-CD2FFB7427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54BB55-66A8-4E5F-A5FE-A5333161B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1928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12899</CharactersWithSpaces>
  <SharedDoc>false</SharedDoc>
  <HLinks>
    <vt:vector size="36" baseType="variant">
      <vt:variant>
        <vt:i4>4194322</vt:i4>
      </vt:variant>
      <vt:variant>
        <vt:i4>12</vt:i4>
      </vt:variant>
      <vt:variant>
        <vt:i4>0</vt:i4>
      </vt:variant>
      <vt:variant>
        <vt:i4>5</vt:i4>
      </vt:variant>
      <vt:variant>
        <vt:lpwstr>https://www.pmi.gov/docs/default-source/default-document-library/malaria-operational-plans/fy17/fy-2017-zambia-malaria-operational-plan.pdf?sfvrsn=7</vt:lpwstr>
      </vt:variant>
      <vt:variant>
        <vt:lpwstr/>
      </vt:variant>
      <vt:variant>
        <vt:i4>1310810</vt:i4>
      </vt:variant>
      <vt:variant>
        <vt:i4>9</vt:i4>
      </vt:variant>
      <vt:variant>
        <vt:i4>0</vt:i4>
      </vt:variant>
      <vt:variant>
        <vt:i4>5</vt:i4>
      </vt:variant>
      <vt:variant>
        <vt:lpwstr>https://www.pmi.gov/docs/default-source/default-document-library/malaria-operational-plans/fy-2018/fy-2018-uganda-malaria-operational-plan.pdf?sfvrsn=11</vt:lpwstr>
      </vt:variant>
      <vt:variant>
        <vt:lpwstr/>
      </vt:variant>
      <vt:variant>
        <vt:i4>2818157</vt:i4>
      </vt:variant>
      <vt:variant>
        <vt:i4>6</vt:i4>
      </vt:variant>
      <vt:variant>
        <vt:i4>0</vt:i4>
      </vt:variant>
      <vt:variant>
        <vt:i4>5</vt:i4>
      </vt:variant>
      <vt:variant>
        <vt:lpwstr>https://www.pmi.gov/docs/default-source/default-document-library/malaria-operational-plans/fy17/fy-2017-mali-malaria-operational-plan.pdf?sfvrsn=6</vt:lpwstr>
      </vt:variant>
      <vt:variant>
        <vt:lpwstr/>
      </vt:variant>
      <vt:variant>
        <vt:i4>6815850</vt:i4>
      </vt:variant>
      <vt:variant>
        <vt:i4>3</vt:i4>
      </vt:variant>
      <vt:variant>
        <vt:i4>0</vt:i4>
      </vt:variant>
      <vt:variant>
        <vt:i4>5</vt:i4>
      </vt:variant>
      <vt:variant>
        <vt:lpwstr>https://www.pmi.gov/docs/default-source/default-document-library/malaria-operational-plans/fy-2018/fy-2018-ghana-malaria-operational-plan.pdf?sfvrsn=5</vt:lpwstr>
      </vt:variant>
      <vt:variant>
        <vt:lpwstr/>
      </vt:variant>
      <vt:variant>
        <vt:i4>3473482</vt:i4>
      </vt:variant>
      <vt:variant>
        <vt:i4>0</vt:i4>
      </vt:variant>
      <vt:variant>
        <vt:i4>0</vt:i4>
      </vt:variant>
      <vt:variant>
        <vt:i4>5</vt:i4>
      </vt:variant>
      <vt:variant>
        <vt:lpwstr>https://agamal.org/wp-content/uploads/2018/04/GF09-Indoor-Residual-Spraying-Report_2017.pdf</vt:lpwstr>
      </vt:variant>
      <vt:variant>
        <vt:lpwstr/>
      </vt:variant>
      <vt:variant>
        <vt:i4>3276829</vt:i4>
      </vt:variant>
      <vt:variant>
        <vt:i4>0</vt:i4>
      </vt:variant>
      <vt:variant>
        <vt:i4>0</vt:i4>
      </vt:variant>
      <vt:variant>
        <vt:i4>5</vt:i4>
      </vt:variant>
      <vt:variant>
        <vt:lpwstr>mailto:jwagman@path.org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Digre, Peder</dc:creator>
  <cp:keywords/>
  <dc:description/>
  <cp:lastModifiedBy>Rajeshwari A.</cp:lastModifiedBy>
  <cp:revision>5</cp:revision>
  <dcterms:created xsi:type="dcterms:W3CDTF">2022-02-23T03:50:00Z</dcterms:created>
  <dcterms:modified xsi:type="dcterms:W3CDTF">2022-04-13T14:13:00Z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0x010100E9403AB0687C5D45A78B279DB888D9BE</vt:lpwstr>
  </property>
</Properties>
</file>