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0FE" w:rsidRPr="000B0C73" w:rsidRDefault="00372E8D" w:rsidP="002C50F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72E8D">
        <w:rPr>
          <w:rFonts w:ascii="Times New Roman" w:hAnsi="Times New Roman"/>
          <w:color w:val="231F20"/>
          <w:sz w:val="24"/>
          <w:szCs w:val="24"/>
        </w:rPr>
        <w:t>Supplementary</w:t>
      </w:r>
      <w:r w:rsidR="002C50FE">
        <w:rPr>
          <w:rFonts w:ascii="Times New Roman" w:hAnsi="Times New Roman"/>
          <w:sz w:val="24"/>
          <w:szCs w:val="24"/>
        </w:rPr>
        <w:t xml:space="preserve"> </w:t>
      </w:r>
      <w:r w:rsidR="002C50FE" w:rsidRPr="000B0C73">
        <w:rPr>
          <w:rFonts w:ascii="Times New Roman" w:hAnsi="Times New Roman"/>
          <w:sz w:val="24"/>
          <w:szCs w:val="24"/>
        </w:rPr>
        <w:t xml:space="preserve">Table </w:t>
      </w:r>
      <w:r w:rsidR="002C50FE">
        <w:rPr>
          <w:rFonts w:ascii="Times New Roman" w:hAnsi="Times New Roman"/>
          <w:sz w:val="24"/>
          <w:szCs w:val="24"/>
        </w:rPr>
        <w:t>2</w:t>
      </w:r>
      <w:r w:rsidR="002C50FE" w:rsidRPr="000B0C73">
        <w:rPr>
          <w:rFonts w:ascii="Times New Roman" w:hAnsi="Times New Roman"/>
          <w:sz w:val="24"/>
          <w:szCs w:val="24"/>
        </w:rPr>
        <w:t xml:space="preserve">: Nucleotide sequences and sizes of primers from </w:t>
      </w:r>
      <w:r w:rsidR="002C50FE" w:rsidRPr="00D872F4">
        <w:rPr>
          <w:rFonts w:ascii="Times New Roman" w:hAnsi="Times New Roman"/>
          <w:i/>
          <w:sz w:val="24"/>
          <w:szCs w:val="24"/>
        </w:rPr>
        <w:t>Pfcrt</w:t>
      </w:r>
      <w:r w:rsidR="002C50FE" w:rsidRPr="000B0C73">
        <w:rPr>
          <w:rFonts w:ascii="Times New Roman" w:hAnsi="Times New Roman"/>
          <w:sz w:val="24"/>
          <w:szCs w:val="24"/>
        </w:rPr>
        <w:t xml:space="preserve"> and </w:t>
      </w:r>
      <w:r w:rsidR="002C50FE" w:rsidRPr="00D872F4">
        <w:rPr>
          <w:rFonts w:ascii="Times New Roman" w:hAnsi="Times New Roman"/>
          <w:i/>
          <w:sz w:val="24"/>
          <w:szCs w:val="24"/>
        </w:rPr>
        <w:t>Pfmdr1</w:t>
      </w:r>
      <w:r w:rsidR="002C50FE" w:rsidRPr="000B0C73">
        <w:rPr>
          <w:rFonts w:ascii="Times New Roman" w:hAnsi="Times New Roman"/>
          <w:sz w:val="24"/>
          <w:szCs w:val="24"/>
        </w:rPr>
        <w:t xml:space="preserve"> used to detect point mutations in </w:t>
      </w:r>
      <w:r w:rsidR="002C50FE" w:rsidRPr="000B0C73">
        <w:rPr>
          <w:rFonts w:ascii="Times New Roman" w:hAnsi="Times New Roman"/>
          <w:i/>
          <w:sz w:val="24"/>
          <w:szCs w:val="24"/>
        </w:rPr>
        <w:t>Plasmodium falciparum</w:t>
      </w:r>
      <w:r w:rsidR="002C50FE" w:rsidRPr="000B0C73">
        <w:rPr>
          <w:rFonts w:ascii="Times New Roman" w:hAnsi="Times New Roman"/>
          <w:sz w:val="24"/>
          <w:szCs w:val="24"/>
        </w:rPr>
        <w:t xml:space="preserve"> genes associated with antimalarial drugs resistance.</w:t>
      </w:r>
    </w:p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4260"/>
        <w:gridCol w:w="1351"/>
        <w:gridCol w:w="826"/>
      </w:tblGrid>
      <w:tr w:rsidR="002C50FE" w:rsidRPr="00A316F6" w:rsidTr="00745DD5">
        <w:trPr>
          <w:trHeight w:val="313"/>
        </w:trPr>
        <w:tc>
          <w:tcPr>
            <w:tcW w:w="3227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Primer Name</w:t>
            </w:r>
          </w:p>
        </w:tc>
        <w:tc>
          <w:tcPr>
            <w:tcW w:w="4260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Primer sequences (5'-3')</w:t>
            </w:r>
          </w:p>
        </w:tc>
        <w:tc>
          <w:tcPr>
            <w:tcW w:w="1351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Targeted gene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No. Bases</w:t>
            </w:r>
          </w:p>
        </w:tc>
      </w:tr>
      <w:tr w:rsidR="002C50FE" w:rsidRPr="00A316F6" w:rsidTr="00745DD5">
        <w:trPr>
          <w:trHeight w:val="313"/>
        </w:trPr>
        <w:tc>
          <w:tcPr>
            <w:tcW w:w="3227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pfcrt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C72/M74/N75/K76 Fwd</w:t>
            </w:r>
          </w:p>
        </w:tc>
        <w:tc>
          <w:tcPr>
            <w:tcW w:w="4260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GTA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AAA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CGA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CGG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CCA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GTT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TCT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TGT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CTT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GGT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AAA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TGT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GCT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CA </w:t>
            </w:r>
          </w:p>
        </w:tc>
        <w:tc>
          <w:tcPr>
            <w:tcW w:w="1351" w:type="dxa"/>
            <w:shd w:val="clear" w:color="auto" w:fill="auto"/>
            <w:noWrap/>
            <w:hideMark/>
          </w:tcPr>
          <w:p w:rsidR="002C50FE" w:rsidRPr="00D872F4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color w:val="231F20"/>
                <w:sz w:val="24"/>
                <w:szCs w:val="24"/>
              </w:rPr>
            </w:pPr>
            <w:r w:rsidRPr="00D872F4">
              <w:rPr>
                <w:rFonts w:ascii="Times New Roman" w:hAnsi="Times New Roman"/>
                <w:i/>
                <w:color w:val="231F20"/>
                <w:sz w:val="24"/>
                <w:szCs w:val="24"/>
              </w:rPr>
              <w:t>Pfcrt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41</w:t>
            </w:r>
          </w:p>
        </w:tc>
      </w:tr>
      <w:tr w:rsidR="002C50FE" w:rsidRPr="00A316F6" w:rsidTr="00745DD5">
        <w:trPr>
          <w:trHeight w:val="313"/>
        </w:trPr>
        <w:tc>
          <w:tcPr>
            <w:tcW w:w="3227" w:type="dxa"/>
            <w:shd w:val="clear" w:color="auto" w:fill="auto"/>
            <w:noWrap/>
            <w:hideMark/>
          </w:tcPr>
          <w:p w:rsidR="002C50FE" w:rsidRPr="00A316F6" w:rsidRDefault="00D872F4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  <w:szCs w:val="24"/>
              </w:rPr>
              <w:t>p</w:t>
            </w:r>
            <w:r w:rsidR="002C50FE"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fcrt</w:t>
            </w:r>
            <w:proofErr w:type="spellEnd"/>
            <w:r w:rsidR="002C50FE"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C72/M74/N75/K76 Rev</w:t>
            </w:r>
          </w:p>
        </w:tc>
        <w:tc>
          <w:tcPr>
            <w:tcW w:w="4260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CAG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GAA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ACA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GCT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ATG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ACC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GGA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TGT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TAC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AAA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ACT ATA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GTT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ACC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AAT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noWrap/>
            <w:hideMark/>
          </w:tcPr>
          <w:p w:rsidR="002C50FE" w:rsidRPr="00D872F4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i/>
                <w:color w:val="231F20"/>
                <w:sz w:val="24"/>
                <w:szCs w:val="24"/>
              </w:rPr>
            </w:pPr>
            <w:r w:rsidRPr="00D872F4">
              <w:rPr>
                <w:rFonts w:ascii="Times New Roman" w:hAnsi="Times New Roman"/>
                <w:i/>
                <w:color w:val="231F20"/>
                <w:sz w:val="24"/>
                <w:szCs w:val="24"/>
              </w:rPr>
              <w:t>Pfcrt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45</w:t>
            </w:r>
          </w:p>
        </w:tc>
      </w:tr>
      <w:tr w:rsidR="002C50FE" w:rsidRPr="00A316F6" w:rsidTr="00745DD5">
        <w:trPr>
          <w:trHeight w:val="313"/>
        </w:trPr>
        <w:tc>
          <w:tcPr>
            <w:tcW w:w="3227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pfMDR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N86 Fwd </w:t>
            </w:r>
          </w:p>
        </w:tc>
        <w:tc>
          <w:tcPr>
            <w:tcW w:w="4260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TTA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TTA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TTT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ATA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TCA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TTT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GTA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TGT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GCT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GTA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TTA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TCA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GG</w:t>
            </w:r>
            <w:proofErr w:type="spellEnd"/>
          </w:p>
        </w:tc>
        <w:tc>
          <w:tcPr>
            <w:tcW w:w="1351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D872F4">
              <w:rPr>
                <w:rFonts w:ascii="Times New Roman" w:hAnsi="Times New Roman"/>
                <w:i/>
                <w:color w:val="231F20"/>
                <w:sz w:val="24"/>
                <w:szCs w:val="24"/>
              </w:rPr>
              <w:t>PfMDR</w:t>
            </w:r>
            <w:proofErr w:type="spellEnd"/>
            <w:r w:rsidRPr="00D872F4">
              <w:rPr>
                <w:rFonts w:ascii="Times New Roman" w:hAnsi="Times New Roman"/>
                <w:i/>
                <w:color w:val="231F20"/>
                <w:sz w:val="24"/>
                <w:szCs w:val="24"/>
              </w:rPr>
              <w:t xml:space="preserve"> </w:t>
            </w: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N86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38</w:t>
            </w:r>
          </w:p>
        </w:tc>
      </w:tr>
      <w:tr w:rsidR="002C50FE" w:rsidRPr="00A316F6" w:rsidTr="00745DD5">
        <w:trPr>
          <w:trHeight w:val="313"/>
        </w:trPr>
        <w:tc>
          <w:tcPr>
            <w:tcW w:w="3227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pfMDR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N86 Rev </w:t>
            </w:r>
          </w:p>
        </w:tc>
        <w:tc>
          <w:tcPr>
            <w:tcW w:w="4260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CAG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GAA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ACA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GCT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ATG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ACA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TCA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TTG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ATA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ATA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TAA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ATT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GTA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CTA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AAC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CTA TA</w:t>
            </w:r>
          </w:p>
        </w:tc>
        <w:tc>
          <w:tcPr>
            <w:tcW w:w="1351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D872F4">
              <w:rPr>
                <w:rFonts w:ascii="Times New Roman" w:hAnsi="Times New Roman"/>
                <w:i/>
                <w:color w:val="231F20"/>
                <w:sz w:val="24"/>
                <w:szCs w:val="24"/>
              </w:rPr>
              <w:t>PfMDR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N86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50</w:t>
            </w:r>
          </w:p>
        </w:tc>
      </w:tr>
      <w:tr w:rsidR="002C50FE" w:rsidRPr="00A316F6" w:rsidTr="00745DD5">
        <w:trPr>
          <w:trHeight w:val="313"/>
        </w:trPr>
        <w:tc>
          <w:tcPr>
            <w:tcW w:w="3227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pfMDR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Y184 Fwd </w:t>
            </w:r>
          </w:p>
        </w:tc>
        <w:tc>
          <w:tcPr>
            <w:tcW w:w="4260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AGT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TCA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GGA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ATT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GGT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ACG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AAA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TTT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ATA ACA</w:t>
            </w:r>
          </w:p>
        </w:tc>
        <w:tc>
          <w:tcPr>
            <w:tcW w:w="1351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D872F4">
              <w:rPr>
                <w:rFonts w:ascii="Times New Roman" w:hAnsi="Times New Roman"/>
                <w:i/>
                <w:color w:val="231F20"/>
                <w:sz w:val="24"/>
                <w:szCs w:val="24"/>
              </w:rPr>
              <w:t>PfMDR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Y 184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30</w:t>
            </w:r>
          </w:p>
        </w:tc>
      </w:tr>
      <w:tr w:rsidR="002C50FE" w:rsidRPr="00A316F6" w:rsidTr="00745DD5">
        <w:trPr>
          <w:trHeight w:val="313"/>
        </w:trPr>
        <w:tc>
          <w:tcPr>
            <w:tcW w:w="3227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pfMDR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Y184 Rev </w:t>
            </w:r>
          </w:p>
        </w:tc>
        <w:tc>
          <w:tcPr>
            <w:tcW w:w="4260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ACG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CAA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GTA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ATA CAT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AAA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GTC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AAA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CG </w:t>
            </w:r>
          </w:p>
        </w:tc>
        <w:tc>
          <w:tcPr>
            <w:tcW w:w="1351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proofErr w:type="spellStart"/>
            <w:r w:rsidRPr="00D872F4">
              <w:rPr>
                <w:rFonts w:ascii="Times New Roman" w:hAnsi="Times New Roman"/>
                <w:i/>
                <w:color w:val="231F20"/>
                <w:sz w:val="24"/>
                <w:szCs w:val="24"/>
              </w:rPr>
              <w:t>PfMDR</w:t>
            </w:r>
            <w:proofErr w:type="spellEnd"/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Y 184</w:t>
            </w:r>
          </w:p>
        </w:tc>
        <w:tc>
          <w:tcPr>
            <w:tcW w:w="826" w:type="dxa"/>
            <w:shd w:val="clear" w:color="auto" w:fill="auto"/>
            <w:noWrap/>
            <w:hideMark/>
          </w:tcPr>
          <w:p w:rsidR="002C50FE" w:rsidRPr="00A316F6" w:rsidRDefault="002C50FE" w:rsidP="00745DD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A316F6">
              <w:rPr>
                <w:rFonts w:ascii="Times New Roman" w:hAnsi="Times New Roman"/>
                <w:color w:val="231F20"/>
                <w:sz w:val="24"/>
                <w:szCs w:val="24"/>
              </w:rPr>
              <w:t>26</w:t>
            </w:r>
          </w:p>
        </w:tc>
      </w:tr>
    </w:tbl>
    <w:p w:rsidR="002C50FE" w:rsidRDefault="002C50FE" w:rsidP="002C50FE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231F20"/>
          <w:sz w:val="24"/>
          <w:szCs w:val="24"/>
        </w:rPr>
      </w:pPr>
    </w:p>
    <w:p w:rsidR="00114225" w:rsidRDefault="00114225"/>
    <w:sectPr w:rsidR="00114225" w:rsidSect="00CE7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C50FE"/>
    <w:rsid w:val="00114225"/>
    <w:rsid w:val="002C50FE"/>
    <w:rsid w:val="00372E8D"/>
    <w:rsid w:val="005B5CFA"/>
    <w:rsid w:val="00763205"/>
    <w:rsid w:val="007F5B0F"/>
    <w:rsid w:val="00977262"/>
    <w:rsid w:val="009B4F0E"/>
    <w:rsid w:val="00CE7D62"/>
    <w:rsid w:val="00D8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0FE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Amélé</dc:creator>
  <cp:keywords/>
  <dc:description/>
  <cp:lastModifiedBy>Amélé</cp:lastModifiedBy>
  <cp:revision>4</cp:revision>
  <dcterms:created xsi:type="dcterms:W3CDTF">2023-02-18T12:01:00Z</dcterms:created>
  <dcterms:modified xsi:type="dcterms:W3CDTF">2023-08-31T17:10:00Z</dcterms:modified>
</cp:coreProperties>
</file>