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679A3" w14:textId="77777777" w:rsidR="0018263D" w:rsidRPr="001C5E8E" w:rsidRDefault="0018263D"/>
    <w:p w14:paraId="078F02C1" w14:textId="77777777" w:rsidR="0018263D" w:rsidRPr="001C5E8E" w:rsidRDefault="0018263D"/>
    <w:p w14:paraId="2A4B1442" w14:textId="77777777" w:rsidR="0018263D" w:rsidRPr="001C5E8E" w:rsidRDefault="0018263D"/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3150"/>
        <w:gridCol w:w="1620"/>
        <w:gridCol w:w="810"/>
        <w:gridCol w:w="2340"/>
        <w:gridCol w:w="1463"/>
        <w:gridCol w:w="1080"/>
        <w:gridCol w:w="1170"/>
      </w:tblGrid>
      <w:tr w:rsidR="001C5E8E" w:rsidRPr="001C5E8E" w14:paraId="7FD5BADB" w14:textId="77777777" w:rsidTr="00652381">
        <w:tc>
          <w:tcPr>
            <w:tcW w:w="11633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14:paraId="2F5F8DF5" w14:textId="3693E567" w:rsidR="0018263D" w:rsidRPr="001C5E8E" w:rsidRDefault="001C5E8E" w:rsidP="00652381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Additional</w:t>
            </w:r>
            <w:r w:rsidR="0018263D" w:rsidRPr="001C5E8E">
              <w:rPr>
                <w:rFonts w:ascii="Times" w:hAnsi="Times"/>
                <w:b/>
                <w:bCs/>
                <w:sz w:val="22"/>
                <w:szCs w:val="22"/>
              </w:rPr>
              <w:t xml:space="preserve"> Table 1. </w:t>
            </w:r>
            <w:r w:rsidR="0018263D" w:rsidRPr="001C5E8E">
              <w:rPr>
                <w:rFonts w:ascii="Times" w:hAnsi="Times"/>
                <w:sz w:val="22"/>
                <w:szCs w:val="22"/>
              </w:rPr>
              <w:t xml:space="preserve">Nested </w:t>
            </w:r>
            <w:r w:rsidR="00032728" w:rsidRPr="001C5E8E">
              <w:rPr>
                <w:rFonts w:ascii="Times" w:hAnsi="Times"/>
                <w:i/>
                <w:iCs/>
                <w:sz w:val="22"/>
                <w:szCs w:val="22"/>
              </w:rPr>
              <w:t>Pf</w:t>
            </w:r>
            <w:r w:rsidR="0018263D" w:rsidRPr="001C5E8E">
              <w:rPr>
                <w:rFonts w:ascii="Times" w:hAnsi="Times"/>
                <w:sz w:val="22"/>
                <w:szCs w:val="22"/>
              </w:rPr>
              <w:t>k13 PCR reaction mixtures and thermal cycling conditions</w:t>
            </w:r>
          </w:p>
        </w:tc>
      </w:tr>
      <w:tr w:rsidR="001C5E8E" w:rsidRPr="001C5E8E" w14:paraId="33D9C556" w14:textId="77777777" w:rsidTr="00652381">
        <w:trPr>
          <w:trHeight w:val="431"/>
        </w:trPr>
        <w:tc>
          <w:tcPr>
            <w:tcW w:w="11633" w:type="dxa"/>
            <w:gridSpan w:val="7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6E4F01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2"/>
                <w:szCs w:val="22"/>
              </w:rPr>
            </w:pPr>
            <w:r w:rsidRPr="001C5E8E">
              <w:rPr>
                <w:rFonts w:ascii="Times" w:hAnsi="Times"/>
                <w:i/>
                <w:iCs/>
                <w:sz w:val="22"/>
                <w:szCs w:val="22"/>
              </w:rPr>
              <w:t>Nest 1</w:t>
            </w:r>
          </w:p>
        </w:tc>
      </w:tr>
      <w:tr w:rsidR="001C5E8E" w:rsidRPr="001C5E8E" w14:paraId="2F6E2CB0" w14:textId="77777777" w:rsidTr="00652381">
        <w:tc>
          <w:tcPr>
            <w:tcW w:w="4770" w:type="dxa"/>
            <w:gridSpan w:val="2"/>
            <w:tcBorders>
              <w:left w:val="nil"/>
            </w:tcBorders>
          </w:tcPr>
          <w:p w14:paraId="44744444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Reaction mixture</w:t>
            </w:r>
          </w:p>
        </w:tc>
        <w:tc>
          <w:tcPr>
            <w:tcW w:w="6863" w:type="dxa"/>
            <w:gridSpan w:val="5"/>
            <w:tcBorders>
              <w:right w:val="nil"/>
            </w:tcBorders>
          </w:tcPr>
          <w:p w14:paraId="3B6BBE3E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Thermal cycling conditions</w:t>
            </w:r>
          </w:p>
        </w:tc>
      </w:tr>
      <w:tr w:rsidR="001C5E8E" w:rsidRPr="001C5E8E" w14:paraId="45E0A2CC" w14:textId="77777777" w:rsidTr="00652381"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30B51F73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Reagent</w:t>
            </w:r>
          </w:p>
        </w:tc>
        <w:tc>
          <w:tcPr>
            <w:tcW w:w="1620" w:type="dxa"/>
            <w:tcBorders>
              <w:left w:val="nil"/>
            </w:tcBorders>
          </w:tcPr>
          <w:p w14:paraId="2F844B81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Volume (µl) per reaction</w:t>
            </w:r>
          </w:p>
        </w:tc>
        <w:tc>
          <w:tcPr>
            <w:tcW w:w="810" w:type="dxa"/>
            <w:tcBorders>
              <w:right w:val="nil"/>
            </w:tcBorders>
          </w:tcPr>
          <w:p w14:paraId="01516DB5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</w:tcPr>
          <w:p w14:paraId="2BEA6410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5A0D9334" w14:textId="77777777" w:rsidR="0018263D" w:rsidRPr="001C5E8E" w:rsidRDefault="0018263D" w:rsidP="00652381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Temperature (ºC)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55D50B9E" w14:textId="77777777" w:rsidR="0018263D" w:rsidRPr="001C5E8E" w:rsidRDefault="0018263D" w:rsidP="00652381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692B86D6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Number of cycles</w:t>
            </w:r>
          </w:p>
        </w:tc>
      </w:tr>
      <w:tr w:rsidR="001C5E8E" w:rsidRPr="001C5E8E" w14:paraId="0CF15F23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55D24AE5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PerfeCTa qPCR ToughMix (2X)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7F900469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53062C73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2EE41ECE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Initial Denaturation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007E955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95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1332D4B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3min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2016276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1C5E8E" w:rsidRPr="001C5E8E" w14:paraId="16C20A5A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22DB87F6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Forward primer (10µM)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AFBBA13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0.5</w:t>
            </w:r>
          </w:p>
        </w:tc>
        <w:tc>
          <w:tcPr>
            <w:tcW w:w="810" w:type="dxa"/>
            <w:vMerge w:val="restart"/>
            <w:tcBorders>
              <w:right w:val="nil"/>
            </w:tcBorders>
            <w:vAlign w:val="center"/>
          </w:tcPr>
          <w:p w14:paraId="061E5AF6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2</w:t>
            </w: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55944863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Denaturation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34A9E092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94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74191C6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30s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026278D4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35</w:t>
            </w:r>
          </w:p>
        </w:tc>
      </w:tr>
      <w:tr w:rsidR="001C5E8E" w:rsidRPr="001C5E8E" w14:paraId="4C911F08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2D13CE0E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Reverse primer (10µM)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BD4B1C5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0.5</w:t>
            </w:r>
          </w:p>
        </w:tc>
        <w:tc>
          <w:tcPr>
            <w:tcW w:w="810" w:type="dxa"/>
            <w:vMerge/>
            <w:tcBorders>
              <w:right w:val="nil"/>
            </w:tcBorders>
            <w:vAlign w:val="center"/>
          </w:tcPr>
          <w:p w14:paraId="59B4C5BB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071277D2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Annealing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6A8B6171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0026281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30s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</w:tcPr>
          <w:p w14:paraId="52DB9287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70BEC7DD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766063E6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Template DNA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AE56145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810" w:type="dxa"/>
            <w:vMerge/>
            <w:tcBorders>
              <w:right w:val="nil"/>
            </w:tcBorders>
            <w:vAlign w:val="center"/>
          </w:tcPr>
          <w:p w14:paraId="7CD17180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09FC28D3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Extension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29B6DABB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68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66F1F4A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1.5min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</w:tcPr>
          <w:p w14:paraId="6B427CE8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5E6A07D0" w14:textId="77777777" w:rsidTr="00652381">
        <w:trPr>
          <w:trHeight w:val="418"/>
        </w:trPr>
        <w:tc>
          <w:tcPr>
            <w:tcW w:w="31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066597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Nuclease-free water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</w:tcBorders>
            <w:vAlign w:val="center"/>
          </w:tcPr>
          <w:p w14:paraId="2A7438E2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bottom w:val="single" w:sz="4" w:space="0" w:color="auto"/>
              <w:right w:val="nil"/>
            </w:tcBorders>
            <w:vAlign w:val="center"/>
          </w:tcPr>
          <w:p w14:paraId="47B70693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3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841263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Final extension</w:t>
            </w:r>
          </w:p>
        </w:tc>
        <w:tc>
          <w:tcPr>
            <w:tcW w:w="14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C249C4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94A9F7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6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492054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1C5E8E" w:rsidRPr="001C5E8E" w14:paraId="27D080B4" w14:textId="77777777" w:rsidTr="00652381">
        <w:trPr>
          <w:trHeight w:val="418"/>
        </w:trPr>
        <w:tc>
          <w:tcPr>
            <w:tcW w:w="3150" w:type="dxa"/>
            <w:tcBorders>
              <w:left w:val="nil"/>
              <w:bottom w:val="nil"/>
              <w:right w:val="nil"/>
            </w:tcBorders>
            <w:vAlign w:val="center"/>
          </w:tcPr>
          <w:p w14:paraId="24BA937A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Total</w:t>
            </w:r>
          </w:p>
        </w:tc>
        <w:tc>
          <w:tcPr>
            <w:tcW w:w="1620" w:type="dxa"/>
            <w:tcBorders>
              <w:left w:val="nil"/>
              <w:bottom w:val="nil"/>
            </w:tcBorders>
            <w:vAlign w:val="center"/>
          </w:tcPr>
          <w:p w14:paraId="24B86BCA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12</w:t>
            </w:r>
          </w:p>
        </w:tc>
        <w:tc>
          <w:tcPr>
            <w:tcW w:w="810" w:type="dxa"/>
            <w:tcBorders>
              <w:bottom w:val="nil"/>
              <w:right w:val="nil"/>
            </w:tcBorders>
            <w:vAlign w:val="center"/>
          </w:tcPr>
          <w:p w14:paraId="520BEE43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4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2EC05DED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Hold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vAlign w:val="center"/>
          </w:tcPr>
          <w:p w14:paraId="24E021EB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4581FF86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∞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273498A4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593B1BA7" w14:textId="77777777" w:rsidTr="00652381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4E64AEB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D4BE77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99B8B56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F3D2D3F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D9CE7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95403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8C7F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6DC7A7EA" w14:textId="77777777" w:rsidTr="00652381">
        <w:tc>
          <w:tcPr>
            <w:tcW w:w="11633" w:type="dxa"/>
            <w:gridSpan w:val="7"/>
            <w:tcBorders>
              <w:top w:val="nil"/>
              <w:left w:val="nil"/>
              <w:right w:val="nil"/>
            </w:tcBorders>
          </w:tcPr>
          <w:p w14:paraId="4BA0AADC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2"/>
                <w:szCs w:val="22"/>
              </w:rPr>
            </w:pPr>
            <w:r w:rsidRPr="001C5E8E">
              <w:rPr>
                <w:rFonts w:ascii="Times" w:hAnsi="Times"/>
                <w:i/>
                <w:iCs/>
                <w:sz w:val="22"/>
                <w:szCs w:val="22"/>
              </w:rPr>
              <w:t>Nest 2</w:t>
            </w:r>
          </w:p>
        </w:tc>
      </w:tr>
      <w:tr w:rsidR="001C5E8E" w:rsidRPr="001C5E8E" w14:paraId="4B6F9CD3" w14:textId="77777777" w:rsidTr="00652381">
        <w:tc>
          <w:tcPr>
            <w:tcW w:w="4770" w:type="dxa"/>
            <w:gridSpan w:val="2"/>
            <w:tcBorders>
              <w:left w:val="nil"/>
              <w:right w:val="single" w:sz="4" w:space="0" w:color="auto"/>
            </w:tcBorders>
          </w:tcPr>
          <w:p w14:paraId="1F81AEBA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Reaction mixture</w:t>
            </w:r>
          </w:p>
        </w:tc>
        <w:tc>
          <w:tcPr>
            <w:tcW w:w="6863" w:type="dxa"/>
            <w:gridSpan w:val="5"/>
            <w:tcBorders>
              <w:left w:val="single" w:sz="4" w:space="0" w:color="auto"/>
              <w:right w:val="nil"/>
            </w:tcBorders>
          </w:tcPr>
          <w:p w14:paraId="4D18CCA4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Thermal cycling conditions</w:t>
            </w:r>
          </w:p>
        </w:tc>
      </w:tr>
      <w:tr w:rsidR="001C5E8E" w:rsidRPr="001C5E8E" w14:paraId="5C51F65A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13E01E0D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Reagent</w:t>
            </w:r>
          </w:p>
        </w:tc>
        <w:tc>
          <w:tcPr>
            <w:tcW w:w="1620" w:type="dxa"/>
            <w:tcBorders>
              <w:left w:val="nil"/>
            </w:tcBorders>
          </w:tcPr>
          <w:p w14:paraId="17ED9292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Volume (µl) per reaction</w:t>
            </w:r>
          </w:p>
        </w:tc>
        <w:tc>
          <w:tcPr>
            <w:tcW w:w="810" w:type="dxa"/>
            <w:tcBorders>
              <w:right w:val="nil"/>
            </w:tcBorders>
          </w:tcPr>
          <w:p w14:paraId="101CA736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</w:tcPr>
          <w:p w14:paraId="364770A0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6DB871D4" w14:textId="77777777" w:rsidR="0018263D" w:rsidRPr="001C5E8E" w:rsidRDefault="0018263D" w:rsidP="00652381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Temperature (ºC)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57F3CBB3" w14:textId="77777777" w:rsidR="0018263D" w:rsidRPr="001C5E8E" w:rsidRDefault="0018263D" w:rsidP="00652381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EDA6B44" w14:textId="77777777" w:rsidR="0018263D" w:rsidRPr="001C5E8E" w:rsidRDefault="0018263D" w:rsidP="00652381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C5E8E">
              <w:rPr>
                <w:rFonts w:ascii="Times" w:hAnsi="Times"/>
                <w:b/>
                <w:bCs/>
                <w:sz w:val="22"/>
                <w:szCs w:val="22"/>
              </w:rPr>
              <w:t>Number of cycles</w:t>
            </w:r>
          </w:p>
        </w:tc>
      </w:tr>
      <w:tr w:rsidR="001C5E8E" w:rsidRPr="001C5E8E" w14:paraId="66FC6C45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4F64D50D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PerfeCTa qPCR ToughMix (2X)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A4E455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8.5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57C5F5FD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607AC246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Initial Denaturation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607BEFB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95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0DA7213C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3min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14:paraId="5FB2BCA8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1C5E8E" w:rsidRPr="001C5E8E" w14:paraId="2C325836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7CD27AD7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Forward primer (10µM)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1BF79E6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0.5</w:t>
            </w:r>
          </w:p>
        </w:tc>
        <w:tc>
          <w:tcPr>
            <w:tcW w:w="810" w:type="dxa"/>
            <w:vMerge w:val="restart"/>
            <w:tcBorders>
              <w:right w:val="nil"/>
            </w:tcBorders>
            <w:vAlign w:val="center"/>
          </w:tcPr>
          <w:p w14:paraId="19B446B2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2</w:t>
            </w: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3408E1D9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Denaturation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53CD0ABD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94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7C21C461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30s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3677C7A2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30</w:t>
            </w:r>
          </w:p>
        </w:tc>
      </w:tr>
      <w:tr w:rsidR="001C5E8E" w:rsidRPr="001C5E8E" w14:paraId="65CD734E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226ED899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Reverse primer (10µM)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1783C47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0.5</w:t>
            </w:r>
          </w:p>
        </w:tc>
        <w:tc>
          <w:tcPr>
            <w:tcW w:w="810" w:type="dxa"/>
            <w:vMerge/>
            <w:tcBorders>
              <w:right w:val="nil"/>
            </w:tcBorders>
            <w:vAlign w:val="center"/>
          </w:tcPr>
          <w:p w14:paraId="4CAD2956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2A17B544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Annealing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6A91B031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55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7221345E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30s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</w:tcPr>
          <w:p w14:paraId="7EE301EA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63A59AC9" w14:textId="77777777" w:rsidTr="00652381">
        <w:trPr>
          <w:trHeight w:val="418"/>
        </w:trPr>
        <w:tc>
          <w:tcPr>
            <w:tcW w:w="3150" w:type="dxa"/>
            <w:tcBorders>
              <w:left w:val="nil"/>
              <w:right w:val="nil"/>
            </w:tcBorders>
            <w:vAlign w:val="center"/>
          </w:tcPr>
          <w:p w14:paraId="15CD5693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Nest 1 PCR product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17EF3B6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2</w:t>
            </w:r>
          </w:p>
        </w:tc>
        <w:tc>
          <w:tcPr>
            <w:tcW w:w="810" w:type="dxa"/>
            <w:vMerge/>
            <w:tcBorders>
              <w:right w:val="nil"/>
            </w:tcBorders>
            <w:vAlign w:val="center"/>
          </w:tcPr>
          <w:p w14:paraId="7E584A55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nil"/>
              <w:right w:val="nil"/>
            </w:tcBorders>
            <w:vAlign w:val="center"/>
          </w:tcPr>
          <w:p w14:paraId="1C288815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Extension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59F94D8B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4C20A503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1min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</w:tcPr>
          <w:p w14:paraId="1B6743ED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1C5E8E" w:rsidRPr="001C5E8E" w14:paraId="2AB6C7FF" w14:textId="77777777" w:rsidTr="00652381">
        <w:trPr>
          <w:trHeight w:val="418"/>
        </w:trPr>
        <w:tc>
          <w:tcPr>
            <w:tcW w:w="31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2FF9FE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Nuclease-free water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</w:tcBorders>
            <w:vAlign w:val="center"/>
          </w:tcPr>
          <w:p w14:paraId="42967178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5.5</w:t>
            </w:r>
          </w:p>
        </w:tc>
        <w:tc>
          <w:tcPr>
            <w:tcW w:w="810" w:type="dxa"/>
            <w:tcBorders>
              <w:bottom w:val="single" w:sz="4" w:space="0" w:color="auto"/>
              <w:right w:val="nil"/>
            </w:tcBorders>
            <w:vAlign w:val="center"/>
          </w:tcPr>
          <w:p w14:paraId="208BED86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3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23FADB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Final extension</w:t>
            </w:r>
          </w:p>
        </w:tc>
        <w:tc>
          <w:tcPr>
            <w:tcW w:w="14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5B80D9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6ABDC6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6min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FF56EE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1C5E8E" w:rsidRPr="001C5E8E" w14:paraId="0EC955BD" w14:textId="77777777" w:rsidTr="00652381">
        <w:trPr>
          <w:trHeight w:val="418"/>
        </w:trPr>
        <w:tc>
          <w:tcPr>
            <w:tcW w:w="3150" w:type="dxa"/>
            <w:tcBorders>
              <w:left w:val="nil"/>
              <w:bottom w:val="nil"/>
              <w:right w:val="nil"/>
            </w:tcBorders>
            <w:vAlign w:val="center"/>
          </w:tcPr>
          <w:p w14:paraId="41234BD1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Total</w:t>
            </w:r>
          </w:p>
        </w:tc>
        <w:tc>
          <w:tcPr>
            <w:tcW w:w="1620" w:type="dxa"/>
            <w:tcBorders>
              <w:left w:val="nil"/>
              <w:bottom w:val="nil"/>
            </w:tcBorders>
            <w:vAlign w:val="center"/>
          </w:tcPr>
          <w:p w14:paraId="02206406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17</w:t>
            </w:r>
          </w:p>
        </w:tc>
        <w:tc>
          <w:tcPr>
            <w:tcW w:w="810" w:type="dxa"/>
            <w:tcBorders>
              <w:bottom w:val="nil"/>
              <w:right w:val="nil"/>
            </w:tcBorders>
            <w:vAlign w:val="center"/>
          </w:tcPr>
          <w:p w14:paraId="2FA9FE84" w14:textId="77777777" w:rsidR="0018263D" w:rsidRPr="001C5E8E" w:rsidRDefault="0018263D" w:rsidP="00652381">
            <w:pPr>
              <w:jc w:val="right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Step 4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2795DA9C" w14:textId="77777777" w:rsidR="0018263D" w:rsidRPr="001C5E8E" w:rsidRDefault="0018263D" w:rsidP="00652381">
            <w:pPr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Hold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vAlign w:val="center"/>
          </w:tcPr>
          <w:p w14:paraId="3AF0562F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312715CD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1C5E8E">
              <w:rPr>
                <w:rFonts w:ascii="Times" w:hAnsi="Times"/>
                <w:sz w:val="22"/>
                <w:szCs w:val="22"/>
              </w:rPr>
              <w:t>∞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437C3350" w14:textId="77777777" w:rsidR="0018263D" w:rsidRPr="001C5E8E" w:rsidRDefault="0018263D" w:rsidP="00652381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5CEAE6AF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3AA0BC2A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3D663611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15350B10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2EF612F8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314289BD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60AAE2BD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16C946A7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tbl>
      <w:tblPr>
        <w:tblStyle w:val="TableGrid"/>
        <w:tblW w:w="12060" w:type="dxa"/>
        <w:tblLayout w:type="fixed"/>
        <w:tblLook w:val="04A0" w:firstRow="1" w:lastRow="0" w:firstColumn="1" w:lastColumn="0" w:noHBand="0" w:noVBand="1"/>
      </w:tblPr>
      <w:tblGrid>
        <w:gridCol w:w="1170"/>
        <w:gridCol w:w="1260"/>
        <w:gridCol w:w="2250"/>
        <w:gridCol w:w="2340"/>
        <w:gridCol w:w="2610"/>
        <w:gridCol w:w="2430"/>
      </w:tblGrid>
      <w:tr w:rsidR="001C5E8E" w:rsidRPr="001C5E8E" w14:paraId="48F63B28" w14:textId="77777777" w:rsidTr="00652381">
        <w:tc>
          <w:tcPr>
            <w:tcW w:w="120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82DEA" w14:textId="79E002B4" w:rsidR="0018263D" w:rsidRPr="001C5E8E" w:rsidRDefault="001C5E8E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Additional </w:t>
            </w:r>
            <w:r w:rsidR="0018263D" w:rsidRPr="001C5E8E">
              <w:rPr>
                <w:rFonts w:ascii="Times" w:hAnsi="Times"/>
                <w:b/>
                <w:bCs/>
                <w:sz w:val="22"/>
                <w:szCs w:val="22"/>
              </w:rPr>
              <w:t>Table 2.</w:t>
            </w:r>
            <w:r w:rsidR="0018263D" w:rsidRPr="001C5E8E">
              <w:rPr>
                <w:rFonts w:ascii="Times" w:hAnsi="Times"/>
                <w:sz w:val="22"/>
                <w:szCs w:val="22"/>
              </w:rPr>
              <w:t xml:space="preserve"> Age distribution of samples tested for </w:t>
            </w:r>
            <w:r w:rsidR="0018263D" w:rsidRPr="001C5E8E">
              <w:rPr>
                <w:rFonts w:ascii="Times" w:hAnsi="Times"/>
                <w:i/>
                <w:iCs/>
                <w:sz w:val="22"/>
                <w:szCs w:val="22"/>
              </w:rPr>
              <w:t>Pfk13</w:t>
            </w:r>
            <w:r w:rsidR="0018263D" w:rsidRPr="001C5E8E">
              <w:rPr>
                <w:rFonts w:ascii="Times" w:hAnsi="Times"/>
                <w:sz w:val="22"/>
                <w:szCs w:val="22"/>
              </w:rPr>
              <w:t xml:space="preserve"> polymorphisms</w:t>
            </w:r>
          </w:p>
        </w:tc>
      </w:tr>
      <w:tr w:rsidR="001C5E8E" w:rsidRPr="001C5E8E" w14:paraId="7F795A20" w14:textId="77777777" w:rsidTr="00652381"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483C82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Study Site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60BEF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Study Type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44BF51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  <w:vertAlign w:val="superscript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Study Period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C6B0F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Mean age of participants enrolled (IQR)</w:t>
            </w:r>
            <w:r w:rsidRPr="001C5E8E">
              <w:rPr>
                <w:rFonts w:ascii="Times" w:hAnsi="Times"/>
                <w:i/>
                <w:iCs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53CFC1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  <w:vertAlign w:val="superscript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Number of samples analyzed for k13 mutations</w:t>
            </w:r>
            <w:r w:rsidRPr="001C5E8E">
              <w:rPr>
                <w:rFonts w:ascii="Times" w:hAnsi="Times"/>
                <w:i/>
                <w:iCs/>
                <w:sz w:val="20"/>
                <w:szCs w:val="20"/>
                <w:vertAlign w:val="superscript"/>
              </w:rPr>
              <w:t>•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5E685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Mean age of participants in samples analyzed (IQR)</w:t>
            </w:r>
          </w:p>
        </w:tc>
      </w:tr>
      <w:tr w:rsidR="001C5E8E" w:rsidRPr="001C5E8E" w14:paraId="6520A68F" w14:textId="77777777" w:rsidTr="00652381">
        <w:trPr>
          <w:trHeight w:val="432"/>
        </w:trPr>
        <w:tc>
          <w:tcPr>
            <w:tcW w:w="120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36759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Kenya</w:t>
            </w:r>
          </w:p>
        </w:tc>
      </w:tr>
      <w:tr w:rsidR="001C5E8E" w:rsidRPr="001C5E8E" w14:paraId="63E2E87B" w14:textId="77777777" w:rsidTr="00652381">
        <w:trPr>
          <w:trHeight w:val="23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2A51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Homa Bay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39DA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Cohort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4AC2C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2019–2022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CADE1E9" w14:textId="58F8F143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19.57 (7</w:t>
            </w:r>
            <w:r w:rsidRPr="001C5E8E">
              <w:rPr>
                <w:rFonts w:ascii="Times" w:hAnsi="Times"/>
                <w:sz w:val="20"/>
                <w:szCs w:val="20"/>
              </w:rPr>
              <w:softHyphen/>
            </w:r>
            <w:r w:rsidR="00BA074D" w:rsidRPr="001C5E8E">
              <w:rPr>
                <w:rFonts w:ascii="Times" w:hAnsi="Times"/>
                <w:sz w:val="20"/>
                <w:szCs w:val="20"/>
              </w:rPr>
              <w:t>–</w:t>
            </w:r>
            <w:r w:rsidRPr="001C5E8E">
              <w:rPr>
                <w:rFonts w:ascii="Times" w:hAnsi="Times"/>
                <w:sz w:val="20"/>
                <w:szCs w:val="20"/>
              </w:rPr>
              <w:t>28)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5C07DE4" w14:textId="4CD15B99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26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6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4AA49EE" w14:textId="05167ED2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10.5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2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(6–12)</w:t>
            </w:r>
          </w:p>
        </w:tc>
      </w:tr>
      <w:tr w:rsidR="001C5E8E" w:rsidRPr="001C5E8E" w14:paraId="2A1CD768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FD994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5EE8739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MBS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AC6594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2018–2021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65C65F1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24.48 (7–37)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1BFA446" w14:textId="0AE51FDD" w:rsidR="0018263D" w:rsidRPr="001C5E8E" w:rsidRDefault="00BA074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108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00DBD1E" w14:textId="235D2D00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15.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04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(8–15)</w:t>
            </w:r>
          </w:p>
        </w:tc>
      </w:tr>
      <w:tr w:rsidR="001C5E8E" w:rsidRPr="001C5E8E" w14:paraId="37C1E088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F806A67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C7ECCAE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77F1231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2018, 2019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0E9B9B1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18.23 (4–25)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185979C" w14:textId="6650BD4F" w:rsidR="0018263D" w:rsidRPr="001C5E8E" w:rsidRDefault="00BA074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89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D16337B" w14:textId="5525E66F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12.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93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(5.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13</w:t>
            </w:r>
            <w:r w:rsidRPr="001C5E8E">
              <w:rPr>
                <w:rFonts w:ascii="Times" w:hAnsi="Times"/>
                <w:sz w:val="20"/>
                <w:szCs w:val="20"/>
              </w:rPr>
              <w:t>–16)</w:t>
            </w:r>
          </w:p>
        </w:tc>
      </w:tr>
      <w:tr w:rsidR="001C5E8E" w:rsidRPr="001C5E8E" w14:paraId="07133326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3CF9BFF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Kakamega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EA0504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Dynamics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7341740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2021–2022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46C9DEF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9.63 (8–11)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5F3AFB2" w14:textId="4FA1F0F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23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0A7F949" w14:textId="4D9E7EBD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11.</w:t>
            </w:r>
            <w:r w:rsidR="00BA0DBE" w:rsidRPr="001C5E8E">
              <w:rPr>
                <w:rFonts w:ascii="Times" w:hAnsi="Times"/>
                <w:sz w:val="20"/>
                <w:szCs w:val="20"/>
              </w:rPr>
              <w:t>16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(10–13)</w:t>
            </w:r>
          </w:p>
        </w:tc>
      </w:tr>
      <w:tr w:rsidR="001C5E8E" w:rsidRPr="001C5E8E" w14:paraId="6FA96394" w14:textId="77777777" w:rsidTr="00F47AE5">
        <w:trPr>
          <w:trHeight w:val="12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DF32D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Kisii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6CBED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Dynamics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A4758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69FEBBD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8.26 (7–10)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023735F" w14:textId="37E24288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B0DE8D0" w14:textId="3C3D8B3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11.</w:t>
            </w:r>
            <w:r w:rsidR="00B87286" w:rsidRPr="001C5E8E">
              <w:rPr>
                <w:rFonts w:ascii="Times" w:hAnsi="Times"/>
                <w:sz w:val="20"/>
                <w:szCs w:val="20"/>
              </w:rPr>
              <w:t>58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(10–14)</w:t>
            </w:r>
          </w:p>
        </w:tc>
      </w:tr>
      <w:tr w:rsidR="001C5E8E" w:rsidRPr="001C5E8E" w14:paraId="3E564118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05E13CF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Kombewa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42ACD62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Dynamics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915F2A2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2018–2019, 2021–2022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A09F60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10.98 (10–13)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B2F9DAC" w14:textId="057AC488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77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CC07506" w14:textId="7C4AC46F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11.</w:t>
            </w:r>
            <w:r w:rsidR="00B87286" w:rsidRPr="001C5E8E">
              <w:rPr>
                <w:rFonts w:ascii="Times" w:hAnsi="Times"/>
                <w:sz w:val="20"/>
                <w:szCs w:val="20"/>
              </w:rPr>
              <w:t>37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(10–13)</w:t>
            </w:r>
          </w:p>
        </w:tc>
      </w:tr>
      <w:tr w:rsidR="001C5E8E" w:rsidRPr="001C5E8E" w14:paraId="7F8FB4B0" w14:textId="77777777" w:rsidTr="00652381">
        <w:trPr>
          <w:trHeight w:val="513"/>
        </w:trPr>
        <w:tc>
          <w:tcPr>
            <w:tcW w:w="120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C0E5D" w14:textId="77777777" w:rsidR="0018263D" w:rsidRPr="001C5E8E" w:rsidRDefault="0018263D" w:rsidP="00652381">
            <w:pPr>
              <w:rPr>
                <w:rFonts w:ascii="Times" w:hAnsi="Times"/>
                <w:i/>
                <w:iCs/>
                <w:sz w:val="20"/>
                <w:szCs w:val="20"/>
              </w:rPr>
            </w:pP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>Ethiopia</w:t>
            </w:r>
          </w:p>
        </w:tc>
      </w:tr>
      <w:tr w:rsidR="001C5E8E" w:rsidRPr="001C5E8E" w14:paraId="6D101B7F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713B8E7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Arjo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AA93E39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9C4F56A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2018–2020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4079BC8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24.57 (16–32)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2F00AF1" w14:textId="33F4B884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9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DE09DBC" w14:textId="04F1327F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24.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66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(19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.5</w:t>
            </w:r>
            <w:r w:rsidRPr="001C5E8E">
              <w:rPr>
                <w:rFonts w:ascii="Times" w:hAnsi="Times"/>
                <w:sz w:val="20"/>
                <w:szCs w:val="20"/>
              </w:rPr>
              <w:t>–32.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5</w:t>
            </w:r>
            <w:r w:rsidRPr="001C5E8E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1C5E8E" w:rsidRPr="001C5E8E" w14:paraId="16EDEF93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DFBCE0D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Gambella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01C866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MBS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15C709C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2018–2020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258F90D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21.98 (9–30)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A571C2B" w14:textId="004738BE" w:rsidR="0018263D" w:rsidRPr="001C5E8E" w:rsidRDefault="00BA074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AE0A384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16.64 (7–23)</w:t>
            </w:r>
          </w:p>
        </w:tc>
      </w:tr>
      <w:tr w:rsidR="001C5E8E" w:rsidRPr="001C5E8E" w14:paraId="278E93B5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0C8E2E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9B741E5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667B719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2018–2021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3E809CE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20.49 (9–29)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7CD07DE" w14:textId="7908043B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  <w:r w:rsidR="00BA074D" w:rsidRPr="001C5E8E">
              <w:rPr>
                <w:rFonts w:ascii="Times" w:hAnsi="Times"/>
                <w:sz w:val="20"/>
                <w:szCs w:val="20"/>
              </w:rPr>
              <w:t>08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FB39601" w14:textId="542EEEF6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7</w:t>
            </w:r>
            <w:r w:rsidRPr="001C5E8E">
              <w:rPr>
                <w:rFonts w:ascii="Times" w:hAnsi="Times"/>
                <w:sz w:val="20"/>
                <w:szCs w:val="20"/>
              </w:rPr>
              <w:t>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8</w:t>
            </w:r>
            <w:r w:rsidRPr="001C5E8E">
              <w:rPr>
                <w:rFonts w:ascii="Times" w:hAnsi="Times"/>
                <w:sz w:val="20"/>
                <w:szCs w:val="20"/>
              </w:rPr>
              <w:t>3 (9.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2</w:t>
            </w:r>
            <w:r w:rsidRPr="001C5E8E">
              <w:rPr>
                <w:rFonts w:ascii="Times" w:hAnsi="Times"/>
                <w:sz w:val="20"/>
                <w:szCs w:val="20"/>
              </w:rPr>
              <w:t>5–2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3.75</w:t>
            </w:r>
            <w:r w:rsidRPr="001C5E8E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1C5E8E" w:rsidRPr="001C5E8E" w14:paraId="2628507A" w14:textId="77777777" w:rsidTr="00652381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3C55D7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Dire Dawa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59EBE52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5F83CD0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F41B60D" w14:textId="56625C5E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</w:t>
            </w:r>
            <w:r w:rsidR="00775C69" w:rsidRPr="001C5E8E">
              <w:rPr>
                <w:rFonts w:ascii="Times" w:hAnsi="Times"/>
                <w:sz w:val="20"/>
                <w:szCs w:val="20"/>
              </w:rPr>
              <w:t>1</w:t>
            </w:r>
            <w:r w:rsidRPr="001C5E8E">
              <w:rPr>
                <w:rFonts w:ascii="Times" w:hAnsi="Times"/>
                <w:sz w:val="20"/>
                <w:szCs w:val="20"/>
              </w:rPr>
              <w:t>.</w:t>
            </w:r>
            <w:r w:rsidR="00775C69" w:rsidRPr="001C5E8E">
              <w:rPr>
                <w:rFonts w:ascii="Times" w:hAnsi="Times"/>
                <w:sz w:val="20"/>
                <w:szCs w:val="20"/>
              </w:rPr>
              <w:t>35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</w:t>
            </w:r>
            <w:r w:rsidR="00775C69" w:rsidRPr="001C5E8E">
              <w:rPr>
                <w:rFonts w:ascii="Times" w:hAnsi="Times"/>
                <w:sz w:val="20"/>
                <w:szCs w:val="20"/>
              </w:rPr>
              <w:t>8</w:t>
            </w:r>
            <w:r w:rsidRPr="001C5E8E">
              <w:rPr>
                <w:rFonts w:ascii="Times" w:hAnsi="Times"/>
                <w:sz w:val="20"/>
                <w:szCs w:val="20"/>
              </w:rPr>
              <w:t>–3</w:t>
            </w:r>
            <w:r w:rsidR="00775C69" w:rsidRPr="001C5E8E">
              <w:rPr>
                <w:rFonts w:ascii="Times" w:hAnsi="Times"/>
                <w:sz w:val="20"/>
                <w:szCs w:val="20"/>
              </w:rPr>
              <w:t>0</w:t>
            </w:r>
            <w:r w:rsidRPr="001C5E8E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6F1FD4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50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C8F07BA" w14:textId="26C23ED5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26.78 (16–31.75)</w:t>
            </w:r>
          </w:p>
        </w:tc>
      </w:tr>
      <w:tr w:rsidR="001C5E8E" w:rsidRPr="001C5E8E" w14:paraId="1448ABBC" w14:textId="77777777" w:rsidTr="00D776F4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40CFE" w14:textId="77777777" w:rsidR="0018263D" w:rsidRPr="001C5E8E" w:rsidRDefault="0018263D" w:rsidP="00203F46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Semera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79360B5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20A4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81D9E7" w14:textId="4F0125C7" w:rsidR="0018263D" w:rsidRPr="001C5E8E" w:rsidRDefault="00D2010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18.96 (6.5–27)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15A17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A2921" w14:textId="6181AE91" w:rsidR="0018263D" w:rsidRPr="001C5E8E" w:rsidRDefault="00D776F4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19.73 (7.5–26.5)</w:t>
            </w:r>
          </w:p>
        </w:tc>
      </w:tr>
      <w:tr w:rsidR="001C5E8E" w:rsidRPr="001C5E8E" w14:paraId="604E2C06" w14:textId="77777777" w:rsidTr="00652381">
        <w:trPr>
          <w:trHeight w:val="432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10F7B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Awash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C6C3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PCD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501F4" w14:textId="77777777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098C2B0" w14:textId="2DC33E10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</w:t>
            </w:r>
            <w:r w:rsidR="00D2010D" w:rsidRPr="001C5E8E">
              <w:rPr>
                <w:rFonts w:ascii="Times" w:hAnsi="Times"/>
                <w:sz w:val="20"/>
                <w:szCs w:val="20"/>
              </w:rPr>
              <w:t>7</w:t>
            </w:r>
            <w:r w:rsidRPr="001C5E8E">
              <w:rPr>
                <w:rFonts w:ascii="Times" w:hAnsi="Times"/>
                <w:sz w:val="20"/>
                <w:szCs w:val="20"/>
              </w:rPr>
              <w:t>.</w:t>
            </w:r>
            <w:r w:rsidR="00D2010D" w:rsidRPr="001C5E8E">
              <w:rPr>
                <w:rFonts w:ascii="Times" w:hAnsi="Times"/>
                <w:sz w:val="20"/>
                <w:szCs w:val="20"/>
              </w:rPr>
              <w:t>73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</w:t>
            </w:r>
            <w:r w:rsidR="00D2010D" w:rsidRPr="001C5E8E">
              <w:rPr>
                <w:rFonts w:ascii="Times" w:hAnsi="Times"/>
                <w:sz w:val="20"/>
                <w:szCs w:val="20"/>
              </w:rPr>
              <w:t>8</w:t>
            </w:r>
            <w:r w:rsidRPr="001C5E8E">
              <w:rPr>
                <w:rFonts w:ascii="Times" w:hAnsi="Times"/>
                <w:sz w:val="20"/>
                <w:szCs w:val="20"/>
              </w:rPr>
              <w:t>–3</w:t>
            </w:r>
            <w:r w:rsidR="00D2010D" w:rsidRPr="001C5E8E">
              <w:rPr>
                <w:rFonts w:ascii="Times" w:hAnsi="Times"/>
                <w:sz w:val="20"/>
                <w:szCs w:val="20"/>
              </w:rPr>
              <w:t>5</w:t>
            </w:r>
            <w:r w:rsidRPr="001C5E8E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F7193A2" w14:textId="310CA826" w:rsidR="0018263D" w:rsidRPr="001C5E8E" w:rsidRDefault="00BA074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3398272" w14:textId="6BD473EC" w:rsidR="0018263D" w:rsidRPr="001C5E8E" w:rsidRDefault="0018263D" w:rsidP="00652381">
            <w:pPr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29.</w:t>
            </w:r>
            <w:r w:rsidR="00550B80" w:rsidRPr="001C5E8E">
              <w:rPr>
                <w:rFonts w:ascii="Times" w:hAnsi="Times"/>
                <w:sz w:val="20"/>
                <w:szCs w:val="20"/>
              </w:rPr>
              <w:t>52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(18.5–35.5)</w:t>
            </w:r>
          </w:p>
        </w:tc>
      </w:tr>
      <w:tr w:rsidR="001C5E8E" w:rsidRPr="001C5E8E" w14:paraId="089C446C" w14:textId="77777777" w:rsidTr="00652381">
        <w:tc>
          <w:tcPr>
            <w:tcW w:w="120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FBCF80" w14:textId="77777777" w:rsidR="0018263D" w:rsidRPr="001C5E8E" w:rsidRDefault="0018263D" w:rsidP="00652381">
            <w:pPr>
              <w:ind w:hanging="100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  <w:vertAlign w:val="superscript"/>
              </w:rPr>
              <w:t>†</w:t>
            </w:r>
            <w:r w:rsidRPr="001C5E8E">
              <w:rPr>
                <w:rFonts w:ascii="Times" w:hAnsi="Times"/>
                <w:sz w:val="20"/>
                <w:szCs w:val="20"/>
              </w:rPr>
              <w:t>IQR = interquartile range (25</w:t>
            </w:r>
            <w:r w:rsidRPr="001C5E8E">
              <w:rPr>
                <w:rFonts w:ascii="Times" w:hAnsi="Times"/>
                <w:sz w:val="20"/>
                <w:szCs w:val="20"/>
                <w:vertAlign w:val="superscript"/>
              </w:rPr>
              <w:t>th</w:t>
            </w:r>
            <w:r w:rsidRPr="001C5E8E">
              <w:rPr>
                <w:rFonts w:ascii="Times" w:hAnsi="Times"/>
                <w:sz w:val="20"/>
                <w:szCs w:val="20"/>
              </w:rPr>
              <w:t>–75</w:t>
            </w:r>
            <w:r w:rsidRPr="001C5E8E">
              <w:rPr>
                <w:rFonts w:ascii="Times" w:hAnsi="Times"/>
                <w:sz w:val="20"/>
                <w:szCs w:val="20"/>
                <w:vertAlign w:val="superscript"/>
              </w:rPr>
              <w:t>th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 percentile)</w:t>
            </w:r>
          </w:p>
          <w:p w14:paraId="4E89695F" w14:textId="17645CB0" w:rsidR="0018263D" w:rsidRPr="001C5E8E" w:rsidRDefault="0018263D" w:rsidP="00BA074D">
            <w:pPr>
              <w:ind w:hanging="100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  <w:vertAlign w:val="superscript"/>
              </w:rPr>
              <w:t>*</w:t>
            </w:r>
            <w:r w:rsidRPr="001C5E8E">
              <w:rPr>
                <w:rFonts w:ascii="Times" w:hAnsi="Times"/>
                <w:sz w:val="20"/>
                <w:szCs w:val="20"/>
              </w:rPr>
              <w:t xml:space="preserve">Samples with </w:t>
            </w:r>
            <w:r w:rsidRPr="001C5E8E">
              <w:rPr>
                <w:rFonts w:ascii="Times" w:hAnsi="Times"/>
                <w:i/>
                <w:iCs/>
                <w:sz w:val="20"/>
                <w:szCs w:val="20"/>
              </w:rPr>
              <w:t xml:space="preserve">P. falciparum </w:t>
            </w:r>
            <w:r w:rsidRPr="001C5E8E">
              <w:rPr>
                <w:rFonts w:ascii="Times" w:hAnsi="Times"/>
                <w:sz w:val="20"/>
                <w:szCs w:val="20"/>
              </w:rPr>
              <w:t>qPCR C</w:t>
            </w:r>
            <w:r w:rsidR="00B8352D" w:rsidRPr="001C5E8E">
              <w:rPr>
                <w:rFonts w:ascii="Times" w:hAnsi="Times"/>
                <w:sz w:val="20"/>
                <w:szCs w:val="20"/>
              </w:rPr>
              <w:t>t</w:t>
            </w:r>
            <w:r w:rsidRPr="001C5E8E">
              <w:rPr>
                <w:rFonts w:ascii="Times" w:hAnsi="Times"/>
                <w:sz w:val="20"/>
                <w:szCs w:val="20"/>
              </w:rPr>
              <w:t>≤32</w:t>
            </w:r>
          </w:p>
        </w:tc>
      </w:tr>
    </w:tbl>
    <w:p w14:paraId="6DF98DB7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19BEA550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41D89CE5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2E07C4D3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4B610F69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65990E74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3BCC53C7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28B6D8C1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09A62754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</w:rPr>
      </w:pPr>
    </w:p>
    <w:p w14:paraId="000F98BC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71631EE3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tbl>
      <w:tblPr>
        <w:tblpPr w:leftFromText="180" w:rightFromText="180" w:horzAnchor="margin" w:tblpX="-720" w:tblpY="-326"/>
        <w:tblW w:w="5625" w:type="pct"/>
        <w:tblLook w:val="04A0" w:firstRow="1" w:lastRow="0" w:firstColumn="1" w:lastColumn="0" w:noHBand="0" w:noVBand="1"/>
      </w:tblPr>
      <w:tblGrid>
        <w:gridCol w:w="1912"/>
        <w:gridCol w:w="849"/>
        <w:gridCol w:w="656"/>
        <w:gridCol w:w="834"/>
        <w:gridCol w:w="222"/>
        <w:gridCol w:w="770"/>
        <w:gridCol w:w="618"/>
        <w:gridCol w:w="858"/>
        <w:gridCol w:w="834"/>
        <w:gridCol w:w="551"/>
        <w:gridCol w:w="222"/>
        <w:gridCol w:w="936"/>
        <w:gridCol w:w="892"/>
        <w:gridCol w:w="834"/>
        <w:gridCol w:w="679"/>
        <w:gridCol w:w="251"/>
        <w:gridCol w:w="889"/>
        <w:gridCol w:w="889"/>
        <w:gridCol w:w="884"/>
      </w:tblGrid>
      <w:tr w:rsidR="001C5E8E" w:rsidRPr="001C5E8E" w14:paraId="10DA7519" w14:textId="62449123" w:rsidTr="00B8352D">
        <w:trPr>
          <w:trHeight w:val="80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80D4B0" w14:textId="54A48F13" w:rsidR="00D519D6" w:rsidRPr="001C5E8E" w:rsidRDefault="001C5E8E" w:rsidP="00627DC4">
            <w:pPr>
              <w:rPr>
                <w:rFonts w:ascii="Times" w:hAnsi="Times" w:cs="Calibri"/>
                <w:sz w:val="15"/>
                <w:szCs w:val="15"/>
              </w:rPr>
            </w:pPr>
            <w:r>
              <w:rPr>
                <w:rFonts w:ascii="Times" w:hAnsi="Times"/>
                <w:b/>
                <w:bCs/>
                <w:sz w:val="15"/>
                <w:szCs w:val="15"/>
              </w:rPr>
              <w:t>Additional</w:t>
            </w:r>
            <w:r w:rsidR="00D519D6" w:rsidRPr="001C5E8E">
              <w:rPr>
                <w:rFonts w:ascii="Times" w:hAnsi="Times"/>
                <w:b/>
                <w:bCs/>
                <w:sz w:val="15"/>
                <w:szCs w:val="15"/>
              </w:rPr>
              <w:t xml:space="preserve"> Table 3. </w:t>
            </w:r>
            <w:r w:rsidR="00D519D6" w:rsidRPr="001C5E8E">
              <w:rPr>
                <w:rFonts w:ascii="Times" w:hAnsi="Times"/>
                <w:sz w:val="15"/>
                <w:szCs w:val="15"/>
              </w:rPr>
              <w:t xml:space="preserve">Frequency of synonymous and nonsynonymous </w:t>
            </w:r>
            <w:r w:rsidR="00D519D6" w:rsidRPr="001C5E8E">
              <w:rPr>
                <w:rFonts w:ascii="Times" w:hAnsi="Times"/>
                <w:i/>
                <w:iCs/>
                <w:sz w:val="15"/>
                <w:szCs w:val="15"/>
              </w:rPr>
              <w:t xml:space="preserve">Pfk13 </w:t>
            </w:r>
            <w:r w:rsidR="00D519D6" w:rsidRPr="001C5E8E">
              <w:rPr>
                <w:rFonts w:ascii="Times" w:hAnsi="Times"/>
                <w:sz w:val="15"/>
                <w:szCs w:val="15"/>
              </w:rPr>
              <w:t>polymorphisms in Kenya</w:t>
            </w:r>
            <w:r w:rsidR="00B900C8" w:rsidRPr="001C5E8E">
              <w:rPr>
                <w:rFonts w:ascii="Times" w:hAnsi="Times"/>
                <w:sz w:val="15"/>
                <w:szCs w:val="15"/>
              </w:rPr>
              <w:t xml:space="preserve"> from 2018–2022,</w:t>
            </w:r>
            <w:r w:rsidR="00D519D6" w:rsidRPr="001C5E8E">
              <w:rPr>
                <w:rFonts w:ascii="Times" w:hAnsi="Times"/>
                <w:sz w:val="15"/>
                <w:szCs w:val="15"/>
              </w:rPr>
              <w:t xml:space="preserve"> </w:t>
            </w:r>
            <w:r w:rsidR="00B900C8" w:rsidRPr="001C5E8E">
              <w:rPr>
                <w:rFonts w:ascii="Times" w:hAnsi="Times"/>
                <w:sz w:val="15"/>
                <w:szCs w:val="15"/>
              </w:rPr>
              <w:t>stratified by</w:t>
            </w:r>
            <w:r w:rsidR="00D519D6" w:rsidRPr="001C5E8E">
              <w:rPr>
                <w:rFonts w:ascii="Times" w:hAnsi="Times"/>
                <w:sz w:val="15"/>
                <w:szCs w:val="15"/>
              </w:rPr>
              <w:t xml:space="preserve"> year and infection status</w:t>
            </w:r>
          </w:p>
        </w:tc>
      </w:tr>
      <w:tr w:rsidR="001C5E8E" w:rsidRPr="001C5E8E" w14:paraId="0D1CDBBC" w14:textId="77777777" w:rsidTr="00B8352D">
        <w:trPr>
          <w:trHeight w:val="69"/>
        </w:trPr>
        <w:tc>
          <w:tcPr>
            <w:tcW w:w="65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EE8F264" w14:textId="77777777" w:rsidR="00B900C8" w:rsidRPr="001C5E8E" w:rsidRDefault="00B900C8" w:rsidP="00627DC4">
            <w:pPr>
              <w:rPr>
                <w:sz w:val="13"/>
                <w:szCs w:val="13"/>
              </w:rPr>
            </w:pPr>
          </w:p>
        </w:tc>
        <w:tc>
          <w:tcPr>
            <w:tcW w:w="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A7B71A" w14:textId="77777777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2018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22832F0" w14:textId="77777777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12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F4ABE7" w14:textId="64C31DB3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2019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5906BA41" w14:textId="0D45669B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114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869305" w14:textId="536D4A15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2021</w:t>
            </w:r>
          </w:p>
        </w:tc>
        <w:tc>
          <w:tcPr>
            <w:tcW w:w="8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8C2ECCD" w14:textId="77777777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560C25" w14:textId="3E12449E" w:rsidR="00B900C8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2022</w:t>
            </w:r>
          </w:p>
        </w:tc>
      </w:tr>
      <w:tr w:rsidR="001C5E8E" w:rsidRPr="001C5E8E" w14:paraId="1E48C0B3" w14:textId="77777777" w:rsidTr="00B8352D">
        <w:trPr>
          <w:trHeight w:val="19"/>
        </w:trPr>
        <w:tc>
          <w:tcPr>
            <w:tcW w:w="65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7EA79D0" w14:textId="77777777" w:rsidR="00D519D6" w:rsidRPr="001C5E8E" w:rsidRDefault="00D519D6" w:rsidP="00627DC4">
            <w:pPr>
              <w:jc w:val="right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4FD995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Homa Bay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B0BBD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Kombewa</w:t>
            </w:r>
          </w:p>
        </w:tc>
        <w:tc>
          <w:tcPr>
            <w:tcW w:w="76" w:type="pct"/>
            <w:tcBorders>
              <w:left w:val="nil"/>
              <w:right w:val="nil"/>
            </w:tcBorders>
            <w:shd w:val="clear" w:color="auto" w:fill="auto"/>
          </w:tcPr>
          <w:p w14:paraId="1ADE06A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15ECD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Homa Bay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8EB22A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Kakamega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55F156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Kombewa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1868A6" w14:textId="7F22C688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Kisii</w:t>
            </w:r>
          </w:p>
        </w:tc>
        <w:tc>
          <w:tcPr>
            <w:tcW w:w="76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173A49C" w14:textId="3A7DEDB3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EDB9F" w14:textId="7A6C9E99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Homa Bay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5993F1" w14:textId="59619C21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Kakamega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BC52A2" w14:textId="7127DD61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Kombewa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BACB99" w14:textId="738A7E93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Kisii</w:t>
            </w:r>
          </w:p>
        </w:tc>
        <w:tc>
          <w:tcPr>
            <w:tcW w:w="86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1216FA4" w14:textId="51F2D28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4D63A" w14:textId="53BBE15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Homa Bay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5B14E9" w14:textId="5DD237DD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Kakamega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DFE12" w14:textId="27F2146A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Kombewa</w:t>
            </w:r>
          </w:p>
        </w:tc>
      </w:tr>
      <w:tr w:rsidR="001C5E8E" w:rsidRPr="001C5E8E" w14:paraId="5AFF7DFF" w14:textId="77777777" w:rsidTr="00B8352D">
        <w:trPr>
          <w:trHeight w:val="19"/>
        </w:trPr>
        <w:tc>
          <w:tcPr>
            <w:tcW w:w="65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C8B9D7" w14:textId="5454DDA3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Synonymous mutations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B8FAA9" w14:textId="77777777" w:rsidR="00627DC4" w:rsidRPr="001C5E8E" w:rsidRDefault="00B900C8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  <w:vertAlign w:val="superscript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S</w:t>
            </w:r>
            <w:r w:rsidR="00627DC4" w:rsidRPr="001C5E8E">
              <w:rPr>
                <w:rFonts w:ascii="Times" w:hAnsi="Times" w:cs="Calibri"/>
                <w:sz w:val="15"/>
                <w:szCs w:val="15"/>
                <w:vertAlign w:val="superscript"/>
              </w:rPr>
              <w:t>†</w:t>
            </w:r>
          </w:p>
          <w:p w14:paraId="398E2FA4" w14:textId="325B0AC5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  <w:vertAlign w:val="superscript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(n=40)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298842" w14:textId="77777777" w:rsidR="00627DC4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1EC68BCF" w14:textId="265F681B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(n=69)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F3EC01" w14:textId="77777777" w:rsidR="00627DC4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41EE46E3" w14:textId="4EB7744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(n=46)</w:t>
            </w:r>
          </w:p>
        </w:tc>
        <w:tc>
          <w:tcPr>
            <w:tcW w:w="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223F44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AB82B9" w14:textId="77777777" w:rsidR="00627DC4" w:rsidRPr="001C5E8E" w:rsidRDefault="00B900C8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55E1F482" w14:textId="7E199D11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(n=49)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18CE38" w14:textId="77777777" w:rsidR="00627DC4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586E1324" w14:textId="50A41725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(n=43)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2D651C" w14:textId="77777777" w:rsidR="00627DC4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11E125D8" w14:textId="3D734511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(n=106)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7DF6D" w14:textId="77777777" w:rsidR="00627DC4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05759A2D" w14:textId="4EB795BA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(n=48)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F0D392" w14:textId="77777777" w:rsidR="00627DC4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0BA86780" w14:textId="461D6D24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(n=6)</w:t>
            </w:r>
          </w:p>
        </w:tc>
        <w:tc>
          <w:tcPr>
            <w:tcW w:w="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9740FC" w14:textId="0C14B80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44664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03A4F930" w14:textId="3235D62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(n=59)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C7849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001DF55A" w14:textId="5311CE1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(n=12)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FBB53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6AF860A8" w14:textId="5E5B977F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(n=64)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ADF0E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55A0EC0A" w14:textId="671AD6AF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(n=6)</w:t>
            </w:r>
          </w:p>
        </w:tc>
        <w:tc>
          <w:tcPr>
            <w:tcW w:w="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8C21C3" w14:textId="5A4C7F62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411D9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2FF7FF6C" w14:textId="508D8CE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(n=156)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02A645C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580E93F2" w14:textId="0FF2C98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(n=5)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98FD26" w14:textId="77777777" w:rsidR="00627DC4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</w:t>
            </w:r>
            <w:r w:rsidR="00B900C8" w:rsidRPr="001C5E8E">
              <w:rPr>
                <w:rFonts w:ascii="Times" w:hAnsi="Times" w:cs="Calibri"/>
                <w:sz w:val="15"/>
                <w:szCs w:val="15"/>
              </w:rPr>
              <w:t>S</w:t>
            </w:r>
          </w:p>
          <w:p w14:paraId="424E9038" w14:textId="2C96CF3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(n=21)</w:t>
            </w:r>
          </w:p>
        </w:tc>
      </w:tr>
      <w:tr w:rsidR="001C5E8E" w:rsidRPr="001C5E8E" w14:paraId="141CD3AB" w14:textId="77777777" w:rsidTr="00B8352D">
        <w:trPr>
          <w:trHeight w:val="432"/>
        </w:trPr>
        <w:tc>
          <w:tcPr>
            <w:tcW w:w="656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C199C4B" w14:textId="77777777" w:rsidR="00B900C8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V637V</w:t>
            </w:r>
          </w:p>
          <w:p w14:paraId="60990EB8" w14:textId="3EE902B4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(1911T&gt;A)</w:t>
            </w: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AD6945D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9E4EE4E" w14:textId="77777777" w:rsidR="00B900C8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4506A6BA" w14:textId="65917FE9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(1.45%)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36F97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0D70DE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AFF3A7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232303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02FFA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16BA81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FDC4F9" w14:textId="7697B4EA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7A63B0" w14:textId="11E3DF40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4F51F8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3C95D3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75933D8B" w14:textId="2AEBC04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(8.33%)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087AAD" w14:textId="0AA67B1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5701B0" w14:textId="34FE3E6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E8714F" w14:textId="43BFCBD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2B3333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</w:t>
            </w:r>
          </w:p>
          <w:p w14:paraId="134FE2A1" w14:textId="329DDCC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(1.28%)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B608C9" w14:textId="1C8DE2F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C001B" w14:textId="42FDC9C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5CAC1BED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184C824F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G533G</w:t>
            </w:r>
          </w:p>
          <w:p w14:paraId="466E372E" w14:textId="4A2FD4F5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(1599T&gt;A)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0D47ACAA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11B7BE24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073C5F29" w14:textId="3DEF1ADF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1063063" w14:textId="2524C463" w:rsidR="00D519D6" w:rsidRPr="001C5E8E" w:rsidRDefault="00B900C8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</w:t>
            </w:r>
            <w:r w:rsidR="00D519D6" w:rsidRPr="001C5E8E">
              <w:rPr>
                <w:rFonts w:ascii="Times" w:hAnsi="Times" w:cs="Calibri"/>
                <w:sz w:val="15"/>
                <w:szCs w:val="15"/>
              </w:rPr>
              <w:t>2.17%)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757B207A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0F99D259" w14:textId="4B74091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75A3B766" w14:textId="77777777" w:rsidR="00B900C8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</w:t>
            </w:r>
          </w:p>
          <w:p w14:paraId="1B2754B6" w14:textId="328A1065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(4.65%)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4EE97C5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6C5A22DC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6E532416" w14:textId="13A998DD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(2.08%)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069C5915" w14:textId="350477C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37121C1F" w14:textId="3D0ED074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4CCDB285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0EBFA08F" w14:textId="374B34F3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A466951" w14:textId="2FCDE36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4A430977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08CEE72F" w14:textId="2FFBA68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0487BE75" w14:textId="073DB20F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66A253CF" w14:textId="0A492C53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7C762D13" w14:textId="3467973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4F6DF41B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3CB629B5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H560H</w:t>
            </w:r>
          </w:p>
          <w:p w14:paraId="5AF9FBFF" w14:textId="336AE33D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(1680T&gt;C)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43455EB9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574FA710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25C8F21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28FB6D8A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50A6082B" w14:textId="7983EE4B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6C322113" w14:textId="77777777" w:rsidR="00B900C8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0C944CF0" w14:textId="6957E67C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(2.33%)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30585B9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48BDB55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30E2F1D9" w14:textId="077325F8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0D64D57F" w14:textId="7C5FB5A6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705F1D6F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176C17D9" w14:textId="5B3B121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BF9234A" w14:textId="08998E0F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6FCB7A03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6C14C4C4" w14:textId="6430AEC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73CD80D2" w14:textId="322E38B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2DD3EE9A" w14:textId="343612A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36755C98" w14:textId="03CA2A6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48EE9AAE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5ED7DBEC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C469C</w:t>
            </w:r>
          </w:p>
          <w:p w14:paraId="0A9FE160" w14:textId="1A1CCEAB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(1407C&gt;T)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3295DB12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3A02080C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7AFB8B46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1F1AF13F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67A5B841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5B9A828F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518F85D5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0A0E2D1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5CE3EC92" w14:textId="6784626C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2EF77F7F" w14:textId="5A2BC3AC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67E2F889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4ACC4AE1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AF9FF00" w14:textId="0CC709B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(8.33%)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96591F7" w14:textId="05EB8C4D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189D5D51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6811A2D2" w14:textId="3AAE26C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07A04D8D" w14:textId="4372626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6C9118B5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2BCBC5FB" w14:textId="7D6025A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(20.00%)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43770B05" w14:textId="3D48771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5D2EF559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217FF38D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T535T</w:t>
            </w:r>
          </w:p>
          <w:p w14:paraId="359DEC5B" w14:textId="44AF2DC2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(1605G&gt;A)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06813ED2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2753B703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51A0B4D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1D45C81D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191AC2A0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32A92F8B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1F91C2E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35EF2F3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33F2871A" w14:textId="5CC0C670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7A35C689" w14:textId="6FF1C08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7C0E6AA8" w14:textId="0BE9253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29364053" w14:textId="0369969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860A303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01E96A8" w14:textId="2B3EEEE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(1.56%)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40868CF6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04DAA2B8" w14:textId="46120D9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52A12F28" w14:textId="4A4B93D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0C9AE1DC" w14:textId="0236B03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2CD75D9C" w14:textId="4133A46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76C12053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030BCEEA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P655P</w:t>
            </w:r>
          </w:p>
          <w:p w14:paraId="7C786ED5" w14:textId="770D9AC8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(1965A&gt;T)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3340E0FC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5B03E3E9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3D7D950E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3F4B3C9C" w14:textId="5D5C6AE4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(2.17%)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4460F3C7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56750198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61CAF810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429B6178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5DF70266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6823D9AB" w14:textId="6A89A488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4262746D" w14:textId="71783548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56194460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253BB40A" w14:textId="04C2589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260FB5B" w14:textId="0C0DA50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7D979BC9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3C406408" w14:textId="3D9F176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0D4A640C" w14:textId="1EE7787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79ECCB5D" w14:textId="07126EA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0C42B908" w14:textId="5A36C092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1625E6DA" w14:textId="77777777" w:rsidTr="00B8352D">
        <w:trPr>
          <w:trHeight w:val="432"/>
        </w:trPr>
        <w:tc>
          <w:tcPr>
            <w:tcW w:w="656" w:type="pct"/>
            <w:tcBorders>
              <w:left w:val="nil"/>
            </w:tcBorders>
            <w:shd w:val="clear" w:color="auto" w:fill="auto"/>
          </w:tcPr>
          <w:p w14:paraId="01E1F8FF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G690G</w:t>
            </w:r>
          </w:p>
          <w:p w14:paraId="08CA01E7" w14:textId="5519ED48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(2070C&gt;G)</w:t>
            </w:r>
          </w:p>
        </w:tc>
        <w:tc>
          <w:tcPr>
            <w:tcW w:w="291" w:type="pct"/>
            <w:shd w:val="clear" w:color="auto" w:fill="auto"/>
            <w:vAlign w:val="center"/>
            <w:hideMark/>
          </w:tcPr>
          <w:p w14:paraId="7157FB2B" w14:textId="77777777" w:rsidR="00B900C8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48B79E0F" w14:textId="7EE9FB3B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(2.50%)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4737868E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17039BE0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3831DF03" w14:textId="4F33F324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(2.17%)</w:t>
            </w:r>
          </w:p>
        </w:tc>
        <w:tc>
          <w:tcPr>
            <w:tcW w:w="76" w:type="pct"/>
            <w:shd w:val="clear" w:color="auto" w:fill="auto"/>
            <w:vAlign w:val="center"/>
          </w:tcPr>
          <w:p w14:paraId="6C453F5E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379CEBB7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shd w:val="clear" w:color="auto" w:fill="auto"/>
            <w:vAlign w:val="center"/>
            <w:hideMark/>
          </w:tcPr>
          <w:p w14:paraId="1A0B9AFB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4A455E4F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6AE3BE6B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623FCF58" w14:textId="1F3C6462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(2.08%)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45024A38" w14:textId="3D79DA2F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shd w:val="clear" w:color="auto" w:fill="auto"/>
            <w:vAlign w:val="center"/>
            <w:hideMark/>
          </w:tcPr>
          <w:p w14:paraId="03E62BBA" w14:textId="2BA0F016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302828D5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39125DF7" w14:textId="2ECCCAB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FB337F1" w14:textId="0281295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6975D3BE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shd w:val="clear" w:color="auto" w:fill="auto"/>
            <w:vAlign w:val="center"/>
            <w:hideMark/>
          </w:tcPr>
          <w:p w14:paraId="68490CE4" w14:textId="1B52300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shd w:val="clear" w:color="auto" w:fill="auto"/>
            <w:vAlign w:val="center"/>
            <w:hideMark/>
          </w:tcPr>
          <w:p w14:paraId="5580841B" w14:textId="31F495A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3E58F49F" w14:textId="692C5D4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right w:val="nil"/>
            </w:tcBorders>
            <w:shd w:val="clear" w:color="auto" w:fill="auto"/>
            <w:vAlign w:val="center"/>
            <w:hideMark/>
          </w:tcPr>
          <w:p w14:paraId="75AD586B" w14:textId="21977F3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12C1C869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622ABC1C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E643E</w:t>
            </w:r>
          </w:p>
          <w:p w14:paraId="285BDBE5" w14:textId="1C7F686C" w:rsidR="00D519D6" w:rsidRPr="001C5E8E" w:rsidRDefault="00D519D6" w:rsidP="00627DC4">
            <w:pPr>
              <w:ind w:left="167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(1929A&gt;G)</w:t>
            </w:r>
          </w:p>
        </w:tc>
        <w:tc>
          <w:tcPr>
            <w:tcW w:w="291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0FB143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1045B5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4F1FF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897608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81F922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3F5A3B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754AD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C5304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D9547B" w14:textId="06B422AE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8AB9DF" w14:textId="5827493E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09428E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B1D5B9" w14:textId="01894A4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4B114E" w14:textId="301C4EC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E3E7BB" w14:textId="280247A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3DB74A" w14:textId="3B08387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8A748F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1AD813A" w14:textId="140F2851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(0.64%)</w:t>
            </w: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4364C4" w14:textId="6604593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7D6CC0" w14:textId="103CC1B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1EEE667D" w14:textId="77777777" w:rsidTr="00B8352D">
        <w:trPr>
          <w:trHeight w:val="360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E694A7" w14:textId="4867E04B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Nonsynonymous mutations</w:t>
            </w:r>
          </w:p>
        </w:tc>
        <w:tc>
          <w:tcPr>
            <w:tcW w:w="291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181E3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2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0DCA6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D9775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84476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73E5C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1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FFA94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CF194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B7AD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F1375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A3E68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8D986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0C564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DB6EE" w14:textId="7E028E0F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3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FACB6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1C3AB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C5336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F0FB28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E024BE" w14:textId="77777777" w:rsidR="00D519D6" w:rsidRPr="001C5E8E" w:rsidRDefault="00D519D6" w:rsidP="00916738">
            <w:pPr>
              <w:jc w:val="center"/>
              <w:rPr>
                <w:rFonts w:ascii="Times" w:hAnsi="Times"/>
                <w:sz w:val="15"/>
                <w:szCs w:val="15"/>
              </w:rPr>
            </w:pPr>
          </w:p>
        </w:tc>
      </w:tr>
      <w:tr w:rsidR="001C5E8E" w:rsidRPr="001C5E8E" w14:paraId="5C432F40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1A9A888C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A569S</w:t>
            </w:r>
          </w:p>
          <w:p w14:paraId="6CA949A4" w14:textId="35751151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(1705G&gt;T)</w:t>
            </w:r>
          </w:p>
        </w:tc>
        <w:tc>
          <w:tcPr>
            <w:tcW w:w="291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F783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63BD3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1E252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4475F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CA5A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9312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BFDD9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794BF21A" w14:textId="14B22181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(0.94%)</w:t>
            </w: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3C41B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738F8" w14:textId="7FB876AF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150FD" w14:textId="7631B3C6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D0460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0ABB" w14:textId="0AF3A5C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DCA7E" w14:textId="4907873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E01AA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2B1F2" w14:textId="456AACC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16CED" w14:textId="7B0673F1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2C9C08" w14:textId="443A078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6ADA3D" w14:textId="12EDBA3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4AD474AF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14EB6F85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A578S</w:t>
            </w:r>
          </w:p>
          <w:p w14:paraId="10020993" w14:textId="27220EB8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(1732G&gt;T)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61502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C7F0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336B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65C40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DDA51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D31D0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FA06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3</w:t>
            </w:r>
          </w:p>
          <w:p w14:paraId="760CD0FA" w14:textId="64CD9C1D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(2.83%)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ED8C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EEE6" w14:textId="62AE184D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BBBA2" w14:textId="314B068F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9F3AB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669E5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2</w:t>
            </w:r>
          </w:p>
          <w:p w14:paraId="4CF1A6D8" w14:textId="3CEB8A53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(16.67%)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5BB57" w14:textId="263769B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0D8BD" w14:textId="2DC15A7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7A638" w14:textId="28734B0D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8263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3</w:t>
            </w:r>
          </w:p>
          <w:p w14:paraId="48A0B132" w14:textId="2777DCD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(1.92%)</w:t>
            </w:r>
          </w:p>
        </w:tc>
        <w:tc>
          <w:tcPr>
            <w:tcW w:w="30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57A2F6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7BAB8DC" w14:textId="79AC842D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(20.00%)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52A6C4" w14:textId="4134478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28B6E7D1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4EC11691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A582V</w:t>
            </w:r>
          </w:p>
          <w:p w14:paraId="7FDCB522" w14:textId="608B9583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(1745C&gt;T)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DDE59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4A5A1" w14:textId="77777777" w:rsidR="00B900C8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01E7E60F" w14:textId="0B5FD0A9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(1.45%)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18C3D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DE23E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D4C73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AAF37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E2E4C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7</w:t>
            </w:r>
          </w:p>
          <w:p w14:paraId="5350D035" w14:textId="5F88A7E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(6.60%)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A4FA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5E506B6D" w14:textId="38A8DA33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(2.08%)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61D32" w14:textId="4BE71E0F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AF6E3" w14:textId="264776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E0F45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8485F" w14:textId="51D6723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CBBBC" w14:textId="36DE3AD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E3E7" w14:textId="7B483BF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5EF21" w14:textId="6A12F5C1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2EFB9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2043B981" w14:textId="68B125C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(0.64%)</w:t>
            </w:r>
          </w:p>
        </w:tc>
        <w:tc>
          <w:tcPr>
            <w:tcW w:w="30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304EB8" w14:textId="26608316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48E647" w14:textId="7AAE3EE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3265C7A6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5DFA764B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I646L</w:t>
            </w:r>
          </w:p>
          <w:p w14:paraId="28DF44D8" w14:textId="6C990A70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(1936A&gt;T)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0D994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7C4B4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2013D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63E74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6B1F2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56789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A558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1121C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0A0A6" w14:textId="7C79085A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F066" w14:textId="1E9876E5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648B4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BDC31" w14:textId="2AE923B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FFE74" w14:textId="0683080C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1728C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4267F" w14:textId="308E8C30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5B478" w14:textId="031EDD7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1953BB" w14:textId="5F91A65A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DE2011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00AE1B9B" w14:textId="7281AD31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(4.76%)</w:t>
            </w:r>
          </w:p>
        </w:tc>
      </w:tr>
      <w:tr w:rsidR="001C5E8E" w:rsidRPr="001C5E8E" w14:paraId="373A687B" w14:textId="77777777" w:rsidTr="00B8352D">
        <w:trPr>
          <w:trHeight w:val="432"/>
        </w:trPr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61F8EEDF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P667S</w:t>
            </w:r>
          </w:p>
          <w:p w14:paraId="33449D14" w14:textId="25F0DB5F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(1999C&gt;T)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C88D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C394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7F65B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2E8FC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0E2EB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DFCE7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9B89E" w14:textId="77777777" w:rsidR="00B900C8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1</w:t>
            </w:r>
          </w:p>
          <w:p w14:paraId="6E3C1836" w14:textId="78C0C45A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(0.94%)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B7D8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EA66B" w14:textId="4A425BE8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459E" w14:textId="5A15E37D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283B5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63095" w14:textId="4D0CEF7D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39145" w14:textId="6BD8569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8C7BB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3053C" w14:textId="746AEA9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CA065" w14:textId="2188483E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F2151D" w14:textId="71A7BB5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20CBE1" w14:textId="45B9B601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2170B8DD" w14:textId="77777777" w:rsidTr="00B8352D">
        <w:trPr>
          <w:trHeight w:val="432"/>
        </w:trPr>
        <w:tc>
          <w:tcPr>
            <w:tcW w:w="65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87A4D1" w14:textId="77777777" w:rsidR="00D519D6" w:rsidRPr="001C5E8E" w:rsidRDefault="00D519D6" w:rsidP="00627DC4">
            <w:pPr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A675V</w:t>
            </w:r>
          </w:p>
          <w:p w14:paraId="6F585F2C" w14:textId="656B040F" w:rsidR="00D519D6" w:rsidRPr="001C5E8E" w:rsidRDefault="00D519D6" w:rsidP="00627DC4">
            <w:pPr>
              <w:ind w:left="164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(2024&gt;T)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48023D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A9D2C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C97F9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EF004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EAAB03" w14:textId="77777777" w:rsidR="00D519D6" w:rsidRPr="001C5E8E" w:rsidRDefault="00D519D6" w:rsidP="00916738">
            <w:pPr>
              <w:ind w:left="144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F5899" w14:textId="77777777" w:rsidR="00D519D6" w:rsidRPr="001C5E8E" w:rsidRDefault="00D519D6" w:rsidP="00EE796D">
            <w:pPr>
              <w:ind w:left="-216"/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6BC7F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DA48F3" w14:textId="77777777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2D72F0" w14:textId="6ECCACD1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9F20CD" w14:textId="14C52A60" w:rsidR="00D519D6" w:rsidRPr="001C5E8E" w:rsidRDefault="00D519D6" w:rsidP="00627DC4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A3A7A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D01E2" w14:textId="77777777" w:rsidR="00B900C8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3</w:t>
            </w:r>
          </w:p>
          <w:p w14:paraId="0B4856ED" w14:textId="5588485D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(25.00%)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24AA2" w14:textId="657F2C28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D633D8" w14:textId="77777777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FBD36" w14:textId="67A4DFB5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A8EFF" w14:textId="62397964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2C7FF6" w14:textId="4ACB3619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  <w:tc>
          <w:tcPr>
            <w:tcW w:w="30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5EA78" w14:textId="03A4C3EB" w:rsidR="00D519D6" w:rsidRPr="001C5E8E" w:rsidRDefault="00D519D6" w:rsidP="00916738">
            <w:pPr>
              <w:jc w:val="center"/>
              <w:rPr>
                <w:rFonts w:ascii="Times" w:hAnsi="Times" w:cs="Calibri"/>
                <w:sz w:val="15"/>
                <w:szCs w:val="15"/>
              </w:rPr>
            </w:pPr>
            <w:r w:rsidRPr="001C5E8E">
              <w:rPr>
                <w:rFonts w:ascii="Times" w:hAnsi="Times" w:cs="Calibri"/>
                <w:sz w:val="15"/>
                <w:szCs w:val="15"/>
              </w:rPr>
              <w:t>—</w:t>
            </w:r>
          </w:p>
        </w:tc>
      </w:tr>
      <w:tr w:rsidR="001C5E8E" w:rsidRPr="001C5E8E" w14:paraId="288D561E" w14:textId="77777777" w:rsidTr="00B8352D">
        <w:trPr>
          <w:trHeight w:val="328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D12E2A4" w14:textId="318D9B91" w:rsidR="00D519D6" w:rsidRPr="001C5E8E" w:rsidRDefault="00627DC4" w:rsidP="00627DC4">
            <w:pPr>
              <w:ind w:left="79" w:hanging="79"/>
              <w:rPr>
                <w:rFonts w:ascii="Times" w:hAnsi="Times"/>
                <w:sz w:val="15"/>
                <w:szCs w:val="15"/>
              </w:rPr>
            </w:pPr>
            <w:r w:rsidRPr="001C5E8E">
              <w:rPr>
                <w:rFonts w:ascii="Times" w:hAnsi="Times"/>
                <w:sz w:val="15"/>
                <w:szCs w:val="15"/>
                <w:vertAlign w:val="superscript"/>
              </w:rPr>
              <w:t>†</w:t>
            </w:r>
            <w:r w:rsidR="00B900C8" w:rsidRPr="001C5E8E">
              <w:rPr>
                <w:rFonts w:ascii="Times" w:hAnsi="Times"/>
                <w:sz w:val="15"/>
                <w:szCs w:val="15"/>
              </w:rPr>
              <w:t>S=symptomatic infections, AS=asymptomatic infections</w:t>
            </w:r>
          </w:p>
        </w:tc>
      </w:tr>
    </w:tbl>
    <w:p w14:paraId="02A4EC52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0C0ABEAA" w14:textId="77777777" w:rsidR="0018263D" w:rsidRPr="001C5E8E" w:rsidRDefault="0018263D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492759D1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6C684E6A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0F5FD349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325DF18D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375E5F3A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296D0452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tbl>
      <w:tblPr>
        <w:tblStyle w:val="TableGrid"/>
        <w:tblW w:w="5629" w:type="pct"/>
        <w:tblInd w:w="-900" w:type="dxa"/>
        <w:tblLook w:val="04A0" w:firstRow="1" w:lastRow="0" w:firstColumn="1" w:lastColumn="0" w:noHBand="0" w:noVBand="1"/>
      </w:tblPr>
      <w:tblGrid>
        <w:gridCol w:w="2103"/>
        <w:gridCol w:w="762"/>
        <w:gridCol w:w="906"/>
        <w:gridCol w:w="807"/>
        <w:gridCol w:w="222"/>
        <w:gridCol w:w="762"/>
        <w:gridCol w:w="906"/>
        <w:gridCol w:w="906"/>
        <w:gridCol w:w="222"/>
        <w:gridCol w:w="866"/>
        <w:gridCol w:w="906"/>
        <w:gridCol w:w="906"/>
        <w:gridCol w:w="222"/>
        <w:gridCol w:w="995"/>
        <w:gridCol w:w="222"/>
        <w:gridCol w:w="773"/>
        <w:gridCol w:w="1138"/>
        <w:gridCol w:w="966"/>
      </w:tblGrid>
      <w:tr w:rsidR="001C5E8E" w:rsidRPr="001C5E8E" w14:paraId="1846BFBC" w14:textId="77777777" w:rsidTr="00203F46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EE57D" w14:textId="44B0C8C2" w:rsidR="00EE796D" w:rsidRPr="001C5E8E" w:rsidRDefault="001C5E8E" w:rsidP="00EE796D">
            <w:pPr>
              <w:tabs>
                <w:tab w:val="left" w:pos="10900"/>
              </w:tabs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0"/>
                <w:szCs w:val="20"/>
              </w:rPr>
              <w:t>Additional</w:t>
            </w:r>
            <w:r w:rsidRPr="001C5E8E">
              <w:rPr>
                <w:rFonts w:ascii="Times" w:hAnsi="Times"/>
                <w:b/>
                <w:bCs/>
                <w:sz w:val="20"/>
                <w:szCs w:val="20"/>
              </w:rPr>
              <w:t xml:space="preserve"> </w:t>
            </w:r>
            <w:r w:rsidR="00EE796D" w:rsidRPr="001C5E8E">
              <w:rPr>
                <w:rFonts w:ascii="Times" w:hAnsi="Times"/>
                <w:b/>
                <w:bCs/>
                <w:sz w:val="20"/>
                <w:szCs w:val="20"/>
              </w:rPr>
              <w:t xml:space="preserve">Table 4. </w:t>
            </w:r>
            <w:r w:rsidR="00EE796D" w:rsidRPr="001C5E8E">
              <w:rPr>
                <w:rFonts w:ascii="Times" w:hAnsi="Times"/>
                <w:sz w:val="20"/>
                <w:szCs w:val="20"/>
              </w:rPr>
              <w:t xml:space="preserve">Frequency of nonsynonymous </w:t>
            </w:r>
            <w:r w:rsidR="00EE796D" w:rsidRPr="001C5E8E">
              <w:rPr>
                <w:rFonts w:ascii="Times" w:hAnsi="Times"/>
                <w:i/>
                <w:iCs/>
                <w:sz w:val="20"/>
                <w:szCs w:val="20"/>
              </w:rPr>
              <w:t xml:space="preserve">Pfk13 </w:t>
            </w:r>
            <w:r w:rsidR="00EE796D" w:rsidRPr="001C5E8E">
              <w:rPr>
                <w:rFonts w:ascii="Times" w:hAnsi="Times"/>
                <w:sz w:val="20"/>
                <w:szCs w:val="20"/>
              </w:rPr>
              <w:t>polymorphisms in Ethiopia from 2018–2022, stratified by year and infection status</w:t>
            </w:r>
          </w:p>
        </w:tc>
      </w:tr>
      <w:tr w:rsidR="001C5E8E" w:rsidRPr="001C5E8E" w14:paraId="6E788D49" w14:textId="77777777" w:rsidTr="00203F46"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F1210" w14:textId="77777777" w:rsidR="00203F46" w:rsidRPr="001C5E8E" w:rsidRDefault="00203F46" w:rsidP="00EE796D">
            <w:pPr>
              <w:tabs>
                <w:tab w:val="left" w:pos="10900"/>
              </w:tabs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9021E" w14:textId="032914E1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2018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31882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B60E8" w14:textId="393C0A51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2019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21846B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4523F" w14:textId="0C20262E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2020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03E24D" w14:textId="7B727D90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D6C48" w14:textId="1A91F23D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2021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FC480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250688" w14:textId="12AECEB3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2022</w:t>
            </w:r>
          </w:p>
        </w:tc>
      </w:tr>
      <w:tr w:rsidR="001C5E8E" w:rsidRPr="001C5E8E" w14:paraId="32C2C880" w14:textId="77777777" w:rsidTr="00203F46"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14:paraId="6B60A7D2" w14:textId="360BFB01" w:rsidR="00203F46" w:rsidRPr="001C5E8E" w:rsidRDefault="00203F46" w:rsidP="00EE796D">
            <w:pPr>
              <w:tabs>
                <w:tab w:val="left" w:pos="10900"/>
              </w:tabs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3133B" w14:textId="5F97DE91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Arjo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1AE9B" w14:textId="3625704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Gambella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440EE" w14:textId="4EB3123B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BD563" w14:textId="6B39B8D3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Arjo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AB546" w14:textId="37DCB8A3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Gambella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91139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6ACE5" w14:textId="78B58EF6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Arjo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A29E3" w14:textId="413308E4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Gambella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5CD59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387AD" w14:textId="32385CDD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Gambella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8E877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FAF74C" w14:textId="1D9B95DE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Awash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DDED2" w14:textId="637B89E1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Dire Dawa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50F90" w14:textId="26497AB3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Semera</w:t>
            </w:r>
          </w:p>
        </w:tc>
      </w:tr>
      <w:tr w:rsidR="001C5E8E" w:rsidRPr="001C5E8E" w14:paraId="64BCADFB" w14:textId="77777777" w:rsidTr="00203F46"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C0978" w14:textId="20E2B125" w:rsidR="00203F46" w:rsidRPr="001C5E8E" w:rsidRDefault="00203F46" w:rsidP="00203F46">
            <w:pPr>
              <w:tabs>
                <w:tab w:val="left" w:pos="10900"/>
              </w:tabs>
              <w:ind w:left="151" w:hanging="151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Nonsynonymous mutations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4B163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  <w:vertAlign w:val="superscript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  <w:r w:rsidRPr="001C5E8E">
              <w:rPr>
                <w:rFonts w:ascii="Times" w:hAnsi="Times"/>
                <w:sz w:val="20"/>
                <w:szCs w:val="20"/>
                <w:vertAlign w:val="superscript"/>
              </w:rPr>
              <w:t>†</w:t>
            </w:r>
          </w:p>
          <w:p w14:paraId="3DF406A7" w14:textId="313DD2B8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(n=32)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46CF7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55B00823" w14:textId="2D851261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(n=29)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CB500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AS</w:t>
            </w:r>
          </w:p>
          <w:p w14:paraId="5D350DE4" w14:textId="6478B7FC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(n=1)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2C23D" w14:textId="06372979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3EC227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02C272E8" w14:textId="3BAB18AD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(n=32)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4C67C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78BEF276" w14:textId="2528EA1E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(n=17)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0FF27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AS</w:t>
            </w:r>
          </w:p>
          <w:p w14:paraId="5068A44F" w14:textId="5FE2451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(n=10)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745CD0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588314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601989E7" w14:textId="36576892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(n=27)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08D43F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4ECC43CD" w14:textId="6E98F5F1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(n=35)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FF0DD" w14:textId="77777777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AS</w:t>
            </w:r>
          </w:p>
          <w:p w14:paraId="0D51E3FF" w14:textId="51BDDA74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(n=14)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45CEB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B6273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518D6E73" w14:textId="452AC67A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(n=27)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30BC4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0B1FC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70773DCF" w14:textId="6515BA0F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(n=23)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3D10E5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298B25B6" w14:textId="6354EA95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(n=50)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9AE2E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S</w:t>
            </w:r>
          </w:p>
          <w:p w14:paraId="5F51EB4C" w14:textId="58CBE21E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(n=22)</w:t>
            </w:r>
          </w:p>
        </w:tc>
      </w:tr>
      <w:tr w:rsidR="001C5E8E" w:rsidRPr="001C5E8E" w14:paraId="59D41CDC" w14:textId="77777777" w:rsidTr="00916738">
        <w:trPr>
          <w:trHeight w:val="512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BAAFC" w14:textId="77777777" w:rsidR="00203F46" w:rsidRPr="001C5E8E" w:rsidRDefault="00203F46" w:rsidP="00203F46">
            <w:pPr>
              <w:tabs>
                <w:tab w:val="left" w:pos="10900"/>
              </w:tabs>
              <w:ind w:left="151" w:hanging="151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A582V</w:t>
            </w:r>
          </w:p>
          <w:p w14:paraId="72961494" w14:textId="26A21927" w:rsidR="00203F46" w:rsidRPr="001C5E8E" w:rsidRDefault="00203F46" w:rsidP="00203F46">
            <w:pPr>
              <w:tabs>
                <w:tab w:val="left" w:pos="10900"/>
              </w:tabs>
              <w:ind w:left="151" w:firstLine="6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(1745C&gt;T)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A0714C" w14:textId="590E6342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2729EE" w14:textId="3F1856F9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806794" w14:textId="17D6D7E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127AA0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F70825" w14:textId="12D5F76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039E0" w14:textId="2CE43F52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B91653" w14:textId="6EB5DCB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A40BA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38A2BE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</w:p>
          <w:p w14:paraId="13B1D97E" w14:textId="1BC813FD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(3.70%)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179E9" w14:textId="40D09FD2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EAFE4" w14:textId="193F5C63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EAC46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3C93C" w14:textId="644E42B6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BA112" w14:textId="2334DC74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DEF1B5" w14:textId="4CFEB679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EB5FC7" w14:textId="306334BB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0720D" w14:textId="0E9C74AD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</w:tr>
      <w:tr w:rsidR="001C5E8E" w:rsidRPr="001C5E8E" w14:paraId="317A7278" w14:textId="77777777" w:rsidTr="00916738">
        <w:trPr>
          <w:trHeight w:val="585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A82CE" w14:textId="77777777" w:rsidR="00203F46" w:rsidRPr="001C5E8E" w:rsidRDefault="00203F46" w:rsidP="00203F46">
            <w:pPr>
              <w:tabs>
                <w:tab w:val="left" w:pos="10900"/>
              </w:tabs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R622I</w:t>
            </w:r>
          </w:p>
          <w:p w14:paraId="4ED3D370" w14:textId="233F9457" w:rsidR="00203F46" w:rsidRPr="001C5E8E" w:rsidRDefault="00203F46" w:rsidP="00203F46">
            <w:pPr>
              <w:tabs>
                <w:tab w:val="left" w:pos="10900"/>
              </w:tabs>
              <w:ind w:left="157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(1865G&gt;T)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6356DD" w14:textId="1802D0FE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83AB3" w14:textId="23CD58D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09369" w14:textId="28265712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3E755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E6697" w14:textId="3580E52A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2B055" w14:textId="4B5DF612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381EC" w14:textId="51E23472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C1ACA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CB257" w14:textId="4084FAA0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2904C" w14:textId="1E9019ED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65B2B" w14:textId="2EC7F9CA" w:rsidR="00203F46" w:rsidRPr="001C5E8E" w:rsidRDefault="00203F46" w:rsidP="00203F46">
            <w:pPr>
              <w:tabs>
                <w:tab w:val="left" w:pos="10900"/>
              </w:tabs>
              <w:ind w:left="144"/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47D39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4F69C" w14:textId="29623203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57EBD" w14:textId="3DFA0C2F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BD7C0" w14:textId="62AB202A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 w:cs="Calibri"/>
                <w:sz w:val="20"/>
                <w:szCs w:val="20"/>
              </w:rPr>
              <w:t>—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4F4EB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1</w:t>
            </w:r>
          </w:p>
          <w:p w14:paraId="7600B857" w14:textId="0454CC9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(2.00%)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558BE" w14:textId="77777777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3</w:t>
            </w:r>
          </w:p>
          <w:p w14:paraId="43911FB6" w14:textId="774A429E" w:rsidR="00203F46" w:rsidRPr="001C5E8E" w:rsidRDefault="00203F46" w:rsidP="00203F46">
            <w:pPr>
              <w:tabs>
                <w:tab w:val="left" w:pos="10900"/>
              </w:tabs>
              <w:jc w:val="center"/>
              <w:rPr>
                <w:rFonts w:ascii="Times" w:hAnsi="Times"/>
                <w:sz w:val="20"/>
                <w:szCs w:val="20"/>
              </w:rPr>
            </w:pPr>
            <w:r w:rsidRPr="001C5E8E">
              <w:rPr>
                <w:rFonts w:ascii="Times" w:hAnsi="Times"/>
                <w:sz w:val="20"/>
                <w:szCs w:val="20"/>
              </w:rPr>
              <w:t>(13.64%)</w:t>
            </w:r>
          </w:p>
        </w:tc>
      </w:tr>
      <w:tr w:rsidR="001C5E8E" w:rsidRPr="001C5E8E" w14:paraId="4F09812B" w14:textId="77777777" w:rsidTr="00203F46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E345" w14:textId="46D0DE0C" w:rsidR="00203F46" w:rsidRPr="001C5E8E" w:rsidRDefault="00203F46" w:rsidP="00203F46">
            <w:pPr>
              <w:tabs>
                <w:tab w:val="left" w:pos="10900"/>
              </w:tabs>
              <w:rPr>
                <w:rFonts w:ascii="Times" w:hAnsi="Times"/>
                <w:sz w:val="16"/>
                <w:szCs w:val="16"/>
              </w:rPr>
            </w:pPr>
            <w:r w:rsidRPr="001C5E8E">
              <w:rPr>
                <w:rFonts w:ascii="Times" w:hAnsi="Times"/>
                <w:sz w:val="16"/>
                <w:szCs w:val="16"/>
                <w:vertAlign w:val="superscript"/>
              </w:rPr>
              <w:t>†</w:t>
            </w:r>
            <w:r w:rsidRPr="001C5E8E">
              <w:rPr>
                <w:rFonts w:ascii="Times" w:hAnsi="Times"/>
                <w:sz w:val="16"/>
                <w:szCs w:val="16"/>
              </w:rPr>
              <w:t>S=symptomatic infections, AS=asymptomatic infections</w:t>
            </w:r>
          </w:p>
        </w:tc>
      </w:tr>
    </w:tbl>
    <w:p w14:paraId="29DA31A2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77BFA090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7479DD83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1A703A31" w14:textId="77777777" w:rsidR="00627DC4" w:rsidRPr="001C5E8E" w:rsidRDefault="00627DC4" w:rsidP="0018263D">
      <w:pPr>
        <w:tabs>
          <w:tab w:val="left" w:pos="10900"/>
        </w:tabs>
        <w:rPr>
          <w:rFonts w:ascii="Times" w:hAnsi="Times"/>
          <w:sz w:val="20"/>
          <w:szCs w:val="20"/>
        </w:rPr>
      </w:pPr>
    </w:p>
    <w:p w14:paraId="6119A1C3" w14:textId="77777777" w:rsidR="0018263D" w:rsidRPr="001C5E8E" w:rsidRDefault="0018263D">
      <w:bookmarkStart w:id="0" w:name="_GoBack"/>
      <w:bookmarkEnd w:id="0"/>
    </w:p>
    <w:sectPr w:rsidR="0018263D" w:rsidRPr="001C5E8E" w:rsidSect="001C5E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D3EC8" w14:textId="77777777" w:rsidR="00717CC9" w:rsidRDefault="00717CC9" w:rsidP="00E52817">
      <w:r>
        <w:separator/>
      </w:r>
    </w:p>
  </w:endnote>
  <w:endnote w:type="continuationSeparator" w:id="0">
    <w:p w14:paraId="49E5E884" w14:textId="77777777" w:rsidR="00717CC9" w:rsidRDefault="00717CC9" w:rsidP="00E5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166F9" w14:textId="77777777" w:rsidR="00717CC9" w:rsidRDefault="00717CC9" w:rsidP="00E52817">
      <w:r>
        <w:separator/>
      </w:r>
    </w:p>
  </w:footnote>
  <w:footnote w:type="continuationSeparator" w:id="0">
    <w:p w14:paraId="5AB4E00C" w14:textId="77777777" w:rsidR="00717CC9" w:rsidRDefault="00717CC9" w:rsidP="00E52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2C"/>
    <w:rsid w:val="00032728"/>
    <w:rsid w:val="000521B7"/>
    <w:rsid w:val="0006475C"/>
    <w:rsid w:val="000C0FD9"/>
    <w:rsid w:val="000D0F57"/>
    <w:rsid w:val="00110E10"/>
    <w:rsid w:val="0016147A"/>
    <w:rsid w:val="0018263D"/>
    <w:rsid w:val="001961F8"/>
    <w:rsid w:val="001C5E8E"/>
    <w:rsid w:val="00203F46"/>
    <w:rsid w:val="00204A04"/>
    <w:rsid w:val="002610CE"/>
    <w:rsid w:val="00284D81"/>
    <w:rsid w:val="00287775"/>
    <w:rsid w:val="002D6A7C"/>
    <w:rsid w:val="002F216F"/>
    <w:rsid w:val="0035581E"/>
    <w:rsid w:val="00391AA3"/>
    <w:rsid w:val="003B7A0C"/>
    <w:rsid w:val="003F6D8B"/>
    <w:rsid w:val="004145DE"/>
    <w:rsid w:val="004302C6"/>
    <w:rsid w:val="004629A6"/>
    <w:rsid w:val="004C45B2"/>
    <w:rsid w:val="004D7B9F"/>
    <w:rsid w:val="00550B80"/>
    <w:rsid w:val="00563BBB"/>
    <w:rsid w:val="00571129"/>
    <w:rsid w:val="0061132F"/>
    <w:rsid w:val="00627DC4"/>
    <w:rsid w:val="00652381"/>
    <w:rsid w:val="00691C00"/>
    <w:rsid w:val="006C78F5"/>
    <w:rsid w:val="0070339E"/>
    <w:rsid w:val="00717CC9"/>
    <w:rsid w:val="00772D99"/>
    <w:rsid w:val="00775C69"/>
    <w:rsid w:val="00785413"/>
    <w:rsid w:val="008240F7"/>
    <w:rsid w:val="00865E88"/>
    <w:rsid w:val="00873894"/>
    <w:rsid w:val="00873A59"/>
    <w:rsid w:val="00916738"/>
    <w:rsid w:val="00930926"/>
    <w:rsid w:val="00932DD0"/>
    <w:rsid w:val="00994388"/>
    <w:rsid w:val="009E4EFA"/>
    <w:rsid w:val="00A30477"/>
    <w:rsid w:val="00A569F1"/>
    <w:rsid w:val="00A636FD"/>
    <w:rsid w:val="00A76C3D"/>
    <w:rsid w:val="00AC427F"/>
    <w:rsid w:val="00AD23E4"/>
    <w:rsid w:val="00AE0CE1"/>
    <w:rsid w:val="00AE1EF3"/>
    <w:rsid w:val="00B8352D"/>
    <w:rsid w:val="00B87286"/>
    <w:rsid w:val="00B900C8"/>
    <w:rsid w:val="00BA074D"/>
    <w:rsid w:val="00BA0DBE"/>
    <w:rsid w:val="00BD335D"/>
    <w:rsid w:val="00BD6621"/>
    <w:rsid w:val="00C52D0D"/>
    <w:rsid w:val="00C85500"/>
    <w:rsid w:val="00CC617A"/>
    <w:rsid w:val="00D2010D"/>
    <w:rsid w:val="00D34A76"/>
    <w:rsid w:val="00D3682C"/>
    <w:rsid w:val="00D519D6"/>
    <w:rsid w:val="00D776F4"/>
    <w:rsid w:val="00DB61B6"/>
    <w:rsid w:val="00E3017C"/>
    <w:rsid w:val="00E52817"/>
    <w:rsid w:val="00EA6F91"/>
    <w:rsid w:val="00EE796D"/>
    <w:rsid w:val="00F00BB6"/>
    <w:rsid w:val="00F43FAD"/>
    <w:rsid w:val="00F47AE5"/>
    <w:rsid w:val="00F74386"/>
    <w:rsid w:val="00FC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DA2A3"/>
  <w14:defaultImageDpi w14:val="32767"/>
  <w15:chartTrackingRefBased/>
  <w15:docId w15:val="{FDEB9C9C-3975-744E-93A5-0FBED7F1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 (Body CS)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500"/>
    <w:rPr>
      <w:rFonts w:eastAsia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AC427F"/>
    <w:rPr>
      <w:rFonts w:ascii="Arial" w:hAnsi="Arial"/>
      <w:color w:val="0563C1" w:themeColor="hyperlink"/>
      <w:sz w:val="22"/>
      <w:u w:val="single" w:color="0070C0"/>
    </w:rPr>
  </w:style>
  <w:style w:type="table" w:styleId="TableGrid">
    <w:name w:val="Table Grid"/>
    <w:basedOn w:val="TableNormal"/>
    <w:uiPriority w:val="39"/>
    <w:rsid w:val="00D3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3682C"/>
    <w:rPr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18263D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C00"/>
    <w:rPr>
      <w:rFonts w:eastAsia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91C00"/>
    <w:rPr>
      <w:rFonts w:eastAsia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C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C00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28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817"/>
    <w:rPr>
      <w:rFonts w:eastAsia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2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817"/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 Jeang</dc:creator>
  <cp:keywords/>
  <dc:description/>
  <cp:lastModifiedBy>Vinitha Balakotesh</cp:lastModifiedBy>
  <cp:revision>4</cp:revision>
  <dcterms:created xsi:type="dcterms:W3CDTF">2023-09-29T03:27:00Z</dcterms:created>
  <dcterms:modified xsi:type="dcterms:W3CDTF">2023-12-02T05:04:00Z</dcterms:modified>
</cp:coreProperties>
</file>