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02D3C4" w14:textId="77777777" w:rsidR="00CD5CDC" w:rsidRPr="00434E77" w:rsidRDefault="00E47274">
      <w:pPr>
        <w:spacing w:before="39"/>
        <w:ind w:left="140"/>
        <w:rPr>
          <w:b/>
        </w:rPr>
      </w:pPr>
      <w:r w:rsidRPr="00434E77">
        <w:rPr>
          <w:b/>
        </w:rPr>
        <w:t>Supplementary</w:t>
      </w:r>
      <w:r w:rsidRPr="00434E77">
        <w:rPr>
          <w:b/>
          <w:spacing w:val="-8"/>
        </w:rPr>
        <w:t xml:space="preserve"> </w:t>
      </w:r>
      <w:r w:rsidRPr="00434E77">
        <w:rPr>
          <w:b/>
        </w:rPr>
        <w:t>Methods</w:t>
      </w:r>
      <w:r w:rsidRPr="00434E77">
        <w:rPr>
          <w:b/>
          <w:spacing w:val="-7"/>
        </w:rPr>
        <w:t xml:space="preserve"> </w:t>
      </w:r>
      <w:r w:rsidRPr="00434E77">
        <w:rPr>
          <w:b/>
          <w:spacing w:val="-2"/>
        </w:rPr>
        <w:t>Appendix</w:t>
      </w:r>
    </w:p>
    <w:p w14:paraId="3082E211" w14:textId="77777777" w:rsidR="00CD5CDC" w:rsidRPr="00434E77" w:rsidRDefault="00CD5CDC">
      <w:pPr>
        <w:pStyle w:val="BodyText"/>
        <w:rPr>
          <w:b/>
        </w:rPr>
      </w:pPr>
    </w:p>
    <w:p w14:paraId="2827742E" w14:textId="77777777" w:rsidR="00CD5CDC" w:rsidRPr="00434E77" w:rsidRDefault="00CD5CDC">
      <w:pPr>
        <w:pStyle w:val="BodyText"/>
        <w:rPr>
          <w:b/>
        </w:rPr>
      </w:pPr>
    </w:p>
    <w:p w14:paraId="631AE448" w14:textId="12131846" w:rsidR="62FB2F2B" w:rsidRPr="00434E77" w:rsidRDefault="62FB2F2B" w:rsidP="52B81329">
      <w:pPr>
        <w:spacing w:after="160"/>
        <w:rPr>
          <w:rFonts w:asciiTheme="majorHAnsi" w:eastAsiaTheme="majorEastAsia" w:hAnsiTheme="majorHAnsi" w:cstheme="majorBidi"/>
          <w:b/>
          <w:bCs/>
          <w:sz w:val="28"/>
          <w:szCs w:val="28"/>
        </w:rPr>
      </w:pPr>
      <w:r w:rsidRPr="00434E77">
        <w:rPr>
          <w:rFonts w:asciiTheme="majorHAnsi" w:eastAsiaTheme="majorEastAsia" w:hAnsiTheme="majorHAnsi" w:cstheme="majorBidi"/>
          <w:b/>
          <w:bCs/>
          <w:sz w:val="28"/>
          <w:szCs w:val="28"/>
        </w:rPr>
        <w:t>Examining malaria treatment and prevention spending efficiency in malaria-endemic countries, 20</w:t>
      </w:r>
      <w:bookmarkStart w:id="0" w:name="_GoBack"/>
      <w:bookmarkEnd w:id="0"/>
      <w:r w:rsidRPr="00434E77">
        <w:rPr>
          <w:rFonts w:asciiTheme="majorHAnsi" w:eastAsiaTheme="majorEastAsia" w:hAnsiTheme="majorHAnsi" w:cstheme="majorBidi"/>
          <w:b/>
          <w:bCs/>
          <w:sz w:val="28"/>
          <w:szCs w:val="28"/>
        </w:rPr>
        <w:t>00-2020</w:t>
      </w:r>
    </w:p>
    <w:p w14:paraId="74E5540B" w14:textId="05C67ED0" w:rsidR="52B81329" w:rsidRPr="00434E77" w:rsidRDefault="52B81329" w:rsidP="52B81329">
      <w:pPr>
        <w:pStyle w:val="Heading1"/>
        <w:spacing w:before="184" w:line="360" w:lineRule="auto"/>
        <w:ind w:right="178"/>
      </w:pPr>
    </w:p>
    <w:p w14:paraId="0DE1A94B" w14:textId="77777777" w:rsidR="00CD5CDC" w:rsidRPr="00434E77" w:rsidRDefault="00CD5CDC">
      <w:pPr>
        <w:pStyle w:val="BodyText"/>
        <w:spacing w:before="11"/>
        <w:rPr>
          <w:sz w:val="32"/>
        </w:rPr>
      </w:pPr>
    </w:p>
    <w:p w14:paraId="25285BA5" w14:textId="08E46344" w:rsidR="00CD5CDC" w:rsidRPr="00434E77" w:rsidRDefault="61D085EB">
      <w:pPr>
        <w:pStyle w:val="BodyText"/>
        <w:ind w:left="140"/>
      </w:pPr>
      <w:r w:rsidRPr="00434E77">
        <w:t>Version:</w:t>
      </w:r>
      <w:r w:rsidRPr="00434E77">
        <w:rPr>
          <w:spacing w:val="-5"/>
        </w:rPr>
        <w:t xml:space="preserve"> </w:t>
      </w:r>
      <w:r w:rsidR="0017204C" w:rsidRPr="00434E77">
        <w:t>July</w:t>
      </w:r>
      <w:r w:rsidR="38025D27" w:rsidRPr="00434E77">
        <w:t xml:space="preserve"> </w:t>
      </w:r>
      <w:r w:rsidR="0017204C" w:rsidRPr="00434E77">
        <w:t>5</w:t>
      </w:r>
      <w:r w:rsidRPr="00434E77">
        <w:t>,</w:t>
      </w:r>
      <w:r w:rsidRPr="00434E77">
        <w:rPr>
          <w:spacing w:val="-4"/>
        </w:rPr>
        <w:t xml:space="preserve"> 2</w:t>
      </w:r>
      <w:r w:rsidR="25BCE8A6" w:rsidRPr="00434E77">
        <w:rPr>
          <w:spacing w:val="-4"/>
        </w:rPr>
        <w:t>02</w:t>
      </w:r>
      <w:r w:rsidR="0017204C" w:rsidRPr="00434E77">
        <w:rPr>
          <w:spacing w:val="-4"/>
        </w:rPr>
        <w:t>4</w:t>
      </w:r>
    </w:p>
    <w:p w14:paraId="185081AA" w14:textId="77777777" w:rsidR="00CD5CDC" w:rsidRPr="00434E77" w:rsidRDefault="00CD5CDC">
      <w:pPr>
        <w:sectPr w:rsidR="00CD5CDC" w:rsidRPr="00434E77" w:rsidSect="00434E77">
          <w:footerReference w:type="default" r:id="rId7"/>
          <w:pgSz w:w="12240" w:h="15840"/>
          <w:pgMar w:top="1400" w:right="1300" w:bottom="1080" w:left="1300" w:header="0" w:footer="898" w:gutter="0"/>
          <w:pgNumType w:start="1"/>
          <w:cols w:space="720"/>
          <w:docGrid w:linePitch="299"/>
        </w:sectPr>
      </w:pPr>
    </w:p>
    <w:p w14:paraId="638B1D7D" w14:textId="77777777" w:rsidR="00CD5CDC" w:rsidRPr="00434E77" w:rsidRDefault="00E47274">
      <w:pPr>
        <w:pStyle w:val="Heading1"/>
      </w:pPr>
      <w:r w:rsidRPr="00434E77">
        <w:t>Table</w:t>
      </w:r>
      <w:r w:rsidRPr="00434E77">
        <w:rPr>
          <w:spacing w:val="-6"/>
        </w:rPr>
        <w:t xml:space="preserve"> </w:t>
      </w:r>
      <w:r w:rsidRPr="00434E77">
        <w:t>of</w:t>
      </w:r>
      <w:r w:rsidRPr="00434E77">
        <w:rPr>
          <w:spacing w:val="-6"/>
        </w:rPr>
        <w:t xml:space="preserve"> </w:t>
      </w:r>
      <w:r w:rsidRPr="00434E77">
        <w:rPr>
          <w:spacing w:val="-2"/>
        </w:rPr>
        <w:t>contents</w:t>
      </w:r>
    </w:p>
    <w:p w14:paraId="6AF7303B" w14:textId="77777777" w:rsidR="00CD5CDC" w:rsidRPr="00434E77" w:rsidRDefault="00CD5CDC">
      <w:pPr>
        <w:pStyle w:val="BodyText"/>
        <w:rPr>
          <w:sz w:val="20"/>
        </w:rPr>
      </w:pPr>
    </w:p>
    <w:p w14:paraId="28022FE3" w14:textId="77777777" w:rsidR="00CD5CDC" w:rsidRPr="00434E77" w:rsidRDefault="00CD5CDC">
      <w:pPr>
        <w:pStyle w:val="BodyText"/>
        <w:rPr>
          <w:sz w:val="20"/>
        </w:rPr>
      </w:pPr>
    </w:p>
    <w:p w14:paraId="76F3D308" w14:textId="77777777" w:rsidR="00CD5CDC" w:rsidRPr="00434E77" w:rsidRDefault="00CD5CDC">
      <w:pPr>
        <w:pStyle w:val="BodyText"/>
        <w:spacing w:before="9" w:after="1"/>
        <w:rPr>
          <w:sz w:val="13"/>
        </w:rPr>
      </w:pPr>
    </w:p>
    <w:tbl>
      <w:tblPr>
        <w:tblW w:w="0" w:type="auto"/>
        <w:tblInd w:w="205" w:type="dxa"/>
        <w:tblLayout w:type="fixed"/>
        <w:tblCellMar>
          <w:left w:w="0" w:type="dxa"/>
          <w:right w:w="0" w:type="dxa"/>
        </w:tblCellMar>
        <w:tblLook w:val="01E0" w:firstRow="1" w:lastRow="1" w:firstColumn="1" w:lastColumn="1" w:noHBand="0" w:noVBand="0"/>
      </w:tblPr>
      <w:tblGrid>
        <w:gridCol w:w="6886"/>
        <w:gridCol w:w="1792"/>
      </w:tblGrid>
      <w:tr w:rsidR="00434E77" w:rsidRPr="00434E77" w14:paraId="14570FF4" w14:textId="77777777" w:rsidTr="52B81329">
        <w:trPr>
          <w:trHeight w:val="402"/>
        </w:trPr>
        <w:tc>
          <w:tcPr>
            <w:tcW w:w="6886" w:type="dxa"/>
          </w:tcPr>
          <w:p w14:paraId="02F3C342" w14:textId="77777777" w:rsidR="00CD5CDC" w:rsidRPr="00434E77" w:rsidRDefault="00E47274">
            <w:pPr>
              <w:pStyle w:val="TableParagraph"/>
              <w:spacing w:line="286" w:lineRule="exact"/>
              <w:ind w:left="50"/>
              <w:rPr>
                <w:b/>
                <w:sz w:val="28"/>
              </w:rPr>
            </w:pPr>
            <w:r w:rsidRPr="00434E77">
              <w:rPr>
                <w:b/>
                <w:spacing w:val="-2"/>
                <w:sz w:val="28"/>
              </w:rPr>
              <w:t>Section</w:t>
            </w:r>
          </w:p>
        </w:tc>
        <w:tc>
          <w:tcPr>
            <w:tcW w:w="1792" w:type="dxa"/>
          </w:tcPr>
          <w:p w14:paraId="5C967D70" w14:textId="77777777" w:rsidR="00CD5CDC" w:rsidRPr="00434E77" w:rsidRDefault="00E47274">
            <w:pPr>
              <w:pStyle w:val="TableParagraph"/>
              <w:spacing w:line="286" w:lineRule="exact"/>
              <w:ind w:left="1169" w:right="38"/>
              <w:jc w:val="center"/>
              <w:rPr>
                <w:b/>
                <w:sz w:val="28"/>
              </w:rPr>
            </w:pPr>
            <w:r w:rsidRPr="00434E77">
              <w:rPr>
                <w:b/>
                <w:spacing w:val="-4"/>
                <w:sz w:val="28"/>
              </w:rPr>
              <w:t>Page</w:t>
            </w:r>
          </w:p>
        </w:tc>
      </w:tr>
      <w:tr w:rsidR="00434E77" w:rsidRPr="00434E77" w14:paraId="122E65B6" w14:textId="77777777" w:rsidTr="52B81329">
        <w:trPr>
          <w:trHeight w:val="688"/>
        </w:trPr>
        <w:tc>
          <w:tcPr>
            <w:tcW w:w="6886" w:type="dxa"/>
          </w:tcPr>
          <w:p w14:paraId="551EF5A7" w14:textId="61CEF070" w:rsidR="0055633B" w:rsidRPr="00434E77" w:rsidRDefault="0055633B">
            <w:pPr>
              <w:pStyle w:val="TableParagraph"/>
              <w:spacing w:before="78"/>
              <w:ind w:left="50"/>
              <w:rPr>
                <w:u w:val="single"/>
              </w:rPr>
            </w:pPr>
            <w:r w:rsidRPr="00434E77">
              <w:rPr>
                <w:u w:val="single"/>
              </w:rPr>
              <w:t>S1: Overview</w:t>
            </w:r>
          </w:p>
          <w:p w14:paraId="7FBD7E24" w14:textId="77777777" w:rsidR="0055633B" w:rsidRPr="00434E77" w:rsidRDefault="0055633B">
            <w:pPr>
              <w:pStyle w:val="TableParagraph"/>
              <w:spacing w:before="78"/>
              <w:ind w:left="50"/>
              <w:rPr>
                <w:u w:val="single"/>
              </w:rPr>
            </w:pPr>
          </w:p>
          <w:p w14:paraId="6B0BBB16" w14:textId="5C145628" w:rsidR="00CD5CDC" w:rsidRPr="00434E77" w:rsidRDefault="00E47274">
            <w:pPr>
              <w:pStyle w:val="TableParagraph"/>
              <w:spacing w:before="78"/>
              <w:ind w:left="50"/>
            </w:pPr>
            <w:r w:rsidRPr="00434E77">
              <w:rPr>
                <w:u w:val="single"/>
              </w:rPr>
              <w:t>S</w:t>
            </w:r>
            <w:r w:rsidR="0055633B" w:rsidRPr="00434E77">
              <w:rPr>
                <w:u w:val="single"/>
              </w:rPr>
              <w:t>2</w:t>
            </w:r>
            <w:r w:rsidRPr="00434E77">
              <w:rPr>
                <w:u w:val="single"/>
              </w:rPr>
              <w:t>:</w:t>
            </w:r>
            <w:r w:rsidRPr="00434E77">
              <w:rPr>
                <w:spacing w:val="-2"/>
                <w:u w:val="single"/>
              </w:rPr>
              <w:t xml:space="preserve"> </w:t>
            </w:r>
            <w:r w:rsidRPr="00434E77">
              <w:rPr>
                <w:u w:val="single"/>
              </w:rPr>
              <w:t>Currency</w:t>
            </w:r>
            <w:r w:rsidRPr="00434E77">
              <w:rPr>
                <w:spacing w:val="-4"/>
                <w:u w:val="single"/>
              </w:rPr>
              <w:t xml:space="preserve"> </w:t>
            </w:r>
            <w:r w:rsidRPr="00434E77">
              <w:rPr>
                <w:spacing w:val="-2"/>
                <w:u w:val="single"/>
              </w:rPr>
              <w:t>conversion</w:t>
            </w:r>
          </w:p>
        </w:tc>
        <w:tc>
          <w:tcPr>
            <w:tcW w:w="1792" w:type="dxa"/>
          </w:tcPr>
          <w:p w14:paraId="11C7BFF8" w14:textId="38B33CD5" w:rsidR="00CD5CDC" w:rsidRPr="00434E77" w:rsidRDefault="61D085EB">
            <w:pPr>
              <w:pStyle w:val="TableParagraph"/>
              <w:spacing w:before="78"/>
              <w:ind w:left="1134"/>
              <w:jc w:val="center"/>
            </w:pPr>
            <w:r w:rsidRPr="00434E77">
              <w:t>3</w:t>
            </w:r>
          </w:p>
          <w:p w14:paraId="2C41FF53" w14:textId="6DD7EC0B" w:rsidR="00CD5CDC" w:rsidRPr="00434E77" w:rsidRDefault="00CD5CDC">
            <w:pPr>
              <w:pStyle w:val="TableParagraph"/>
              <w:spacing w:before="78"/>
              <w:ind w:left="1134"/>
              <w:jc w:val="center"/>
            </w:pPr>
          </w:p>
          <w:p w14:paraId="3C1524B7" w14:textId="61331D37" w:rsidR="00CD5CDC" w:rsidRPr="00434E77" w:rsidRDefault="43B44E26">
            <w:pPr>
              <w:pStyle w:val="TableParagraph"/>
              <w:spacing w:before="78"/>
              <w:ind w:left="1134"/>
              <w:jc w:val="center"/>
            </w:pPr>
            <w:r w:rsidRPr="00434E77">
              <w:t>4</w:t>
            </w:r>
          </w:p>
        </w:tc>
      </w:tr>
      <w:tr w:rsidR="00434E77" w:rsidRPr="00434E77" w14:paraId="6F0D84B2" w14:textId="77777777" w:rsidTr="52B81329">
        <w:trPr>
          <w:trHeight w:val="684"/>
        </w:trPr>
        <w:tc>
          <w:tcPr>
            <w:tcW w:w="6886" w:type="dxa"/>
          </w:tcPr>
          <w:p w14:paraId="1900B9CE" w14:textId="77777777" w:rsidR="00CD5CDC" w:rsidRPr="00434E77" w:rsidRDefault="00CD5CDC">
            <w:pPr>
              <w:pStyle w:val="TableParagraph"/>
              <w:spacing w:before="8"/>
              <w:rPr>
                <w:sz w:val="24"/>
              </w:rPr>
            </w:pPr>
          </w:p>
          <w:p w14:paraId="4BE4E0A3" w14:textId="3667CCF6" w:rsidR="00CD5CDC" w:rsidRPr="00434E77" w:rsidRDefault="00E47274">
            <w:pPr>
              <w:pStyle w:val="TableParagraph"/>
              <w:ind w:left="50"/>
            </w:pPr>
            <w:r w:rsidRPr="00434E77">
              <w:rPr>
                <w:u w:val="single"/>
              </w:rPr>
              <w:t>S</w:t>
            </w:r>
            <w:r w:rsidR="0055633B" w:rsidRPr="00434E77">
              <w:rPr>
                <w:u w:val="single"/>
              </w:rPr>
              <w:t>3</w:t>
            </w:r>
            <w:r w:rsidRPr="00434E77">
              <w:rPr>
                <w:u w:val="single"/>
              </w:rPr>
              <w:t>:</w:t>
            </w:r>
            <w:r w:rsidRPr="00434E77">
              <w:rPr>
                <w:spacing w:val="-4"/>
                <w:u w:val="single"/>
              </w:rPr>
              <w:t xml:space="preserve"> </w:t>
            </w:r>
            <w:r w:rsidRPr="00434E77">
              <w:rPr>
                <w:u w:val="single"/>
              </w:rPr>
              <w:t>Government</w:t>
            </w:r>
            <w:r w:rsidRPr="00434E77">
              <w:rPr>
                <w:spacing w:val="-4"/>
                <w:u w:val="single"/>
              </w:rPr>
              <w:t xml:space="preserve"> </w:t>
            </w:r>
            <w:r w:rsidRPr="00434E77">
              <w:rPr>
                <w:u w:val="single"/>
              </w:rPr>
              <w:t>health</w:t>
            </w:r>
            <w:r w:rsidRPr="00434E77">
              <w:rPr>
                <w:spacing w:val="-4"/>
                <w:u w:val="single"/>
              </w:rPr>
              <w:t xml:space="preserve"> </w:t>
            </w:r>
            <w:r w:rsidRPr="00434E77">
              <w:rPr>
                <w:u w:val="single"/>
              </w:rPr>
              <w:t>expenditure</w:t>
            </w:r>
            <w:r w:rsidRPr="00434E77">
              <w:rPr>
                <w:spacing w:val="-4"/>
                <w:u w:val="single"/>
              </w:rPr>
              <w:t xml:space="preserve"> </w:t>
            </w:r>
            <w:r w:rsidRPr="00434E77">
              <w:rPr>
                <w:u w:val="single"/>
              </w:rPr>
              <w:t>as</w:t>
            </w:r>
            <w:r w:rsidRPr="00434E77">
              <w:rPr>
                <w:spacing w:val="-4"/>
                <w:u w:val="single"/>
              </w:rPr>
              <w:t xml:space="preserve"> </w:t>
            </w:r>
            <w:r w:rsidRPr="00434E77">
              <w:rPr>
                <w:u w:val="single"/>
              </w:rPr>
              <w:t>a</w:t>
            </w:r>
            <w:r w:rsidRPr="00434E77">
              <w:rPr>
                <w:spacing w:val="-7"/>
                <w:u w:val="single"/>
              </w:rPr>
              <w:t xml:space="preserve"> </w:t>
            </w:r>
            <w:r w:rsidRPr="00434E77">
              <w:rPr>
                <w:u w:val="single"/>
              </w:rPr>
              <w:t>source</w:t>
            </w:r>
            <w:r w:rsidRPr="00434E77">
              <w:rPr>
                <w:spacing w:val="-6"/>
                <w:u w:val="single"/>
              </w:rPr>
              <w:t xml:space="preserve"> </w:t>
            </w:r>
            <w:r w:rsidRPr="00434E77">
              <w:rPr>
                <w:u w:val="single"/>
              </w:rPr>
              <w:t>on</w:t>
            </w:r>
            <w:r w:rsidRPr="00434E77">
              <w:rPr>
                <w:spacing w:val="-6"/>
                <w:u w:val="single"/>
              </w:rPr>
              <w:t xml:space="preserve"> </w:t>
            </w:r>
            <w:r w:rsidRPr="00434E77">
              <w:rPr>
                <w:spacing w:val="-2"/>
                <w:u w:val="single"/>
              </w:rPr>
              <w:t>malaria</w:t>
            </w:r>
          </w:p>
        </w:tc>
        <w:tc>
          <w:tcPr>
            <w:tcW w:w="1792" w:type="dxa"/>
          </w:tcPr>
          <w:p w14:paraId="268AAE06" w14:textId="77777777" w:rsidR="00CD5CDC" w:rsidRPr="00434E77" w:rsidRDefault="00CD5CDC">
            <w:pPr>
              <w:pStyle w:val="TableParagraph"/>
              <w:spacing w:before="8"/>
              <w:rPr>
                <w:sz w:val="24"/>
              </w:rPr>
            </w:pPr>
          </w:p>
          <w:p w14:paraId="3142E9BB" w14:textId="38EEB987" w:rsidR="00CD5CDC" w:rsidRPr="00434E77" w:rsidRDefault="08956E3C">
            <w:pPr>
              <w:pStyle w:val="TableParagraph"/>
              <w:ind w:left="1134"/>
              <w:jc w:val="center"/>
            </w:pPr>
            <w:r w:rsidRPr="00434E77">
              <w:t>5</w:t>
            </w:r>
          </w:p>
        </w:tc>
      </w:tr>
      <w:tr w:rsidR="00434E77" w:rsidRPr="00434E77" w14:paraId="45141336" w14:textId="77777777" w:rsidTr="52B81329">
        <w:trPr>
          <w:trHeight w:val="456"/>
        </w:trPr>
        <w:tc>
          <w:tcPr>
            <w:tcW w:w="6886" w:type="dxa"/>
          </w:tcPr>
          <w:p w14:paraId="3AB4BB7B" w14:textId="75598D06" w:rsidR="00CD5CDC" w:rsidRPr="00434E77" w:rsidRDefault="52D55E33">
            <w:pPr>
              <w:pStyle w:val="TableParagraph"/>
              <w:spacing w:before="74"/>
              <w:ind w:left="448"/>
            </w:pPr>
            <w:r w:rsidRPr="00434E77">
              <w:rPr>
                <w:spacing w:val="-4"/>
              </w:rPr>
              <w:t>S</w:t>
            </w:r>
            <w:r w:rsidR="1F083DCF" w:rsidRPr="00434E77">
              <w:rPr>
                <w:spacing w:val="-4"/>
              </w:rPr>
              <w:t>3</w:t>
            </w:r>
            <w:r w:rsidRPr="00434E77">
              <w:rPr>
                <w:spacing w:val="-4"/>
              </w:rPr>
              <w:t xml:space="preserve">.1 </w:t>
            </w:r>
            <w:r w:rsidR="61D085EB" w:rsidRPr="00434E77">
              <w:rPr>
                <w:spacing w:val="-4"/>
              </w:rPr>
              <w:t>Data</w:t>
            </w:r>
          </w:p>
          <w:p w14:paraId="74A891BA" w14:textId="7A356CC7" w:rsidR="000056A3" w:rsidRPr="00434E77" w:rsidRDefault="4F553916">
            <w:pPr>
              <w:pStyle w:val="TableParagraph"/>
              <w:spacing w:before="74"/>
              <w:ind w:left="448"/>
            </w:pPr>
            <w:r w:rsidRPr="00434E77">
              <w:rPr>
                <w:spacing w:val="-4"/>
              </w:rPr>
              <w:t>S</w:t>
            </w:r>
            <w:r w:rsidR="1F083DCF" w:rsidRPr="00434E77">
              <w:rPr>
                <w:spacing w:val="-4"/>
              </w:rPr>
              <w:t>3</w:t>
            </w:r>
            <w:r w:rsidRPr="00434E77">
              <w:rPr>
                <w:spacing w:val="-4"/>
              </w:rPr>
              <w:t xml:space="preserve">.2 </w:t>
            </w:r>
            <w:r w:rsidR="442ED9FE" w:rsidRPr="00434E77">
              <w:rPr>
                <w:spacing w:val="-4"/>
              </w:rPr>
              <w:t>Creating disaggregated government expenditure on malaria categories</w:t>
            </w:r>
          </w:p>
        </w:tc>
        <w:tc>
          <w:tcPr>
            <w:tcW w:w="1792" w:type="dxa"/>
          </w:tcPr>
          <w:p w14:paraId="7FFF05DB" w14:textId="4A5FBB11" w:rsidR="00CD5CDC" w:rsidRPr="00434E77" w:rsidRDefault="60760798">
            <w:pPr>
              <w:pStyle w:val="TableParagraph"/>
              <w:spacing w:before="74"/>
              <w:ind w:left="1134"/>
              <w:jc w:val="center"/>
            </w:pPr>
            <w:r w:rsidRPr="00434E77">
              <w:t>5</w:t>
            </w:r>
          </w:p>
          <w:p w14:paraId="01EB9086" w14:textId="1E5ABA45" w:rsidR="000056A3" w:rsidRPr="00434E77" w:rsidRDefault="60760798">
            <w:pPr>
              <w:pStyle w:val="TableParagraph"/>
              <w:spacing w:before="74"/>
              <w:ind w:left="1134"/>
              <w:jc w:val="center"/>
            </w:pPr>
            <w:r w:rsidRPr="00434E77">
              <w:t>7</w:t>
            </w:r>
          </w:p>
        </w:tc>
      </w:tr>
      <w:tr w:rsidR="00434E77" w:rsidRPr="00434E77" w14:paraId="552EBF4B" w14:textId="77777777" w:rsidTr="52B81329">
        <w:trPr>
          <w:trHeight w:val="455"/>
        </w:trPr>
        <w:tc>
          <w:tcPr>
            <w:tcW w:w="6886" w:type="dxa"/>
          </w:tcPr>
          <w:p w14:paraId="2E31D0BE" w14:textId="0F01C531" w:rsidR="00CD5CDC" w:rsidRPr="00434E77" w:rsidRDefault="52D55E33">
            <w:pPr>
              <w:pStyle w:val="TableParagraph"/>
              <w:spacing w:before="73"/>
              <w:ind w:left="448"/>
            </w:pPr>
            <w:r w:rsidRPr="00434E77">
              <w:t>S</w:t>
            </w:r>
            <w:r w:rsidR="01E3E2D1" w:rsidRPr="00434E77">
              <w:t>3</w:t>
            </w:r>
            <w:r w:rsidRPr="00434E77">
              <w:t>.</w:t>
            </w:r>
            <w:r w:rsidR="4F553916" w:rsidRPr="00434E77">
              <w:t>3</w:t>
            </w:r>
            <w:r w:rsidRPr="00434E77">
              <w:t xml:space="preserve"> </w:t>
            </w:r>
            <w:r w:rsidR="61D085EB" w:rsidRPr="00434E77">
              <w:t>Modeling</w:t>
            </w:r>
            <w:r w:rsidR="61D085EB" w:rsidRPr="00434E77">
              <w:rPr>
                <w:spacing w:val="-9"/>
              </w:rPr>
              <w:t xml:space="preserve"> </w:t>
            </w:r>
            <w:r w:rsidR="61D085EB" w:rsidRPr="00434E77">
              <w:t>government</w:t>
            </w:r>
            <w:r w:rsidR="61D085EB" w:rsidRPr="00434E77">
              <w:rPr>
                <w:spacing w:val="-10"/>
              </w:rPr>
              <w:t xml:space="preserve"> </w:t>
            </w:r>
            <w:r w:rsidR="61D085EB" w:rsidRPr="00434E77">
              <w:t>expenditure</w:t>
            </w:r>
            <w:r w:rsidR="61D085EB" w:rsidRPr="00434E77">
              <w:rPr>
                <w:spacing w:val="-5"/>
              </w:rPr>
              <w:t xml:space="preserve"> </w:t>
            </w:r>
            <w:r w:rsidR="61D085EB" w:rsidRPr="00434E77">
              <w:t>on</w:t>
            </w:r>
            <w:r w:rsidR="61D085EB" w:rsidRPr="00434E77">
              <w:rPr>
                <w:spacing w:val="-9"/>
              </w:rPr>
              <w:t xml:space="preserve"> </w:t>
            </w:r>
            <w:r w:rsidR="61D085EB" w:rsidRPr="00434E77">
              <w:t>malaria</w:t>
            </w:r>
            <w:r w:rsidR="61D085EB" w:rsidRPr="00434E77">
              <w:rPr>
                <w:spacing w:val="-6"/>
              </w:rPr>
              <w:t xml:space="preserve"> </w:t>
            </w:r>
            <w:r w:rsidR="61D085EB" w:rsidRPr="00434E77">
              <w:t>patient</w:t>
            </w:r>
            <w:r w:rsidR="61D085EB" w:rsidRPr="00434E77">
              <w:rPr>
                <w:spacing w:val="-5"/>
              </w:rPr>
              <w:t xml:space="preserve"> </w:t>
            </w:r>
            <w:r w:rsidR="61D085EB" w:rsidRPr="00434E77">
              <w:rPr>
                <w:spacing w:val="-4"/>
              </w:rPr>
              <w:t>care</w:t>
            </w:r>
          </w:p>
        </w:tc>
        <w:tc>
          <w:tcPr>
            <w:tcW w:w="1792" w:type="dxa"/>
          </w:tcPr>
          <w:p w14:paraId="4821D680" w14:textId="1068CEEA" w:rsidR="00CD5CDC" w:rsidRPr="00434E77" w:rsidRDefault="0EA22DFE">
            <w:pPr>
              <w:pStyle w:val="TableParagraph"/>
              <w:spacing w:before="73"/>
              <w:ind w:left="1134"/>
              <w:jc w:val="center"/>
            </w:pPr>
            <w:r w:rsidRPr="00434E77">
              <w:t>9</w:t>
            </w:r>
          </w:p>
        </w:tc>
      </w:tr>
      <w:tr w:rsidR="00434E77" w:rsidRPr="00434E77" w14:paraId="62BAA050" w14:textId="77777777" w:rsidTr="52B81329">
        <w:trPr>
          <w:trHeight w:val="683"/>
        </w:trPr>
        <w:tc>
          <w:tcPr>
            <w:tcW w:w="6886" w:type="dxa"/>
          </w:tcPr>
          <w:p w14:paraId="00F235E6" w14:textId="3A7D9C51" w:rsidR="00CD5CDC" w:rsidRPr="00434E77" w:rsidRDefault="52D55E33">
            <w:pPr>
              <w:pStyle w:val="TableParagraph"/>
              <w:spacing w:before="73"/>
              <w:ind w:left="448"/>
            </w:pPr>
            <w:r w:rsidRPr="00434E77">
              <w:t>S</w:t>
            </w:r>
            <w:r w:rsidR="55137BF5" w:rsidRPr="00434E77">
              <w:t>3</w:t>
            </w:r>
            <w:r w:rsidRPr="00434E77">
              <w:t>.</w:t>
            </w:r>
            <w:r w:rsidR="4F553916" w:rsidRPr="00434E77">
              <w:t>4</w:t>
            </w:r>
            <w:r w:rsidRPr="00434E77">
              <w:t xml:space="preserve"> </w:t>
            </w:r>
            <w:r w:rsidR="61D085EB" w:rsidRPr="00434E77">
              <w:t>Modeling</w:t>
            </w:r>
            <w:r w:rsidR="61D085EB" w:rsidRPr="00434E77">
              <w:rPr>
                <w:spacing w:val="-7"/>
              </w:rPr>
              <w:t xml:space="preserve"> </w:t>
            </w:r>
            <w:r w:rsidR="61D085EB" w:rsidRPr="00434E77">
              <w:t>total</w:t>
            </w:r>
            <w:r w:rsidR="61D085EB" w:rsidRPr="00434E77">
              <w:rPr>
                <w:spacing w:val="-6"/>
              </w:rPr>
              <w:t xml:space="preserve"> </w:t>
            </w:r>
            <w:r w:rsidR="61D085EB" w:rsidRPr="00434E77">
              <w:t>government</w:t>
            </w:r>
            <w:r w:rsidR="61D085EB" w:rsidRPr="00434E77">
              <w:rPr>
                <w:spacing w:val="-9"/>
              </w:rPr>
              <w:t xml:space="preserve"> </w:t>
            </w:r>
            <w:r w:rsidR="61D085EB" w:rsidRPr="00434E77">
              <w:t>expenditure</w:t>
            </w:r>
            <w:r w:rsidR="61D085EB" w:rsidRPr="00434E77">
              <w:rPr>
                <w:spacing w:val="-5"/>
              </w:rPr>
              <w:t xml:space="preserve"> </w:t>
            </w:r>
            <w:r w:rsidR="61D085EB" w:rsidRPr="00434E77">
              <w:t>on</w:t>
            </w:r>
            <w:r w:rsidR="61D085EB" w:rsidRPr="00434E77">
              <w:rPr>
                <w:spacing w:val="-6"/>
              </w:rPr>
              <w:t xml:space="preserve"> </w:t>
            </w:r>
            <w:r w:rsidR="61D085EB" w:rsidRPr="00434E77">
              <w:rPr>
                <w:spacing w:val="-2"/>
              </w:rPr>
              <w:t>malaria</w:t>
            </w:r>
          </w:p>
          <w:p w14:paraId="26171DBF" w14:textId="6B690CCF" w:rsidR="00977B4E" w:rsidRPr="00434E77" w:rsidRDefault="5CCE6898">
            <w:pPr>
              <w:pStyle w:val="TableParagraph"/>
              <w:spacing w:before="73"/>
              <w:ind w:left="448"/>
              <w:rPr>
                <w:spacing w:val="-2"/>
              </w:rPr>
            </w:pPr>
            <w:r w:rsidRPr="00434E77">
              <w:rPr>
                <w:spacing w:val="-2"/>
              </w:rPr>
              <w:t>S</w:t>
            </w:r>
            <w:r w:rsidR="0B767E5D" w:rsidRPr="00434E77">
              <w:rPr>
                <w:spacing w:val="-2"/>
              </w:rPr>
              <w:t>3</w:t>
            </w:r>
            <w:r w:rsidRPr="00434E77">
              <w:rPr>
                <w:spacing w:val="-2"/>
              </w:rPr>
              <w:t>.</w:t>
            </w:r>
            <w:r w:rsidR="4F553916" w:rsidRPr="00434E77">
              <w:rPr>
                <w:spacing w:val="-2"/>
              </w:rPr>
              <w:t>5</w:t>
            </w:r>
            <w:r w:rsidRPr="00434E77">
              <w:rPr>
                <w:spacing w:val="-2"/>
              </w:rPr>
              <w:t xml:space="preserve"> Modeling disaggregated government expenditure on malaria</w:t>
            </w:r>
          </w:p>
          <w:p w14:paraId="758A9F41" w14:textId="69145B26" w:rsidR="52B81329" w:rsidRPr="00434E77" w:rsidRDefault="52B81329" w:rsidP="52B81329">
            <w:pPr>
              <w:pStyle w:val="TableParagraph"/>
              <w:spacing w:before="73"/>
              <w:ind w:left="448"/>
            </w:pPr>
          </w:p>
          <w:p w14:paraId="6E7EF6CF" w14:textId="21EB735B" w:rsidR="1398A030" w:rsidRPr="00434E77" w:rsidRDefault="1398A030" w:rsidP="52B81329">
            <w:pPr>
              <w:pStyle w:val="TableParagraph"/>
              <w:spacing w:before="1" w:line="360" w:lineRule="auto"/>
              <w:ind w:left="50"/>
              <w:rPr>
                <w:u w:val="single"/>
              </w:rPr>
            </w:pPr>
            <w:r w:rsidRPr="00434E77">
              <w:rPr>
                <w:u w:val="single"/>
              </w:rPr>
              <w:t>S4: Spending efficiency analysis</w:t>
            </w:r>
          </w:p>
          <w:p w14:paraId="5EDC9341" w14:textId="2949A95A" w:rsidR="1398A030" w:rsidRPr="00434E77" w:rsidRDefault="1398A030" w:rsidP="52B81329">
            <w:pPr>
              <w:pStyle w:val="TableParagraph"/>
              <w:spacing w:before="1" w:line="360" w:lineRule="auto"/>
              <w:ind w:left="720"/>
            </w:pPr>
            <w:r w:rsidRPr="00434E77">
              <w:t>S4.1 Data</w:t>
            </w:r>
          </w:p>
          <w:p w14:paraId="3E7569EF" w14:textId="35A2E8D0" w:rsidR="1398A030" w:rsidRPr="00434E77" w:rsidRDefault="1398A030" w:rsidP="52B81329">
            <w:pPr>
              <w:pStyle w:val="TableParagraph"/>
              <w:spacing w:before="1" w:line="360" w:lineRule="auto"/>
              <w:ind w:left="720"/>
            </w:pPr>
            <w:r w:rsidRPr="00434E77">
              <w:t>S4.2 Frontier analysis</w:t>
            </w:r>
          </w:p>
          <w:p w14:paraId="736992AC" w14:textId="20D4C463" w:rsidR="1398A030" w:rsidRPr="00434E77" w:rsidRDefault="1398A030" w:rsidP="52B81329">
            <w:pPr>
              <w:pStyle w:val="TableParagraph"/>
              <w:spacing w:before="1" w:line="360" w:lineRule="auto"/>
              <w:ind w:left="720"/>
            </w:pPr>
            <w:r w:rsidRPr="00434E77">
              <w:t>S4.3 Country exemplar analysis</w:t>
            </w:r>
          </w:p>
          <w:p w14:paraId="4AC365FD" w14:textId="3D2D5D06" w:rsidR="1398A030" w:rsidRPr="00434E77" w:rsidRDefault="1398A030" w:rsidP="52B81329">
            <w:pPr>
              <w:pStyle w:val="TableParagraph"/>
              <w:spacing w:before="1" w:line="360" w:lineRule="auto"/>
              <w:ind w:left="720"/>
            </w:pPr>
            <w:r w:rsidRPr="00434E77">
              <w:t>S4.4 Inefficiency regression analysis</w:t>
            </w:r>
          </w:p>
          <w:p w14:paraId="369048DE" w14:textId="1B61B8ED" w:rsidR="52B81329" w:rsidRPr="00434E77" w:rsidRDefault="52B81329" w:rsidP="52B81329">
            <w:pPr>
              <w:pStyle w:val="TableParagraph"/>
              <w:spacing w:before="1" w:line="360" w:lineRule="auto"/>
              <w:ind w:left="720"/>
            </w:pPr>
          </w:p>
          <w:p w14:paraId="323F16A6" w14:textId="6860643E" w:rsidR="1398A030" w:rsidRPr="00434E77" w:rsidRDefault="1398A030" w:rsidP="52B81329">
            <w:pPr>
              <w:pStyle w:val="TableParagraph"/>
              <w:spacing w:before="1" w:line="360" w:lineRule="auto"/>
              <w:rPr>
                <w:u w:val="single"/>
              </w:rPr>
            </w:pPr>
            <w:r w:rsidRPr="00434E77">
              <w:rPr>
                <w:u w:val="single"/>
              </w:rPr>
              <w:t xml:space="preserve">S5: Malaria </w:t>
            </w:r>
            <w:r w:rsidR="006F3F62" w:rsidRPr="00434E77">
              <w:rPr>
                <w:u w:val="single"/>
              </w:rPr>
              <w:t>incidence categorization</w:t>
            </w:r>
            <w:r w:rsidRPr="00434E77">
              <w:rPr>
                <w:u w:val="single"/>
              </w:rPr>
              <w:t xml:space="preserve"> of the 106 countries</w:t>
            </w:r>
          </w:p>
          <w:p w14:paraId="48E0F83A" w14:textId="75535AD4" w:rsidR="52B81329" w:rsidRPr="00434E77" w:rsidRDefault="52B81329" w:rsidP="52B81329">
            <w:pPr>
              <w:pStyle w:val="TableParagraph"/>
              <w:spacing w:before="1" w:line="360" w:lineRule="auto"/>
              <w:rPr>
                <w:u w:val="single"/>
              </w:rPr>
            </w:pPr>
          </w:p>
          <w:p w14:paraId="38B37D9E" w14:textId="270E7A60" w:rsidR="1398A030" w:rsidRPr="00434E77" w:rsidRDefault="1398A030" w:rsidP="52B81329">
            <w:pPr>
              <w:pStyle w:val="TableParagraph"/>
              <w:spacing w:before="1" w:line="360" w:lineRule="auto"/>
              <w:rPr>
                <w:u w:val="single"/>
              </w:rPr>
            </w:pPr>
            <w:r w:rsidRPr="00434E77">
              <w:rPr>
                <w:u w:val="single"/>
              </w:rPr>
              <w:t>S6: Data density</w:t>
            </w:r>
          </w:p>
          <w:p w14:paraId="1A6320A7" w14:textId="2FC0933F" w:rsidR="52B81329" w:rsidRPr="00434E77" w:rsidRDefault="52B81329" w:rsidP="52B81329">
            <w:pPr>
              <w:pStyle w:val="TableParagraph"/>
              <w:spacing w:before="1" w:line="360" w:lineRule="auto"/>
              <w:rPr>
                <w:u w:val="single"/>
              </w:rPr>
            </w:pPr>
          </w:p>
          <w:p w14:paraId="3FBF704A" w14:textId="677BDBF3" w:rsidR="1398A030" w:rsidRPr="00434E77" w:rsidRDefault="1398A030" w:rsidP="52B81329">
            <w:pPr>
              <w:pStyle w:val="TableParagraph"/>
              <w:spacing w:before="1" w:line="360" w:lineRule="auto"/>
              <w:rPr>
                <w:u w:val="single"/>
              </w:rPr>
            </w:pPr>
            <w:r w:rsidRPr="00434E77">
              <w:rPr>
                <w:u w:val="single"/>
              </w:rPr>
              <w:t>S7: GATHER Compliance</w:t>
            </w:r>
          </w:p>
          <w:p w14:paraId="7331560A" w14:textId="467DE184" w:rsidR="52B81329" w:rsidRPr="00434E77" w:rsidRDefault="52B81329" w:rsidP="52B81329">
            <w:pPr>
              <w:pStyle w:val="TableParagraph"/>
              <w:spacing w:before="1" w:line="360" w:lineRule="auto"/>
              <w:rPr>
                <w:u w:val="single"/>
              </w:rPr>
            </w:pPr>
          </w:p>
          <w:p w14:paraId="58451720" w14:textId="0ECEBF64" w:rsidR="1398A030" w:rsidRPr="00434E77" w:rsidRDefault="1398A030" w:rsidP="52B81329">
            <w:pPr>
              <w:pStyle w:val="TableParagraph"/>
              <w:spacing w:before="1" w:line="360" w:lineRule="auto"/>
              <w:rPr>
                <w:u w:val="single"/>
              </w:rPr>
            </w:pPr>
            <w:r w:rsidRPr="00434E77">
              <w:rPr>
                <w:u w:val="single"/>
              </w:rPr>
              <w:t>S8: References</w:t>
            </w:r>
          </w:p>
          <w:p w14:paraId="18FADBB8" w14:textId="47C30967" w:rsidR="52B81329" w:rsidRPr="00434E77" w:rsidRDefault="52B81329" w:rsidP="52B81329">
            <w:pPr>
              <w:pStyle w:val="TableParagraph"/>
              <w:spacing w:before="73"/>
            </w:pPr>
          </w:p>
          <w:p w14:paraId="7D6D956E" w14:textId="1F793F7D" w:rsidR="000056A3" w:rsidRPr="00434E77" w:rsidRDefault="000056A3" w:rsidP="000056A3">
            <w:pPr>
              <w:pStyle w:val="TableParagraph"/>
              <w:spacing w:before="73"/>
              <w:ind w:left="448"/>
              <w:rPr>
                <w:spacing w:val="-2"/>
              </w:rPr>
            </w:pPr>
          </w:p>
        </w:tc>
        <w:tc>
          <w:tcPr>
            <w:tcW w:w="1792" w:type="dxa"/>
          </w:tcPr>
          <w:p w14:paraId="33ACF932" w14:textId="5921AF73" w:rsidR="00CD5CDC" w:rsidRPr="00434E77" w:rsidRDefault="61D085EB">
            <w:pPr>
              <w:pStyle w:val="TableParagraph"/>
              <w:spacing w:before="73"/>
              <w:ind w:left="1169" w:right="32"/>
              <w:jc w:val="center"/>
            </w:pPr>
            <w:r w:rsidRPr="00434E77">
              <w:rPr>
                <w:spacing w:val="-5"/>
              </w:rPr>
              <w:t>1</w:t>
            </w:r>
            <w:r w:rsidR="00D764D5" w:rsidRPr="00434E77">
              <w:rPr>
                <w:spacing w:val="-5"/>
              </w:rPr>
              <w:t>4</w:t>
            </w:r>
          </w:p>
          <w:p w14:paraId="350DC1A6" w14:textId="56FDC542" w:rsidR="00977B4E" w:rsidRPr="00434E77" w:rsidRDefault="6330C7DB">
            <w:pPr>
              <w:pStyle w:val="TableParagraph"/>
              <w:spacing w:before="73"/>
              <w:ind w:left="1169" w:right="32"/>
              <w:jc w:val="center"/>
            </w:pPr>
            <w:r w:rsidRPr="00434E77">
              <w:t>1</w:t>
            </w:r>
            <w:r w:rsidR="00D764D5" w:rsidRPr="00434E77">
              <w:t>7</w:t>
            </w:r>
          </w:p>
          <w:p w14:paraId="3E8FBE75" w14:textId="04DBD45C" w:rsidR="52B81329" w:rsidRPr="00434E77" w:rsidRDefault="52B81329" w:rsidP="52B81329">
            <w:pPr>
              <w:pStyle w:val="TableParagraph"/>
              <w:spacing w:before="73"/>
              <w:ind w:right="32"/>
              <w:jc w:val="center"/>
            </w:pPr>
          </w:p>
          <w:p w14:paraId="1A7F3E71" w14:textId="0FD8D24C" w:rsidR="6330C7DB" w:rsidRPr="00434E77" w:rsidRDefault="00D764D5" w:rsidP="52B81329">
            <w:pPr>
              <w:pStyle w:val="TableParagraph"/>
              <w:spacing w:before="73"/>
              <w:ind w:left="1169" w:right="32"/>
              <w:jc w:val="center"/>
            </w:pPr>
            <w:r w:rsidRPr="00434E77">
              <w:t>20</w:t>
            </w:r>
          </w:p>
          <w:p w14:paraId="005D8219" w14:textId="3A364702" w:rsidR="6330C7DB" w:rsidRPr="00434E77" w:rsidRDefault="6330C7DB" w:rsidP="52B81329">
            <w:pPr>
              <w:pStyle w:val="TableParagraph"/>
              <w:spacing w:before="73"/>
              <w:ind w:left="1169" w:right="32"/>
              <w:jc w:val="center"/>
            </w:pPr>
            <w:r w:rsidRPr="00434E77">
              <w:t>2</w:t>
            </w:r>
            <w:r w:rsidR="00D764D5" w:rsidRPr="00434E77">
              <w:t>0</w:t>
            </w:r>
          </w:p>
          <w:p w14:paraId="6E47F95A" w14:textId="324A0F35" w:rsidR="6330C7DB" w:rsidRPr="00434E77" w:rsidRDefault="007321B6" w:rsidP="52B81329">
            <w:pPr>
              <w:pStyle w:val="TableParagraph"/>
              <w:spacing w:before="73"/>
              <w:ind w:left="1169" w:right="32"/>
              <w:jc w:val="center"/>
            </w:pPr>
            <w:r w:rsidRPr="00434E77">
              <w:t>23</w:t>
            </w:r>
          </w:p>
          <w:p w14:paraId="37947119" w14:textId="7623D7B2" w:rsidR="6330C7DB" w:rsidRPr="00434E77" w:rsidRDefault="007321B6" w:rsidP="52B81329">
            <w:pPr>
              <w:pStyle w:val="TableParagraph"/>
              <w:spacing w:before="73"/>
              <w:ind w:left="1169" w:right="32"/>
              <w:jc w:val="center"/>
            </w:pPr>
            <w:r w:rsidRPr="00434E77">
              <w:t>2</w:t>
            </w:r>
            <w:r w:rsidR="0088568D" w:rsidRPr="00434E77">
              <w:t>4</w:t>
            </w:r>
          </w:p>
          <w:p w14:paraId="28147FA9" w14:textId="4B047627" w:rsidR="6330C7DB" w:rsidRPr="00434E77" w:rsidRDefault="6330C7DB" w:rsidP="52B81329">
            <w:pPr>
              <w:pStyle w:val="TableParagraph"/>
              <w:spacing w:before="73"/>
              <w:ind w:left="1169" w:right="32"/>
              <w:jc w:val="center"/>
            </w:pPr>
            <w:r w:rsidRPr="00434E77">
              <w:t>34</w:t>
            </w:r>
          </w:p>
          <w:p w14:paraId="1FA0F28A" w14:textId="195F9349" w:rsidR="52B81329" w:rsidRPr="00434E77" w:rsidRDefault="52B81329" w:rsidP="52B81329">
            <w:pPr>
              <w:pStyle w:val="TableParagraph"/>
              <w:spacing w:before="73"/>
              <w:ind w:left="1169" w:right="32"/>
              <w:jc w:val="center"/>
            </w:pPr>
          </w:p>
          <w:p w14:paraId="2979A259" w14:textId="3B01A6DB" w:rsidR="52B81329" w:rsidRPr="00434E77" w:rsidRDefault="52B81329" w:rsidP="52B81329">
            <w:pPr>
              <w:pStyle w:val="TableParagraph"/>
              <w:spacing w:before="73"/>
              <w:ind w:left="1169" w:right="32"/>
              <w:jc w:val="center"/>
            </w:pPr>
          </w:p>
          <w:p w14:paraId="54F66F1D" w14:textId="507E23CE" w:rsidR="6330C7DB" w:rsidRPr="00434E77" w:rsidRDefault="6330C7DB" w:rsidP="52B81329">
            <w:pPr>
              <w:pStyle w:val="TableParagraph"/>
              <w:spacing w:before="73"/>
              <w:ind w:left="1169" w:right="32"/>
              <w:jc w:val="center"/>
            </w:pPr>
            <w:r w:rsidRPr="00434E77">
              <w:t>35</w:t>
            </w:r>
          </w:p>
          <w:p w14:paraId="01754353" w14:textId="48E74521" w:rsidR="52B81329" w:rsidRPr="00434E77" w:rsidRDefault="52B81329" w:rsidP="52B81329">
            <w:pPr>
              <w:pStyle w:val="TableParagraph"/>
              <w:spacing w:before="73"/>
              <w:ind w:left="1169" w:right="32"/>
              <w:jc w:val="center"/>
            </w:pPr>
          </w:p>
          <w:p w14:paraId="6D8A4DF4" w14:textId="7B18119A" w:rsidR="6330C7DB" w:rsidRPr="00434E77" w:rsidRDefault="6330C7DB" w:rsidP="52B81329">
            <w:pPr>
              <w:pStyle w:val="TableParagraph"/>
              <w:spacing w:before="73"/>
              <w:ind w:left="1169" w:right="32"/>
              <w:jc w:val="center"/>
            </w:pPr>
            <w:r w:rsidRPr="00434E77">
              <w:t>40</w:t>
            </w:r>
          </w:p>
          <w:p w14:paraId="7C9CE2EA" w14:textId="6F90F7F8" w:rsidR="52B81329" w:rsidRPr="00434E77" w:rsidRDefault="52B81329" w:rsidP="52B81329">
            <w:pPr>
              <w:pStyle w:val="TableParagraph"/>
              <w:spacing w:before="73"/>
              <w:ind w:left="1169" w:right="32"/>
              <w:jc w:val="center"/>
            </w:pPr>
          </w:p>
          <w:p w14:paraId="5F90130C" w14:textId="63F22A3B" w:rsidR="6330C7DB" w:rsidRPr="00434E77" w:rsidRDefault="6330C7DB" w:rsidP="52B81329">
            <w:pPr>
              <w:pStyle w:val="TableParagraph"/>
              <w:spacing w:before="73"/>
              <w:ind w:left="1169" w:right="32"/>
              <w:jc w:val="center"/>
            </w:pPr>
            <w:r w:rsidRPr="00434E77">
              <w:t>42</w:t>
            </w:r>
          </w:p>
          <w:p w14:paraId="43CED998" w14:textId="41C357AD" w:rsidR="52B81329" w:rsidRPr="00434E77" w:rsidRDefault="52B81329" w:rsidP="52B81329">
            <w:pPr>
              <w:pStyle w:val="TableParagraph"/>
              <w:spacing w:before="73"/>
              <w:ind w:left="1169" w:right="32"/>
              <w:jc w:val="center"/>
            </w:pPr>
          </w:p>
          <w:p w14:paraId="24031648" w14:textId="6E008A26" w:rsidR="6330C7DB" w:rsidRPr="00434E77" w:rsidRDefault="6330C7DB" w:rsidP="52B81329">
            <w:pPr>
              <w:pStyle w:val="TableParagraph"/>
              <w:spacing w:before="73"/>
              <w:ind w:left="1169" w:right="32"/>
              <w:jc w:val="center"/>
            </w:pPr>
            <w:r w:rsidRPr="00434E77">
              <w:t>43</w:t>
            </w:r>
          </w:p>
          <w:p w14:paraId="700AA075" w14:textId="5FC4E808" w:rsidR="00977B4E" w:rsidRPr="00434E77" w:rsidRDefault="00977B4E">
            <w:pPr>
              <w:pStyle w:val="TableParagraph"/>
              <w:spacing w:before="73"/>
              <w:ind w:left="1169" w:right="32"/>
              <w:jc w:val="center"/>
            </w:pPr>
          </w:p>
        </w:tc>
      </w:tr>
      <w:tr w:rsidR="00434E77" w:rsidRPr="00434E77" w14:paraId="51F8A26B" w14:textId="77777777" w:rsidTr="52B81329">
        <w:trPr>
          <w:trHeight w:val="683"/>
        </w:trPr>
        <w:tc>
          <w:tcPr>
            <w:tcW w:w="6886" w:type="dxa"/>
          </w:tcPr>
          <w:p w14:paraId="5230301A" w14:textId="684D023D" w:rsidR="00CD5CDC" w:rsidRPr="00434E77" w:rsidRDefault="00CD5CDC" w:rsidP="52B81329">
            <w:pPr>
              <w:pStyle w:val="TableParagraph"/>
              <w:rPr>
                <w:u w:val="single"/>
              </w:rPr>
            </w:pPr>
          </w:p>
        </w:tc>
        <w:tc>
          <w:tcPr>
            <w:tcW w:w="1792" w:type="dxa"/>
          </w:tcPr>
          <w:p w14:paraId="1DB24252" w14:textId="77777777" w:rsidR="00CD5CDC" w:rsidRPr="00434E77" w:rsidRDefault="00CD5CDC">
            <w:pPr>
              <w:pStyle w:val="TableParagraph"/>
              <w:spacing w:before="8"/>
              <w:rPr>
                <w:sz w:val="24"/>
              </w:rPr>
            </w:pPr>
          </w:p>
          <w:p w14:paraId="5AA6F457" w14:textId="77777777" w:rsidR="00CD5CDC" w:rsidRPr="00434E77" w:rsidRDefault="00CD5CDC" w:rsidP="52B81329">
            <w:pPr>
              <w:pStyle w:val="TableParagraph"/>
              <w:ind w:left="720" w:right="32"/>
              <w:jc w:val="center"/>
            </w:pPr>
          </w:p>
        </w:tc>
      </w:tr>
      <w:tr w:rsidR="00434E77" w:rsidRPr="00434E77" w14:paraId="381FB9D3" w14:textId="77777777" w:rsidTr="52B81329">
        <w:trPr>
          <w:trHeight w:val="456"/>
        </w:trPr>
        <w:tc>
          <w:tcPr>
            <w:tcW w:w="6886" w:type="dxa"/>
          </w:tcPr>
          <w:p w14:paraId="4A7BC387" w14:textId="17C72EC3" w:rsidR="00CD5CDC" w:rsidRPr="00434E77" w:rsidRDefault="00CD5CDC" w:rsidP="52B81329">
            <w:pPr>
              <w:pStyle w:val="TableParagraph"/>
              <w:spacing w:before="73"/>
            </w:pPr>
          </w:p>
        </w:tc>
        <w:tc>
          <w:tcPr>
            <w:tcW w:w="1792" w:type="dxa"/>
          </w:tcPr>
          <w:p w14:paraId="0908F806" w14:textId="77777777" w:rsidR="00CD5CDC" w:rsidRPr="00434E77" w:rsidRDefault="00CD5CDC" w:rsidP="52B81329">
            <w:pPr>
              <w:pStyle w:val="TableParagraph"/>
              <w:spacing w:before="73"/>
              <w:ind w:left="720" w:right="32"/>
              <w:jc w:val="center"/>
            </w:pPr>
          </w:p>
        </w:tc>
      </w:tr>
      <w:tr w:rsidR="00434E77" w:rsidRPr="00434E77" w14:paraId="668D19FB" w14:textId="77777777" w:rsidTr="52B81329">
        <w:trPr>
          <w:trHeight w:val="684"/>
        </w:trPr>
        <w:tc>
          <w:tcPr>
            <w:tcW w:w="6886" w:type="dxa"/>
          </w:tcPr>
          <w:p w14:paraId="34289D9C" w14:textId="73611576" w:rsidR="00CD5CDC" w:rsidRPr="00434E77" w:rsidRDefault="00CD5CDC" w:rsidP="52B81329">
            <w:pPr>
              <w:pStyle w:val="TableParagraph"/>
              <w:spacing w:before="73"/>
            </w:pPr>
          </w:p>
        </w:tc>
        <w:tc>
          <w:tcPr>
            <w:tcW w:w="1792" w:type="dxa"/>
          </w:tcPr>
          <w:p w14:paraId="153327DE" w14:textId="77777777" w:rsidR="00CD5CDC" w:rsidRPr="00434E77" w:rsidRDefault="00CD5CDC" w:rsidP="52B81329">
            <w:pPr>
              <w:pStyle w:val="TableParagraph"/>
              <w:spacing w:before="73"/>
              <w:ind w:left="720" w:right="32"/>
              <w:jc w:val="center"/>
            </w:pPr>
          </w:p>
        </w:tc>
      </w:tr>
    </w:tbl>
    <w:p w14:paraId="51D9A109" w14:textId="7286087D" w:rsidR="00007312" w:rsidRPr="00434E77" w:rsidRDefault="5D854C21" w:rsidP="52B81329">
      <w:pPr>
        <w:spacing w:before="20" w:line="360" w:lineRule="auto"/>
        <w:rPr>
          <w:sz w:val="32"/>
          <w:szCs w:val="32"/>
        </w:rPr>
      </w:pPr>
      <w:r w:rsidRPr="00434E77">
        <w:rPr>
          <w:sz w:val="32"/>
          <w:szCs w:val="32"/>
        </w:rPr>
        <w:t>S1:</w:t>
      </w:r>
      <w:r w:rsidRPr="00434E77">
        <w:rPr>
          <w:spacing w:val="-9"/>
          <w:sz w:val="32"/>
          <w:szCs w:val="32"/>
        </w:rPr>
        <w:t xml:space="preserve"> </w:t>
      </w:r>
      <w:r w:rsidRPr="00434E77">
        <w:rPr>
          <w:sz w:val="32"/>
          <w:szCs w:val="32"/>
        </w:rPr>
        <w:t>Overview</w:t>
      </w:r>
    </w:p>
    <w:p w14:paraId="469E901F" w14:textId="64277EB5" w:rsidR="00007312" w:rsidRPr="00434E77" w:rsidRDefault="7F47A60D" w:rsidP="52B81329">
      <w:pPr>
        <w:spacing w:before="20" w:line="360" w:lineRule="auto"/>
        <w:ind w:left="140"/>
      </w:pPr>
      <w:r w:rsidRPr="00434E77">
        <w:t xml:space="preserve">This study is the continuation of previous research published in Haakenstad, A. et al., 2016. The methodology presented in that research and the accompanying supplementary appendix has been continued here with the addition of additional input data, extended spending estimates, disaggregated malaria spending estimates, and a spending efficiency analysis. Therefore, the methodology included in this supplementary appendix aligns with the methodology described in the previous study with the exception of the </w:t>
      </w:r>
      <w:r w:rsidR="5AE93108" w:rsidRPr="00434E77">
        <w:t xml:space="preserve">new </w:t>
      </w:r>
      <w:r w:rsidRPr="00434E77">
        <w:t>updates.</w:t>
      </w:r>
    </w:p>
    <w:p w14:paraId="7D6AFAB9" w14:textId="77777777" w:rsidR="00007312" w:rsidRPr="00434E77" w:rsidRDefault="00007312">
      <w:pPr>
        <w:spacing w:before="20"/>
        <w:ind w:left="140"/>
        <w:rPr>
          <w:sz w:val="32"/>
        </w:rPr>
      </w:pPr>
    </w:p>
    <w:p w14:paraId="7F1BDF3C" w14:textId="77777777" w:rsidR="00007312" w:rsidRPr="00434E77" w:rsidRDefault="00007312">
      <w:pPr>
        <w:spacing w:before="20"/>
        <w:ind w:left="140"/>
        <w:rPr>
          <w:sz w:val="32"/>
        </w:rPr>
      </w:pPr>
    </w:p>
    <w:p w14:paraId="7596E217" w14:textId="77777777" w:rsidR="00007312" w:rsidRPr="00434E77" w:rsidRDefault="00007312">
      <w:pPr>
        <w:spacing w:before="20"/>
        <w:ind w:left="140"/>
        <w:rPr>
          <w:sz w:val="32"/>
        </w:rPr>
      </w:pPr>
    </w:p>
    <w:p w14:paraId="33AA461E" w14:textId="77777777" w:rsidR="00007312" w:rsidRPr="00434E77" w:rsidRDefault="00007312">
      <w:pPr>
        <w:spacing w:before="20"/>
        <w:ind w:left="140"/>
        <w:rPr>
          <w:sz w:val="32"/>
        </w:rPr>
      </w:pPr>
    </w:p>
    <w:p w14:paraId="007859C8" w14:textId="77777777" w:rsidR="00007312" w:rsidRPr="00434E77" w:rsidRDefault="00007312">
      <w:pPr>
        <w:spacing w:before="20"/>
        <w:ind w:left="140"/>
        <w:rPr>
          <w:sz w:val="32"/>
        </w:rPr>
      </w:pPr>
    </w:p>
    <w:p w14:paraId="6CE03772" w14:textId="77777777" w:rsidR="00007312" w:rsidRPr="00434E77" w:rsidRDefault="00007312">
      <w:pPr>
        <w:spacing w:before="20"/>
        <w:ind w:left="140"/>
        <w:rPr>
          <w:sz w:val="32"/>
        </w:rPr>
      </w:pPr>
    </w:p>
    <w:p w14:paraId="797043B2" w14:textId="77777777" w:rsidR="00007312" w:rsidRPr="00434E77" w:rsidRDefault="00007312">
      <w:pPr>
        <w:spacing w:before="20"/>
        <w:ind w:left="140"/>
        <w:rPr>
          <w:sz w:val="32"/>
        </w:rPr>
      </w:pPr>
    </w:p>
    <w:p w14:paraId="131FF462" w14:textId="77777777" w:rsidR="00007312" w:rsidRPr="00434E77" w:rsidRDefault="00007312">
      <w:pPr>
        <w:spacing w:before="20"/>
        <w:ind w:left="140"/>
        <w:rPr>
          <w:sz w:val="32"/>
        </w:rPr>
      </w:pPr>
    </w:p>
    <w:p w14:paraId="2BC43DE1" w14:textId="77777777" w:rsidR="00007312" w:rsidRPr="00434E77" w:rsidRDefault="00007312">
      <w:pPr>
        <w:spacing w:before="20"/>
        <w:ind w:left="140"/>
        <w:rPr>
          <w:sz w:val="32"/>
        </w:rPr>
      </w:pPr>
    </w:p>
    <w:p w14:paraId="09F2F550" w14:textId="77777777" w:rsidR="00572B4A" w:rsidRPr="00434E77" w:rsidRDefault="00572B4A">
      <w:pPr>
        <w:spacing w:before="20"/>
        <w:ind w:left="140"/>
        <w:rPr>
          <w:sz w:val="32"/>
        </w:rPr>
      </w:pPr>
    </w:p>
    <w:p w14:paraId="165B72A1" w14:textId="77777777" w:rsidR="00572B4A" w:rsidRPr="00434E77" w:rsidRDefault="00572B4A">
      <w:pPr>
        <w:spacing w:before="20"/>
        <w:ind w:left="140"/>
        <w:rPr>
          <w:sz w:val="32"/>
        </w:rPr>
      </w:pPr>
    </w:p>
    <w:p w14:paraId="0CD56A2D" w14:textId="77777777" w:rsidR="00572B4A" w:rsidRPr="00434E77" w:rsidRDefault="00572B4A">
      <w:pPr>
        <w:spacing w:before="20"/>
        <w:ind w:left="140"/>
        <w:rPr>
          <w:sz w:val="32"/>
        </w:rPr>
      </w:pPr>
    </w:p>
    <w:p w14:paraId="0B78E6FA" w14:textId="77777777" w:rsidR="00572B4A" w:rsidRPr="00434E77" w:rsidRDefault="00572B4A">
      <w:pPr>
        <w:spacing w:before="20"/>
        <w:ind w:left="140"/>
        <w:rPr>
          <w:sz w:val="32"/>
        </w:rPr>
      </w:pPr>
    </w:p>
    <w:p w14:paraId="4C36CE0F" w14:textId="77777777" w:rsidR="00572B4A" w:rsidRPr="00434E77" w:rsidRDefault="00572B4A">
      <w:pPr>
        <w:spacing w:before="20"/>
        <w:ind w:left="140"/>
        <w:rPr>
          <w:sz w:val="32"/>
        </w:rPr>
      </w:pPr>
    </w:p>
    <w:p w14:paraId="2A4B53DF" w14:textId="77777777" w:rsidR="00572B4A" w:rsidRPr="00434E77" w:rsidRDefault="00572B4A">
      <w:pPr>
        <w:spacing w:before="20"/>
        <w:ind w:left="140"/>
        <w:rPr>
          <w:sz w:val="32"/>
        </w:rPr>
      </w:pPr>
    </w:p>
    <w:p w14:paraId="12D391AB" w14:textId="77777777" w:rsidR="00572B4A" w:rsidRPr="00434E77" w:rsidRDefault="00572B4A">
      <w:pPr>
        <w:spacing w:before="20"/>
        <w:ind w:left="140"/>
        <w:rPr>
          <w:sz w:val="32"/>
        </w:rPr>
      </w:pPr>
    </w:p>
    <w:p w14:paraId="556E5282" w14:textId="77777777" w:rsidR="00572B4A" w:rsidRPr="00434E77" w:rsidRDefault="00572B4A">
      <w:pPr>
        <w:spacing w:before="20"/>
        <w:ind w:left="140"/>
        <w:rPr>
          <w:sz w:val="32"/>
        </w:rPr>
      </w:pPr>
    </w:p>
    <w:p w14:paraId="758C2CBE" w14:textId="77777777" w:rsidR="00572B4A" w:rsidRPr="00434E77" w:rsidRDefault="00572B4A">
      <w:pPr>
        <w:spacing w:before="20"/>
        <w:ind w:left="140"/>
        <w:rPr>
          <w:sz w:val="32"/>
        </w:rPr>
      </w:pPr>
    </w:p>
    <w:p w14:paraId="3BE94C5A" w14:textId="77777777" w:rsidR="00572B4A" w:rsidRPr="00434E77" w:rsidRDefault="00572B4A">
      <w:pPr>
        <w:spacing w:before="20"/>
        <w:ind w:left="140"/>
        <w:rPr>
          <w:sz w:val="32"/>
        </w:rPr>
      </w:pPr>
    </w:p>
    <w:p w14:paraId="593D923D" w14:textId="77777777" w:rsidR="00572B4A" w:rsidRPr="00434E77" w:rsidRDefault="00572B4A">
      <w:pPr>
        <w:spacing w:before="20"/>
        <w:ind w:left="140"/>
        <w:rPr>
          <w:sz w:val="32"/>
        </w:rPr>
      </w:pPr>
    </w:p>
    <w:p w14:paraId="2DE7B9A2" w14:textId="77777777" w:rsidR="00572B4A" w:rsidRPr="00434E77" w:rsidRDefault="00572B4A">
      <w:pPr>
        <w:spacing w:before="20"/>
        <w:ind w:left="140"/>
        <w:rPr>
          <w:sz w:val="32"/>
        </w:rPr>
      </w:pPr>
    </w:p>
    <w:p w14:paraId="23634BF4" w14:textId="77777777" w:rsidR="00007312" w:rsidRPr="00434E77" w:rsidRDefault="00007312">
      <w:pPr>
        <w:spacing w:before="20"/>
        <w:ind w:left="140"/>
        <w:rPr>
          <w:sz w:val="32"/>
        </w:rPr>
      </w:pPr>
    </w:p>
    <w:p w14:paraId="587246EC" w14:textId="77777777" w:rsidR="00007312" w:rsidRPr="00434E77" w:rsidRDefault="00007312">
      <w:pPr>
        <w:spacing w:before="20"/>
        <w:ind w:left="140"/>
        <w:rPr>
          <w:sz w:val="32"/>
        </w:rPr>
      </w:pPr>
    </w:p>
    <w:p w14:paraId="0F4E75DC" w14:textId="73238834" w:rsidR="00CD5CDC" w:rsidRPr="00434E77" w:rsidRDefault="61D085EB" w:rsidP="52B81329">
      <w:pPr>
        <w:spacing w:before="20"/>
        <w:rPr>
          <w:sz w:val="32"/>
          <w:szCs w:val="32"/>
        </w:rPr>
      </w:pPr>
      <w:r w:rsidRPr="00434E77">
        <w:rPr>
          <w:sz w:val="32"/>
          <w:szCs w:val="32"/>
        </w:rPr>
        <w:t>S</w:t>
      </w:r>
      <w:r w:rsidR="7F47A60D" w:rsidRPr="00434E77">
        <w:rPr>
          <w:sz w:val="32"/>
          <w:szCs w:val="32"/>
        </w:rPr>
        <w:t>2</w:t>
      </w:r>
      <w:r w:rsidRPr="00434E77">
        <w:rPr>
          <w:sz w:val="32"/>
          <w:szCs w:val="32"/>
        </w:rPr>
        <w:t>:</w:t>
      </w:r>
      <w:r w:rsidRPr="00434E77">
        <w:rPr>
          <w:spacing w:val="-9"/>
          <w:sz w:val="32"/>
          <w:szCs w:val="32"/>
        </w:rPr>
        <w:t xml:space="preserve"> </w:t>
      </w:r>
      <w:r w:rsidRPr="00434E77">
        <w:rPr>
          <w:sz w:val="32"/>
          <w:szCs w:val="32"/>
        </w:rPr>
        <w:t>Currency</w:t>
      </w:r>
      <w:r w:rsidRPr="00434E77">
        <w:rPr>
          <w:spacing w:val="-10"/>
          <w:sz w:val="32"/>
          <w:szCs w:val="32"/>
        </w:rPr>
        <w:t xml:space="preserve"> </w:t>
      </w:r>
      <w:r w:rsidRPr="00434E77">
        <w:rPr>
          <w:spacing w:val="-2"/>
          <w:sz w:val="32"/>
          <w:szCs w:val="32"/>
        </w:rPr>
        <w:t>conversion</w:t>
      </w:r>
    </w:p>
    <w:p w14:paraId="500C3C35" w14:textId="6145EBD5" w:rsidR="00CD5CDC" w:rsidRPr="00434E77" w:rsidRDefault="00E47274">
      <w:pPr>
        <w:pStyle w:val="BodyText"/>
        <w:spacing w:before="194" w:line="360" w:lineRule="auto"/>
        <w:ind w:left="140" w:right="178"/>
      </w:pPr>
      <w:r w:rsidRPr="00434E77">
        <w:t xml:space="preserve">All malaria expenditure estimates were </w:t>
      </w:r>
      <w:r w:rsidR="00572B4A" w:rsidRPr="00434E77">
        <w:t>produced</w:t>
      </w:r>
      <w:r w:rsidRPr="00434E77">
        <w:t xml:space="preserve"> and reported in 20</w:t>
      </w:r>
      <w:r w:rsidR="00B056F4" w:rsidRPr="00434E77">
        <w:t>21</w:t>
      </w:r>
      <w:r w:rsidRPr="00434E77">
        <w:t xml:space="preserve"> United States dollars (USD). Data sources reported expenditure in either nominal local currency units (LCUs) or nominal USD. To convert nominal LCUs to USD, we applied deflators to nominal LCUs to inflate to 20</w:t>
      </w:r>
      <w:r w:rsidR="00B056F4" w:rsidRPr="00434E77">
        <w:t>21</w:t>
      </w:r>
      <w:r w:rsidRPr="00434E77">
        <w:t xml:space="preserve"> LCUs. We then applied exchange rates to produce 20</w:t>
      </w:r>
      <w:r w:rsidR="00B056F4" w:rsidRPr="00434E77">
        <w:t>21</w:t>
      </w:r>
      <w:r w:rsidRPr="00434E77">
        <w:t xml:space="preserve"> USD. When LCUs were not reported, we extracted reported expenditure in nominal USD, applied corresponding nominal exchange rates to produce nominal LCUs, inflated nominal LCUs to 20</w:t>
      </w:r>
      <w:r w:rsidR="00B056F4" w:rsidRPr="00434E77">
        <w:t>21</w:t>
      </w:r>
      <w:r w:rsidRPr="00434E77">
        <w:t xml:space="preserve"> LCUs with deflators, and finally exchanged 20</w:t>
      </w:r>
      <w:r w:rsidR="00B056F4" w:rsidRPr="00434E77">
        <w:t>21</w:t>
      </w:r>
      <w:r w:rsidRPr="00434E77">
        <w:t xml:space="preserve"> LCUs to 20</w:t>
      </w:r>
      <w:r w:rsidR="00B056F4" w:rsidRPr="00434E77">
        <w:t>21</w:t>
      </w:r>
      <w:r w:rsidRPr="00434E77">
        <w:t xml:space="preserve"> USD. All deflators</w:t>
      </w:r>
      <w:r w:rsidRPr="00434E77">
        <w:rPr>
          <w:spacing w:val="-5"/>
        </w:rPr>
        <w:t xml:space="preserve"> </w:t>
      </w:r>
      <w:r w:rsidRPr="00434E77">
        <w:t>and</w:t>
      </w:r>
      <w:r w:rsidRPr="00434E77">
        <w:rPr>
          <w:spacing w:val="-4"/>
        </w:rPr>
        <w:t xml:space="preserve"> </w:t>
      </w:r>
      <w:r w:rsidRPr="00434E77">
        <w:t>exchange</w:t>
      </w:r>
      <w:r w:rsidRPr="00434E77">
        <w:rPr>
          <w:spacing w:val="-2"/>
        </w:rPr>
        <w:t xml:space="preserve"> </w:t>
      </w:r>
      <w:r w:rsidRPr="00434E77">
        <w:t>rates</w:t>
      </w:r>
      <w:r w:rsidRPr="00434E77">
        <w:rPr>
          <w:spacing w:val="-1"/>
        </w:rPr>
        <w:t xml:space="preserve"> </w:t>
      </w:r>
      <w:r w:rsidRPr="00434E77">
        <w:t>were</w:t>
      </w:r>
      <w:r w:rsidRPr="00434E77">
        <w:rPr>
          <w:spacing w:val="-1"/>
        </w:rPr>
        <w:t xml:space="preserve"> </w:t>
      </w:r>
      <w:r w:rsidRPr="00434E77">
        <w:t>extracted</w:t>
      </w:r>
      <w:r w:rsidRPr="00434E77">
        <w:rPr>
          <w:spacing w:val="-5"/>
        </w:rPr>
        <w:t xml:space="preserve"> </w:t>
      </w:r>
      <w:r w:rsidRPr="00434E77">
        <w:t>from</w:t>
      </w:r>
      <w:r w:rsidRPr="00434E77">
        <w:rPr>
          <w:spacing w:val="-3"/>
        </w:rPr>
        <w:t xml:space="preserve"> </w:t>
      </w:r>
      <w:r w:rsidRPr="00434E77">
        <w:t>the</w:t>
      </w:r>
      <w:r w:rsidRPr="00434E77">
        <w:rPr>
          <w:spacing w:val="-4"/>
        </w:rPr>
        <w:t xml:space="preserve"> </w:t>
      </w:r>
      <w:r w:rsidRPr="00434E77">
        <w:t>World</w:t>
      </w:r>
      <w:r w:rsidRPr="00434E77">
        <w:rPr>
          <w:spacing w:val="-6"/>
        </w:rPr>
        <w:t xml:space="preserve"> </w:t>
      </w:r>
      <w:r w:rsidRPr="00434E77">
        <w:t>Bank,</w:t>
      </w:r>
      <w:r w:rsidRPr="00434E77">
        <w:rPr>
          <w:vertAlign w:val="superscript"/>
        </w:rPr>
        <w:t>1</w:t>
      </w:r>
      <w:r w:rsidRPr="00434E77">
        <w:rPr>
          <w:spacing w:val="-3"/>
        </w:rPr>
        <w:t xml:space="preserve"> </w:t>
      </w:r>
      <w:r w:rsidRPr="00434E77">
        <w:t>International</w:t>
      </w:r>
      <w:r w:rsidRPr="00434E77">
        <w:rPr>
          <w:spacing w:val="-5"/>
        </w:rPr>
        <w:t xml:space="preserve"> </w:t>
      </w:r>
      <w:r w:rsidRPr="00434E77">
        <w:t>Monetary</w:t>
      </w:r>
      <w:r w:rsidRPr="00434E77">
        <w:rPr>
          <w:spacing w:val="-4"/>
        </w:rPr>
        <w:t xml:space="preserve"> </w:t>
      </w:r>
      <w:r w:rsidRPr="00434E77">
        <w:t>Fund,</w:t>
      </w:r>
      <w:r w:rsidRPr="00434E77">
        <w:rPr>
          <w:vertAlign w:val="superscript"/>
        </w:rPr>
        <w:t>2</w:t>
      </w:r>
      <w:r w:rsidRPr="00434E77">
        <w:rPr>
          <w:spacing w:val="-3"/>
        </w:rPr>
        <w:t xml:space="preserve"> </w:t>
      </w:r>
      <w:r w:rsidRPr="00434E77">
        <w:t>Penn World Tables,</w:t>
      </w:r>
      <w:r w:rsidRPr="00434E77">
        <w:rPr>
          <w:vertAlign w:val="superscript"/>
        </w:rPr>
        <w:t>3</w:t>
      </w:r>
      <w:r w:rsidRPr="00434E77">
        <w:t xml:space="preserve"> the United Nations National Accounts</w:t>
      </w:r>
      <w:r w:rsidRPr="00434E77">
        <w:rPr>
          <w:vertAlign w:val="superscript"/>
        </w:rPr>
        <w:t>4</w:t>
      </w:r>
      <w:r w:rsidRPr="00434E77">
        <w:t xml:space="preserve"> and the World Health Organization,</w:t>
      </w:r>
      <w:r w:rsidRPr="00434E77">
        <w:rPr>
          <w:vertAlign w:val="superscript"/>
        </w:rPr>
        <w:t>5</w:t>
      </w:r>
      <w:r w:rsidRPr="00434E77">
        <w:t xml:space="preserve"> and were imputed to provide a complete series for each of the variables between 1950 and 20</w:t>
      </w:r>
      <w:r w:rsidR="00B056F4" w:rsidRPr="00434E77">
        <w:t>21</w:t>
      </w:r>
      <w:r w:rsidRPr="00434E77">
        <w:t>. We then used several models including ordinary least-squares regression and mixed effects models, to complete each source</w:t>
      </w:r>
      <w:r w:rsidRPr="00434E77">
        <w:rPr>
          <w:spacing w:val="-3"/>
        </w:rPr>
        <w:t xml:space="preserve"> </w:t>
      </w:r>
      <w:r w:rsidRPr="00434E77">
        <w:t>series.</w:t>
      </w:r>
      <w:r w:rsidRPr="00434E77">
        <w:rPr>
          <w:spacing w:val="-1"/>
        </w:rPr>
        <w:t xml:space="preserve"> </w:t>
      </w:r>
      <w:r w:rsidRPr="00434E77">
        <w:t>More</w:t>
      </w:r>
      <w:r w:rsidRPr="00434E77">
        <w:rPr>
          <w:spacing w:val="-3"/>
        </w:rPr>
        <w:t xml:space="preserve"> </w:t>
      </w:r>
      <w:r w:rsidRPr="00434E77">
        <w:t>information</w:t>
      </w:r>
      <w:r w:rsidRPr="00434E77">
        <w:rPr>
          <w:spacing w:val="-2"/>
        </w:rPr>
        <w:t xml:space="preserve"> </w:t>
      </w:r>
      <w:r w:rsidRPr="00434E77">
        <w:t>about</w:t>
      </w:r>
      <w:r w:rsidRPr="00434E77">
        <w:rPr>
          <w:spacing w:val="-1"/>
        </w:rPr>
        <w:t xml:space="preserve"> </w:t>
      </w:r>
      <w:r w:rsidRPr="00434E77">
        <w:t>the</w:t>
      </w:r>
      <w:r w:rsidRPr="00434E77">
        <w:rPr>
          <w:spacing w:val="-1"/>
        </w:rPr>
        <w:t xml:space="preserve"> </w:t>
      </w:r>
      <w:r w:rsidRPr="00434E77">
        <w:t>approach</w:t>
      </w:r>
      <w:r w:rsidRPr="00434E77">
        <w:rPr>
          <w:spacing w:val="-1"/>
        </w:rPr>
        <w:t xml:space="preserve"> </w:t>
      </w:r>
      <w:r w:rsidRPr="00434E77">
        <w:t>to converters</w:t>
      </w:r>
      <w:r w:rsidRPr="00434E77">
        <w:rPr>
          <w:spacing w:val="-1"/>
        </w:rPr>
        <w:t xml:space="preserve"> </w:t>
      </w:r>
      <w:r w:rsidRPr="00434E77">
        <w:t>and</w:t>
      </w:r>
      <w:r w:rsidRPr="00434E77">
        <w:rPr>
          <w:spacing w:val="-3"/>
        </w:rPr>
        <w:t xml:space="preserve"> </w:t>
      </w:r>
      <w:r w:rsidRPr="00434E77">
        <w:t>deflators</w:t>
      </w:r>
      <w:r w:rsidRPr="00434E77">
        <w:rPr>
          <w:spacing w:val="-6"/>
        </w:rPr>
        <w:t xml:space="preserve"> </w:t>
      </w:r>
      <w:r w:rsidRPr="00434E77">
        <w:t>may</w:t>
      </w:r>
      <w:r w:rsidRPr="00434E77">
        <w:rPr>
          <w:spacing w:val="-3"/>
        </w:rPr>
        <w:t xml:space="preserve"> </w:t>
      </w:r>
      <w:r w:rsidRPr="00434E77">
        <w:t>be</w:t>
      </w:r>
      <w:r w:rsidRPr="00434E77">
        <w:rPr>
          <w:spacing w:val="-1"/>
        </w:rPr>
        <w:t xml:space="preserve"> </w:t>
      </w:r>
      <w:r w:rsidRPr="00434E77">
        <w:t>found</w:t>
      </w:r>
      <w:r w:rsidRPr="00434E77">
        <w:rPr>
          <w:spacing w:val="-2"/>
        </w:rPr>
        <w:t xml:space="preserve"> </w:t>
      </w:r>
      <w:r w:rsidRPr="00434E77">
        <w:t>in Global Burden of Disease Health Financing Collaborator Network (20</w:t>
      </w:r>
      <w:r w:rsidR="00977B4E" w:rsidRPr="00434E77">
        <w:t>23</w:t>
      </w:r>
      <w:r w:rsidRPr="00434E77">
        <w:t>).</w:t>
      </w:r>
      <w:r w:rsidRPr="00434E77">
        <w:rPr>
          <w:vertAlign w:val="superscript"/>
        </w:rPr>
        <w:t>6</w:t>
      </w:r>
    </w:p>
    <w:p w14:paraId="006E9B71" w14:textId="77777777" w:rsidR="00CD5CDC" w:rsidRPr="00434E77" w:rsidRDefault="00CD5CDC">
      <w:pPr>
        <w:spacing w:line="360" w:lineRule="auto"/>
        <w:sectPr w:rsidR="00CD5CDC" w:rsidRPr="00434E77" w:rsidSect="00434E77">
          <w:pgSz w:w="12240" w:h="15840"/>
          <w:pgMar w:top="1420" w:right="1300" w:bottom="1200" w:left="1300" w:header="0" w:footer="898" w:gutter="0"/>
          <w:cols w:space="720"/>
          <w:docGrid w:linePitch="299"/>
        </w:sectPr>
      </w:pPr>
    </w:p>
    <w:p w14:paraId="2E4DFDE4" w14:textId="1F17139C" w:rsidR="00CD5CDC" w:rsidRPr="00434E77" w:rsidRDefault="61D085EB" w:rsidP="52B81329">
      <w:pPr>
        <w:pStyle w:val="Heading1"/>
        <w:ind w:left="0"/>
      </w:pPr>
      <w:r w:rsidRPr="00434E77">
        <w:t>S</w:t>
      </w:r>
      <w:r w:rsidR="7F47A60D" w:rsidRPr="00434E77">
        <w:t>3</w:t>
      </w:r>
      <w:r w:rsidRPr="00434E77">
        <w:t>:</w:t>
      </w:r>
      <w:r w:rsidRPr="00434E77">
        <w:rPr>
          <w:spacing w:val="-8"/>
        </w:rPr>
        <w:t xml:space="preserve"> </w:t>
      </w:r>
      <w:r w:rsidRPr="00434E77">
        <w:t>Government</w:t>
      </w:r>
      <w:r w:rsidRPr="00434E77">
        <w:rPr>
          <w:spacing w:val="-7"/>
        </w:rPr>
        <w:t xml:space="preserve"> </w:t>
      </w:r>
      <w:r w:rsidRPr="00434E77">
        <w:t>health</w:t>
      </w:r>
      <w:r w:rsidRPr="00434E77">
        <w:rPr>
          <w:spacing w:val="-9"/>
        </w:rPr>
        <w:t xml:space="preserve"> </w:t>
      </w:r>
      <w:r w:rsidRPr="00434E77">
        <w:t>expenditure</w:t>
      </w:r>
      <w:r w:rsidRPr="00434E77">
        <w:rPr>
          <w:spacing w:val="-7"/>
        </w:rPr>
        <w:t xml:space="preserve"> </w:t>
      </w:r>
      <w:r w:rsidRPr="00434E77">
        <w:t>as</w:t>
      </w:r>
      <w:r w:rsidRPr="00434E77">
        <w:rPr>
          <w:spacing w:val="-9"/>
        </w:rPr>
        <w:t xml:space="preserve"> </w:t>
      </w:r>
      <w:r w:rsidRPr="00434E77">
        <w:t>a</w:t>
      </w:r>
      <w:r w:rsidRPr="00434E77">
        <w:rPr>
          <w:spacing w:val="-8"/>
        </w:rPr>
        <w:t xml:space="preserve"> </w:t>
      </w:r>
      <w:r w:rsidRPr="00434E77">
        <w:t>source</w:t>
      </w:r>
      <w:r w:rsidRPr="00434E77">
        <w:rPr>
          <w:spacing w:val="-7"/>
        </w:rPr>
        <w:t xml:space="preserve"> </w:t>
      </w:r>
      <w:r w:rsidRPr="00434E77">
        <w:t>on</w:t>
      </w:r>
      <w:r w:rsidRPr="00434E77">
        <w:rPr>
          <w:spacing w:val="-6"/>
        </w:rPr>
        <w:t xml:space="preserve"> </w:t>
      </w:r>
      <w:r w:rsidRPr="00434E77">
        <w:rPr>
          <w:spacing w:val="-2"/>
        </w:rPr>
        <w:t>malaria</w:t>
      </w:r>
    </w:p>
    <w:p w14:paraId="26732655" w14:textId="77777777" w:rsidR="00CD5CDC" w:rsidRPr="00434E77" w:rsidRDefault="00CD5CDC">
      <w:pPr>
        <w:pStyle w:val="BodyText"/>
        <w:spacing w:before="3"/>
        <w:rPr>
          <w:sz w:val="26"/>
        </w:rPr>
      </w:pPr>
    </w:p>
    <w:p w14:paraId="2A9258D8" w14:textId="77777777" w:rsidR="00CD5CDC" w:rsidRPr="00434E77" w:rsidRDefault="00E47274">
      <w:pPr>
        <w:pStyle w:val="Heading2"/>
      </w:pPr>
      <w:r w:rsidRPr="00434E77">
        <w:rPr>
          <w:spacing w:val="-4"/>
        </w:rPr>
        <w:t>Data</w:t>
      </w:r>
    </w:p>
    <w:p w14:paraId="4B672884" w14:textId="4533E1C8" w:rsidR="00CD5CDC" w:rsidRPr="00434E77" w:rsidRDefault="61D085EB">
      <w:pPr>
        <w:pStyle w:val="BodyText"/>
        <w:spacing w:before="166" w:line="360" w:lineRule="auto"/>
        <w:ind w:left="140" w:right="192"/>
      </w:pPr>
      <w:r w:rsidRPr="00434E77">
        <w:t xml:space="preserve">Government spending on malaria was drawn from </w:t>
      </w:r>
      <w:r w:rsidR="6069417B" w:rsidRPr="00434E77">
        <w:t>s</w:t>
      </w:r>
      <w:r w:rsidR="586E23D7" w:rsidRPr="00434E77">
        <w:t>even</w:t>
      </w:r>
      <w:r w:rsidR="6069417B" w:rsidRPr="00434E77">
        <w:t xml:space="preserve"> </w:t>
      </w:r>
      <w:r w:rsidRPr="00434E77">
        <w:t xml:space="preserve">main sources. First, we extracted data on </w:t>
      </w:r>
      <w:r w:rsidR="7A1AFA1E" w:rsidRPr="00434E77">
        <w:t xml:space="preserve">total </w:t>
      </w:r>
      <w:r w:rsidRPr="00434E77">
        <w:t>government spending reported by National Malaria Control Programmes (NMCPs) to the World Health Organization (WHO) and published in the WHO’s annual World Malaria Reports (WMRs).</w:t>
      </w:r>
      <w:r w:rsidRPr="00434E77">
        <w:rPr>
          <w:vertAlign w:val="superscript"/>
        </w:rPr>
        <w:t>7</w:t>
      </w:r>
      <w:r w:rsidRPr="00434E77">
        <w:rPr>
          <w:spacing w:val="40"/>
        </w:rPr>
        <w:t xml:space="preserve"> </w:t>
      </w:r>
      <w:r w:rsidR="61E251A6" w:rsidRPr="00434E77">
        <w:t xml:space="preserve">Additionally, we conducted a web search of country Ministry of Health (MoH) websites for NMCP-related documents. </w:t>
      </w:r>
      <w:r w:rsidRPr="00434E77">
        <w:t>We conducted</w:t>
      </w:r>
      <w:r w:rsidRPr="00434E77">
        <w:rPr>
          <w:spacing w:val="-4"/>
        </w:rPr>
        <w:t xml:space="preserve"> </w:t>
      </w:r>
      <w:r w:rsidRPr="00434E77">
        <w:t>a</w:t>
      </w:r>
      <w:r w:rsidRPr="00434E77">
        <w:rPr>
          <w:spacing w:val="-1"/>
        </w:rPr>
        <w:t xml:space="preserve"> </w:t>
      </w:r>
      <w:r w:rsidRPr="00434E77">
        <w:t>web</w:t>
      </w:r>
      <w:r w:rsidRPr="00434E77">
        <w:rPr>
          <w:spacing w:val="-1"/>
        </w:rPr>
        <w:t xml:space="preserve"> </w:t>
      </w:r>
      <w:r w:rsidRPr="00434E77">
        <w:t>search</w:t>
      </w:r>
      <w:r w:rsidRPr="00434E77">
        <w:rPr>
          <w:spacing w:val="-1"/>
        </w:rPr>
        <w:t xml:space="preserve"> </w:t>
      </w:r>
      <w:r w:rsidRPr="00434E77">
        <w:t>of</w:t>
      </w:r>
      <w:r w:rsidRPr="00434E77">
        <w:rPr>
          <w:spacing w:val="-6"/>
        </w:rPr>
        <w:t xml:space="preserve"> </w:t>
      </w:r>
      <w:r w:rsidRPr="00434E77">
        <w:t>all</w:t>
      </w:r>
      <w:r w:rsidRPr="00434E77">
        <w:rPr>
          <w:spacing w:val="-2"/>
        </w:rPr>
        <w:t xml:space="preserve"> </w:t>
      </w:r>
      <w:r w:rsidRPr="00434E77">
        <w:t>existing</w:t>
      </w:r>
      <w:r w:rsidRPr="00434E77">
        <w:rPr>
          <w:spacing w:val="-1"/>
        </w:rPr>
        <w:t xml:space="preserve"> </w:t>
      </w:r>
      <w:r w:rsidRPr="00434E77">
        <w:t>National</w:t>
      </w:r>
      <w:r w:rsidRPr="00434E77">
        <w:rPr>
          <w:spacing w:val="-1"/>
        </w:rPr>
        <w:t xml:space="preserve"> </w:t>
      </w:r>
      <w:r w:rsidRPr="00434E77">
        <w:t>Health</w:t>
      </w:r>
      <w:r w:rsidRPr="00434E77">
        <w:rPr>
          <w:spacing w:val="-4"/>
        </w:rPr>
        <w:t xml:space="preserve"> </w:t>
      </w:r>
      <w:r w:rsidRPr="00434E77">
        <w:t>Accounts,</w:t>
      </w:r>
      <w:r w:rsidRPr="00434E77">
        <w:rPr>
          <w:spacing w:val="-3"/>
        </w:rPr>
        <w:t xml:space="preserve"> </w:t>
      </w:r>
      <w:r w:rsidRPr="00434E77">
        <w:t>including</w:t>
      </w:r>
      <w:r w:rsidRPr="00434E77">
        <w:rPr>
          <w:spacing w:val="-2"/>
        </w:rPr>
        <w:t xml:space="preserve"> </w:t>
      </w:r>
      <w:r w:rsidRPr="00434E77">
        <w:t>those</w:t>
      </w:r>
      <w:r w:rsidRPr="00434E77">
        <w:rPr>
          <w:spacing w:val="-3"/>
        </w:rPr>
        <w:t xml:space="preserve"> </w:t>
      </w:r>
      <w:r w:rsidRPr="00434E77">
        <w:t>hosted</w:t>
      </w:r>
      <w:r w:rsidRPr="00434E77">
        <w:rPr>
          <w:spacing w:val="-5"/>
        </w:rPr>
        <w:t xml:space="preserve"> </w:t>
      </w:r>
      <w:r w:rsidRPr="00434E77">
        <w:t>by the</w:t>
      </w:r>
      <w:r w:rsidRPr="00434E77">
        <w:rPr>
          <w:spacing w:val="-1"/>
        </w:rPr>
        <w:t xml:space="preserve"> </w:t>
      </w:r>
      <w:r w:rsidRPr="00434E77">
        <w:t>WHO</w:t>
      </w:r>
      <w:r w:rsidRPr="00434E77">
        <w:rPr>
          <w:spacing w:val="-1"/>
        </w:rPr>
        <w:t xml:space="preserve"> </w:t>
      </w:r>
      <w:r w:rsidRPr="00434E77">
        <w:t>on the Global Health</w:t>
      </w:r>
      <w:r w:rsidRPr="00434E77">
        <w:rPr>
          <w:spacing w:val="-3"/>
        </w:rPr>
        <w:t xml:space="preserve"> </w:t>
      </w:r>
      <w:r w:rsidRPr="00434E77">
        <w:t>Expenditure Database,</w:t>
      </w:r>
      <w:r w:rsidRPr="00434E77">
        <w:rPr>
          <w:spacing w:val="-2"/>
        </w:rPr>
        <w:t xml:space="preserve"> </w:t>
      </w:r>
      <w:r w:rsidRPr="00434E77">
        <w:t>and</w:t>
      </w:r>
      <w:r w:rsidRPr="00434E77">
        <w:rPr>
          <w:spacing w:val="-1"/>
        </w:rPr>
        <w:t xml:space="preserve"> </w:t>
      </w:r>
      <w:r w:rsidRPr="00434E77">
        <w:t>found</w:t>
      </w:r>
      <w:r w:rsidR="6069417B" w:rsidRPr="00434E77">
        <w:t xml:space="preserve"> </w:t>
      </w:r>
      <w:r w:rsidR="3692CDD3" w:rsidRPr="00434E77">
        <w:t>8</w:t>
      </w:r>
      <w:r w:rsidR="6069417B" w:rsidRPr="00434E77">
        <w:t xml:space="preserve">0 </w:t>
      </w:r>
      <w:r w:rsidRPr="00434E77">
        <w:t>reports</w:t>
      </w:r>
      <w:r w:rsidRPr="00434E77">
        <w:rPr>
          <w:spacing w:val="-1"/>
        </w:rPr>
        <w:t xml:space="preserve"> </w:t>
      </w:r>
      <w:r w:rsidRPr="00434E77">
        <w:t>that</w:t>
      </w:r>
      <w:r w:rsidRPr="00434E77">
        <w:rPr>
          <w:spacing w:val="-2"/>
        </w:rPr>
        <w:t xml:space="preserve"> </w:t>
      </w:r>
      <w:r w:rsidRPr="00434E77">
        <w:t>estimated</w:t>
      </w:r>
      <w:r w:rsidRPr="00434E77">
        <w:rPr>
          <w:spacing w:val="-1"/>
        </w:rPr>
        <w:t xml:space="preserve"> </w:t>
      </w:r>
      <w:r w:rsidR="7A1AFA1E" w:rsidRPr="00434E77">
        <w:rPr>
          <w:spacing w:val="-1"/>
        </w:rPr>
        <w:t xml:space="preserve">total </w:t>
      </w:r>
      <w:r w:rsidRPr="00434E77">
        <w:t>government</w:t>
      </w:r>
      <w:r w:rsidRPr="00434E77">
        <w:rPr>
          <w:spacing w:val="-2"/>
        </w:rPr>
        <w:t xml:space="preserve"> </w:t>
      </w:r>
      <w:r w:rsidRPr="00434E77">
        <w:t>expenditure as a source dedicated to malaria prevention, control, and treatment</w:t>
      </w:r>
      <w:r w:rsidR="7A1AFA1E" w:rsidRPr="00434E77">
        <w:t xml:space="preserve"> and </w:t>
      </w:r>
      <w:r w:rsidR="640438CA" w:rsidRPr="00434E77">
        <w:t>12</w:t>
      </w:r>
      <w:r w:rsidR="7A1AFA1E" w:rsidRPr="00434E77">
        <w:t xml:space="preserve"> reports that e</w:t>
      </w:r>
      <w:r w:rsidR="442ED9FE" w:rsidRPr="00434E77">
        <w:t>stimated disaggregated government expenditure as a source</w:t>
      </w:r>
      <w:r w:rsidRPr="00434E77">
        <w:t>.</w:t>
      </w:r>
      <w:r w:rsidRPr="00434E77">
        <w:rPr>
          <w:vertAlign w:val="superscript"/>
        </w:rPr>
        <w:t>8</w:t>
      </w:r>
      <w:r w:rsidRPr="00434E77">
        <w:rPr>
          <w:spacing w:val="40"/>
        </w:rPr>
        <w:t xml:space="preserve"> </w:t>
      </w:r>
      <w:r w:rsidR="7973130C" w:rsidRPr="00434E77">
        <w:rPr>
          <w:spacing w:val="40"/>
        </w:rPr>
        <w:t>W</w:t>
      </w:r>
      <w:r w:rsidRPr="00434E77">
        <w:t>e extracted the government spending reported by governments submitting proposals and concept notes to the Global Fund. We excluded any projections for spending reported in these documents submitted to the Global Fund.</w:t>
      </w:r>
      <w:r w:rsidRPr="00434E77">
        <w:rPr>
          <w:spacing w:val="40"/>
        </w:rPr>
        <w:t xml:space="preserve"> </w:t>
      </w:r>
      <w:r w:rsidR="6FDE61D3" w:rsidRPr="00434E77">
        <w:t>We extracted domestic general government expendi</w:t>
      </w:r>
      <w:r w:rsidR="2995C9BF" w:rsidRPr="00434E77">
        <w:t>ture on malaria data from the Global Health Expenditure Database (GHED) on the WHO website. Additionally, we received coun</w:t>
      </w:r>
      <w:r w:rsidR="4AC78948" w:rsidRPr="00434E77">
        <w:t xml:space="preserve">try reported </w:t>
      </w:r>
      <w:r w:rsidR="2995C9BF" w:rsidRPr="00434E77">
        <w:t>data on disaggregated government spending on malaria</w:t>
      </w:r>
      <w:r w:rsidR="75759875" w:rsidRPr="00434E77">
        <w:t xml:space="preserve"> from WHO. Finally, we leveraged </w:t>
      </w:r>
      <w:r w:rsidR="62584AAE" w:rsidRPr="00434E77">
        <w:t>government budget for malaria data from the Pan American Health Organization (PAHO) Malaria Surveillance Indicators.</w:t>
      </w:r>
      <w:r w:rsidR="62584AAE" w:rsidRPr="00434E77">
        <w:rPr>
          <w:spacing w:val="40"/>
        </w:rPr>
        <w:t xml:space="preserve"> </w:t>
      </w:r>
      <w:r w:rsidRPr="00434E77">
        <w:t>Table 1 shows the number of countries-years available for each data source.</w:t>
      </w:r>
    </w:p>
    <w:p w14:paraId="4F8A25D2" w14:textId="77777777" w:rsidR="00CD5CDC" w:rsidRPr="00434E77" w:rsidRDefault="00CD5CDC">
      <w:pPr>
        <w:pStyle w:val="BodyText"/>
      </w:pPr>
    </w:p>
    <w:p w14:paraId="01D9C947" w14:textId="77777777" w:rsidR="00CD5CDC" w:rsidRPr="00434E77" w:rsidRDefault="00E47274">
      <w:pPr>
        <w:spacing w:before="137"/>
        <w:ind w:left="843"/>
        <w:rPr>
          <w:b/>
        </w:rPr>
      </w:pPr>
      <w:r w:rsidRPr="00434E77">
        <w:rPr>
          <w:b/>
        </w:rPr>
        <w:t>Table</w:t>
      </w:r>
      <w:r w:rsidRPr="00434E77">
        <w:rPr>
          <w:b/>
          <w:spacing w:val="-6"/>
        </w:rPr>
        <w:t xml:space="preserve"> </w:t>
      </w:r>
      <w:r w:rsidRPr="00434E77">
        <w:rPr>
          <w:b/>
        </w:rPr>
        <w:t>S1:</w:t>
      </w:r>
      <w:r w:rsidRPr="00434E77">
        <w:rPr>
          <w:b/>
          <w:spacing w:val="-4"/>
        </w:rPr>
        <w:t xml:space="preserve"> </w:t>
      </w:r>
      <w:r w:rsidRPr="00434E77">
        <w:rPr>
          <w:b/>
        </w:rPr>
        <w:t>Main</w:t>
      </w:r>
      <w:r w:rsidRPr="00434E77">
        <w:rPr>
          <w:b/>
          <w:spacing w:val="-5"/>
        </w:rPr>
        <w:t xml:space="preserve"> </w:t>
      </w:r>
      <w:r w:rsidRPr="00434E77">
        <w:rPr>
          <w:b/>
        </w:rPr>
        <w:t>data</w:t>
      </w:r>
      <w:r w:rsidRPr="00434E77">
        <w:rPr>
          <w:b/>
          <w:spacing w:val="-4"/>
        </w:rPr>
        <w:t xml:space="preserve"> </w:t>
      </w:r>
      <w:r w:rsidRPr="00434E77">
        <w:rPr>
          <w:b/>
        </w:rPr>
        <w:t>sources</w:t>
      </w:r>
      <w:r w:rsidRPr="00434E77">
        <w:rPr>
          <w:b/>
          <w:spacing w:val="-3"/>
        </w:rPr>
        <w:t xml:space="preserve"> </w:t>
      </w:r>
      <w:r w:rsidRPr="00434E77">
        <w:rPr>
          <w:b/>
        </w:rPr>
        <w:t>for</w:t>
      </w:r>
      <w:r w:rsidRPr="00434E77">
        <w:rPr>
          <w:b/>
          <w:spacing w:val="-2"/>
        </w:rPr>
        <w:t xml:space="preserve"> </w:t>
      </w:r>
      <w:r w:rsidRPr="00434E77">
        <w:rPr>
          <w:b/>
        </w:rPr>
        <w:t>government</w:t>
      </w:r>
      <w:r w:rsidRPr="00434E77">
        <w:rPr>
          <w:b/>
          <w:spacing w:val="-3"/>
        </w:rPr>
        <w:t xml:space="preserve"> </w:t>
      </w:r>
      <w:r w:rsidRPr="00434E77">
        <w:rPr>
          <w:b/>
        </w:rPr>
        <w:t>health</w:t>
      </w:r>
      <w:r w:rsidRPr="00434E77">
        <w:rPr>
          <w:b/>
          <w:spacing w:val="-7"/>
        </w:rPr>
        <w:t xml:space="preserve"> </w:t>
      </w:r>
      <w:r w:rsidRPr="00434E77">
        <w:rPr>
          <w:b/>
        </w:rPr>
        <w:t>expenditure</w:t>
      </w:r>
      <w:r w:rsidRPr="00434E77">
        <w:rPr>
          <w:b/>
          <w:spacing w:val="-4"/>
        </w:rPr>
        <w:t xml:space="preserve"> </w:t>
      </w:r>
      <w:r w:rsidRPr="00434E77">
        <w:rPr>
          <w:b/>
        </w:rPr>
        <w:t>as</w:t>
      </w:r>
      <w:r w:rsidRPr="00434E77">
        <w:rPr>
          <w:b/>
          <w:spacing w:val="-3"/>
        </w:rPr>
        <w:t xml:space="preserve"> </w:t>
      </w:r>
      <w:r w:rsidRPr="00434E77">
        <w:rPr>
          <w:b/>
        </w:rPr>
        <w:t>a</w:t>
      </w:r>
      <w:r w:rsidRPr="00434E77">
        <w:rPr>
          <w:b/>
          <w:spacing w:val="-4"/>
        </w:rPr>
        <w:t xml:space="preserve"> </w:t>
      </w:r>
      <w:r w:rsidRPr="00434E77">
        <w:rPr>
          <w:b/>
        </w:rPr>
        <w:t>source</w:t>
      </w:r>
      <w:r w:rsidRPr="00434E77">
        <w:rPr>
          <w:b/>
          <w:spacing w:val="-4"/>
        </w:rPr>
        <w:t xml:space="preserve"> </w:t>
      </w:r>
      <w:r w:rsidRPr="00434E77">
        <w:rPr>
          <w:b/>
        </w:rPr>
        <w:t>for</w:t>
      </w:r>
      <w:r w:rsidRPr="00434E77">
        <w:rPr>
          <w:b/>
          <w:spacing w:val="-3"/>
        </w:rPr>
        <w:t xml:space="preserve"> </w:t>
      </w:r>
      <w:r w:rsidRPr="00434E77">
        <w:rPr>
          <w:b/>
          <w:spacing w:val="-2"/>
        </w:rPr>
        <w:t>malaria</w:t>
      </w:r>
    </w:p>
    <w:p w14:paraId="1B0B500F" w14:textId="77777777" w:rsidR="00CD5CDC" w:rsidRPr="00434E77" w:rsidRDefault="00CD5CDC">
      <w:pPr>
        <w:pStyle w:val="BodyText"/>
        <w:rPr>
          <w:b/>
          <w:sz w:val="20"/>
        </w:rPr>
      </w:pPr>
    </w:p>
    <w:p w14:paraId="1C0B09D3" w14:textId="77777777" w:rsidR="00CD5CDC" w:rsidRPr="00434E77" w:rsidRDefault="00CD5CDC">
      <w:pPr>
        <w:pStyle w:val="BodyText"/>
        <w:spacing w:before="1"/>
        <w:rPr>
          <w:b/>
          <w:sz w:val="24"/>
        </w:rPr>
      </w:pP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4676"/>
        <w:gridCol w:w="2340"/>
        <w:gridCol w:w="2340"/>
      </w:tblGrid>
      <w:tr w:rsidR="00434E77" w:rsidRPr="00434E77" w14:paraId="6FE24151" w14:textId="43714037" w:rsidTr="52B81329">
        <w:trPr>
          <w:trHeight w:val="402"/>
        </w:trPr>
        <w:tc>
          <w:tcPr>
            <w:tcW w:w="4676" w:type="dxa"/>
          </w:tcPr>
          <w:p w14:paraId="6E849ADF" w14:textId="77777777" w:rsidR="00B056F4" w:rsidRPr="00434E77" w:rsidRDefault="00B056F4">
            <w:pPr>
              <w:pStyle w:val="TableParagraph"/>
              <w:spacing w:line="268" w:lineRule="exact"/>
              <w:ind w:left="107"/>
              <w:rPr>
                <w:b/>
              </w:rPr>
            </w:pPr>
            <w:r w:rsidRPr="00434E77">
              <w:rPr>
                <w:b/>
              </w:rPr>
              <w:t>Data</w:t>
            </w:r>
            <w:r w:rsidRPr="00434E77">
              <w:rPr>
                <w:b/>
                <w:spacing w:val="-4"/>
              </w:rPr>
              <w:t xml:space="preserve"> </w:t>
            </w:r>
            <w:r w:rsidRPr="00434E77">
              <w:rPr>
                <w:b/>
                <w:spacing w:val="-2"/>
              </w:rPr>
              <w:t>source</w:t>
            </w:r>
          </w:p>
        </w:tc>
        <w:tc>
          <w:tcPr>
            <w:tcW w:w="2340" w:type="dxa"/>
          </w:tcPr>
          <w:p w14:paraId="70365831" w14:textId="007EBD16" w:rsidR="00B056F4" w:rsidRPr="00434E77" w:rsidRDefault="00B056F4">
            <w:pPr>
              <w:pStyle w:val="TableParagraph"/>
              <w:spacing w:line="268" w:lineRule="exact"/>
              <w:ind w:left="108"/>
              <w:rPr>
                <w:b/>
              </w:rPr>
            </w:pPr>
            <w:r w:rsidRPr="00434E77">
              <w:rPr>
                <w:b/>
              </w:rPr>
              <w:t>Country-years</w:t>
            </w:r>
            <w:r w:rsidRPr="00434E77">
              <w:rPr>
                <w:b/>
                <w:spacing w:val="-7"/>
              </w:rPr>
              <w:t xml:space="preserve"> </w:t>
            </w:r>
            <w:r w:rsidRPr="00434E77">
              <w:rPr>
                <w:b/>
              </w:rPr>
              <w:t>of</w:t>
            </w:r>
            <w:r w:rsidRPr="00434E77">
              <w:rPr>
                <w:b/>
                <w:spacing w:val="-5"/>
              </w:rPr>
              <w:t xml:space="preserve"> total government spending on malaria </w:t>
            </w:r>
            <w:r w:rsidRPr="00434E77">
              <w:rPr>
                <w:b/>
                <w:spacing w:val="-4"/>
              </w:rPr>
              <w:t>data</w:t>
            </w:r>
          </w:p>
        </w:tc>
        <w:tc>
          <w:tcPr>
            <w:tcW w:w="2340" w:type="dxa"/>
          </w:tcPr>
          <w:p w14:paraId="6AB95186" w14:textId="62F689D3" w:rsidR="00B056F4" w:rsidRPr="00434E77" w:rsidRDefault="00B056F4">
            <w:pPr>
              <w:pStyle w:val="TableParagraph"/>
              <w:spacing w:line="268" w:lineRule="exact"/>
              <w:ind w:left="108"/>
              <w:rPr>
                <w:b/>
              </w:rPr>
            </w:pPr>
            <w:r w:rsidRPr="00434E77">
              <w:rPr>
                <w:b/>
              </w:rPr>
              <w:t>Country-years of disaggregated government spending on malaria data</w:t>
            </w:r>
          </w:p>
        </w:tc>
      </w:tr>
      <w:tr w:rsidR="00434E77" w:rsidRPr="00434E77" w14:paraId="38C875A4" w14:textId="62796FD3" w:rsidTr="52B81329">
        <w:trPr>
          <w:trHeight w:val="402"/>
        </w:trPr>
        <w:tc>
          <w:tcPr>
            <w:tcW w:w="4676" w:type="dxa"/>
            <w:vAlign w:val="center"/>
          </w:tcPr>
          <w:p w14:paraId="55F0A175" w14:textId="722C09AA" w:rsidR="00B056F4" w:rsidRPr="00434E77" w:rsidRDefault="2783E1EE" w:rsidP="52B81329">
            <w:pPr>
              <w:pStyle w:val="TableParagraph"/>
              <w:spacing w:line="268" w:lineRule="exact"/>
            </w:pPr>
            <w:r w:rsidRPr="00434E77">
              <w:t xml:space="preserve"> </w:t>
            </w:r>
            <w:r w:rsidR="618A55B7" w:rsidRPr="00434E77">
              <w:t>NMCP</w:t>
            </w:r>
            <w:r w:rsidR="618A55B7" w:rsidRPr="00434E77">
              <w:rPr>
                <w:spacing w:val="-7"/>
              </w:rPr>
              <w:t xml:space="preserve"> </w:t>
            </w:r>
            <w:r w:rsidR="618A55B7" w:rsidRPr="00434E77">
              <w:t>reports</w:t>
            </w:r>
            <w:r w:rsidR="618A55B7" w:rsidRPr="00434E77">
              <w:rPr>
                <w:spacing w:val="-1"/>
              </w:rPr>
              <w:t xml:space="preserve"> </w:t>
            </w:r>
            <w:r w:rsidR="618A55B7" w:rsidRPr="00434E77">
              <w:t>in</w:t>
            </w:r>
            <w:r w:rsidR="618A55B7" w:rsidRPr="00434E77">
              <w:rPr>
                <w:spacing w:val="-6"/>
              </w:rPr>
              <w:t xml:space="preserve"> </w:t>
            </w:r>
            <w:r w:rsidR="618A55B7" w:rsidRPr="00434E77">
              <w:t>the</w:t>
            </w:r>
            <w:r w:rsidR="618A55B7" w:rsidRPr="00434E77">
              <w:rPr>
                <w:spacing w:val="-2"/>
              </w:rPr>
              <w:t xml:space="preserve"> </w:t>
            </w:r>
            <w:r w:rsidR="618A55B7" w:rsidRPr="00434E77">
              <w:rPr>
                <w:spacing w:val="-4"/>
              </w:rPr>
              <w:t>WMRs</w:t>
            </w:r>
          </w:p>
        </w:tc>
        <w:tc>
          <w:tcPr>
            <w:tcW w:w="2340" w:type="dxa"/>
            <w:vAlign w:val="center"/>
          </w:tcPr>
          <w:p w14:paraId="0B6EE80A" w14:textId="77777777" w:rsidR="00B056F4" w:rsidRPr="00434E77" w:rsidRDefault="1D7205A4" w:rsidP="52B81329">
            <w:pPr>
              <w:pStyle w:val="TableParagraph"/>
              <w:spacing w:line="268" w:lineRule="exact"/>
              <w:ind w:left="108"/>
            </w:pPr>
            <w:r w:rsidRPr="00434E77">
              <w:rPr>
                <w:spacing w:val="-5"/>
              </w:rPr>
              <w:t>1265</w:t>
            </w:r>
          </w:p>
        </w:tc>
        <w:tc>
          <w:tcPr>
            <w:tcW w:w="2340" w:type="dxa"/>
            <w:vAlign w:val="center"/>
          </w:tcPr>
          <w:p w14:paraId="67C3CBF0" w14:textId="03019A39" w:rsidR="00B056F4" w:rsidRPr="00434E77" w:rsidRDefault="016AF3A4" w:rsidP="52B81329">
            <w:pPr>
              <w:pStyle w:val="TableParagraph"/>
              <w:spacing w:line="268" w:lineRule="exact"/>
              <w:ind w:left="108"/>
            </w:pPr>
            <w:r w:rsidRPr="00434E77">
              <w:rPr>
                <w:spacing w:val="-5"/>
              </w:rPr>
              <w:t>0</w:t>
            </w:r>
          </w:p>
        </w:tc>
      </w:tr>
      <w:tr w:rsidR="00434E77" w:rsidRPr="00434E77" w14:paraId="17127215" w14:textId="77777777" w:rsidTr="52B81329">
        <w:trPr>
          <w:trHeight w:val="402"/>
        </w:trPr>
        <w:tc>
          <w:tcPr>
            <w:tcW w:w="4676" w:type="dxa"/>
            <w:vAlign w:val="center"/>
          </w:tcPr>
          <w:p w14:paraId="6C8AE6D2" w14:textId="30C2483B" w:rsidR="00853996" w:rsidRPr="00434E77" w:rsidRDefault="35215774" w:rsidP="52B81329">
            <w:pPr>
              <w:pStyle w:val="TableParagraph"/>
              <w:spacing w:line="268" w:lineRule="exact"/>
            </w:pPr>
            <w:r w:rsidRPr="00434E77">
              <w:t xml:space="preserve"> </w:t>
            </w:r>
            <w:r w:rsidR="016AF3A4" w:rsidRPr="00434E77">
              <w:t>NMCP documents from country MoH</w:t>
            </w:r>
            <w:r w:rsidR="39FBD6F9" w:rsidRPr="00434E77">
              <w:t>s</w:t>
            </w:r>
          </w:p>
        </w:tc>
        <w:tc>
          <w:tcPr>
            <w:tcW w:w="2340" w:type="dxa"/>
            <w:vAlign w:val="center"/>
          </w:tcPr>
          <w:p w14:paraId="27C604D8" w14:textId="73F9F2E1" w:rsidR="00853996" w:rsidRPr="00434E77" w:rsidRDefault="0F14CB40" w:rsidP="52B81329">
            <w:pPr>
              <w:pStyle w:val="TableParagraph"/>
              <w:spacing w:line="268" w:lineRule="exact"/>
              <w:ind w:left="108"/>
            </w:pPr>
            <w:r w:rsidRPr="00434E77">
              <w:t>0</w:t>
            </w:r>
          </w:p>
        </w:tc>
        <w:tc>
          <w:tcPr>
            <w:tcW w:w="2340" w:type="dxa"/>
            <w:vAlign w:val="center"/>
          </w:tcPr>
          <w:p w14:paraId="72B4A45D" w14:textId="55DDF47E" w:rsidR="00853996" w:rsidRPr="00434E77" w:rsidRDefault="093266FE" w:rsidP="52B81329">
            <w:pPr>
              <w:pStyle w:val="TableParagraph"/>
              <w:spacing w:line="268" w:lineRule="exact"/>
              <w:ind w:left="108"/>
            </w:pPr>
            <w:r w:rsidRPr="00434E77">
              <w:t>16</w:t>
            </w:r>
          </w:p>
        </w:tc>
      </w:tr>
      <w:tr w:rsidR="00434E77" w:rsidRPr="00434E77" w14:paraId="6996A458" w14:textId="5D73B1AB" w:rsidTr="52B81329">
        <w:trPr>
          <w:trHeight w:val="402"/>
        </w:trPr>
        <w:tc>
          <w:tcPr>
            <w:tcW w:w="4676" w:type="dxa"/>
            <w:vAlign w:val="center"/>
          </w:tcPr>
          <w:p w14:paraId="7D55DC48" w14:textId="3B85B0C4" w:rsidR="00B056F4" w:rsidRPr="00434E77" w:rsidRDefault="4939CACC" w:rsidP="52B81329">
            <w:pPr>
              <w:pStyle w:val="TableParagraph"/>
              <w:spacing w:line="268" w:lineRule="exact"/>
            </w:pPr>
            <w:r w:rsidRPr="00434E77">
              <w:rPr>
                <w:spacing w:val="-4"/>
              </w:rPr>
              <w:t xml:space="preserve"> </w:t>
            </w:r>
            <w:r w:rsidR="618A55B7" w:rsidRPr="00434E77">
              <w:rPr>
                <w:spacing w:val="-4"/>
              </w:rPr>
              <w:t>NHAs</w:t>
            </w:r>
            <w:r w:rsidR="0A214FFE" w:rsidRPr="00434E77">
              <w:rPr>
                <w:spacing w:val="-4"/>
              </w:rPr>
              <w:t xml:space="preserve"> (System of Health Accounts)</w:t>
            </w:r>
          </w:p>
        </w:tc>
        <w:tc>
          <w:tcPr>
            <w:tcW w:w="2340" w:type="dxa"/>
            <w:vAlign w:val="center"/>
          </w:tcPr>
          <w:p w14:paraId="61F0AFD7" w14:textId="1B43D572" w:rsidR="00B056F4" w:rsidRPr="00434E77" w:rsidRDefault="7C40461A" w:rsidP="52B81329">
            <w:pPr>
              <w:pStyle w:val="TableParagraph"/>
              <w:spacing w:line="268" w:lineRule="exact"/>
              <w:ind w:left="108"/>
            </w:pPr>
            <w:r w:rsidRPr="00434E77">
              <w:rPr>
                <w:spacing w:val="-5"/>
              </w:rPr>
              <w:t>1</w:t>
            </w:r>
            <w:r w:rsidR="0A9D79AC" w:rsidRPr="00434E77">
              <w:rPr>
                <w:spacing w:val="-5"/>
              </w:rPr>
              <w:t>56</w:t>
            </w:r>
          </w:p>
        </w:tc>
        <w:tc>
          <w:tcPr>
            <w:tcW w:w="2340" w:type="dxa"/>
            <w:vAlign w:val="center"/>
          </w:tcPr>
          <w:p w14:paraId="3A73D426" w14:textId="1D1A537C" w:rsidR="00B056F4" w:rsidRPr="00434E77" w:rsidRDefault="52D6ED35" w:rsidP="52B81329">
            <w:pPr>
              <w:pStyle w:val="TableParagraph"/>
              <w:spacing w:line="268" w:lineRule="exact"/>
              <w:ind w:left="108"/>
            </w:pPr>
            <w:r w:rsidRPr="00434E77">
              <w:t>12</w:t>
            </w:r>
          </w:p>
        </w:tc>
      </w:tr>
      <w:tr w:rsidR="00434E77" w:rsidRPr="00434E77" w14:paraId="480F02B4" w14:textId="089E8648" w:rsidTr="52B81329">
        <w:trPr>
          <w:trHeight w:val="402"/>
        </w:trPr>
        <w:tc>
          <w:tcPr>
            <w:tcW w:w="4676" w:type="dxa"/>
            <w:vAlign w:val="center"/>
          </w:tcPr>
          <w:p w14:paraId="532BAA9F" w14:textId="563E649A" w:rsidR="00B056F4" w:rsidRPr="00434E77" w:rsidRDefault="61D55328" w:rsidP="52B81329">
            <w:pPr>
              <w:pStyle w:val="TableParagraph"/>
              <w:spacing w:line="268" w:lineRule="exact"/>
            </w:pPr>
            <w:r w:rsidRPr="00434E77">
              <w:t xml:space="preserve"> </w:t>
            </w:r>
            <w:r w:rsidR="618A55B7" w:rsidRPr="00434E77">
              <w:t>Global</w:t>
            </w:r>
            <w:r w:rsidR="618A55B7" w:rsidRPr="00434E77">
              <w:rPr>
                <w:spacing w:val="-4"/>
              </w:rPr>
              <w:t xml:space="preserve"> </w:t>
            </w:r>
            <w:r w:rsidR="618A55B7" w:rsidRPr="00434E77">
              <w:t>Fund</w:t>
            </w:r>
            <w:r w:rsidR="618A55B7" w:rsidRPr="00434E77">
              <w:rPr>
                <w:spacing w:val="-5"/>
              </w:rPr>
              <w:t xml:space="preserve"> </w:t>
            </w:r>
            <w:r w:rsidR="618A55B7" w:rsidRPr="00434E77">
              <w:t>proposals</w:t>
            </w:r>
            <w:r w:rsidR="618A55B7" w:rsidRPr="00434E77">
              <w:rPr>
                <w:spacing w:val="-3"/>
              </w:rPr>
              <w:t xml:space="preserve"> </w:t>
            </w:r>
            <w:r w:rsidR="618A55B7" w:rsidRPr="00434E77">
              <w:t>and</w:t>
            </w:r>
            <w:r w:rsidR="618A55B7" w:rsidRPr="00434E77">
              <w:rPr>
                <w:spacing w:val="-7"/>
              </w:rPr>
              <w:t xml:space="preserve"> </w:t>
            </w:r>
            <w:r w:rsidR="618A55B7" w:rsidRPr="00434E77">
              <w:t>concept</w:t>
            </w:r>
            <w:r w:rsidR="618A55B7" w:rsidRPr="00434E77">
              <w:rPr>
                <w:spacing w:val="-5"/>
              </w:rPr>
              <w:t xml:space="preserve"> </w:t>
            </w:r>
            <w:r w:rsidR="618A55B7" w:rsidRPr="00434E77">
              <w:rPr>
                <w:spacing w:val="-2"/>
              </w:rPr>
              <w:t>notes</w:t>
            </w:r>
          </w:p>
        </w:tc>
        <w:tc>
          <w:tcPr>
            <w:tcW w:w="2340" w:type="dxa"/>
            <w:vAlign w:val="center"/>
          </w:tcPr>
          <w:p w14:paraId="4D3D69C1" w14:textId="77777777" w:rsidR="00B056F4" w:rsidRPr="00434E77" w:rsidRDefault="591F4EE9" w:rsidP="52B81329">
            <w:pPr>
              <w:pStyle w:val="TableParagraph"/>
              <w:spacing w:line="268" w:lineRule="exact"/>
              <w:ind w:left="108"/>
            </w:pPr>
            <w:r w:rsidRPr="00434E77">
              <w:rPr>
                <w:spacing w:val="-5"/>
              </w:rPr>
              <w:t>605</w:t>
            </w:r>
          </w:p>
        </w:tc>
        <w:tc>
          <w:tcPr>
            <w:tcW w:w="2340" w:type="dxa"/>
            <w:vAlign w:val="center"/>
          </w:tcPr>
          <w:p w14:paraId="44922EC7" w14:textId="269D7E43" w:rsidR="00B056F4" w:rsidRPr="00434E77" w:rsidRDefault="016AF3A4" w:rsidP="52B81329">
            <w:pPr>
              <w:pStyle w:val="TableParagraph"/>
              <w:spacing w:line="268" w:lineRule="exact"/>
              <w:ind w:left="108"/>
            </w:pPr>
            <w:r w:rsidRPr="00434E77">
              <w:rPr>
                <w:spacing w:val="-5"/>
              </w:rPr>
              <w:t>0</w:t>
            </w:r>
          </w:p>
        </w:tc>
      </w:tr>
      <w:tr w:rsidR="00434E77" w:rsidRPr="00434E77" w14:paraId="5F954F90" w14:textId="77777777" w:rsidTr="52B81329">
        <w:trPr>
          <w:trHeight w:val="402"/>
        </w:trPr>
        <w:tc>
          <w:tcPr>
            <w:tcW w:w="4676" w:type="dxa"/>
            <w:vAlign w:val="center"/>
          </w:tcPr>
          <w:p w14:paraId="69D43EA8" w14:textId="51D1EC25" w:rsidR="00B056F4" w:rsidRPr="00434E77" w:rsidRDefault="26518FF7" w:rsidP="52B81329">
            <w:pPr>
              <w:pStyle w:val="TableParagraph"/>
              <w:spacing w:line="268" w:lineRule="exact"/>
            </w:pPr>
            <w:r w:rsidRPr="00434E77">
              <w:t xml:space="preserve"> </w:t>
            </w:r>
            <w:r w:rsidR="618A55B7" w:rsidRPr="00434E77">
              <w:t>Global Health Expenditure Database</w:t>
            </w:r>
            <w:r w:rsidR="39D6ACF2" w:rsidRPr="00434E77">
              <w:t xml:space="preserve"> (GHED)</w:t>
            </w:r>
          </w:p>
        </w:tc>
        <w:tc>
          <w:tcPr>
            <w:tcW w:w="2340" w:type="dxa"/>
            <w:vAlign w:val="center"/>
          </w:tcPr>
          <w:p w14:paraId="0E749CE9" w14:textId="63A26940" w:rsidR="00B056F4" w:rsidRPr="00434E77" w:rsidRDefault="0209B862" w:rsidP="52B81329">
            <w:pPr>
              <w:pStyle w:val="TableParagraph"/>
              <w:spacing w:line="268" w:lineRule="exact"/>
              <w:ind w:left="108"/>
            </w:pPr>
            <w:r w:rsidRPr="00434E77">
              <w:t>269</w:t>
            </w:r>
          </w:p>
        </w:tc>
        <w:tc>
          <w:tcPr>
            <w:tcW w:w="2340" w:type="dxa"/>
            <w:vAlign w:val="center"/>
          </w:tcPr>
          <w:p w14:paraId="2AB43D02" w14:textId="2D40B647" w:rsidR="00B056F4" w:rsidRPr="00434E77" w:rsidRDefault="016AF3A4" w:rsidP="52B81329">
            <w:pPr>
              <w:pStyle w:val="TableParagraph"/>
              <w:spacing w:line="268" w:lineRule="exact"/>
              <w:ind w:left="108"/>
            </w:pPr>
            <w:r w:rsidRPr="00434E77">
              <w:rPr>
                <w:spacing w:val="-5"/>
              </w:rPr>
              <w:t>0</w:t>
            </w:r>
          </w:p>
        </w:tc>
      </w:tr>
      <w:tr w:rsidR="00434E77" w:rsidRPr="00434E77" w14:paraId="4CDE4AAB" w14:textId="77777777" w:rsidTr="52B81329">
        <w:trPr>
          <w:trHeight w:val="402"/>
        </w:trPr>
        <w:tc>
          <w:tcPr>
            <w:tcW w:w="4676" w:type="dxa"/>
            <w:vAlign w:val="center"/>
          </w:tcPr>
          <w:p w14:paraId="0EE07AF3" w14:textId="19F9DDEB" w:rsidR="00B056F4" w:rsidRPr="00434E77" w:rsidRDefault="1778B88E" w:rsidP="52B81329">
            <w:pPr>
              <w:pStyle w:val="TableParagraph"/>
              <w:spacing w:line="268" w:lineRule="exact"/>
            </w:pPr>
            <w:r w:rsidRPr="00434E77">
              <w:t xml:space="preserve"> </w:t>
            </w:r>
            <w:r w:rsidR="618A55B7" w:rsidRPr="00434E77">
              <w:t xml:space="preserve">Country reported disaggregated government </w:t>
            </w:r>
            <w:r w:rsidR="2C3FDB6A" w:rsidRPr="00434E77">
              <w:t xml:space="preserve"> </w:t>
            </w:r>
            <w:r w:rsidR="618A55B7" w:rsidRPr="00434E77">
              <w:t>spending on malaria data to WHO</w:t>
            </w:r>
          </w:p>
        </w:tc>
        <w:tc>
          <w:tcPr>
            <w:tcW w:w="2340" w:type="dxa"/>
            <w:vAlign w:val="center"/>
          </w:tcPr>
          <w:p w14:paraId="54D98422" w14:textId="60014F01" w:rsidR="00B056F4" w:rsidRPr="00434E77" w:rsidRDefault="016AF3A4" w:rsidP="52B81329">
            <w:pPr>
              <w:pStyle w:val="TableParagraph"/>
              <w:spacing w:line="268" w:lineRule="exact"/>
              <w:ind w:left="108"/>
            </w:pPr>
            <w:r w:rsidRPr="00434E77">
              <w:rPr>
                <w:spacing w:val="-5"/>
              </w:rPr>
              <w:t>0</w:t>
            </w:r>
          </w:p>
        </w:tc>
        <w:tc>
          <w:tcPr>
            <w:tcW w:w="2340" w:type="dxa"/>
            <w:vAlign w:val="center"/>
          </w:tcPr>
          <w:p w14:paraId="37AEED9C" w14:textId="0488CE06" w:rsidR="00B056F4" w:rsidRPr="00434E77" w:rsidRDefault="5C3BDEF0" w:rsidP="52B81329">
            <w:pPr>
              <w:pStyle w:val="TableParagraph"/>
              <w:spacing w:line="268" w:lineRule="exact"/>
              <w:ind w:left="108"/>
            </w:pPr>
            <w:r w:rsidRPr="00434E77">
              <w:t>779</w:t>
            </w:r>
          </w:p>
        </w:tc>
      </w:tr>
      <w:tr w:rsidR="52B81329" w:rsidRPr="00434E77" w14:paraId="5B043F2B" w14:textId="77777777" w:rsidTr="52B81329">
        <w:trPr>
          <w:trHeight w:val="402"/>
        </w:trPr>
        <w:tc>
          <w:tcPr>
            <w:tcW w:w="4676" w:type="dxa"/>
            <w:vAlign w:val="center"/>
          </w:tcPr>
          <w:p w14:paraId="17D77BDB" w14:textId="68874ED1" w:rsidR="4A1FA45F" w:rsidRPr="00434E77" w:rsidRDefault="4A1FA45F" w:rsidP="52B81329">
            <w:pPr>
              <w:pStyle w:val="TableParagraph"/>
              <w:spacing w:line="268" w:lineRule="exact"/>
            </w:pPr>
            <w:r w:rsidRPr="00434E77">
              <w:t xml:space="preserve"> Pan American Health Organization </w:t>
            </w:r>
            <w:r w:rsidR="625B386A" w:rsidRPr="00434E77">
              <w:t xml:space="preserve">(PAHO) </w:t>
            </w:r>
            <w:r w:rsidRPr="00434E77">
              <w:t xml:space="preserve">Malaria </w:t>
            </w:r>
            <w:r w:rsidR="1F8E3080" w:rsidRPr="00434E77">
              <w:t>Surveillance Indicators</w:t>
            </w:r>
          </w:p>
        </w:tc>
        <w:tc>
          <w:tcPr>
            <w:tcW w:w="2340" w:type="dxa"/>
            <w:vAlign w:val="center"/>
          </w:tcPr>
          <w:p w14:paraId="73ED0CEC" w14:textId="6E57A881" w:rsidR="535028B5" w:rsidRPr="00434E77" w:rsidRDefault="535028B5" w:rsidP="52B81329">
            <w:pPr>
              <w:pStyle w:val="TableParagraph"/>
              <w:spacing w:line="268" w:lineRule="exact"/>
            </w:pPr>
            <w:r w:rsidRPr="00434E77">
              <w:t xml:space="preserve">  208</w:t>
            </w:r>
          </w:p>
        </w:tc>
        <w:tc>
          <w:tcPr>
            <w:tcW w:w="2340" w:type="dxa"/>
            <w:vAlign w:val="center"/>
          </w:tcPr>
          <w:p w14:paraId="71CEB724" w14:textId="3A5B1E47" w:rsidR="1927CC36" w:rsidRPr="00434E77" w:rsidRDefault="1927CC36" w:rsidP="52B81329">
            <w:pPr>
              <w:pStyle w:val="TableParagraph"/>
              <w:spacing w:line="268" w:lineRule="exact"/>
            </w:pPr>
            <w:r w:rsidRPr="00434E77">
              <w:t xml:space="preserve">  0</w:t>
            </w:r>
          </w:p>
        </w:tc>
      </w:tr>
    </w:tbl>
    <w:p w14:paraId="02E79B52" w14:textId="77777777" w:rsidR="00CD5CDC" w:rsidRPr="00434E77" w:rsidRDefault="00CD5CDC">
      <w:pPr>
        <w:pStyle w:val="BodyText"/>
        <w:spacing w:before="7"/>
        <w:rPr>
          <w:b/>
          <w:sz w:val="28"/>
        </w:rPr>
      </w:pPr>
    </w:p>
    <w:p w14:paraId="0A3E49CC" w14:textId="0577D908" w:rsidR="00CD5CDC" w:rsidRPr="00434E77" w:rsidRDefault="61D085EB">
      <w:pPr>
        <w:pStyle w:val="BodyText"/>
        <w:spacing w:before="56" w:line="360" w:lineRule="auto"/>
        <w:ind w:left="140" w:right="160"/>
      </w:pPr>
      <w:r w:rsidRPr="00434E77">
        <w:t>The spending reported by NMCPs to the WMRs typically capture expenditure on prevention activities, such</w:t>
      </w:r>
      <w:r w:rsidRPr="00434E77">
        <w:rPr>
          <w:spacing w:val="-4"/>
        </w:rPr>
        <w:t xml:space="preserve"> </w:t>
      </w:r>
      <w:r w:rsidRPr="00434E77">
        <w:t>as</w:t>
      </w:r>
      <w:r w:rsidRPr="00434E77">
        <w:rPr>
          <w:spacing w:val="-2"/>
        </w:rPr>
        <w:t xml:space="preserve"> </w:t>
      </w:r>
      <w:r w:rsidRPr="00434E77">
        <w:t>insecticide-treated</w:t>
      </w:r>
      <w:r w:rsidRPr="00434E77">
        <w:rPr>
          <w:spacing w:val="-7"/>
        </w:rPr>
        <w:t xml:space="preserve"> </w:t>
      </w:r>
      <w:r w:rsidRPr="00434E77">
        <w:t>nets,</w:t>
      </w:r>
      <w:r w:rsidRPr="00434E77">
        <w:rPr>
          <w:spacing w:val="-2"/>
        </w:rPr>
        <w:t xml:space="preserve"> </w:t>
      </w:r>
      <w:r w:rsidRPr="00434E77">
        <w:t>indoor</w:t>
      </w:r>
      <w:r w:rsidRPr="00434E77">
        <w:rPr>
          <w:spacing w:val="-2"/>
        </w:rPr>
        <w:t xml:space="preserve"> </w:t>
      </w:r>
      <w:r w:rsidRPr="00434E77">
        <w:t>residual</w:t>
      </w:r>
      <w:r w:rsidRPr="00434E77">
        <w:rPr>
          <w:spacing w:val="-2"/>
        </w:rPr>
        <w:t xml:space="preserve"> </w:t>
      </w:r>
      <w:r w:rsidRPr="00434E77">
        <w:t>spraying,</w:t>
      </w:r>
      <w:r w:rsidRPr="00434E77">
        <w:rPr>
          <w:spacing w:val="-2"/>
        </w:rPr>
        <w:t xml:space="preserve"> </w:t>
      </w:r>
      <w:r w:rsidRPr="00434E77">
        <w:t>and</w:t>
      </w:r>
      <w:r w:rsidRPr="00434E77">
        <w:rPr>
          <w:spacing w:val="-4"/>
        </w:rPr>
        <w:t xml:space="preserve"> </w:t>
      </w:r>
      <w:r w:rsidRPr="00434E77">
        <w:t>chemoprevention,</w:t>
      </w:r>
      <w:r w:rsidRPr="00434E77">
        <w:rPr>
          <w:spacing w:val="-4"/>
        </w:rPr>
        <w:t xml:space="preserve"> </w:t>
      </w:r>
      <w:r w:rsidRPr="00434E77">
        <w:t>as</w:t>
      </w:r>
      <w:r w:rsidRPr="00434E77">
        <w:rPr>
          <w:spacing w:val="-2"/>
        </w:rPr>
        <w:t xml:space="preserve"> </w:t>
      </w:r>
      <w:r w:rsidRPr="00434E77">
        <w:t>well</w:t>
      </w:r>
      <w:r w:rsidRPr="00434E77">
        <w:rPr>
          <w:spacing w:val="-5"/>
        </w:rPr>
        <w:t xml:space="preserve"> </w:t>
      </w:r>
      <w:r w:rsidRPr="00434E77">
        <w:t>as</w:t>
      </w:r>
      <w:r w:rsidRPr="00434E77">
        <w:rPr>
          <w:spacing w:val="-2"/>
        </w:rPr>
        <w:t xml:space="preserve"> </w:t>
      </w:r>
      <w:r w:rsidRPr="00434E77">
        <w:t>the</w:t>
      </w:r>
      <w:r w:rsidRPr="00434E77">
        <w:rPr>
          <w:spacing w:val="-2"/>
        </w:rPr>
        <w:t xml:space="preserve"> </w:t>
      </w:r>
      <w:r w:rsidRPr="00434E77">
        <w:t>purchase of antimalarial drugs and diagnostics.</w:t>
      </w:r>
      <w:r w:rsidRPr="00434E77">
        <w:rPr>
          <w:spacing w:val="40"/>
        </w:rPr>
        <w:t xml:space="preserve"> </w:t>
      </w:r>
      <w:r w:rsidRPr="00434E77">
        <w:t xml:space="preserve">However, they do not include spending on patient care – e.g. spending on the labor, facilities, and </w:t>
      </w:r>
      <w:r w:rsidR="486FD126" w:rsidRPr="00434E77">
        <w:t>other</w:t>
      </w:r>
      <w:r w:rsidRPr="00434E77">
        <w:t xml:space="preserve"> costs involved in providing care to malaria patients in government health facilities outside of drugs and diagnostics.</w:t>
      </w:r>
      <w:r w:rsidRPr="00434E77">
        <w:rPr>
          <w:spacing w:val="40"/>
        </w:rPr>
        <w:t xml:space="preserve"> </w:t>
      </w:r>
      <w:r w:rsidRPr="00434E77">
        <w:t>Because the government spending numbers reported in the Global Fund concept notes and proposals are typically submitted by the same source – NMCPs – and aligned well with the reported numbers in the WMR, we assumed that this spending also did not include patient care.</w:t>
      </w:r>
    </w:p>
    <w:p w14:paraId="12A1C2A6" w14:textId="77777777" w:rsidR="00CD5CDC" w:rsidRPr="00434E77" w:rsidRDefault="00CD5CDC">
      <w:pPr>
        <w:spacing w:line="360" w:lineRule="auto"/>
        <w:sectPr w:rsidR="00CD5CDC" w:rsidRPr="00434E77" w:rsidSect="00434E77">
          <w:pgSz w:w="12240" w:h="15840"/>
          <w:pgMar w:top="1420" w:right="1300" w:bottom="1200" w:left="1300" w:header="0" w:footer="898" w:gutter="0"/>
          <w:cols w:space="720"/>
          <w:docGrid w:linePitch="299"/>
        </w:sectPr>
      </w:pPr>
    </w:p>
    <w:p w14:paraId="1ABCEAFE" w14:textId="5EA71206" w:rsidR="00222620" w:rsidRPr="00434E77" w:rsidRDefault="00FF10E8" w:rsidP="003E4434">
      <w:pPr>
        <w:pStyle w:val="Heading2"/>
        <w:ind w:left="0"/>
        <w:rPr>
          <w:spacing w:val="-4"/>
        </w:rPr>
      </w:pPr>
      <w:r w:rsidRPr="00434E77">
        <w:rPr>
          <w:spacing w:val="-4"/>
        </w:rPr>
        <w:t>Creating d</w:t>
      </w:r>
      <w:r w:rsidR="008543F0" w:rsidRPr="00434E77">
        <w:rPr>
          <w:spacing w:val="-4"/>
        </w:rPr>
        <w:t xml:space="preserve">isaggregated government expenditure on malaria </w:t>
      </w:r>
      <w:r w:rsidRPr="00434E77">
        <w:rPr>
          <w:spacing w:val="-4"/>
        </w:rPr>
        <w:t>categories</w:t>
      </w:r>
    </w:p>
    <w:p w14:paraId="6FAD13B2" w14:textId="0A28B819" w:rsidR="00222620" w:rsidRPr="00434E77" w:rsidRDefault="00FF10E8" w:rsidP="00FF10E8">
      <w:pPr>
        <w:pStyle w:val="BodyText"/>
        <w:spacing w:line="360" w:lineRule="auto"/>
        <w:ind w:left="180"/>
      </w:pPr>
      <w:r w:rsidRPr="00434E77">
        <w:t>We leveraged our primary source of data (WHO) and the malaria-focused program areas from the development assistance</w:t>
      </w:r>
      <w:r w:rsidRPr="00434E77">
        <w:rPr>
          <w:spacing w:val="-3"/>
        </w:rPr>
        <w:t xml:space="preserve"> </w:t>
      </w:r>
      <w:r w:rsidRPr="00434E77">
        <w:t>for</w:t>
      </w:r>
      <w:r w:rsidRPr="00434E77">
        <w:rPr>
          <w:spacing w:val="-3"/>
        </w:rPr>
        <w:t xml:space="preserve"> </w:t>
      </w:r>
      <w:r w:rsidRPr="00434E77">
        <w:t>health</w:t>
      </w:r>
      <w:r w:rsidRPr="00434E77">
        <w:rPr>
          <w:spacing w:val="-3"/>
        </w:rPr>
        <w:t xml:space="preserve"> </w:t>
      </w:r>
      <w:r w:rsidRPr="00434E77">
        <w:t>(DAH)</w:t>
      </w:r>
      <w:r w:rsidRPr="00434E77">
        <w:rPr>
          <w:spacing w:val="-3"/>
        </w:rPr>
        <w:t xml:space="preserve"> </w:t>
      </w:r>
      <w:r w:rsidRPr="00434E77">
        <w:t>data</w:t>
      </w:r>
      <w:r w:rsidRPr="00434E77">
        <w:rPr>
          <w:spacing w:val="-3"/>
        </w:rPr>
        <w:t xml:space="preserve"> </w:t>
      </w:r>
      <w:r w:rsidRPr="00434E77">
        <w:t>from</w:t>
      </w:r>
      <w:r w:rsidRPr="00434E77">
        <w:rPr>
          <w:spacing w:val="-5"/>
        </w:rPr>
        <w:t xml:space="preserve"> </w:t>
      </w:r>
      <w:r w:rsidRPr="00434E77">
        <w:t>the</w:t>
      </w:r>
      <w:r w:rsidRPr="00434E77">
        <w:rPr>
          <w:spacing w:val="-3"/>
        </w:rPr>
        <w:t xml:space="preserve"> </w:t>
      </w:r>
      <w:r w:rsidRPr="00434E77">
        <w:t>Institute</w:t>
      </w:r>
      <w:r w:rsidRPr="00434E77">
        <w:rPr>
          <w:spacing w:val="-5"/>
        </w:rPr>
        <w:t xml:space="preserve"> </w:t>
      </w:r>
      <w:r w:rsidRPr="00434E77">
        <w:t>for</w:t>
      </w:r>
      <w:r w:rsidRPr="00434E77">
        <w:rPr>
          <w:spacing w:val="-3"/>
        </w:rPr>
        <w:t xml:space="preserve"> </w:t>
      </w:r>
      <w:r w:rsidRPr="00434E77">
        <w:t>Health</w:t>
      </w:r>
      <w:r w:rsidRPr="00434E77">
        <w:rPr>
          <w:spacing w:val="-6"/>
        </w:rPr>
        <w:t xml:space="preserve"> </w:t>
      </w:r>
      <w:r w:rsidRPr="00434E77">
        <w:t>Metrics</w:t>
      </w:r>
      <w:r w:rsidRPr="00434E77">
        <w:rPr>
          <w:spacing w:val="-3"/>
        </w:rPr>
        <w:t xml:space="preserve"> </w:t>
      </w:r>
      <w:r w:rsidRPr="00434E77">
        <w:t xml:space="preserve">and Evaluation in the creation of disaggregated government expenditure on malaria categories. Our primary data source informed what aspects of malaria expenditure we were reasonably able to quantify, and the malaria-focused </w:t>
      </w:r>
      <w:r w:rsidR="00616CE9" w:rsidRPr="00434E77">
        <w:t xml:space="preserve">DAH </w:t>
      </w:r>
      <w:r w:rsidRPr="00434E77">
        <w:t xml:space="preserve">program areas informed </w:t>
      </w:r>
      <w:r w:rsidR="00A50AD5" w:rsidRPr="00434E77">
        <w:t xml:space="preserve">necessary adjustments to allow comparability between the two sources of financing. </w:t>
      </w:r>
    </w:p>
    <w:p w14:paraId="335F18FB" w14:textId="3089453E" w:rsidR="00A50AD5" w:rsidRPr="00434E77" w:rsidRDefault="00A50AD5" w:rsidP="00A50AD5">
      <w:pPr>
        <w:spacing w:before="137"/>
        <w:ind w:left="843"/>
        <w:rPr>
          <w:b/>
        </w:rPr>
      </w:pPr>
      <w:r w:rsidRPr="00434E77">
        <w:rPr>
          <w:b/>
        </w:rPr>
        <w:t>Table</w:t>
      </w:r>
      <w:r w:rsidRPr="00434E77">
        <w:rPr>
          <w:b/>
          <w:spacing w:val="-6"/>
        </w:rPr>
        <w:t xml:space="preserve"> </w:t>
      </w:r>
      <w:r w:rsidRPr="00434E77">
        <w:rPr>
          <w:b/>
        </w:rPr>
        <w:t>S2:</w:t>
      </w:r>
      <w:r w:rsidRPr="00434E77">
        <w:rPr>
          <w:b/>
          <w:spacing w:val="-4"/>
        </w:rPr>
        <w:t xml:space="preserve"> </w:t>
      </w:r>
      <w:r w:rsidR="00B0598A" w:rsidRPr="00434E77">
        <w:rPr>
          <w:b/>
          <w:spacing w:val="-4"/>
        </w:rPr>
        <w:t xml:space="preserve">Aligning 11 final disaggregated government expenditure on malaria categories, </w:t>
      </w:r>
      <w:r w:rsidR="00616CE9" w:rsidRPr="00434E77">
        <w:rPr>
          <w:b/>
          <w:spacing w:val="-4"/>
        </w:rPr>
        <w:t xml:space="preserve">12 </w:t>
      </w:r>
      <w:r w:rsidRPr="00434E77">
        <w:rPr>
          <w:b/>
        </w:rPr>
        <w:t xml:space="preserve">WHO disaggregated </w:t>
      </w:r>
      <w:r w:rsidR="00616CE9" w:rsidRPr="00434E77">
        <w:rPr>
          <w:b/>
        </w:rPr>
        <w:t xml:space="preserve">malaria expenditure </w:t>
      </w:r>
      <w:r w:rsidRPr="00434E77">
        <w:rPr>
          <w:b/>
        </w:rPr>
        <w:t xml:space="preserve">categories, </w:t>
      </w:r>
      <w:r w:rsidR="00616CE9" w:rsidRPr="00434E77">
        <w:rPr>
          <w:b/>
        </w:rPr>
        <w:t xml:space="preserve">and 11 </w:t>
      </w:r>
      <w:r w:rsidRPr="00434E77">
        <w:rPr>
          <w:b/>
        </w:rPr>
        <w:t>IHME malaria-focused DAH program areas</w:t>
      </w:r>
    </w:p>
    <w:p w14:paraId="35BAE2CA" w14:textId="77777777" w:rsidR="00A50AD5" w:rsidRPr="00434E77" w:rsidRDefault="00A50AD5" w:rsidP="00A50AD5">
      <w:pPr>
        <w:spacing w:before="137"/>
        <w:ind w:left="843"/>
        <w:rPr>
          <w:b/>
        </w:rPr>
      </w:pPr>
    </w:p>
    <w:tbl>
      <w:tblPr>
        <w:tblStyle w:val="TableGrid"/>
        <w:tblW w:w="0" w:type="auto"/>
        <w:tblLook w:val="04A0" w:firstRow="1" w:lastRow="0" w:firstColumn="1" w:lastColumn="0" w:noHBand="0" w:noVBand="1"/>
      </w:tblPr>
      <w:tblGrid>
        <w:gridCol w:w="3210"/>
        <w:gridCol w:w="3210"/>
        <w:gridCol w:w="3210"/>
      </w:tblGrid>
      <w:tr w:rsidR="00434E77" w:rsidRPr="00434E77" w14:paraId="697996C2" w14:textId="77777777" w:rsidTr="00A50AD5">
        <w:tc>
          <w:tcPr>
            <w:tcW w:w="3210" w:type="dxa"/>
          </w:tcPr>
          <w:p w14:paraId="592E6B4D" w14:textId="1D00759F" w:rsidR="00A50AD5" w:rsidRPr="00434E77" w:rsidRDefault="00B0598A" w:rsidP="00A50AD5">
            <w:pPr>
              <w:spacing w:before="137"/>
              <w:rPr>
                <w:b/>
              </w:rPr>
            </w:pPr>
            <w:r w:rsidRPr="00434E77">
              <w:rPr>
                <w:b/>
              </w:rPr>
              <w:t>Final disaggregated government expenditure on malaria categories</w:t>
            </w:r>
          </w:p>
        </w:tc>
        <w:tc>
          <w:tcPr>
            <w:tcW w:w="3210" w:type="dxa"/>
          </w:tcPr>
          <w:p w14:paraId="64D75B16" w14:textId="4D55A6D2" w:rsidR="00A50AD5" w:rsidRPr="00434E77" w:rsidRDefault="00B0598A" w:rsidP="00A50AD5">
            <w:pPr>
              <w:spacing w:before="137"/>
              <w:rPr>
                <w:b/>
              </w:rPr>
            </w:pPr>
            <w:r w:rsidRPr="00434E77">
              <w:rPr>
                <w:b/>
              </w:rPr>
              <w:t>WHO disaggregated categories</w:t>
            </w:r>
          </w:p>
        </w:tc>
        <w:tc>
          <w:tcPr>
            <w:tcW w:w="3210" w:type="dxa"/>
          </w:tcPr>
          <w:p w14:paraId="34CE4D55" w14:textId="41F59807" w:rsidR="00A50AD5" w:rsidRPr="00434E77" w:rsidRDefault="00616CE9" w:rsidP="00A50AD5">
            <w:pPr>
              <w:spacing w:before="137"/>
              <w:rPr>
                <w:b/>
              </w:rPr>
            </w:pPr>
            <w:r w:rsidRPr="00434E77">
              <w:rPr>
                <w:b/>
              </w:rPr>
              <w:t>IHME malaria-focused DAH program areas</w:t>
            </w:r>
          </w:p>
        </w:tc>
      </w:tr>
      <w:tr w:rsidR="00434E77" w:rsidRPr="00434E77" w14:paraId="2777A07A" w14:textId="77777777" w:rsidTr="00A50AD5">
        <w:tc>
          <w:tcPr>
            <w:tcW w:w="3210" w:type="dxa"/>
          </w:tcPr>
          <w:p w14:paraId="78998B5B" w14:textId="0C7563C3" w:rsidR="00A50AD5" w:rsidRPr="00434E77" w:rsidRDefault="00B0598A" w:rsidP="00A50AD5">
            <w:pPr>
              <w:spacing w:before="137"/>
              <w:rPr>
                <w:bCs/>
              </w:rPr>
            </w:pPr>
            <w:r w:rsidRPr="00434E77">
              <w:rPr>
                <w:bCs/>
              </w:rPr>
              <w:t>Anti-malarial medicines</w:t>
            </w:r>
          </w:p>
        </w:tc>
        <w:tc>
          <w:tcPr>
            <w:tcW w:w="3210" w:type="dxa"/>
          </w:tcPr>
          <w:p w14:paraId="35841E11" w14:textId="0AF55358" w:rsidR="00A50AD5" w:rsidRPr="00434E77" w:rsidRDefault="00B0598A" w:rsidP="00A50AD5">
            <w:pPr>
              <w:spacing w:before="137"/>
              <w:rPr>
                <w:bCs/>
              </w:rPr>
            </w:pPr>
            <w:r w:rsidRPr="00434E77">
              <w:rPr>
                <w:bCs/>
              </w:rPr>
              <w:t>Anti-malarial medicines</w:t>
            </w:r>
          </w:p>
        </w:tc>
        <w:tc>
          <w:tcPr>
            <w:tcW w:w="3210" w:type="dxa"/>
          </w:tcPr>
          <w:p w14:paraId="28823D55" w14:textId="3184412E" w:rsidR="00A50AD5" w:rsidRPr="00434E77" w:rsidRDefault="00616CE9" w:rsidP="00A50AD5">
            <w:pPr>
              <w:spacing w:before="137"/>
              <w:rPr>
                <w:bCs/>
              </w:rPr>
            </w:pPr>
            <w:r w:rsidRPr="00434E77">
              <w:rPr>
                <w:bCs/>
              </w:rPr>
              <w:t>Treatment + Drug resistance</w:t>
            </w:r>
          </w:p>
        </w:tc>
      </w:tr>
      <w:tr w:rsidR="00434E77" w:rsidRPr="00434E77" w14:paraId="4E3C0B0B" w14:textId="77777777" w:rsidTr="00A50AD5">
        <w:tc>
          <w:tcPr>
            <w:tcW w:w="3210" w:type="dxa"/>
          </w:tcPr>
          <w:p w14:paraId="33541D72" w14:textId="49852958" w:rsidR="00A50AD5" w:rsidRPr="00434E77" w:rsidRDefault="00B0598A" w:rsidP="00A50AD5">
            <w:pPr>
              <w:spacing w:before="137"/>
              <w:rPr>
                <w:bCs/>
              </w:rPr>
            </w:pPr>
            <w:r w:rsidRPr="00434E77">
              <w:rPr>
                <w:bCs/>
              </w:rPr>
              <w:t>Communication and advocacy</w:t>
            </w:r>
          </w:p>
        </w:tc>
        <w:tc>
          <w:tcPr>
            <w:tcW w:w="3210" w:type="dxa"/>
          </w:tcPr>
          <w:p w14:paraId="3CFA6FF0" w14:textId="6F8E9687" w:rsidR="00A50AD5" w:rsidRPr="00434E77" w:rsidRDefault="00B0598A" w:rsidP="00A50AD5">
            <w:pPr>
              <w:spacing w:before="137"/>
              <w:rPr>
                <w:bCs/>
              </w:rPr>
            </w:pPr>
            <w:r w:rsidRPr="00434E77">
              <w:rPr>
                <w:bCs/>
              </w:rPr>
              <w:t>Communication and advocacy</w:t>
            </w:r>
          </w:p>
        </w:tc>
        <w:tc>
          <w:tcPr>
            <w:tcW w:w="3210" w:type="dxa"/>
          </w:tcPr>
          <w:p w14:paraId="6EA515A3" w14:textId="5B6CD449" w:rsidR="00A50AD5" w:rsidRPr="00434E77" w:rsidRDefault="00616CE9" w:rsidP="00A50AD5">
            <w:pPr>
              <w:spacing w:before="137"/>
              <w:rPr>
                <w:bCs/>
              </w:rPr>
            </w:pPr>
            <w:r w:rsidRPr="00434E77">
              <w:rPr>
                <w:bCs/>
              </w:rPr>
              <w:t>Community outreach</w:t>
            </w:r>
          </w:p>
        </w:tc>
      </w:tr>
      <w:tr w:rsidR="00434E77" w:rsidRPr="00434E77" w14:paraId="1061A599" w14:textId="77777777" w:rsidTr="00A50AD5">
        <w:tc>
          <w:tcPr>
            <w:tcW w:w="3210" w:type="dxa"/>
          </w:tcPr>
          <w:p w14:paraId="70809683" w14:textId="43232489" w:rsidR="00A50AD5" w:rsidRPr="00434E77" w:rsidRDefault="00B0598A" w:rsidP="00A50AD5">
            <w:pPr>
              <w:spacing w:before="137"/>
              <w:rPr>
                <w:bCs/>
              </w:rPr>
            </w:pPr>
            <w:r w:rsidRPr="00434E77">
              <w:rPr>
                <w:bCs/>
              </w:rPr>
              <w:t>Diagnostics</w:t>
            </w:r>
          </w:p>
        </w:tc>
        <w:tc>
          <w:tcPr>
            <w:tcW w:w="3210" w:type="dxa"/>
          </w:tcPr>
          <w:p w14:paraId="101B008D" w14:textId="0F7A69C9" w:rsidR="00A50AD5" w:rsidRPr="00434E77" w:rsidRDefault="00B0598A" w:rsidP="00A50AD5">
            <w:pPr>
              <w:spacing w:before="137"/>
              <w:rPr>
                <w:bCs/>
              </w:rPr>
            </w:pPr>
            <w:r w:rsidRPr="00434E77">
              <w:rPr>
                <w:bCs/>
              </w:rPr>
              <w:t>Diagnostics</w:t>
            </w:r>
          </w:p>
        </w:tc>
        <w:tc>
          <w:tcPr>
            <w:tcW w:w="3210" w:type="dxa"/>
          </w:tcPr>
          <w:p w14:paraId="76F0D67E" w14:textId="292FFDD4" w:rsidR="00A50AD5" w:rsidRPr="00434E77" w:rsidRDefault="00616CE9" w:rsidP="00A50AD5">
            <w:pPr>
              <w:spacing w:before="137"/>
              <w:rPr>
                <w:bCs/>
              </w:rPr>
            </w:pPr>
            <w:r w:rsidRPr="00434E77">
              <w:rPr>
                <w:bCs/>
              </w:rPr>
              <w:t>Diagnosis</w:t>
            </w:r>
          </w:p>
        </w:tc>
      </w:tr>
      <w:tr w:rsidR="00434E77" w:rsidRPr="00434E77" w14:paraId="2B5D38E2" w14:textId="77777777" w:rsidTr="00A50AD5">
        <w:tc>
          <w:tcPr>
            <w:tcW w:w="3210" w:type="dxa"/>
          </w:tcPr>
          <w:p w14:paraId="0D1AA1F2" w14:textId="172B6524" w:rsidR="00A50AD5" w:rsidRPr="00434E77" w:rsidRDefault="00B0598A" w:rsidP="00A50AD5">
            <w:pPr>
              <w:spacing w:before="137"/>
              <w:rPr>
                <w:bCs/>
              </w:rPr>
            </w:pPr>
            <w:r w:rsidRPr="00434E77">
              <w:rPr>
                <w:bCs/>
              </w:rPr>
              <w:t>Human resources and technical assistance</w:t>
            </w:r>
          </w:p>
        </w:tc>
        <w:tc>
          <w:tcPr>
            <w:tcW w:w="3210" w:type="dxa"/>
          </w:tcPr>
          <w:p w14:paraId="51C37FB4" w14:textId="56546509" w:rsidR="00A50AD5" w:rsidRPr="00434E77" w:rsidRDefault="00B0598A" w:rsidP="00A50AD5">
            <w:pPr>
              <w:spacing w:before="137"/>
              <w:rPr>
                <w:bCs/>
              </w:rPr>
            </w:pPr>
            <w:r w:rsidRPr="00434E77">
              <w:rPr>
                <w:bCs/>
              </w:rPr>
              <w:t>Human resources and technical assistance + Training</w:t>
            </w:r>
          </w:p>
        </w:tc>
        <w:tc>
          <w:tcPr>
            <w:tcW w:w="3210" w:type="dxa"/>
          </w:tcPr>
          <w:p w14:paraId="5406FE79" w14:textId="784E6A6F" w:rsidR="00A50AD5" w:rsidRPr="00434E77" w:rsidRDefault="00616CE9" w:rsidP="00A50AD5">
            <w:pPr>
              <w:spacing w:before="137"/>
              <w:rPr>
                <w:bCs/>
              </w:rPr>
            </w:pPr>
            <w:r w:rsidRPr="00434E77">
              <w:rPr>
                <w:bCs/>
              </w:rPr>
              <w:t>HSS – human resources</w:t>
            </w:r>
          </w:p>
        </w:tc>
      </w:tr>
      <w:tr w:rsidR="00434E77" w:rsidRPr="00434E77" w14:paraId="318745BA" w14:textId="77777777" w:rsidTr="00A50AD5">
        <w:tc>
          <w:tcPr>
            <w:tcW w:w="3210" w:type="dxa"/>
          </w:tcPr>
          <w:p w14:paraId="57998BC7" w14:textId="4552E3C7" w:rsidR="00616CE9" w:rsidRPr="00434E77" w:rsidRDefault="00616CE9" w:rsidP="00616CE9">
            <w:pPr>
              <w:spacing w:before="137"/>
              <w:rPr>
                <w:bCs/>
              </w:rPr>
            </w:pPr>
            <w:r w:rsidRPr="00434E77">
              <w:rPr>
                <w:bCs/>
              </w:rPr>
              <w:t>Infrastructure and equipment</w:t>
            </w:r>
          </w:p>
        </w:tc>
        <w:tc>
          <w:tcPr>
            <w:tcW w:w="3210" w:type="dxa"/>
          </w:tcPr>
          <w:p w14:paraId="38942D15" w14:textId="3CA3759A" w:rsidR="00616CE9" w:rsidRPr="00434E77" w:rsidRDefault="00616CE9" w:rsidP="00616CE9">
            <w:pPr>
              <w:spacing w:before="137"/>
              <w:rPr>
                <w:bCs/>
              </w:rPr>
            </w:pPr>
            <w:r w:rsidRPr="00434E77">
              <w:rPr>
                <w:bCs/>
              </w:rPr>
              <w:t>Infrastructure and equipment</w:t>
            </w:r>
          </w:p>
        </w:tc>
        <w:tc>
          <w:tcPr>
            <w:tcW w:w="3210" w:type="dxa"/>
          </w:tcPr>
          <w:p w14:paraId="279245AA" w14:textId="345994B8" w:rsidR="00616CE9" w:rsidRPr="00434E77" w:rsidRDefault="00616CE9" w:rsidP="00616CE9">
            <w:pPr>
              <w:spacing w:before="137"/>
              <w:rPr>
                <w:bCs/>
              </w:rPr>
            </w:pPr>
            <w:r w:rsidRPr="00434E77">
              <w:rPr>
                <w:bCs/>
              </w:rPr>
              <w:t>(1/3) HSS – other</w:t>
            </w:r>
          </w:p>
        </w:tc>
      </w:tr>
      <w:tr w:rsidR="00434E77" w:rsidRPr="00434E77" w14:paraId="161C6296" w14:textId="77777777" w:rsidTr="00A50AD5">
        <w:tc>
          <w:tcPr>
            <w:tcW w:w="3210" w:type="dxa"/>
          </w:tcPr>
          <w:p w14:paraId="2D8AC88A" w14:textId="48ECB9C9" w:rsidR="00616CE9" w:rsidRPr="00434E77" w:rsidRDefault="00616CE9" w:rsidP="00616CE9">
            <w:pPr>
              <w:spacing w:before="137"/>
              <w:rPr>
                <w:bCs/>
              </w:rPr>
            </w:pPr>
            <w:r w:rsidRPr="00434E77">
              <w:rPr>
                <w:bCs/>
              </w:rPr>
              <w:t>Insecticide and spraying materials</w:t>
            </w:r>
          </w:p>
        </w:tc>
        <w:tc>
          <w:tcPr>
            <w:tcW w:w="3210" w:type="dxa"/>
          </w:tcPr>
          <w:p w14:paraId="403C130D" w14:textId="65E35D53" w:rsidR="00616CE9" w:rsidRPr="00434E77" w:rsidRDefault="00616CE9" w:rsidP="00616CE9">
            <w:pPr>
              <w:spacing w:before="137"/>
              <w:rPr>
                <w:bCs/>
              </w:rPr>
            </w:pPr>
            <w:r w:rsidRPr="00434E77">
              <w:rPr>
                <w:bCs/>
              </w:rPr>
              <w:t>Insecticide and spraying materials</w:t>
            </w:r>
          </w:p>
        </w:tc>
        <w:tc>
          <w:tcPr>
            <w:tcW w:w="3210" w:type="dxa"/>
          </w:tcPr>
          <w:p w14:paraId="5BB3A70C" w14:textId="2E0B3941" w:rsidR="00616CE9" w:rsidRPr="00434E77" w:rsidRDefault="00616CE9" w:rsidP="00616CE9">
            <w:pPr>
              <w:spacing w:before="137"/>
              <w:rPr>
                <w:bCs/>
              </w:rPr>
            </w:pPr>
            <w:r w:rsidRPr="00434E77">
              <w:rPr>
                <w:bCs/>
              </w:rPr>
              <w:t>Indoor residual spraying</w:t>
            </w:r>
          </w:p>
        </w:tc>
      </w:tr>
      <w:tr w:rsidR="00434E77" w:rsidRPr="00434E77" w14:paraId="1BC14BF2" w14:textId="77777777" w:rsidTr="00A50AD5">
        <w:tc>
          <w:tcPr>
            <w:tcW w:w="3210" w:type="dxa"/>
          </w:tcPr>
          <w:p w14:paraId="59FEC532" w14:textId="59B8465C" w:rsidR="00616CE9" w:rsidRPr="00434E77" w:rsidRDefault="00616CE9" w:rsidP="00616CE9">
            <w:pPr>
              <w:spacing w:before="137"/>
              <w:rPr>
                <w:bCs/>
              </w:rPr>
            </w:pPr>
            <w:r w:rsidRPr="00434E77">
              <w:rPr>
                <w:bCs/>
              </w:rPr>
              <w:t>ITNs/PBOs</w:t>
            </w:r>
          </w:p>
        </w:tc>
        <w:tc>
          <w:tcPr>
            <w:tcW w:w="3210" w:type="dxa"/>
          </w:tcPr>
          <w:p w14:paraId="1DDFEB8E" w14:textId="5E8024D3" w:rsidR="00616CE9" w:rsidRPr="00434E77" w:rsidRDefault="00616CE9" w:rsidP="00616CE9">
            <w:pPr>
              <w:spacing w:before="137"/>
              <w:rPr>
                <w:bCs/>
              </w:rPr>
            </w:pPr>
            <w:r w:rsidRPr="00434E77">
              <w:rPr>
                <w:bCs/>
              </w:rPr>
              <w:t>ITNs/PBOs</w:t>
            </w:r>
          </w:p>
        </w:tc>
        <w:tc>
          <w:tcPr>
            <w:tcW w:w="3210" w:type="dxa"/>
          </w:tcPr>
          <w:p w14:paraId="325C58A4" w14:textId="37AEECF5" w:rsidR="00616CE9" w:rsidRPr="00434E77" w:rsidRDefault="00616CE9" w:rsidP="00616CE9">
            <w:pPr>
              <w:spacing w:before="137"/>
              <w:rPr>
                <w:bCs/>
              </w:rPr>
            </w:pPr>
            <w:r w:rsidRPr="00434E77">
              <w:rPr>
                <w:bCs/>
              </w:rPr>
              <w:t>Nets</w:t>
            </w:r>
          </w:p>
        </w:tc>
      </w:tr>
      <w:tr w:rsidR="00434E77" w:rsidRPr="00434E77" w14:paraId="76C7DA53" w14:textId="77777777" w:rsidTr="00A50AD5">
        <w:tc>
          <w:tcPr>
            <w:tcW w:w="3210" w:type="dxa"/>
          </w:tcPr>
          <w:p w14:paraId="36481E98" w14:textId="2D05B9B5" w:rsidR="00616CE9" w:rsidRPr="00434E77" w:rsidRDefault="00616CE9" w:rsidP="00616CE9">
            <w:pPr>
              <w:spacing w:before="137"/>
              <w:rPr>
                <w:bCs/>
              </w:rPr>
            </w:pPr>
            <w:r w:rsidRPr="00434E77">
              <w:rPr>
                <w:bCs/>
              </w:rPr>
              <w:t>Monitoring and evaluation</w:t>
            </w:r>
          </w:p>
        </w:tc>
        <w:tc>
          <w:tcPr>
            <w:tcW w:w="3210" w:type="dxa"/>
          </w:tcPr>
          <w:p w14:paraId="07CA90E1" w14:textId="75118D2A" w:rsidR="00616CE9" w:rsidRPr="00434E77" w:rsidRDefault="00616CE9" w:rsidP="00616CE9">
            <w:pPr>
              <w:spacing w:before="137"/>
              <w:rPr>
                <w:bCs/>
              </w:rPr>
            </w:pPr>
            <w:r w:rsidRPr="00434E77">
              <w:rPr>
                <w:bCs/>
              </w:rPr>
              <w:t>Monitoring and evaluation</w:t>
            </w:r>
          </w:p>
        </w:tc>
        <w:tc>
          <w:tcPr>
            <w:tcW w:w="3210" w:type="dxa"/>
          </w:tcPr>
          <w:p w14:paraId="0124AB2F" w14:textId="392664F6" w:rsidR="00616CE9" w:rsidRPr="00434E77" w:rsidRDefault="00616CE9" w:rsidP="00616CE9">
            <w:pPr>
              <w:spacing w:before="137"/>
              <w:rPr>
                <w:bCs/>
              </w:rPr>
            </w:pPr>
            <w:r w:rsidRPr="00434E77">
              <w:rPr>
                <w:bCs/>
              </w:rPr>
              <w:t>HSS – monitoring and evaluation</w:t>
            </w:r>
          </w:p>
        </w:tc>
      </w:tr>
      <w:tr w:rsidR="00434E77" w:rsidRPr="00434E77" w14:paraId="5B64B9DE" w14:textId="77777777" w:rsidTr="00A50AD5">
        <w:tc>
          <w:tcPr>
            <w:tcW w:w="3210" w:type="dxa"/>
          </w:tcPr>
          <w:p w14:paraId="6C0FA174" w14:textId="17D30BBF" w:rsidR="00616CE9" w:rsidRPr="00434E77" w:rsidRDefault="00616CE9" w:rsidP="00616CE9">
            <w:pPr>
              <w:spacing w:before="137"/>
              <w:rPr>
                <w:bCs/>
              </w:rPr>
            </w:pPr>
            <w:r w:rsidRPr="00434E77">
              <w:rPr>
                <w:bCs/>
              </w:rPr>
              <w:t>Planning, administration, overheads</w:t>
            </w:r>
          </w:p>
        </w:tc>
        <w:tc>
          <w:tcPr>
            <w:tcW w:w="3210" w:type="dxa"/>
          </w:tcPr>
          <w:p w14:paraId="2EB1DBE6" w14:textId="3D616E48" w:rsidR="00616CE9" w:rsidRPr="00434E77" w:rsidRDefault="00616CE9" w:rsidP="00616CE9">
            <w:pPr>
              <w:spacing w:before="137"/>
              <w:rPr>
                <w:bCs/>
              </w:rPr>
            </w:pPr>
            <w:r w:rsidRPr="00434E77">
              <w:rPr>
                <w:bCs/>
              </w:rPr>
              <w:t>Planning, administration, overheads</w:t>
            </w:r>
          </w:p>
        </w:tc>
        <w:tc>
          <w:tcPr>
            <w:tcW w:w="3210" w:type="dxa"/>
          </w:tcPr>
          <w:p w14:paraId="784DCAA9" w14:textId="6365DDCE" w:rsidR="00616CE9" w:rsidRPr="00434E77" w:rsidRDefault="00616CE9" w:rsidP="00616CE9">
            <w:pPr>
              <w:spacing w:before="137"/>
              <w:rPr>
                <w:bCs/>
              </w:rPr>
            </w:pPr>
            <w:r w:rsidRPr="00434E77">
              <w:rPr>
                <w:bCs/>
              </w:rPr>
              <w:t>(1/3) HSS – other</w:t>
            </w:r>
          </w:p>
        </w:tc>
      </w:tr>
      <w:tr w:rsidR="00434E77" w:rsidRPr="00434E77" w14:paraId="140D13B8" w14:textId="77777777" w:rsidTr="00A50AD5">
        <w:tc>
          <w:tcPr>
            <w:tcW w:w="3210" w:type="dxa"/>
          </w:tcPr>
          <w:p w14:paraId="423B58E2" w14:textId="51B0AFE5" w:rsidR="00616CE9" w:rsidRPr="00434E77" w:rsidRDefault="00616CE9" w:rsidP="00616CE9">
            <w:pPr>
              <w:spacing w:before="137"/>
              <w:rPr>
                <w:bCs/>
              </w:rPr>
            </w:pPr>
            <w:r w:rsidRPr="00434E77">
              <w:rPr>
                <w:bCs/>
              </w:rPr>
              <w:t>Procurement and supply management</w:t>
            </w:r>
          </w:p>
        </w:tc>
        <w:tc>
          <w:tcPr>
            <w:tcW w:w="3210" w:type="dxa"/>
          </w:tcPr>
          <w:p w14:paraId="79CDAAC4" w14:textId="5DD09AE5" w:rsidR="00616CE9" w:rsidRPr="00434E77" w:rsidRDefault="00616CE9" w:rsidP="00616CE9">
            <w:pPr>
              <w:spacing w:before="137"/>
              <w:rPr>
                <w:bCs/>
              </w:rPr>
            </w:pPr>
            <w:r w:rsidRPr="00434E77">
              <w:rPr>
                <w:bCs/>
              </w:rPr>
              <w:t>Procurement and supply management</w:t>
            </w:r>
          </w:p>
        </w:tc>
        <w:tc>
          <w:tcPr>
            <w:tcW w:w="3210" w:type="dxa"/>
          </w:tcPr>
          <w:p w14:paraId="621D2B25" w14:textId="72C43BD8" w:rsidR="00616CE9" w:rsidRPr="00434E77" w:rsidRDefault="00616CE9" w:rsidP="00616CE9">
            <w:pPr>
              <w:spacing w:before="137"/>
              <w:rPr>
                <w:bCs/>
              </w:rPr>
            </w:pPr>
            <w:r w:rsidRPr="00434E77">
              <w:rPr>
                <w:bCs/>
              </w:rPr>
              <w:t>(1/3) HSS – other</w:t>
            </w:r>
          </w:p>
        </w:tc>
      </w:tr>
      <w:tr w:rsidR="00616CE9" w:rsidRPr="00434E77" w14:paraId="31C830CA" w14:textId="77777777" w:rsidTr="00A50AD5">
        <w:tc>
          <w:tcPr>
            <w:tcW w:w="3210" w:type="dxa"/>
          </w:tcPr>
          <w:p w14:paraId="54DBD32D" w14:textId="18785F92" w:rsidR="00616CE9" w:rsidRPr="00434E77" w:rsidRDefault="00616CE9" w:rsidP="00616CE9">
            <w:pPr>
              <w:spacing w:before="137"/>
              <w:rPr>
                <w:bCs/>
              </w:rPr>
            </w:pPr>
            <w:r w:rsidRPr="00434E77">
              <w:rPr>
                <w:bCs/>
              </w:rPr>
              <w:t>Other</w:t>
            </w:r>
          </w:p>
        </w:tc>
        <w:tc>
          <w:tcPr>
            <w:tcW w:w="3210" w:type="dxa"/>
          </w:tcPr>
          <w:p w14:paraId="10414D6D" w14:textId="26D31BC2" w:rsidR="00616CE9" w:rsidRPr="00434E77" w:rsidRDefault="00616CE9" w:rsidP="00616CE9">
            <w:pPr>
              <w:spacing w:before="137"/>
              <w:rPr>
                <w:bCs/>
              </w:rPr>
            </w:pPr>
            <w:r w:rsidRPr="00434E77">
              <w:rPr>
                <w:bCs/>
              </w:rPr>
              <w:t>Other</w:t>
            </w:r>
          </w:p>
        </w:tc>
        <w:tc>
          <w:tcPr>
            <w:tcW w:w="3210" w:type="dxa"/>
          </w:tcPr>
          <w:p w14:paraId="34440D8A" w14:textId="23A43F87" w:rsidR="00616CE9" w:rsidRPr="00434E77" w:rsidRDefault="00616CE9" w:rsidP="00616CE9">
            <w:pPr>
              <w:spacing w:before="137"/>
              <w:rPr>
                <w:bCs/>
              </w:rPr>
            </w:pPr>
            <w:r w:rsidRPr="00434E77">
              <w:rPr>
                <w:bCs/>
              </w:rPr>
              <w:t>Other control + Other</w:t>
            </w:r>
          </w:p>
        </w:tc>
      </w:tr>
    </w:tbl>
    <w:p w14:paraId="2BCDBFF5" w14:textId="77777777" w:rsidR="00A50AD5" w:rsidRPr="00434E77" w:rsidRDefault="00A50AD5" w:rsidP="00A50AD5">
      <w:pPr>
        <w:spacing w:before="137"/>
        <w:rPr>
          <w:b/>
        </w:rPr>
      </w:pPr>
    </w:p>
    <w:p w14:paraId="624E194B" w14:textId="77777777" w:rsidR="00A50AD5" w:rsidRPr="00434E77" w:rsidRDefault="00A50AD5" w:rsidP="00A50AD5">
      <w:pPr>
        <w:pStyle w:val="BodyText"/>
        <w:rPr>
          <w:b/>
          <w:sz w:val="20"/>
        </w:rPr>
      </w:pPr>
    </w:p>
    <w:p w14:paraId="32BCAE9B" w14:textId="674F7416" w:rsidR="00A50AD5" w:rsidRPr="00434E77" w:rsidRDefault="00616CE9" w:rsidP="00FF10E8">
      <w:pPr>
        <w:pStyle w:val="BodyText"/>
        <w:spacing w:line="360" w:lineRule="auto"/>
        <w:ind w:left="180"/>
      </w:pPr>
      <w:r w:rsidRPr="00434E77">
        <w:t>We prioritized the categorization from the WHO as disaggregating government expenditure was the primary focus of this study. We made one adjustment to the WHO data; we combined “Human resources and technical assistance” with “Training” to better align with the “HSS – human resources” program area, as splitting the program area was</w:t>
      </w:r>
      <w:r w:rsidR="00AF156A" w:rsidRPr="00434E77">
        <w:t xml:space="preserve"> less feasible with the available information and both WHO categories were similar. We made multiple adjustments to the IHME malaria-focused program area data in aligning the two sources of financing. We aggregated “Treatment” and “Drug resistance” into “Anti-malarial medicines” as we assumed these program areas focused primarily on pharmaceutical interventions. “HSS – other” was split in thirds to align with “Infrastructure and equipment”, “Planning, administration, overheads”, and “Procurement and supply management”. We thought it important to retain these three categories in our final estimates as they are quite different. The keyword search implemented in the creation of malaria-focused DAH estimates for “HSS – other” aligned well with these three final categories. Finally, we aggregated “Other control” and “Other” to align with the “Other” WHO category. The control strategies included in the “Other control” DAH estimates did not align with any other more specific </w:t>
      </w:r>
      <w:r w:rsidR="005341EC" w:rsidRPr="00434E77">
        <w:t>final category, and it was less feasible to disaggregate the “Other” WHO category with the available information.</w:t>
      </w:r>
      <w:r w:rsidR="004F492B" w:rsidRPr="00434E77">
        <w:t xml:space="preserve"> We continued our analysis with 11 final disaggregated government expenditure on malaria categories (Table S2).</w:t>
      </w:r>
    </w:p>
    <w:p w14:paraId="7A710C7C" w14:textId="12854CA4" w:rsidR="52B81329" w:rsidRPr="00434E77" w:rsidRDefault="52B81329" w:rsidP="00F177E6">
      <w:pPr>
        <w:pStyle w:val="Heading2"/>
        <w:spacing w:before="136"/>
        <w:ind w:left="0"/>
      </w:pPr>
    </w:p>
    <w:p w14:paraId="62B512DD" w14:textId="17B88FF6" w:rsidR="00CD5CDC" w:rsidRPr="00434E77" w:rsidRDefault="61D085EB" w:rsidP="52B81329">
      <w:pPr>
        <w:pStyle w:val="Heading2"/>
        <w:spacing w:before="136"/>
        <w:ind w:left="0"/>
      </w:pPr>
      <w:r w:rsidRPr="00434E77">
        <w:t>Modeling</w:t>
      </w:r>
      <w:r w:rsidRPr="00434E77">
        <w:rPr>
          <w:spacing w:val="-8"/>
        </w:rPr>
        <w:t xml:space="preserve"> </w:t>
      </w:r>
      <w:r w:rsidRPr="00434E77">
        <w:t>government</w:t>
      </w:r>
      <w:r w:rsidRPr="00434E77">
        <w:rPr>
          <w:spacing w:val="-4"/>
        </w:rPr>
        <w:t xml:space="preserve"> </w:t>
      </w:r>
      <w:r w:rsidRPr="00434E77">
        <w:t>spending</w:t>
      </w:r>
      <w:r w:rsidRPr="00434E77">
        <w:rPr>
          <w:spacing w:val="-7"/>
        </w:rPr>
        <w:t xml:space="preserve"> </w:t>
      </w:r>
      <w:r w:rsidRPr="00434E77">
        <w:t>on</w:t>
      </w:r>
      <w:r w:rsidRPr="00434E77">
        <w:rPr>
          <w:spacing w:val="-4"/>
        </w:rPr>
        <w:t xml:space="preserve"> </w:t>
      </w:r>
      <w:r w:rsidRPr="00434E77">
        <w:t>patient</w:t>
      </w:r>
      <w:r w:rsidRPr="00434E77">
        <w:rPr>
          <w:spacing w:val="-4"/>
        </w:rPr>
        <w:t xml:space="preserve"> care</w:t>
      </w:r>
    </w:p>
    <w:p w14:paraId="57A19E8F" w14:textId="77777777" w:rsidR="00CD5CDC" w:rsidRPr="00434E77" w:rsidRDefault="00E47274">
      <w:pPr>
        <w:pStyle w:val="BodyText"/>
        <w:spacing w:before="166" w:line="360" w:lineRule="auto"/>
        <w:ind w:left="140" w:right="178"/>
      </w:pPr>
      <w:r w:rsidRPr="00434E77">
        <w:t>To</w:t>
      </w:r>
      <w:r w:rsidRPr="00434E77">
        <w:rPr>
          <w:spacing w:val="-3"/>
        </w:rPr>
        <w:t xml:space="preserve"> </w:t>
      </w:r>
      <w:r w:rsidRPr="00434E77">
        <w:t>estimate</w:t>
      </w:r>
      <w:r w:rsidRPr="00434E77">
        <w:rPr>
          <w:spacing w:val="-2"/>
        </w:rPr>
        <w:t xml:space="preserve"> </w:t>
      </w:r>
      <w:r w:rsidRPr="00434E77">
        <w:t>government</w:t>
      </w:r>
      <w:r w:rsidRPr="00434E77">
        <w:rPr>
          <w:spacing w:val="-2"/>
        </w:rPr>
        <w:t xml:space="preserve"> </w:t>
      </w:r>
      <w:r w:rsidRPr="00434E77">
        <w:t>spending</w:t>
      </w:r>
      <w:r w:rsidRPr="00434E77">
        <w:rPr>
          <w:spacing w:val="-3"/>
        </w:rPr>
        <w:t xml:space="preserve"> </w:t>
      </w:r>
      <w:r w:rsidRPr="00434E77">
        <w:t>on</w:t>
      </w:r>
      <w:r w:rsidRPr="00434E77">
        <w:rPr>
          <w:spacing w:val="-3"/>
        </w:rPr>
        <w:t xml:space="preserve"> </w:t>
      </w:r>
      <w:r w:rsidRPr="00434E77">
        <w:t>patient</w:t>
      </w:r>
      <w:r w:rsidRPr="00434E77">
        <w:rPr>
          <w:spacing w:val="-5"/>
        </w:rPr>
        <w:t xml:space="preserve"> </w:t>
      </w:r>
      <w:r w:rsidRPr="00434E77">
        <w:t>care,</w:t>
      </w:r>
      <w:r w:rsidRPr="00434E77">
        <w:rPr>
          <w:spacing w:val="-2"/>
        </w:rPr>
        <w:t xml:space="preserve"> </w:t>
      </w:r>
      <w:r w:rsidRPr="00434E77">
        <w:t>we</w:t>
      </w:r>
      <w:r w:rsidRPr="00434E77">
        <w:rPr>
          <w:spacing w:val="-4"/>
        </w:rPr>
        <w:t xml:space="preserve"> </w:t>
      </w:r>
      <w:r w:rsidRPr="00434E77">
        <w:t>built</w:t>
      </w:r>
      <w:r w:rsidRPr="00434E77">
        <w:rPr>
          <w:spacing w:val="-2"/>
        </w:rPr>
        <w:t xml:space="preserve"> </w:t>
      </w:r>
      <w:r w:rsidRPr="00434E77">
        <w:t>a</w:t>
      </w:r>
      <w:r w:rsidRPr="00434E77">
        <w:rPr>
          <w:spacing w:val="-2"/>
        </w:rPr>
        <w:t xml:space="preserve"> </w:t>
      </w:r>
      <w:r w:rsidRPr="00434E77">
        <w:t>price-volume</w:t>
      </w:r>
      <w:r w:rsidRPr="00434E77">
        <w:rPr>
          <w:spacing w:val="-4"/>
        </w:rPr>
        <w:t xml:space="preserve"> </w:t>
      </w:r>
      <w:r w:rsidRPr="00434E77">
        <w:t>model</w:t>
      </w:r>
      <w:r w:rsidRPr="00434E77">
        <w:rPr>
          <w:spacing w:val="-3"/>
        </w:rPr>
        <w:t xml:space="preserve"> </w:t>
      </w:r>
      <w:r w:rsidRPr="00434E77">
        <w:t>focused</w:t>
      </w:r>
      <w:r w:rsidRPr="00434E77">
        <w:rPr>
          <w:spacing w:val="-2"/>
        </w:rPr>
        <w:t xml:space="preserve"> </w:t>
      </w:r>
      <w:r w:rsidRPr="00434E77">
        <w:t>on</w:t>
      </w:r>
      <w:r w:rsidRPr="00434E77">
        <w:rPr>
          <w:spacing w:val="-4"/>
        </w:rPr>
        <w:t xml:space="preserve"> </w:t>
      </w:r>
      <w:r w:rsidRPr="00434E77">
        <w:t>spending on inpatient and outpatient care, respectively, as shown in (1).</w:t>
      </w:r>
    </w:p>
    <w:p w14:paraId="6E4CB641" w14:textId="77777777" w:rsidR="00CD5CDC" w:rsidRPr="00434E77" w:rsidRDefault="00CD5CDC">
      <w:pPr>
        <w:pStyle w:val="BodyText"/>
      </w:pPr>
    </w:p>
    <w:p w14:paraId="0FF8C172" w14:textId="77777777" w:rsidR="00CD5CDC" w:rsidRPr="00434E77" w:rsidRDefault="00CD5CDC">
      <w:pPr>
        <w:pStyle w:val="BodyText"/>
        <w:spacing w:before="10"/>
        <w:rPr>
          <w:sz w:val="20"/>
        </w:rPr>
      </w:pPr>
    </w:p>
    <w:p w14:paraId="5521E032" w14:textId="77777777" w:rsidR="00CD5CDC" w:rsidRPr="00434E77" w:rsidRDefault="00E47274">
      <w:pPr>
        <w:tabs>
          <w:tab w:val="left" w:pos="5491"/>
          <w:tab w:val="left" w:pos="9051"/>
        </w:tabs>
        <w:ind w:left="3153"/>
        <w:jc w:val="center"/>
        <w:rPr>
          <w:sz w:val="28"/>
        </w:rPr>
      </w:pPr>
      <w:r w:rsidRPr="00434E77">
        <w:rPr>
          <w:rFonts w:ascii="Cambria Math" w:eastAsia="Cambria Math"/>
          <w:w w:val="105"/>
          <w:position w:val="6"/>
          <w:sz w:val="28"/>
        </w:rPr>
        <w:t>𝐺𝑜𝑣</w:t>
      </w:r>
      <w:r w:rsidRPr="00434E77">
        <w:rPr>
          <w:rFonts w:ascii="Cambria Math" w:eastAsia="Cambria Math"/>
          <w:w w:val="105"/>
          <w:sz w:val="20"/>
        </w:rPr>
        <w:t>𝑚𝑎𝑙</w:t>
      </w:r>
      <w:r w:rsidRPr="00434E77">
        <w:rPr>
          <w:rFonts w:ascii="Cambria Math" w:eastAsia="Cambria Math"/>
          <w:spacing w:val="12"/>
          <w:w w:val="105"/>
          <w:sz w:val="20"/>
        </w:rPr>
        <w:t xml:space="preserve"> </w:t>
      </w:r>
      <w:r w:rsidRPr="00434E77">
        <w:rPr>
          <w:rFonts w:ascii="Cambria Math" w:eastAsia="Cambria Math"/>
          <w:w w:val="105"/>
          <w:sz w:val="20"/>
        </w:rPr>
        <w:t>𝑝𝑎𝑡𝑖𝑒𝑛𝑡</w:t>
      </w:r>
      <w:r w:rsidRPr="00434E77">
        <w:rPr>
          <w:rFonts w:ascii="Cambria Math" w:eastAsia="Cambria Math"/>
          <w:spacing w:val="22"/>
          <w:w w:val="105"/>
          <w:sz w:val="20"/>
        </w:rPr>
        <w:t xml:space="preserve"> </w:t>
      </w:r>
      <w:r w:rsidRPr="00434E77">
        <w:rPr>
          <w:rFonts w:ascii="Cambria Math" w:eastAsia="Cambria Math"/>
          <w:spacing w:val="-4"/>
          <w:w w:val="105"/>
          <w:sz w:val="20"/>
        </w:rPr>
        <w:t>𝑐𝑎𝑟𝑒</w:t>
      </w:r>
      <w:r w:rsidRPr="00434E77">
        <w:rPr>
          <w:rFonts w:ascii="Cambria Math" w:eastAsia="Cambria Math"/>
          <w:sz w:val="20"/>
        </w:rPr>
        <w:tab/>
      </w:r>
      <w:r w:rsidRPr="00434E77">
        <w:rPr>
          <w:spacing w:val="-10"/>
          <w:w w:val="105"/>
          <w:position w:val="6"/>
          <w:sz w:val="28"/>
        </w:rPr>
        <w:t>=</w:t>
      </w:r>
      <w:r w:rsidRPr="00434E77">
        <w:rPr>
          <w:position w:val="6"/>
          <w:sz w:val="28"/>
        </w:rPr>
        <w:tab/>
      </w:r>
      <w:r w:rsidRPr="00434E77">
        <w:rPr>
          <w:spacing w:val="-5"/>
          <w:w w:val="105"/>
          <w:position w:val="6"/>
          <w:sz w:val="28"/>
        </w:rPr>
        <w:t>(1)</w:t>
      </w:r>
    </w:p>
    <w:p w14:paraId="0FA2B755" w14:textId="77777777" w:rsidR="00CD5CDC" w:rsidRPr="00434E77" w:rsidRDefault="00E47274">
      <w:pPr>
        <w:spacing w:before="285"/>
        <w:ind w:left="2"/>
        <w:jc w:val="center"/>
        <w:rPr>
          <w:rFonts w:ascii="Cambria Math" w:eastAsia="Cambria Math" w:hAnsi="Cambria Math"/>
          <w:sz w:val="28"/>
        </w:rPr>
      </w:pPr>
      <w:r w:rsidRPr="00434E77">
        <w:rPr>
          <w:rFonts w:ascii="Cambria Math" w:eastAsia="Cambria Math" w:hAnsi="Cambria Math"/>
          <w:sz w:val="28"/>
        </w:rPr>
        <w:t>(𝐺𝑜𝑣</w:t>
      </w:r>
      <w:r w:rsidRPr="00434E77">
        <w:rPr>
          <w:rFonts w:ascii="Cambria Math" w:eastAsia="Cambria Math" w:hAnsi="Cambria Math"/>
          <w:spacing w:val="15"/>
          <w:sz w:val="28"/>
        </w:rPr>
        <w:t xml:space="preserve"> </w:t>
      </w:r>
      <w:r w:rsidRPr="00434E77">
        <w:rPr>
          <w:rFonts w:ascii="Cambria Math" w:eastAsia="Cambria Math" w:hAnsi="Cambria Math"/>
          <w:sz w:val="28"/>
        </w:rPr>
        <w:t>𝑐𝑜𝑠𝑡</w:t>
      </w:r>
      <w:r w:rsidRPr="00434E77">
        <w:rPr>
          <w:rFonts w:ascii="Cambria Math" w:eastAsia="Cambria Math" w:hAnsi="Cambria Math"/>
          <w:spacing w:val="14"/>
          <w:sz w:val="28"/>
        </w:rPr>
        <w:t xml:space="preserve"> </w:t>
      </w:r>
      <w:r w:rsidRPr="00434E77">
        <w:rPr>
          <w:rFonts w:ascii="Cambria Math" w:eastAsia="Cambria Math" w:hAnsi="Cambria Math"/>
          <w:sz w:val="28"/>
        </w:rPr>
        <w:t>𝑝𝑒𝑟</w:t>
      </w:r>
      <w:r w:rsidRPr="00434E77">
        <w:rPr>
          <w:rFonts w:ascii="Cambria Math" w:eastAsia="Cambria Math" w:hAnsi="Cambria Math"/>
          <w:spacing w:val="16"/>
          <w:sz w:val="28"/>
        </w:rPr>
        <w:t xml:space="preserve"> </w:t>
      </w:r>
      <w:r w:rsidRPr="00434E77">
        <w:rPr>
          <w:rFonts w:ascii="Cambria Math" w:eastAsia="Cambria Math" w:hAnsi="Cambria Math"/>
          <w:sz w:val="28"/>
        </w:rPr>
        <w:t>𝑎𝑑𝑚𝑖𝑠𝑠𝑖𝑜𝑛</w:t>
      </w:r>
      <w:r w:rsidRPr="00434E77">
        <w:rPr>
          <w:rFonts w:ascii="Cambria Math" w:eastAsia="Cambria Math" w:hAnsi="Cambria Math"/>
          <w:position w:val="-5"/>
          <w:sz w:val="20"/>
        </w:rPr>
        <w:t>𝑚𝑎𝑙</w:t>
      </w:r>
      <w:r w:rsidRPr="00434E77">
        <w:rPr>
          <w:rFonts w:ascii="Cambria Math" w:eastAsia="Cambria Math" w:hAnsi="Cambria Math"/>
          <w:spacing w:val="46"/>
          <w:position w:val="-5"/>
          <w:sz w:val="20"/>
        </w:rPr>
        <w:t xml:space="preserve"> </w:t>
      </w:r>
      <w:r w:rsidRPr="00434E77">
        <w:rPr>
          <w:rFonts w:ascii="Cambria Math" w:eastAsia="Cambria Math" w:hAnsi="Cambria Math"/>
          <w:sz w:val="28"/>
        </w:rPr>
        <w:t>∗</w:t>
      </w:r>
      <w:r w:rsidRPr="00434E77">
        <w:rPr>
          <w:rFonts w:ascii="Cambria Math" w:eastAsia="Cambria Math" w:hAnsi="Cambria Math"/>
          <w:spacing w:val="7"/>
          <w:sz w:val="28"/>
        </w:rPr>
        <w:t xml:space="preserve"> </w:t>
      </w:r>
      <w:r w:rsidRPr="00434E77">
        <w:rPr>
          <w:rFonts w:ascii="Cambria Math" w:eastAsia="Cambria Math" w:hAnsi="Cambria Math"/>
          <w:sz w:val="28"/>
        </w:rPr>
        <w:t>𝑃𝑢𝑏𝑙𝑖𝑐</w:t>
      </w:r>
      <w:r w:rsidRPr="00434E77">
        <w:rPr>
          <w:rFonts w:ascii="Cambria Math" w:eastAsia="Cambria Math" w:hAnsi="Cambria Math"/>
          <w:spacing w:val="19"/>
          <w:sz w:val="28"/>
        </w:rPr>
        <w:t xml:space="preserve"> </w:t>
      </w:r>
      <w:r w:rsidRPr="00434E77">
        <w:rPr>
          <w:rFonts w:ascii="Cambria Math" w:eastAsia="Cambria Math" w:hAnsi="Cambria Math"/>
          <w:sz w:val="28"/>
        </w:rPr>
        <w:t>𝑎𝑑𝑚𝑖𝑠𝑠𝑖𝑜𝑛𝑠</w:t>
      </w:r>
      <w:r w:rsidRPr="00434E77">
        <w:rPr>
          <w:rFonts w:ascii="Cambria Math" w:eastAsia="Cambria Math" w:hAnsi="Cambria Math"/>
          <w:position w:val="-5"/>
          <w:sz w:val="20"/>
        </w:rPr>
        <w:t>𝑚𝑎𝑙</w:t>
      </w:r>
      <w:r w:rsidRPr="00434E77">
        <w:rPr>
          <w:rFonts w:ascii="Cambria Math" w:eastAsia="Cambria Math" w:hAnsi="Cambria Math"/>
          <w:sz w:val="28"/>
        </w:rPr>
        <w:t>)</w:t>
      </w:r>
      <w:r w:rsidRPr="00434E77">
        <w:rPr>
          <w:rFonts w:ascii="Cambria Math" w:eastAsia="Cambria Math" w:hAnsi="Cambria Math"/>
          <w:spacing w:val="79"/>
          <w:sz w:val="28"/>
        </w:rPr>
        <w:t xml:space="preserve"> </w:t>
      </w:r>
      <w:r w:rsidRPr="00434E77">
        <w:rPr>
          <w:rFonts w:ascii="Cambria Math" w:eastAsia="Cambria Math" w:hAnsi="Cambria Math"/>
          <w:spacing w:val="-10"/>
          <w:sz w:val="28"/>
        </w:rPr>
        <w:t>+</w:t>
      </w:r>
    </w:p>
    <w:p w14:paraId="705FF132" w14:textId="77777777" w:rsidR="00CD5CDC" w:rsidRPr="00434E77" w:rsidRDefault="00E47274">
      <w:pPr>
        <w:spacing w:before="242"/>
        <w:ind w:left="3"/>
        <w:jc w:val="center"/>
        <w:rPr>
          <w:rFonts w:ascii="Cambria Math" w:eastAsia="Cambria Math" w:hAnsi="Cambria Math"/>
          <w:sz w:val="28"/>
        </w:rPr>
      </w:pPr>
      <w:r w:rsidRPr="00434E77">
        <w:rPr>
          <w:rFonts w:ascii="Cambria Math" w:eastAsia="Cambria Math" w:hAnsi="Cambria Math"/>
          <w:sz w:val="28"/>
        </w:rPr>
        <w:t>(𝐺𝑜𝑣</w:t>
      </w:r>
      <w:r w:rsidRPr="00434E77">
        <w:rPr>
          <w:rFonts w:ascii="Cambria Math" w:eastAsia="Cambria Math" w:hAnsi="Cambria Math"/>
          <w:spacing w:val="7"/>
          <w:sz w:val="28"/>
        </w:rPr>
        <w:t xml:space="preserve"> </w:t>
      </w:r>
      <w:r w:rsidRPr="00434E77">
        <w:rPr>
          <w:rFonts w:ascii="Cambria Math" w:eastAsia="Cambria Math" w:hAnsi="Cambria Math"/>
          <w:sz w:val="28"/>
        </w:rPr>
        <w:t>𝑐𝑜𝑠𝑡</w:t>
      </w:r>
      <w:r w:rsidRPr="00434E77">
        <w:rPr>
          <w:rFonts w:ascii="Cambria Math" w:eastAsia="Cambria Math" w:hAnsi="Cambria Math"/>
          <w:spacing w:val="8"/>
          <w:sz w:val="28"/>
        </w:rPr>
        <w:t xml:space="preserve"> </w:t>
      </w:r>
      <w:r w:rsidRPr="00434E77">
        <w:rPr>
          <w:rFonts w:ascii="Cambria Math" w:eastAsia="Cambria Math" w:hAnsi="Cambria Math"/>
          <w:sz w:val="28"/>
        </w:rPr>
        <w:t>𝑝𝑒𝑟</w:t>
      </w:r>
      <w:r w:rsidRPr="00434E77">
        <w:rPr>
          <w:rFonts w:ascii="Cambria Math" w:eastAsia="Cambria Math" w:hAnsi="Cambria Math"/>
          <w:spacing w:val="5"/>
          <w:sz w:val="28"/>
        </w:rPr>
        <w:t xml:space="preserve"> </w:t>
      </w:r>
      <w:r w:rsidRPr="00434E77">
        <w:rPr>
          <w:rFonts w:ascii="Cambria Math" w:eastAsia="Cambria Math" w:hAnsi="Cambria Math"/>
          <w:sz w:val="28"/>
        </w:rPr>
        <w:t>𝑜𝑢𝑡𝑝𝑎𝑡𝑖𝑒𝑛𝑡</w:t>
      </w:r>
      <w:r w:rsidRPr="00434E77">
        <w:rPr>
          <w:rFonts w:ascii="Cambria Math" w:eastAsia="Cambria Math" w:hAnsi="Cambria Math"/>
          <w:spacing w:val="10"/>
          <w:sz w:val="28"/>
        </w:rPr>
        <w:t xml:space="preserve"> </w:t>
      </w:r>
      <w:r w:rsidRPr="00434E77">
        <w:rPr>
          <w:rFonts w:ascii="Cambria Math" w:eastAsia="Cambria Math" w:hAnsi="Cambria Math"/>
          <w:sz w:val="28"/>
        </w:rPr>
        <w:t>𝑣𝑖𝑠𝑖𝑡</w:t>
      </w:r>
      <w:r w:rsidRPr="00434E77">
        <w:rPr>
          <w:rFonts w:ascii="Cambria Math" w:eastAsia="Cambria Math" w:hAnsi="Cambria Math"/>
          <w:position w:val="-5"/>
          <w:sz w:val="20"/>
        </w:rPr>
        <w:t>𝑚𝑎𝑙</w:t>
      </w:r>
      <w:r w:rsidRPr="00434E77">
        <w:rPr>
          <w:rFonts w:ascii="Cambria Math" w:eastAsia="Cambria Math" w:hAnsi="Cambria Math"/>
          <w:spacing w:val="37"/>
          <w:position w:val="-5"/>
          <w:sz w:val="20"/>
        </w:rPr>
        <w:t xml:space="preserve"> </w:t>
      </w:r>
      <w:r w:rsidRPr="00434E77">
        <w:rPr>
          <w:rFonts w:ascii="Cambria Math" w:eastAsia="Cambria Math" w:hAnsi="Cambria Math"/>
          <w:sz w:val="28"/>
        </w:rPr>
        <w:t>∗ 𝑃𝑢𝑏𝑙𝑖𝑐</w:t>
      </w:r>
      <w:r w:rsidRPr="00434E77">
        <w:rPr>
          <w:rFonts w:ascii="Cambria Math" w:eastAsia="Cambria Math" w:hAnsi="Cambria Math"/>
          <w:spacing w:val="10"/>
          <w:sz w:val="28"/>
        </w:rPr>
        <w:t xml:space="preserve"> </w:t>
      </w:r>
      <w:r w:rsidRPr="00434E77">
        <w:rPr>
          <w:rFonts w:ascii="Cambria Math" w:eastAsia="Cambria Math" w:hAnsi="Cambria Math"/>
          <w:sz w:val="28"/>
        </w:rPr>
        <w:t>𝑜𝑢𝑡𝑝𝑎𝑡𝑖𝑒𝑛𝑡</w:t>
      </w:r>
      <w:r w:rsidRPr="00434E77">
        <w:rPr>
          <w:rFonts w:ascii="Cambria Math" w:eastAsia="Cambria Math" w:hAnsi="Cambria Math"/>
          <w:spacing w:val="7"/>
          <w:sz w:val="28"/>
        </w:rPr>
        <w:t xml:space="preserve"> </w:t>
      </w:r>
      <w:r w:rsidRPr="00434E77">
        <w:rPr>
          <w:rFonts w:ascii="Cambria Math" w:eastAsia="Cambria Math" w:hAnsi="Cambria Math"/>
          <w:sz w:val="28"/>
        </w:rPr>
        <w:t>𝑣𝑖𝑠𝑖𝑡𝑠</w:t>
      </w:r>
      <w:r w:rsidRPr="00434E77">
        <w:rPr>
          <w:rFonts w:ascii="Cambria Math" w:eastAsia="Cambria Math" w:hAnsi="Cambria Math"/>
          <w:spacing w:val="7"/>
          <w:sz w:val="28"/>
        </w:rPr>
        <w:t xml:space="preserve"> </w:t>
      </w:r>
      <w:r w:rsidRPr="00434E77">
        <w:rPr>
          <w:rFonts w:ascii="Cambria Math" w:eastAsia="Cambria Math" w:hAnsi="Cambria Math"/>
          <w:spacing w:val="-4"/>
          <w:position w:val="-5"/>
          <w:sz w:val="20"/>
        </w:rPr>
        <w:t>𝑚𝑎𝑙</w:t>
      </w:r>
      <w:r w:rsidRPr="00434E77">
        <w:rPr>
          <w:rFonts w:ascii="Cambria Math" w:eastAsia="Cambria Math" w:hAnsi="Cambria Math"/>
          <w:spacing w:val="-4"/>
          <w:sz w:val="28"/>
        </w:rPr>
        <w:t>)</w:t>
      </w:r>
    </w:p>
    <w:p w14:paraId="2BB509A5" w14:textId="77777777" w:rsidR="00CD5CDC" w:rsidRPr="00434E77" w:rsidRDefault="00E47274">
      <w:pPr>
        <w:pStyle w:val="BodyText"/>
        <w:spacing w:before="154" w:line="820" w:lineRule="atLeast"/>
        <w:ind w:left="140" w:right="275"/>
      </w:pPr>
      <w:r w:rsidRPr="00434E77">
        <w:t xml:space="preserve">In (2) - (5) below, we show the equations used to estimate each element of </w:t>
      </w:r>
      <w:r w:rsidRPr="00434E77">
        <w:rPr>
          <w:rFonts w:ascii="Cambria Math" w:eastAsia="Cambria Math"/>
        </w:rPr>
        <w:t>𝐺𝑜𝑣</w:t>
      </w:r>
      <w:r w:rsidRPr="00434E77">
        <w:rPr>
          <w:rFonts w:ascii="Cambria Math" w:eastAsia="Cambria Math"/>
          <w:position w:val="-4"/>
          <w:sz w:val="16"/>
        </w:rPr>
        <w:t>𝑚𝑎𝑙 𝑝𝑎𝑡𝑖𝑒𝑛𝑡 𝑐𝑎𝑟𝑒</w:t>
      </w:r>
      <w:r w:rsidRPr="00434E77">
        <w:t>. Estimates</w:t>
      </w:r>
      <w:r w:rsidRPr="00434E77">
        <w:rPr>
          <w:spacing w:val="-1"/>
        </w:rPr>
        <w:t xml:space="preserve"> </w:t>
      </w:r>
      <w:r w:rsidRPr="00434E77">
        <w:t>of</w:t>
      </w:r>
      <w:r w:rsidRPr="00434E77">
        <w:rPr>
          <w:spacing w:val="-2"/>
        </w:rPr>
        <w:t xml:space="preserve"> </w:t>
      </w:r>
      <w:r w:rsidRPr="00434E77">
        <w:rPr>
          <w:rFonts w:ascii="Cambria Math" w:eastAsia="Cambria Math"/>
        </w:rPr>
        <w:t>𝐺𝑜𝑣 𝑐𝑜𝑠𝑡 𝑝𝑒𝑟 𝑎𝑑𝑚𝑖𝑠𝑠𝑖𝑜𝑛</w:t>
      </w:r>
      <w:r w:rsidRPr="00434E77">
        <w:rPr>
          <w:rFonts w:ascii="Cambria Math" w:eastAsia="Cambria Math"/>
          <w:position w:val="-4"/>
          <w:sz w:val="16"/>
        </w:rPr>
        <w:t>𝑚𝑎𝑙</w:t>
      </w:r>
      <w:r w:rsidRPr="00434E77">
        <w:t>, shown in (2), were based</w:t>
      </w:r>
      <w:r w:rsidRPr="00434E77">
        <w:rPr>
          <w:spacing w:val="-1"/>
        </w:rPr>
        <w:t xml:space="preserve"> </w:t>
      </w:r>
      <w:r w:rsidRPr="00434E77">
        <w:t>on country-specific average</w:t>
      </w:r>
    </w:p>
    <w:p w14:paraId="5B3FC9CB" w14:textId="1FB5DA2A" w:rsidR="00CD5CDC" w:rsidRPr="00434E77" w:rsidRDefault="00E47274">
      <w:pPr>
        <w:pStyle w:val="BodyText"/>
        <w:spacing w:before="110" w:line="360" w:lineRule="auto"/>
        <w:ind w:left="140" w:right="154"/>
      </w:pPr>
      <w:r w:rsidRPr="00434E77">
        <w:rPr>
          <w:rFonts w:ascii="Cambria Math" w:eastAsia="Cambria Math"/>
        </w:rPr>
        <w:t xml:space="preserve">𝑖𝑛𝑝𝑎𝑡𝑖𝑒𝑛𝑡 𝑢𝑛𝑖𝑡 𝑐𝑜𝑠𝑡 </w:t>
      </w:r>
      <w:r w:rsidRPr="00434E77">
        <w:t>of all health conditions from Moses et al. (2018).</w:t>
      </w:r>
      <w:r w:rsidRPr="00434E77">
        <w:rPr>
          <w:vertAlign w:val="superscript"/>
        </w:rPr>
        <w:t>9</w:t>
      </w:r>
      <w:r w:rsidRPr="00434E77">
        <w:rPr>
          <w:spacing w:val="40"/>
        </w:rPr>
        <w:t xml:space="preserve"> </w:t>
      </w:r>
      <w:r w:rsidRPr="00434E77">
        <w:t>We extracted estimates of malaria</w:t>
      </w:r>
      <w:r w:rsidRPr="00434E77">
        <w:rPr>
          <w:spacing w:val="-3"/>
        </w:rPr>
        <w:t xml:space="preserve"> </w:t>
      </w:r>
      <w:r w:rsidRPr="00434E77">
        <w:t>inpatient</w:t>
      </w:r>
      <w:r w:rsidRPr="00434E77">
        <w:rPr>
          <w:spacing w:val="-2"/>
        </w:rPr>
        <w:t xml:space="preserve"> </w:t>
      </w:r>
      <w:r w:rsidRPr="00434E77">
        <w:t>unit</w:t>
      </w:r>
      <w:r w:rsidRPr="00434E77">
        <w:rPr>
          <w:spacing w:val="-2"/>
        </w:rPr>
        <w:t xml:space="preserve"> </w:t>
      </w:r>
      <w:r w:rsidRPr="00434E77">
        <w:t>costs</w:t>
      </w:r>
      <w:r w:rsidRPr="00434E77">
        <w:rPr>
          <w:spacing w:val="-4"/>
        </w:rPr>
        <w:t xml:space="preserve"> </w:t>
      </w:r>
      <w:r w:rsidRPr="00434E77">
        <w:t>for</w:t>
      </w:r>
      <w:r w:rsidRPr="00434E77">
        <w:rPr>
          <w:spacing w:val="-4"/>
        </w:rPr>
        <w:t xml:space="preserve"> </w:t>
      </w:r>
      <w:r w:rsidRPr="00434E77">
        <w:t>22</w:t>
      </w:r>
      <w:r w:rsidRPr="00434E77">
        <w:rPr>
          <w:spacing w:val="-4"/>
        </w:rPr>
        <w:t xml:space="preserve"> </w:t>
      </w:r>
      <w:r w:rsidRPr="00434E77">
        <w:t>country-years</w:t>
      </w:r>
      <w:r w:rsidRPr="00434E77">
        <w:rPr>
          <w:spacing w:val="-2"/>
        </w:rPr>
        <w:t xml:space="preserve"> </w:t>
      </w:r>
      <w:r w:rsidRPr="00434E77">
        <w:t>from</w:t>
      </w:r>
      <w:r w:rsidRPr="00434E77">
        <w:rPr>
          <w:spacing w:val="-3"/>
        </w:rPr>
        <w:t xml:space="preserve"> </w:t>
      </w:r>
      <w:r w:rsidRPr="00434E77">
        <w:t>13</w:t>
      </w:r>
      <w:r w:rsidRPr="00434E77">
        <w:rPr>
          <w:spacing w:val="-2"/>
        </w:rPr>
        <w:t xml:space="preserve"> </w:t>
      </w:r>
      <w:r w:rsidRPr="00434E77">
        <w:t>peer-reviewed</w:t>
      </w:r>
      <w:r w:rsidRPr="00434E77">
        <w:rPr>
          <w:spacing w:val="-3"/>
        </w:rPr>
        <w:t xml:space="preserve"> </w:t>
      </w:r>
      <w:r w:rsidRPr="00434E77">
        <w:t>articles,</w:t>
      </w:r>
      <w:r w:rsidRPr="00434E77">
        <w:rPr>
          <w:spacing w:val="-4"/>
        </w:rPr>
        <w:t xml:space="preserve"> </w:t>
      </w:r>
      <w:r w:rsidRPr="00434E77">
        <w:t>as</w:t>
      </w:r>
      <w:r w:rsidRPr="00434E77">
        <w:rPr>
          <w:spacing w:val="-2"/>
        </w:rPr>
        <w:t xml:space="preserve"> </w:t>
      </w:r>
      <w:r w:rsidRPr="00434E77">
        <w:t>shown</w:t>
      </w:r>
      <w:r w:rsidRPr="00434E77">
        <w:rPr>
          <w:spacing w:val="-2"/>
        </w:rPr>
        <w:t xml:space="preserve"> </w:t>
      </w:r>
      <w:r w:rsidRPr="00434E77">
        <w:t>in</w:t>
      </w:r>
      <w:r w:rsidRPr="00434E77">
        <w:rPr>
          <w:spacing w:val="-3"/>
        </w:rPr>
        <w:t xml:space="preserve"> </w:t>
      </w:r>
      <w:r w:rsidRPr="00434E77">
        <w:t>Table</w:t>
      </w:r>
      <w:r w:rsidRPr="00434E77">
        <w:rPr>
          <w:spacing w:val="-3"/>
        </w:rPr>
        <w:t xml:space="preserve"> </w:t>
      </w:r>
      <w:r w:rsidRPr="00434E77">
        <w:t>2.</w:t>
      </w:r>
      <w:r w:rsidRPr="00434E77">
        <w:rPr>
          <w:vertAlign w:val="superscript"/>
        </w:rPr>
        <w:t>10-22</w:t>
      </w:r>
      <w:r w:rsidRPr="00434E77">
        <w:t xml:space="preserve"> Only 11 country-years from these studies reported inpatient unit costs without spending on drugs and diagnostics.</w:t>
      </w:r>
      <w:r w:rsidRPr="00434E77">
        <w:rPr>
          <w:spacing w:val="40"/>
        </w:rPr>
        <w:t xml:space="preserve"> </w:t>
      </w:r>
      <w:r w:rsidRPr="00434E77">
        <w:t>Therefore, we took the median share of non-drug, non-diagnostic spending and applied it</w:t>
      </w:r>
      <w:r w:rsidRPr="00434E77">
        <w:rPr>
          <w:spacing w:val="40"/>
        </w:rPr>
        <w:t xml:space="preserve"> </w:t>
      </w:r>
      <w:r w:rsidRPr="00434E77">
        <w:t xml:space="preserve">to the remaining 11 country-years to generate </w:t>
      </w:r>
      <w:r w:rsidRPr="00434E77">
        <w:rPr>
          <w:rFonts w:ascii="Cambria Math" w:eastAsia="Cambria Math"/>
        </w:rPr>
        <w:t xml:space="preserve">𝑚𝑎𝑙 𝑖𝑛𝑝𝑎𝑡𝑖𝑒𝑛𝑡 𝑢𝑛𝑖𝑡 𝑐𝑜𝑠𝑡 </w:t>
      </w:r>
      <w:r w:rsidRPr="00434E77">
        <w:rPr>
          <w:rFonts w:ascii="Cambria Math" w:eastAsia="Cambria Math"/>
          <w:position w:val="-4"/>
          <w:sz w:val="16"/>
        </w:rPr>
        <w:t>non drug &amp; non diagnostic</w:t>
      </w:r>
      <w:r w:rsidRPr="00434E77">
        <w:t xml:space="preserve">. We converted these values to </w:t>
      </w:r>
      <w:r w:rsidR="003E4434" w:rsidRPr="00434E77">
        <w:t xml:space="preserve">2021 </w:t>
      </w:r>
      <w:r w:rsidRPr="00434E77">
        <w:t xml:space="preserve">US dollars and took the ratio of these values to the inpatient unit costs from Moses et al. (2018) in the country and year in which the study took place. The median of this ratio </w:t>
      </w:r>
      <w:r w:rsidR="003E4434" w:rsidRPr="00434E77">
        <w:t>(.69</w:t>
      </w:r>
      <w:r w:rsidRPr="00434E77">
        <w:t xml:space="preserve">) was applied to all inpatient unit costs to calculate </w:t>
      </w:r>
      <w:r w:rsidRPr="00434E77">
        <w:rPr>
          <w:rFonts w:ascii="Cambria Math" w:eastAsia="Cambria Math"/>
        </w:rPr>
        <w:t>𝐺𝑜𝑣 𝑐𝑜𝑠𝑡 𝑝𝑒𝑟 𝑎𝑑𝑚𝑖𝑠𝑠𝑖𝑜𝑛</w:t>
      </w:r>
      <w:r w:rsidRPr="00434E77">
        <w:rPr>
          <w:rFonts w:ascii="Cambria Math" w:eastAsia="Cambria Math"/>
          <w:position w:val="-4"/>
          <w:sz w:val="16"/>
        </w:rPr>
        <w:t>𝑚𝑎𝑙</w:t>
      </w:r>
      <w:r w:rsidRPr="00434E77">
        <w:t>.</w:t>
      </w:r>
    </w:p>
    <w:p w14:paraId="392D5C32" w14:textId="77777777" w:rsidR="00CD5CDC" w:rsidRPr="00434E77" w:rsidRDefault="00CD5CDC">
      <w:pPr>
        <w:pStyle w:val="BodyText"/>
        <w:spacing w:before="9"/>
        <w:rPr>
          <w:sz w:val="30"/>
        </w:rPr>
      </w:pPr>
    </w:p>
    <w:p w14:paraId="1C36AFC6" w14:textId="77777777" w:rsidR="00CD5CDC" w:rsidRPr="00434E77" w:rsidRDefault="00E47274">
      <w:pPr>
        <w:pStyle w:val="Heading3"/>
        <w:tabs>
          <w:tab w:val="left" w:pos="9052"/>
        </w:tabs>
        <w:ind w:left="3219"/>
        <w:jc w:val="center"/>
        <w:rPr>
          <w:rFonts w:ascii="Calibri" w:eastAsia="Calibri"/>
        </w:rPr>
      </w:pPr>
      <w:r w:rsidRPr="00434E77">
        <w:t>𝐺𝑜𝑣</w:t>
      </w:r>
      <w:r w:rsidRPr="00434E77">
        <w:rPr>
          <w:spacing w:val="16"/>
        </w:rPr>
        <w:t xml:space="preserve"> </w:t>
      </w:r>
      <w:r w:rsidRPr="00434E77">
        <w:t>𝑐𝑜𝑠𝑡</w:t>
      </w:r>
      <w:r w:rsidRPr="00434E77">
        <w:rPr>
          <w:spacing w:val="11"/>
        </w:rPr>
        <w:t xml:space="preserve"> </w:t>
      </w:r>
      <w:r w:rsidRPr="00434E77">
        <w:t>𝑝𝑒𝑟</w:t>
      </w:r>
      <w:r w:rsidRPr="00434E77">
        <w:rPr>
          <w:spacing w:val="11"/>
        </w:rPr>
        <w:t xml:space="preserve"> </w:t>
      </w:r>
      <w:r w:rsidRPr="00434E77">
        <w:t>𝑎𝑑𝑚𝑖𝑠𝑠𝑖𝑜𝑛</w:t>
      </w:r>
      <w:r w:rsidRPr="00434E77">
        <w:rPr>
          <w:position w:val="-5"/>
          <w:sz w:val="20"/>
        </w:rPr>
        <w:t>𝑚𝑎𝑙</w:t>
      </w:r>
      <w:r w:rsidRPr="00434E77">
        <w:rPr>
          <w:spacing w:val="62"/>
          <w:position w:val="-5"/>
          <w:sz w:val="20"/>
        </w:rPr>
        <w:t xml:space="preserve"> </w:t>
      </w:r>
      <w:r w:rsidRPr="00434E77">
        <w:rPr>
          <w:spacing w:val="-10"/>
        </w:rPr>
        <w:t>=</w:t>
      </w:r>
      <w:r w:rsidRPr="00434E77">
        <w:tab/>
      </w:r>
      <w:r w:rsidRPr="00434E77">
        <w:rPr>
          <w:rFonts w:ascii="Calibri" w:eastAsia="Calibri"/>
          <w:spacing w:val="-5"/>
        </w:rPr>
        <w:t>(2)</w:t>
      </w:r>
    </w:p>
    <w:p w14:paraId="79020EF3" w14:textId="77777777" w:rsidR="00CD5CDC" w:rsidRPr="00434E77" w:rsidRDefault="00CD5CDC">
      <w:pPr>
        <w:pStyle w:val="BodyText"/>
        <w:rPr>
          <w:sz w:val="32"/>
        </w:rPr>
      </w:pPr>
    </w:p>
    <w:p w14:paraId="5F04802E" w14:textId="77777777" w:rsidR="00CD5CDC" w:rsidRPr="00434E77" w:rsidRDefault="00E47274">
      <w:pPr>
        <w:spacing w:before="246" w:line="386" w:lineRule="exact"/>
        <w:ind w:left="740"/>
        <w:rPr>
          <w:rFonts w:ascii="Cambria Math" w:eastAsia="Cambria Math" w:hAnsi="Cambria Math"/>
          <w:sz w:val="28"/>
        </w:rPr>
      </w:pPr>
      <w:r w:rsidRPr="00434E77">
        <w:rPr>
          <w:rFonts w:ascii="Cambria Math" w:eastAsia="Cambria Math" w:hAnsi="Cambria Math"/>
          <w:sz w:val="28"/>
        </w:rPr>
        <w:t>𝑖𝑛𝑝𝑎𝑡𝑖𝑒𝑛𝑡</w:t>
      </w:r>
      <w:r w:rsidRPr="00434E77">
        <w:rPr>
          <w:rFonts w:ascii="Cambria Math" w:eastAsia="Cambria Math" w:hAnsi="Cambria Math"/>
          <w:spacing w:val="43"/>
          <w:sz w:val="28"/>
        </w:rPr>
        <w:t xml:space="preserve"> </w:t>
      </w:r>
      <w:r w:rsidRPr="00434E77">
        <w:rPr>
          <w:rFonts w:ascii="Cambria Math" w:eastAsia="Cambria Math" w:hAnsi="Cambria Math"/>
          <w:sz w:val="28"/>
        </w:rPr>
        <w:t>𝑢𝑛𝑖𝑡</w:t>
      </w:r>
      <w:r w:rsidRPr="00434E77">
        <w:rPr>
          <w:rFonts w:ascii="Cambria Math" w:eastAsia="Cambria Math" w:hAnsi="Cambria Math"/>
          <w:spacing w:val="49"/>
          <w:sz w:val="28"/>
        </w:rPr>
        <w:t xml:space="preserve"> </w:t>
      </w:r>
      <w:r w:rsidRPr="00434E77">
        <w:rPr>
          <w:rFonts w:ascii="Cambria Math" w:eastAsia="Cambria Math" w:hAnsi="Cambria Math"/>
          <w:sz w:val="28"/>
        </w:rPr>
        <w:t>𝑐𝑜𝑠𝑡</w:t>
      </w:r>
      <w:r w:rsidRPr="00434E77">
        <w:rPr>
          <w:rFonts w:ascii="Cambria Math" w:eastAsia="Cambria Math" w:hAnsi="Cambria Math"/>
          <w:spacing w:val="45"/>
          <w:sz w:val="28"/>
        </w:rPr>
        <w:t xml:space="preserve"> </w:t>
      </w:r>
      <w:r w:rsidRPr="00434E77">
        <w:rPr>
          <w:rFonts w:ascii="Cambria Math" w:eastAsia="Cambria Math" w:hAnsi="Cambria Math"/>
          <w:sz w:val="28"/>
        </w:rPr>
        <w:t>∗</w:t>
      </w:r>
      <w:r w:rsidRPr="00434E77">
        <w:rPr>
          <w:rFonts w:ascii="Cambria Math" w:eastAsia="Cambria Math" w:hAnsi="Cambria Math"/>
          <w:spacing w:val="36"/>
          <w:sz w:val="28"/>
        </w:rPr>
        <w:t xml:space="preserve"> </w:t>
      </w:r>
      <w:r w:rsidRPr="00434E77">
        <w:rPr>
          <w:rFonts w:ascii="Cambria Math" w:eastAsia="Cambria Math" w:hAnsi="Cambria Math"/>
          <w:sz w:val="28"/>
        </w:rPr>
        <w:t>𝑚𝑒𝑑</w:t>
      </w:r>
      <w:r w:rsidRPr="00434E77">
        <w:rPr>
          <w:rFonts w:ascii="Cambria Math" w:eastAsia="Cambria Math" w:hAnsi="Cambria Math"/>
          <w:spacing w:val="31"/>
          <w:sz w:val="28"/>
        </w:rPr>
        <w:t xml:space="preserve">  </w:t>
      </w:r>
      <w:r w:rsidRPr="00434E77">
        <w:rPr>
          <w:rFonts w:ascii="Cambria Math" w:eastAsia="Cambria Math" w:hAnsi="Cambria Math"/>
          <w:sz w:val="28"/>
        </w:rPr>
        <w:t>(</w:t>
      </w:r>
      <w:r w:rsidRPr="00434E77">
        <w:rPr>
          <w:rFonts w:ascii="Cambria Math" w:eastAsia="Cambria Math" w:hAnsi="Cambria Math"/>
          <w:position w:val="19"/>
          <w:sz w:val="20"/>
          <w:u w:val="single"/>
        </w:rPr>
        <w:t>𝑚𝑎𝑙</w:t>
      </w:r>
      <w:r w:rsidRPr="00434E77">
        <w:rPr>
          <w:rFonts w:ascii="Cambria Math" w:eastAsia="Cambria Math" w:hAnsi="Cambria Math"/>
          <w:spacing w:val="38"/>
          <w:position w:val="19"/>
          <w:sz w:val="20"/>
          <w:u w:val="single"/>
        </w:rPr>
        <w:t xml:space="preserve"> </w:t>
      </w:r>
      <w:r w:rsidRPr="00434E77">
        <w:rPr>
          <w:rFonts w:ascii="Cambria Math" w:eastAsia="Cambria Math" w:hAnsi="Cambria Math"/>
          <w:position w:val="19"/>
          <w:sz w:val="20"/>
          <w:u w:val="single"/>
        </w:rPr>
        <w:t>𝑖𝑛𝑝𝑎𝑡𝑖𝑒𝑛𝑡</w:t>
      </w:r>
      <w:r w:rsidRPr="00434E77">
        <w:rPr>
          <w:rFonts w:ascii="Cambria Math" w:eastAsia="Cambria Math" w:hAnsi="Cambria Math"/>
          <w:spacing w:val="40"/>
          <w:position w:val="19"/>
          <w:sz w:val="20"/>
          <w:u w:val="single"/>
        </w:rPr>
        <w:t xml:space="preserve"> </w:t>
      </w:r>
      <w:r w:rsidRPr="00434E77">
        <w:rPr>
          <w:rFonts w:ascii="Cambria Math" w:eastAsia="Cambria Math" w:hAnsi="Cambria Math"/>
          <w:position w:val="19"/>
          <w:sz w:val="20"/>
          <w:u w:val="single"/>
        </w:rPr>
        <w:t>𝑢𝑛𝑖𝑡</w:t>
      </w:r>
      <w:r w:rsidRPr="00434E77">
        <w:rPr>
          <w:rFonts w:ascii="Cambria Math" w:eastAsia="Cambria Math" w:hAnsi="Cambria Math"/>
          <w:spacing w:val="39"/>
          <w:position w:val="19"/>
          <w:sz w:val="20"/>
          <w:u w:val="single"/>
        </w:rPr>
        <w:t xml:space="preserve"> </w:t>
      </w:r>
      <w:r w:rsidRPr="00434E77">
        <w:rPr>
          <w:rFonts w:ascii="Cambria Math" w:eastAsia="Cambria Math" w:hAnsi="Cambria Math"/>
          <w:position w:val="19"/>
          <w:sz w:val="20"/>
          <w:u w:val="single"/>
        </w:rPr>
        <w:t>𝑐𝑜𝑠𝑡</w:t>
      </w:r>
      <w:r w:rsidRPr="00434E77">
        <w:rPr>
          <w:rFonts w:ascii="Cambria Math" w:eastAsia="Cambria Math" w:hAnsi="Cambria Math"/>
          <w:spacing w:val="16"/>
          <w:position w:val="19"/>
          <w:sz w:val="20"/>
          <w:u w:val="single"/>
        </w:rPr>
        <w:t xml:space="preserve"> </w:t>
      </w:r>
      <w:r w:rsidRPr="00434E77">
        <w:rPr>
          <w:rFonts w:ascii="Cambria Math" w:eastAsia="Cambria Math" w:hAnsi="Cambria Math"/>
          <w:position w:val="15"/>
          <w:sz w:val="16"/>
          <w:u w:val="single"/>
        </w:rPr>
        <w:t>non</w:t>
      </w:r>
      <w:r w:rsidRPr="00434E77">
        <w:rPr>
          <w:rFonts w:ascii="Cambria Math" w:eastAsia="Cambria Math" w:hAnsi="Cambria Math"/>
          <w:spacing w:val="20"/>
          <w:position w:val="15"/>
          <w:sz w:val="16"/>
          <w:u w:val="single"/>
        </w:rPr>
        <w:t xml:space="preserve"> </w:t>
      </w:r>
      <w:r w:rsidRPr="00434E77">
        <w:rPr>
          <w:rFonts w:ascii="Cambria Math" w:eastAsia="Cambria Math" w:hAnsi="Cambria Math"/>
          <w:position w:val="15"/>
          <w:sz w:val="16"/>
          <w:u w:val="single"/>
        </w:rPr>
        <w:t>drug</w:t>
      </w:r>
      <w:r w:rsidRPr="00434E77">
        <w:rPr>
          <w:rFonts w:ascii="Cambria Math" w:eastAsia="Cambria Math" w:hAnsi="Cambria Math"/>
          <w:spacing w:val="20"/>
          <w:position w:val="15"/>
          <w:sz w:val="16"/>
          <w:u w:val="single"/>
        </w:rPr>
        <w:t xml:space="preserve"> </w:t>
      </w:r>
      <w:r w:rsidRPr="00434E77">
        <w:rPr>
          <w:rFonts w:ascii="Cambria Math" w:eastAsia="Cambria Math" w:hAnsi="Cambria Math"/>
          <w:position w:val="15"/>
          <w:sz w:val="16"/>
          <w:u w:val="single"/>
        </w:rPr>
        <w:t>&amp;</w:t>
      </w:r>
      <w:r w:rsidRPr="00434E77">
        <w:rPr>
          <w:rFonts w:ascii="Cambria Math" w:eastAsia="Cambria Math" w:hAnsi="Cambria Math"/>
          <w:spacing w:val="19"/>
          <w:position w:val="15"/>
          <w:sz w:val="16"/>
          <w:u w:val="single"/>
        </w:rPr>
        <w:t xml:space="preserve"> </w:t>
      </w:r>
      <w:r w:rsidRPr="00434E77">
        <w:rPr>
          <w:rFonts w:ascii="Cambria Math" w:eastAsia="Cambria Math" w:hAnsi="Cambria Math"/>
          <w:position w:val="15"/>
          <w:sz w:val="16"/>
          <w:u w:val="single"/>
        </w:rPr>
        <w:t>non</w:t>
      </w:r>
      <w:r w:rsidRPr="00434E77">
        <w:rPr>
          <w:rFonts w:ascii="Cambria Math" w:eastAsia="Cambria Math" w:hAnsi="Cambria Math"/>
          <w:spacing w:val="20"/>
          <w:position w:val="15"/>
          <w:sz w:val="16"/>
          <w:u w:val="single"/>
        </w:rPr>
        <w:t xml:space="preserve"> </w:t>
      </w:r>
      <w:r w:rsidRPr="00434E77">
        <w:rPr>
          <w:rFonts w:ascii="Cambria Math" w:eastAsia="Cambria Math" w:hAnsi="Cambria Math"/>
          <w:spacing w:val="-2"/>
          <w:position w:val="15"/>
          <w:sz w:val="16"/>
          <w:u w:val="single"/>
        </w:rPr>
        <w:t>diagnostic</w:t>
      </w:r>
      <w:r w:rsidRPr="00434E77">
        <w:rPr>
          <w:rFonts w:ascii="Cambria Math" w:eastAsia="Cambria Math" w:hAnsi="Cambria Math"/>
          <w:spacing w:val="-2"/>
          <w:sz w:val="28"/>
        </w:rPr>
        <w:t>)</w:t>
      </w:r>
    </w:p>
    <w:p w14:paraId="4AB640F3" w14:textId="77777777" w:rsidR="00CD5CDC" w:rsidRPr="00434E77" w:rsidRDefault="00E47274">
      <w:pPr>
        <w:spacing w:line="178" w:lineRule="exact"/>
        <w:ind w:left="3137"/>
        <w:jc w:val="center"/>
        <w:rPr>
          <w:rFonts w:ascii="Cambria Math" w:eastAsia="Cambria Math"/>
          <w:sz w:val="20"/>
        </w:rPr>
      </w:pPr>
      <w:r w:rsidRPr="00434E77">
        <w:rPr>
          <w:rFonts w:ascii="Cambria Math" w:eastAsia="Cambria Math"/>
          <w:w w:val="110"/>
          <w:sz w:val="20"/>
        </w:rPr>
        <w:t>𝑖𝑛𝑝𝑎𝑡𝑖𝑒𝑛𝑡</w:t>
      </w:r>
      <w:r w:rsidRPr="00434E77">
        <w:rPr>
          <w:rFonts w:ascii="Cambria Math" w:eastAsia="Cambria Math"/>
          <w:spacing w:val="3"/>
          <w:w w:val="110"/>
          <w:sz w:val="20"/>
        </w:rPr>
        <w:t xml:space="preserve"> </w:t>
      </w:r>
      <w:r w:rsidRPr="00434E77">
        <w:rPr>
          <w:rFonts w:ascii="Cambria Math" w:eastAsia="Cambria Math"/>
          <w:w w:val="110"/>
          <w:sz w:val="20"/>
        </w:rPr>
        <w:t>𝑢𝑛𝑖𝑡</w:t>
      </w:r>
      <w:r w:rsidRPr="00434E77">
        <w:rPr>
          <w:rFonts w:ascii="Cambria Math" w:eastAsia="Cambria Math"/>
          <w:spacing w:val="3"/>
          <w:w w:val="110"/>
          <w:sz w:val="20"/>
        </w:rPr>
        <w:t xml:space="preserve"> </w:t>
      </w:r>
      <w:r w:rsidRPr="00434E77">
        <w:rPr>
          <w:rFonts w:ascii="Cambria Math" w:eastAsia="Cambria Math"/>
          <w:spacing w:val="-4"/>
          <w:w w:val="110"/>
          <w:sz w:val="20"/>
        </w:rPr>
        <w:t>𝑐𝑜𝑠𝑡</w:t>
      </w:r>
    </w:p>
    <w:p w14:paraId="4CE674C1" w14:textId="77777777" w:rsidR="00CD5CDC" w:rsidRPr="00434E77" w:rsidRDefault="00CD5CDC">
      <w:pPr>
        <w:spacing w:line="178" w:lineRule="exact"/>
        <w:jc w:val="center"/>
        <w:rPr>
          <w:rFonts w:ascii="Cambria Math" w:eastAsia="Cambria Math"/>
          <w:sz w:val="20"/>
        </w:rPr>
        <w:sectPr w:rsidR="00CD5CDC" w:rsidRPr="00434E77" w:rsidSect="00434E77">
          <w:pgSz w:w="12240" w:h="15840"/>
          <w:pgMar w:top="1820" w:right="1300" w:bottom="1200" w:left="1300" w:header="0" w:footer="898" w:gutter="0"/>
          <w:cols w:space="720"/>
          <w:docGrid w:linePitch="299"/>
        </w:sectPr>
      </w:pPr>
    </w:p>
    <w:p w14:paraId="4019FF15" w14:textId="4FD9C037" w:rsidR="00CD5CDC" w:rsidRPr="00434E77" w:rsidRDefault="00E47274">
      <w:pPr>
        <w:spacing w:before="43"/>
        <w:jc w:val="center"/>
        <w:rPr>
          <w:b/>
        </w:rPr>
      </w:pPr>
      <w:r w:rsidRPr="00434E77">
        <w:rPr>
          <w:b/>
        </w:rPr>
        <w:t>Table</w:t>
      </w:r>
      <w:r w:rsidRPr="00434E77">
        <w:rPr>
          <w:b/>
          <w:spacing w:val="-5"/>
        </w:rPr>
        <w:t xml:space="preserve"> </w:t>
      </w:r>
      <w:r w:rsidRPr="00434E77">
        <w:rPr>
          <w:b/>
        </w:rPr>
        <w:t>S</w:t>
      </w:r>
      <w:r w:rsidR="005341EC" w:rsidRPr="00434E77">
        <w:rPr>
          <w:b/>
        </w:rPr>
        <w:t>3</w:t>
      </w:r>
      <w:r w:rsidRPr="00434E77">
        <w:rPr>
          <w:b/>
        </w:rPr>
        <w:t>:</w:t>
      </w:r>
      <w:r w:rsidRPr="00434E77">
        <w:rPr>
          <w:b/>
          <w:spacing w:val="-6"/>
        </w:rPr>
        <w:t xml:space="preserve"> </w:t>
      </w:r>
      <w:r w:rsidRPr="00434E77">
        <w:rPr>
          <w:b/>
        </w:rPr>
        <w:t>Malaria</w:t>
      </w:r>
      <w:r w:rsidRPr="00434E77">
        <w:rPr>
          <w:b/>
          <w:spacing w:val="-6"/>
        </w:rPr>
        <w:t xml:space="preserve"> </w:t>
      </w:r>
      <w:r w:rsidRPr="00434E77">
        <w:rPr>
          <w:b/>
        </w:rPr>
        <w:t>inpatient</w:t>
      </w:r>
      <w:r w:rsidRPr="00434E77">
        <w:rPr>
          <w:b/>
          <w:spacing w:val="-5"/>
        </w:rPr>
        <w:t xml:space="preserve"> </w:t>
      </w:r>
      <w:r w:rsidRPr="00434E77">
        <w:rPr>
          <w:b/>
        </w:rPr>
        <w:t>unit</w:t>
      </w:r>
      <w:r w:rsidRPr="00434E77">
        <w:rPr>
          <w:b/>
          <w:spacing w:val="-6"/>
        </w:rPr>
        <w:t xml:space="preserve"> </w:t>
      </w:r>
      <w:r w:rsidRPr="00434E77">
        <w:rPr>
          <w:b/>
        </w:rPr>
        <w:t>costs</w:t>
      </w:r>
      <w:r w:rsidRPr="00434E77">
        <w:rPr>
          <w:b/>
          <w:spacing w:val="-5"/>
        </w:rPr>
        <w:t xml:space="preserve"> </w:t>
      </w:r>
      <w:r w:rsidRPr="00434E77">
        <w:rPr>
          <w:b/>
        </w:rPr>
        <w:t>extracted</w:t>
      </w:r>
      <w:r w:rsidRPr="00434E77">
        <w:rPr>
          <w:b/>
          <w:spacing w:val="-7"/>
        </w:rPr>
        <w:t xml:space="preserve"> </w:t>
      </w:r>
      <w:r w:rsidRPr="00434E77">
        <w:rPr>
          <w:b/>
        </w:rPr>
        <w:t>from</w:t>
      </w:r>
      <w:r w:rsidRPr="00434E77">
        <w:rPr>
          <w:b/>
          <w:spacing w:val="-7"/>
        </w:rPr>
        <w:t xml:space="preserve"> </w:t>
      </w:r>
      <w:r w:rsidRPr="00434E77">
        <w:rPr>
          <w:b/>
        </w:rPr>
        <w:t>peer-reviewed</w:t>
      </w:r>
      <w:r w:rsidRPr="00434E77">
        <w:rPr>
          <w:b/>
          <w:spacing w:val="-5"/>
        </w:rPr>
        <w:t xml:space="preserve"> </w:t>
      </w:r>
      <w:r w:rsidRPr="00434E77">
        <w:rPr>
          <w:b/>
          <w:spacing w:val="-2"/>
        </w:rPr>
        <w:t>literature</w:t>
      </w:r>
    </w:p>
    <w:p w14:paraId="405BA2D8" w14:textId="77777777" w:rsidR="00CD5CDC" w:rsidRPr="00434E77" w:rsidRDefault="00CD5CDC">
      <w:pPr>
        <w:pStyle w:val="BodyText"/>
        <w:rPr>
          <w:b/>
          <w:sz w:val="20"/>
        </w:rPr>
      </w:pPr>
    </w:p>
    <w:p w14:paraId="1683069F" w14:textId="77777777" w:rsidR="00CD5CDC" w:rsidRPr="00434E77" w:rsidRDefault="00CD5CDC">
      <w:pPr>
        <w:pStyle w:val="BodyText"/>
        <w:spacing w:before="1"/>
        <w:rPr>
          <w:b/>
          <w:sz w:val="24"/>
        </w:rPr>
      </w:pPr>
    </w:p>
    <w:tbl>
      <w:tblPr>
        <w:tblW w:w="0" w:type="auto"/>
        <w:tblInd w:w="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4"/>
        <w:gridCol w:w="1352"/>
        <w:gridCol w:w="1529"/>
        <w:gridCol w:w="1712"/>
        <w:gridCol w:w="2341"/>
      </w:tblGrid>
      <w:tr w:rsidR="00434E77" w:rsidRPr="00434E77" w14:paraId="38364FBA" w14:textId="77777777">
        <w:trPr>
          <w:trHeight w:val="2013"/>
        </w:trPr>
        <w:tc>
          <w:tcPr>
            <w:tcW w:w="2074" w:type="dxa"/>
          </w:tcPr>
          <w:p w14:paraId="3BA1C68C" w14:textId="77777777" w:rsidR="00CD5CDC" w:rsidRPr="00434E77" w:rsidRDefault="00CD5CDC">
            <w:pPr>
              <w:pStyle w:val="TableParagraph"/>
              <w:rPr>
                <w:b/>
              </w:rPr>
            </w:pPr>
          </w:p>
          <w:p w14:paraId="484AB8F5" w14:textId="77777777" w:rsidR="00CD5CDC" w:rsidRPr="00434E77" w:rsidRDefault="00CD5CDC">
            <w:pPr>
              <w:pStyle w:val="TableParagraph"/>
              <w:rPr>
                <w:b/>
              </w:rPr>
            </w:pPr>
          </w:p>
          <w:p w14:paraId="75A66F82" w14:textId="77777777" w:rsidR="00CD5CDC" w:rsidRPr="00434E77" w:rsidRDefault="00CD5CDC">
            <w:pPr>
              <w:pStyle w:val="TableParagraph"/>
              <w:spacing w:before="9"/>
              <w:rPr>
                <w:b/>
                <w:sz w:val="21"/>
              </w:rPr>
            </w:pPr>
          </w:p>
          <w:p w14:paraId="0D10CCA2" w14:textId="77777777" w:rsidR="00CD5CDC" w:rsidRPr="00434E77" w:rsidRDefault="00E47274">
            <w:pPr>
              <w:pStyle w:val="TableParagraph"/>
              <w:ind w:left="103" w:right="93"/>
              <w:jc w:val="center"/>
              <w:rPr>
                <w:b/>
              </w:rPr>
            </w:pPr>
            <w:r w:rsidRPr="00434E77">
              <w:rPr>
                <w:b/>
                <w:spacing w:val="-2"/>
              </w:rPr>
              <w:t>Country</w:t>
            </w:r>
          </w:p>
        </w:tc>
        <w:tc>
          <w:tcPr>
            <w:tcW w:w="1352" w:type="dxa"/>
          </w:tcPr>
          <w:p w14:paraId="588726CF" w14:textId="77777777" w:rsidR="00CD5CDC" w:rsidRPr="00434E77" w:rsidRDefault="00CD5CDC">
            <w:pPr>
              <w:pStyle w:val="TableParagraph"/>
              <w:rPr>
                <w:b/>
              </w:rPr>
            </w:pPr>
          </w:p>
          <w:p w14:paraId="53E8C9BC" w14:textId="77777777" w:rsidR="00CD5CDC" w:rsidRPr="00434E77" w:rsidRDefault="00CD5CDC">
            <w:pPr>
              <w:pStyle w:val="TableParagraph"/>
              <w:rPr>
                <w:b/>
              </w:rPr>
            </w:pPr>
          </w:p>
          <w:p w14:paraId="249018C6" w14:textId="77777777" w:rsidR="00CD5CDC" w:rsidRPr="00434E77" w:rsidRDefault="00CD5CDC">
            <w:pPr>
              <w:pStyle w:val="TableParagraph"/>
              <w:spacing w:before="9"/>
              <w:rPr>
                <w:b/>
                <w:sz w:val="21"/>
              </w:rPr>
            </w:pPr>
          </w:p>
          <w:p w14:paraId="471337D9" w14:textId="77777777" w:rsidR="00CD5CDC" w:rsidRPr="00434E77" w:rsidRDefault="00E47274">
            <w:pPr>
              <w:pStyle w:val="TableParagraph"/>
              <w:ind w:left="186" w:right="180"/>
              <w:jc w:val="center"/>
              <w:rPr>
                <w:b/>
              </w:rPr>
            </w:pPr>
            <w:r w:rsidRPr="00434E77">
              <w:rPr>
                <w:b/>
                <w:spacing w:val="-4"/>
              </w:rPr>
              <w:t>Year</w:t>
            </w:r>
          </w:p>
        </w:tc>
        <w:tc>
          <w:tcPr>
            <w:tcW w:w="1529" w:type="dxa"/>
          </w:tcPr>
          <w:p w14:paraId="47526A74" w14:textId="77777777" w:rsidR="00CD5CDC" w:rsidRPr="00434E77" w:rsidRDefault="00CD5CDC">
            <w:pPr>
              <w:pStyle w:val="TableParagraph"/>
              <w:spacing w:before="11"/>
              <w:rPr>
                <w:b/>
                <w:sz w:val="32"/>
              </w:rPr>
            </w:pPr>
          </w:p>
          <w:p w14:paraId="3FCAD030" w14:textId="77777777" w:rsidR="00CD5CDC" w:rsidRPr="00434E77" w:rsidRDefault="00E47274">
            <w:pPr>
              <w:pStyle w:val="TableParagraph"/>
              <w:spacing w:line="357" w:lineRule="auto"/>
              <w:ind w:left="133" w:right="126"/>
              <w:jc w:val="center"/>
              <w:rPr>
                <w:b/>
              </w:rPr>
            </w:pPr>
            <w:r w:rsidRPr="00434E77">
              <w:rPr>
                <w:b/>
              </w:rPr>
              <w:t>Inpatient</w:t>
            </w:r>
            <w:r w:rsidRPr="00434E77">
              <w:rPr>
                <w:b/>
                <w:spacing w:val="-13"/>
              </w:rPr>
              <w:t xml:space="preserve"> </w:t>
            </w:r>
            <w:r w:rsidRPr="00434E77">
              <w:rPr>
                <w:b/>
              </w:rPr>
              <w:t xml:space="preserve">unit </w:t>
            </w:r>
            <w:r w:rsidRPr="00434E77">
              <w:rPr>
                <w:b/>
                <w:spacing w:val="-2"/>
              </w:rPr>
              <w:t>costs</w:t>
            </w:r>
          </w:p>
          <w:p w14:paraId="62A1986D" w14:textId="28A2A519" w:rsidR="00CD5CDC" w:rsidRPr="00434E77" w:rsidRDefault="00E47274">
            <w:pPr>
              <w:pStyle w:val="TableParagraph"/>
              <w:spacing w:before="4"/>
              <w:ind w:left="133" w:right="124"/>
              <w:jc w:val="center"/>
              <w:rPr>
                <w:b/>
              </w:rPr>
            </w:pPr>
            <w:r w:rsidRPr="00434E77">
              <w:rPr>
                <w:b/>
              </w:rPr>
              <w:t>(20</w:t>
            </w:r>
            <w:r w:rsidR="00C02328" w:rsidRPr="00434E77">
              <w:rPr>
                <w:b/>
              </w:rPr>
              <w:t>21</w:t>
            </w:r>
            <w:r w:rsidRPr="00434E77">
              <w:rPr>
                <w:b/>
                <w:spacing w:val="-4"/>
              </w:rPr>
              <w:t xml:space="preserve"> USD)</w:t>
            </w:r>
          </w:p>
        </w:tc>
        <w:tc>
          <w:tcPr>
            <w:tcW w:w="1712" w:type="dxa"/>
          </w:tcPr>
          <w:p w14:paraId="6C618960" w14:textId="77777777" w:rsidR="00CD5CDC" w:rsidRPr="00434E77" w:rsidRDefault="00E47274">
            <w:pPr>
              <w:pStyle w:val="TableParagraph"/>
              <w:spacing w:line="360" w:lineRule="auto"/>
              <w:ind w:left="155" w:right="147"/>
              <w:jc w:val="center"/>
              <w:rPr>
                <w:b/>
              </w:rPr>
            </w:pPr>
            <w:r w:rsidRPr="00434E77">
              <w:rPr>
                <w:b/>
              </w:rPr>
              <w:t>Non-drug,</w:t>
            </w:r>
            <w:r w:rsidRPr="00434E77">
              <w:rPr>
                <w:b/>
                <w:spacing w:val="-13"/>
              </w:rPr>
              <w:t xml:space="preserve"> </w:t>
            </w:r>
            <w:r w:rsidRPr="00434E77">
              <w:rPr>
                <w:b/>
              </w:rPr>
              <w:t xml:space="preserve">non- </w:t>
            </w:r>
            <w:r w:rsidRPr="00434E77">
              <w:rPr>
                <w:b/>
                <w:spacing w:val="-2"/>
              </w:rPr>
              <w:t xml:space="preserve">diagnostic </w:t>
            </w:r>
            <w:r w:rsidRPr="00434E77">
              <w:rPr>
                <w:b/>
              </w:rPr>
              <w:t xml:space="preserve">inpatient unit </w:t>
            </w:r>
            <w:r w:rsidRPr="00434E77">
              <w:rPr>
                <w:b/>
                <w:spacing w:val="-2"/>
              </w:rPr>
              <w:t>costs</w:t>
            </w:r>
          </w:p>
          <w:p w14:paraId="74E02AC6" w14:textId="31605CF8" w:rsidR="00CD5CDC" w:rsidRPr="00434E77" w:rsidRDefault="00E47274">
            <w:pPr>
              <w:pStyle w:val="TableParagraph"/>
              <w:spacing w:line="268" w:lineRule="exact"/>
              <w:ind w:left="151" w:right="147"/>
              <w:jc w:val="center"/>
              <w:rPr>
                <w:b/>
              </w:rPr>
            </w:pPr>
            <w:r w:rsidRPr="00434E77">
              <w:rPr>
                <w:b/>
              </w:rPr>
              <w:t>(20</w:t>
            </w:r>
            <w:r w:rsidR="00C02328" w:rsidRPr="00434E77">
              <w:rPr>
                <w:b/>
              </w:rPr>
              <w:t>21</w:t>
            </w:r>
            <w:r w:rsidRPr="00434E77">
              <w:rPr>
                <w:b/>
                <w:spacing w:val="-4"/>
              </w:rPr>
              <w:t xml:space="preserve"> USD)</w:t>
            </w:r>
          </w:p>
        </w:tc>
        <w:tc>
          <w:tcPr>
            <w:tcW w:w="2341" w:type="dxa"/>
          </w:tcPr>
          <w:p w14:paraId="56D5D45B" w14:textId="77777777" w:rsidR="00CD5CDC" w:rsidRPr="00434E77" w:rsidRDefault="00CD5CDC">
            <w:pPr>
              <w:pStyle w:val="TableParagraph"/>
              <w:rPr>
                <w:b/>
              </w:rPr>
            </w:pPr>
          </w:p>
          <w:p w14:paraId="64408C96" w14:textId="77777777" w:rsidR="00CD5CDC" w:rsidRPr="00434E77" w:rsidRDefault="00CD5CDC">
            <w:pPr>
              <w:pStyle w:val="TableParagraph"/>
              <w:rPr>
                <w:b/>
              </w:rPr>
            </w:pPr>
          </w:p>
          <w:p w14:paraId="1B5E350E" w14:textId="77777777" w:rsidR="00CD5CDC" w:rsidRPr="00434E77" w:rsidRDefault="00CD5CDC">
            <w:pPr>
              <w:pStyle w:val="TableParagraph"/>
              <w:spacing w:before="9"/>
              <w:rPr>
                <w:b/>
                <w:sz w:val="21"/>
              </w:rPr>
            </w:pPr>
          </w:p>
          <w:p w14:paraId="08261668" w14:textId="77777777" w:rsidR="00CD5CDC" w:rsidRPr="00434E77" w:rsidRDefault="00E47274">
            <w:pPr>
              <w:pStyle w:val="TableParagraph"/>
              <w:ind w:left="194" w:right="190"/>
              <w:jc w:val="center"/>
              <w:rPr>
                <w:b/>
              </w:rPr>
            </w:pPr>
            <w:r w:rsidRPr="00434E77">
              <w:rPr>
                <w:b/>
                <w:spacing w:val="-2"/>
              </w:rPr>
              <w:t>Study</w:t>
            </w:r>
          </w:p>
        </w:tc>
      </w:tr>
      <w:tr w:rsidR="00434E77" w:rsidRPr="00434E77" w14:paraId="34786F26" w14:textId="77777777">
        <w:trPr>
          <w:trHeight w:val="402"/>
        </w:trPr>
        <w:tc>
          <w:tcPr>
            <w:tcW w:w="2074" w:type="dxa"/>
          </w:tcPr>
          <w:p w14:paraId="169D520A" w14:textId="77777777" w:rsidR="00CD5CDC" w:rsidRPr="00434E77" w:rsidRDefault="00E47274">
            <w:pPr>
              <w:pStyle w:val="TableParagraph"/>
              <w:spacing w:line="268" w:lineRule="exact"/>
              <w:ind w:left="101" w:right="93"/>
              <w:jc w:val="center"/>
            </w:pPr>
            <w:r w:rsidRPr="00434E77">
              <w:rPr>
                <w:spacing w:val="-2"/>
              </w:rPr>
              <w:t>Bangladesh</w:t>
            </w:r>
          </w:p>
        </w:tc>
        <w:tc>
          <w:tcPr>
            <w:tcW w:w="1352" w:type="dxa"/>
          </w:tcPr>
          <w:p w14:paraId="2C60F757" w14:textId="77777777" w:rsidR="00CD5CDC" w:rsidRPr="00434E77" w:rsidRDefault="00E47274">
            <w:pPr>
              <w:pStyle w:val="TableParagraph"/>
              <w:spacing w:line="268" w:lineRule="exact"/>
              <w:ind w:left="187" w:right="180"/>
              <w:jc w:val="center"/>
            </w:pPr>
            <w:r w:rsidRPr="00434E77">
              <w:rPr>
                <w:spacing w:val="-2"/>
              </w:rPr>
              <w:t>2003-</w:t>
            </w:r>
            <w:r w:rsidRPr="00434E77">
              <w:rPr>
                <w:spacing w:val="-4"/>
              </w:rPr>
              <w:t>2005</w:t>
            </w:r>
          </w:p>
        </w:tc>
        <w:tc>
          <w:tcPr>
            <w:tcW w:w="1529" w:type="dxa"/>
          </w:tcPr>
          <w:p w14:paraId="1EFD96CE" w14:textId="77777777" w:rsidR="00CD5CDC" w:rsidRPr="00434E77" w:rsidRDefault="00E47274">
            <w:pPr>
              <w:pStyle w:val="TableParagraph"/>
              <w:spacing w:line="268" w:lineRule="exact"/>
              <w:ind w:left="133" w:right="124"/>
              <w:jc w:val="center"/>
            </w:pPr>
            <w:r w:rsidRPr="00434E77">
              <w:rPr>
                <w:spacing w:val="-4"/>
              </w:rPr>
              <w:t>60.9</w:t>
            </w:r>
          </w:p>
        </w:tc>
        <w:tc>
          <w:tcPr>
            <w:tcW w:w="1712" w:type="dxa"/>
          </w:tcPr>
          <w:p w14:paraId="018F1A48" w14:textId="77777777" w:rsidR="00CD5CDC" w:rsidRPr="00434E77" w:rsidRDefault="00CD5CDC">
            <w:pPr>
              <w:pStyle w:val="TableParagraph"/>
              <w:rPr>
                <w:rFonts w:ascii="Times New Roman"/>
              </w:rPr>
            </w:pPr>
          </w:p>
        </w:tc>
        <w:tc>
          <w:tcPr>
            <w:tcW w:w="2341" w:type="dxa"/>
          </w:tcPr>
          <w:p w14:paraId="69EFED88" w14:textId="77777777" w:rsidR="00CD5CDC" w:rsidRPr="00434E77" w:rsidRDefault="00E47274">
            <w:pPr>
              <w:pStyle w:val="TableParagraph"/>
              <w:spacing w:line="268" w:lineRule="exact"/>
              <w:ind w:left="194" w:right="188"/>
              <w:jc w:val="center"/>
            </w:pPr>
            <w:r w:rsidRPr="00434E77">
              <w:t>Lubell</w:t>
            </w:r>
            <w:r w:rsidRPr="00434E77">
              <w:rPr>
                <w:spacing w:val="-4"/>
              </w:rPr>
              <w:t xml:space="preserve"> </w:t>
            </w:r>
            <w:r w:rsidRPr="00434E77">
              <w:t>et</w:t>
            </w:r>
            <w:r w:rsidRPr="00434E77">
              <w:rPr>
                <w:spacing w:val="-3"/>
              </w:rPr>
              <w:t xml:space="preserve"> </w:t>
            </w:r>
            <w:r w:rsidRPr="00434E77">
              <w:t>al.</w:t>
            </w:r>
            <w:r w:rsidRPr="00434E77">
              <w:rPr>
                <w:spacing w:val="-1"/>
              </w:rPr>
              <w:t xml:space="preserve"> </w:t>
            </w:r>
            <w:r w:rsidRPr="00434E77">
              <w:rPr>
                <w:spacing w:val="-4"/>
              </w:rPr>
              <w:t>2009</w:t>
            </w:r>
          </w:p>
        </w:tc>
      </w:tr>
      <w:tr w:rsidR="00434E77" w:rsidRPr="00434E77" w14:paraId="67F8E688" w14:textId="77777777">
        <w:trPr>
          <w:trHeight w:val="402"/>
        </w:trPr>
        <w:tc>
          <w:tcPr>
            <w:tcW w:w="2074" w:type="dxa"/>
          </w:tcPr>
          <w:p w14:paraId="0B4CC399" w14:textId="77777777" w:rsidR="00CD5CDC" w:rsidRPr="00434E77" w:rsidRDefault="00E47274">
            <w:pPr>
              <w:pStyle w:val="TableParagraph"/>
              <w:spacing w:line="268" w:lineRule="exact"/>
              <w:ind w:left="104" w:right="92"/>
              <w:jc w:val="center"/>
            </w:pPr>
            <w:r w:rsidRPr="00434E77">
              <w:rPr>
                <w:spacing w:val="-2"/>
              </w:rPr>
              <w:t>Cameroon</w:t>
            </w:r>
          </w:p>
        </w:tc>
        <w:tc>
          <w:tcPr>
            <w:tcW w:w="1352" w:type="dxa"/>
          </w:tcPr>
          <w:p w14:paraId="1AF8804D" w14:textId="77777777" w:rsidR="00CD5CDC" w:rsidRPr="00434E77" w:rsidRDefault="00E47274">
            <w:pPr>
              <w:pStyle w:val="TableParagraph"/>
              <w:spacing w:line="268" w:lineRule="exact"/>
              <w:ind w:left="187" w:right="180"/>
              <w:jc w:val="center"/>
            </w:pPr>
            <w:r w:rsidRPr="00434E77">
              <w:rPr>
                <w:spacing w:val="-2"/>
              </w:rPr>
              <w:t>2013-</w:t>
            </w:r>
            <w:r w:rsidRPr="00434E77">
              <w:rPr>
                <w:spacing w:val="-4"/>
              </w:rPr>
              <w:t>2014</w:t>
            </w:r>
          </w:p>
        </w:tc>
        <w:tc>
          <w:tcPr>
            <w:tcW w:w="1529" w:type="dxa"/>
          </w:tcPr>
          <w:p w14:paraId="4A5EDAE5" w14:textId="77777777" w:rsidR="00CD5CDC" w:rsidRPr="00434E77" w:rsidRDefault="00E47274">
            <w:pPr>
              <w:pStyle w:val="TableParagraph"/>
              <w:spacing w:line="268" w:lineRule="exact"/>
              <w:ind w:left="133" w:right="124"/>
              <w:jc w:val="center"/>
            </w:pPr>
            <w:r w:rsidRPr="00434E77">
              <w:rPr>
                <w:spacing w:val="-2"/>
              </w:rPr>
              <w:t>69.09</w:t>
            </w:r>
          </w:p>
        </w:tc>
        <w:tc>
          <w:tcPr>
            <w:tcW w:w="1712" w:type="dxa"/>
          </w:tcPr>
          <w:p w14:paraId="340063A0" w14:textId="77777777" w:rsidR="00CD5CDC" w:rsidRPr="00434E77" w:rsidRDefault="00E47274">
            <w:pPr>
              <w:pStyle w:val="TableParagraph"/>
              <w:spacing w:line="268" w:lineRule="exact"/>
              <w:ind w:left="601"/>
            </w:pPr>
            <w:r w:rsidRPr="00434E77">
              <w:rPr>
                <w:spacing w:val="-2"/>
              </w:rPr>
              <w:t>39.08</w:t>
            </w:r>
          </w:p>
        </w:tc>
        <w:tc>
          <w:tcPr>
            <w:tcW w:w="2341" w:type="dxa"/>
          </w:tcPr>
          <w:p w14:paraId="0DFAC233" w14:textId="77777777" w:rsidR="00CD5CDC" w:rsidRPr="00434E77" w:rsidRDefault="00E47274">
            <w:pPr>
              <w:pStyle w:val="TableParagraph"/>
              <w:spacing w:line="268" w:lineRule="exact"/>
              <w:ind w:left="194" w:right="191"/>
              <w:jc w:val="center"/>
            </w:pPr>
            <w:r w:rsidRPr="00434E77">
              <w:t>Maka</w:t>
            </w:r>
            <w:r w:rsidRPr="00434E77">
              <w:rPr>
                <w:spacing w:val="-5"/>
              </w:rPr>
              <w:t xml:space="preserve"> </w:t>
            </w:r>
            <w:r w:rsidRPr="00434E77">
              <w:t>et</w:t>
            </w:r>
            <w:r w:rsidRPr="00434E77">
              <w:rPr>
                <w:spacing w:val="-1"/>
              </w:rPr>
              <w:t xml:space="preserve"> </w:t>
            </w:r>
            <w:r w:rsidRPr="00434E77">
              <w:t>al.</w:t>
            </w:r>
            <w:r w:rsidRPr="00434E77">
              <w:rPr>
                <w:spacing w:val="-3"/>
              </w:rPr>
              <w:t xml:space="preserve"> </w:t>
            </w:r>
            <w:r w:rsidRPr="00434E77">
              <w:rPr>
                <w:spacing w:val="-4"/>
              </w:rPr>
              <w:t>2016</w:t>
            </w:r>
          </w:p>
        </w:tc>
      </w:tr>
      <w:tr w:rsidR="00434E77" w:rsidRPr="00434E77" w14:paraId="207DE48A" w14:textId="77777777">
        <w:trPr>
          <w:trHeight w:val="402"/>
        </w:trPr>
        <w:tc>
          <w:tcPr>
            <w:tcW w:w="2074" w:type="dxa"/>
          </w:tcPr>
          <w:p w14:paraId="52B0DE99" w14:textId="77777777" w:rsidR="00CD5CDC" w:rsidRPr="00434E77" w:rsidRDefault="00E47274">
            <w:pPr>
              <w:pStyle w:val="TableParagraph"/>
              <w:spacing w:line="268" w:lineRule="exact"/>
              <w:ind w:left="101" w:right="93"/>
              <w:jc w:val="center"/>
            </w:pPr>
            <w:r w:rsidRPr="00434E77">
              <w:rPr>
                <w:spacing w:val="-2"/>
              </w:rPr>
              <w:t>China</w:t>
            </w:r>
          </w:p>
        </w:tc>
        <w:tc>
          <w:tcPr>
            <w:tcW w:w="1352" w:type="dxa"/>
          </w:tcPr>
          <w:p w14:paraId="665882B3" w14:textId="77777777" w:rsidR="00CD5CDC" w:rsidRPr="00434E77" w:rsidRDefault="00E47274">
            <w:pPr>
              <w:pStyle w:val="TableParagraph"/>
              <w:spacing w:line="268" w:lineRule="exact"/>
              <w:ind w:left="187" w:right="180"/>
              <w:jc w:val="center"/>
            </w:pPr>
            <w:r w:rsidRPr="00434E77">
              <w:rPr>
                <w:spacing w:val="-4"/>
              </w:rPr>
              <w:t>2014</w:t>
            </w:r>
          </w:p>
        </w:tc>
        <w:tc>
          <w:tcPr>
            <w:tcW w:w="1529" w:type="dxa"/>
          </w:tcPr>
          <w:p w14:paraId="6C9AF52D" w14:textId="77777777" w:rsidR="00CD5CDC" w:rsidRPr="00434E77" w:rsidRDefault="00E47274">
            <w:pPr>
              <w:pStyle w:val="TableParagraph"/>
              <w:spacing w:line="268" w:lineRule="exact"/>
              <w:ind w:left="133" w:right="124"/>
              <w:jc w:val="center"/>
            </w:pPr>
            <w:r w:rsidRPr="00434E77">
              <w:rPr>
                <w:spacing w:val="-2"/>
              </w:rPr>
              <w:t>926.17</w:t>
            </w:r>
          </w:p>
        </w:tc>
        <w:tc>
          <w:tcPr>
            <w:tcW w:w="1712" w:type="dxa"/>
          </w:tcPr>
          <w:p w14:paraId="0FBCAB9F" w14:textId="77777777" w:rsidR="00CD5CDC" w:rsidRPr="00434E77" w:rsidRDefault="00E47274">
            <w:pPr>
              <w:pStyle w:val="TableParagraph"/>
              <w:spacing w:line="268" w:lineRule="exact"/>
              <w:ind w:left="546"/>
            </w:pPr>
            <w:r w:rsidRPr="00434E77">
              <w:rPr>
                <w:spacing w:val="-2"/>
              </w:rPr>
              <w:t>175.11</w:t>
            </w:r>
          </w:p>
        </w:tc>
        <w:tc>
          <w:tcPr>
            <w:tcW w:w="2341" w:type="dxa"/>
          </w:tcPr>
          <w:p w14:paraId="5410B85F" w14:textId="77777777" w:rsidR="00CD5CDC" w:rsidRPr="00434E77" w:rsidRDefault="00E47274">
            <w:pPr>
              <w:pStyle w:val="TableParagraph"/>
              <w:spacing w:line="268" w:lineRule="exact"/>
              <w:ind w:left="194" w:right="190"/>
              <w:jc w:val="center"/>
            </w:pPr>
            <w:r w:rsidRPr="00434E77">
              <w:t>Tang</w:t>
            </w:r>
            <w:r w:rsidRPr="00434E77">
              <w:rPr>
                <w:spacing w:val="-2"/>
              </w:rPr>
              <w:t xml:space="preserve"> </w:t>
            </w:r>
            <w:r w:rsidRPr="00434E77">
              <w:t>et</w:t>
            </w:r>
            <w:r w:rsidRPr="00434E77">
              <w:rPr>
                <w:spacing w:val="-1"/>
              </w:rPr>
              <w:t xml:space="preserve"> </w:t>
            </w:r>
            <w:r w:rsidRPr="00434E77">
              <w:t>al.</w:t>
            </w:r>
            <w:r w:rsidRPr="00434E77">
              <w:rPr>
                <w:spacing w:val="-4"/>
              </w:rPr>
              <w:t xml:space="preserve"> 2017</w:t>
            </w:r>
          </w:p>
        </w:tc>
      </w:tr>
      <w:tr w:rsidR="00434E77" w:rsidRPr="00434E77" w14:paraId="00C7B01B" w14:textId="77777777">
        <w:trPr>
          <w:trHeight w:val="806"/>
        </w:trPr>
        <w:tc>
          <w:tcPr>
            <w:tcW w:w="2074" w:type="dxa"/>
          </w:tcPr>
          <w:p w14:paraId="18B53550" w14:textId="77777777" w:rsidR="00CD5CDC" w:rsidRPr="00434E77" w:rsidRDefault="00E47274">
            <w:pPr>
              <w:pStyle w:val="TableParagraph"/>
              <w:spacing w:line="268" w:lineRule="exact"/>
              <w:ind w:left="104" w:right="93"/>
              <w:jc w:val="center"/>
            </w:pPr>
            <w:r w:rsidRPr="00434E77">
              <w:t>Democratic</w:t>
            </w:r>
            <w:r w:rsidRPr="00434E77">
              <w:rPr>
                <w:spacing w:val="-6"/>
              </w:rPr>
              <w:t xml:space="preserve"> </w:t>
            </w:r>
            <w:r w:rsidRPr="00434E77">
              <w:rPr>
                <w:spacing w:val="-2"/>
              </w:rPr>
              <w:t>Republic</w:t>
            </w:r>
          </w:p>
          <w:p w14:paraId="7ACAF3DC" w14:textId="77777777" w:rsidR="00CD5CDC" w:rsidRPr="00434E77" w:rsidRDefault="00E47274">
            <w:pPr>
              <w:pStyle w:val="TableParagraph"/>
              <w:spacing w:before="134"/>
              <w:ind w:left="104" w:right="92"/>
              <w:jc w:val="center"/>
            </w:pPr>
            <w:r w:rsidRPr="00434E77">
              <w:t>of</w:t>
            </w:r>
            <w:r w:rsidRPr="00434E77">
              <w:rPr>
                <w:spacing w:val="-2"/>
              </w:rPr>
              <w:t xml:space="preserve"> </w:t>
            </w:r>
            <w:r w:rsidRPr="00434E77">
              <w:t>the</w:t>
            </w:r>
            <w:r w:rsidRPr="00434E77">
              <w:rPr>
                <w:spacing w:val="-1"/>
              </w:rPr>
              <w:t xml:space="preserve"> </w:t>
            </w:r>
            <w:r w:rsidRPr="00434E77">
              <w:rPr>
                <w:spacing w:val="-2"/>
              </w:rPr>
              <w:t>Congo</w:t>
            </w:r>
          </w:p>
        </w:tc>
        <w:tc>
          <w:tcPr>
            <w:tcW w:w="1352" w:type="dxa"/>
          </w:tcPr>
          <w:p w14:paraId="56FA28CB" w14:textId="77777777" w:rsidR="00CD5CDC" w:rsidRPr="00434E77" w:rsidRDefault="00CD5CDC">
            <w:pPr>
              <w:pStyle w:val="TableParagraph"/>
              <w:spacing w:before="5"/>
              <w:rPr>
                <w:b/>
                <w:sz w:val="16"/>
              </w:rPr>
            </w:pPr>
          </w:p>
          <w:p w14:paraId="55FBE6E9" w14:textId="77777777" w:rsidR="00CD5CDC" w:rsidRPr="00434E77" w:rsidRDefault="00E47274">
            <w:pPr>
              <w:pStyle w:val="TableParagraph"/>
              <w:ind w:left="187" w:right="180"/>
              <w:jc w:val="center"/>
            </w:pPr>
            <w:r w:rsidRPr="00434E77">
              <w:rPr>
                <w:spacing w:val="-4"/>
              </w:rPr>
              <w:t>2005</w:t>
            </w:r>
          </w:p>
        </w:tc>
        <w:tc>
          <w:tcPr>
            <w:tcW w:w="1529" w:type="dxa"/>
          </w:tcPr>
          <w:p w14:paraId="3BD65974" w14:textId="77777777" w:rsidR="00CD5CDC" w:rsidRPr="00434E77" w:rsidRDefault="00CD5CDC">
            <w:pPr>
              <w:pStyle w:val="TableParagraph"/>
              <w:spacing w:before="5"/>
              <w:rPr>
                <w:b/>
                <w:sz w:val="16"/>
              </w:rPr>
            </w:pPr>
          </w:p>
          <w:p w14:paraId="293284B1" w14:textId="77777777" w:rsidR="00CD5CDC" w:rsidRPr="00434E77" w:rsidRDefault="00E47274">
            <w:pPr>
              <w:pStyle w:val="TableParagraph"/>
              <w:ind w:left="133" w:right="124"/>
              <w:jc w:val="center"/>
            </w:pPr>
            <w:r w:rsidRPr="00434E77">
              <w:rPr>
                <w:spacing w:val="-2"/>
              </w:rPr>
              <w:t>37.97</w:t>
            </w:r>
          </w:p>
        </w:tc>
        <w:tc>
          <w:tcPr>
            <w:tcW w:w="1712" w:type="dxa"/>
          </w:tcPr>
          <w:p w14:paraId="12195411" w14:textId="77777777" w:rsidR="00CD5CDC" w:rsidRPr="00434E77" w:rsidRDefault="00CD5CDC">
            <w:pPr>
              <w:pStyle w:val="TableParagraph"/>
              <w:rPr>
                <w:rFonts w:ascii="Times New Roman"/>
              </w:rPr>
            </w:pPr>
          </w:p>
        </w:tc>
        <w:tc>
          <w:tcPr>
            <w:tcW w:w="2341" w:type="dxa"/>
          </w:tcPr>
          <w:p w14:paraId="70BADAE0" w14:textId="77777777" w:rsidR="00CD5CDC" w:rsidRPr="00434E77" w:rsidRDefault="00CD5CDC">
            <w:pPr>
              <w:pStyle w:val="TableParagraph"/>
              <w:spacing w:before="5"/>
              <w:rPr>
                <w:b/>
                <w:sz w:val="16"/>
              </w:rPr>
            </w:pPr>
          </w:p>
          <w:p w14:paraId="4B6BC740" w14:textId="77777777" w:rsidR="00CD5CDC" w:rsidRPr="00434E77" w:rsidRDefault="00E47274">
            <w:pPr>
              <w:pStyle w:val="TableParagraph"/>
              <w:ind w:left="194" w:right="188"/>
              <w:jc w:val="center"/>
            </w:pPr>
            <w:r w:rsidRPr="00434E77">
              <w:t>Tsakala</w:t>
            </w:r>
            <w:r w:rsidRPr="00434E77">
              <w:rPr>
                <w:spacing w:val="-6"/>
              </w:rPr>
              <w:t xml:space="preserve"> </w:t>
            </w:r>
            <w:r w:rsidRPr="00434E77">
              <w:t>et</w:t>
            </w:r>
            <w:r w:rsidRPr="00434E77">
              <w:rPr>
                <w:spacing w:val="-1"/>
              </w:rPr>
              <w:t xml:space="preserve"> </w:t>
            </w:r>
            <w:r w:rsidRPr="00434E77">
              <w:t>al.</w:t>
            </w:r>
            <w:r w:rsidRPr="00434E77">
              <w:rPr>
                <w:spacing w:val="-3"/>
              </w:rPr>
              <w:t xml:space="preserve"> </w:t>
            </w:r>
            <w:r w:rsidRPr="00434E77">
              <w:rPr>
                <w:spacing w:val="-4"/>
              </w:rPr>
              <w:t>2005</w:t>
            </w:r>
          </w:p>
        </w:tc>
      </w:tr>
      <w:tr w:rsidR="00434E77" w:rsidRPr="00434E77" w14:paraId="2A469FB3" w14:textId="77777777">
        <w:trPr>
          <w:trHeight w:val="402"/>
        </w:trPr>
        <w:tc>
          <w:tcPr>
            <w:tcW w:w="2074" w:type="dxa"/>
          </w:tcPr>
          <w:p w14:paraId="07BBA4B9" w14:textId="77777777" w:rsidR="00CD5CDC" w:rsidRPr="00434E77" w:rsidRDefault="00E47274">
            <w:pPr>
              <w:pStyle w:val="TableParagraph"/>
              <w:spacing w:line="268" w:lineRule="exact"/>
              <w:ind w:left="101" w:right="93"/>
              <w:jc w:val="center"/>
            </w:pPr>
            <w:r w:rsidRPr="00434E77">
              <w:rPr>
                <w:spacing w:val="-2"/>
              </w:rPr>
              <w:t>Ghana</w:t>
            </w:r>
          </w:p>
        </w:tc>
        <w:tc>
          <w:tcPr>
            <w:tcW w:w="1352" w:type="dxa"/>
          </w:tcPr>
          <w:p w14:paraId="44AB076D" w14:textId="77777777" w:rsidR="00CD5CDC" w:rsidRPr="00434E77" w:rsidRDefault="00E47274">
            <w:pPr>
              <w:pStyle w:val="TableParagraph"/>
              <w:spacing w:line="268" w:lineRule="exact"/>
              <w:ind w:left="187" w:right="180"/>
              <w:jc w:val="center"/>
            </w:pPr>
            <w:r w:rsidRPr="00434E77">
              <w:rPr>
                <w:spacing w:val="-4"/>
              </w:rPr>
              <w:t>2009</w:t>
            </w:r>
          </w:p>
        </w:tc>
        <w:tc>
          <w:tcPr>
            <w:tcW w:w="1529" w:type="dxa"/>
          </w:tcPr>
          <w:p w14:paraId="7048CB1B" w14:textId="77777777" w:rsidR="00CD5CDC" w:rsidRPr="00434E77" w:rsidRDefault="00E47274">
            <w:pPr>
              <w:pStyle w:val="TableParagraph"/>
              <w:spacing w:line="268" w:lineRule="exact"/>
              <w:ind w:left="133" w:right="124"/>
              <w:jc w:val="center"/>
            </w:pPr>
            <w:r w:rsidRPr="00434E77">
              <w:rPr>
                <w:spacing w:val="-2"/>
              </w:rPr>
              <w:t>29.37</w:t>
            </w:r>
          </w:p>
        </w:tc>
        <w:tc>
          <w:tcPr>
            <w:tcW w:w="1712" w:type="dxa"/>
          </w:tcPr>
          <w:p w14:paraId="33A4BF8C" w14:textId="77777777" w:rsidR="00CD5CDC" w:rsidRPr="00434E77" w:rsidRDefault="00CD5CDC">
            <w:pPr>
              <w:pStyle w:val="TableParagraph"/>
              <w:rPr>
                <w:rFonts w:ascii="Times New Roman"/>
              </w:rPr>
            </w:pPr>
          </w:p>
        </w:tc>
        <w:tc>
          <w:tcPr>
            <w:tcW w:w="2341" w:type="dxa"/>
          </w:tcPr>
          <w:p w14:paraId="525537B3" w14:textId="77777777" w:rsidR="00CD5CDC" w:rsidRPr="00434E77" w:rsidRDefault="00E47274">
            <w:pPr>
              <w:pStyle w:val="TableParagraph"/>
              <w:spacing w:line="268" w:lineRule="exact"/>
              <w:ind w:left="194" w:right="190"/>
              <w:jc w:val="center"/>
            </w:pPr>
            <w:r w:rsidRPr="00434E77">
              <w:t>Sicuri</w:t>
            </w:r>
            <w:r w:rsidRPr="00434E77">
              <w:rPr>
                <w:spacing w:val="-2"/>
              </w:rPr>
              <w:t xml:space="preserve"> </w:t>
            </w:r>
            <w:r w:rsidRPr="00434E77">
              <w:t>et</w:t>
            </w:r>
            <w:r w:rsidRPr="00434E77">
              <w:rPr>
                <w:spacing w:val="-1"/>
              </w:rPr>
              <w:t xml:space="preserve"> </w:t>
            </w:r>
            <w:r w:rsidRPr="00434E77">
              <w:t>al.</w:t>
            </w:r>
            <w:r w:rsidRPr="00434E77">
              <w:rPr>
                <w:spacing w:val="-4"/>
              </w:rPr>
              <w:t xml:space="preserve"> 2013</w:t>
            </w:r>
          </w:p>
        </w:tc>
      </w:tr>
      <w:tr w:rsidR="00434E77" w:rsidRPr="00434E77" w14:paraId="6B9DFC29" w14:textId="77777777">
        <w:trPr>
          <w:trHeight w:val="403"/>
        </w:trPr>
        <w:tc>
          <w:tcPr>
            <w:tcW w:w="2074" w:type="dxa"/>
          </w:tcPr>
          <w:p w14:paraId="72696F6A" w14:textId="77777777" w:rsidR="00CD5CDC" w:rsidRPr="00434E77" w:rsidRDefault="00E47274">
            <w:pPr>
              <w:pStyle w:val="TableParagraph"/>
              <w:spacing w:line="268" w:lineRule="exact"/>
              <w:ind w:left="102" w:right="93"/>
              <w:jc w:val="center"/>
            </w:pPr>
            <w:r w:rsidRPr="00434E77">
              <w:rPr>
                <w:spacing w:val="-2"/>
              </w:rPr>
              <w:t>India</w:t>
            </w:r>
          </w:p>
        </w:tc>
        <w:tc>
          <w:tcPr>
            <w:tcW w:w="1352" w:type="dxa"/>
          </w:tcPr>
          <w:p w14:paraId="51E42A18" w14:textId="77777777" w:rsidR="00CD5CDC" w:rsidRPr="00434E77" w:rsidRDefault="00E47274">
            <w:pPr>
              <w:pStyle w:val="TableParagraph"/>
              <w:spacing w:line="268" w:lineRule="exact"/>
              <w:ind w:left="186" w:right="180"/>
              <w:jc w:val="center"/>
            </w:pPr>
            <w:r w:rsidRPr="00434E77">
              <w:rPr>
                <w:spacing w:val="-2"/>
              </w:rPr>
              <w:t>1996-</w:t>
            </w:r>
            <w:r w:rsidRPr="00434E77">
              <w:rPr>
                <w:spacing w:val="-5"/>
              </w:rPr>
              <w:t>98</w:t>
            </w:r>
          </w:p>
        </w:tc>
        <w:tc>
          <w:tcPr>
            <w:tcW w:w="1529" w:type="dxa"/>
          </w:tcPr>
          <w:p w14:paraId="392FCCD6" w14:textId="77777777" w:rsidR="00CD5CDC" w:rsidRPr="00434E77" w:rsidRDefault="00E47274">
            <w:pPr>
              <w:pStyle w:val="TableParagraph"/>
              <w:spacing w:line="268" w:lineRule="exact"/>
              <w:ind w:left="133" w:right="124"/>
              <w:jc w:val="center"/>
            </w:pPr>
            <w:r w:rsidRPr="00434E77">
              <w:rPr>
                <w:spacing w:val="-2"/>
              </w:rPr>
              <w:t>27.95</w:t>
            </w:r>
          </w:p>
        </w:tc>
        <w:tc>
          <w:tcPr>
            <w:tcW w:w="1712" w:type="dxa"/>
          </w:tcPr>
          <w:p w14:paraId="79D1F9B7" w14:textId="77777777" w:rsidR="00CD5CDC" w:rsidRPr="00434E77" w:rsidRDefault="00E47274">
            <w:pPr>
              <w:pStyle w:val="TableParagraph"/>
              <w:spacing w:line="268" w:lineRule="exact"/>
              <w:ind w:left="601"/>
            </w:pPr>
            <w:r w:rsidRPr="00434E77">
              <w:rPr>
                <w:spacing w:val="-2"/>
              </w:rPr>
              <w:t>18.66</w:t>
            </w:r>
          </w:p>
        </w:tc>
        <w:tc>
          <w:tcPr>
            <w:tcW w:w="2341" w:type="dxa"/>
          </w:tcPr>
          <w:p w14:paraId="0765E8BB" w14:textId="77777777" w:rsidR="00CD5CDC" w:rsidRPr="00434E77" w:rsidRDefault="00E47274">
            <w:pPr>
              <w:pStyle w:val="TableParagraph"/>
              <w:spacing w:line="268" w:lineRule="exact"/>
              <w:ind w:left="194" w:right="191"/>
              <w:jc w:val="center"/>
            </w:pPr>
            <w:r w:rsidRPr="00434E77">
              <w:t>Gogtay</w:t>
            </w:r>
            <w:r w:rsidRPr="00434E77">
              <w:rPr>
                <w:spacing w:val="-4"/>
              </w:rPr>
              <w:t xml:space="preserve"> </w:t>
            </w:r>
            <w:r w:rsidRPr="00434E77">
              <w:t>et</w:t>
            </w:r>
            <w:r w:rsidRPr="00434E77">
              <w:rPr>
                <w:spacing w:val="-3"/>
              </w:rPr>
              <w:t xml:space="preserve"> </w:t>
            </w:r>
            <w:r w:rsidRPr="00434E77">
              <w:t>al.</w:t>
            </w:r>
            <w:r w:rsidRPr="00434E77">
              <w:rPr>
                <w:spacing w:val="-5"/>
              </w:rPr>
              <w:t xml:space="preserve"> </w:t>
            </w:r>
            <w:r w:rsidRPr="00434E77">
              <w:rPr>
                <w:spacing w:val="-4"/>
              </w:rPr>
              <w:t>2003</w:t>
            </w:r>
          </w:p>
        </w:tc>
      </w:tr>
      <w:tr w:rsidR="00434E77" w:rsidRPr="00434E77" w14:paraId="2BD3C49F" w14:textId="77777777">
        <w:trPr>
          <w:trHeight w:val="402"/>
        </w:trPr>
        <w:tc>
          <w:tcPr>
            <w:tcW w:w="2074" w:type="dxa"/>
          </w:tcPr>
          <w:p w14:paraId="26DFB3DF" w14:textId="77777777" w:rsidR="00CD5CDC" w:rsidRPr="00434E77" w:rsidRDefault="00E47274">
            <w:pPr>
              <w:pStyle w:val="TableParagraph"/>
              <w:spacing w:line="268" w:lineRule="exact"/>
              <w:ind w:left="102" w:right="93"/>
              <w:jc w:val="center"/>
            </w:pPr>
            <w:r w:rsidRPr="00434E77">
              <w:rPr>
                <w:spacing w:val="-2"/>
              </w:rPr>
              <w:t>India</w:t>
            </w:r>
          </w:p>
        </w:tc>
        <w:tc>
          <w:tcPr>
            <w:tcW w:w="1352" w:type="dxa"/>
          </w:tcPr>
          <w:p w14:paraId="6F0438F7" w14:textId="77777777" w:rsidR="00CD5CDC" w:rsidRPr="00434E77" w:rsidRDefault="00E47274">
            <w:pPr>
              <w:pStyle w:val="TableParagraph"/>
              <w:spacing w:line="268" w:lineRule="exact"/>
              <w:ind w:left="187" w:right="180"/>
              <w:jc w:val="center"/>
            </w:pPr>
            <w:r w:rsidRPr="00434E77">
              <w:rPr>
                <w:spacing w:val="-2"/>
              </w:rPr>
              <w:t>2003-</w:t>
            </w:r>
            <w:r w:rsidRPr="00434E77">
              <w:rPr>
                <w:spacing w:val="-4"/>
              </w:rPr>
              <w:t>2005</w:t>
            </w:r>
          </w:p>
        </w:tc>
        <w:tc>
          <w:tcPr>
            <w:tcW w:w="1529" w:type="dxa"/>
          </w:tcPr>
          <w:p w14:paraId="100A5C76" w14:textId="77777777" w:rsidR="00CD5CDC" w:rsidRPr="00434E77" w:rsidRDefault="00E47274">
            <w:pPr>
              <w:pStyle w:val="TableParagraph"/>
              <w:spacing w:line="268" w:lineRule="exact"/>
              <w:ind w:left="133" w:right="124"/>
              <w:jc w:val="center"/>
            </w:pPr>
            <w:r w:rsidRPr="00434E77">
              <w:rPr>
                <w:spacing w:val="-2"/>
              </w:rPr>
              <w:t>67.32</w:t>
            </w:r>
          </w:p>
        </w:tc>
        <w:tc>
          <w:tcPr>
            <w:tcW w:w="1712" w:type="dxa"/>
          </w:tcPr>
          <w:p w14:paraId="7889D0BD" w14:textId="77777777" w:rsidR="00CD5CDC" w:rsidRPr="00434E77" w:rsidRDefault="00CD5CDC">
            <w:pPr>
              <w:pStyle w:val="TableParagraph"/>
              <w:rPr>
                <w:rFonts w:ascii="Times New Roman"/>
              </w:rPr>
            </w:pPr>
          </w:p>
        </w:tc>
        <w:tc>
          <w:tcPr>
            <w:tcW w:w="2341" w:type="dxa"/>
          </w:tcPr>
          <w:p w14:paraId="5A19D380" w14:textId="77777777" w:rsidR="00CD5CDC" w:rsidRPr="00434E77" w:rsidRDefault="00E47274">
            <w:pPr>
              <w:pStyle w:val="TableParagraph"/>
              <w:spacing w:line="268" w:lineRule="exact"/>
              <w:ind w:left="194" w:right="188"/>
              <w:jc w:val="center"/>
            </w:pPr>
            <w:r w:rsidRPr="00434E77">
              <w:t>Lubell</w:t>
            </w:r>
            <w:r w:rsidRPr="00434E77">
              <w:rPr>
                <w:spacing w:val="-4"/>
              </w:rPr>
              <w:t xml:space="preserve"> </w:t>
            </w:r>
            <w:r w:rsidRPr="00434E77">
              <w:t>et</w:t>
            </w:r>
            <w:r w:rsidRPr="00434E77">
              <w:rPr>
                <w:spacing w:val="-3"/>
              </w:rPr>
              <w:t xml:space="preserve"> </w:t>
            </w:r>
            <w:r w:rsidRPr="00434E77">
              <w:t>al.</w:t>
            </w:r>
            <w:r w:rsidRPr="00434E77">
              <w:rPr>
                <w:spacing w:val="-1"/>
              </w:rPr>
              <w:t xml:space="preserve"> </w:t>
            </w:r>
            <w:r w:rsidRPr="00434E77">
              <w:rPr>
                <w:spacing w:val="-4"/>
              </w:rPr>
              <w:t>2009</w:t>
            </w:r>
          </w:p>
        </w:tc>
      </w:tr>
      <w:tr w:rsidR="00434E77" w:rsidRPr="00434E77" w14:paraId="6C7A53CF" w14:textId="77777777">
        <w:trPr>
          <w:trHeight w:val="402"/>
        </w:trPr>
        <w:tc>
          <w:tcPr>
            <w:tcW w:w="2074" w:type="dxa"/>
          </w:tcPr>
          <w:p w14:paraId="762AC98C" w14:textId="77777777" w:rsidR="00CD5CDC" w:rsidRPr="00434E77" w:rsidRDefault="00E47274">
            <w:pPr>
              <w:pStyle w:val="TableParagraph"/>
              <w:spacing w:line="268" w:lineRule="exact"/>
              <w:ind w:left="104" w:right="93"/>
              <w:jc w:val="center"/>
            </w:pPr>
            <w:r w:rsidRPr="00434E77">
              <w:rPr>
                <w:spacing w:val="-2"/>
              </w:rPr>
              <w:t>Indonesia</w:t>
            </w:r>
          </w:p>
        </w:tc>
        <w:tc>
          <w:tcPr>
            <w:tcW w:w="1352" w:type="dxa"/>
          </w:tcPr>
          <w:p w14:paraId="6282EC21" w14:textId="77777777" w:rsidR="00CD5CDC" w:rsidRPr="00434E77" w:rsidRDefault="00E47274">
            <w:pPr>
              <w:pStyle w:val="TableParagraph"/>
              <w:spacing w:line="268" w:lineRule="exact"/>
              <w:ind w:left="187" w:right="180"/>
              <w:jc w:val="center"/>
            </w:pPr>
            <w:r w:rsidRPr="00434E77">
              <w:rPr>
                <w:spacing w:val="-2"/>
              </w:rPr>
              <w:t>2003-</w:t>
            </w:r>
            <w:r w:rsidRPr="00434E77">
              <w:rPr>
                <w:spacing w:val="-4"/>
              </w:rPr>
              <w:t>2005</w:t>
            </w:r>
          </w:p>
        </w:tc>
        <w:tc>
          <w:tcPr>
            <w:tcW w:w="1529" w:type="dxa"/>
          </w:tcPr>
          <w:p w14:paraId="53A999F6" w14:textId="77777777" w:rsidR="00CD5CDC" w:rsidRPr="00434E77" w:rsidRDefault="00E47274">
            <w:pPr>
              <w:pStyle w:val="TableParagraph"/>
              <w:spacing w:line="268" w:lineRule="exact"/>
              <w:ind w:left="133" w:right="124"/>
              <w:jc w:val="center"/>
            </w:pPr>
            <w:r w:rsidRPr="00434E77">
              <w:rPr>
                <w:spacing w:val="-2"/>
              </w:rPr>
              <w:t>72.25</w:t>
            </w:r>
          </w:p>
        </w:tc>
        <w:tc>
          <w:tcPr>
            <w:tcW w:w="1712" w:type="dxa"/>
          </w:tcPr>
          <w:p w14:paraId="2C844264" w14:textId="77777777" w:rsidR="00CD5CDC" w:rsidRPr="00434E77" w:rsidRDefault="00CD5CDC">
            <w:pPr>
              <w:pStyle w:val="TableParagraph"/>
              <w:rPr>
                <w:rFonts w:ascii="Times New Roman"/>
              </w:rPr>
            </w:pPr>
          </w:p>
        </w:tc>
        <w:tc>
          <w:tcPr>
            <w:tcW w:w="2341" w:type="dxa"/>
          </w:tcPr>
          <w:p w14:paraId="68F3CFDE" w14:textId="77777777" w:rsidR="00CD5CDC" w:rsidRPr="00434E77" w:rsidRDefault="00E47274">
            <w:pPr>
              <w:pStyle w:val="TableParagraph"/>
              <w:spacing w:line="268" w:lineRule="exact"/>
              <w:ind w:left="194" w:right="188"/>
              <w:jc w:val="center"/>
            </w:pPr>
            <w:r w:rsidRPr="00434E77">
              <w:t>Lubell</w:t>
            </w:r>
            <w:r w:rsidRPr="00434E77">
              <w:rPr>
                <w:spacing w:val="-4"/>
              </w:rPr>
              <w:t xml:space="preserve"> </w:t>
            </w:r>
            <w:r w:rsidRPr="00434E77">
              <w:t>et</w:t>
            </w:r>
            <w:r w:rsidRPr="00434E77">
              <w:rPr>
                <w:spacing w:val="-3"/>
              </w:rPr>
              <w:t xml:space="preserve"> </w:t>
            </w:r>
            <w:r w:rsidRPr="00434E77">
              <w:t>al.</w:t>
            </w:r>
            <w:r w:rsidRPr="00434E77">
              <w:rPr>
                <w:spacing w:val="-1"/>
              </w:rPr>
              <w:t xml:space="preserve"> </w:t>
            </w:r>
            <w:r w:rsidRPr="00434E77">
              <w:rPr>
                <w:spacing w:val="-4"/>
              </w:rPr>
              <w:t>2009</w:t>
            </w:r>
          </w:p>
        </w:tc>
      </w:tr>
      <w:tr w:rsidR="00434E77" w:rsidRPr="00434E77" w14:paraId="0612897C" w14:textId="77777777">
        <w:trPr>
          <w:trHeight w:val="402"/>
        </w:trPr>
        <w:tc>
          <w:tcPr>
            <w:tcW w:w="2074" w:type="dxa"/>
          </w:tcPr>
          <w:p w14:paraId="2BEE1613" w14:textId="77777777" w:rsidR="00CD5CDC" w:rsidRPr="00434E77" w:rsidRDefault="00E47274">
            <w:pPr>
              <w:pStyle w:val="TableParagraph"/>
              <w:spacing w:line="268" w:lineRule="exact"/>
              <w:ind w:left="104" w:right="91"/>
              <w:jc w:val="center"/>
            </w:pPr>
            <w:r w:rsidRPr="00434E77">
              <w:rPr>
                <w:spacing w:val="-4"/>
              </w:rPr>
              <w:t>Kenya</w:t>
            </w:r>
          </w:p>
        </w:tc>
        <w:tc>
          <w:tcPr>
            <w:tcW w:w="1352" w:type="dxa"/>
          </w:tcPr>
          <w:p w14:paraId="67D1A3B4" w14:textId="77777777" w:rsidR="00CD5CDC" w:rsidRPr="00434E77" w:rsidRDefault="00E47274">
            <w:pPr>
              <w:pStyle w:val="TableParagraph"/>
              <w:spacing w:line="268" w:lineRule="exact"/>
              <w:ind w:left="187" w:right="180"/>
              <w:jc w:val="center"/>
            </w:pPr>
            <w:r w:rsidRPr="00434E77">
              <w:rPr>
                <w:spacing w:val="-2"/>
              </w:rPr>
              <w:t>2004-</w:t>
            </w:r>
            <w:r w:rsidRPr="00434E77">
              <w:rPr>
                <w:spacing w:val="-4"/>
              </w:rPr>
              <w:t>2005</w:t>
            </w:r>
          </w:p>
        </w:tc>
        <w:tc>
          <w:tcPr>
            <w:tcW w:w="1529" w:type="dxa"/>
          </w:tcPr>
          <w:p w14:paraId="70821132" w14:textId="77777777" w:rsidR="00CD5CDC" w:rsidRPr="00434E77" w:rsidRDefault="00E47274">
            <w:pPr>
              <w:pStyle w:val="TableParagraph"/>
              <w:spacing w:line="268" w:lineRule="exact"/>
              <w:ind w:left="133" w:right="124"/>
              <w:jc w:val="center"/>
            </w:pPr>
            <w:r w:rsidRPr="00434E77">
              <w:rPr>
                <w:spacing w:val="-2"/>
              </w:rPr>
              <w:t>151.86</w:t>
            </w:r>
          </w:p>
        </w:tc>
        <w:tc>
          <w:tcPr>
            <w:tcW w:w="1712" w:type="dxa"/>
          </w:tcPr>
          <w:p w14:paraId="48DA9F14" w14:textId="77777777" w:rsidR="00CD5CDC" w:rsidRPr="00434E77" w:rsidRDefault="00CD5CDC">
            <w:pPr>
              <w:pStyle w:val="TableParagraph"/>
              <w:rPr>
                <w:rFonts w:ascii="Times New Roman"/>
              </w:rPr>
            </w:pPr>
          </w:p>
        </w:tc>
        <w:tc>
          <w:tcPr>
            <w:tcW w:w="2341" w:type="dxa"/>
          </w:tcPr>
          <w:p w14:paraId="06159C1C" w14:textId="77777777" w:rsidR="00CD5CDC" w:rsidRPr="00434E77" w:rsidRDefault="00E47274">
            <w:pPr>
              <w:pStyle w:val="TableParagraph"/>
              <w:spacing w:line="268" w:lineRule="exact"/>
              <w:ind w:left="194" w:right="190"/>
              <w:jc w:val="center"/>
            </w:pPr>
            <w:r w:rsidRPr="00434E77">
              <w:t>Ayieko</w:t>
            </w:r>
            <w:r w:rsidRPr="00434E77">
              <w:rPr>
                <w:spacing w:val="-4"/>
              </w:rPr>
              <w:t xml:space="preserve"> </w:t>
            </w:r>
            <w:r w:rsidRPr="00434E77">
              <w:t>et</w:t>
            </w:r>
            <w:r w:rsidRPr="00434E77">
              <w:rPr>
                <w:spacing w:val="-2"/>
              </w:rPr>
              <w:t xml:space="preserve"> </w:t>
            </w:r>
            <w:r w:rsidRPr="00434E77">
              <w:t>al.</w:t>
            </w:r>
            <w:r w:rsidRPr="00434E77">
              <w:rPr>
                <w:spacing w:val="-4"/>
              </w:rPr>
              <w:t xml:space="preserve"> 2009</w:t>
            </w:r>
          </w:p>
        </w:tc>
      </w:tr>
      <w:tr w:rsidR="00434E77" w:rsidRPr="00434E77" w14:paraId="6562509E" w14:textId="77777777">
        <w:trPr>
          <w:trHeight w:val="402"/>
        </w:trPr>
        <w:tc>
          <w:tcPr>
            <w:tcW w:w="2074" w:type="dxa"/>
          </w:tcPr>
          <w:p w14:paraId="10310D14" w14:textId="77777777" w:rsidR="00CD5CDC" w:rsidRPr="00434E77" w:rsidRDefault="00E47274">
            <w:pPr>
              <w:pStyle w:val="TableParagraph"/>
              <w:spacing w:line="268" w:lineRule="exact"/>
              <w:ind w:left="104" w:right="91"/>
              <w:jc w:val="center"/>
            </w:pPr>
            <w:r w:rsidRPr="00434E77">
              <w:rPr>
                <w:spacing w:val="-4"/>
              </w:rPr>
              <w:t>Kenya</w:t>
            </w:r>
          </w:p>
        </w:tc>
        <w:tc>
          <w:tcPr>
            <w:tcW w:w="1352" w:type="dxa"/>
          </w:tcPr>
          <w:p w14:paraId="44CF6021" w14:textId="77777777" w:rsidR="00CD5CDC" w:rsidRPr="00434E77" w:rsidRDefault="00E47274">
            <w:pPr>
              <w:pStyle w:val="TableParagraph"/>
              <w:spacing w:line="268" w:lineRule="exact"/>
              <w:ind w:left="187" w:right="180"/>
              <w:jc w:val="center"/>
            </w:pPr>
            <w:r w:rsidRPr="00434E77">
              <w:rPr>
                <w:spacing w:val="-4"/>
              </w:rPr>
              <w:t>2015</w:t>
            </w:r>
          </w:p>
        </w:tc>
        <w:tc>
          <w:tcPr>
            <w:tcW w:w="1529" w:type="dxa"/>
          </w:tcPr>
          <w:p w14:paraId="62A79DBD" w14:textId="77777777" w:rsidR="00CD5CDC" w:rsidRPr="00434E77" w:rsidRDefault="00E47274">
            <w:pPr>
              <w:pStyle w:val="TableParagraph"/>
              <w:spacing w:line="268" w:lineRule="exact"/>
              <w:ind w:left="133" w:right="124"/>
              <w:jc w:val="center"/>
            </w:pPr>
            <w:r w:rsidRPr="00434E77">
              <w:rPr>
                <w:spacing w:val="-2"/>
              </w:rPr>
              <w:t>86.51</w:t>
            </w:r>
          </w:p>
        </w:tc>
        <w:tc>
          <w:tcPr>
            <w:tcW w:w="1712" w:type="dxa"/>
          </w:tcPr>
          <w:p w14:paraId="535B4E00" w14:textId="77777777" w:rsidR="00CD5CDC" w:rsidRPr="00434E77" w:rsidRDefault="00CD5CDC">
            <w:pPr>
              <w:pStyle w:val="TableParagraph"/>
              <w:rPr>
                <w:rFonts w:ascii="Times New Roman"/>
              </w:rPr>
            </w:pPr>
          </w:p>
        </w:tc>
        <w:tc>
          <w:tcPr>
            <w:tcW w:w="2341" w:type="dxa"/>
          </w:tcPr>
          <w:p w14:paraId="70CC36E1" w14:textId="77777777" w:rsidR="00CD5CDC" w:rsidRPr="00434E77" w:rsidRDefault="00E47274">
            <w:pPr>
              <w:pStyle w:val="TableParagraph"/>
              <w:spacing w:line="268" w:lineRule="exact"/>
              <w:ind w:left="194" w:right="188"/>
              <w:jc w:val="center"/>
            </w:pPr>
            <w:r w:rsidRPr="00434E77">
              <w:t>Rakuomi</w:t>
            </w:r>
            <w:r w:rsidRPr="00434E77">
              <w:rPr>
                <w:spacing w:val="-7"/>
              </w:rPr>
              <w:t xml:space="preserve"> </w:t>
            </w:r>
            <w:r w:rsidRPr="00434E77">
              <w:t>et</w:t>
            </w:r>
            <w:r w:rsidRPr="00434E77">
              <w:rPr>
                <w:spacing w:val="-3"/>
              </w:rPr>
              <w:t xml:space="preserve"> </w:t>
            </w:r>
            <w:r w:rsidRPr="00434E77">
              <w:t>al.</w:t>
            </w:r>
            <w:r w:rsidRPr="00434E77">
              <w:rPr>
                <w:spacing w:val="-5"/>
              </w:rPr>
              <w:t xml:space="preserve"> </w:t>
            </w:r>
            <w:r w:rsidRPr="00434E77">
              <w:rPr>
                <w:spacing w:val="-4"/>
              </w:rPr>
              <w:t>2017</w:t>
            </w:r>
          </w:p>
        </w:tc>
      </w:tr>
      <w:tr w:rsidR="00434E77" w:rsidRPr="00434E77" w14:paraId="07B4F1E5" w14:textId="77777777">
        <w:trPr>
          <w:trHeight w:val="402"/>
        </w:trPr>
        <w:tc>
          <w:tcPr>
            <w:tcW w:w="2074" w:type="dxa"/>
          </w:tcPr>
          <w:p w14:paraId="07BBB969" w14:textId="77777777" w:rsidR="00CD5CDC" w:rsidRPr="00434E77" w:rsidRDefault="00E47274">
            <w:pPr>
              <w:pStyle w:val="TableParagraph"/>
              <w:spacing w:line="268" w:lineRule="exact"/>
              <w:ind w:left="104" w:right="91"/>
              <w:jc w:val="center"/>
            </w:pPr>
            <w:r w:rsidRPr="00434E77">
              <w:rPr>
                <w:spacing w:val="-4"/>
              </w:rPr>
              <w:t>Kenya</w:t>
            </w:r>
          </w:p>
        </w:tc>
        <w:tc>
          <w:tcPr>
            <w:tcW w:w="1352" w:type="dxa"/>
          </w:tcPr>
          <w:p w14:paraId="47C495DC" w14:textId="77777777" w:rsidR="00CD5CDC" w:rsidRPr="00434E77" w:rsidRDefault="00E47274">
            <w:pPr>
              <w:pStyle w:val="TableParagraph"/>
              <w:spacing w:line="268" w:lineRule="exact"/>
              <w:ind w:left="187" w:right="180"/>
              <w:jc w:val="center"/>
            </w:pPr>
            <w:r w:rsidRPr="00434E77">
              <w:rPr>
                <w:spacing w:val="-4"/>
              </w:rPr>
              <w:t>2009</w:t>
            </w:r>
          </w:p>
        </w:tc>
        <w:tc>
          <w:tcPr>
            <w:tcW w:w="1529" w:type="dxa"/>
          </w:tcPr>
          <w:p w14:paraId="5BB5F2E9" w14:textId="77777777" w:rsidR="00CD5CDC" w:rsidRPr="00434E77" w:rsidRDefault="00E47274">
            <w:pPr>
              <w:pStyle w:val="TableParagraph"/>
              <w:spacing w:line="268" w:lineRule="exact"/>
              <w:ind w:left="133" w:right="124"/>
              <w:jc w:val="center"/>
            </w:pPr>
            <w:r w:rsidRPr="00434E77">
              <w:rPr>
                <w:spacing w:val="-2"/>
              </w:rPr>
              <w:t>29.17</w:t>
            </w:r>
          </w:p>
        </w:tc>
        <w:tc>
          <w:tcPr>
            <w:tcW w:w="1712" w:type="dxa"/>
          </w:tcPr>
          <w:p w14:paraId="6E34B440" w14:textId="77777777" w:rsidR="00CD5CDC" w:rsidRPr="00434E77" w:rsidRDefault="00CD5CDC">
            <w:pPr>
              <w:pStyle w:val="TableParagraph"/>
              <w:rPr>
                <w:rFonts w:ascii="Times New Roman"/>
              </w:rPr>
            </w:pPr>
          </w:p>
        </w:tc>
        <w:tc>
          <w:tcPr>
            <w:tcW w:w="2341" w:type="dxa"/>
          </w:tcPr>
          <w:p w14:paraId="76F3F2C2" w14:textId="77777777" w:rsidR="00CD5CDC" w:rsidRPr="00434E77" w:rsidRDefault="00E47274">
            <w:pPr>
              <w:pStyle w:val="TableParagraph"/>
              <w:spacing w:line="268" w:lineRule="exact"/>
              <w:ind w:left="194" w:right="190"/>
              <w:jc w:val="center"/>
            </w:pPr>
            <w:r w:rsidRPr="00434E77">
              <w:t>Sicuri</w:t>
            </w:r>
            <w:r w:rsidRPr="00434E77">
              <w:rPr>
                <w:spacing w:val="-2"/>
              </w:rPr>
              <w:t xml:space="preserve"> </w:t>
            </w:r>
            <w:r w:rsidRPr="00434E77">
              <w:t>et</w:t>
            </w:r>
            <w:r w:rsidRPr="00434E77">
              <w:rPr>
                <w:spacing w:val="-1"/>
              </w:rPr>
              <w:t xml:space="preserve"> </w:t>
            </w:r>
            <w:r w:rsidRPr="00434E77">
              <w:t>al.</w:t>
            </w:r>
            <w:r w:rsidRPr="00434E77">
              <w:rPr>
                <w:spacing w:val="-4"/>
              </w:rPr>
              <w:t xml:space="preserve"> 2013</w:t>
            </w:r>
          </w:p>
        </w:tc>
      </w:tr>
      <w:tr w:rsidR="00434E77" w:rsidRPr="00434E77" w14:paraId="74ED41E6" w14:textId="77777777">
        <w:trPr>
          <w:trHeight w:val="402"/>
        </w:trPr>
        <w:tc>
          <w:tcPr>
            <w:tcW w:w="2074" w:type="dxa"/>
          </w:tcPr>
          <w:p w14:paraId="43B08395" w14:textId="77777777" w:rsidR="00CD5CDC" w:rsidRPr="00434E77" w:rsidRDefault="00E47274">
            <w:pPr>
              <w:pStyle w:val="TableParagraph"/>
              <w:spacing w:line="268" w:lineRule="exact"/>
              <w:ind w:left="104" w:right="91"/>
              <w:jc w:val="center"/>
            </w:pPr>
            <w:r w:rsidRPr="00434E77">
              <w:rPr>
                <w:spacing w:val="-2"/>
              </w:rPr>
              <w:t>Myanmar</w:t>
            </w:r>
          </w:p>
        </w:tc>
        <w:tc>
          <w:tcPr>
            <w:tcW w:w="1352" w:type="dxa"/>
          </w:tcPr>
          <w:p w14:paraId="65B4B71B" w14:textId="77777777" w:rsidR="00CD5CDC" w:rsidRPr="00434E77" w:rsidRDefault="00E47274">
            <w:pPr>
              <w:pStyle w:val="TableParagraph"/>
              <w:spacing w:line="268" w:lineRule="exact"/>
              <w:ind w:left="187" w:right="180"/>
              <w:jc w:val="center"/>
            </w:pPr>
            <w:r w:rsidRPr="00434E77">
              <w:rPr>
                <w:spacing w:val="-2"/>
              </w:rPr>
              <w:t>2003-</w:t>
            </w:r>
            <w:r w:rsidRPr="00434E77">
              <w:rPr>
                <w:spacing w:val="-4"/>
              </w:rPr>
              <w:t>2005</w:t>
            </w:r>
          </w:p>
        </w:tc>
        <w:tc>
          <w:tcPr>
            <w:tcW w:w="1529" w:type="dxa"/>
          </w:tcPr>
          <w:p w14:paraId="60E167B0" w14:textId="77777777" w:rsidR="00CD5CDC" w:rsidRPr="00434E77" w:rsidRDefault="00E47274">
            <w:pPr>
              <w:pStyle w:val="TableParagraph"/>
              <w:spacing w:line="268" w:lineRule="exact"/>
              <w:ind w:left="133" w:right="124"/>
              <w:jc w:val="center"/>
            </w:pPr>
            <w:r w:rsidRPr="00434E77">
              <w:rPr>
                <w:spacing w:val="-2"/>
              </w:rPr>
              <w:t>35.23</w:t>
            </w:r>
          </w:p>
        </w:tc>
        <w:tc>
          <w:tcPr>
            <w:tcW w:w="1712" w:type="dxa"/>
          </w:tcPr>
          <w:p w14:paraId="4253C5D2" w14:textId="77777777" w:rsidR="00CD5CDC" w:rsidRPr="00434E77" w:rsidRDefault="00CD5CDC">
            <w:pPr>
              <w:pStyle w:val="TableParagraph"/>
              <w:rPr>
                <w:rFonts w:ascii="Times New Roman"/>
              </w:rPr>
            </w:pPr>
          </w:p>
        </w:tc>
        <w:tc>
          <w:tcPr>
            <w:tcW w:w="2341" w:type="dxa"/>
          </w:tcPr>
          <w:p w14:paraId="22D8DEEF" w14:textId="77777777" w:rsidR="00CD5CDC" w:rsidRPr="00434E77" w:rsidRDefault="00E47274">
            <w:pPr>
              <w:pStyle w:val="TableParagraph"/>
              <w:spacing w:line="268" w:lineRule="exact"/>
              <w:ind w:left="194" w:right="188"/>
              <w:jc w:val="center"/>
            </w:pPr>
            <w:r w:rsidRPr="00434E77">
              <w:t>Lubell</w:t>
            </w:r>
            <w:r w:rsidRPr="00434E77">
              <w:rPr>
                <w:spacing w:val="-4"/>
              </w:rPr>
              <w:t xml:space="preserve"> </w:t>
            </w:r>
            <w:r w:rsidRPr="00434E77">
              <w:t>et</w:t>
            </w:r>
            <w:r w:rsidRPr="00434E77">
              <w:rPr>
                <w:spacing w:val="-3"/>
              </w:rPr>
              <w:t xml:space="preserve"> </w:t>
            </w:r>
            <w:r w:rsidRPr="00434E77">
              <w:t>al.</w:t>
            </w:r>
            <w:r w:rsidRPr="00434E77">
              <w:rPr>
                <w:spacing w:val="-1"/>
              </w:rPr>
              <w:t xml:space="preserve"> </w:t>
            </w:r>
            <w:r w:rsidRPr="00434E77">
              <w:rPr>
                <w:spacing w:val="-4"/>
              </w:rPr>
              <w:t>2009</w:t>
            </w:r>
          </w:p>
        </w:tc>
      </w:tr>
      <w:tr w:rsidR="00434E77" w:rsidRPr="00434E77" w14:paraId="1887E1A9" w14:textId="77777777">
        <w:trPr>
          <w:trHeight w:val="402"/>
        </w:trPr>
        <w:tc>
          <w:tcPr>
            <w:tcW w:w="2074" w:type="dxa"/>
          </w:tcPr>
          <w:p w14:paraId="4D0614E8" w14:textId="77777777" w:rsidR="00CD5CDC" w:rsidRPr="00434E77" w:rsidRDefault="00E47274">
            <w:pPr>
              <w:pStyle w:val="TableParagraph"/>
              <w:spacing w:line="268" w:lineRule="exact"/>
              <w:ind w:left="102" w:right="93"/>
              <w:jc w:val="center"/>
            </w:pPr>
            <w:r w:rsidRPr="00434E77">
              <w:rPr>
                <w:spacing w:val="-2"/>
              </w:rPr>
              <w:t>Nigeria</w:t>
            </w:r>
          </w:p>
        </w:tc>
        <w:tc>
          <w:tcPr>
            <w:tcW w:w="1352" w:type="dxa"/>
          </w:tcPr>
          <w:p w14:paraId="7D5CE7F6" w14:textId="77777777" w:rsidR="00CD5CDC" w:rsidRPr="00434E77" w:rsidRDefault="00E47274">
            <w:pPr>
              <w:pStyle w:val="TableParagraph"/>
              <w:spacing w:line="268" w:lineRule="exact"/>
              <w:ind w:left="187" w:right="180"/>
              <w:jc w:val="center"/>
            </w:pPr>
            <w:r w:rsidRPr="00434E77">
              <w:rPr>
                <w:spacing w:val="-4"/>
              </w:rPr>
              <w:t>2009</w:t>
            </w:r>
          </w:p>
        </w:tc>
        <w:tc>
          <w:tcPr>
            <w:tcW w:w="1529" w:type="dxa"/>
          </w:tcPr>
          <w:p w14:paraId="703BC6D8" w14:textId="77777777" w:rsidR="00CD5CDC" w:rsidRPr="00434E77" w:rsidRDefault="00E47274">
            <w:pPr>
              <w:pStyle w:val="TableParagraph"/>
              <w:spacing w:line="268" w:lineRule="exact"/>
              <w:ind w:left="133" w:right="124"/>
              <w:jc w:val="center"/>
            </w:pPr>
            <w:r w:rsidRPr="00434E77">
              <w:rPr>
                <w:spacing w:val="-2"/>
              </w:rPr>
              <w:t>96.44</w:t>
            </w:r>
          </w:p>
        </w:tc>
        <w:tc>
          <w:tcPr>
            <w:tcW w:w="1712" w:type="dxa"/>
          </w:tcPr>
          <w:p w14:paraId="40483DB0" w14:textId="77777777" w:rsidR="00CD5CDC" w:rsidRPr="00434E77" w:rsidRDefault="00E47274">
            <w:pPr>
              <w:pStyle w:val="TableParagraph"/>
              <w:spacing w:line="268" w:lineRule="exact"/>
              <w:ind w:left="601"/>
            </w:pPr>
            <w:r w:rsidRPr="00434E77">
              <w:rPr>
                <w:spacing w:val="-2"/>
              </w:rPr>
              <w:t>87.04</w:t>
            </w:r>
          </w:p>
        </w:tc>
        <w:tc>
          <w:tcPr>
            <w:tcW w:w="2341" w:type="dxa"/>
          </w:tcPr>
          <w:p w14:paraId="2E734E19" w14:textId="77777777" w:rsidR="00CD5CDC" w:rsidRPr="00434E77" w:rsidRDefault="00E47274">
            <w:pPr>
              <w:pStyle w:val="TableParagraph"/>
              <w:spacing w:line="268" w:lineRule="exact"/>
              <w:ind w:left="194" w:right="188"/>
              <w:jc w:val="center"/>
            </w:pPr>
            <w:r w:rsidRPr="00434E77">
              <w:t>Lubell</w:t>
            </w:r>
            <w:r w:rsidRPr="00434E77">
              <w:rPr>
                <w:spacing w:val="-4"/>
              </w:rPr>
              <w:t xml:space="preserve"> </w:t>
            </w:r>
            <w:r w:rsidRPr="00434E77">
              <w:t>et</w:t>
            </w:r>
            <w:r w:rsidRPr="00434E77">
              <w:rPr>
                <w:spacing w:val="-3"/>
              </w:rPr>
              <w:t xml:space="preserve"> </w:t>
            </w:r>
            <w:r w:rsidRPr="00434E77">
              <w:t>al.</w:t>
            </w:r>
            <w:r w:rsidRPr="00434E77">
              <w:rPr>
                <w:spacing w:val="-1"/>
              </w:rPr>
              <w:t xml:space="preserve"> </w:t>
            </w:r>
            <w:r w:rsidRPr="00434E77">
              <w:rPr>
                <w:spacing w:val="-4"/>
              </w:rPr>
              <w:t>2011</w:t>
            </w:r>
          </w:p>
        </w:tc>
      </w:tr>
      <w:tr w:rsidR="00434E77" w:rsidRPr="00434E77" w14:paraId="1A7C41F5" w14:textId="77777777">
        <w:trPr>
          <w:trHeight w:val="403"/>
        </w:trPr>
        <w:tc>
          <w:tcPr>
            <w:tcW w:w="2074" w:type="dxa"/>
          </w:tcPr>
          <w:p w14:paraId="2FE8DC4C" w14:textId="77777777" w:rsidR="00CD5CDC" w:rsidRPr="00434E77" w:rsidRDefault="00E47274">
            <w:pPr>
              <w:pStyle w:val="TableParagraph"/>
              <w:spacing w:line="268" w:lineRule="exact"/>
              <w:ind w:left="104" w:right="93"/>
              <w:jc w:val="center"/>
            </w:pPr>
            <w:r w:rsidRPr="00434E77">
              <w:t>Papua</w:t>
            </w:r>
            <w:r w:rsidRPr="00434E77">
              <w:rPr>
                <w:spacing w:val="-5"/>
              </w:rPr>
              <w:t xml:space="preserve"> </w:t>
            </w:r>
            <w:r w:rsidRPr="00434E77">
              <w:t>New</w:t>
            </w:r>
            <w:r w:rsidRPr="00434E77">
              <w:rPr>
                <w:spacing w:val="-3"/>
              </w:rPr>
              <w:t xml:space="preserve"> </w:t>
            </w:r>
            <w:r w:rsidRPr="00434E77">
              <w:rPr>
                <w:spacing w:val="-2"/>
              </w:rPr>
              <w:t>Guinea</w:t>
            </w:r>
          </w:p>
        </w:tc>
        <w:tc>
          <w:tcPr>
            <w:tcW w:w="1352" w:type="dxa"/>
          </w:tcPr>
          <w:p w14:paraId="13582987" w14:textId="77777777" w:rsidR="00CD5CDC" w:rsidRPr="00434E77" w:rsidRDefault="00E47274">
            <w:pPr>
              <w:pStyle w:val="TableParagraph"/>
              <w:spacing w:line="268" w:lineRule="exact"/>
              <w:ind w:left="187" w:right="180"/>
              <w:jc w:val="center"/>
            </w:pPr>
            <w:r w:rsidRPr="00434E77">
              <w:rPr>
                <w:spacing w:val="-2"/>
              </w:rPr>
              <w:t>2007-</w:t>
            </w:r>
            <w:r w:rsidRPr="00434E77">
              <w:rPr>
                <w:spacing w:val="-4"/>
              </w:rPr>
              <w:t>2008</w:t>
            </w:r>
          </w:p>
        </w:tc>
        <w:tc>
          <w:tcPr>
            <w:tcW w:w="1529" w:type="dxa"/>
          </w:tcPr>
          <w:p w14:paraId="383DD252" w14:textId="77777777" w:rsidR="00CD5CDC" w:rsidRPr="00434E77" w:rsidRDefault="00CD5CDC">
            <w:pPr>
              <w:pStyle w:val="TableParagraph"/>
              <w:rPr>
                <w:rFonts w:ascii="Times New Roman"/>
              </w:rPr>
            </w:pPr>
          </w:p>
        </w:tc>
        <w:tc>
          <w:tcPr>
            <w:tcW w:w="1712" w:type="dxa"/>
          </w:tcPr>
          <w:p w14:paraId="36BA690F" w14:textId="77777777" w:rsidR="00CD5CDC" w:rsidRPr="00434E77" w:rsidRDefault="00E47274">
            <w:pPr>
              <w:pStyle w:val="TableParagraph"/>
              <w:spacing w:line="268" w:lineRule="exact"/>
              <w:ind w:left="151" w:right="147"/>
              <w:jc w:val="center"/>
            </w:pPr>
            <w:r w:rsidRPr="00434E77">
              <w:rPr>
                <w:spacing w:val="-4"/>
              </w:rPr>
              <w:t>3.44</w:t>
            </w:r>
          </w:p>
        </w:tc>
        <w:tc>
          <w:tcPr>
            <w:tcW w:w="2341" w:type="dxa"/>
          </w:tcPr>
          <w:p w14:paraId="285D330D" w14:textId="77777777" w:rsidR="00CD5CDC" w:rsidRPr="00434E77" w:rsidRDefault="00E47274">
            <w:pPr>
              <w:pStyle w:val="TableParagraph"/>
              <w:spacing w:line="268" w:lineRule="exact"/>
              <w:ind w:left="194" w:right="188"/>
              <w:jc w:val="center"/>
            </w:pPr>
            <w:r w:rsidRPr="00434E77">
              <w:t>Davis</w:t>
            </w:r>
            <w:r w:rsidRPr="00434E77">
              <w:rPr>
                <w:spacing w:val="-6"/>
              </w:rPr>
              <w:t xml:space="preserve"> </w:t>
            </w:r>
            <w:r w:rsidRPr="00434E77">
              <w:t>et</w:t>
            </w:r>
            <w:r w:rsidRPr="00434E77">
              <w:rPr>
                <w:spacing w:val="-3"/>
              </w:rPr>
              <w:t xml:space="preserve"> </w:t>
            </w:r>
            <w:r w:rsidRPr="00434E77">
              <w:t>al.</w:t>
            </w:r>
            <w:r w:rsidRPr="00434E77">
              <w:rPr>
                <w:spacing w:val="-1"/>
              </w:rPr>
              <w:t xml:space="preserve"> </w:t>
            </w:r>
            <w:r w:rsidRPr="00434E77">
              <w:rPr>
                <w:spacing w:val="-4"/>
              </w:rPr>
              <w:t>2011</w:t>
            </w:r>
          </w:p>
        </w:tc>
      </w:tr>
      <w:tr w:rsidR="00434E77" w:rsidRPr="00434E77" w14:paraId="739FCD02" w14:textId="77777777">
        <w:trPr>
          <w:trHeight w:val="402"/>
        </w:trPr>
        <w:tc>
          <w:tcPr>
            <w:tcW w:w="2074" w:type="dxa"/>
          </w:tcPr>
          <w:p w14:paraId="2BFB0B61" w14:textId="77777777" w:rsidR="00CD5CDC" w:rsidRPr="00434E77" w:rsidRDefault="00E47274">
            <w:pPr>
              <w:pStyle w:val="TableParagraph"/>
              <w:spacing w:line="268" w:lineRule="exact"/>
              <w:ind w:left="104" w:right="91"/>
              <w:jc w:val="center"/>
            </w:pPr>
            <w:r w:rsidRPr="00434E77">
              <w:t>South</w:t>
            </w:r>
            <w:r w:rsidRPr="00434E77">
              <w:rPr>
                <w:spacing w:val="-3"/>
              </w:rPr>
              <w:t xml:space="preserve"> </w:t>
            </w:r>
            <w:r w:rsidRPr="00434E77">
              <w:rPr>
                <w:spacing w:val="-2"/>
              </w:rPr>
              <w:t>Africa</w:t>
            </w:r>
          </w:p>
        </w:tc>
        <w:tc>
          <w:tcPr>
            <w:tcW w:w="1352" w:type="dxa"/>
          </w:tcPr>
          <w:p w14:paraId="58F044A1" w14:textId="77777777" w:rsidR="00CD5CDC" w:rsidRPr="00434E77" w:rsidRDefault="00E47274">
            <w:pPr>
              <w:pStyle w:val="TableParagraph"/>
              <w:spacing w:line="268" w:lineRule="exact"/>
              <w:ind w:left="187" w:right="180"/>
              <w:jc w:val="center"/>
            </w:pPr>
            <w:r w:rsidRPr="00434E77">
              <w:rPr>
                <w:spacing w:val="-4"/>
              </w:rPr>
              <w:t>2001</w:t>
            </w:r>
          </w:p>
        </w:tc>
        <w:tc>
          <w:tcPr>
            <w:tcW w:w="1529" w:type="dxa"/>
          </w:tcPr>
          <w:p w14:paraId="1485BDC4" w14:textId="77777777" w:rsidR="00CD5CDC" w:rsidRPr="00434E77" w:rsidRDefault="00E47274">
            <w:pPr>
              <w:pStyle w:val="TableParagraph"/>
              <w:spacing w:line="268" w:lineRule="exact"/>
              <w:ind w:left="133" w:right="124"/>
              <w:jc w:val="center"/>
            </w:pPr>
            <w:r w:rsidRPr="00434E77">
              <w:rPr>
                <w:spacing w:val="-2"/>
              </w:rPr>
              <w:t>408.75</w:t>
            </w:r>
          </w:p>
        </w:tc>
        <w:tc>
          <w:tcPr>
            <w:tcW w:w="1712" w:type="dxa"/>
          </w:tcPr>
          <w:p w14:paraId="69CDC38B" w14:textId="77777777" w:rsidR="00CD5CDC" w:rsidRPr="00434E77" w:rsidRDefault="00CD5CDC">
            <w:pPr>
              <w:pStyle w:val="TableParagraph"/>
              <w:rPr>
                <w:rFonts w:ascii="Times New Roman"/>
              </w:rPr>
            </w:pPr>
          </w:p>
        </w:tc>
        <w:tc>
          <w:tcPr>
            <w:tcW w:w="2341" w:type="dxa"/>
          </w:tcPr>
          <w:p w14:paraId="15D3A64E" w14:textId="77777777" w:rsidR="00CD5CDC" w:rsidRPr="00434E77" w:rsidRDefault="00E47274">
            <w:pPr>
              <w:pStyle w:val="TableParagraph"/>
              <w:spacing w:line="268" w:lineRule="exact"/>
              <w:ind w:left="194" w:right="188"/>
              <w:jc w:val="center"/>
            </w:pPr>
            <w:r w:rsidRPr="00434E77">
              <w:t>Muheki</w:t>
            </w:r>
            <w:r w:rsidRPr="00434E77">
              <w:rPr>
                <w:spacing w:val="-6"/>
              </w:rPr>
              <w:t xml:space="preserve"> </w:t>
            </w:r>
            <w:r w:rsidRPr="00434E77">
              <w:t>et</w:t>
            </w:r>
            <w:r w:rsidRPr="00434E77">
              <w:rPr>
                <w:spacing w:val="-1"/>
              </w:rPr>
              <w:t xml:space="preserve"> </w:t>
            </w:r>
            <w:r w:rsidRPr="00434E77">
              <w:t>al.</w:t>
            </w:r>
            <w:r w:rsidRPr="00434E77">
              <w:rPr>
                <w:spacing w:val="-4"/>
              </w:rPr>
              <w:t xml:space="preserve"> 2004</w:t>
            </w:r>
          </w:p>
        </w:tc>
      </w:tr>
      <w:tr w:rsidR="00434E77" w:rsidRPr="00434E77" w14:paraId="6501B4FE" w14:textId="77777777">
        <w:trPr>
          <w:trHeight w:val="402"/>
        </w:trPr>
        <w:tc>
          <w:tcPr>
            <w:tcW w:w="2074" w:type="dxa"/>
          </w:tcPr>
          <w:p w14:paraId="5488BB4A" w14:textId="77777777" w:rsidR="00CD5CDC" w:rsidRPr="00434E77" w:rsidRDefault="00E47274">
            <w:pPr>
              <w:pStyle w:val="TableParagraph"/>
              <w:spacing w:line="268" w:lineRule="exact"/>
              <w:ind w:left="102" w:right="93"/>
              <w:jc w:val="center"/>
            </w:pPr>
            <w:r w:rsidRPr="00434E77">
              <w:rPr>
                <w:spacing w:val="-2"/>
              </w:rPr>
              <w:t>Tanzania</w:t>
            </w:r>
          </w:p>
        </w:tc>
        <w:tc>
          <w:tcPr>
            <w:tcW w:w="1352" w:type="dxa"/>
          </w:tcPr>
          <w:p w14:paraId="1C85DF93" w14:textId="77777777" w:rsidR="00CD5CDC" w:rsidRPr="00434E77" w:rsidRDefault="00E47274">
            <w:pPr>
              <w:pStyle w:val="TableParagraph"/>
              <w:spacing w:line="268" w:lineRule="exact"/>
              <w:ind w:left="187" w:right="180"/>
              <w:jc w:val="center"/>
            </w:pPr>
            <w:r w:rsidRPr="00434E77">
              <w:rPr>
                <w:spacing w:val="-4"/>
              </w:rPr>
              <w:t>2009</w:t>
            </w:r>
          </w:p>
        </w:tc>
        <w:tc>
          <w:tcPr>
            <w:tcW w:w="1529" w:type="dxa"/>
          </w:tcPr>
          <w:p w14:paraId="56DECE23" w14:textId="77777777" w:rsidR="00CD5CDC" w:rsidRPr="00434E77" w:rsidRDefault="00E47274">
            <w:pPr>
              <w:pStyle w:val="TableParagraph"/>
              <w:spacing w:line="268" w:lineRule="exact"/>
              <w:ind w:left="133" w:right="124"/>
              <w:jc w:val="center"/>
            </w:pPr>
            <w:r w:rsidRPr="00434E77">
              <w:rPr>
                <w:spacing w:val="-2"/>
              </w:rPr>
              <w:t>65.54</w:t>
            </w:r>
          </w:p>
        </w:tc>
        <w:tc>
          <w:tcPr>
            <w:tcW w:w="1712" w:type="dxa"/>
          </w:tcPr>
          <w:p w14:paraId="3C96F659" w14:textId="77777777" w:rsidR="00CD5CDC" w:rsidRPr="00434E77" w:rsidRDefault="00E47274">
            <w:pPr>
              <w:pStyle w:val="TableParagraph"/>
              <w:spacing w:line="268" w:lineRule="exact"/>
              <w:ind w:left="151" w:right="147"/>
              <w:jc w:val="center"/>
            </w:pPr>
            <w:r w:rsidRPr="00434E77">
              <w:rPr>
                <w:spacing w:val="-4"/>
              </w:rPr>
              <w:t>40.3</w:t>
            </w:r>
          </w:p>
        </w:tc>
        <w:tc>
          <w:tcPr>
            <w:tcW w:w="2341" w:type="dxa"/>
          </w:tcPr>
          <w:p w14:paraId="067581D0" w14:textId="77777777" w:rsidR="00CD5CDC" w:rsidRPr="00434E77" w:rsidRDefault="00E47274">
            <w:pPr>
              <w:pStyle w:val="TableParagraph"/>
              <w:spacing w:line="268" w:lineRule="exact"/>
              <w:ind w:left="194" w:right="188"/>
              <w:jc w:val="center"/>
            </w:pPr>
            <w:r w:rsidRPr="00434E77">
              <w:t>Lubell</w:t>
            </w:r>
            <w:r w:rsidRPr="00434E77">
              <w:rPr>
                <w:spacing w:val="-4"/>
              </w:rPr>
              <w:t xml:space="preserve"> </w:t>
            </w:r>
            <w:r w:rsidRPr="00434E77">
              <w:t>et</w:t>
            </w:r>
            <w:r w:rsidRPr="00434E77">
              <w:rPr>
                <w:spacing w:val="-3"/>
              </w:rPr>
              <w:t xml:space="preserve"> </w:t>
            </w:r>
            <w:r w:rsidRPr="00434E77">
              <w:t>al.</w:t>
            </w:r>
            <w:r w:rsidRPr="00434E77">
              <w:rPr>
                <w:spacing w:val="-1"/>
              </w:rPr>
              <w:t xml:space="preserve"> </w:t>
            </w:r>
            <w:r w:rsidRPr="00434E77">
              <w:rPr>
                <w:spacing w:val="-4"/>
              </w:rPr>
              <w:t>2011</w:t>
            </w:r>
          </w:p>
        </w:tc>
      </w:tr>
      <w:tr w:rsidR="00434E77" w:rsidRPr="00434E77" w14:paraId="45E6CA7C" w14:textId="77777777">
        <w:trPr>
          <w:trHeight w:val="402"/>
        </w:trPr>
        <w:tc>
          <w:tcPr>
            <w:tcW w:w="2074" w:type="dxa"/>
          </w:tcPr>
          <w:p w14:paraId="0D896977" w14:textId="77777777" w:rsidR="00CD5CDC" w:rsidRPr="00434E77" w:rsidRDefault="00E47274">
            <w:pPr>
              <w:pStyle w:val="TableParagraph"/>
              <w:spacing w:line="268" w:lineRule="exact"/>
              <w:ind w:left="102" w:right="93"/>
              <w:jc w:val="center"/>
            </w:pPr>
            <w:r w:rsidRPr="00434E77">
              <w:rPr>
                <w:spacing w:val="-2"/>
              </w:rPr>
              <w:t>Tanzania</w:t>
            </w:r>
          </w:p>
        </w:tc>
        <w:tc>
          <w:tcPr>
            <w:tcW w:w="1352" w:type="dxa"/>
          </w:tcPr>
          <w:p w14:paraId="6B9FB100" w14:textId="77777777" w:rsidR="00CD5CDC" w:rsidRPr="00434E77" w:rsidRDefault="00E47274">
            <w:pPr>
              <w:pStyle w:val="TableParagraph"/>
              <w:spacing w:line="268" w:lineRule="exact"/>
              <w:ind w:left="187" w:right="180"/>
              <w:jc w:val="center"/>
            </w:pPr>
            <w:r w:rsidRPr="00434E77">
              <w:rPr>
                <w:spacing w:val="-4"/>
              </w:rPr>
              <w:t>2009</w:t>
            </w:r>
          </w:p>
        </w:tc>
        <w:tc>
          <w:tcPr>
            <w:tcW w:w="1529" w:type="dxa"/>
          </w:tcPr>
          <w:p w14:paraId="685644BC" w14:textId="77777777" w:rsidR="00CD5CDC" w:rsidRPr="00434E77" w:rsidRDefault="00E47274">
            <w:pPr>
              <w:pStyle w:val="TableParagraph"/>
              <w:spacing w:line="268" w:lineRule="exact"/>
              <w:ind w:left="133" w:right="124"/>
              <w:jc w:val="center"/>
            </w:pPr>
            <w:r w:rsidRPr="00434E77">
              <w:rPr>
                <w:spacing w:val="-2"/>
              </w:rPr>
              <w:t>20.12</w:t>
            </w:r>
          </w:p>
        </w:tc>
        <w:tc>
          <w:tcPr>
            <w:tcW w:w="1712" w:type="dxa"/>
          </w:tcPr>
          <w:p w14:paraId="5097C453" w14:textId="77777777" w:rsidR="00CD5CDC" w:rsidRPr="00434E77" w:rsidRDefault="00CD5CDC">
            <w:pPr>
              <w:pStyle w:val="TableParagraph"/>
              <w:rPr>
                <w:rFonts w:ascii="Times New Roman"/>
              </w:rPr>
            </w:pPr>
          </w:p>
        </w:tc>
        <w:tc>
          <w:tcPr>
            <w:tcW w:w="2341" w:type="dxa"/>
          </w:tcPr>
          <w:p w14:paraId="695390CC" w14:textId="77777777" w:rsidR="00CD5CDC" w:rsidRPr="00434E77" w:rsidRDefault="00E47274">
            <w:pPr>
              <w:pStyle w:val="TableParagraph"/>
              <w:spacing w:line="268" w:lineRule="exact"/>
              <w:ind w:left="194" w:right="190"/>
              <w:jc w:val="center"/>
            </w:pPr>
            <w:r w:rsidRPr="00434E77">
              <w:t>Sicuri</w:t>
            </w:r>
            <w:r w:rsidRPr="00434E77">
              <w:rPr>
                <w:spacing w:val="-2"/>
              </w:rPr>
              <w:t xml:space="preserve"> </w:t>
            </w:r>
            <w:r w:rsidRPr="00434E77">
              <w:t>et</w:t>
            </w:r>
            <w:r w:rsidRPr="00434E77">
              <w:rPr>
                <w:spacing w:val="-1"/>
              </w:rPr>
              <w:t xml:space="preserve"> </w:t>
            </w:r>
            <w:r w:rsidRPr="00434E77">
              <w:t>al.</w:t>
            </w:r>
            <w:r w:rsidRPr="00434E77">
              <w:rPr>
                <w:spacing w:val="-4"/>
              </w:rPr>
              <w:t xml:space="preserve"> 2013</w:t>
            </w:r>
          </w:p>
        </w:tc>
      </w:tr>
      <w:tr w:rsidR="00434E77" w:rsidRPr="00434E77" w14:paraId="070970F2" w14:textId="77777777">
        <w:trPr>
          <w:trHeight w:val="402"/>
        </w:trPr>
        <w:tc>
          <w:tcPr>
            <w:tcW w:w="2074" w:type="dxa"/>
          </w:tcPr>
          <w:p w14:paraId="41F2D1DC" w14:textId="77777777" w:rsidR="00CD5CDC" w:rsidRPr="00434E77" w:rsidRDefault="00E47274">
            <w:pPr>
              <w:pStyle w:val="TableParagraph"/>
              <w:spacing w:line="268" w:lineRule="exact"/>
              <w:ind w:left="104" w:right="92"/>
              <w:jc w:val="center"/>
            </w:pPr>
            <w:r w:rsidRPr="00434E77">
              <w:rPr>
                <w:spacing w:val="-2"/>
              </w:rPr>
              <w:t>Thailand</w:t>
            </w:r>
          </w:p>
        </w:tc>
        <w:tc>
          <w:tcPr>
            <w:tcW w:w="1352" w:type="dxa"/>
          </w:tcPr>
          <w:p w14:paraId="1B69C475" w14:textId="77777777" w:rsidR="00CD5CDC" w:rsidRPr="00434E77" w:rsidRDefault="00E47274">
            <w:pPr>
              <w:pStyle w:val="TableParagraph"/>
              <w:spacing w:line="268" w:lineRule="exact"/>
              <w:ind w:left="187" w:right="180"/>
              <w:jc w:val="center"/>
            </w:pPr>
            <w:r w:rsidRPr="00434E77">
              <w:rPr>
                <w:spacing w:val="-4"/>
              </w:rPr>
              <w:t>2001</w:t>
            </w:r>
          </w:p>
        </w:tc>
        <w:tc>
          <w:tcPr>
            <w:tcW w:w="1529" w:type="dxa"/>
          </w:tcPr>
          <w:p w14:paraId="43A286AF" w14:textId="77777777" w:rsidR="00CD5CDC" w:rsidRPr="00434E77" w:rsidRDefault="00E47274">
            <w:pPr>
              <w:pStyle w:val="TableParagraph"/>
              <w:spacing w:line="268" w:lineRule="exact"/>
              <w:ind w:left="133" w:right="124"/>
              <w:jc w:val="center"/>
            </w:pPr>
            <w:r w:rsidRPr="00434E77">
              <w:rPr>
                <w:spacing w:val="-2"/>
              </w:rPr>
              <w:t>211.67</w:t>
            </w:r>
          </w:p>
        </w:tc>
        <w:tc>
          <w:tcPr>
            <w:tcW w:w="1712" w:type="dxa"/>
          </w:tcPr>
          <w:p w14:paraId="4D15BAAB" w14:textId="77777777" w:rsidR="00CD5CDC" w:rsidRPr="00434E77" w:rsidRDefault="00E47274">
            <w:pPr>
              <w:pStyle w:val="TableParagraph"/>
              <w:spacing w:line="268" w:lineRule="exact"/>
              <w:ind w:left="546"/>
            </w:pPr>
            <w:r w:rsidRPr="00434E77">
              <w:rPr>
                <w:spacing w:val="-2"/>
              </w:rPr>
              <w:t>110.57</w:t>
            </w:r>
          </w:p>
        </w:tc>
        <w:tc>
          <w:tcPr>
            <w:tcW w:w="2341" w:type="dxa"/>
          </w:tcPr>
          <w:p w14:paraId="55A71CD1" w14:textId="77777777" w:rsidR="00CD5CDC" w:rsidRPr="00434E77" w:rsidRDefault="00E47274">
            <w:pPr>
              <w:pStyle w:val="TableParagraph"/>
              <w:spacing w:line="268" w:lineRule="exact"/>
              <w:ind w:left="194" w:right="188"/>
              <w:jc w:val="center"/>
            </w:pPr>
            <w:r w:rsidRPr="00434E77">
              <w:t>Kyaw</w:t>
            </w:r>
            <w:r w:rsidRPr="00434E77">
              <w:rPr>
                <w:spacing w:val="-5"/>
              </w:rPr>
              <w:t xml:space="preserve"> </w:t>
            </w:r>
            <w:r w:rsidRPr="00434E77">
              <w:t>et</w:t>
            </w:r>
            <w:r w:rsidRPr="00434E77">
              <w:rPr>
                <w:spacing w:val="-3"/>
              </w:rPr>
              <w:t xml:space="preserve"> </w:t>
            </w:r>
            <w:r w:rsidRPr="00434E77">
              <w:t xml:space="preserve">al. </w:t>
            </w:r>
            <w:r w:rsidRPr="00434E77">
              <w:rPr>
                <w:spacing w:val="-4"/>
              </w:rPr>
              <w:t>2014</w:t>
            </w:r>
          </w:p>
        </w:tc>
      </w:tr>
      <w:tr w:rsidR="00434E77" w:rsidRPr="00434E77" w14:paraId="471C0E49" w14:textId="77777777">
        <w:trPr>
          <w:trHeight w:val="402"/>
        </w:trPr>
        <w:tc>
          <w:tcPr>
            <w:tcW w:w="2074" w:type="dxa"/>
          </w:tcPr>
          <w:p w14:paraId="103EA06D" w14:textId="77777777" w:rsidR="00CD5CDC" w:rsidRPr="00434E77" w:rsidRDefault="00E47274">
            <w:pPr>
              <w:pStyle w:val="TableParagraph"/>
              <w:spacing w:line="268" w:lineRule="exact"/>
              <w:ind w:left="102" w:right="93"/>
              <w:jc w:val="center"/>
            </w:pPr>
            <w:r w:rsidRPr="00434E77">
              <w:rPr>
                <w:spacing w:val="-2"/>
              </w:rPr>
              <w:t>Uganda</w:t>
            </w:r>
          </w:p>
        </w:tc>
        <w:tc>
          <w:tcPr>
            <w:tcW w:w="1352" w:type="dxa"/>
          </w:tcPr>
          <w:p w14:paraId="4D9D2507" w14:textId="77777777" w:rsidR="00CD5CDC" w:rsidRPr="00434E77" w:rsidRDefault="00E47274">
            <w:pPr>
              <w:pStyle w:val="TableParagraph"/>
              <w:spacing w:line="268" w:lineRule="exact"/>
              <w:ind w:left="187" w:right="180"/>
              <w:jc w:val="center"/>
            </w:pPr>
            <w:r w:rsidRPr="00434E77">
              <w:rPr>
                <w:spacing w:val="-4"/>
              </w:rPr>
              <w:t>2009</w:t>
            </w:r>
          </w:p>
        </w:tc>
        <w:tc>
          <w:tcPr>
            <w:tcW w:w="1529" w:type="dxa"/>
          </w:tcPr>
          <w:p w14:paraId="20A2568F" w14:textId="77777777" w:rsidR="00CD5CDC" w:rsidRPr="00434E77" w:rsidRDefault="00E47274">
            <w:pPr>
              <w:pStyle w:val="TableParagraph"/>
              <w:spacing w:line="268" w:lineRule="exact"/>
              <w:ind w:left="133" w:right="124"/>
              <w:jc w:val="center"/>
            </w:pPr>
            <w:r w:rsidRPr="00434E77">
              <w:rPr>
                <w:spacing w:val="-2"/>
              </w:rPr>
              <w:t>56.54</w:t>
            </w:r>
          </w:p>
        </w:tc>
        <w:tc>
          <w:tcPr>
            <w:tcW w:w="1712" w:type="dxa"/>
          </w:tcPr>
          <w:p w14:paraId="0EDF7DB3" w14:textId="77777777" w:rsidR="00CD5CDC" w:rsidRPr="00434E77" w:rsidRDefault="00E47274">
            <w:pPr>
              <w:pStyle w:val="TableParagraph"/>
              <w:spacing w:line="268" w:lineRule="exact"/>
              <w:ind w:left="601"/>
            </w:pPr>
            <w:r w:rsidRPr="00434E77">
              <w:rPr>
                <w:spacing w:val="-2"/>
              </w:rPr>
              <w:t>46.88</w:t>
            </w:r>
          </w:p>
        </w:tc>
        <w:tc>
          <w:tcPr>
            <w:tcW w:w="2341" w:type="dxa"/>
          </w:tcPr>
          <w:p w14:paraId="2EE5F606" w14:textId="77777777" w:rsidR="00CD5CDC" w:rsidRPr="00434E77" w:rsidRDefault="00E47274">
            <w:pPr>
              <w:pStyle w:val="TableParagraph"/>
              <w:spacing w:line="268" w:lineRule="exact"/>
              <w:ind w:left="194" w:right="188"/>
              <w:jc w:val="center"/>
            </w:pPr>
            <w:r w:rsidRPr="00434E77">
              <w:t>Lubell</w:t>
            </w:r>
            <w:r w:rsidRPr="00434E77">
              <w:rPr>
                <w:spacing w:val="-4"/>
              </w:rPr>
              <w:t xml:space="preserve"> </w:t>
            </w:r>
            <w:r w:rsidRPr="00434E77">
              <w:t>et</w:t>
            </w:r>
            <w:r w:rsidRPr="00434E77">
              <w:rPr>
                <w:spacing w:val="-3"/>
              </w:rPr>
              <w:t xml:space="preserve"> </w:t>
            </w:r>
            <w:r w:rsidRPr="00434E77">
              <w:t>al.</w:t>
            </w:r>
            <w:r w:rsidRPr="00434E77">
              <w:rPr>
                <w:spacing w:val="-1"/>
              </w:rPr>
              <w:t xml:space="preserve"> </w:t>
            </w:r>
            <w:r w:rsidRPr="00434E77">
              <w:rPr>
                <w:spacing w:val="-4"/>
              </w:rPr>
              <w:t>2011</w:t>
            </w:r>
          </w:p>
        </w:tc>
      </w:tr>
      <w:tr w:rsidR="00434E77" w:rsidRPr="00434E77" w14:paraId="5F1E6EA6" w14:textId="77777777">
        <w:trPr>
          <w:trHeight w:val="806"/>
        </w:trPr>
        <w:tc>
          <w:tcPr>
            <w:tcW w:w="2074" w:type="dxa"/>
          </w:tcPr>
          <w:p w14:paraId="1A5CD2A6" w14:textId="77777777" w:rsidR="00CD5CDC" w:rsidRPr="00434E77" w:rsidRDefault="00CD5CDC">
            <w:pPr>
              <w:pStyle w:val="TableParagraph"/>
              <w:spacing w:before="5"/>
              <w:rPr>
                <w:b/>
                <w:sz w:val="16"/>
              </w:rPr>
            </w:pPr>
          </w:p>
          <w:p w14:paraId="7609F2C2" w14:textId="77777777" w:rsidR="00CD5CDC" w:rsidRPr="00434E77" w:rsidRDefault="00E47274">
            <w:pPr>
              <w:pStyle w:val="TableParagraph"/>
              <w:ind w:left="104" w:right="92"/>
              <w:jc w:val="center"/>
            </w:pPr>
            <w:r w:rsidRPr="00434E77">
              <w:rPr>
                <w:spacing w:val="-2"/>
              </w:rPr>
              <w:t>Zimbabwe</w:t>
            </w:r>
          </w:p>
        </w:tc>
        <w:tc>
          <w:tcPr>
            <w:tcW w:w="1352" w:type="dxa"/>
          </w:tcPr>
          <w:p w14:paraId="76B2EF1D" w14:textId="77777777" w:rsidR="00CD5CDC" w:rsidRPr="00434E77" w:rsidRDefault="00CD5CDC">
            <w:pPr>
              <w:pStyle w:val="TableParagraph"/>
              <w:spacing w:before="5"/>
              <w:rPr>
                <w:b/>
                <w:sz w:val="16"/>
              </w:rPr>
            </w:pPr>
          </w:p>
          <w:p w14:paraId="498C2871" w14:textId="77777777" w:rsidR="00CD5CDC" w:rsidRPr="00434E77" w:rsidRDefault="00E47274">
            <w:pPr>
              <w:pStyle w:val="TableParagraph"/>
              <w:ind w:left="187" w:right="180"/>
              <w:jc w:val="center"/>
            </w:pPr>
            <w:r w:rsidRPr="00434E77">
              <w:rPr>
                <w:spacing w:val="-4"/>
              </w:rPr>
              <w:t>2000</w:t>
            </w:r>
          </w:p>
        </w:tc>
        <w:tc>
          <w:tcPr>
            <w:tcW w:w="1529" w:type="dxa"/>
          </w:tcPr>
          <w:p w14:paraId="20F84919" w14:textId="77777777" w:rsidR="00CD5CDC" w:rsidRPr="00434E77" w:rsidRDefault="00CD5CDC">
            <w:pPr>
              <w:pStyle w:val="TableParagraph"/>
              <w:spacing w:before="5"/>
              <w:rPr>
                <w:b/>
                <w:sz w:val="16"/>
              </w:rPr>
            </w:pPr>
          </w:p>
          <w:p w14:paraId="701919F2" w14:textId="77777777" w:rsidR="00CD5CDC" w:rsidRPr="00434E77" w:rsidRDefault="00E47274">
            <w:pPr>
              <w:pStyle w:val="TableParagraph"/>
              <w:ind w:left="132" w:right="126"/>
              <w:jc w:val="center"/>
            </w:pPr>
            <w:r w:rsidRPr="00434E77">
              <w:rPr>
                <w:spacing w:val="-2"/>
              </w:rPr>
              <w:t>3120.64</w:t>
            </w:r>
          </w:p>
        </w:tc>
        <w:tc>
          <w:tcPr>
            <w:tcW w:w="1712" w:type="dxa"/>
          </w:tcPr>
          <w:p w14:paraId="0E055F44" w14:textId="77777777" w:rsidR="00CD5CDC" w:rsidRPr="00434E77" w:rsidRDefault="00CD5CDC">
            <w:pPr>
              <w:pStyle w:val="TableParagraph"/>
              <w:spacing w:before="5"/>
              <w:rPr>
                <w:b/>
                <w:sz w:val="16"/>
              </w:rPr>
            </w:pPr>
          </w:p>
          <w:p w14:paraId="7F245B09" w14:textId="77777777" w:rsidR="00CD5CDC" w:rsidRPr="00434E77" w:rsidRDefault="00E47274">
            <w:pPr>
              <w:pStyle w:val="TableParagraph"/>
              <w:ind w:left="491"/>
            </w:pPr>
            <w:r w:rsidRPr="00434E77">
              <w:rPr>
                <w:spacing w:val="-2"/>
              </w:rPr>
              <w:t>2912.34</w:t>
            </w:r>
          </w:p>
        </w:tc>
        <w:tc>
          <w:tcPr>
            <w:tcW w:w="2341" w:type="dxa"/>
          </w:tcPr>
          <w:p w14:paraId="30C57656" w14:textId="77777777" w:rsidR="00CD5CDC" w:rsidRPr="00434E77" w:rsidRDefault="00E47274">
            <w:pPr>
              <w:pStyle w:val="TableParagraph"/>
              <w:spacing w:line="268" w:lineRule="exact"/>
              <w:ind w:left="194" w:right="192"/>
              <w:jc w:val="center"/>
            </w:pPr>
            <w:r w:rsidRPr="00434E77">
              <w:t>Hongoro</w:t>
            </w:r>
            <w:r w:rsidRPr="00434E77">
              <w:rPr>
                <w:spacing w:val="-5"/>
              </w:rPr>
              <w:t xml:space="preserve"> </w:t>
            </w:r>
            <w:r w:rsidRPr="00434E77">
              <w:t>and</w:t>
            </w:r>
            <w:r w:rsidRPr="00434E77">
              <w:rPr>
                <w:spacing w:val="-6"/>
              </w:rPr>
              <w:t xml:space="preserve"> </w:t>
            </w:r>
            <w:r w:rsidRPr="00434E77">
              <w:rPr>
                <w:spacing w:val="-2"/>
              </w:rPr>
              <w:t>McPake</w:t>
            </w:r>
          </w:p>
          <w:p w14:paraId="225983B5" w14:textId="77777777" w:rsidR="00CD5CDC" w:rsidRPr="00434E77" w:rsidRDefault="00E47274">
            <w:pPr>
              <w:pStyle w:val="TableParagraph"/>
              <w:spacing w:before="134"/>
              <w:ind w:left="194" w:right="190"/>
              <w:jc w:val="center"/>
            </w:pPr>
            <w:r w:rsidRPr="00434E77">
              <w:rPr>
                <w:spacing w:val="-4"/>
              </w:rPr>
              <w:t>2003</w:t>
            </w:r>
          </w:p>
        </w:tc>
      </w:tr>
    </w:tbl>
    <w:p w14:paraId="2D87C37A" w14:textId="77777777" w:rsidR="00CD5CDC" w:rsidRPr="00434E77" w:rsidRDefault="00CD5CDC">
      <w:pPr>
        <w:jc w:val="center"/>
        <w:sectPr w:rsidR="00CD5CDC" w:rsidRPr="00434E77" w:rsidSect="00434E77">
          <w:pgSz w:w="12240" w:h="15840"/>
          <w:pgMar w:top="1800" w:right="1300" w:bottom="1200" w:left="1300" w:header="0" w:footer="898" w:gutter="0"/>
          <w:cols w:space="720"/>
          <w:docGrid w:linePitch="299"/>
        </w:sectPr>
      </w:pPr>
    </w:p>
    <w:p w14:paraId="4C62EBBF" w14:textId="125E5C78" w:rsidR="00CD5CDC" w:rsidRPr="00434E77" w:rsidRDefault="61D085EB" w:rsidP="52B81329">
      <w:pPr>
        <w:pStyle w:val="BodyText"/>
        <w:spacing w:before="39" w:line="355" w:lineRule="auto"/>
        <w:ind w:right="169"/>
      </w:pPr>
      <w:r w:rsidRPr="00434E77">
        <w:rPr>
          <w:rFonts w:ascii="Cambria Math" w:eastAsia="Cambria Math" w:hAnsi="Cambria Math"/>
        </w:rPr>
        <w:t>𝑃𝑢𝑏𝑙𝑖𝑐 𝑎𝑑𝑚𝑖𝑠𝑠𝑖𝑜𝑛𝑠</w:t>
      </w:r>
      <w:r w:rsidRPr="00434E77">
        <w:rPr>
          <w:rFonts w:ascii="Cambria Math" w:eastAsia="Cambria Math" w:hAnsi="Cambria Math"/>
          <w:position w:val="-4"/>
          <w:sz w:val="16"/>
          <w:szCs w:val="16"/>
        </w:rPr>
        <w:t>𝑚𝑎𝑙</w:t>
      </w:r>
      <w:r w:rsidRPr="00434E77">
        <w:t>, shown in (3), represents the number of inpatient admissions for malaria in government-run health facilities.</w:t>
      </w:r>
      <w:r w:rsidRPr="00434E77">
        <w:rPr>
          <w:spacing w:val="40"/>
        </w:rPr>
        <w:t xml:space="preserve"> </w:t>
      </w:r>
      <w:r w:rsidRPr="00434E77">
        <w:t xml:space="preserve">NMCP programs reported the total number of </w:t>
      </w:r>
      <w:r w:rsidRPr="00434E77">
        <w:rPr>
          <w:rFonts w:ascii="Cambria Math" w:eastAsia="Cambria Math" w:hAnsi="Cambria Math"/>
        </w:rPr>
        <w:t>𝑖𝑛𝑝𝑎𝑡𝑖𝑒𝑛𝑡 𝑐𝑎𝑠𝑒𝑠</w:t>
      </w:r>
      <w:r w:rsidRPr="00434E77">
        <w:rPr>
          <w:rFonts w:ascii="Cambria Math" w:eastAsia="Cambria Math" w:hAnsi="Cambria Math"/>
          <w:position w:val="-4"/>
          <w:sz w:val="16"/>
          <w:szCs w:val="16"/>
        </w:rPr>
        <w:t>𝑚𝑎𝑙</w:t>
      </w:r>
      <w:r w:rsidRPr="00434E77">
        <w:rPr>
          <w:rFonts w:ascii="Cambria Math" w:eastAsia="Cambria Math" w:hAnsi="Cambria Math"/>
          <w:spacing w:val="31"/>
          <w:position w:val="-4"/>
          <w:sz w:val="16"/>
          <w:szCs w:val="16"/>
        </w:rPr>
        <w:t xml:space="preserve"> </w:t>
      </w:r>
      <w:r w:rsidRPr="00434E77">
        <w:t>to the WHO (not disaggregated by the public and private sector but capturing admissions in both sectors) and they are published in WMRs annually. Some missingness characterizes these reported values – malaria inpatient cases were available for 35% of country-years in our sample of 106 countries.</w:t>
      </w:r>
      <w:r w:rsidRPr="00434E77">
        <w:rPr>
          <w:spacing w:val="40"/>
        </w:rPr>
        <w:t xml:space="preserve"> </w:t>
      </w:r>
      <w:r w:rsidRPr="00434E77">
        <w:t>For this reason,</w:t>
      </w:r>
      <w:r w:rsidRPr="00434E77">
        <w:rPr>
          <w:spacing w:val="-3"/>
        </w:rPr>
        <w:t xml:space="preserve"> </w:t>
      </w:r>
      <w:r w:rsidRPr="00434E77">
        <w:t>we</w:t>
      </w:r>
      <w:r w:rsidRPr="00434E77">
        <w:rPr>
          <w:spacing w:val="-2"/>
        </w:rPr>
        <w:t xml:space="preserve"> </w:t>
      </w:r>
      <w:r w:rsidRPr="00434E77">
        <w:t>modeled logit-transformed</w:t>
      </w:r>
      <w:r w:rsidRPr="00434E77">
        <w:rPr>
          <w:spacing w:val="-3"/>
        </w:rPr>
        <w:t xml:space="preserve"> </w:t>
      </w:r>
      <w:r w:rsidRPr="00434E77">
        <w:t>malaria</w:t>
      </w:r>
      <w:r w:rsidRPr="00434E77">
        <w:rPr>
          <w:spacing w:val="-1"/>
        </w:rPr>
        <w:t xml:space="preserve"> </w:t>
      </w:r>
      <w:r w:rsidRPr="00434E77">
        <w:t>admissions as a</w:t>
      </w:r>
      <w:r w:rsidRPr="00434E77">
        <w:rPr>
          <w:spacing w:val="-3"/>
        </w:rPr>
        <w:t xml:space="preserve"> </w:t>
      </w:r>
      <w:r w:rsidRPr="00434E77">
        <w:t>share</w:t>
      </w:r>
      <w:r w:rsidRPr="00434E77">
        <w:rPr>
          <w:spacing w:val="-3"/>
        </w:rPr>
        <w:t xml:space="preserve"> </w:t>
      </w:r>
      <w:r w:rsidRPr="00434E77">
        <w:t>of</w:t>
      </w:r>
      <w:r w:rsidRPr="00434E77">
        <w:rPr>
          <w:spacing w:val="-2"/>
        </w:rPr>
        <w:t xml:space="preserve"> </w:t>
      </w:r>
      <w:r w:rsidRPr="00434E77">
        <w:t>total admissions (from</w:t>
      </w:r>
      <w:r w:rsidRPr="00434E77">
        <w:rPr>
          <w:spacing w:val="-1"/>
        </w:rPr>
        <w:t xml:space="preserve"> </w:t>
      </w:r>
      <w:r w:rsidRPr="00434E77">
        <w:t>Moses</w:t>
      </w:r>
      <w:r w:rsidRPr="00434E77">
        <w:rPr>
          <w:spacing w:val="-2"/>
        </w:rPr>
        <w:t xml:space="preserve"> </w:t>
      </w:r>
      <w:r w:rsidRPr="00434E77">
        <w:t>et al. 2018) with spatiotemporal Gaussian process regression (ST-GPR) and the following covariates: malaria Lysenko 5 from the Global Burden of Disease (GBD) study 2017,</w:t>
      </w:r>
      <w:r w:rsidRPr="00434E77">
        <w:rPr>
          <w:vertAlign w:val="superscript"/>
        </w:rPr>
        <w:t>23</w:t>
      </w:r>
      <w:r w:rsidRPr="00434E77">
        <w:t xml:space="preserve"> natural log transformed ten- year lag-distributed income per capita (LDI per capita), whether a country had a policy of providing artemisinin-based combination therapy (ACT) free-of-charge in the public sector as reported in WMRs, and</w:t>
      </w:r>
      <w:r w:rsidRPr="00434E77">
        <w:rPr>
          <w:spacing w:val="-3"/>
        </w:rPr>
        <w:t xml:space="preserve"> </w:t>
      </w:r>
      <w:r w:rsidRPr="00434E77">
        <w:t>random</w:t>
      </w:r>
      <w:r w:rsidRPr="00434E77">
        <w:rPr>
          <w:spacing w:val="-4"/>
        </w:rPr>
        <w:t xml:space="preserve"> </w:t>
      </w:r>
      <w:r w:rsidRPr="00434E77">
        <w:t>effects</w:t>
      </w:r>
      <w:r w:rsidRPr="00434E77">
        <w:rPr>
          <w:spacing w:val="-4"/>
        </w:rPr>
        <w:t xml:space="preserve"> </w:t>
      </w:r>
      <w:r w:rsidRPr="00434E77">
        <w:t>on</w:t>
      </w:r>
      <w:r w:rsidRPr="00434E77">
        <w:rPr>
          <w:spacing w:val="-3"/>
        </w:rPr>
        <w:t xml:space="preserve"> </w:t>
      </w:r>
      <w:r w:rsidRPr="00434E77">
        <w:t>country,</w:t>
      </w:r>
      <w:r w:rsidRPr="00434E77">
        <w:rPr>
          <w:spacing w:val="-2"/>
        </w:rPr>
        <w:t xml:space="preserve"> </w:t>
      </w:r>
      <w:r w:rsidRPr="00434E77">
        <w:t>region,</w:t>
      </w:r>
      <w:r w:rsidRPr="00434E77">
        <w:rPr>
          <w:spacing w:val="-2"/>
        </w:rPr>
        <w:t xml:space="preserve"> </w:t>
      </w:r>
      <w:r w:rsidRPr="00434E77">
        <w:t>and</w:t>
      </w:r>
      <w:r w:rsidRPr="00434E77">
        <w:rPr>
          <w:spacing w:val="-3"/>
        </w:rPr>
        <w:t xml:space="preserve"> </w:t>
      </w:r>
      <w:r w:rsidRPr="00434E77">
        <w:t>super-region.</w:t>
      </w:r>
      <w:r w:rsidRPr="00434E77">
        <w:rPr>
          <w:spacing w:val="40"/>
        </w:rPr>
        <w:t xml:space="preserve"> </w:t>
      </w:r>
      <w:r w:rsidRPr="00434E77">
        <w:t>We</w:t>
      </w:r>
      <w:r w:rsidRPr="00434E77">
        <w:rPr>
          <w:spacing w:val="-2"/>
        </w:rPr>
        <w:t xml:space="preserve"> </w:t>
      </w:r>
      <w:r w:rsidRPr="00434E77">
        <w:t>back-transformed</w:t>
      </w:r>
      <w:r w:rsidRPr="00434E77">
        <w:rPr>
          <w:spacing w:val="-5"/>
        </w:rPr>
        <w:t xml:space="preserve"> </w:t>
      </w:r>
      <w:r w:rsidRPr="00434E77">
        <w:t>the</w:t>
      </w:r>
      <w:r w:rsidRPr="00434E77">
        <w:rPr>
          <w:spacing w:val="-2"/>
        </w:rPr>
        <w:t xml:space="preserve"> </w:t>
      </w:r>
      <w:r w:rsidRPr="00434E77">
        <w:t>dependent</w:t>
      </w:r>
      <w:r w:rsidRPr="00434E77">
        <w:rPr>
          <w:spacing w:val="-5"/>
        </w:rPr>
        <w:t xml:space="preserve"> </w:t>
      </w:r>
      <w:r w:rsidRPr="00434E77">
        <w:t xml:space="preserve">variable and multiplied the ratio with </w:t>
      </w:r>
      <w:r w:rsidRPr="00434E77">
        <w:rPr>
          <w:rFonts w:ascii="Cambria Math" w:eastAsia="Cambria Math" w:hAnsi="Cambria Math"/>
        </w:rPr>
        <w:t>𝑖𝑛𝑝𝑎𝑡𝑖𝑒𝑛𝑡 𝑐𝑎𝑠𝑒𝑠</w:t>
      </w:r>
      <w:r w:rsidRPr="00434E77">
        <w:rPr>
          <w:rFonts w:ascii="Cambria Math" w:eastAsia="Cambria Math" w:hAnsi="Cambria Math"/>
          <w:position w:val="-4"/>
          <w:sz w:val="16"/>
          <w:szCs w:val="16"/>
        </w:rPr>
        <w:t>𝑚𝑎𝑙</w:t>
      </w:r>
      <w:r w:rsidRPr="00434E77">
        <w:rPr>
          <w:rFonts w:ascii="Cambria Math" w:eastAsia="Cambria Math" w:hAnsi="Cambria Math"/>
          <w:spacing w:val="38"/>
          <w:position w:val="-4"/>
          <w:sz w:val="16"/>
          <w:szCs w:val="16"/>
        </w:rPr>
        <w:t xml:space="preserve"> </w:t>
      </w:r>
      <w:r w:rsidRPr="00434E77">
        <w:t>from Moses et al. (2018) to produce total malaria inpatient admissions for each of the 106 countries in our sample over 2000-20</w:t>
      </w:r>
      <w:r w:rsidR="36E90BE6" w:rsidRPr="00434E77">
        <w:t>20</w:t>
      </w:r>
      <w:r w:rsidRPr="00434E77">
        <w:t>.</w:t>
      </w:r>
    </w:p>
    <w:p w14:paraId="09FAE2B8" w14:textId="77777777" w:rsidR="00CD5CDC" w:rsidRPr="00434E77" w:rsidRDefault="00CD5CDC">
      <w:pPr>
        <w:pStyle w:val="BodyText"/>
        <w:spacing w:before="7"/>
        <w:rPr>
          <w:sz w:val="32"/>
        </w:rPr>
      </w:pPr>
    </w:p>
    <w:p w14:paraId="78D868A2" w14:textId="77777777" w:rsidR="00CD5CDC" w:rsidRPr="00434E77" w:rsidRDefault="00E47274">
      <w:pPr>
        <w:pStyle w:val="Heading3"/>
        <w:tabs>
          <w:tab w:val="left" w:pos="6388"/>
          <w:tab w:val="left" w:pos="9187"/>
        </w:tabs>
        <w:ind w:left="3453"/>
        <w:rPr>
          <w:rFonts w:ascii="Calibri" w:eastAsia="Calibri"/>
        </w:rPr>
      </w:pPr>
      <w:r w:rsidRPr="00434E77">
        <w:t>𝑃𝑢𝑏𝑙𝑖𝑐</w:t>
      </w:r>
      <w:r w:rsidRPr="00434E77">
        <w:rPr>
          <w:spacing w:val="5"/>
        </w:rPr>
        <w:t xml:space="preserve"> </w:t>
      </w:r>
      <w:r w:rsidRPr="00434E77">
        <w:rPr>
          <w:spacing w:val="-2"/>
        </w:rPr>
        <w:t>𝑎𝑑𝑚𝑖𝑠𝑠𝑖𝑜𝑛𝑠</w:t>
      </w:r>
      <w:r w:rsidRPr="00434E77">
        <w:rPr>
          <w:spacing w:val="-2"/>
          <w:position w:val="-5"/>
          <w:sz w:val="20"/>
        </w:rPr>
        <w:t>𝑚𝑎𝑙</w:t>
      </w:r>
      <w:r w:rsidRPr="00434E77">
        <w:rPr>
          <w:position w:val="-5"/>
          <w:sz w:val="20"/>
        </w:rPr>
        <w:tab/>
      </w:r>
      <w:r w:rsidRPr="00434E77">
        <w:rPr>
          <w:rFonts w:ascii="Calibri" w:eastAsia="Calibri"/>
          <w:spacing w:val="-10"/>
        </w:rPr>
        <w:t>=</w:t>
      </w:r>
      <w:r w:rsidRPr="00434E77">
        <w:rPr>
          <w:rFonts w:ascii="Calibri" w:eastAsia="Calibri"/>
        </w:rPr>
        <w:tab/>
      </w:r>
      <w:r w:rsidRPr="00434E77">
        <w:rPr>
          <w:rFonts w:ascii="Calibri" w:eastAsia="Calibri"/>
          <w:spacing w:val="-5"/>
        </w:rPr>
        <w:t>(3)</w:t>
      </w:r>
    </w:p>
    <w:p w14:paraId="21330D1C" w14:textId="77777777" w:rsidR="00CD5CDC" w:rsidRPr="00434E77" w:rsidRDefault="00E47274">
      <w:pPr>
        <w:spacing w:before="227" w:line="261" w:lineRule="exact"/>
        <w:ind w:left="4636"/>
        <w:rPr>
          <w:rFonts w:ascii="Cambria Math" w:eastAsia="Cambria Math"/>
          <w:sz w:val="20"/>
        </w:rPr>
      </w:pPr>
      <w:r w:rsidRPr="00434E77">
        <w:rPr>
          <w:rFonts w:ascii="Cambria Math" w:eastAsia="Cambria Math"/>
          <w:sz w:val="28"/>
        </w:rPr>
        <w:t>𝑝𝑢𝑏𝑙𝑖𝑐</w:t>
      </w:r>
      <w:r w:rsidRPr="00434E77">
        <w:rPr>
          <w:rFonts w:ascii="Cambria Math" w:eastAsia="Cambria Math"/>
          <w:spacing w:val="7"/>
          <w:sz w:val="28"/>
        </w:rPr>
        <w:t xml:space="preserve"> </w:t>
      </w:r>
      <w:r w:rsidRPr="00434E77">
        <w:rPr>
          <w:rFonts w:ascii="Cambria Math" w:eastAsia="Cambria Math"/>
          <w:sz w:val="28"/>
        </w:rPr>
        <w:t>𝑡𝑟𝑒𝑎𝑡𝑒𝑑</w:t>
      </w:r>
      <w:r w:rsidRPr="00434E77">
        <w:rPr>
          <w:rFonts w:ascii="Cambria Math" w:eastAsia="Cambria Math"/>
          <w:spacing w:val="4"/>
          <w:sz w:val="28"/>
        </w:rPr>
        <w:t xml:space="preserve"> </w:t>
      </w:r>
      <w:r w:rsidRPr="00434E77">
        <w:rPr>
          <w:rFonts w:ascii="Cambria Math" w:eastAsia="Cambria Math"/>
          <w:spacing w:val="-2"/>
          <w:sz w:val="28"/>
        </w:rPr>
        <w:t>𝑐𝑎𝑠𝑒𝑠</w:t>
      </w:r>
      <w:r w:rsidRPr="00434E77">
        <w:rPr>
          <w:rFonts w:ascii="Cambria Math" w:eastAsia="Cambria Math"/>
          <w:spacing w:val="-2"/>
          <w:position w:val="-5"/>
          <w:sz w:val="20"/>
        </w:rPr>
        <w:t>𝑚𝑎𝑙</w:t>
      </w:r>
    </w:p>
    <w:p w14:paraId="3E8AA132" w14:textId="77777777" w:rsidR="00CD5CDC" w:rsidRPr="00434E77" w:rsidRDefault="00CD5CDC">
      <w:pPr>
        <w:spacing w:line="261" w:lineRule="exact"/>
        <w:rPr>
          <w:rFonts w:ascii="Cambria Math" w:eastAsia="Cambria Math"/>
          <w:sz w:val="20"/>
        </w:rPr>
        <w:sectPr w:rsidR="00CD5CDC" w:rsidRPr="00434E77" w:rsidSect="00434E77">
          <w:pgSz w:w="12240" w:h="15840"/>
          <w:pgMar w:top="1400" w:right="1300" w:bottom="1200" w:left="1300" w:header="0" w:footer="898" w:gutter="0"/>
          <w:cols w:space="720"/>
          <w:docGrid w:linePitch="299"/>
        </w:sectPr>
      </w:pPr>
    </w:p>
    <w:p w14:paraId="6756D394" w14:textId="77777777" w:rsidR="00CD5CDC" w:rsidRPr="00434E77" w:rsidRDefault="00E47274">
      <w:pPr>
        <w:spacing w:line="284" w:lineRule="exact"/>
        <w:ind w:left="1921"/>
        <w:rPr>
          <w:rFonts w:ascii="Cambria Math" w:eastAsia="Cambria Math" w:hAnsi="Cambria Math"/>
          <w:sz w:val="28"/>
        </w:rPr>
      </w:pPr>
      <w:r w:rsidRPr="00434E77">
        <w:rPr>
          <w:rFonts w:ascii="Cambria Math" w:eastAsia="Cambria Math" w:hAnsi="Cambria Math"/>
          <w:w w:val="105"/>
          <w:sz w:val="28"/>
        </w:rPr>
        <w:t>𝑖𝑛𝑝𝑎𝑡𝑖𝑒𝑛𝑡</w:t>
      </w:r>
      <w:r w:rsidRPr="00434E77">
        <w:rPr>
          <w:rFonts w:ascii="Cambria Math" w:eastAsia="Cambria Math" w:hAnsi="Cambria Math"/>
          <w:spacing w:val="-17"/>
          <w:w w:val="105"/>
          <w:sz w:val="28"/>
        </w:rPr>
        <w:t xml:space="preserve"> </w:t>
      </w:r>
      <w:r w:rsidRPr="00434E77">
        <w:rPr>
          <w:rFonts w:ascii="Cambria Math" w:eastAsia="Cambria Math" w:hAnsi="Cambria Math"/>
          <w:w w:val="105"/>
          <w:sz w:val="28"/>
        </w:rPr>
        <w:t>𝑐𝑎𝑠𝑒𝑠</w:t>
      </w:r>
      <w:r w:rsidRPr="00434E77">
        <w:rPr>
          <w:rFonts w:ascii="Cambria Math" w:eastAsia="Cambria Math" w:hAnsi="Cambria Math"/>
          <w:w w:val="105"/>
          <w:sz w:val="28"/>
          <w:vertAlign w:val="subscript"/>
        </w:rPr>
        <w:t>𝑚𝑎𝑙</w:t>
      </w:r>
      <w:r w:rsidRPr="00434E77">
        <w:rPr>
          <w:rFonts w:ascii="Cambria Math" w:eastAsia="Cambria Math" w:hAnsi="Cambria Math"/>
          <w:spacing w:val="-11"/>
          <w:w w:val="105"/>
          <w:sz w:val="28"/>
        </w:rPr>
        <w:t xml:space="preserve"> </w:t>
      </w:r>
      <w:r w:rsidRPr="00434E77">
        <w:rPr>
          <w:rFonts w:ascii="Cambria Math" w:eastAsia="Cambria Math" w:hAnsi="Cambria Math"/>
          <w:w w:val="105"/>
          <w:sz w:val="28"/>
        </w:rPr>
        <w:t>∗</w:t>
      </w:r>
      <w:r w:rsidRPr="00434E77">
        <w:rPr>
          <w:rFonts w:ascii="Cambria Math" w:eastAsia="Cambria Math" w:hAnsi="Cambria Math"/>
          <w:spacing w:val="-16"/>
          <w:w w:val="105"/>
          <w:sz w:val="28"/>
        </w:rPr>
        <w:t xml:space="preserve"> </w:t>
      </w:r>
      <w:r w:rsidRPr="00434E77">
        <w:rPr>
          <w:rFonts w:ascii="Cambria Math" w:eastAsia="Cambria Math" w:hAnsi="Cambria Math"/>
          <w:spacing w:val="-10"/>
          <w:w w:val="105"/>
          <w:sz w:val="28"/>
        </w:rPr>
        <w:t>(</w:t>
      </w:r>
    </w:p>
    <w:p w14:paraId="08FFBB7F" w14:textId="77777777" w:rsidR="00CD5CDC" w:rsidRPr="00434E77" w:rsidRDefault="00E47274">
      <w:pPr>
        <w:spacing w:line="212" w:lineRule="exact"/>
        <w:ind w:left="2892" w:right="1902"/>
        <w:jc w:val="center"/>
        <w:rPr>
          <w:rFonts w:ascii="Cambria Math"/>
          <w:sz w:val="28"/>
        </w:rPr>
      </w:pPr>
      <w:r w:rsidRPr="00434E77">
        <w:br w:type="column"/>
      </w:r>
      <w:r w:rsidRPr="00434E77">
        <w:rPr>
          <w:rFonts w:ascii="Cambria Math"/>
          <w:spacing w:val="-10"/>
          <w:w w:val="120"/>
          <w:sz w:val="28"/>
        </w:rPr>
        <w:t>)</w:t>
      </w:r>
    </w:p>
    <w:p w14:paraId="55C8ABBC" w14:textId="77777777" w:rsidR="00CD5CDC" w:rsidRPr="00434E77" w:rsidRDefault="00E47274">
      <w:pPr>
        <w:spacing w:line="299" w:lineRule="exact"/>
        <w:ind w:left="395" w:right="2507"/>
        <w:jc w:val="center"/>
        <w:rPr>
          <w:rFonts w:ascii="Cambria Math" w:eastAsia="Cambria Math"/>
          <w:sz w:val="20"/>
        </w:rPr>
      </w:pPr>
      <w:r w:rsidRPr="00434E77">
        <w:rPr>
          <w:noProof/>
          <w:lang w:val="en-IN" w:eastAsia="en-IN"/>
        </w:rPr>
        <mc:AlternateContent>
          <mc:Choice Requires="wps">
            <w:drawing>
              <wp:anchor distT="0" distB="0" distL="0" distR="0" simplePos="0" relativeHeight="251658240" behindDoc="0" locked="0" layoutInCell="1" allowOverlap="1" wp14:anchorId="29F29D8A" wp14:editId="5B92891A">
                <wp:simplePos x="0" y="0"/>
                <wp:positionH relativeFrom="page">
                  <wp:posOffset>3769486</wp:posOffset>
                </wp:positionH>
                <wp:positionV relativeFrom="paragraph">
                  <wp:posOffset>-51864</wp:posOffset>
                </wp:positionV>
                <wp:extent cx="1870710" cy="12700"/>
                <wp:effectExtent l="0" t="0" r="0" b="0"/>
                <wp:wrapNone/>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0710" cy="12700"/>
                        </a:xfrm>
                        <a:custGeom>
                          <a:avLst/>
                          <a:gdLst/>
                          <a:ahLst/>
                          <a:cxnLst/>
                          <a:rect l="l" t="t" r="r" b="b"/>
                          <a:pathLst>
                            <a:path w="1870710" h="12700">
                              <a:moveTo>
                                <a:pt x="1870202" y="0"/>
                              </a:moveTo>
                              <a:lnTo>
                                <a:pt x="0" y="0"/>
                              </a:lnTo>
                              <a:lnTo>
                                <a:pt x="0" y="12192"/>
                              </a:lnTo>
                              <a:lnTo>
                                <a:pt x="1870202" y="12192"/>
                              </a:lnTo>
                              <a:lnTo>
                                <a:pt x="187020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4A442BA2">
              <v:shape id="Graphic 36" style="position:absolute;margin-left:296.8pt;margin-top:-4.1pt;width:147.3pt;height:1pt;z-index:15734784;visibility:visible;mso-wrap-style:square;mso-wrap-distance-left:0;mso-wrap-distance-top:0;mso-wrap-distance-right:0;mso-wrap-distance-bottom:0;mso-position-horizontal:absolute;mso-position-horizontal-relative:page;mso-position-vertical:absolute;mso-position-vertical-relative:text;v-text-anchor:top" coordsize="1870710,12700" o:spid="_x0000_s1026" fillcolor="black" stroked="f" path="m1870202,l,,,12192r1870202,l187020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" w14:anchorId="283BE476">
                <v:path arrowok="t"/>
                <w10:wrap anchorx="page"/>
              </v:shape>
            </w:pict>
          </mc:Fallback>
        </mc:AlternateContent>
      </w:r>
      <w:r w:rsidRPr="00434E77">
        <w:rPr>
          <w:rFonts w:ascii="Cambria Math" w:eastAsia="Cambria Math"/>
          <w:sz w:val="28"/>
        </w:rPr>
        <w:t xml:space="preserve">𝑡𝑟𝑒𝑎𝑡𝑒𝑑 </w:t>
      </w:r>
      <w:r w:rsidRPr="00434E77">
        <w:rPr>
          <w:rFonts w:ascii="Cambria Math" w:eastAsia="Cambria Math"/>
          <w:spacing w:val="-2"/>
          <w:sz w:val="28"/>
        </w:rPr>
        <w:t>𝑐𝑎𝑠𝑒𝑠</w:t>
      </w:r>
      <w:r w:rsidRPr="00434E77">
        <w:rPr>
          <w:rFonts w:ascii="Cambria Math" w:eastAsia="Cambria Math"/>
          <w:spacing w:val="-2"/>
          <w:position w:val="-5"/>
          <w:sz w:val="20"/>
        </w:rPr>
        <w:t>𝑚𝑎𝑙</w:t>
      </w:r>
    </w:p>
    <w:p w14:paraId="0E7138C5" w14:textId="77777777" w:rsidR="00CD5CDC" w:rsidRPr="00434E77" w:rsidRDefault="00CD5CDC">
      <w:pPr>
        <w:spacing w:line="299" w:lineRule="exact"/>
        <w:jc w:val="center"/>
        <w:rPr>
          <w:rFonts w:ascii="Cambria Math" w:eastAsia="Cambria Math"/>
          <w:sz w:val="20"/>
        </w:rPr>
        <w:sectPr w:rsidR="00CD5CDC" w:rsidRPr="00434E77" w:rsidSect="00434E77">
          <w:type w:val="continuous"/>
          <w:pgSz w:w="12240" w:h="15840"/>
          <w:pgMar w:top="1600" w:right="1300" w:bottom="280" w:left="1300" w:header="0" w:footer="898" w:gutter="0"/>
          <w:cols w:num="2" w:space="720" w:equalWidth="0">
            <w:col w:w="4636" w:space="40"/>
            <w:col w:w="4964"/>
          </w:cols>
          <w:docGrid w:linePitch="299"/>
        </w:sectPr>
      </w:pPr>
    </w:p>
    <w:p w14:paraId="289B9F81" w14:textId="77777777" w:rsidR="00CD5CDC" w:rsidRPr="00434E77" w:rsidRDefault="00CD5CDC">
      <w:pPr>
        <w:pStyle w:val="BodyText"/>
        <w:rPr>
          <w:rFonts w:ascii="Cambria Math"/>
          <w:sz w:val="20"/>
        </w:rPr>
      </w:pPr>
    </w:p>
    <w:p w14:paraId="7542EBB5" w14:textId="77777777" w:rsidR="00CD5CDC" w:rsidRPr="00434E77" w:rsidRDefault="00CD5CDC">
      <w:pPr>
        <w:pStyle w:val="BodyText"/>
        <w:spacing w:before="3"/>
        <w:rPr>
          <w:rFonts w:ascii="Cambria Math"/>
          <w:sz w:val="26"/>
        </w:rPr>
      </w:pPr>
    </w:p>
    <w:p w14:paraId="23596269" w14:textId="77777777" w:rsidR="00CD5CDC" w:rsidRPr="00434E77" w:rsidRDefault="00E47274">
      <w:pPr>
        <w:pStyle w:val="BodyText"/>
        <w:spacing w:before="63" w:line="336" w:lineRule="auto"/>
        <w:ind w:left="140"/>
      </w:pPr>
      <w:r w:rsidRPr="00434E77">
        <w:rPr>
          <w:rFonts w:ascii="Cambria Math" w:eastAsia="Cambria Math"/>
        </w:rPr>
        <w:t>𝑝𝑢𝑏𝑙𝑖𝑐 𝑡𝑟𝑒𝑎𝑡𝑒𝑑 𝑐𝑎𝑠𝑒𝑠</w:t>
      </w:r>
      <w:r w:rsidRPr="00434E77">
        <w:rPr>
          <w:rFonts w:ascii="Cambria Math" w:eastAsia="Cambria Math"/>
          <w:position w:val="-4"/>
          <w:sz w:val="16"/>
        </w:rPr>
        <w:t>𝑚𝑎𝑙</w:t>
      </w:r>
      <w:r w:rsidRPr="00434E77">
        <w:rPr>
          <w:rFonts w:ascii="Cambria Math" w:eastAsia="Cambria Math"/>
          <w:spacing w:val="26"/>
          <w:position w:val="-4"/>
          <w:sz w:val="16"/>
        </w:rPr>
        <w:t xml:space="preserve"> </w:t>
      </w:r>
      <w:r w:rsidRPr="00434E77">
        <w:t>were based</w:t>
      </w:r>
      <w:r w:rsidRPr="00434E77">
        <w:rPr>
          <w:spacing w:val="-3"/>
        </w:rPr>
        <w:t xml:space="preserve"> </w:t>
      </w:r>
      <w:r w:rsidRPr="00434E77">
        <w:t>on</w:t>
      </w:r>
      <w:r w:rsidRPr="00434E77">
        <w:rPr>
          <w:spacing w:val="-3"/>
        </w:rPr>
        <w:t xml:space="preserve"> </w:t>
      </w:r>
      <w:r w:rsidRPr="00434E77">
        <w:t>estimates</w:t>
      </w:r>
      <w:r w:rsidRPr="00434E77">
        <w:rPr>
          <w:spacing w:val="-2"/>
        </w:rPr>
        <w:t xml:space="preserve"> </w:t>
      </w:r>
      <w:r w:rsidRPr="00434E77">
        <w:t>of treatment-seeking</w:t>
      </w:r>
      <w:r w:rsidRPr="00434E77">
        <w:rPr>
          <w:spacing w:val="-1"/>
        </w:rPr>
        <w:t xml:space="preserve"> </w:t>
      </w:r>
      <w:r w:rsidRPr="00434E77">
        <w:t>in the</w:t>
      </w:r>
      <w:r w:rsidRPr="00434E77">
        <w:rPr>
          <w:spacing w:val="-5"/>
        </w:rPr>
        <w:t xml:space="preserve"> </w:t>
      </w:r>
      <w:r w:rsidRPr="00434E77">
        <w:t>public sector among children under five with a fever in the last two weeks, as estimated by Battle et al. (2016).</w:t>
      </w:r>
      <w:r w:rsidRPr="00434E77">
        <w:rPr>
          <w:vertAlign w:val="superscript"/>
        </w:rPr>
        <w:t>24</w:t>
      </w:r>
    </w:p>
    <w:p w14:paraId="3721201A" w14:textId="77777777" w:rsidR="00CD5CDC" w:rsidRPr="00434E77" w:rsidRDefault="00E47274">
      <w:pPr>
        <w:pStyle w:val="BodyText"/>
        <w:spacing w:before="28" w:line="352" w:lineRule="auto"/>
        <w:ind w:left="140" w:right="178"/>
      </w:pPr>
      <w:r w:rsidRPr="00434E77">
        <w:rPr>
          <w:rFonts w:ascii="Cambria Math" w:eastAsia="Cambria Math"/>
        </w:rPr>
        <w:t>𝑡𝑟𝑒𝑎𝑡𝑒𝑑 𝑐𝑎𝑠𝑒𝑠</w:t>
      </w:r>
      <w:r w:rsidRPr="00434E77">
        <w:rPr>
          <w:rFonts w:ascii="Cambria Math" w:eastAsia="Cambria Math"/>
          <w:position w:val="-4"/>
          <w:sz w:val="16"/>
        </w:rPr>
        <w:t>𝑚𝑎𝑙</w:t>
      </w:r>
      <w:r w:rsidRPr="00434E77">
        <w:rPr>
          <w:rFonts w:ascii="Cambria Math" w:eastAsia="Cambria Math"/>
          <w:spacing w:val="40"/>
          <w:position w:val="-4"/>
          <w:sz w:val="16"/>
        </w:rPr>
        <w:t xml:space="preserve"> </w:t>
      </w:r>
      <w:r w:rsidRPr="00434E77">
        <w:t>were from the same source but focused on all treatment-seeking among children under five with a fever in the last two weeks. These are the only comprehensive set of estimates of malaria</w:t>
      </w:r>
      <w:r w:rsidRPr="00434E77">
        <w:rPr>
          <w:spacing w:val="-6"/>
        </w:rPr>
        <w:t xml:space="preserve"> </w:t>
      </w:r>
      <w:r w:rsidRPr="00434E77">
        <w:t>treatment-seeking</w:t>
      </w:r>
      <w:r w:rsidRPr="00434E77">
        <w:rPr>
          <w:spacing w:val="-6"/>
        </w:rPr>
        <w:t xml:space="preserve"> </w:t>
      </w:r>
      <w:r w:rsidRPr="00434E77">
        <w:t>available</w:t>
      </w:r>
      <w:r w:rsidRPr="00434E77">
        <w:rPr>
          <w:spacing w:val="-5"/>
        </w:rPr>
        <w:t xml:space="preserve"> </w:t>
      </w:r>
      <w:r w:rsidRPr="00434E77">
        <w:t>to-date.</w:t>
      </w:r>
      <w:r w:rsidRPr="00434E77">
        <w:rPr>
          <w:spacing w:val="-3"/>
        </w:rPr>
        <w:t xml:space="preserve"> </w:t>
      </w:r>
      <w:r w:rsidRPr="00434E77">
        <w:t>Furthermore,</w:t>
      </w:r>
      <w:r w:rsidRPr="00434E77">
        <w:rPr>
          <w:spacing w:val="-5"/>
        </w:rPr>
        <w:t xml:space="preserve"> </w:t>
      </w:r>
      <w:r w:rsidRPr="00434E77">
        <w:t>treatment-seeking</w:t>
      </w:r>
      <w:r w:rsidRPr="00434E77">
        <w:rPr>
          <w:spacing w:val="-4"/>
        </w:rPr>
        <w:t xml:space="preserve"> </w:t>
      </w:r>
      <w:r w:rsidRPr="00434E77">
        <w:t>rates</w:t>
      </w:r>
      <w:r w:rsidRPr="00434E77">
        <w:rPr>
          <w:spacing w:val="-2"/>
        </w:rPr>
        <w:t xml:space="preserve"> </w:t>
      </w:r>
      <w:r w:rsidRPr="00434E77">
        <w:t>for</w:t>
      </w:r>
      <w:r w:rsidRPr="00434E77">
        <w:rPr>
          <w:spacing w:val="-5"/>
        </w:rPr>
        <w:t xml:space="preserve"> </w:t>
      </w:r>
      <w:r w:rsidRPr="00434E77">
        <w:t>malaria</w:t>
      </w:r>
      <w:r w:rsidRPr="00434E77">
        <w:rPr>
          <w:spacing w:val="-4"/>
        </w:rPr>
        <w:t xml:space="preserve"> </w:t>
      </w:r>
      <w:r w:rsidRPr="00434E77">
        <w:t>among children have been shown to be similar to treatment-seeking among adults.</w:t>
      </w:r>
      <w:r w:rsidRPr="00434E77">
        <w:rPr>
          <w:vertAlign w:val="superscript"/>
        </w:rPr>
        <w:t>25,26</w:t>
      </w:r>
    </w:p>
    <w:p w14:paraId="0CD943A4" w14:textId="77777777" w:rsidR="00CD5CDC" w:rsidRPr="00434E77" w:rsidRDefault="00CD5CDC">
      <w:pPr>
        <w:pStyle w:val="BodyText"/>
        <w:spacing w:before="5"/>
        <w:rPr>
          <w:sz w:val="33"/>
        </w:rPr>
      </w:pPr>
    </w:p>
    <w:p w14:paraId="060494EB" w14:textId="77777777" w:rsidR="00CD5CDC" w:rsidRPr="00434E77" w:rsidRDefault="00E47274">
      <w:pPr>
        <w:pStyle w:val="BodyText"/>
        <w:spacing w:line="360" w:lineRule="auto"/>
        <w:ind w:left="140" w:right="140"/>
      </w:pPr>
      <w:r w:rsidRPr="00434E77">
        <w:t>To impute data for countries not included in the original study, we used a similar approach to Battle et al. (2016) – we modeled logit-transformed public treatment-seeking as a share of children under five with a fever in the last two weeks with ST-GPR and the following covariates: logit-transformed out of- pocket (OOP) expenditure as a share of total health expenditure from Global Burden of Disease Health Financing</w:t>
      </w:r>
      <w:r w:rsidRPr="00434E77">
        <w:rPr>
          <w:spacing w:val="-4"/>
        </w:rPr>
        <w:t xml:space="preserve"> </w:t>
      </w:r>
      <w:r w:rsidRPr="00434E77">
        <w:t>Collaborator</w:t>
      </w:r>
      <w:r w:rsidRPr="00434E77">
        <w:rPr>
          <w:spacing w:val="-3"/>
        </w:rPr>
        <w:t xml:space="preserve"> </w:t>
      </w:r>
      <w:r w:rsidRPr="00434E77">
        <w:t>Network</w:t>
      </w:r>
      <w:r w:rsidRPr="00434E77">
        <w:rPr>
          <w:spacing w:val="-3"/>
        </w:rPr>
        <w:t xml:space="preserve"> </w:t>
      </w:r>
      <w:r w:rsidRPr="00434E77">
        <w:t>(2019),</w:t>
      </w:r>
      <w:r w:rsidRPr="00434E77">
        <w:rPr>
          <w:vertAlign w:val="superscript"/>
        </w:rPr>
        <w:t>27</w:t>
      </w:r>
      <w:r w:rsidRPr="00434E77">
        <w:rPr>
          <w:spacing w:val="-4"/>
        </w:rPr>
        <w:t xml:space="preserve"> </w:t>
      </w:r>
      <w:r w:rsidRPr="00434E77">
        <w:t>log</w:t>
      </w:r>
      <w:r w:rsidRPr="00434E77">
        <w:rPr>
          <w:spacing w:val="-6"/>
        </w:rPr>
        <w:t xml:space="preserve"> </w:t>
      </w:r>
      <w:r w:rsidRPr="00434E77">
        <w:t>LDI</w:t>
      </w:r>
      <w:r w:rsidRPr="00434E77">
        <w:rPr>
          <w:spacing w:val="-3"/>
        </w:rPr>
        <w:t xml:space="preserve"> </w:t>
      </w:r>
      <w:r w:rsidRPr="00434E77">
        <w:t>per</w:t>
      </w:r>
      <w:r w:rsidRPr="00434E77">
        <w:rPr>
          <w:spacing w:val="-3"/>
        </w:rPr>
        <w:t xml:space="preserve"> </w:t>
      </w:r>
      <w:r w:rsidRPr="00434E77">
        <w:t>capita,</w:t>
      </w:r>
      <w:r w:rsidRPr="00434E77">
        <w:rPr>
          <w:spacing w:val="-3"/>
        </w:rPr>
        <w:t xml:space="preserve"> </w:t>
      </w:r>
      <w:r w:rsidRPr="00434E77">
        <w:t>coverage</w:t>
      </w:r>
      <w:r w:rsidRPr="00434E77">
        <w:rPr>
          <w:spacing w:val="-5"/>
        </w:rPr>
        <w:t xml:space="preserve"> </w:t>
      </w:r>
      <w:r w:rsidRPr="00434E77">
        <w:t>of</w:t>
      </w:r>
      <w:r w:rsidRPr="00434E77">
        <w:rPr>
          <w:spacing w:val="-3"/>
        </w:rPr>
        <w:t xml:space="preserve"> </w:t>
      </w:r>
      <w:r w:rsidRPr="00434E77">
        <w:t>the</w:t>
      </w:r>
      <w:r w:rsidRPr="00434E77">
        <w:rPr>
          <w:spacing w:val="-3"/>
        </w:rPr>
        <w:t xml:space="preserve"> </w:t>
      </w:r>
      <w:r w:rsidRPr="00434E77">
        <w:t>diphtheria-tetanus-pertussis vaccine, four antenatal care visits, and skilled birth attendance, and the sociodemographic index (SDI),</w:t>
      </w:r>
    </w:p>
    <w:p w14:paraId="78D1A088" w14:textId="77777777" w:rsidR="00CD5CDC" w:rsidRPr="00434E77" w:rsidRDefault="00CD5CDC">
      <w:pPr>
        <w:spacing w:line="360" w:lineRule="auto"/>
        <w:sectPr w:rsidR="00CD5CDC" w:rsidRPr="00434E77" w:rsidSect="00434E77">
          <w:type w:val="continuous"/>
          <w:pgSz w:w="12240" w:h="15840"/>
          <w:pgMar w:top="1600" w:right="1300" w:bottom="280" w:left="1300" w:header="0" w:footer="898" w:gutter="0"/>
          <w:cols w:space="720"/>
          <w:docGrid w:linePitch="299"/>
        </w:sectPr>
      </w:pPr>
    </w:p>
    <w:p w14:paraId="1D088535" w14:textId="77777777" w:rsidR="00CD5CDC" w:rsidRPr="00434E77" w:rsidRDefault="00E47274">
      <w:pPr>
        <w:pStyle w:val="BodyText"/>
        <w:spacing w:before="39"/>
        <w:ind w:left="140"/>
      </w:pPr>
      <w:r w:rsidRPr="00434E77">
        <w:t>all</w:t>
      </w:r>
      <w:r w:rsidRPr="00434E77">
        <w:rPr>
          <w:spacing w:val="-7"/>
        </w:rPr>
        <w:t xml:space="preserve"> </w:t>
      </w:r>
      <w:r w:rsidRPr="00434E77">
        <w:t>from</w:t>
      </w:r>
      <w:r w:rsidRPr="00434E77">
        <w:rPr>
          <w:spacing w:val="-2"/>
        </w:rPr>
        <w:t xml:space="preserve"> </w:t>
      </w:r>
      <w:r w:rsidRPr="00434E77">
        <w:t>the</w:t>
      </w:r>
      <w:r w:rsidRPr="00434E77">
        <w:rPr>
          <w:spacing w:val="-3"/>
        </w:rPr>
        <w:t xml:space="preserve"> </w:t>
      </w:r>
      <w:r w:rsidRPr="00434E77">
        <w:t>GBD</w:t>
      </w:r>
      <w:r w:rsidRPr="00434E77">
        <w:rPr>
          <w:spacing w:val="-4"/>
        </w:rPr>
        <w:t xml:space="preserve"> </w:t>
      </w:r>
      <w:r w:rsidRPr="00434E77">
        <w:t>2017</w:t>
      </w:r>
      <w:r w:rsidRPr="00434E77">
        <w:rPr>
          <w:spacing w:val="-5"/>
        </w:rPr>
        <w:t xml:space="preserve"> </w:t>
      </w:r>
      <w:r w:rsidRPr="00434E77">
        <w:t>study, and</w:t>
      </w:r>
      <w:r w:rsidRPr="00434E77">
        <w:rPr>
          <w:spacing w:val="-4"/>
        </w:rPr>
        <w:t xml:space="preserve"> </w:t>
      </w:r>
      <w:r w:rsidRPr="00434E77">
        <w:t>random</w:t>
      </w:r>
      <w:r w:rsidRPr="00434E77">
        <w:rPr>
          <w:spacing w:val="-4"/>
        </w:rPr>
        <w:t xml:space="preserve"> </w:t>
      </w:r>
      <w:r w:rsidRPr="00434E77">
        <w:t>effects</w:t>
      </w:r>
      <w:r w:rsidRPr="00434E77">
        <w:rPr>
          <w:spacing w:val="-5"/>
        </w:rPr>
        <w:t xml:space="preserve"> </w:t>
      </w:r>
      <w:r w:rsidRPr="00434E77">
        <w:t>on</w:t>
      </w:r>
      <w:r w:rsidRPr="00434E77">
        <w:rPr>
          <w:spacing w:val="-4"/>
        </w:rPr>
        <w:t xml:space="preserve"> </w:t>
      </w:r>
      <w:r w:rsidRPr="00434E77">
        <w:t>country,</w:t>
      </w:r>
      <w:r w:rsidRPr="00434E77">
        <w:rPr>
          <w:spacing w:val="-6"/>
        </w:rPr>
        <w:t xml:space="preserve"> </w:t>
      </w:r>
      <w:r w:rsidRPr="00434E77">
        <w:t>region,</w:t>
      </w:r>
      <w:r w:rsidRPr="00434E77">
        <w:rPr>
          <w:spacing w:val="-4"/>
        </w:rPr>
        <w:t xml:space="preserve"> </w:t>
      </w:r>
      <w:r w:rsidRPr="00434E77">
        <w:t>and</w:t>
      </w:r>
      <w:r w:rsidRPr="00434E77">
        <w:rPr>
          <w:spacing w:val="-4"/>
        </w:rPr>
        <w:t xml:space="preserve"> </w:t>
      </w:r>
      <w:r w:rsidRPr="00434E77">
        <w:t>super-</w:t>
      </w:r>
      <w:r w:rsidRPr="00434E77">
        <w:rPr>
          <w:spacing w:val="-2"/>
        </w:rPr>
        <w:t>region.</w:t>
      </w:r>
    </w:p>
    <w:p w14:paraId="6AEB0935" w14:textId="77777777" w:rsidR="00CD5CDC" w:rsidRPr="00434E77" w:rsidRDefault="00E47274">
      <w:pPr>
        <w:pStyle w:val="BodyText"/>
        <w:spacing w:before="135" w:line="336" w:lineRule="auto"/>
        <w:ind w:left="140"/>
      </w:pPr>
      <w:r w:rsidRPr="00434E77">
        <w:rPr>
          <w:rFonts w:ascii="Cambria Math" w:eastAsia="Cambria Math"/>
        </w:rPr>
        <w:t>𝑡𝑟𝑒𝑎𝑡𝑒𝑑 𝑐𝑎𝑠𝑒𝑠</w:t>
      </w:r>
      <w:r w:rsidRPr="00434E77">
        <w:rPr>
          <w:rFonts w:ascii="Cambria Math" w:eastAsia="Cambria Math"/>
          <w:position w:val="-4"/>
          <w:sz w:val="16"/>
        </w:rPr>
        <w:t>𝑚𝑎𝑙</w:t>
      </w:r>
      <w:r w:rsidRPr="00434E77">
        <w:rPr>
          <w:rFonts w:ascii="Cambria Math" w:eastAsia="Cambria Math"/>
          <w:spacing w:val="29"/>
          <w:position w:val="-4"/>
          <w:sz w:val="16"/>
        </w:rPr>
        <w:t xml:space="preserve"> </w:t>
      </w:r>
      <w:r w:rsidRPr="00434E77">
        <w:t>were imputed with a linear mixed</w:t>
      </w:r>
      <w:r w:rsidRPr="00434E77">
        <w:rPr>
          <w:spacing w:val="-3"/>
        </w:rPr>
        <w:t xml:space="preserve"> </w:t>
      </w:r>
      <w:r w:rsidRPr="00434E77">
        <w:t>model</w:t>
      </w:r>
      <w:r w:rsidRPr="00434E77">
        <w:rPr>
          <w:spacing w:val="-3"/>
        </w:rPr>
        <w:t xml:space="preserve"> </w:t>
      </w:r>
      <w:r w:rsidRPr="00434E77">
        <w:t>with</w:t>
      </w:r>
      <w:r w:rsidRPr="00434E77">
        <w:rPr>
          <w:spacing w:val="-4"/>
        </w:rPr>
        <w:t xml:space="preserve"> </w:t>
      </w:r>
      <w:r w:rsidRPr="00434E77">
        <w:t>fixed</w:t>
      </w:r>
      <w:r w:rsidRPr="00434E77">
        <w:rPr>
          <w:spacing w:val="-3"/>
        </w:rPr>
        <w:t xml:space="preserve"> </w:t>
      </w:r>
      <w:r w:rsidRPr="00434E77">
        <w:t>effects</w:t>
      </w:r>
      <w:r w:rsidRPr="00434E77">
        <w:rPr>
          <w:spacing w:val="-2"/>
        </w:rPr>
        <w:t xml:space="preserve"> </w:t>
      </w:r>
      <w:r w:rsidRPr="00434E77">
        <w:t>on</w:t>
      </w:r>
      <w:r w:rsidRPr="00434E77">
        <w:rPr>
          <w:spacing w:val="-3"/>
        </w:rPr>
        <w:t xml:space="preserve"> </w:t>
      </w:r>
      <w:r w:rsidRPr="00434E77">
        <w:t>year</w:t>
      </w:r>
      <w:r w:rsidRPr="00434E77">
        <w:rPr>
          <w:spacing w:val="-2"/>
        </w:rPr>
        <w:t xml:space="preserve"> </w:t>
      </w:r>
      <w:r w:rsidRPr="00434E77">
        <w:t>and year</w:t>
      </w:r>
      <w:r w:rsidRPr="00434E77">
        <w:rPr>
          <w:spacing w:val="-3"/>
        </w:rPr>
        <w:t xml:space="preserve"> </w:t>
      </w:r>
      <w:r w:rsidRPr="00434E77">
        <w:t>squared and random effects on region and super-region.</w:t>
      </w:r>
      <w:r w:rsidRPr="00434E77">
        <w:rPr>
          <w:spacing w:val="40"/>
        </w:rPr>
        <w:t xml:space="preserve"> </w:t>
      </w:r>
      <w:r w:rsidRPr="00434E77">
        <w:t xml:space="preserve">Since both </w:t>
      </w:r>
      <w:r w:rsidRPr="00434E77">
        <w:rPr>
          <w:rFonts w:ascii="Cambria Math" w:eastAsia="Cambria Math"/>
        </w:rPr>
        <w:t>𝑝𝑢𝑏𝑙𝑖𝑐 𝑡𝑟𝑒𝑎𝑡𝑒𝑑 𝑐𝑎𝑠𝑒𝑠</w:t>
      </w:r>
      <w:r w:rsidRPr="00434E77">
        <w:rPr>
          <w:rFonts w:ascii="Cambria Math" w:eastAsia="Cambria Math"/>
          <w:position w:val="-4"/>
          <w:sz w:val="16"/>
        </w:rPr>
        <w:t>𝑚𝑎𝑙</w:t>
      </w:r>
      <w:r w:rsidRPr="00434E77">
        <w:rPr>
          <w:rFonts w:ascii="Cambria Math" w:eastAsia="Cambria Math"/>
          <w:spacing w:val="40"/>
          <w:position w:val="-4"/>
          <w:sz w:val="16"/>
        </w:rPr>
        <w:t xml:space="preserve"> </w:t>
      </w:r>
      <w:r w:rsidRPr="00434E77">
        <w:t>and</w:t>
      </w:r>
    </w:p>
    <w:p w14:paraId="55CD36FB" w14:textId="7F42CD54" w:rsidR="00CD5CDC" w:rsidRPr="00434E77" w:rsidRDefault="61D085EB">
      <w:pPr>
        <w:pStyle w:val="BodyText"/>
        <w:spacing w:before="2" w:line="348" w:lineRule="auto"/>
        <w:ind w:left="140" w:right="192"/>
      </w:pPr>
      <w:r w:rsidRPr="00434E77">
        <w:rPr>
          <w:rFonts w:ascii="Cambria Math" w:eastAsia="Cambria Math"/>
        </w:rPr>
        <w:t>𝑡𝑟𝑒𝑎𝑡𝑒𝑑 𝑐𝑎𝑠𝑒𝑠</w:t>
      </w:r>
      <w:r w:rsidRPr="00434E77">
        <w:rPr>
          <w:rFonts w:ascii="Cambria Math" w:eastAsia="Cambria Math"/>
          <w:position w:val="-4"/>
          <w:sz w:val="16"/>
          <w:szCs w:val="16"/>
        </w:rPr>
        <w:t>𝑚𝑎𝑙</w:t>
      </w:r>
      <w:r w:rsidRPr="00434E77">
        <w:rPr>
          <w:rFonts w:ascii="Cambria Math" w:eastAsia="Cambria Math"/>
          <w:spacing w:val="40"/>
          <w:position w:val="-4"/>
          <w:sz w:val="16"/>
          <w:szCs w:val="16"/>
        </w:rPr>
        <w:t xml:space="preserve"> </w:t>
      </w:r>
      <w:r w:rsidRPr="00434E77">
        <w:t>were modeled as a share of fever cases, we multiplied these ratios by malaria incident cases from</w:t>
      </w:r>
      <w:r w:rsidRPr="00434E77">
        <w:rPr>
          <w:spacing w:val="-1"/>
        </w:rPr>
        <w:t xml:space="preserve"> </w:t>
      </w:r>
      <w:r w:rsidRPr="00434E77">
        <w:t>GBD 20</w:t>
      </w:r>
      <w:r w:rsidR="3106A7A4" w:rsidRPr="00434E77">
        <w:t>21</w:t>
      </w:r>
      <w:r w:rsidRPr="00434E77">
        <w:t xml:space="preserve"> to calculate counts</w:t>
      </w:r>
      <w:r w:rsidRPr="00434E77">
        <w:rPr>
          <w:spacing w:val="-1"/>
        </w:rPr>
        <w:t xml:space="preserve"> </w:t>
      </w:r>
      <w:r w:rsidRPr="00434E77">
        <w:t>of</w:t>
      </w:r>
      <w:r w:rsidRPr="00434E77">
        <w:rPr>
          <w:spacing w:val="-1"/>
        </w:rPr>
        <w:t xml:space="preserve"> </w:t>
      </w:r>
      <w:r w:rsidRPr="00434E77">
        <w:t>each measure.</w:t>
      </w:r>
      <w:r w:rsidRPr="00434E77">
        <w:rPr>
          <w:spacing w:val="40"/>
        </w:rPr>
        <w:t xml:space="preserve"> </w:t>
      </w:r>
      <w:r w:rsidRPr="00434E77">
        <w:t>We</w:t>
      </w:r>
      <w:r w:rsidRPr="00434E77">
        <w:rPr>
          <w:spacing w:val="-1"/>
        </w:rPr>
        <w:t xml:space="preserve"> </w:t>
      </w:r>
      <w:r w:rsidRPr="00434E77">
        <w:t>assumed</w:t>
      </w:r>
      <w:r w:rsidRPr="00434E77">
        <w:rPr>
          <w:spacing w:val="-2"/>
        </w:rPr>
        <w:t xml:space="preserve"> </w:t>
      </w:r>
      <w:r w:rsidRPr="00434E77">
        <w:t>that the</w:t>
      </w:r>
      <w:r w:rsidRPr="00434E77">
        <w:rPr>
          <w:spacing w:val="-1"/>
        </w:rPr>
        <w:t xml:space="preserve"> </w:t>
      </w:r>
      <w:r w:rsidRPr="00434E77">
        <w:t>share</w:t>
      </w:r>
      <w:r w:rsidRPr="00434E77">
        <w:rPr>
          <w:spacing w:val="-1"/>
        </w:rPr>
        <w:t xml:space="preserve"> </w:t>
      </w:r>
      <w:r w:rsidRPr="00434E77">
        <w:t>of</w:t>
      </w:r>
      <w:r w:rsidRPr="00434E77">
        <w:rPr>
          <w:spacing w:val="-1"/>
        </w:rPr>
        <w:t xml:space="preserve"> </w:t>
      </w:r>
      <w:r w:rsidRPr="00434E77">
        <w:t>total admissions</w:t>
      </w:r>
      <w:r w:rsidRPr="00434E77">
        <w:rPr>
          <w:spacing w:val="-2"/>
        </w:rPr>
        <w:t xml:space="preserve"> </w:t>
      </w:r>
      <w:r w:rsidRPr="00434E77">
        <w:t>in</w:t>
      </w:r>
      <w:r w:rsidRPr="00434E77">
        <w:rPr>
          <w:spacing w:val="-2"/>
        </w:rPr>
        <w:t xml:space="preserve"> </w:t>
      </w:r>
      <w:r w:rsidRPr="00434E77">
        <w:t>the</w:t>
      </w:r>
      <w:r w:rsidRPr="00434E77">
        <w:rPr>
          <w:spacing w:val="-4"/>
        </w:rPr>
        <w:t xml:space="preserve"> </w:t>
      </w:r>
      <w:r w:rsidRPr="00434E77">
        <w:t>public</w:t>
      </w:r>
      <w:r w:rsidRPr="00434E77">
        <w:rPr>
          <w:spacing w:val="-2"/>
        </w:rPr>
        <w:t xml:space="preserve"> </w:t>
      </w:r>
      <w:r w:rsidRPr="00434E77">
        <w:t>sector</w:t>
      </w:r>
      <w:r w:rsidRPr="00434E77">
        <w:rPr>
          <w:spacing w:val="-2"/>
        </w:rPr>
        <w:t xml:space="preserve"> </w:t>
      </w:r>
      <w:r w:rsidRPr="00434E77">
        <w:t>is</w:t>
      </w:r>
      <w:r w:rsidRPr="00434E77">
        <w:rPr>
          <w:spacing w:val="-2"/>
        </w:rPr>
        <w:t xml:space="preserve"> </w:t>
      </w:r>
      <w:r w:rsidRPr="00434E77">
        <w:t>similar</w:t>
      </w:r>
      <w:r w:rsidRPr="00434E77">
        <w:rPr>
          <w:spacing w:val="-2"/>
        </w:rPr>
        <w:t xml:space="preserve"> </w:t>
      </w:r>
      <w:r w:rsidRPr="00434E77">
        <w:t>to</w:t>
      </w:r>
      <w:r w:rsidRPr="00434E77">
        <w:rPr>
          <w:spacing w:val="-3"/>
        </w:rPr>
        <w:t xml:space="preserve"> </w:t>
      </w:r>
      <w:r w:rsidRPr="00434E77">
        <w:t>the</w:t>
      </w:r>
      <w:r w:rsidRPr="00434E77">
        <w:rPr>
          <w:spacing w:val="-2"/>
        </w:rPr>
        <w:t xml:space="preserve"> </w:t>
      </w:r>
      <w:r w:rsidRPr="00434E77">
        <w:t>share</w:t>
      </w:r>
      <w:r w:rsidRPr="00434E77">
        <w:rPr>
          <w:spacing w:val="-4"/>
        </w:rPr>
        <w:t xml:space="preserve"> </w:t>
      </w:r>
      <w:r w:rsidRPr="00434E77">
        <w:t>of</w:t>
      </w:r>
      <w:r w:rsidRPr="00434E77">
        <w:rPr>
          <w:spacing w:val="-2"/>
        </w:rPr>
        <w:t xml:space="preserve"> </w:t>
      </w:r>
      <w:r w:rsidRPr="00434E77">
        <w:t>all</w:t>
      </w:r>
      <w:r w:rsidRPr="00434E77">
        <w:rPr>
          <w:spacing w:val="-5"/>
        </w:rPr>
        <w:t xml:space="preserve"> </w:t>
      </w:r>
      <w:r w:rsidRPr="00434E77">
        <w:t>treatment</w:t>
      </w:r>
      <w:r w:rsidRPr="00434E77">
        <w:rPr>
          <w:spacing w:val="-2"/>
        </w:rPr>
        <w:t xml:space="preserve"> </w:t>
      </w:r>
      <w:r w:rsidRPr="00434E77">
        <w:t>seeking</w:t>
      </w:r>
      <w:r w:rsidRPr="00434E77">
        <w:rPr>
          <w:spacing w:val="-3"/>
        </w:rPr>
        <w:t xml:space="preserve"> </w:t>
      </w:r>
      <w:r w:rsidRPr="00434E77">
        <w:t>that</w:t>
      </w:r>
      <w:r w:rsidRPr="00434E77">
        <w:rPr>
          <w:spacing w:val="-2"/>
        </w:rPr>
        <w:t xml:space="preserve"> </w:t>
      </w:r>
      <w:r w:rsidRPr="00434E77">
        <w:t>occurred</w:t>
      </w:r>
      <w:r w:rsidRPr="00434E77">
        <w:rPr>
          <w:spacing w:val="-2"/>
        </w:rPr>
        <w:t xml:space="preserve"> </w:t>
      </w:r>
      <w:r w:rsidRPr="00434E77">
        <w:t>in</w:t>
      </w:r>
      <w:r w:rsidRPr="00434E77">
        <w:rPr>
          <w:spacing w:val="-5"/>
        </w:rPr>
        <w:t xml:space="preserve"> </w:t>
      </w:r>
      <w:r w:rsidRPr="00434E77">
        <w:t>the</w:t>
      </w:r>
      <w:r w:rsidRPr="00434E77">
        <w:rPr>
          <w:spacing w:val="-2"/>
        </w:rPr>
        <w:t xml:space="preserve"> </w:t>
      </w:r>
      <w:r w:rsidRPr="00434E77">
        <w:t>public</w:t>
      </w:r>
    </w:p>
    <w:p w14:paraId="3CC3176C" w14:textId="77777777" w:rsidR="00CD5CDC" w:rsidRPr="00434E77" w:rsidRDefault="00CD5CDC">
      <w:pPr>
        <w:spacing w:line="348" w:lineRule="auto"/>
        <w:sectPr w:rsidR="00CD5CDC" w:rsidRPr="00434E77" w:rsidSect="00434E77">
          <w:pgSz w:w="12240" w:h="15840"/>
          <w:pgMar w:top="1400" w:right="1300" w:bottom="1200" w:left="1300" w:header="0" w:footer="898" w:gutter="0"/>
          <w:cols w:space="720"/>
          <w:docGrid w:linePitch="299"/>
        </w:sectPr>
      </w:pPr>
    </w:p>
    <w:p w14:paraId="236654B7" w14:textId="77777777" w:rsidR="00CD5CDC" w:rsidRPr="00434E77" w:rsidRDefault="00E47274">
      <w:pPr>
        <w:spacing w:line="202" w:lineRule="exact"/>
        <w:ind w:left="140"/>
        <w:rPr>
          <w:rFonts w:ascii="Cambria Math" w:eastAsia="Cambria Math"/>
        </w:rPr>
      </w:pPr>
      <w:r w:rsidRPr="00434E77">
        <w:rPr>
          <w:w w:val="105"/>
        </w:rPr>
        <w:t>sector</w:t>
      </w:r>
      <w:r w:rsidRPr="00434E77">
        <w:rPr>
          <w:spacing w:val="-14"/>
          <w:w w:val="105"/>
        </w:rPr>
        <w:t xml:space="preserve"> </w:t>
      </w:r>
      <w:r w:rsidRPr="00434E77">
        <w:rPr>
          <w:w w:val="105"/>
        </w:rPr>
        <w:t>and</w:t>
      </w:r>
      <w:r w:rsidRPr="00434E77">
        <w:rPr>
          <w:spacing w:val="-13"/>
          <w:w w:val="105"/>
        </w:rPr>
        <w:t xml:space="preserve"> </w:t>
      </w:r>
      <w:r w:rsidRPr="00434E77">
        <w:rPr>
          <w:w w:val="105"/>
        </w:rPr>
        <w:t>thus</w:t>
      </w:r>
      <w:r w:rsidRPr="00434E77">
        <w:rPr>
          <w:spacing w:val="-13"/>
          <w:w w:val="105"/>
        </w:rPr>
        <w:t xml:space="preserve"> </w:t>
      </w:r>
      <w:r w:rsidRPr="00434E77">
        <w:rPr>
          <w:w w:val="105"/>
        </w:rPr>
        <w:t>apply</w:t>
      </w:r>
      <w:r w:rsidRPr="00434E77">
        <w:rPr>
          <w:spacing w:val="-13"/>
          <w:w w:val="105"/>
        </w:rPr>
        <w:t xml:space="preserve"> </w:t>
      </w:r>
      <w:r w:rsidRPr="00434E77">
        <w:rPr>
          <w:w w:val="105"/>
        </w:rPr>
        <w:t>the</w:t>
      </w:r>
      <w:r w:rsidRPr="00434E77">
        <w:rPr>
          <w:spacing w:val="-13"/>
          <w:w w:val="105"/>
        </w:rPr>
        <w:t xml:space="preserve"> </w:t>
      </w:r>
      <w:r w:rsidRPr="00434E77">
        <w:rPr>
          <w:w w:val="105"/>
        </w:rPr>
        <w:t>ratio</w:t>
      </w:r>
      <w:r w:rsidRPr="00434E77">
        <w:rPr>
          <w:spacing w:val="-13"/>
          <w:w w:val="105"/>
        </w:rPr>
        <w:t xml:space="preserve"> </w:t>
      </w:r>
      <w:r w:rsidRPr="00434E77">
        <w:rPr>
          <w:rFonts w:ascii="Cambria Math" w:eastAsia="Cambria Math"/>
          <w:w w:val="105"/>
          <w:position w:val="13"/>
          <w:sz w:val="16"/>
          <w:u w:val="single"/>
        </w:rPr>
        <w:t>𝑝𝑢𝑏𝑙𝑖𝑐</w:t>
      </w:r>
      <w:r w:rsidRPr="00434E77">
        <w:rPr>
          <w:rFonts w:ascii="Cambria Math" w:eastAsia="Cambria Math"/>
          <w:spacing w:val="-8"/>
          <w:w w:val="105"/>
          <w:position w:val="13"/>
          <w:sz w:val="16"/>
          <w:u w:val="single"/>
        </w:rPr>
        <w:t xml:space="preserve"> </w:t>
      </w:r>
      <w:r w:rsidRPr="00434E77">
        <w:rPr>
          <w:rFonts w:ascii="Cambria Math" w:eastAsia="Cambria Math"/>
          <w:w w:val="105"/>
          <w:position w:val="13"/>
          <w:sz w:val="16"/>
          <w:u w:val="single"/>
        </w:rPr>
        <w:t>𝑡𝑟𝑒𝑎𝑡𝑒𝑑</w:t>
      </w:r>
      <w:r w:rsidRPr="00434E77">
        <w:rPr>
          <w:rFonts w:ascii="Cambria Math" w:eastAsia="Cambria Math"/>
          <w:spacing w:val="-5"/>
          <w:w w:val="105"/>
          <w:position w:val="13"/>
          <w:sz w:val="16"/>
          <w:u w:val="single"/>
        </w:rPr>
        <w:t xml:space="preserve"> </w:t>
      </w:r>
      <w:r w:rsidRPr="00434E77">
        <w:rPr>
          <w:rFonts w:ascii="Cambria Math" w:eastAsia="Cambria Math"/>
          <w:w w:val="105"/>
          <w:position w:val="13"/>
          <w:sz w:val="16"/>
          <w:u w:val="single"/>
        </w:rPr>
        <w:t>𝑐𝑎𝑠𝑒𝑠</w:t>
      </w:r>
      <w:r w:rsidRPr="00434E77">
        <w:rPr>
          <w:rFonts w:ascii="Cambria Math" w:eastAsia="Cambria Math"/>
          <w:w w:val="105"/>
          <w:position w:val="10"/>
          <w:sz w:val="13"/>
          <w:u w:val="single"/>
        </w:rPr>
        <w:t>𝑚𝑎𝑙</w:t>
      </w:r>
      <w:r w:rsidRPr="00434E77">
        <w:rPr>
          <w:rFonts w:ascii="Cambria Math" w:eastAsia="Cambria Math"/>
          <w:spacing w:val="16"/>
          <w:w w:val="105"/>
          <w:position w:val="10"/>
          <w:sz w:val="13"/>
        </w:rPr>
        <w:t xml:space="preserve"> </w:t>
      </w:r>
      <w:r w:rsidRPr="00434E77">
        <w:rPr>
          <w:w w:val="105"/>
        </w:rPr>
        <w:t>to</w:t>
      </w:r>
      <w:r w:rsidRPr="00434E77">
        <w:rPr>
          <w:spacing w:val="-13"/>
          <w:w w:val="105"/>
        </w:rPr>
        <w:t xml:space="preserve"> </w:t>
      </w:r>
      <w:r w:rsidRPr="00434E77">
        <w:rPr>
          <w:rFonts w:ascii="Cambria Math" w:eastAsia="Cambria Math"/>
          <w:w w:val="105"/>
        </w:rPr>
        <w:t>𝑖𝑛𝑝𝑎𝑡𝑖𝑒𝑛𝑡</w:t>
      </w:r>
      <w:r w:rsidRPr="00434E77">
        <w:rPr>
          <w:rFonts w:ascii="Cambria Math" w:eastAsia="Cambria Math"/>
          <w:spacing w:val="-9"/>
          <w:w w:val="105"/>
        </w:rPr>
        <w:t xml:space="preserve"> </w:t>
      </w:r>
      <w:r w:rsidRPr="00434E77">
        <w:rPr>
          <w:rFonts w:ascii="Cambria Math" w:eastAsia="Cambria Math"/>
          <w:spacing w:val="-2"/>
          <w:w w:val="105"/>
        </w:rPr>
        <w:t>𝑐𝑎𝑠𝑒𝑠</w:t>
      </w:r>
    </w:p>
    <w:p w14:paraId="27CCB916" w14:textId="77777777" w:rsidR="00CD5CDC" w:rsidRPr="00434E77" w:rsidRDefault="00E47274">
      <w:pPr>
        <w:pStyle w:val="BodyText"/>
        <w:spacing w:before="72" w:line="130" w:lineRule="exact"/>
        <w:ind w:left="140"/>
      </w:pPr>
      <w:r w:rsidRPr="00434E77">
        <w:br w:type="column"/>
        <w:t>to</w:t>
      </w:r>
      <w:r w:rsidRPr="00434E77">
        <w:rPr>
          <w:spacing w:val="-2"/>
        </w:rPr>
        <w:t xml:space="preserve"> estimate</w:t>
      </w:r>
    </w:p>
    <w:p w14:paraId="73E55B34" w14:textId="77777777" w:rsidR="00CD5CDC" w:rsidRPr="00434E77" w:rsidRDefault="00CD5CDC">
      <w:pPr>
        <w:spacing w:line="130" w:lineRule="exact"/>
        <w:sectPr w:rsidR="00CD5CDC" w:rsidRPr="00434E77" w:rsidSect="00434E77">
          <w:type w:val="continuous"/>
          <w:pgSz w:w="12240" w:h="15840"/>
          <w:pgMar w:top="1600" w:right="1300" w:bottom="280" w:left="1300" w:header="0" w:footer="898" w:gutter="0"/>
          <w:cols w:num="2" w:space="720" w:equalWidth="0">
            <w:col w:w="6646" w:space="180"/>
            <w:col w:w="2814"/>
          </w:cols>
          <w:docGrid w:linePitch="299"/>
        </w:sectPr>
      </w:pPr>
    </w:p>
    <w:p w14:paraId="40E8CE68" w14:textId="77777777" w:rsidR="00CD5CDC" w:rsidRPr="00434E77" w:rsidRDefault="00CD5CDC">
      <w:pPr>
        <w:pStyle w:val="BodyText"/>
        <w:spacing w:before="6"/>
        <w:rPr>
          <w:sz w:val="29"/>
        </w:rPr>
      </w:pPr>
    </w:p>
    <w:p w14:paraId="3E4330A4" w14:textId="77777777" w:rsidR="00CD5CDC" w:rsidRPr="00434E77" w:rsidRDefault="00E47274">
      <w:pPr>
        <w:ind w:left="140"/>
      </w:pPr>
      <w:r w:rsidRPr="00434E77">
        <w:rPr>
          <w:rFonts w:ascii="Cambria Math" w:eastAsia="Cambria Math"/>
        </w:rPr>
        <w:t>𝑃𝑢𝑏𝑙𝑖𝑐</w:t>
      </w:r>
      <w:r w:rsidRPr="00434E77">
        <w:rPr>
          <w:rFonts w:ascii="Cambria Math" w:eastAsia="Cambria Math"/>
          <w:spacing w:val="2"/>
        </w:rPr>
        <w:t xml:space="preserve"> </w:t>
      </w:r>
      <w:r w:rsidRPr="00434E77">
        <w:rPr>
          <w:rFonts w:ascii="Cambria Math" w:eastAsia="Cambria Math"/>
          <w:spacing w:val="-2"/>
        </w:rPr>
        <w:t>𝑎𝑑𝑚𝑖𝑠𝑠𝑖𝑜𝑛𝑠</w:t>
      </w:r>
      <w:r w:rsidRPr="00434E77">
        <w:rPr>
          <w:rFonts w:ascii="Cambria Math" w:eastAsia="Cambria Math"/>
          <w:spacing w:val="-2"/>
          <w:position w:val="-4"/>
          <w:sz w:val="16"/>
        </w:rPr>
        <w:t>𝑚𝑎𝑙</w:t>
      </w:r>
      <w:r w:rsidRPr="00434E77">
        <w:rPr>
          <w:spacing w:val="-2"/>
        </w:rPr>
        <w:t>.</w:t>
      </w:r>
    </w:p>
    <w:p w14:paraId="32ADDAA5" w14:textId="77777777" w:rsidR="00CD5CDC" w:rsidRPr="00434E77" w:rsidRDefault="00E47274">
      <w:pPr>
        <w:spacing w:before="38"/>
        <w:ind w:left="140"/>
        <w:rPr>
          <w:rFonts w:ascii="Cambria Math" w:eastAsia="Cambria Math"/>
          <w:sz w:val="13"/>
        </w:rPr>
      </w:pPr>
      <w:r w:rsidRPr="00434E77">
        <w:br w:type="column"/>
      </w:r>
      <w:r w:rsidRPr="00434E77">
        <w:rPr>
          <w:rFonts w:ascii="Cambria Math" w:eastAsia="Cambria Math"/>
          <w:w w:val="110"/>
          <w:sz w:val="16"/>
        </w:rPr>
        <w:t>𝑡𝑟𝑒𝑎𝑡𝑒𝑑</w:t>
      </w:r>
      <w:r w:rsidRPr="00434E77">
        <w:rPr>
          <w:rFonts w:ascii="Cambria Math" w:eastAsia="Cambria Math"/>
          <w:spacing w:val="-3"/>
          <w:w w:val="110"/>
          <w:sz w:val="16"/>
        </w:rPr>
        <w:t xml:space="preserve"> </w:t>
      </w:r>
      <w:r w:rsidRPr="00434E77">
        <w:rPr>
          <w:rFonts w:ascii="Cambria Math" w:eastAsia="Cambria Math"/>
          <w:spacing w:val="-2"/>
          <w:w w:val="110"/>
          <w:sz w:val="16"/>
        </w:rPr>
        <w:t>𝑐𝑎𝑠𝑒𝑠</w:t>
      </w:r>
      <w:r w:rsidRPr="00434E77">
        <w:rPr>
          <w:rFonts w:ascii="Cambria Math" w:eastAsia="Cambria Math"/>
          <w:spacing w:val="-2"/>
          <w:w w:val="110"/>
          <w:position w:val="-2"/>
          <w:sz w:val="13"/>
        </w:rPr>
        <w:t>𝑚𝑎𝑙</w:t>
      </w:r>
    </w:p>
    <w:p w14:paraId="52A9C854" w14:textId="77777777" w:rsidR="00CD5CDC" w:rsidRPr="00434E77" w:rsidRDefault="00E47274">
      <w:pPr>
        <w:spacing w:line="161" w:lineRule="exact"/>
        <w:ind w:left="140"/>
        <w:rPr>
          <w:rFonts w:ascii="Cambria Math" w:eastAsia="Cambria Math"/>
          <w:sz w:val="16"/>
        </w:rPr>
      </w:pPr>
      <w:r w:rsidRPr="00434E77">
        <w:br w:type="column"/>
      </w:r>
      <w:r w:rsidRPr="00434E77">
        <w:rPr>
          <w:rFonts w:ascii="Cambria Math" w:eastAsia="Cambria Math"/>
          <w:spacing w:val="-5"/>
          <w:w w:val="110"/>
          <w:sz w:val="16"/>
        </w:rPr>
        <w:t>𝑚𝑎𝑙</w:t>
      </w:r>
    </w:p>
    <w:p w14:paraId="567716EE" w14:textId="77777777" w:rsidR="00CD5CDC" w:rsidRPr="00434E77" w:rsidRDefault="00CD5CDC">
      <w:pPr>
        <w:spacing w:line="161" w:lineRule="exact"/>
        <w:rPr>
          <w:rFonts w:ascii="Cambria Math" w:eastAsia="Cambria Math"/>
          <w:sz w:val="16"/>
        </w:rPr>
        <w:sectPr w:rsidR="00CD5CDC" w:rsidRPr="00434E77" w:rsidSect="00434E77">
          <w:type w:val="continuous"/>
          <w:pgSz w:w="12240" w:h="15840"/>
          <w:pgMar w:top="1600" w:right="1300" w:bottom="280" w:left="1300" w:header="0" w:footer="898" w:gutter="0"/>
          <w:cols w:num="3" w:space="720" w:equalWidth="0">
            <w:col w:w="2351" w:space="707"/>
            <w:col w:w="1509" w:space="1893"/>
            <w:col w:w="3180"/>
          </w:cols>
          <w:docGrid w:linePitch="299"/>
        </w:sectPr>
      </w:pPr>
    </w:p>
    <w:p w14:paraId="31B78F30" w14:textId="77777777" w:rsidR="00CD5CDC" w:rsidRPr="00434E77" w:rsidRDefault="00CD5CDC">
      <w:pPr>
        <w:pStyle w:val="BodyText"/>
        <w:rPr>
          <w:rFonts w:ascii="Cambria Math"/>
          <w:sz w:val="20"/>
        </w:rPr>
      </w:pPr>
    </w:p>
    <w:p w14:paraId="69FCFF66" w14:textId="77777777" w:rsidR="00CD5CDC" w:rsidRPr="00434E77" w:rsidRDefault="00CD5CDC">
      <w:pPr>
        <w:pStyle w:val="BodyText"/>
        <w:spacing w:before="3"/>
        <w:rPr>
          <w:rFonts w:ascii="Cambria Math"/>
          <w:sz w:val="18"/>
        </w:rPr>
      </w:pPr>
    </w:p>
    <w:p w14:paraId="29DED987" w14:textId="77777777" w:rsidR="00CD5CDC" w:rsidRPr="00434E77" w:rsidRDefault="00E47274">
      <w:pPr>
        <w:pStyle w:val="BodyText"/>
        <w:spacing w:before="63"/>
        <w:ind w:left="140"/>
      </w:pPr>
      <w:r w:rsidRPr="00434E77">
        <w:t>Estimating</w:t>
      </w:r>
      <w:r w:rsidRPr="00434E77">
        <w:rPr>
          <w:spacing w:val="-3"/>
        </w:rPr>
        <w:t xml:space="preserve"> </w:t>
      </w:r>
      <w:r w:rsidRPr="00434E77">
        <w:rPr>
          <w:rFonts w:ascii="Cambria Math" w:eastAsia="Cambria Math"/>
        </w:rPr>
        <w:t>𝐺𝑜𝑣</w:t>
      </w:r>
      <w:r w:rsidRPr="00434E77">
        <w:rPr>
          <w:rFonts w:ascii="Cambria Math" w:eastAsia="Cambria Math"/>
          <w:spacing w:val="6"/>
        </w:rPr>
        <w:t xml:space="preserve"> </w:t>
      </w:r>
      <w:r w:rsidRPr="00434E77">
        <w:rPr>
          <w:rFonts w:ascii="Cambria Math" w:eastAsia="Cambria Math"/>
        </w:rPr>
        <w:t>𝑐𝑜𝑠𝑡</w:t>
      </w:r>
      <w:r w:rsidRPr="00434E77">
        <w:rPr>
          <w:rFonts w:ascii="Cambria Math" w:eastAsia="Cambria Math"/>
          <w:spacing w:val="1"/>
        </w:rPr>
        <w:t xml:space="preserve"> </w:t>
      </w:r>
      <w:r w:rsidRPr="00434E77">
        <w:rPr>
          <w:rFonts w:ascii="Cambria Math" w:eastAsia="Cambria Math"/>
        </w:rPr>
        <w:t>𝑝𝑒𝑟</w:t>
      </w:r>
      <w:r w:rsidRPr="00434E77">
        <w:rPr>
          <w:rFonts w:ascii="Cambria Math" w:eastAsia="Cambria Math"/>
          <w:spacing w:val="5"/>
        </w:rPr>
        <w:t xml:space="preserve"> </w:t>
      </w:r>
      <w:r w:rsidRPr="00434E77">
        <w:rPr>
          <w:rFonts w:ascii="Cambria Math" w:eastAsia="Cambria Math"/>
        </w:rPr>
        <w:t>𝑜𝑢𝑡𝑝𝑎𝑡𝑖𝑒𝑛𝑡</w:t>
      </w:r>
      <w:r w:rsidRPr="00434E77">
        <w:rPr>
          <w:rFonts w:ascii="Cambria Math" w:eastAsia="Cambria Math"/>
          <w:spacing w:val="3"/>
        </w:rPr>
        <w:t xml:space="preserve"> </w:t>
      </w:r>
      <w:r w:rsidRPr="00434E77">
        <w:rPr>
          <w:rFonts w:ascii="Cambria Math" w:eastAsia="Cambria Math"/>
        </w:rPr>
        <w:t>𝑣𝑖𝑠𝑖𝑡</w:t>
      </w:r>
      <w:r w:rsidRPr="00434E77">
        <w:rPr>
          <w:rFonts w:ascii="Cambria Math" w:eastAsia="Cambria Math"/>
          <w:position w:val="-4"/>
          <w:sz w:val="16"/>
        </w:rPr>
        <w:t>𝑚𝑎𝑙</w:t>
      </w:r>
      <w:r w:rsidRPr="00434E77">
        <w:rPr>
          <w:rFonts w:ascii="Cambria Math" w:eastAsia="Cambria Math"/>
          <w:spacing w:val="25"/>
          <w:position w:val="-4"/>
          <w:sz w:val="16"/>
        </w:rPr>
        <w:t xml:space="preserve"> </w:t>
      </w:r>
      <w:r w:rsidRPr="00434E77">
        <w:t>, shown</w:t>
      </w:r>
      <w:r w:rsidRPr="00434E77">
        <w:rPr>
          <w:spacing w:val="-3"/>
        </w:rPr>
        <w:t xml:space="preserve"> </w:t>
      </w:r>
      <w:r w:rsidRPr="00434E77">
        <w:t>in</w:t>
      </w:r>
      <w:r w:rsidRPr="00434E77">
        <w:rPr>
          <w:spacing w:val="-1"/>
        </w:rPr>
        <w:t xml:space="preserve"> </w:t>
      </w:r>
      <w:r w:rsidRPr="00434E77">
        <w:t>(4),</w:t>
      </w:r>
      <w:r w:rsidRPr="00434E77">
        <w:rPr>
          <w:spacing w:val="-2"/>
        </w:rPr>
        <w:t xml:space="preserve"> </w:t>
      </w:r>
      <w:r w:rsidRPr="00434E77">
        <w:t>deploys</w:t>
      </w:r>
      <w:r w:rsidRPr="00434E77">
        <w:rPr>
          <w:spacing w:val="-3"/>
        </w:rPr>
        <w:t xml:space="preserve"> </w:t>
      </w:r>
      <w:r w:rsidRPr="00434E77">
        <w:t>a</w:t>
      </w:r>
      <w:r w:rsidRPr="00434E77">
        <w:rPr>
          <w:spacing w:val="1"/>
        </w:rPr>
        <w:t xml:space="preserve"> </w:t>
      </w:r>
      <w:r w:rsidRPr="00434E77">
        <w:t>similar approach</w:t>
      </w:r>
      <w:r w:rsidRPr="00434E77">
        <w:rPr>
          <w:spacing w:val="-4"/>
        </w:rPr>
        <w:t xml:space="preserve"> </w:t>
      </w:r>
      <w:r w:rsidRPr="00434E77">
        <w:rPr>
          <w:spacing w:val="-5"/>
        </w:rPr>
        <w:t>to</w:t>
      </w:r>
    </w:p>
    <w:p w14:paraId="654BD1FA" w14:textId="77777777" w:rsidR="00CD5CDC" w:rsidRPr="00434E77" w:rsidRDefault="00E47274">
      <w:pPr>
        <w:pStyle w:val="BodyText"/>
        <w:spacing w:before="108" w:line="352" w:lineRule="auto"/>
        <w:ind w:left="140" w:right="256"/>
      </w:pPr>
      <w:r w:rsidRPr="00434E77">
        <w:rPr>
          <w:rFonts w:ascii="Cambria Math" w:eastAsia="Cambria Math"/>
        </w:rPr>
        <w:t>𝐺𝑜𝑣 𝑐𝑜𝑠𝑡 𝑝𝑒𝑟 𝑎𝑑𝑚𝑖𝑠𝑠𝑖𝑜𝑛</w:t>
      </w:r>
      <w:r w:rsidRPr="00434E77">
        <w:rPr>
          <w:rFonts w:ascii="Cambria Math" w:eastAsia="Cambria Math"/>
          <w:position w:val="-4"/>
          <w:sz w:val="16"/>
        </w:rPr>
        <w:t>𝑚𝑎𝑙</w:t>
      </w:r>
      <w:r w:rsidRPr="00434E77">
        <w:rPr>
          <w:rFonts w:ascii="Cambria Math" w:eastAsia="Cambria Math"/>
          <w:spacing w:val="40"/>
          <w:position w:val="-4"/>
          <w:sz w:val="16"/>
        </w:rPr>
        <w:t xml:space="preserve"> </w:t>
      </w:r>
      <w:r w:rsidRPr="00434E77">
        <w:t xml:space="preserve">in (2). Estimates of </w:t>
      </w:r>
      <w:r w:rsidRPr="00434E77">
        <w:rPr>
          <w:rFonts w:ascii="Cambria Math" w:eastAsia="Cambria Math"/>
        </w:rPr>
        <w:t xml:space="preserve">𝑜𝑢𝑡𝑝𝑎𝑡𝑖𝑒𝑛𝑡 𝑢𝑛𝑖𝑡 𝑐𝑜𝑠𝑡 </w:t>
      </w:r>
      <w:r w:rsidRPr="00434E77">
        <w:t>for all health conditions were sourced from Moses et al. (2018).</w:t>
      </w:r>
      <w:r w:rsidRPr="00434E77">
        <w:rPr>
          <w:vertAlign w:val="superscript"/>
        </w:rPr>
        <w:t>28</w:t>
      </w:r>
      <w:r w:rsidRPr="00434E77">
        <w:rPr>
          <w:spacing w:val="40"/>
        </w:rPr>
        <w:t xml:space="preserve"> </w:t>
      </w:r>
      <w:r w:rsidRPr="00434E77">
        <w:t>Malaria inpatient unit costs were extracted from 9 peer-reviewed articles.</w:t>
      </w:r>
      <w:r w:rsidRPr="00434E77">
        <w:rPr>
          <w:vertAlign w:val="superscript"/>
        </w:rPr>
        <w:t>29-37</w:t>
      </w:r>
      <w:r w:rsidRPr="00434E77">
        <w:t xml:space="preserve"> Only 5 country-years reported outpatient unit costs without spending on drugs and diagnostics.</w:t>
      </w:r>
      <w:r w:rsidRPr="00434E77">
        <w:rPr>
          <w:spacing w:val="40"/>
        </w:rPr>
        <w:t xml:space="preserve"> </w:t>
      </w:r>
      <w:r w:rsidRPr="00434E77">
        <w:t>The</w:t>
      </w:r>
      <w:r w:rsidRPr="00434E77">
        <w:rPr>
          <w:spacing w:val="-4"/>
        </w:rPr>
        <w:t xml:space="preserve"> </w:t>
      </w:r>
      <w:r w:rsidRPr="00434E77">
        <w:t>median</w:t>
      </w:r>
      <w:r w:rsidRPr="00434E77">
        <w:rPr>
          <w:spacing w:val="-5"/>
        </w:rPr>
        <w:t xml:space="preserve"> </w:t>
      </w:r>
      <w:r w:rsidRPr="00434E77">
        <w:t>share</w:t>
      </w:r>
      <w:r w:rsidRPr="00434E77">
        <w:rPr>
          <w:spacing w:val="-2"/>
        </w:rPr>
        <w:t xml:space="preserve"> </w:t>
      </w:r>
      <w:r w:rsidRPr="00434E77">
        <w:t>of</w:t>
      </w:r>
      <w:r w:rsidRPr="00434E77">
        <w:rPr>
          <w:spacing w:val="-5"/>
        </w:rPr>
        <w:t xml:space="preserve"> </w:t>
      </w:r>
      <w:r w:rsidRPr="00434E77">
        <w:t>non-drug,</w:t>
      </w:r>
      <w:r w:rsidRPr="00434E77">
        <w:rPr>
          <w:spacing w:val="-2"/>
        </w:rPr>
        <w:t xml:space="preserve"> </w:t>
      </w:r>
      <w:r w:rsidRPr="00434E77">
        <w:t>non-diagnostic</w:t>
      </w:r>
      <w:r w:rsidRPr="00434E77">
        <w:rPr>
          <w:spacing w:val="-4"/>
        </w:rPr>
        <w:t xml:space="preserve"> </w:t>
      </w:r>
      <w:r w:rsidRPr="00434E77">
        <w:t>spending</w:t>
      </w:r>
      <w:r w:rsidRPr="00434E77">
        <w:rPr>
          <w:spacing w:val="-3"/>
        </w:rPr>
        <w:t xml:space="preserve"> </w:t>
      </w:r>
      <w:r w:rsidRPr="00434E77">
        <w:t>was</w:t>
      </w:r>
      <w:r w:rsidRPr="00434E77">
        <w:rPr>
          <w:spacing w:val="-3"/>
        </w:rPr>
        <w:t xml:space="preserve"> </w:t>
      </w:r>
      <w:r w:rsidRPr="00434E77">
        <w:t>thus</w:t>
      </w:r>
      <w:r w:rsidRPr="00434E77">
        <w:rPr>
          <w:spacing w:val="-2"/>
        </w:rPr>
        <w:t xml:space="preserve"> </w:t>
      </w:r>
      <w:r w:rsidRPr="00434E77">
        <w:t>applied</w:t>
      </w:r>
      <w:r w:rsidRPr="00434E77">
        <w:rPr>
          <w:spacing w:val="-2"/>
        </w:rPr>
        <w:t xml:space="preserve"> </w:t>
      </w:r>
      <w:r w:rsidRPr="00434E77">
        <w:t>to</w:t>
      </w:r>
      <w:r w:rsidRPr="00434E77">
        <w:rPr>
          <w:spacing w:val="-3"/>
        </w:rPr>
        <w:t xml:space="preserve"> </w:t>
      </w:r>
      <w:r w:rsidRPr="00434E77">
        <w:t>the</w:t>
      </w:r>
      <w:r w:rsidRPr="00434E77">
        <w:rPr>
          <w:spacing w:val="-2"/>
        </w:rPr>
        <w:t xml:space="preserve"> </w:t>
      </w:r>
      <w:r w:rsidRPr="00434E77">
        <w:t xml:space="preserve">remaining 4 country-years studies to generate </w:t>
      </w:r>
      <w:r w:rsidRPr="00434E77">
        <w:rPr>
          <w:rFonts w:ascii="Cambria Math" w:eastAsia="Cambria Math"/>
        </w:rPr>
        <w:t xml:space="preserve">𝑚𝑎𝑙 𝑜𝑢𝑡𝑝𝑎𝑡𝑖𝑒𝑛𝑡 𝑢𝑛𝑖𝑡 𝑐𝑜𝑠𝑡 </w:t>
      </w:r>
      <w:r w:rsidRPr="00434E77">
        <w:rPr>
          <w:rFonts w:ascii="Cambria Math" w:eastAsia="Cambria Math"/>
          <w:position w:val="-4"/>
          <w:sz w:val="16"/>
        </w:rPr>
        <w:t>non drug &amp; non diagnostic</w:t>
      </w:r>
      <w:r w:rsidRPr="00434E77">
        <w:t>. We converted these values to 2018 US dollars and took the ratio of these values to the outpatient unit costs from Moses</w:t>
      </w:r>
      <w:r w:rsidRPr="00434E77">
        <w:rPr>
          <w:spacing w:val="-1"/>
        </w:rPr>
        <w:t xml:space="preserve"> </w:t>
      </w:r>
      <w:r w:rsidRPr="00434E77">
        <w:t>et al.</w:t>
      </w:r>
      <w:r w:rsidRPr="00434E77">
        <w:rPr>
          <w:spacing w:val="-2"/>
        </w:rPr>
        <w:t xml:space="preserve"> </w:t>
      </w:r>
      <w:r w:rsidRPr="00434E77">
        <w:t>(2018) in</w:t>
      </w:r>
      <w:r w:rsidRPr="00434E77">
        <w:rPr>
          <w:spacing w:val="-3"/>
        </w:rPr>
        <w:t xml:space="preserve"> </w:t>
      </w:r>
      <w:r w:rsidRPr="00434E77">
        <w:t>the country</w:t>
      </w:r>
      <w:r w:rsidRPr="00434E77">
        <w:rPr>
          <w:spacing w:val="-1"/>
        </w:rPr>
        <w:t xml:space="preserve"> </w:t>
      </w:r>
      <w:r w:rsidRPr="00434E77">
        <w:t>and year</w:t>
      </w:r>
      <w:r w:rsidRPr="00434E77">
        <w:rPr>
          <w:spacing w:val="-2"/>
        </w:rPr>
        <w:t xml:space="preserve"> </w:t>
      </w:r>
      <w:r w:rsidRPr="00434E77">
        <w:t>in which</w:t>
      </w:r>
      <w:r w:rsidRPr="00434E77">
        <w:rPr>
          <w:spacing w:val="-2"/>
        </w:rPr>
        <w:t xml:space="preserve"> </w:t>
      </w:r>
      <w:r w:rsidRPr="00434E77">
        <w:t>the study</w:t>
      </w:r>
      <w:r w:rsidRPr="00434E77">
        <w:rPr>
          <w:spacing w:val="-1"/>
        </w:rPr>
        <w:t xml:space="preserve"> </w:t>
      </w:r>
      <w:r w:rsidRPr="00434E77">
        <w:t>took</w:t>
      </w:r>
      <w:r w:rsidRPr="00434E77">
        <w:rPr>
          <w:spacing w:val="-1"/>
        </w:rPr>
        <w:t xml:space="preserve"> </w:t>
      </w:r>
      <w:r w:rsidRPr="00434E77">
        <w:t>place.</w:t>
      </w:r>
      <w:r w:rsidRPr="00434E77">
        <w:rPr>
          <w:spacing w:val="-1"/>
        </w:rPr>
        <w:t xml:space="preserve"> </w:t>
      </w:r>
      <w:r w:rsidRPr="00434E77">
        <w:t>The</w:t>
      </w:r>
      <w:r w:rsidRPr="00434E77">
        <w:rPr>
          <w:spacing w:val="-1"/>
        </w:rPr>
        <w:t xml:space="preserve"> </w:t>
      </w:r>
      <w:r w:rsidRPr="00434E77">
        <w:t>median of</w:t>
      </w:r>
      <w:r w:rsidRPr="00434E77">
        <w:rPr>
          <w:spacing w:val="-1"/>
        </w:rPr>
        <w:t xml:space="preserve"> </w:t>
      </w:r>
      <w:r w:rsidRPr="00434E77">
        <w:t xml:space="preserve">this ratio (.54) was applied to all outpatient unit costs to calculate </w:t>
      </w:r>
      <w:r w:rsidRPr="00434E77">
        <w:rPr>
          <w:rFonts w:ascii="Cambria Math" w:eastAsia="Cambria Math"/>
        </w:rPr>
        <w:t>𝐺𝑜𝑣 𝑐𝑜𝑠𝑡 𝑝𝑒𝑟 𝑜𝑢𝑡𝑝𝑎𝑡𝑖𝑒𝑛𝑡 𝑣𝑖𝑠𝑖𝑡</w:t>
      </w:r>
      <w:r w:rsidRPr="00434E77">
        <w:rPr>
          <w:rFonts w:ascii="Cambria Math" w:eastAsia="Cambria Math"/>
          <w:position w:val="-4"/>
          <w:sz w:val="16"/>
        </w:rPr>
        <w:t>𝑚𝑎𝑙</w:t>
      </w:r>
      <w:r w:rsidRPr="00434E77">
        <w:t>.</w:t>
      </w:r>
      <w:r w:rsidRPr="00434E77">
        <w:rPr>
          <w:spacing w:val="40"/>
        </w:rPr>
        <w:t xml:space="preserve"> </w:t>
      </w:r>
      <w:r w:rsidRPr="00434E77">
        <w:t>Table 3 shows each of the point estimates extracted from peer reviewed literature.</w:t>
      </w:r>
    </w:p>
    <w:p w14:paraId="28C35E08" w14:textId="77777777" w:rsidR="00CD5CDC" w:rsidRPr="00434E77" w:rsidRDefault="00CD5CDC">
      <w:pPr>
        <w:pStyle w:val="BodyText"/>
      </w:pPr>
    </w:p>
    <w:p w14:paraId="69FB1632" w14:textId="77777777" w:rsidR="00CD5CDC" w:rsidRPr="00434E77" w:rsidRDefault="00E47274">
      <w:pPr>
        <w:pStyle w:val="Heading3"/>
        <w:tabs>
          <w:tab w:val="left" w:pos="6578"/>
          <w:tab w:val="left" w:pos="9189"/>
        </w:tabs>
        <w:spacing w:before="151"/>
        <w:ind w:left="2384"/>
        <w:rPr>
          <w:rFonts w:ascii="Calibri" w:eastAsia="Calibri"/>
        </w:rPr>
      </w:pPr>
      <w:r w:rsidRPr="00434E77">
        <w:t>𝐺𝑜𝑣</w:t>
      </w:r>
      <w:r w:rsidRPr="00434E77">
        <w:rPr>
          <w:spacing w:val="7"/>
        </w:rPr>
        <w:t xml:space="preserve"> </w:t>
      </w:r>
      <w:r w:rsidRPr="00434E77">
        <w:t>𝑐𝑜𝑠𝑡</w:t>
      </w:r>
      <w:r w:rsidRPr="00434E77">
        <w:rPr>
          <w:spacing w:val="2"/>
        </w:rPr>
        <w:t xml:space="preserve"> </w:t>
      </w:r>
      <w:r w:rsidRPr="00434E77">
        <w:t>𝑝𝑒𝑟</w:t>
      </w:r>
      <w:r w:rsidRPr="00434E77">
        <w:rPr>
          <w:spacing w:val="1"/>
        </w:rPr>
        <w:t xml:space="preserve"> </w:t>
      </w:r>
      <w:r w:rsidRPr="00434E77">
        <w:t>𝑜𝑢𝑡𝑝𝑎𝑡𝑖𝑒𝑛𝑡</w:t>
      </w:r>
      <w:r w:rsidRPr="00434E77">
        <w:rPr>
          <w:spacing w:val="6"/>
        </w:rPr>
        <w:t xml:space="preserve"> </w:t>
      </w:r>
      <w:r w:rsidRPr="00434E77">
        <w:rPr>
          <w:spacing w:val="-2"/>
        </w:rPr>
        <w:t>𝑣𝑖𝑠𝑖𝑡</w:t>
      </w:r>
      <w:r w:rsidRPr="00434E77">
        <w:rPr>
          <w:spacing w:val="-2"/>
          <w:position w:val="-5"/>
          <w:sz w:val="20"/>
        </w:rPr>
        <w:t>𝑚𝑎𝑙</w:t>
      </w:r>
      <w:r w:rsidRPr="00434E77">
        <w:rPr>
          <w:position w:val="-5"/>
          <w:sz w:val="20"/>
        </w:rPr>
        <w:tab/>
      </w:r>
      <w:r w:rsidRPr="00434E77">
        <w:rPr>
          <w:rFonts w:ascii="Calibri" w:eastAsia="Calibri"/>
          <w:spacing w:val="-10"/>
        </w:rPr>
        <w:t>=</w:t>
      </w:r>
      <w:r w:rsidRPr="00434E77">
        <w:rPr>
          <w:rFonts w:ascii="Calibri" w:eastAsia="Calibri"/>
        </w:rPr>
        <w:tab/>
      </w:r>
      <w:r w:rsidRPr="00434E77">
        <w:rPr>
          <w:rFonts w:ascii="Calibri" w:eastAsia="Calibri"/>
          <w:spacing w:val="-5"/>
        </w:rPr>
        <w:t>(4)</w:t>
      </w:r>
    </w:p>
    <w:p w14:paraId="608F6C54" w14:textId="77777777" w:rsidR="00CD5CDC" w:rsidRPr="00434E77" w:rsidRDefault="00E47274">
      <w:pPr>
        <w:spacing w:before="246" w:line="386" w:lineRule="exact"/>
        <w:ind w:left="970"/>
        <w:rPr>
          <w:rFonts w:ascii="Cambria Math" w:eastAsia="Cambria Math" w:hAnsi="Cambria Math"/>
          <w:sz w:val="28"/>
        </w:rPr>
      </w:pPr>
      <w:r w:rsidRPr="00434E77">
        <w:rPr>
          <w:rFonts w:ascii="Cambria Math" w:eastAsia="Cambria Math" w:hAnsi="Cambria Math"/>
          <w:sz w:val="28"/>
        </w:rPr>
        <w:t>𝑜𝑢𝑡𝑝𝑎𝑡𝑖𝑒𝑛𝑡</w:t>
      </w:r>
      <w:r w:rsidRPr="00434E77">
        <w:rPr>
          <w:rFonts w:ascii="Cambria Math" w:eastAsia="Cambria Math" w:hAnsi="Cambria Math"/>
          <w:spacing w:val="50"/>
          <w:sz w:val="28"/>
        </w:rPr>
        <w:t xml:space="preserve"> </w:t>
      </w:r>
      <w:r w:rsidRPr="00434E77">
        <w:rPr>
          <w:rFonts w:ascii="Cambria Math" w:eastAsia="Cambria Math" w:hAnsi="Cambria Math"/>
          <w:sz w:val="28"/>
        </w:rPr>
        <w:t>𝑢𝑛𝑖𝑡</w:t>
      </w:r>
      <w:r w:rsidRPr="00434E77">
        <w:rPr>
          <w:rFonts w:ascii="Cambria Math" w:eastAsia="Cambria Math" w:hAnsi="Cambria Math"/>
          <w:spacing w:val="46"/>
          <w:sz w:val="28"/>
        </w:rPr>
        <w:t xml:space="preserve"> </w:t>
      </w:r>
      <w:r w:rsidRPr="00434E77">
        <w:rPr>
          <w:rFonts w:ascii="Cambria Math" w:eastAsia="Cambria Math" w:hAnsi="Cambria Math"/>
          <w:sz w:val="28"/>
        </w:rPr>
        <w:t>𝑐𝑜𝑠𝑡</w:t>
      </w:r>
      <w:r w:rsidRPr="00434E77">
        <w:rPr>
          <w:rFonts w:ascii="Cambria Math" w:eastAsia="Cambria Math" w:hAnsi="Cambria Math"/>
          <w:spacing w:val="46"/>
          <w:sz w:val="28"/>
        </w:rPr>
        <w:t xml:space="preserve"> </w:t>
      </w:r>
      <w:r w:rsidRPr="00434E77">
        <w:rPr>
          <w:rFonts w:ascii="Cambria Math" w:eastAsia="Cambria Math" w:hAnsi="Cambria Math"/>
          <w:sz w:val="28"/>
        </w:rPr>
        <w:t>∗</w:t>
      </w:r>
      <w:r w:rsidRPr="00434E77">
        <w:rPr>
          <w:rFonts w:ascii="Cambria Math" w:eastAsia="Cambria Math" w:hAnsi="Cambria Math"/>
          <w:spacing w:val="40"/>
          <w:sz w:val="28"/>
        </w:rPr>
        <w:t xml:space="preserve"> </w:t>
      </w:r>
      <w:r w:rsidRPr="00434E77">
        <w:rPr>
          <w:rFonts w:ascii="Cambria Math" w:eastAsia="Cambria Math" w:hAnsi="Cambria Math"/>
          <w:sz w:val="28"/>
        </w:rPr>
        <w:t>𝑚𝑒𝑑</w:t>
      </w:r>
      <w:r w:rsidRPr="00434E77">
        <w:rPr>
          <w:rFonts w:ascii="Cambria Math" w:eastAsia="Cambria Math" w:hAnsi="Cambria Math"/>
          <w:spacing w:val="31"/>
          <w:sz w:val="28"/>
        </w:rPr>
        <w:t xml:space="preserve">  </w:t>
      </w:r>
      <w:r w:rsidRPr="00434E77">
        <w:rPr>
          <w:rFonts w:ascii="Cambria Math" w:eastAsia="Cambria Math" w:hAnsi="Cambria Math"/>
          <w:sz w:val="28"/>
        </w:rPr>
        <w:t>(</w:t>
      </w:r>
      <w:r w:rsidRPr="00434E77">
        <w:rPr>
          <w:rFonts w:ascii="Cambria Math" w:eastAsia="Cambria Math" w:hAnsi="Cambria Math"/>
          <w:position w:val="19"/>
          <w:sz w:val="20"/>
          <w:u w:val="single"/>
        </w:rPr>
        <w:t>𝑚𝑎𝑙</w:t>
      </w:r>
      <w:r w:rsidRPr="00434E77">
        <w:rPr>
          <w:rFonts w:ascii="Cambria Math" w:eastAsia="Cambria Math" w:hAnsi="Cambria Math"/>
          <w:spacing w:val="42"/>
          <w:position w:val="19"/>
          <w:sz w:val="20"/>
          <w:u w:val="single"/>
        </w:rPr>
        <w:t xml:space="preserve"> </w:t>
      </w:r>
      <w:r w:rsidRPr="00434E77">
        <w:rPr>
          <w:rFonts w:ascii="Cambria Math" w:eastAsia="Cambria Math" w:hAnsi="Cambria Math"/>
          <w:position w:val="19"/>
          <w:sz w:val="20"/>
          <w:u w:val="single"/>
        </w:rPr>
        <w:t>𝑜𝑢𝑡𝑝𝑎𝑡𝑖𝑒𝑛𝑡</w:t>
      </w:r>
      <w:r w:rsidRPr="00434E77">
        <w:rPr>
          <w:rFonts w:ascii="Cambria Math" w:eastAsia="Cambria Math" w:hAnsi="Cambria Math"/>
          <w:spacing w:val="40"/>
          <w:position w:val="19"/>
          <w:sz w:val="20"/>
          <w:u w:val="single"/>
        </w:rPr>
        <w:t xml:space="preserve"> </w:t>
      </w:r>
      <w:r w:rsidRPr="00434E77">
        <w:rPr>
          <w:rFonts w:ascii="Cambria Math" w:eastAsia="Cambria Math" w:hAnsi="Cambria Math"/>
          <w:position w:val="19"/>
          <w:sz w:val="20"/>
          <w:u w:val="single"/>
        </w:rPr>
        <w:t>𝑢𝑛𝑖𝑡</w:t>
      </w:r>
      <w:r w:rsidRPr="00434E77">
        <w:rPr>
          <w:rFonts w:ascii="Cambria Math" w:eastAsia="Cambria Math" w:hAnsi="Cambria Math"/>
          <w:spacing w:val="36"/>
          <w:position w:val="19"/>
          <w:sz w:val="20"/>
          <w:u w:val="single"/>
        </w:rPr>
        <w:t xml:space="preserve"> </w:t>
      </w:r>
      <w:r w:rsidRPr="00434E77">
        <w:rPr>
          <w:rFonts w:ascii="Cambria Math" w:eastAsia="Cambria Math" w:hAnsi="Cambria Math"/>
          <w:position w:val="19"/>
          <w:sz w:val="20"/>
          <w:u w:val="single"/>
        </w:rPr>
        <w:t>𝑐𝑜𝑠𝑡</w:t>
      </w:r>
      <w:r w:rsidRPr="00434E77">
        <w:rPr>
          <w:rFonts w:ascii="Cambria Math" w:eastAsia="Cambria Math" w:hAnsi="Cambria Math"/>
          <w:spacing w:val="16"/>
          <w:position w:val="19"/>
          <w:sz w:val="20"/>
          <w:u w:val="single"/>
        </w:rPr>
        <w:t xml:space="preserve"> </w:t>
      </w:r>
      <w:r w:rsidRPr="00434E77">
        <w:rPr>
          <w:rFonts w:ascii="Cambria Math" w:eastAsia="Cambria Math" w:hAnsi="Cambria Math"/>
          <w:position w:val="15"/>
          <w:sz w:val="16"/>
          <w:u w:val="single"/>
        </w:rPr>
        <w:t>non</w:t>
      </w:r>
      <w:r w:rsidRPr="00434E77">
        <w:rPr>
          <w:rFonts w:ascii="Cambria Math" w:eastAsia="Cambria Math" w:hAnsi="Cambria Math"/>
          <w:spacing w:val="21"/>
          <w:position w:val="15"/>
          <w:sz w:val="16"/>
          <w:u w:val="single"/>
        </w:rPr>
        <w:t xml:space="preserve"> </w:t>
      </w:r>
      <w:r w:rsidRPr="00434E77">
        <w:rPr>
          <w:rFonts w:ascii="Cambria Math" w:eastAsia="Cambria Math" w:hAnsi="Cambria Math"/>
          <w:position w:val="15"/>
          <w:sz w:val="16"/>
          <w:u w:val="single"/>
        </w:rPr>
        <w:t>drug</w:t>
      </w:r>
      <w:r w:rsidRPr="00434E77">
        <w:rPr>
          <w:rFonts w:ascii="Cambria Math" w:eastAsia="Cambria Math" w:hAnsi="Cambria Math"/>
          <w:spacing w:val="20"/>
          <w:position w:val="15"/>
          <w:sz w:val="16"/>
          <w:u w:val="single"/>
        </w:rPr>
        <w:t xml:space="preserve"> </w:t>
      </w:r>
      <w:r w:rsidRPr="00434E77">
        <w:rPr>
          <w:rFonts w:ascii="Cambria Math" w:eastAsia="Cambria Math" w:hAnsi="Cambria Math"/>
          <w:position w:val="15"/>
          <w:sz w:val="16"/>
          <w:u w:val="single"/>
        </w:rPr>
        <w:t>&amp;</w:t>
      </w:r>
      <w:r w:rsidRPr="00434E77">
        <w:rPr>
          <w:rFonts w:ascii="Cambria Math" w:eastAsia="Cambria Math" w:hAnsi="Cambria Math"/>
          <w:spacing w:val="19"/>
          <w:position w:val="15"/>
          <w:sz w:val="16"/>
          <w:u w:val="single"/>
        </w:rPr>
        <w:t xml:space="preserve"> </w:t>
      </w:r>
      <w:r w:rsidRPr="00434E77">
        <w:rPr>
          <w:rFonts w:ascii="Cambria Math" w:eastAsia="Cambria Math" w:hAnsi="Cambria Math"/>
          <w:position w:val="15"/>
          <w:sz w:val="16"/>
          <w:u w:val="single"/>
        </w:rPr>
        <w:t>non</w:t>
      </w:r>
      <w:r w:rsidRPr="00434E77">
        <w:rPr>
          <w:rFonts w:ascii="Cambria Math" w:eastAsia="Cambria Math" w:hAnsi="Cambria Math"/>
          <w:spacing w:val="21"/>
          <w:position w:val="15"/>
          <w:sz w:val="16"/>
          <w:u w:val="single"/>
        </w:rPr>
        <w:t xml:space="preserve"> </w:t>
      </w:r>
      <w:r w:rsidRPr="00434E77">
        <w:rPr>
          <w:rFonts w:ascii="Cambria Math" w:eastAsia="Cambria Math" w:hAnsi="Cambria Math"/>
          <w:spacing w:val="-2"/>
          <w:position w:val="15"/>
          <w:sz w:val="16"/>
          <w:u w:val="single"/>
        </w:rPr>
        <w:t>diagnostic</w:t>
      </w:r>
      <w:r w:rsidRPr="00434E77">
        <w:rPr>
          <w:rFonts w:ascii="Cambria Math" w:eastAsia="Cambria Math" w:hAnsi="Cambria Math"/>
          <w:spacing w:val="-2"/>
          <w:sz w:val="28"/>
        </w:rPr>
        <w:t>)</w:t>
      </w:r>
    </w:p>
    <w:p w14:paraId="793BCF7E" w14:textId="77777777" w:rsidR="00CD5CDC" w:rsidRPr="00434E77" w:rsidRDefault="00E47274">
      <w:pPr>
        <w:spacing w:line="178" w:lineRule="exact"/>
        <w:ind w:left="5863"/>
        <w:rPr>
          <w:rFonts w:ascii="Cambria Math" w:eastAsia="Cambria Math"/>
          <w:sz w:val="20"/>
        </w:rPr>
      </w:pPr>
      <w:r w:rsidRPr="00434E77">
        <w:rPr>
          <w:rFonts w:ascii="Cambria Math" w:eastAsia="Cambria Math"/>
          <w:w w:val="110"/>
          <w:sz w:val="20"/>
        </w:rPr>
        <w:t>𝑜𝑢𝑡𝑝𝑎𝑡𝑖𝑒𝑛𝑡</w:t>
      </w:r>
      <w:r w:rsidRPr="00434E77">
        <w:rPr>
          <w:rFonts w:ascii="Cambria Math" w:eastAsia="Cambria Math"/>
          <w:spacing w:val="4"/>
          <w:w w:val="110"/>
          <w:sz w:val="20"/>
        </w:rPr>
        <w:t xml:space="preserve"> </w:t>
      </w:r>
      <w:r w:rsidRPr="00434E77">
        <w:rPr>
          <w:rFonts w:ascii="Cambria Math" w:eastAsia="Cambria Math"/>
          <w:w w:val="110"/>
          <w:sz w:val="20"/>
        </w:rPr>
        <w:t>𝑢𝑛𝑖𝑡</w:t>
      </w:r>
      <w:r w:rsidRPr="00434E77">
        <w:rPr>
          <w:rFonts w:ascii="Cambria Math" w:eastAsia="Cambria Math"/>
          <w:spacing w:val="4"/>
          <w:w w:val="110"/>
          <w:sz w:val="20"/>
        </w:rPr>
        <w:t xml:space="preserve"> </w:t>
      </w:r>
      <w:r w:rsidRPr="00434E77">
        <w:rPr>
          <w:rFonts w:ascii="Cambria Math" w:eastAsia="Cambria Math"/>
          <w:spacing w:val="-4"/>
          <w:w w:val="110"/>
          <w:sz w:val="20"/>
        </w:rPr>
        <w:t>𝑐𝑜𝑠𝑡</w:t>
      </w:r>
    </w:p>
    <w:p w14:paraId="06941415" w14:textId="77777777" w:rsidR="00CD5CDC" w:rsidRPr="00434E77" w:rsidRDefault="00CD5CDC">
      <w:pPr>
        <w:spacing w:line="178" w:lineRule="exact"/>
        <w:rPr>
          <w:rFonts w:ascii="Cambria Math" w:eastAsia="Cambria Math"/>
          <w:sz w:val="20"/>
        </w:rPr>
        <w:sectPr w:rsidR="00CD5CDC" w:rsidRPr="00434E77" w:rsidSect="00434E77">
          <w:type w:val="continuous"/>
          <w:pgSz w:w="12240" w:h="15840"/>
          <w:pgMar w:top="1600" w:right="1300" w:bottom="280" w:left="1300" w:header="0" w:footer="898" w:gutter="0"/>
          <w:cols w:space="720"/>
          <w:docGrid w:linePitch="299"/>
        </w:sectPr>
      </w:pPr>
    </w:p>
    <w:p w14:paraId="79D30E1E" w14:textId="77777777" w:rsidR="00CD5CDC" w:rsidRPr="00434E77" w:rsidRDefault="00CD5CDC">
      <w:pPr>
        <w:pStyle w:val="BodyText"/>
        <w:rPr>
          <w:rFonts w:ascii="Cambria Math"/>
          <w:sz w:val="20"/>
        </w:rPr>
      </w:pPr>
    </w:p>
    <w:p w14:paraId="30D18059" w14:textId="480E63ED" w:rsidR="00CD5CDC" w:rsidRPr="00434E77" w:rsidRDefault="00E47274">
      <w:pPr>
        <w:spacing w:before="191"/>
        <w:ind w:left="2"/>
        <w:jc w:val="center"/>
        <w:rPr>
          <w:b/>
        </w:rPr>
      </w:pPr>
      <w:r w:rsidRPr="00434E77">
        <w:rPr>
          <w:b/>
        </w:rPr>
        <w:t>Table</w:t>
      </w:r>
      <w:r w:rsidRPr="00434E77">
        <w:rPr>
          <w:b/>
          <w:spacing w:val="-7"/>
        </w:rPr>
        <w:t xml:space="preserve"> </w:t>
      </w:r>
      <w:r w:rsidRPr="00434E77">
        <w:rPr>
          <w:b/>
        </w:rPr>
        <w:t>S</w:t>
      </w:r>
      <w:r w:rsidR="005341EC" w:rsidRPr="00434E77">
        <w:rPr>
          <w:b/>
        </w:rPr>
        <w:t>4</w:t>
      </w:r>
      <w:r w:rsidRPr="00434E77">
        <w:rPr>
          <w:b/>
        </w:rPr>
        <w:t>:</w:t>
      </w:r>
      <w:r w:rsidRPr="00434E77">
        <w:rPr>
          <w:b/>
          <w:spacing w:val="-6"/>
        </w:rPr>
        <w:t xml:space="preserve"> </w:t>
      </w:r>
      <w:r w:rsidRPr="00434E77">
        <w:rPr>
          <w:b/>
        </w:rPr>
        <w:t>Malaria</w:t>
      </w:r>
      <w:r w:rsidRPr="00434E77">
        <w:rPr>
          <w:b/>
          <w:spacing w:val="-6"/>
        </w:rPr>
        <w:t xml:space="preserve"> </w:t>
      </w:r>
      <w:r w:rsidRPr="00434E77">
        <w:rPr>
          <w:b/>
        </w:rPr>
        <w:t>outpatient</w:t>
      </w:r>
      <w:r w:rsidRPr="00434E77">
        <w:rPr>
          <w:b/>
          <w:spacing w:val="-4"/>
        </w:rPr>
        <w:t xml:space="preserve"> </w:t>
      </w:r>
      <w:r w:rsidRPr="00434E77">
        <w:rPr>
          <w:b/>
        </w:rPr>
        <w:t>unit</w:t>
      </w:r>
      <w:r w:rsidRPr="00434E77">
        <w:rPr>
          <w:b/>
          <w:spacing w:val="-7"/>
        </w:rPr>
        <w:t xml:space="preserve"> </w:t>
      </w:r>
      <w:r w:rsidRPr="00434E77">
        <w:rPr>
          <w:b/>
        </w:rPr>
        <w:t>costs</w:t>
      </w:r>
      <w:r w:rsidRPr="00434E77">
        <w:rPr>
          <w:b/>
          <w:spacing w:val="-7"/>
        </w:rPr>
        <w:t xml:space="preserve"> </w:t>
      </w:r>
      <w:r w:rsidRPr="00434E77">
        <w:rPr>
          <w:b/>
        </w:rPr>
        <w:t>extracted</w:t>
      </w:r>
      <w:r w:rsidRPr="00434E77">
        <w:rPr>
          <w:b/>
          <w:spacing w:val="-6"/>
        </w:rPr>
        <w:t xml:space="preserve"> </w:t>
      </w:r>
      <w:r w:rsidRPr="00434E77">
        <w:rPr>
          <w:b/>
        </w:rPr>
        <w:t>from</w:t>
      </w:r>
      <w:r w:rsidRPr="00434E77">
        <w:rPr>
          <w:b/>
          <w:spacing w:val="-5"/>
        </w:rPr>
        <w:t xml:space="preserve"> </w:t>
      </w:r>
      <w:r w:rsidRPr="00434E77">
        <w:rPr>
          <w:b/>
        </w:rPr>
        <w:t>peer-reviewed</w:t>
      </w:r>
      <w:r w:rsidRPr="00434E77">
        <w:rPr>
          <w:b/>
          <w:spacing w:val="-7"/>
        </w:rPr>
        <w:t xml:space="preserve"> </w:t>
      </w:r>
      <w:r w:rsidRPr="00434E77">
        <w:rPr>
          <w:b/>
          <w:spacing w:val="-2"/>
        </w:rPr>
        <w:t>literature</w:t>
      </w:r>
    </w:p>
    <w:p w14:paraId="70359C16" w14:textId="77777777" w:rsidR="00CD5CDC" w:rsidRPr="00434E77" w:rsidRDefault="00CD5CDC">
      <w:pPr>
        <w:pStyle w:val="BodyText"/>
        <w:rPr>
          <w:b/>
          <w:sz w:val="20"/>
        </w:rPr>
      </w:pPr>
    </w:p>
    <w:p w14:paraId="53B1FC51" w14:textId="77777777" w:rsidR="00CD5CDC" w:rsidRPr="00434E77" w:rsidRDefault="00CD5CDC">
      <w:pPr>
        <w:pStyle w:val="BodyText"/>
        <w:spacing w:before="11" w:after="1"/>
        <w:rPr>
          <w:b/>
          <w:sz w:val="23"/>
        </w:rPr>
      </w:pPr>
    </w:p>
    <w:tbl>
      <w:tblPr>
        <w:tblW w:w="0" w:type="auto"/>
        <w:tblInd w:w="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8"/>
        <w:gridCol w:w="1419"/>
        <w:gridCol w:w="1709"/>
        <w:gridCol w:w="1620"/>
        <w:gridCol w:w="2161"/>
      </w:tblGrid>
      <w:tr w:rsidR="00434E77" w:rsidRPr="00434E77" w14:paraId="1E85587C" w14:textId="77777777">
        <w:trPr>
          <w:trHeight w:val="2016"/>
        </w:trPr>
        <w:tc>
          <w:tcPr>
            <w:tcW w:w="1728" w:type="dxa"/>
          </w:tcPr>
          <w:p w14:paraId="6E2980DF" w14:textId="77777777" w:rsidR="00CD5CDC" w:rsidRPr="00434E77" w:rsidRDefault="00CD5CDC">
            <w:pPr>
              <w:pStyle w:val="TableParagraph"/>
              <w:rPr>
                <w:b/>
              </w:rPr>
            </w:pPr>
          </w:p>
          <w:p w14:paraId="4941D5DC" w14:textId="77777777" w:rsidR="00CD5CDC" w:rsidRPr="00434E77" w:rsidRDefault="00CD5CDC">
            <w:pPr>
              <w:pStyle w:val="TableParagraph"/>
              <w:rPr>
                <w:b/>
              </w:rPr>
            </w:pPr>
          </w:p>
          <w:p w14:paraId="7DB633A8" w14:textId="77777777" w:rsidR="00CD5CDC" w:rsidRPr="00434E77" w:rsidRDefault="00CD5CDC">
            <w:pPr>
              <w:pStyle w:val="TableParagraph"/>
              <w:spacing w:before="12"/>
              <w:rPr>
                <w:b/>
                <w:sz w:val="21"/>
              </w:rPr>
            </w:pPr>
          </w:p>
          <w:p w14:paraId="51E8B2F6" w14:textId="77777777" w:rsidR="00CD5CDC" w:rsidRPr="00434E77" w:rsidRDefault="00E47274">
            <w:pPr>
              <w:pStyle w:val="TableParagraph"/>
              <w:ind w:left="305" w:right="295"/>
              <w:jc w:val="center"/>
              <w:rPr>
                <w:b/>
              </w:rPr>
            </w:pPr>
            <w:r w:rsidRPr="00434E77">
              <w:rPr>
                <w:b/>
                <w:spacing w:val="-2"/>
              </w:rPr>
              <w:t>Country</w:t>
            </w:r>
          </w:p>
        </w:tc>
        <w:tc>
          <w:tcPr>
            <w:tcW w:w="1419" w:type="dxa"/>
          </w:tcPr>
          <w:p w14:paraId="672655D1" w14:textId="77777777" w:rsidR="00CD5CDC" w:rsidRPr="00434E77" w:rsidRDefault="00CD5CDC">
            <w:pPr>
              <w:pStyle w:val="TableParagraph"/>
              <w:rPr>
                <w:b/>
              </w:rPr>
            </w:pPr>
          </w:p>
          <w:p w14:paraId="44B71395" w14:textId="77777777" w:rsidR="00CD5CDC" w:rsidRPr="00434E77" w:rsidRDefault="00CD5CDC">
            <w:pPr>
              <w:pStyle w:val="TableParagraph"/>
              <w:rPr>
                <w:b/>
              </w:rPr>
            </w:pPr>
          </w:p>
          <w:p w14:paraId="3E77211B" w14:textId="77777777" w:rsidR="00CD5CDC" w:rsidRPr="00434E77" w:rsidRDefault="00CD5CDC">
            <w:pPr>
              <w:pStyle w:val="TableParagraph"/>
              <w:spacing w:before="12"/>
              <w:rPr>
                <w:b/>
                <w:sz w:val="21"/>
              </w:rPr>
            </w:pPr>
          </w:p>
          <w:p w14:paraId="7B3DEAD0" w14:textId="77777777" w:rsidR="00CD5CDC" w:rsidRPr="00434E77" w:rsidRDefault="00E47274">
            <w:pPr>
              <w:pStyle w:val="TableParagraph"/>
              <w:ind w:left="220" w:right="213"/>
              <w:jc w:val="center"/>
              <w:rPr>
                <w:b/>
              </w:rPr>
            </w:pPr>
            <w:r w:rsidRPr="00434E77">
              <w:rPr>
                <w:b/>
                <w:spacing w:val="-4"/>
              </w:rPr>
              <w:t>Year</w:t>
            </w:r>
          </w:p>
        </w:tc>
        <w:tc>
          <w:tcPr>
            <w:tcW w:w="1709" w:type="dxa"/>
          </w:tcPr>
          <w:p w14:paraId="11661DE2" w14:textId="77777777" w:rsidR="00CD5CDC" w:rsidRPr="00434E77" w:rsidRDefault="00CD5CDC">
            <w:pPr>
              <w:pStyle w:val="TableParagraph"/>
              <w:spacing w:before="11"/>
              <w:rPr>
                <w:b/>
                <w:sz w:val="32"/>
              </w:rPr>
            </w:pPr>
          </w:p>
          <w:p w14:paraId="1595255F" w14:textId="77777777" w:rsidR="00CD5CDC" w:rsidRPr="00434E77" w:rsidRDefault="00E47274">
            <w:pPr>
              <w:pStyle w:val="TableParagraph"/>
              <w:spacing w:line="360" w:lineRule="auto"/>
              <w:ind w:left="138" w:right="135"/>
              <w:jc w:val="center"/>
              <w:rPr>
                <w:b/>
              </w:rPr>
            </w:pPr>
            <w:r w:rsidRPr="00434E77">
              <w:rPr>
                <w:b/>
              </w:rPr>
              <w:t>Outpatient</w:t>
            </w:r>
            <w:r w:rsidRPr="00434E77">
              <w:rPr>
                <w:b/>
                <w:spacing w:val="-13"/>
              </w:rPr>
              <w:t xml:space="preserve"> </w:t>
            </w:r>
            <w:r w:rsidRPr="00434E77">
              <w:rPr>
                <w:b/>
              </w:rPr>
              <w:t xml:space="preserve">unit </w:t>
            </w:r>
            <w:r w:rsidRPr="00434E77">
              <w:rPr>
                <w:b/>
                <w:spacing w:val="-2"/>
              </w:rPr>
              <w:t>costs</w:t>
            </w:r>
          </w:p>
          <w:p w14:paraId="15C75ED1" w14:textId="1B71A5F5" w:rsidR="00CD5CDC" w:rsidRPr="00434E77" w:rsidRDefault="00E47274">
            <w:pPr>
              <w:pStyle w:val="TableParagraph"/>
              <w:spacing w:before="2"/>
              <w:ind w:left="138" w:right="135"/>
              <w:jc w:val="center"/>
              <w:rPr>
                <w:b/>
              </w:rPr>
            </w:pPr>
            <w:r w:rsidRPr="00434E77">
              <w:rPr>
                <w:b/>
              </w:rPr>
              <w:t>(20</w:t>
            </w:r>
            <w:r w:rsidR="00C02328" w:rsidRPr="00434E77">
              <w:rPr>
                <w:b/>
              </w:rPr>
              <w:t>21</w:t>
            </w:r>
            <w:r w:rsidRPr="00434E77">
              <w:rPr>
                <w:b/>
                <w:spacing w:val="-4"/>
              </w:rPr>
              <w:t xml:space="preserve"> USD)</w:t>
            </w:r>
          </w:p>
        </w:tc>
        <w:tc>
          <w:tcPr>
            <w:tcW w:w="1620" w:type="dxa"/>
          </w:tcPr>
          <w:p w14:paraId="1C8D3F56" w14:textId="77777777" w:rsidR="00CD5CDC" w:rsidRPr="00434E77" w:rsidRDefault="00E47274">
            <w:pPr>
              <w:pStyle w:val="TableParagraph"/>
              <w:spacing w:before="1" w:line="360" w:lineRule="auto"/>
              <w:ind w:left="112" w:right="98"/>
              <w:jc w:val="center"/>
              <w:rPr>
                <w:b/>
              </w:rPr>
            </w:pPr>
            <w:r w:rsidRPr="00434E77">
              <w:rPr>
                <w:b/>
              </w:rPr>
              <w:t>Non-drug,</w:t>
            </w:r>
            <w:r w:rsidRPr="00434E77">
              <w:rPr>
                <w:b/>
                <w:spacing w:val="-13"/>
              </w:rPr>
              <w:t xml:space="preserve"> </w:t>
            </w:r>
            <w:r w:rsidRPr="00434E77">
              <w:rPr>
                <w:b/>
              </w:rPr>
              <w:t xml:space="preserve">non- </w:t>
            </w:r>
            <w:r w:rsidRPr="00434E77">
              <w:rPr>
                <w:b/>
                <w:spacing w:val="-2"/>
              </w:rPr>
              <w:t xml:space="preserve">diagnostic </w:t>
            </w:r>
            <w:r w:rsidRPr="00434E77">
              <w:rPr>
                <w:b/>
              </w:rPr>
              <w:t>outpatient</w:t>
            </w:r>
            <w:r w:rsidRPr="00434E77">
              <w:rPr>
                <w:b/>
                <w:spacing w:val="-13"/>
              </w:rPr>
              <w:t xml:space="preserve"> </w:t>
            </w:r>
            <w:r w:rsidRPr="00434E77">
              <w:rPr>
                <w:b/>
              </w:rPr>
              <w:t xml:space="preserve">unit </w:t>
            </w:r>
            <w:r w:rsidRPr="00434E77">
              <w:rPr>
                <w:b/>
                <w:spacing w:val="-2"/>
              </w:rPr>
              <w:t>costs</w:t>
            </w:r>
          </w:p>
          <w:p w14:paraId="71C37DB0" w14:textId="0385AF7A" w:rsidR="00CD5CDC" w:rsidRPr="00434E77" w:rsidRDefault="00E47274">
            <w:pPr>
              <w:pStyle w:val="TableParagraph"/>
              <w:spacing w:line="268" w:lineRule="exact"/>
              <w:ind w:left="109" w:right="98"/>
              <w:jc w:val="center"/>
              <w:rPr>
                <w:b/>
              </w:rPr>
            </w:pPr>
            <w:r w:rsidRPr="00434E77">
              <w:rPr>
                <w:b/>
              </w:rPr>
              <w:t>(20</w:t>
            </w:r>
            <w:r w:rsidR="00C02328" w:rsidRPr="00434E77">
              <w:rPr>
                <w:b/>
              </w:rPr>
              <w:t>21</w:t>
            </w:r>
            <w:r w:rsidRPr="00434E77">
              <w:rPr>
                <w:b/>
                <w:spacing w:val="-4"/>
              </w:rPr>
              <w:t xml:space="preserve"> USD)</w:t>
            </w:r>
          </w:p>
        </w:tc>
        <w:tc>
          <w:tcPr>
            <w:tcW w:w="2161" w:type="dxa"/>
          </w:tcPr>
          <w:p w14:paraId="73B9B2A9" w14:textId="77777777" w:rsidR="00CD5CDC" w:rsidRPr="00434E77" w:rsidRDefault="00CD5CDC">
            <w:pPr>
              <w:pStyle w:val="TableParagraph"/>
              <w:rPr>
                <w:b/>
              </w:rPr>
            </w:pPr>
          </w:p>
          <w:p w14:paraId="3607E2A0" w14:textId="77777777" w:rsidR="00CD5CDC" w:rsidRPr="00434E77" w:rsidRDefault="00CD5CDC">
            <w:pPr>
              <w:pStyle w:val="TableParagraph"/>
              <w:rPr>
                <w:b/>
              </w:rPr>
            </w:pPr>
          </w:p>
          <w:p w14:paraId="678DD6E2" w14:textId="77777777" w:rsidR="00CD5CDC" w:rsidRPr="00434E77" w:rsidRDefault="00CD5CDC">
            <w:pPr>
              <w:pStyle w:val="TableParagraph"/>
              <w:spacing w:before="12"/>
              <w:rPr>
                <w:b/>
                <w:sz w:val="21"/>
              </w:rPr>
            </w:pPr>
          </w:p>
          <w:p w14:paraId="4779963C" w14:textId="77777777" w:rsidR="00CD5CDC" w:rsidRPr="00434E77" w:rsidRDefault="00E47274">
            <w:pPr>
              <w:pStyle w:val="TableParagraph"/>
              <w:ind w:left="148" w:right="143"/>
              <w:jc w:val="center"/>
              <w:rPr>
                <w:b/>
              </w:rPr>
            </w:pPr>
            <w:r w:rsidRPr="00434E77">
              <w:rPr>
                <w:b/>
                <w:spacing w:val="-2"/>
              </w:rPr>
              <w:t>Study</w:t>
            </w:r>
          </w:p>
        </w:tc>
      </w:tr>
      <w:tr w:rsidR="00434E77" w:rsidRPr="00434E77" w14:paraId="267CAB50" w14:textId="77777777">
        <w:trPr>
          <w:trHeight w:val="402"/>
        </w:trPr>
        <w:tc>
          <w:tcPr>
            <w:tcW w:w="1728" w:type="dxa"/>
          </w:tcPr>
          <w:p w14:paraId="7CA05AF8" w14:textId="77777777" w:rsidR="00CD5CDC" w:rsidRPr="00434E77" w:rsidRDefault="00E47274">
            <w:pPr>
              <w:pStyle w:val="TableParagraph"/>
              <w:spacing w:line="268" w:lineRule="exact"/>
              <w:ind w:left="305" w:right="296"/>
              <w:jc w:val="center"/>
            </w:pPr>
            <w:r w:rsidRPr="00434E77">
              <w:rPr>
                <w:spacing w:val="-2"/>
              </w:rPr>
              <w:t>China</w:t>
            </w:r>
          </w:p>
        </w:tc>
        <w:tc>
          <w:tcPr>
            <w:tcW w:w="1419" w:type="dxa"/>
          </w:tcPr>
          <w:p w14:paraId="2ECED8B3" w14:textId="77777777" w:rsidR="00CD5CDC" w:rsidRPr="00434E77" w:rsidRDefault="00E47274">
            <w:pPr>
              <w:pStyle w:val="TableParagraph"/>
              <w:spacing w:line="268" w:lineRule="exact"/>
              <w:ind w:left="221" w:right="213"/>
              <w:jc w:val="center"/>
            </w:pPr>
            <w:r w:rsidRPr="00434E77">
              <w:rPr>
                <w:spacing w:val="-2"/>
              </w:rPr>
              <w:t>2013-</w:t>
            </w:r>
            <w:r w:rsidRPr="00434E77">
              <w:rPr>
                <w:spacing w:val="-4"/>
              </w:rPr>
              <w:t>2014</w:t>
            </w:r>
          </w:p>
        </w:tc>
        <w:tc>
          <w:tcPr>
            <w:tcW w:w="1709" w:type="dxa"/>
          </w:tcPr>
          <w:p w14:paraId="505C2790" w14:textId="77777777" w:rsidR="00CD5CDC" w:rsidRPr="00434E77" w:rsidRDefault="00E47274">
            <w:pPr>
              <w:pStyle w:val="TableParagraph"/>
              <w:spacing w:line="268" w:lineRule="exact"/>
              <w:ind w:left="138" w:right="133"/>
              <w:jc w:val="center"/>
            </w:pPr>
            <w:r w:rsidRPr="00434E77">
              <w:rPr>
                <w:spacing w:val="-2"/>
              </w:rPr>
              <w:t>1236.21</w:t>
            </w:r>
          </w:p>
        </w:tc>
        <w:tc>
          <w:tcPr>
            <w:tcW w:w="1620" w:type="dxa"/>
          </w:tcPr>
          <w:p w14:paraId="7A66A5A9" w14:textId="77777777" w:rsidR="00CD5CDC" w:rsidRPr="00434E77" w:rsidRDefault="00CD5CDC">
            <w:pPr>
              <w:pStyle w:val="TableParagraph"/>
              <w:rPr>
                <w:rFonts w:ascii="Times New Roman"/>
              </w:rPr>
            </w:pPr>
          </w:p>
        </w:tc>
        <w:tc>
          <w:tcPr>
            <w:tcW w:w="2161" w:type="dxa"/>
          </w:tcPr>
          <w:p w14:paraId="4EEE493E" w14:textId="77777777" w:rsidR="00CD5CDC" w:rsidRPr="00434E77" w:rsidRDefault="00E47274">
            <w:pPr>
              <w:pStyle w:val="TableParagraph"/>
              <w:spacing w:line="268" w:lineRule="exact"/>
              <w:ind w:left="149" w:right="140"/>
              <w:jc w:val="center"/>
            </w:pPr>
            <w:r w:rsidRPr="00434E77">
              <w:t>Liu</w:t>
            </w:r>
            <w:r w:rsidRPr="00434E77">
              <w:rPr>
                <w:spacing w:val="-5"/>
              </w:rPr>
              <w:t xml:space="preserve"> </w:t>
            </w:r>
            <w:r w:rsidRPr="00434E77">
              <w:t>et</w:t>
            </w:r>
            <w:r w:rsidRPr="00434E77">
              <w:rPr>
                <w:spacing w:val="-3"/>
              </w:rPr>
              <w:t xml:space="preserve"> </w:t>
            </w:r>
            <w:r w:rsidRPr="00434E77">
              <w:t>al.</w:t>
            </w:r>
            <w:r w:rsidRPr="00434E77">
              <w:rPr>
                <w:spacing w:val="-2"/>
              </w:rPr>
              <w:t xml:space="preserve"> </w:t>
            </w:r>
            <w:r w:rsidRPr="00434E77">
              <w:rPr>
                <w:spacing w:val="-4"/>
              </w:rPr>
              <w:t>2016</w:t>
            </w:r>
          </w:p>
        </w:tc>
      </w:tr>
      <w:tr w:rsidR="00434E77" w:rsidRPr="00434E77" w14:paraId="2D947A47" w14:textId="77777777">
        <w:trPr>
          <w:trHeight w:val="402"/>
        </w:trPr>
        <w:tc>
          <w:tcPr>
            <w:tcW w:w="1728" w:type="dxa"/>
          </w:tcPr>
          <w:p w14:paraId="17C4E319" w14:textId="77777777" w:rsidR="00CD5CDC" w:rsidRPr="00434E77" w:rsidRDefault="00E47274">
            <w:pPr>
              <w:pStyle w:val="TableParagraph"/>
              <w:spacing w:line="268" w:lineRule="exact"/>
              <w:ind w:left="305" w:right="296"/>
              <w:jc w:val="center"/>
            </w:pPr>
            <w:r w:rsidRPr="00434E77">
              <w:rPr>
                <w:spacing w:val="-2"/>
              </w:rPr>
              <w:t>Ghana</w:t>
            </w:r>
          </w:p>
        </w:tc>
        <w:tc>
          <w:tcPr>
            <w:tcW w:w="1419" w:type="dxa"/>
          </w:tcPr>
          <w:p w14:paraId="7748F10C" w14:textId="77777777" w:rsidR="00CD5CDC" w:rsidRPr="00434E77" w:rsidRDefault="00E47274">
            <w:pPr>
              <w:pStyle w:val="TableParagraph"/>
              <w:spacing w:line="268" w:lineRule="exact"/>
              <w:ind w:left="221" w:right="213"/>
              <w:jc w:val="center"/>
            </w:pPr>
            <w:r w:rsidRPr="00434E77">
              <w:rPr>
                <w:spacing w:val="-4"/>
              </w:rPr>
              <w:t>2009</w:t>
            </w:r>
          </w:p>
        </w:tc>
        <w:tc>
          <w:tcPr>
            <w:tcW w:w="1709" w:type="dxa"/>
          </w:tcPr>
          <w:p w14:paraId="445457B0" w14:textId="77777777" w:rsidR="00CD5CDC" w:rsidRPr="00434E77" w:rsidRDefault="00E47274">
            <w:pPr>
              <w:pStyle w:val="TableParagraph"/>
              <w:spacing w:line="268" w:lineRule="exact"/>
              <w:ind w:left="138" w:right="135"/>
              <w:jc w:val="center"/>
            </w:pPr>
            <w:r w:rsidRPr="00434E77">
              <w:rPr>
                <w:spacing w:val="-4"/>
              </w:rPr>
              <w:t>3.08</w:t>
            </w:r>
          </w:p>
        </w:tc>
        <w:tc>
          <w:tcPr>
            <w:tcW w:w="1620" w:type="dxa"/>
          </w:tcPr>
          <w:p w14:paraId="72B4DE5D" w14:textId="77777777" w:rsidR="00CD5CDC" w:rsidRPr="00434E77" w:rsidRDefault="00CD5CDC">
            <w:pPr>
              <w:pStyle w:val="TableParagraph"/>
              <w:rPr>
                <w:rFonts w:ascii="Times New Roman"/>
              </w:rPr>
            </w:pPr>
          </w:p>
        </w:tc>
        <w:tc>
          <w:tcPr>
            <w:tcW w:w="2161" w:type="dxa"/>
          </w:tcPr>
          <w:p w14:paraId="1FC3976A" w14:textId="77777777" w:rsidR="00CD5CDC" w:rsidRPr="00434E77" w:rsidRDefault="00E47274">
            <w:pPr>
              <w:pStyle w:val="TableParagraph"/>
              <w:spacing w:line="268" w:lineRule="exact"/>
              <w:ind w:left="149" w:right="140"/>
              <w:jc w:val="center"/>
            </w:pPr>
            <w:r w:rsidRPr="00434E77">
              <w:t>Sicuri</w:t>
            </w:r>
            <w:r w:rsidRPr="00434E77">
              <w:rPr>
                <w:spacing w:val="-2"/>
              </w:rPr>
              <w:t xml:space="preserve"> </w:t>
            </w:r>
            <w:r w:rsidRPr="00434E77">
              <w:t>et</w:t>
            </w:r>
            <w:r w:rsidRPr="00434E77">
              <w:rPr>
                <w:spacing w:val="-1"/>
              </w:rPr>
              <w:t xml:space="preserve"> </w:t>
            </w:r>
            <w:r w:rsidRPr="00434E77">
              <w:t>al.</w:t>
            </w:r>
            <w:r w:rsidRPr="00434E77">
              <w:rPr>
                <w:spacing w:val="-4"/>
              </w:rPr>
              <w:t xml:space="preserve"> 2013</w:t>
            </w:r>
          </w:p>
        </w:tc>
      </w:tr>
      <w:tr w:rsidR="00434E77" w:rsidRPr="00434E77" w14:paraId="5C17E402" w14:textId="77777777">
        <w:trPr>
          <w:trHeight w:val="402"/>
        </w:trPr>
        <w:tc>
          <w:tcPr>
            <w:tcW w:w="1728" w:type="dxa"/>
          </w:tcPr>
          <w:p w14:paraId="3423B52F" w14:textId="77777777" w:rsidR="00CD5CDC" w:rsidRPr="00434E77" w:rsidRDefault="00E47274">
            <w:pPr>
              <w:pStyle w:val="TableParagraph"/>
              <w:spacing w:line="268" w:lineRule="exact"/>
              <w:ind w:left="305" w:right="296"/>
              <w:jc w:val="center"/>
            </w:pPr>
            <w:r w:rsidRPr="00434E77">
              <w:rPr>
                <w:spacing w:val="-4"/>
              </w:rPr>
              <w:t>Kenya</w:t>
            </w:r>
          </w:p>
        </w:tc>
        <w:tc>
          <w:tcPr>
            <w:tcW w:w="1419" w:type="dxa"/>
          </w:tcPr>
          <w:p w14:paraId="58EA992D" w14:textId="77777777" w:rsidR="00CD5CDC" w:rsidRPr="00434E77" w:rsidRDefault="00E47274">
            <w:pPr>
              <w:pStyle w:val="TableParagraph"/>
              <w:spacing w:line="268" w:lineRule="exact"/>
              <w:ind w:left="221" w:right="213"/>
              <w:jc w:val="center"/>
            </w:pPr>
            <w:r w:rsidRPr="00434E77">
              <w:rPr>
                <w:spacing w:val="-4"/>
              </w:rPr>
              <w:t>2009</w:t>
            </w:r>
          </w:p>
        </w:tc>
        <w:tc>
          <w:tcPr>
            <w:tcW w:w="1709" w:type="dxa"/>
          </w:tcPr>
          <w:p w14:paraId="3B0329AA" w14:textId="77777777" w:rsidR="00CD5CDC" w:rsidRPr="00434E77" w:rsidRDefault="00E47274">
            <w:pPr>
              <w:pStyle w:val="TableParagraph"/>
              <w:spacing w:line="268" w:lineRule="exact"/>
              <w:ind w:left="138" w:right="135"/>
              <w:jc w:val="center"/>
            </w:pPr>
            <w:r w:rsidRPr="00434E77">
              <w:rPr>
                <w:spacing w:val="-4"/>
              </w:rPr>
              <w:t>3.87</w:t>
            </w:r>
          </w:p>
        </w:tc>
        <w:tc>
          <w:tcPr>
            <w:tcW w:w="1620" w:type="dxa"/>
          </w:tcPr>
          <w:p w14:paraId="03624231" w14:textId="77777777" w:rsidR="00CD5CDC" w:rsidRPr="00434E77" w:rsidRDefault="00CD5CDC">
            <w:pPr>
              <w:pStyle w:val="TableParagraph"/>
              <w:rPr>
                <w:rFonts w:ascii="Times New Roman"/>
              </w:rPr>
            </w:pPr>
          </w:p>
        </w:tc>
        <w:tc>
          <w:tcPr>
            <w:tcW w:w="2161" w:type="dxa"/>
          </w:tcPr>
          <w:p w14:paraId="6B9206B3" w14:textId="77777777" w:rsidR="00CD5CDC" w:rsidRPr="00434E77" w:rsidRDefault="00E47274">
            <w:pPr>
              <w:pStyle w:val="TableParagraph"/>
              <w:spacing w:line="268" w:lineRule="exact"/>
              <w:ind w:left="149" w:right="140"/>
              <w:jc w:val="center"/>
            </w:pPr>
            <w:r w:rsidRPr="00434E77">
              <w:t>Sicuri</w:t>
            </w:r>
            <w:r w:rsidRPr="00434E77">
              <w:rPr>
                <w:spacing w:val="-2"/>
              </w:rPr>
              <w:t xml:space="preserve"> </w:t>
            </w:r>
            <w:r w:rsidRPr="00434E77">
              <w:t>et</w:t>
            </w:r>
            <w:r w:rsidRPr="00434E77">
              <w:rPr>
                <w:spacing w:val="-1"/>
              </w:rPr>
              <w:t xml:space="preserve"> </w:t>
            </w:r>
            <w:r w:rsidRPr="00434E77">
              <w:t>al.</w:t>
            </w:r>
            <w:r w:rsidRPr="00434E77">
              <w:rPr>
                <w:spacing w:val="-4"/>
              </w:rPr>
              <w:t xml:space="preserve"> 2013</w:t>
            </w:r>
          </w:p>
        </w:tc>
      </w:tr>
      <w:tr w:rsidR="00434E77" w:rsidRPr="00434E77" w14:paraId="07E20792" w14:textId="77777777">
        <w:trPr>
          <w:trHeight w:val="402"/>
        </w:trPr>
        <w:tc>
          <w:tcPr>
            <w:tcW w:w="1728" w:type="dxa"/>
          </w:tcPr>
          <w:p w14:paraId="1B92F89F" w14:textId="77777777" w:rsidR="00CD5CDC" w:rsidRPr="00434E77" w:rsidRDefault="00E47274">
            <w:pPr>
              <w:pStyle w:val="TableParagraph"/>
              <w:spacing w:line="268" w:lineRule="exact"/>
              <w:ind w:left="305" w:right="296"/>
              <w:jc w:val="center"/>
            </w:pPr>
            <w:r w:rsidRPr="00434E77">
              <w:rPr>
                <w:spacing w:val="-2"/>
              </w:rPr>
              <w:t>Nigeria</w:t>
            </w:r>
          </w:p>
        </w:tc>
        <w:tc>
          <w:tcPr>
            <w:tcW w:w="1419" w:type="dxa"/>
          </w:tcPr>
          <w:p w14:paraId="7058A1B5" w14:textId="77777777" w:rsidR="00CD5CDC" w:rsidRPr="00434E77" w:rsidRDefault="00E47274">
            <w:pPr>
              <w:pStyle w:val="TableParagraph"/>
              <w:spacing w:line="268" w:lineRule="exact"/>
              <w:ind w:left="221" w:right="213"/>
              <w:jc w:val="center"/>
            </w:pPr>
            <w:r w:rsidRPr="00434E77">
              <w:rPr>
                <w:spacing w:val="-4"/>
              </w:rPr>
              <w:t>2013</w:t>
            </w:r>
          </w:p>
        </w:tc>
        <w:tc>
          <w:tcPr>
            <w:tcW w:w="1709" w:type="dxa"/>
          </w:tcPr>
          <w:p w14:paraId="13409491" w14:textId="77777777" w:rsidR="00CD5CDC" w:rsidRPr="00434E77" w:rsidRDefault="00E47274">
            <w:pPr>
              <w:pStyle w:val="TableParagraph"/>
              <w:spacing w:line="268" w:lineRule="exact"/>
              <w:ind w:left="138" w:right="135"/>
              <w:jc w:val="center"/>
            </w:pPr>
            <w:r w:rsidRPr="00434E77">
              <w:rPr>
                <w:spacing w:val="-2"/>
              </w:rPr>
              <w:t>24.38</w:t>
            </w:r>
          </w:p>
        </w:tc>
        <w:tc>
          <w:tcPr>
            <w:tcW w:w="1620" w:type="dxa"/>
          </w:tcPr>
          <w:p w14:paraId="2F90433D" w14:textId="77777777" w:rsidR="00CD5CDC" w:rsidRPr="00434E77" w:rsidRDefault="00E47274">
            <w:pPr>
              <w:pStyle w:val="TableParagraph"/>
              <w:spacing w:line="268" w:lineRule="exact"/>
              <w:ind w:left="559"/>
            </w:pPr>
            <w:r w:rsidRPr="00434E77">
              <w:rPr>
                <w:spacing w:val="-2"/>
              </w:rPr>
              <w:t>20.11</w:t>
            </w:r>
          </w:p>
        </w:tc>
        <w:tc>
          <w:tcPr>
            <w:tcW w:w="2161" w:type="dxa"/>
          </w:tcPr>
          <w:p w14:paraId="4C70365A" w14:textId="77777777" w:rsidR="00CD5CDC" w:rsidRPr="00434E77" w:rsidRDefault="00E47274">
            <w:pPr>
              <w:pStyle w:val="TableParagraph"/>
              <w:spacing w:line="268" w:lineRule="exact"/>
              <w:ind w:left="149" w:right="143"/>
              <w:jc w:val="center"/>
            </w:pPr>
            <w:r w:rsidRPr="00434E77">
              <w:t>Ezenduka</w:t>
            </w:r>
            <w:r w:rsidRPr="00434E77">
              <w:rPr>
                <w:spacing w:val="-5"/>
              </w:rPr>
              <w:t xml:space="preserve"> </w:t>
            </w:r>
            <w:r w:rsidRPr="00434E77">
              <w:t>et</w:t>
            </w:r>
            <w:r w:rsidRPr="00434E77">
              <w:rPr>
                <w:spacing w:val="-5"/>
              </w:rPr>
              <w:t xml:space="preserve"> </w:t>
            </w:r>
            <w:r w:rsidRPr="00434E77">
              <w:t>al.</w:t>
            </w:r>
            <w:r w:rsidRPr="00434E77">
              <w:rPr>
                <w:spacing w:val="-2"/>
              </w:rPr>
              <w:t xml:space="preserve"> </w:t>
            </w:r>
            <w:r w:rsidRPr="00434E77">
              <w:rPr>
                <w:spacing w:val="-4"/>
              </w:rPr>
              <w:t>2017</w:t>
            </w:r>
          </w:p>
        </w:tc>
      </w:tr>
      <w:tr w:rsidR="00434E77" w:rsidRPr="00434E77" w14:paraId="5D56E0DB" w14:textId="77777777">
        <w:trPr>
          <w:trHeight w:val="402"/>
        </w:trPr>
        <w:tc>
          <w:tcPr>
            <w:tcW w:w="1728" w:type="dxa"/>
          </w:tcPr>
          <w:p w14:paraId="05491C99" w14:textId="77777777" w:rsidR="00CD5CDC" w:rsidRPr="00434E77" w:rsidRDefault="00E47274">
            <w:pPr>
              <w:pStyle w:val="TableParagraph"/>
              <w:spacing w:line="268" w:lineRule="exact"/>
              <w:ind w:left="305" w:right="296"/>
              <w:jc w:val="center"/>
            </w:pPr>
            <w:r w:rsidRPr="00434E77">
              <w:rPr>
                <w:spacing w:val="-2"/>
              </w:rPr>
              <w:t>Nigeria</w:t>
            </w:r>
          </w:p>
        </w:tc>
        <w:tc>
          <w:tcPr>
            <w:tcW w:w="1419" w:type="dxa"/>
          </w:tcPr>
          <w:p w14:paraId="60DAC1AB" w14:textId="77777777" w:rsidR="00CD5CDC" w:rsidRPr="00434E77" w:rsidRDefault="00E47274">
            <w:pPr>
              <w:pStyle w:val="TableParagraph"/>
              <w:spacing w:line="268" w:lineRule="exact"/>
              <w:ind w:left="221" w:right="213"/>
              <w:jc w:val="center"/>
            </w:pPr>
            <w:r w:rsidRPr="00434E77">
              <w:rPr>
                <w:spacing w:val="-4"/>
              </w:rPr>
              <w:t>2016</w:t>
            </w:r>
          </w:p>
        </w:tc>
        <w:tc>
          <w:tcPr>
            <w:tcW w:w="1709" w:type="dxa"/>
          </w:tcPr>
          <w:p w14:paraId="43449DC7" w14:textId="77777777" w:rsidR="00CD5CDC" w:rsidRPr="00434E77" w:rsidRDefault="00E47274">
            <w:pPr>
              <w:pStyle w:val="TableParagraph"/>
              <w:spacing w:line="268" w:lineRule="exact"/>
              <w:ind w:left="138" w:right="135"/>
              <w:jc w:val="center"/>
            </w:pPr>
            <w:r w:rsidRPr="00434E77">
              <w:rPr>
                <w:spacing w:val="-2"/>
              </w:rPr>
              <w:t>15.57</w:t>
            </w:r>
          </w:p>
        </w:tc>
        <w:tc>
          <w:tcPr>
            <w:tcW w:w="1620" w:type="dxa"/>
          </w:tcPr>
          <w:p w14:paraId="3A65C145" w14:textId="77777777" w:rsidR="00CD5CDC" w:rsidRPr="00434E77" w:rsidRDefault="00E47274">
            <w:pPr>
              <w:pStyle w:val="TableParagraph"/>
              <w:spacing w:line="268" w:lineRule="exact"/>
              <w:ind w:left="614"/>
            </w:pPr>
            <w:r w:rsidRPr="00434E77">
              <w:rPr>
                <w:spacing w:val="-4"/>
              </w:rPr>
              <w:t>1.60</w:t>
            </w:r>
          </w:p>
        </w:tc>
        <w:tc>
          <w:tcPr>
            <w:tcW w:w="2161" w:type="dxa"/>
          </w:tcPr>
          <w:p w14:paraId="6CB45612" w14:textId="77777777" w:rsidR="00CD5CDC" w:rsidRPr="00434E77" w:rsidRDefault="00E47274">
            <w:pPr>
              <w:pStyle w:val="TableParagraph"/>
              <w:spacing w:line="268" w:lineRule="exact"/>
              <w:ind w:left="149" w:right="142"/>
              <w:jc w:val="center"/>
            </w:pPr>
            <w:r w:rsidRPr="00434E77">
              <w:t>Salwu</w:t>
            </w:r>
            <w:r w:rsidRPr="00434E77">
              <w:rPr>
                <w:spacing w:val="-4"/>
              </w:rPr>
              <w:t xml:space="preserve"> </w:t>
            </w:r>
            <w:r w:rsidRPr="00434E77">
              <w:t>et</w:t>
            </w:r>
            <w:r w:rsidRPr="00434E77">
              <w:rPr>
                <w:spacing w:val="-4"/>
              </w:rPr>
              <w:t xml:space="preserve"> </w:t>
            </w:r>
            <w:r w:rsidRPr="00434E77">
              <w:t>al.</w:t>
            </w:r>
            <w:r w:rsidRPr="00434E77">
              <w:rPr>
                <w:spacing w:val="-2"/>
              </w:rPr>
              <w:t xml:space="preserve"> </w:t>
            </w:r>
            <w:r w:rsidRPr="00434E77">
              <w:rPr>
                <w:spacing w:val="-4"/>
              </w:rPr>
              <w:t>2016</w:t>
            </w:r>
          </w:p>
        </w:tc>
      </w:tr>
      <w:tr w:rsidR="00434E77" w:rsidRPr="00434E77" w14:paraId="1BF679F1" w14:textId="77777777">
        <w:trPr>
          <w:trHeight w:val="806"/>
        </w:trPr>
        <w:tc>
          <w:tcPr>
            <w:tcW w:w="1728" w:type="dxa"/>
          </w:tcPr>
          <w:p w14:paraId="68FD162F" w14:textId="77777777" w:rsidR="00CD5CDC" w:rsidRPr="00434E77" w:rsidRDefault="00E47274">
            <w:pPr>
              <w:pStyle w:val="TableParagraph"/>
              <w:spacing w:line="268" w:lineRule="exact"/>
              <w:ind w:left="304" w:right="296"/>
              <w:jc w:val="center"/>
            </w:pPr>
            <w:r w:rsidRPr="00434E77">
              <w:t>Papua</w:t>
            </w:r>
            <w:r w:rsidRPr="00434E77">
              <w:rPr>
                <w:spacing w:val="-3"/>
              </w:rPr>
              <w:t xml:space="preserve"> </w:t>
            </w:r>
            <w:r w:rsidRPr="00434E77">
              <w:rPr>
                <w:spacing w:val="-5"/>
              </w:rPr>
              <w:t>New</w:t>
            </w:r>
          </w:p>
          <w:p w14:paraId="5049071A" w14:textId="77777777" w:rsidR="00CD5CDC" w:rsidRPr="00434E77" w:rsidRDefault="00E47274">
            <w:pPr>
              <w:pStyle w:val="TableParagraph"/>
              <w:spacing w:before="135"/>
              <w:ind w:left="302" w:right="296"/>
              <w:jc w:val="center"/>
            </w:pPr>
            <w:r w:rsidRPr="00434E77">
              <w:rPr>
                <w:spacing w:val="-2"/>
              </w:rPr>
              <w:t>Guinea</w:t>
            </w:r>
          </w:p>
        </w:tc>
        <w:tc>
          <w:tcPr>
            <w:tcW w:w="1419" w:type="dxa"/>
          </w:tcPr>
          <w:p w14:paraId="1CA25E38" w14:textId="77777777" w:rsidR="00CD5CDC" w:rsidRPr="00434E77" w:rsidRDefault="00CD5CDC">
            <w:pPr>
              <w:pStyle w:val="TableParagraph"/>
              <w:spacing w:before="5"/>
              <w:rPr>
                <w:b/>
                <w:sz w:val="16"/>
              </w:rPr>
            </w:pPr>
          </w:p>
          <w:p w14:paraId="1C0541CB" w14:textId="77777777" w:rsidR="00CD5CDC" w:rsidRPr="00434E77" w:rsidRDefault="00E47274">
            <w:pPr>
              <w:pStyle w:val="TableParagraph"/>
              <w:spacing w:before="1"/>
              <w:ind w:left="221" w:right="213"/>
              <w:jc w:val="center"/>
            </w:pPr>
            <w:r w:rsidRPr="00434E77">
              <w:rPr>
                <w:spacing w:val="-2"/>
              </w:rPr>
              <w:t>2007-</w:t>
            </w:r>
            <w:r w:rsidRPr="00434E77">
              <w:rPr>
                <w:spacing w:val="-4"/>
              </w:rPr>
              <w:t>2008</w:t>
            </w:r>
          </w:p>
        </w:tc>
        <w:tc>
          <w:tcPr>
            <w:tcW w:w="1709" w:type="dxa"/>
          </w:tcPr>
          <w:p w14:paraId="10B9CC1C" w14:textId="77777777" w:rsidR="00CD5CDC" w:rsidRPr="00434E77" w:rsidRDefault="00CD5CDC">
            <w:pPr>
              <w:pStyle w:val="TableParagraph"/>
              <w:rPr>
                <w:rFonts w:ascii="Times New Roman"/>
              </w:rPr>
            </w:pPr>
          </w:p>
        </w:tc>
        <w:tc>
          <w:tcPr>
            <w:tcW w:w="1620" w:type="dxa"/>
          </w:tcPr>
          <w:p w14:paraId="42D80CF6" w14:textId="77777777" w:rsidR="00CD5CDC" w:rsidRPr="00434E77" w:rsidRDefault="00CD5CDC">
            <w:pPr>
              <w:pStyle w:val="TableParagraph"/>
              <w:spacing w:before="5"/>
              <w:rPr>
                <w:b/>
                <w:sz w:val="16"/>
              </w:rPr>
            </w:pPr>
          </w:p>
          <w:p w14:paraId="75761B72" w14:textId="77777777" w:rsidR="00CD5CDC" w:rsidRPr="00434E77" w:rsidRDefault="00E47274">
            <w:pPr>
              <w:pStyle w:val="TableParagraph"/>
              <w:spacing w:before="1"/>
              <w:ind w:left="559"/>
            </w:pPr>
            <w:r w:rsidRPr="00434E77">
              <w:rPr>
                <w:spacing w:val="-2"/>
              </w:rPr>
              <w:t>0.517</w:t>
            </w:r>
          </w:p>
        </w:tc>
        <w:tc>
          <w:tcPr>
            <w:tcW w:w="2161" w:type="dxa"/>
          </w:tcPr>
          <w:p w14:paraId="4F07DBB3" w14:textId="77777777" w:rsidR="00CD5CDC" w:rsidRPr="00434E77" w:rsidRDefault="00CD5CDC">
            <w:pPr>
              <w:pStyle w:val="TableParagraph"/>
              <w:spacing w:before="5"/>
              <w:rPr>
                <w:b/>
                <w:sz w:val="16"/>
              </w:rPr>
            </w:pPr>
          </w:p>
          <w:p w14:paraId="7B844275" w14:textId="77777777" w:rsidR="00CD5CDC" w:rsidRPr="00434E77" w:rsidRDefault="00E47274">
            <w:pPr>
              <w:pStyle w:val="TableParagraph"/>
              <w:spacing w:before="1"/>
              <w:ind w:left="149" w:right="142"/>
              <w:jc w:val="center"/>
            </w:pPr>
            <w:r w:rsidRPr="00434E77">
              <w:t>Davis</w:t>
            </w:r>
            <w:r w:rsidRPr="00434E77">
              <w:rPr>
                <w:spacing w:val="-6"/>
              </w:rPr>
              <w:t xml:space="preserve"> </w:t>
            </w:r>
            <w:r w:rsidRPr="00434E77">
              <w:t>et</w:t>
            </w:r>
            <w:r w:rsidRPr="00434E77">
              <w:rPr>
                <w:spacing w:val="-3"/>
              </w:rPr>
              <w:t xml:space="preserve"> </w:t>
            </w:r>
            <w:r w:rsidRPr="00434E77">
              <w:t>al.</w:t>
            </w:r>
            <w:r w:rsidRPr="00434E77">
              <w:rPr>
                <w:spacing w:val="-1"/>
              </w:rPr>
              <w:t xml:space="preserve"> </w:t>
            </w:r>
            <w:r w:rsidRPr="00434E77">
              <w:rPr>
                <w:spacing w:val="-4"/>
              </w:rPr>
              <w:t>2011</w:t>
            </w:r>
          </w:p>
        </w:tc>
      </w:tr>
      <w:tr w:rsidR="00434E77" w:rsidRPr="00434E77" w14:paraId="13B8F98E" w14:textId="77777777">
        <w:trPr>
          <w:trHeight w:val="402"/>
        </w:trPr>
        <w:tc>
          <w:tcPr>
            <w:tcW w:w="1728" w:type="dxa"/>
          </w:tcPr>
          <w:p w14:paraId="59B0DAB5" w14:textId="77777777" w:rsidR="00CD5CDC" w:rsidRPr="00434E77" w:rsidRDefault="00E47274">
            <w:pPr>
              <w:pStyle w:val="TableParagraph"/>
              <w:spacing w:line="268" w:lineRule="exact"/>
              <w:ind w:left="305" w:right="296"/>
              <w:jc w:val="center"/>
            </w:pPr>
            <w:r w:rsidRPr="00434E77">
              <w:t>South</w:t>
            </w:r>
            <w:r w:rsidRPr="00434E77">
              <w:rPr>
                <w:spacing w:val="-3"/>
              </w:rPr>
              <w:t xml:space="preserve"> </w:t>
            </w:r>
            <w:r w:rsidRPr="00434E77">
              <w:rPr>
                <w:spacing w:val="-2"/>
              </w:rPr>
              <w:t>Africa</w:t>
            </w:r>
          </w:p>
        </w:tc>
        <w:tc>
          <w:tcPr>
            <w:tcW w:w="1419" w:type="dxa"/>
          </w:tcPr>
          <w:p w14:paraId="70C32885" w14:textId="77777777" w:rsidR="00CD5CDC" w:rsidRPr="00434E77" w:rsidRDefault="00E47274">
            <w:pPr>
              <w:pStyle w:val="TableParagraph"/>
              <w:spacing w:line="268" w:lineRule="exact"/>
              <w:ind w:left="221" w:right="213"/>
              <w:jc w:val="center"/>
            </w:pPr>
            <w:r w:rsidRPr="00434E77">
              <w:rPr>
                <w:spacing w:val="-4"/>
              </w:rPr>
              <w:t>2004</w:t>
            </w:r>
          </w:p>
        </w:tc>
        <w:tc>
          <w:tcPr>
            <w:tcW w:w="1709" w:type="dxa"/>
          </w:tcPr>
          <w:p w14:paraId="09F65D32" w14:textId="77777777" w:rsidR="00CD5CDC" w:rsidRPr="00434E77" w:rsidRDefault="00E47274">
            <w:pPr>
              <w:pStyle w:val="TableParagraph"/>
              <w:spacing w:line="268" w:lineRule="exact"/>
              <w:ind w:left="138" w:right="135"/>
              <w:jc w:val="center"/>
            </w:pPr>
            <w:r w:rsidRPr="00434E77">
              <w:rPr>
                <w:spacing w:val="-2"/>
              </w:rPr>
              <w:t>27.01</w:t>
            </w:r>
          </w:p>
        </w:tc>
        <w:tc>
          <w:tcPr>
            <w:tcW w:w="1620" w:type="dxa"/>
          </w:tcPr>
          <w:p w14:paraId="4B6209C6" w14:textId="77777777" w:rsidR="00CD5CDC" w:rsidRPr="00434E77" w:rsidRDefault="00CD5CDC">
            <w:pPr>
              <w:pStyle w:val="TableParagraph"/>
              <w:rPr>
                <w:rFonts w:ascii="Times New Roman"/>
              </w:rPr>
            </w:pPr>
          </w:p>
        </w:tc>
        <w:tc>
          <w:tcPr>
            <w:tcW w:w="2161" w:type="dxa"/>
          </w:tcPr>
          <w:p w14:paraId="0B1DDD21" w14:textId="77777777" w:rsidR="00CD5CDC" w:rsidRPr="00434E77" w:rsidRDefault="00E47274">
            <w:pPr>
              <w:pStyle w:val="TableParagraph"/>
              <w:spacing w:line="268" w:lineRule="exact"/>
              <w:ind w:left="149" w:right="142"/>
              <w:jc w:val="center"/>
            </w:pPr>
            <w:r w:rsidRPr="00434E77">
              <w:t>Muheki</w:t>
            </w:r>
            <w:r w:rsidRPr="00434E77">
              <w:rPr>
                <w:spacing w:val="-6"/>
              </w:rPr>
              <w:t xml:space="preserve"> </w:t>
            </w:r>
            <w:r w:rsidRPr="00434E77">
              <w:t>et</w:t>
            </w:r>
            <w:r w:rsidRPr="00434E77">
              <w:rPr>
                <w:spacing w:val="-1"/>
              </w:rPr>
              <w:t xml:space="preserve"> </w:t>
            </w:r>
            <w:r w:rsidRPr="00434E77">
              <w:t>al.</w:t>
            </w:r>
            <w:r w:rsidRPr="00434E77">
              <w:rPr>
                <w:spacing w:val="-4"/>
              </w:rPr>
              <w:t xml:space="preserve"> 2004</w:t>
            </w:r>
          </w:p>
        </w:tc>
      </w:tr>
      <w:tr w:rsidR="00434E77" w:rsidRPr="00434E77" w14:paraId="3A7518BA" w14:textId="77777777">
        <w:trPr>
          <w:trHeight w:val="402"/>
        </w:trPr>
        <w:tc>
          <w:tcPr>
            <w:tcW w:w="1728" w:type="dxa"/>
          </w:tcPr>
          <w:p w14:paraId="3A4A89C3" w14:textId="77777777" w:rsidR="00CD5CDC" w:rsidRPr="00434E77" w:rsidRDefault="00E47274">
            <w:pPr>
              <w:pStyle w:val="TableParagraph"/>
              <w:spacing w:line="268" w:lineRule="exact"/>
              <w:ind w:left="305" w:right="296"/>
              <w:jc w:val="center"/>
            </w:pPr>
            <w:r w:rsidRPr="00434E77">
              <w:rPr>
                <w:spacing w:val="-2"/>
              </w:rPr>
              <w:t>Tanzania</w:t>
            </w:r>
          </w:p>
        </w:tc>
        <w:tc>
          <w:tcPr>
            <w:tcW w:w="1419" w:type="dxa"/>
          </w:tcPr>
          <w:p w14:paraId="5893DB20" w14:textId="77777777" w:rsidR="00CD5CDC" w:rsidRPr="00434E77" w:rsidRDefault="00E47274">
            <w:pPr>
              <w:pStyle w:val="TableParagraph"/>
              <w:spacing w:line="268" w:lineRule="exact"/>
              <w:ind w:left="221" w:right="213"/>
              <w:jc w:val="center"/>
            </w:pPr>
            <w:r w:rsidRPr="00434E77">
              <w:rPr>
                <w:spacing w:val="-4"/>
              </w:rPr>
              <w:t>2003</w:t>
            </w:r>
          </w:p>
        </w:tc>
        <w:tc>
          <w:tcPr>
            <w:tcW w:w="1709" w:type="dxa"/>
          </w:tcPr>
          <w:p w14:paraId="3B4A39EF" w14:textId="77777777" w:rsidR="00CD5CDC" w:rsidRPr="00434E77" w:rsidRDefault="00E47274">
            <w:pPr>
              <w:pStyle w:val="TableParagraph"/>
              <w:spacing w:line="268" w:lineRule="exact"/>
              <w:ind w:left="138" w:right="135"/>
              <w:jc w:val="center"/>
            </w:pPr>
            <w:r w:rsidRPr="00434E77">
              <w:rPr>
                <w:spacing w:val="-4"/>
              </w:rPr>
              <w:t>2.55</w:t>
            </w:r>
          </w:p>
        </w:tc>
        <w:tc>
          <w:tcPr>
            <w:tcW w:w="1620" w:type="dxa"/>
          </w:tcPr>
          <w:p w14:paraId="299D6177" w14:textId="77777777" w:rsidR="00CD5CDC" w:rsidRPr="00434E77" w:rsidRDefault="00CD5CDC">
            <w:pPr>
              <w:pStyle w:val="TableParagraph"/>
              <w:rPr>
                <w:rFonts w:ascii="Times New Roman"/>
              </w:rPr>
            </w:pPr>
          </w:p>
        </w:tc>
        <w:tc>
          <w:tcPr>
            <w:tcW w:w="2161" w:type="dxa"/>
          </w:tcPr>
          <w:p w14:paraId="15B0CB54" w14:textId="77777777" w:rsidR="00CD5CDC" w:rsidRPr="00434E77" w:rsidRDefault="00E47274">
            <w:pPr>
              <w:pStyle w:val="TableParagraph"/>
              <w:spacing w:line="268" w:lineRule="exact"/>
              <w:ind w:left="149" w:right="140"/>
              <w:jc w:val="center"/>
            </w:pPr>
            <w:r w:rsidRPr="00434E77">
              <w:t>Njau</w:t>
            </w:r>
            <w:r w:rsidRPr="00434E77">
              <w:rPr>
                <w:spacing w:val="-5"/>
              </w:rPr>
              <w:t xml:space="preserve"> </w:t>
            </w:r>
            <w:r w:rsidRPr="00434E77">
              <w:t>et</w:t>
            </w:r>
            <w:r w:rsidRPr="00434E77">
              <w:rPr>
                <w:spacing w:val="-2"/>
              </w:rPr>
              <w:t xml:space="preserve"> </w:t>
            </w:r>
            <w:r w:rsidRPr="00434E77">
              <w:t>al.</w:t>
            </w:r>
            <w:r w:rsidRPr="00434E77">
              <w:rPr>
                <w:spacing w:val="-4"/>
              </w:rPr>
              <w:t xml:space="preserve"> 2008</w:t>
            </w:r>
          </w:p>
        </w:tc>
      </w:tr>
      <w:tr w:rsidR="00434E77" w:rsidRPr="00434E77" w14:paraId="038DC95C" w14:textId="77777777">
        <w:trPr>
          <w:trHeight w:val="402"/>
        </w:trPr>
        <w:tc>
          <w:tcPr>
            <w:tcW w:w="1728" w:type="dxa"/>
          </w:tcPr>
          <w:p w14:paraId="39426ECA" w14:textId="77777777" w:rsidR="00CD5CDC" w:rsidRPr="00434E77" w:rsidRDefault="00E47274">
            <w:pPr>
              <w:pStyle w:val="TableParagraph"/>
              <w:spacing w:line="268" w:lineRule="exact"/>
              <w:ind w:left="305" w:right="296"/>
              <w:jc w:val="center"/>
            </w:pPr>
            <w:r w:rsidRPr="00434E77">
              <w:rPr>
                <w:spacing w:val="-2"/>
              </w:rPr>
              <w:t>Tanzania</w:t>
            </w:r>
          </w:p>
        </w:tc>
        <w:tc>
          <w:tcPr>
            <w:tcW w:w="1419" w:type="dxa"/>
          </w:tcPr>
          <w:p w14:paraId="44A0FF58" w14:textId="77777777" w:rsidR="00CD5CDC" w:rsidRPr="00434E77" w:rsidRDefault="00E47274">
            <w:pPr>
              <w:pStyle w:val="TableParagraph"/>
              <w:spacing w:line="268" w:lineRule="exact"/>
              <w:ind w:left="221" w:right="213"/>
              <w:jc w:val="center"/>
            </w:pPr>
            <w:r w:rsidRPr="00434E77">
              <w:rPr>
                <w:spacing w:val="-4"/>
              </w:rPr>
              <w:t>2009</w:t>
            </w:r>
          </w:p>
        </w:tc>
        <w:tc>
          <w:tcPr>
            <w:tcW w:w="1709" w:type="dxa"/>
          </w:tcPr>
          <w:p w14:paraId="6F70A324" w14:textId="77777777" w:rsidR="00CD5CDC" w:rsidRPr="00434E77" w:rsidRDefault="00E47274">
            <w:pPr>
              <w:pStyle w:val="TableParagraph"/>
              <w:spacing w:line="268" w:lineRule="exact"/>
              <w:ind w:left="138" w:right="135"/>
              <w:jc w:val="center"/>
            </w:pPr>
            <w:r w:rsidRPr="00434E77">
              <w:rPr>
                <w:spacing w:val="-4"/>
              </w:rPr>
              <w:t>1.89</w:t>
            </w:r>
          </w:p>
        </w:tc>
        <w:tc>
          <w:tcPr>
            <w:tcW w:w="1620" w:type="dxa"/>
          </w:tcPr>
          <w:p w14:paraId="4F2F838E" w14:textId="77777777" w:rsidR="00CD5CDC" w:rsidRPr="00434E77" w:rsidRDefault="00CD5CDC">
            <w:pPr>
              <w:pStyle w:val="TableParagraph"/>
              <w:rPr>
                <w:rFonts w:ascii="Times New Roman"/>
              </w:rPr>
            </w:pPr>
          </w:p>
        </w:tc>
        <w:tc>
          <w:tcPr>
            <w:tcW w:w="2161" w:type="dxa"/>
          </w:tcPr>
          <w:p w14:paraId="6CD6B294" w14:textId="77777777" w:rsidR="00CD5CDC" w:rsidRPr="00434E77" w:rsidRDefault="00E47274">
            <w:pPr>
              <w:pStyle w:val="TableParagraph"/>
              <w:spacing w:line="268" w:lineRule="exact"/>
              <w:ind w:left="149" w:right="140"/>
              <w:jc w:val="center"/>
            </w:pPr>
            <w:r w:rsidRPr="00434E77">
              <w:t>Sicuri</w:t>
            </w:r>
            <w:r w:rsidRPr="00434E77">
              <w:rPr>
                <w:spacing w:val="-2"/>
              </w:rPr>
              <w:t xml:space="preserve"> </w:t>
            </w:r>
            <w:r w:rsidRPr="00434E77">
              <w:t>et</w:t>
            </w:r>
            <w:r w:rsidRPr="00434E77">
              <w:rPr>
                <w:spacing w:val="-1"/>
              </w:rPr>
              <w:t xml:space="preserve"> </w:t>
            </w:r>
            <w:r w:rsidRPr="00434E77">
              <w:t>al.</w:t>
            </w:r>
            <w:r w:rsidRPr="00434E77">
              <w:rPr>
                <w:spacing w:val="-4"/>
              </w:rPr>
              <w:t xml:space="preserve"> 2013</w:t>
            </w:r>
          </w:p>
        </w:tc>
      </w:tr>
      <w:tr w:rsidR="00434E77" w:rsidRPr="00434E77" w14:paraId="5DC8E1C0" w14:textId="77777777">
        <w:trPr>
          <w:trHeight w:val="402"/>
        </w:trPr>
        <w:tc>
          <w:tcPr>
            <w:tcW w:w="1728" w:type="dxa"/>
          </w:tcPr>
          <w:p w14:paraId="71728FFB" w14:textId="77777777" w:rsidR="00CD5CDC" w:rsidRPr="00434E77" w:rsidRDefault="00E47274">
            <w:pPr>
              <w:pStyle w:val="TableParagraph"/>
              <w:spacing w:line="268" w:lineRule="exact"/>
              <w:ind w:left="305" w:right="296"/>
              <w:jc w:val="center"/>
            </w:pPr>
            <w:r w:rsidRPr="00434E77">
              <w:rPr>
                <w:spacing w:val="-2"/>
              </w:rPr>
              <w:t>Tanzania</w:t>
            </w:r>
          </w:p>
        </w:tc>
        <w:tc>
          <w:tcPr>
            <w:tcW w:w="1419" w:type="dxa"/>
          </w:tcPr>
          <w:p w14:paraId="530A8DEA" w14:textId="77777777" w:rsidR="00CD5CDC" w:rsidRPr="00434E77" w:rsidRDefault="00E47274">
            <w:pPr>
              <w:pStyle w:val="TableParagraph"/>
              <w:spacing w:line="268" w:lineRule="exact"/>
              <w:ind w:left="221" w:right="213"/>
              <w:jc w:val="center"/>
            </w:pPr>
            <w:r w:rsidRPr="00434E77">
              <w:rPr>
                <w:spacing w:val="-4"/>
              </w:rPr>
              <w:t>2005</w:t>
            </w:r>
          </w:p>
        </w:tc>
        <w:tc>
          <w:tcPr>
            <w:tcW w:w="1709" w:type="dxa"/>
          </w:tcPr>
          <w:p w14:paraId="56F31C0E" w14:textId="77777777" w:rsidR="00CD5CDC" w:rsidRPr="00434E77" w:rsidRDefault="00E47274">
            <w:pPr>
              <w:pStyle w:val="TableParagraph"/>
              <w:spacing w:line="268" w:lineRule="exact"/>
              <w:ind w:left="138" w:right="135"/>
              <w:jc w:val="center"/>
            </w:pPr>
            <w:r w:rsidRPr="00434E77">
              <w:rPr>
                <w:spacing w:val="-4"/>
              </w:rPr>
              <w:t>6.64</w:t>
            </w:r>
          </w:p>
        </w:tc>
        <w:tc>
          <w:tcPr>
            <w:tcW w:w="1620" w:type="dxa"/>
          </w:tcPr>
          <w:p w14:paraId="47881AF4" w14:textId="77777777" w:rsidR="00CD5CDC" w:rsidRPr="00434E77" w:rsidRDefault="00E47274">
            <w:pPr>
              <w:pStyle w:val="TableParagraph"/>
              <w:spacing w:line="268" w:lineRule="exact"/>
              <w:ind w:left="614"/>
            </w:pPr>
            <w:r w:rsidRPr="00434E77">
              <w:rPr>
                <w:spacing w:val="-4"/>
              </w:rPr>
              <w:t>5.51</w:t>
            </w:r>
          </w:p>
        </w:tc>
        <w:tc>
          <w:tcPr>
            <w:tcW w:w="2161" w:type="dxa"/>
          </w:tcPr>
          <w:p w14:paraId="4B7EE2A0" w14:textId="77777777" w:rsidR="00CD5CDC" w:rsidRPr="00434E77" w:rsidRDefault="00E47274">
            <w:pPr>
              <w:pStyle w:val="TableParagraph"/>
              <w:spacing w:line="268" w:lineRule="exact"/>
              <w:ind w:left="149" w:right="142"/>
              <w:jc w:val="center"/>
            </w:pPr>
            <w:r w:rsidRPr="00434E77">
              <w:t>Wiseman</w:t>
            </w:r>
            <w:r w:rsidRPr="00434E77">
              <w:rPr>
                <w:spacing w:val="-6"/>
              </w:rPr>
              <w:t xml:space="preserve"> </w:t>
            </w:r>
            <w:r w:rsidRPr="00434E77">
              <w:t>et</w:t>
            </w:r>
            <w:r w:rsidRPr="00434E77">
              <w:rPr>
                <w:spacing w:val="-2"/>
              </w:rPr>
              <w:t xml:space="preserve"> </w:t>
            </w:r>
            <w:r w:rsidRPr="00434E77">
              <w:t>a.</w:t>
            </w:r>
            <w:r w:rsidRPr="00434E77">
              <w:rPr>
                <w:spacing w:val="-4"/>
              </w:rPr>
              <w:t xml:space="preserve"> 2006</w:t>
            </w:r>
          </w:p>
        </w:tc>
      </w:tr>
      <w:tr w:rsidR="00CD5CDC" w:rsidRPr="00434E77" w14:paraId="21C6A67D" w14:textId="77777777">
        <w:trPr>
          <w:trHeight w:val="402"/>
        </w:trPr>
        <w:tc>
          <w:tcPr>
            <w:tcW w:w="1728" w:type="dxa"/>
          </w:tcPr>
          <w:p w14:paraId="7E89637B" w14:textId="77777777" w:rsidR="00CD5CDC" w:rsidRPr="00434E77" w:rsidRDefault="00E47274">
            <w:pPr>
              <w:pStyle w:val="TableParagraph"/>
              <w:spacing w:line="268" w:lineRule="exact"/>
              <w:ind w:left="305" w:right="295"/>
              <w:jc w:val="center"/>
            </w:pPr>
            <w:r w:rsidRPr="00434E77">
              <w:rPr>
                <w:spacing w:val="-2"/>
              </w:rPr>
              <w:t>Zambia</w:t>
            </w:r>
          </w:p>
        </w:tc>
        <w:tc>
          <w:tcPr>
            <w:tcW w:w="1419" w:type="dxa"/>
          </w:tcPr>
          <w:p w14:paraId="77BA52A0" w14:textId="77777777" w:rsidR="00CD5CDC" w:rsidRPr="00434E77" w:rsidRDefault="00E47274">
            <w:pPr>
              <w:pStyle w:val="TableParagraph"/>
              <w:spacing w:line="268" w:lineRule="exact"/>
              <w:ind w:left="221" w:right="213"/>
              <w:jc w:val="center"/>
            </w:pPr>
            <w:r w:rsidRPr="00434E77">
              <w:rPr>
                <w:spacing w:val="-4"/>
              </w:rPr>
              <w:t>2005</w:t>
            </w:r>
          </w:p>
        </w:tc>
        <w:tc>
          <w:tcPr>
            <w:tcW w:w="1709" w:type="dxa"/>
          </w:tcPr>
          <w:p w14:paraId="4200C886" w14:textId="77777777" w:rsidR="00CD5CDC" w:rsidRPr="00434E77" w:rsidRDefault="00E47274">
            <w:pPr>
              <w:pStyle w:val="TableParagraph"/>
              <w:spacing w:line="268" w:lineRule="exact"/>
              <w:ind w:left="138" w:right="135"/>
              <w:jc w:val="center"/>
            </w:pPr>
            <w:r w:rsidRPr="00434E77">
              <w:rPr>
                <w:spacing w:val="-4"/>
              </w:rPr>
              <w:t>6.99</w:t>
            </w:r>
          </w:p>
        </w:tc>
        <w:tc>
          <w:tcPr>
            <w:tcW w:w="1620" w:type="dxa"/>
          </w:tcPr>
          <w:p w14:paraId="33199505" w14:textId="77777777" w:rsidR="00CD5CDC" w:rsidRPr="00434E77" w:rsidRDefault="00E47274">
            <w:pPr>
              <w:pStyle w:val="TableParagraph"/>
              <w:spacing w:line="268" w:lineRule="exact"/>
              <w:ind w:left="614"/>
            </w:pPr>
            <w:r w:rsidRPr="00434E77">
              <w:rPr>
                <w:spacing w:val="-4"/>
              </w:rPr>
              <w:t>1.81</w:t>
            </w:r>
          </w:p>
        </w:tc>
        <w:tc>
          <w:tcPr>
            <w:tcW w:w="2161" w:type="dxa"/>
          </w:tcPr>
          <w:p w14:paraId="7776C092" w14:textId="77777777" w:rsidR="00CD5CDC" w:rsidRPr="00434E77" w:rsidRDefault="00E47274">
            <w:pPr>
              <w:pStyle w:val="TableParagraph"/>
              <w:spacing w:line="268" w:lineRule="exact"/>
              <w:ind w:left="149" w:right="140"/>
              <w:jc w:val="center"/>
            </w:pPr>
            <w:r w:rsidRPr="00434E77">
              <w:t>Chanda</w:t>
            </w:r>
            <w:r w:rsidRPr="00434E77">
              <w:rPr>
                <w:spacing w:val="-5"/>
              </w:rPr>
              <w:t xml:space="preserve"> </w:t>
            </w:r>
            <w:r w:rsidRPr="00434E77">
              <w:t>et</w:t>
            </w:r>
            <w:r w:rsidRPr="00434E77">
              <w:rPr>
                <w:spacing w:val="-2"/>
              </w:rPr>
              <w:t xml:space="preserve"> </w:t>
            </w:r>
            <w:r w:rsidRPr="00434E77">
              <w:t>al.</w:t>
            </w:r>
            <w:r w:rsidRPr="00434E77">
              <w:rPr>
                <w:spacing w:val="-5"/>
              </w:rPr>
              <w:t xml:space="preserve"> </w:t>
            </w:r>
            <w:r w:rsidRPr="00434E77">
              <w:rPr>
                <w:spacing w:val="-4"/>
              </w:rPr>
              <w:t>2007</w:t>
            </w:r>
          </w:p>
        </w:tc>
      </w:tr>
    </w:tbl>
    <w:p w14:paraId="5CEDD037" w14:textId="77777777" w:rsidR="00CD5CDC" w:rsidRPr="00434E77" w:rsidRDefault="00CD5CDC">
      <w:pPr>
        <w:pStyle w:val="BodyText"/>
        <w:spacing w:before="7"/>
        <w:rPr>
          <w:b/>
          <w:sz w:val="28"/>
        </w:rPr>
      </w:pPr>
    </w:p>
    <w:p w14:paraId="2A59C0C6" w14:textId="77777777" w:rsidR="00CD5CDC" w:rsidRPr="00434E77" w:rsidRDefault="00E47274">
      <w:pPr>
        <w:pStyle w:val="BodyText"/>
        <w:spacing w:before="62" w:line="336" w:lineRule="auto"/>
        <w:ind w:left="140" w:right="178"/>
      </w:pPr>
      <w:r w:rsidRPr="00434E77">
        <w:t xml:space="preserve">Estimates of </w:t>
      </w:r>
      <w:r w:rsidRPr="00434E77">
        <w:rPr>
          <w:rFonts w:ascii="Cambria Math" w:eastAsia="Cambria Math"/>
        </w:rPr>
        <w:t>𝑃𝑢𝑏𝑙𝑖𝑐 𝑜𝑢𝑡𝑝𝑎𝑡𝑖𝑒𝑛𝑡 𝑣𝑖𝑠𝑖𝑡𝑠</w:t>
      </w:r>
      <w:r w:rsidRPr="00434E77">
        <w:rPr>
          <w:rFonts w:ascii="Cambria Math" w:eastAsia="Cambria Math"/>
          <w:position w:val="-4"/>
          <w:sz w:val="16"/>
        </w:rPr>
        <w:t>𝑚𝑎𝑙</w:t>
      </w:r>
      <w:r w:rsidRPr="00434E77">
        <w:t>, shown in (5), was based on</w:t>
      </w:r>
      <w:r w:rsidRPr="00434E77">
        <w:rPr>
          <w:spacing w:val="40"/>
        </w:rPr>
        <w:t xml:space="preserve"> </w:t>
      </w:r>
      <w:r w:rsidRPr="00434E77">
        <w:rPr>
          <w:rFonts w:ascii="Cambria Math" w:eastAsia="Cambria Math"/>
        </w:rPr>
        <w:t>𝑃𝑢𝑏𝑙𝑖𝑐 𝑎𝑑𝑚𝑖𝑠𝑠𝑖𝑜𝑛𝑠</w:t>
      </w:r>
      <w:r w:rsidRPr="00434E77">
        <w:rPr>
          <w:rFonts w:ascii="Cambria Math" w:eastAsia="Cambria Math"/>
          <w:position w:val="-4"/>
          <w:sz w:val="16"/>
        </w:rPr>
        <w:t>𝑚𝑎𝑙</w:t>
      </w:r>
      <w:r w:rsidRPr="00434E77">
        <w:t xml:space="preserve">, estimated as in (3), and the </w:t>
      </w:r>
      <w:r w:rsidRPr="00434E77">
        <w:rPr>
          <w:rFonts w:ascii="Cambria Math" w:eastAsia="Cambria Math"/>
        </w:rPr>
        <w:t>𝑝𝑢𝑏𝑙𝑖𝑐 𝑡𝑟𝑒𝑎𝑡𝑒𝑑 𝑐𝑎𝑠𝑒𝑠</w:t>
      </w:r>
      <w:r w:rsidRPr="00434E77">
        <w:rPr>
          <w:rFonts w:ascii="Cambria Math" w:eastAsia="Cambria Math"/>
          <w:position w:val="-4"/>
          <w:sz w:val="16"/>
        </w:rPr>
        <w:t>𝑚𝑎𝑙</w:t>
      </w:r>
      <w:r w:rsidRPr="00434E77">
        <w:rPr>
          <w:rFonts w:ascii="Cambria Math" w:eastAsia="Cambria Math"/>
          <w:spacing w:val="39"/>
          <w:position w:val="-4"/>
          <w:sz w:val="16"/>
        </w:rPr>
        <w:t xml:space="preserve"> </w:t>
      </w:r>
      <w:r w:rsidRPr="00434E77">
        <w:t>which is an input to those estimates.</w:t>
      </w:r>
    </w:p>
    <w:p w14:paraId="504529E5" w14:textId="7F3500F0" w:rsidR="00CD5CDC" w:rsidRPr="00434E77" w:rsidRDefault="61D085EB">
      <w:pPr>
        <w:pStyle w:val="BodyText"/>
        <w:spacing w:line="336" w:lineRule="auto"/>
        <w:ind w:left="140" w:right="178"/>
      </w:pPr>
      <w:r w:rsidRPr="00434E77">
        <w:rPr>
          <w:rFonts w:ascii="Cambria Math" w:eastAsia="Cambria Math"/>
        </w:rPr>
        <w:t>𝑃𝑢𝑏𝑙𝑖𝑐 𝑎𝑑𝑚𝑖𝑠𝑠𝑖𝑜𝑛𝑠</w:t>
      </w:r>
      <w:r w:rsidRPr="00434E77">
        <w:rPr>
          <w:rFonts w:ascii="Cambria Math" w:eastAsia="Cambria Math"/>
          <w:position w:val="-4"/>
          <w:sz w:val="16"/>
          <w:szCs w:val="16"/>
        </w:rPr>
        <w:t>𝑚𝑎𝑙</w:t>
      </w:r>
      <w:r w:rsidRPr="00434E77">
        <w:rPr>
          <w:rFonts w:ascii="Cambria Math" w:eastAsia="Cambria Math"/>
          <w:spacing w:val="32"/>
          <w:position w:val="-4"/>
          <w:sz w:val="16"/>
          <w:szCs w:val="16"/>
        </w:rPr>
        <w:t xml:space="preserve"> </w:t>
      </w:r>
      <w:r w:rsidRPr="00434E77">
        <w:t xml:space="preserve">were subtracted from </w:t>
      </w:r>
      <w:r w:rsidRPr="00434E77">
        <w:rPr>
          <w:rFonts w:ascii="Cambria Math" w:eastAsia="Cambria Math"/>
        </w:rPr>
        <w:t>𝑝𝑢𝑏𝑙𝑖𝑐 𝑡𝑟𝑒𝑎𝑡𝑒𝑑 𝑐𝑎𝑠𝑒𝑠</w:t>
      </w:r>
      <w:r w:rsidRPr="00434E77">
        <w:rPr>
          <w:rFonts w:ascii="Cambria Math" w:eastAsia="Cambria Math"/>
          <w:position w:val="-4"/>
          <w:sz w:val="16"/>
          <w:szCs w:val="16"/>
        </w:rPr>
        <w:t>𝑚𝑎𝑙</w:t>
      </w:r>
      <w:r w:rsidRPr="00434E77">
        <w:rPr>
          <w:rFonts w:ascii="Cambria Math" w:eastAsia="Cambria Math"/>
          <w:spacing w:val="29"/>
          <w:position w:val="-4"/>
          <w:sz w:val="16"/>
          <w:szCs w:val="16"/>
        </w:rPr>
        <w:t xml:space="preserve"> </w:t>
      </w:r>
      <w:r w:rsidRPr="00434E77">
        <w:t>to calculate all outpatient visits for malaria in each country over 2000-20</w:t>
      </w:r>
      <w:r w:rsidR="10EAC4B8" w:rsidRPr="00434E77">
        <w:t>20</w:t>
      </w:r>
      <w:r w:rsidRPr="00434E77">
        <w:t>.</w:t>
      </w:r>
    </w:p>
    <w:p w14:paraId="0865185A" w14:textId="77777777" w:rsidR="00CD5CDC" w:rsidRPr="00434E77" w:rsidRDefault="00CD5CDC">
      <w:pPr>
        <w:pStyle w:val="BodyText"/>
      </w:pPr>
    </w:p>
    <w:p w14:paraId="2963E63A" w14:textId="77777777" w:rsidR="00CD5CDC" w:rsidRPr="00434E77" w:rsidRDefault="00E47274">
      <w:pPr>
        <w:pStyle w:val="Heading3"/>
        <w:tabs>
          <w:tab w:val="left" w:pos="9189"/>
        </w:tabs>
        <w:spacing w:before="165"/>
        <w:ind w:left="3597"/>
        <w:rPr>
          <w:rFonts w:ascii="Calibri" w:eastAsia="Calibri"/>
        </w:rPr>
      </w:pPr>
      <w:r w:rsidRPr="00434E77">
        <w:t>𝑃𝑢𝑏𝑙𝑖𝑐</w:t>
      </w:r>
      <w:r w:rsidRPr="00434E77">
        <w:rPr>
          <w:spacing w:val="1"/>
        </w:rPr>
        <w:t xml:space="preserve"> </w:t>
      </w:r>
      <w:r w:rsidRPr="00434E77">
        <w:t>𝑜𝑢𝑡𝑝𝑎𝑡𝑖𝑒𝑛𝑡</w:t>
      </w:r>
      <w:r w:rsidRPr="00434E77">
        <w:rPr>
          <w:spacing w:val="4"/>
        </w:rPr>
        <w:t xml:space="preserve"> </w:t>
      </w:r>
      <w:r w:rsidRPr="00434E77">
        <w:rPr>
          <w:spacing w:val="-2"/>
        </w:rPr>
        <w:t>𝑣𝑖𝑠𝑖𝑡𝑠</w:t>
      </w:r>
      <w:r w:rsidRPr="00434E77">
        <w:rPr>
          <w:spacing w:val="-2"/>
          <w:position w:val="-5"/>
          <w:sz w:val="20"/>
        </w:rPr>
        <w:t>𝑚𝑎𝑙</w:t>
      </w:r>
      <w:r w:rsidRPr="00434E77">
        <w:rPr>
          <w:rFonts w:ascii="Calibri" w:eastAsia="Calibri"/>
          <w:spacing w:val="-2"/>
        </w:rPr>
        <w:t>=</w:t>
      </w:r>
      <w:r w:rsidRPr="00434E77">
        <w:rPr>
          <w:rFonts w:ascii="Calibri" w:eastAsia="Calibri"/>
        </w:rPr>
        <w:tab/>
      </w:r>
      <w:r w:rsidRPr="00434E77">
        <w:rPr>
          <w:rFonts w:ascii="Calibri" w:eastAsia="Calibri"/>
          <w:spacing w:val="-5"/>
        </w:rPr>
        <w:t>(5)</w:t>
      </w:r>
    </w:p>
    <w:p w14:paraId="7883F504" w14:textId="77777777" w:rsidR="00CD5CDC" w:rsidRPr="00434E77" w:rsidRDefault="00E47274">
      <w:pPr>
        <w:spacing w:before="261"/>
        <w:ind w:left="885" w:right="897"/>
        <w:jc w:val="center"/>
        <w:rPr>
          <w:rFonts w:ascii="Cambria Math" w:eastAsia="Cambria Math" w:hAnsi="Cambria Math"/>
          <w:sz w:val="20"/>
        </w:rPr>
      </w:pPr>
      <w:r w:rsidRPr="00434E77">
        <w:rPr>
          <w:rFonts w:ascii="Cambria Math" w:eastAsia="Cambria Math" w:hAnsi="Cambria Math"/>
          <w:sz w:val="28"/>
        </w:rPr>
        <w:t>𝑝𝑢𝑏𝑙𝑖𝑐</w:t>
      </w:r>
      <w:r w:rsidRPr="00434E77">
        <w:rPr>
          <w:rFonts w:ascii="Cambria Math" w:eastAsia="Cambria Math" w:hAnsi="Cambria Math"/>
          <w:spacing w:val="11"/>
          <w:sz w:val="28"/>
        </w:rPr>
        <w:t xml:space="preserve"> </w:t>
      </w:r>
      <w:r w:rsidRPr="00434E77">
        <w:rPr>
          <w:rFonts w:ascii="Cambria Math" w:eastAsia="Cambria Math" w:hAnsi="Cambria Math"/>
          <w:sz w:val="28"/>
        </w:rPr>
        <w:t>𝑡𝑟𝑒𝑎𝑡𝑒𝑑</w:t>
      </w:r>
      <w:r w:rsidRPr="00434E77">
        <w:rPr>
          <w:rFonts w:ascii="Cambria Math" w:eastAsia="Cambria Math" w:hAnsi="Cambria Math"/>
          <w:spacing w:val="13"/>
          <w:sz w:val="28"/>
        </w:rPr>
        <w:t xml:space="preserve"> </w:t>
      </w:r>
      <w:r w:rsidRPr="00434E77">
        <w:rPr>
          <w:rFonts w:ascii="Cambria Math" w:eastAsia="Cambria Math" w:hAnsi="Cambria Math"/>
          <w:sz w:val="28"/>
        </w:rPr>
        <w:t>𝑐𝑎𝑠𝑒𝑠</w:t>
      </w:r>
      <w:r w:rsidRPr="00434E77">
        <w:rPr>
          <w:rFonts w:ascii="Cambria Math" w:eastAsia="Cambria Math" w:hAnsi="Cambria Math"/>
          <w:position w:val="-5"/>
          <w:sz w:val="20"/>
        </w:rPr>
        <w:t>𝑚𝑎𝑙</w:t>
      </w:r>
      <w:r w:rsidRPr="00434E77">
        <w:rPr>
          <w:rFonts w:ascii="Cambria Math" w:eastAsia="Cambria Math" w:hAnsi="Cambria Math"/>
          <w:spacing w:val="39"/>
          <w:position w:val="-5"/>
          <w:sz w:val="20"/>
        </w:rPr>
        <w:t xml:space="preserve"> </w:t>
      </w:r>
      <w:r w:rsidRPr="00434E77">
        <w:rPr>
          <w:rFonts w:ascii="Cambria Math" w:eastAsia="Cambria Math" w:hAnsi="Cambria Math"/>
          <w:sz w:val="28"/>
        </w:rPr>
        <w:t>−</w:t>
      </w:r>
      <w:r w:rsidRPr="00434E77">
        <w:rPr>
          <w:rFonts w:ascii="Cambria Math" w:eastAsia="Cambria Math" w:hAnsi="Cambria Math"/>
          <w:spacing w:val="69"/>
          <w:sz w:val="28"/>
        </w:rPr>
        <w:t xml:space="preserve"> </w:t>
      </w:r>
      <w:r w:rsidRPr="00434E77">
        <w:rPr>
          <w:rFonts w:ascii="Cambria Math" w:eastAsia="Cambria Math" w:hAnsi="Cambria Math"/>
          <w:sz w:val="28"/>
        </w:rPr>
        <w:t>𝑃𝑢𝑏𝑙𝑖𝑐</w:t>
      </w:r>
      <w:r w:rsidRPr="00434E77">
        <w:rPr>
          <w:rFonts w:ascii="Cambria Math" w:eastAsia="Cambria Math" w:hAnsi="Cambria Math"/>
          <w:spacing w:val="10"/>
          <w:sz w:val="28"/>
        </w:rPr>
        <w:t xml:space="preserve"> </w:t>
      </w:r>
      <w:r w:rsidRPr="00434E77">
        <w:rPr>
          <w:rFonts w:ascii="Cambria Math" w:eastAsia="Cambria Math" w:hAnsi="Cambria Math"/>
          <w:spacing w:val="-2"/>
          <w:sz w:val="28"/>
        </w:rPr>
        <w:t>𝑎𝑑𝑚𝑖𝑠𝑠𝑖𝑜𝑛𝑠</w:t>
      </w:r>
      <w:r w:rsidRPr="00434E77">
        <w:rPr>
          <w:rFonts w:ascii="Cambria Math" w:eastAsia="Cambria Math" w:hAnsi="Cambria Math"/>
          <w:spacing w:val="-2"/>
          <w:position w:val="-5"/>
          <w:sz w:val="20"/>
        </w:rPr>
        <w:t>𝑚𝑎𝑙</w:t>
      </w:r>
    </w:p>
    <w:p w14:paraId="795B9243" w14:textId="77777777" w:rsidR="00CD5CDC" w:rsidRPr="00434E77" w:rsidRDefault="00CD5CDC">
      <w:pPr>
        <w:jc w:val="center"/>
        <w:rPr>
          <w:rFonts w:ascii="Cambria Math" w:eastAsia="Cambria Math" w:hAnsi="Cambria Math"/>
          <w:sz w:val="20"/>
        </w:rPr>
        <w:sectPr w:rsidR="00CD5CDC" w:rsidRPr="00434E77" w:rsidSect="00434E77">
          <w:pgSz w:w="12240" w:h="15840"/>
          <w:pgMar w:top="1820" w:right="1300" w:bottom="1200" w:left="1300" w:header="0" w:footer="898" w:gutter="0"/>
          <w:cols w:space="720"/>
          <w:docGrid w:linePitch="299"/>
        </w:sectPr>
      </w:pPr>
    </w:p>
    <w:p w14:paraId="4906FF43" w14:textId="77777777" w:rsidR="00CD5CDC" w:rsidRPr="00434E77" w:rsidRDefault="00E47274">
      <w:pPr>
        <w:pStyle w:val="Heading2"/>
        <w:spacing w:before="22"/>
      </w:pPr>
      <w:r w:rsidRPr="00434E77">
        <w:t>Modeling</w:t>
      </w:r>
      <w:r w:rsidRPr="00434E77">
        <w:rPr>
          <w:spacing w:val="-10"/>
        </w:rPr>
        <w:t xml:space="preserve"> </w:t>
      </w:r>
      <w:r w:rsidRPr="00434E77">
        <w:t>total</w:t>
      </w:r>
      <w:r w:rsidRPr="00434E77">
        <w:rPr>
          <w:spacing w:val="-4"/>
        </w:rPr>
        <w:t xml:space="preserve"> </w:t>
      </w:r>
      <w:r w:rsidRPr="00434E77">
        <w:t>government</w:t>
      </w:r>
      <w:r w:rsidRPr="00434E77">
        <w:rPr>
          <w:spacing w:val="-5"/>
        </w:rPr>
        <w:t xml:space="preserve"> </w:t>
      </w:r>
      <w:r w:rsidRPr="00434E77">
        <w:t>spending</w:t>
      </w:r>
      <w:r w:rsidRPr="00434E77">
        <w:rPr>
          <w:spacing w:val="-7"/>
        </w:rPr>
        <w:t xml:space="preserve"> </w:t>
      </w:r>
      <w:r w:rsidRPr="00434E77">
        <w:t>on</w:t>
      </w:r>
      <w:r w:rsidRPr="00434E77">
        <w:rPr>
          <w:spacing w:val="-7"/>
        </w:rPr>
        <w:t xml:space="preserve"> </w:t>
      </w:r>
      <w:r w:rsidRPr="00434E77">
        <w:rPr>
          <w:spacing w:val="-2"/>
        </w:rPr>
        <w:t>malaria</w:t>
      </w:r>
    </w:p>
    <w:p w14:paraId="2C7B8EF9" w14:textId="77777777" w:rsidR="00CD5CDC" w:rsidRPr="00434E77" w:rsidRDefault="00CD5CDC">
      <w:pPr>
        <w:pStyle w:val="BodyText"/>
        <w:spacing w:before="8"/>
        <w:rPr>
          <w:b/>
          <w:sz w:val="23"/>
        </w:rPr>
      </w:pPr>
    </w:p>
    <w:p w14:paraId="1B28B3EF" w14:textId="77777777" w:rsidR="00CD5CDC" w:rsidRPr="00434E77" w:rsidRDefault="00E47274">
      <w:pPr>
        <w:pStyle w:val="BodyText"/>
        <w:spacing w:line="348" w:lineRule="auto"/>
        <w:ind w:left="140" w:right="178"/>
      </w:pPr>
      <w:r w:rsidRPr="00434E77">
        <w:t xml:space="preserve">Total government spending is the sum of </w:t>
      </w:r>
      <w:r w:rsidRPr="00434E77">
        <w:rPr>
          <w:rFonts w:ascii="Cambria Math" w:eastAsia="Cambria Math"/>
        </w:rPr>
        <w:t>𝐺𝑜𝑣</w:t>
      </w:r>
      <w:r w:rsidRPr="00434E77">
        <w:rPr>
          <w:rFonts w:ascii="Cambria Math" w:eastAsia="Cambria Math"/>
          <w:position w:val="-4"/>
          <w:sz w:val="16"/>
        </w:rPr>
        <w:t>𝑚𝑎𝑙 𝑝𝑎𝑡𝑖𝑒𝑛𝑡 𝑐𝑎𝑟𝑒</w:t>
      </w:r>
      <w:r w:rsidRPr="00434E77">
        <w:rPr>
          <w:rFonts w:ascii="Cambria Math" w:eastAsia="Cambria Math"/>
          <w:spacing w:val="40"/>
          <w:position w:val="-4"/>
          <w:sz w:val="16"/>
        </w:rPr>
        <w:t xml:space="preserve"> </w:t>
      </w:r>
      <w:r w:rsidRPr="00434E77">
        <w:t>as described above and the government spending</w:t>
      </w:r>
      <w:r w:rsidRPr="00434E77">
        <w:rPr>
          <w:spacing w:val="-3"/>
        </w:rPr>
        <w:t xml:space="preserve"> </w:t>
      </w:r>
      <w:r w:rsidRPr="00434E77">
        <w:t>from</w:t>
      </w:r>
      <w:r w:rsidRPr="00434E77">
        <w:rPr>
          <w:spacing w:val="-4"/>
        </w:rPr>
        <w:t xml:space="preserve"> </w:t>
      </w:r>
      <w:r w:rsidRPr="00434E77">
        <w:t>the</w:t>
      </w:r>
      <w:r w:rsidRPr="00434E77">
        <w:rPr>
          <w:spacing w:val="-4"/>
        </w:rPr>
        <w:t xml:space="preserve"> </w:t>
      </w:r>
      <w:r w:rsidRPr="00434E77">
        <w:t>NMCP</w:t>
      </w:r>
      <w:r w:rsidRPr="00434E77">
        <w:rPr>
          <w:spacing w:val="-1"/>
        </w:rPr>
        <w:t xml:space="preserve"> </w:t>
      </w:r>
      <w:r w:rsidRPr="00434E77">
        <w:t>programs,</w:t>
      </w:r>
      <w:r w:rsidRPr="00434E77">
        <w:rPr>
          <w:spacing w:val="-2"/>
        </w:rPr>
        <w:t xml:space="preserve"> </w:t>
      </w:r>
      <w:r w:rsidRPr="00434E77">
        <w:t>as</w:t>
      </w:r>
      <w:r w:rsidRPr="00434E77">
        <w:rPr>
          <w:spacing w:val="-4"/>
        </w:rPr>
        <w:t xml:space="preserve"> </w:t>
      </w:r>
      <w:r w:rsidRPr="00434E77">
        <w:t>reported</w:t>
      </w:r>
      <w:r w:rsidRPr="00434E77">
        <w:rPr>
          <w:spacing w:val="-3"/>
        </w:rPr>
        <w:t xml:space="preserve"> </w:t>
      </w:r>
      <w:r w:rsidRPr="00434E77">
        <w:t>in</w:t>
      </w:r>
      <w:r w:rsidRPr="00434E77">
        <w:rPr>
          <w:spacing w:val="-5"/>
        </w:rPr>
        <w:t xml:space="preserve"> </w:t>
      </w:r>
      <w:r w:rsidRPr="00434E77">
        <w:t>WMRs</w:t>
      </w:r>
      <w:r w:rsidRPr="00434E77">
        <w:rPr>
          <w:spacing w:val="-2"/>
        </w:rPr>
        <w:t xml:space="preserve"> </w:t>
      </w:r>
      <w:r w:rsidRPr="00434E77">
        <w:t>and</w:t>
      </w:r>
      <w:r w:rsidRPr="00434E77">
        <w:rPr>
          <w:spacing w:val="-3"/>
        </w:rPr>
        <w:t xml:space="preserve"> </w:t>
      </w:r>
      <w:r w:rsidRPr="00434E77">
        <w:t>Global Fund</w:t>
      </w:r>
      <w:r w:rsidRPr="00434E77">
        <w:rPr>
          <w:spacing w:val="-3"/>
        </w:rPr>
        <w:t xml:space="preserve"> </w:t>
      </w:r>
      <w:r w:rsidRPr="00434E77">
        <w:t>proposals</w:t>
      </w:r>
      <w:r w:rsidRPr="00434E77">
        <w:rPr>
          <w:spacing w:val="-2"/>
        </w:rPr>
        <w:t xml:space="preserve"> </w:t>
      </w:r>
      <w:r w:rsidRPr="00434E77">
        <w:t>and</w:t>
      </w:r>
      <w:r w:rsidRPr="00434E77">
        <w:rPr>
          <w:spacing w:val="-4"/>
        </w:rPr>
        <w:t xml:space="preserve"> </w:t>
      </w:r>
      <w:r w:rsidRPr="00434E77">
        <w:t>concept</w:t>
      </w:r>
      <w:r w:rsidRPr="00434E77">
        <w:rPr>
          <w:spacing w:val="-2"/>
        </w:rPr>
        <w:t xml:space="preserve"> </w:t>
      </w:r>
      <w:r w:rsidRPr="00434E77">
        <w:t>notes (</w:t>
      </w:r>
      <w:r w:rsidRPr="00434E77">
        <w:rPr>
          <w:rFonts w:ascii="Cambria Math" w:eastAsia="Cambria Math"/>
        </w:rPr>
        <w:t>𝑁𝑀𝐶𝑃 𝐺𝑜𝑣</w:t>
      </w:r>
      <w:r w:rsidRPr="00434E77">
        <w:rPr>
          <w:rFonts w:ascii="Cambria Math" w:eastAsia="Cambria Math"/>
          <w:position w:val="-4"/>
          <w:sz w:val="16"/>
        </w:rPr>
        <w:t>𝑚𝑎𝑙</w:t>
      </w:r>
      <w:r w:rsidRPr="00434E77">
        <w:t>), appended by the government spending on malaria</w:t>
      </w:r>
      <w:r w:rsidRPr="00434E77">
        <w:rPr>
          <w:spacing w:val="-1"/>
        </w:rPr>
        <w:t xml:space="preserve"> </w:t>
      </w:r>
      <w:r w:rsidRPr="00434E77">
        <w:t>estimated in NHAs (</w:t>
      </w:r>
      <w:r w:rsidRPr="00434E77">
        <w:rPr>
          <w:rFonts w:ascii="Cambria Math" w:eastAsia="Cambria Math"/>
        </w:rPr>
        <w:t>𝑁𝐻𝐴 𝐺𝑜𝑣</w:t>
      </w:r>
      <w:r w:rsidRPr="00434E77">
        <w:rPr>
          <w:rFonts w:ascii="Cambria Math" w:eastAsia="Cambria Math"/>
          <w:position w:val="-4"/>
          <w:sz w:val="16"/>
        </w:rPr>
        <w:t>𝑚𝑎𝑙</w:t>
      </w:r>
      <w:r w:rsidRPr="00434E77">
        <w:t>), as shown in (6).</w:t>
      </w:r>
    </w:p>
    <w:p w14:paraId="038BAAA0" w14:textId="77777777" w:rsidR="00CD5CDC" w:rsidRPr="00434E77" w:rsidRDefault="00CD5CDC">
      <w:pPr>
        <w:pStyle w:val="BodyText"/>
      </w:pPr>
    </w:p>
    <w:p w14:paraId="201D6497" w14:textId="77777777" w:rsidR="00CD5CDC" w:rsidRPr="00434E77" w:rsidRDefault="00E47274">
      <w:pPr>
        <w:tabs>
          <w:tab w:val="left" w:pos="9117"/>
        </w:tabs>
        <w:spacing w:before="153"/>
        <w:ind w:left="1738"/>
        <w:rPr>
          <w:rFonts w:ascii="Cambria Math" w:eastAsia="Cambria Math"/>
          <w:sz w:val="28"/>
        </w:rPr>
      </w:pPr>
      <w:r w:rsidRPr="00434E77">
        <w:rPr>
          <w:rFonts w:ascii="Cambria Math" w:eastAsia="Cambria Math"/>
          <w:w w:val="105"/>
          <w:sz w:val="28"/>
        </w:rPr>
        <w:t>𝐺𝑜𝑣</w:t>
      </w:r>
      <w:r w:rsidRPr="00434E77">
        <w:rPr>
          <w:rFonts w:ascii="Cambria Math" w:eastAsia="Cambria Math"/>
          <w:spacing w:val="-5"/>
          <w:w w:val="105"/>
          <w:sz w:val="28"/>
        </w:rPr>
        <w:t xml:space="preserve"> </w:t>
      </w:r>
      <w:r w:rsidRPr="00434E77">
        <w:rPr>
          <w:rFonts w:ascii="Cambria Math" w:eastAsia="Cambria Math"/>
          <w:w w:val="105"/>
          <w:sz w:val="28"/>
        </w:rPr>
        <w:t>𝑡𝑜𝑡𝑎𝑙</w:t>
      </w:r>
      <w:r w:rsidRPr="00434E77">
        <w:rPr>
          <w:rFonts w:ascii="Cambria Math" w:eastAsia="Cambria Math"/>
          <w:w w:val="105"/>
          <w:position w:val="-5"/>
          <w:sz w:val="20"/>
        </w:rPr>
        <w:t>𝑚𝑎𝑙</w:t>
      </w:r>
      <w:r w:rsidRPr="00434E77">
        <w:rPr>
          <w:rFonts w:ascii="Cambria Math" w:eastAsia="Cambria Math"/>
          <w:spacing w:val="36"/>
          <w:w w:val="105"/>
          <w:position w:val="-5"/>
          <w:sz w:val="20"/>
        </w:rPr>
        <w:t xml:space="preserve"> </w:t>
      </w:r>
      <w:r w:rsidRPr="00434E77">
        <w:rPr>
          <w:rFonts w:ascii="Cambria Math" w:eastAsia="Cambria Math"/>
          <w:w w:val="105"/>
          <w:sz w:val="28"/>
        </w:rPr>
        <w:t>=</w:t>
      </w:r>
      <w:r w:rsidRPr="00434E77">
        <w:rPr>
          <w:rFonts w:ascii="Cambria Math" w:eastAsia="Cambria Math"/>
          <w:spacing w:val="1"/>
          <w:w w:val="105"/>
          <w:sz w:val="28"/>
        </w:rPr>
        <w:t xml:space="preserve"> </w:t>
      </w:r>
      <w:r w:rsidRPr="00434E77">
        <w:rPr>
          <w:rFonts w:ascii="Cambria Math" w:eastAsia="Cambria Math"/>
          <w:w w:val="105"/>
          <w:sz w:val="28"/>
        </w:rPr>
        <w:t>𝑁𝑀𝐶𝑃</w:t>
      </w:r>
      <w:r w:rsidRPr="00434E77">
        <w:rPr>
          <w:rFonts w:ascii="Cambria Math" w:eastAsia="Cambria Math"/>
          <w:spacing w:val="-7"/>
          <w:w w:val="105"/>
          <w:sz w:val="28"/>
        </w:rPr>
        <w:t xml:space="preserve"> </w:t>
      </w:r>
      <w:r w:rsidRPr="00434E77">
        <w:rPr>
          <w:rFonts w:ascii="Cambria Math" w:eastAsia="Cambria Math"/>
          <w:w w:val="105"/>
          <w:sz w:val="28"/>
        </w:rPr>
        <w:t>𝐺𝑜𝑣</w:t>
      </w:r>
      <w:r w:rsidRPr="00434E77">
        <w:rPr>
          <w:rFonts w:ascii="Cambria Math" w:eastAsia="Cambria Math"/>
          <w:w w:val="105"/>
          <w:position w:val="-5"/>
          <w:sz w:val="20"/>
        </w:rPr>
        <w:t>𝑚𝑎𝑙</w:t>
      </w:r>
      <w:r w:rsidRPr="00434E77">
        <w:rPr>
          <w:rFonts w:ascii="Cambria Math" w:eastAsia="Cambria Math"/>
          <w:spacing w:val="21"/>
          <w:w w:val="105"/>
          <w:position w:val="-5"/>
          <w:sz w:val="20"/>
        </w:rPr>
        <w:t xml:space="preserve"> </w:t>
      </w:r>
      <w:r w:rsidRPr="00434E77">
        <w:rPr>
          <w:rFonts w:ascii="Cambria Math" w:eastAsia="Cambria Math"/>
          <w:w w:val="105"/>
          <w:sz w:val="28"/>
        </w:rPr>
        <w:t>+</w:t>
      </w:r>
      <w:r w:rsidRPr="00434E77">
        <w:rPr>
          <w:rFonts w:ascii="Cambria Math" w:eastAsia="Cambria Math"/>
          <w:spacing w:val="42"/>
          <w:w w:val="105"/>
          <w:sz w:val="28"/>
        </w:rPr>
        <w:t xml:space="preserve"> </w:t>
      </w:r>
      <w:r w:rsidRPr="00434E77">
        <w:rPr>
          <w:rFonts w:ascii="Cambria Math" w:eastAsia="Cambria Math"/>
          <w:w w:val="105"/>
          <w:sz w:val="28"/>
        </w:rPr>
        <w:t>𝐺𝑜𝑣</w:t>
      </w:r>
      <w:r w:rsidRPr="00434E77">
        <w:rPr>
          <w:rFonts w:ascii="Cambria Math" w:eastAsia="Cambria Math"/>
          <w:w w:val="105"/>
          <w:position w:val="-5"/>
          <w:sz w:val="20"/>
        </w:rPr>
        <w:t>𝑚𝑎𝑙</w:t>
      </w:r>
      <w:r w:rsidRPr="00434E77">
        <w:rPr>
          <w:rFonts w:ascii="Cambria Math" w:eastAsia="Cambria Math"/>
          <w:spacing w:val="-3"/>
          <w:w w:val="105"/>
          <w:position w:val="-5"/>
          <w:sz w:val="20"/>
        </w:rPr>
        <w:t xml:space="preserve"> </w:t>
      </w:r>
      <w:r w:rsidRPr="00434E77">
        <w:rPr>
          <w:rFonts w:ascii="Cambria Math" w:eastAsia="Cambria Math"/>
          <w:w w:val="105"/>
          <w:position w:val="-5"/>
          <w:sz w:val="20"/>
        </w:rPr>
        <w:t>𝑝𝑎𝑡𝑖𝑒𝑛𝑡</w:t>
      </w:r>
      <w:r w:rsidRPr="00434E77">
        <w:rPr>
          <w:rFonts w:ascii="Cambria Math" w:eastAsia="Cambria Math"/>
          <w:spacing w:val="-2"/>
          <w:w w:val="105"/>
          <w:position w:val="-5"/>
          <w:sz w:val="20"/>
        </w:rPr>
        <w:t xml:space="preserve"> </w:t>
      </w:r>
      <w:r w:rsidRPr="00434E77">
        <w:rPr>
          <w:rFonts w:ascii="Cambria Math" w:eastAsia="Cambria Math"/>
          <w:spacing w:val="-4"/>
          <w:w w:val="105"/>
          <w:position w:val="-5"/>
          <w:sz w:val="20"/>
        </w:rPr>
        <w:t>𝑐𝑎𝑟𝑒</w:t>
      </w:r>
      <w:r w:rsidRPr="00434E77">
        <w:rPr>
          <w:rFonts w:ascii="Cambria Math" w:eastAsia="Cambria Math"/>
          <w:position w:val="-5"/>
          <w:sz w:val="20"/>
        </w:rPr>
        <w:tab/>
      </w:r>
      <w:r w:rsidRPr="00434E77">
        <w:rPr>
          <w:rFonts w:ascii="Cambria Math" w:eastAsia="Cambria Math"/>
          <w:spacing w:val="-5"/>
          <w:w w:val="105"/>
          <w:sz w:val="28"/>
        </w:rPr>
        <w:t>(6)</w:t>
      </w:r>
    </w:p>
    <w:p w14:paraId="22A8ABA1" w14:textId="77777777" w:rsidR="00CD5CDC" w:rsidRPr="00434E77" w:rsidRDefault="00E47274">
      <w:pPr>
        <w:spacing w:before="273"/>
        <w:ind w:left="623" w:right="1842"/>
        <w:jc w:val="center"/>
        <w:rPr>
          <w:rFonts w:ascii="Cambria Math" w:eastAsia="Cambria Math"/>
          <w:sz w:val="20"/>
        </w:rPr>
      </w:pPr>
      <w:r w:rsidRPr="00434E77">
        <w:rPr>
          <w:rFonts w:ascii="Cambria Math" w:eastAsia="Cambria Math"/>
          <w:sz w:val="28"/>
        </w:rPr>
        <w:t>=</w:t>
      </w:r>
      <w:r w:rsidRPr="00434E77">
        <w:rPr>
          <w:rFonts w:ascii="Cambria Math" w:eastAsia="Cambria Math"/>
          <w:spacing w:val="13"/>
          <w:sz w:val="28"/>
        </w:rPr>
        <w:t xml:space="preserve"> </w:t>
      </w:r>
      <w:r w:rsidRPr="00434E77">
        <w:rPr>
          <w:rFonts w:ascii="Cambria Math" w:eastAsia="Cambria Math"/>
          <w:sz w:val="28"/>
        </w:rPr>
        <w:t xml:space="preserve">𝑁𝐻𝐴 </w:t>
      </w:r>
      <w:r w:rsidRPr="00434E77">
        <w:rPr>
          <w:rFonts w:ascii="Cambria Math" w:eastAsia="Cambria Math"/>
          <w:spacing w:val="-2"/>
          <w:sz w:val="28"/>
        </w:rPr>
        <w:t>𝐺𝑜𝑣</w:t>
      </w:r>
      <w:r w:rsidRPr="00434E77">
        <w:rPr>
          <w:rFonts w:ascii="Cambria Math" w:eastAsia="Cambria Math"/>
          <w:spacing w:val="-2"/>
          <w:position w:val="-5"/>
          <w:sz w:val="20"/>
        </w:rPr>
        <w:t>𝑚𝑎𝑙</w:t>
      </w:r>
    </w:p>
    <w:p w14:paraId="3BCD10DC" w14:textId="4C6C0E46" w:rsidR="00CD5CDC" w:rsidRPr="00434E77" w:rsidRDefault="00E47274">
      <w:pPr>
        <w:pStyle w:val="BodyText"/>
        <w:spacing w:before="243" w:line="357" w:lineRule="auto"/>
        <w:ind w:left="140" w:right="221"/>
      </w:pPr>
      <w:r w:rsidRPr="00434E77">
        <w:t>To estimate a full time series for all years and countries in our study, we modelled</w:t>
      </w:r>
      <w:r w:rsidRPr="00434E77">
        <w:rPr>
          <w:spacing w:val="40"/>
        </w:rPr>
        <w:t xml:space="preserve"> </w:t>
      </w:r>
      <w:r w:rsidRPr="00434E77">
        <w:rPr>
          <w:rFonts w:ascii="Cambria Math" w:eastAsia="Cambria Math"/>
        </w:rPr>
        <w:t>𝐺𝑜𝑣 𝑡𝑜𝑡𝑎𝑙</w:t>
      </w:r>
      <w:r w:rsidRPr="00434E77">
        <w:rPr>
          <w:rFonts w:ascii="Cambria Math" w:eastAsia="Cambria Math"/>
          <w:position w:val="-4"/>
          <w:sz w:val="16"/>
        </w:rPr>
        <w:t>𝑚𝑎𝑙</w:t>
      </w:r>
      <w:r w:rsidRPr="00434E77">
        <w:rPr>
          <w:rFonts w:ascii="Cambria Math" w:eastAsia="Cambria Math"/>
          <w:spacing w:val="39"/>
          <w:position w:val="-4"/>
          <w:sz w:val="16"/>
        </w:rPr>
        <w:t xml:space="preserve"> </w:t>
      </w:r>
      <w:r w:rsidRPr="00434E77">
        <w:t>as a share of total government spending</w:t>
      </w:r>
      <w:r w:rsidR="005341EC" w:rsidRPr="00434E77">
        <w:t xml:space="preserve"> on health</w:t>
      </w:r>
      <w:r w:rsidRPr="00434E77">
        <w:t xml:space="preserve"> with ST-GPR.</w:t>
      </w:r>
      <w:r w:rsidRPr="00434E77">
        <w:rPr>
          <w:spacing w:val="40"/>
        </w:rPr>
        <w:t xml:space="preserve"> </w:t>
      </w:r>
      <w:r w:rsidRPr="00434E77">
        <w:t>We first considered the following covariates: malaria incidence, malaria prevalence, LDI per capita, coverage of indoor residual spraying (IRS), insecticide-treated nets (ITNs), and ACTs, the plasmodium falciparum parasite rate (PFPR), PFPR adjusted for IRS and ITNS, malaria Lysenko 1, 2 and 5 measures, one- and four-visit</w:t>
      </w:r>
      <w:r w:rsidRPr="00434E77">
        <w:rPr>
          <w:spacing w:val="-4"/>
        </w:rPr>
        <w:t xml:space="preserve"> </w:t>
      </w:r>
      <w:r w:rsidRPr="00434E77">
        <w:t>antenatal</w:t>
      </w:r>
      <w:r w:rsidRPr="00434E77">
        <w:rPr>
          <w:spacing w:val="-2"/>
        </w:rPr>
        <w:t xml:space="preserve"> </w:t>
      </w:r>
      <w:r w:rsidRPr="00434E77">
        <w:t>care</w:t>
      </w:r>
      <w:r w:rsidRPr="00434E77">
        <w:rPr>
          <w:spacing w:val="-2"/>
        </w:rPr>
        <w:t xml:space="preserve"> </w:t>
      </w:r>
      <w:r w:rsidRPr="00434E77">
        <w:t>coverage,</w:t>
      </w:r>
      <w:r w:rsidRPr="00434E77">
        <w:rPr>
          <w:spacing w:val="-4"/>
        </w:rPr>
        <w:t xml:space="preserve"> </w:t>
      </w:r>
      <w:r w:rsidRPr="00434E77">
        <w:t>the</w:t>
      </w:r>
      <w:r w:rsidRPr="00434E77">
        <w:rPr>
          <w:spacing w:val="-4"/>
        </w:rPr>
        <w:t xml:space="preserve"> </w:t>
      </w:r>
      <w:r w:rsidRPr="00434E77">
        <w:t>healthcare</w:t>
      </w:r>
      <w:r w:rsidRPr="00434E77">
        <w:rPr>
          <w:spacing w:val="-1"/>
        </w:rPr>
        <w:t xml:space="preserve"> </w:t>
      </w:r>
      <w:r w:rsidRPr="00434E77">
        <w:t>access</w:t>
      </w:r>
      <w:r w:rsidRPr="00434E77">
        <w:rPr>
          <w:spacing w:val="-1"/>
        </w:rPr>
        <w:t xml:space="preserve"> </w:t>
      </w:r>
      <w:r w:rsidRPr="00434E77">
        <w:t>and</w:t>
      </w:r>
      <w:r w:rsidRPr="00434E77">
        <w:rPr>
          <w:spacing w:val="-3"/>
        </w:rPr>
        <w:t xml:space="preserve"> </w:t>
      </w:r>
      <w:r w:rsidRPr="00434E77">
        <w:t>quality</w:t>
      </w:r>
      <w:r w:rsidRPr="00434E77">
        <w:rPr>
          <w:spacing w:val="-3"/>
        </w:rPr>
        <w:t xml:space="preserve"> </w:t>
      </w:r>
      <w:r w:rsidRPr="00434E77">
        <w:t>index</w:t>
      </w:r>
      <w:r w:rsidRPr="00434E77">
        <w:rPr>
          <w:spacing w:val="-4"/>
        </w:rPr>
        <w:t xml:space="preserve"> </w:t>
      </w:r>
      <w:r w:rsidRPr="00434E77">
        <w:t>(HAQI),</w:t>
      </w:r>
      <w:r w:rsidRPr="00434E77">
        <w:rPr>
          <w:spacing w:val="-2"/>
        </w:rPr>
        <w:t xml:space="preserve"> </w:t>
      </w:r>
      <w:r w:rsidRPr="00434E77">
        <w:t>the</w:t>
      </w:r>
      <w:r w:rsidRPr="00434E77">
        <w:rPr>
          <w:spacing w:val="-2"/>
        </w:rPr>
        <w:t xml:space="preserve"> </w:t>
      </w:r>
      <w:r w:rsidRPr="00434E77">
        <w:t>proportion</w:t>
      </w:r>
      <w:r w:rsidRPr="00434E77">
        <w:rPr>
          <w:spacing w:val="-5"/>
        </w:rPr>
        <w:t xml:space="preserve"> </w:t>
      </w:r>
      <w:r w:rsidRPr="00434E77">
        <w:t>of</w:t>
      </w:r>
      <w:r w:rsidRPr="00434E77">
        <w:rPr>
          <w:spacing w:val="-4"/>
        </w:rPr>
        <w:t xml:space="preserve"> </w:t>
      </w:r>
      <w:r w:rsidRPr="00434E77">
        <w:t>the population living in an urban area, coverage of skilled birth attendance (SBA), the sociodemographic index (SDI) and the universal health coverage (UHC) index.</w:t>
      </w:r>
      <w:r w:rsidRPr="00434E77">
        <w:rPr>
          <w:spacing w:val="40"/>
        </w:rPr>
        <w:t xml:space="preserve"> </w:t>
      </w:r>
      <w:r w:rsidRPr="00434E77">
        <w:t>All the covariates measured as</w:t>
      </w:r>
    </w:p>
    <w:p w14:paraId="450CABCD" w14:textId="5E58065D" w:rsidR="00CD5CDC" w:rsidRPr="00434E77" w:rsidRDefault="00E47274">
      <w:pPr>
        <w:pStyle w:val="BodyText"/>
        <w:spacing w:line="360" w:lineRule="auto"/>
        <w:ind w:left="140"/>
      </w:pPr>
      <w:r w:rsidRPr="00434E77">
        <w:t>a</w:t>
      </w:r>
      <w:r w:rsidRPr="00434E77">
        <w:rPr>
          <w:spacing w:val="-3"/>
        </w:rPr>
        <w:t xml:space="preserve"> </w:t>
      </w:r>
      <w:r w:rsidRPr="00434E77">
        <w:t>proportion</w:t>
      </w:r>
      <w:r w:rsidRPr="00434E77">
        <w:rPr>
          <w:spacing w:val="-5"/>
        </w:rPr>
        <w:t xml:space="preserve"> </w:t>
      </w:r>
      <w:r w:rsidRPr="00434E77">
        <w:t>were</w:t>
      </w:r>
      <w:r w:rsidRPr="00434E77">
        <w:rPr>
          <w:spacing w:val="-2"/>
        </w:rPr>
        <w:t xml:space="preserve"> </w:t>
      </w:r>
      <w:r w:rsidRPr="00434E77">
        <w:t>logit-transformed.</w:t>
      </w:r>
      <w:r w:rsidRPr="00434E77">
        <w:rPr>
          <w:spacing w:val="-4"/>
        </w:rPr>
        <w:t xml:space="preserve"> </w:t>
      </w:r>
      <w:r w:rsidRPr="00434E77">
        <w:t>We</w:t>
      </w:r>
      <w:r w:rsidRPr="00434E77">
        <w:rPr>
          <w:spacing w:val="-3"/>
        </w:rPr>
        <w:t xml:space="preserve"> </w:t>
      </w:r>
      <w:r w:rsidRPr="00434E77">
        <w:t>sourced</w:t>
      </w:r>
      <w:r w:rsidRPr="00434E77">
        <w:rPr>
          <w:spacing w:val="-3"/>
        </w:rPr>
        <w:t xml:space="preserve"> </w:t>
      </w:r>
      <w:r w:rsidRPr="00434E77">
        <w:t>all</w:t>
      </w:r>
      <w:r w:rsidRPr="00434E77">
        <w:rPr>
          <w:spacing w:val="-6"/>
        </w:rPr>
        <w:t xml:space="preserve"> </w:t>
      </w:r>
      <w:r w:rsidRPr="00434E77">
        <w:t>covariate</w:t>
      </w:r>
      <w:r w:rsidRPr="00434E77">
        <w:rPr>
          <w:spacing w:val="-5"/>
        </w:rPr>
        <w:t xml:space="preserve"> </w:t>
      </w:r>
      <w:r w:rsidRPr="00434E77">
        <w:t>estimates</w:t>
      </w:r>
      <w:r w:rsidRPr="00434E77">
        <w:rPr>
          <w:spacing w:val="-2"/>
        </w:rPr>
        <w:t xml:space="preserve"> </w:t>
      </w:r>
      <w:r w:rsidRPr="00434E77">
        <w:t>from</w:t>
      </w:r>
      <w:r w:rsidRPr="00434E77">
        <w:rPr>
          <w:spacing w:val="-2"/>
        </w:rPr>
        <w:t xml:space="preserve"> </w:t>
      </w:r>
      <w:r w:rsidRPr="00434E77">
        <w:t>the GBD</w:t>
      </w:r>
      <w:r w:rsidRPr="00434E77">
        <w:rPr>
          <w:spacing w:val="-2"/>
        </w:rPr>
        <w:t xml:space="preserve"> </w:t>
      </w:r>
      <w:r w:rsidRPr="00434E77">
        <w:t>Study</w:t>
      </w:r>
      <w:r w:rsidRPr="00434E77">
        <w:rPr>
          <w:spacing w:val="-5"/>
        </w:rPr>
        <w:t xml:space="preserve"> </w:t>
      </w:r>
      <w:r w:rsidRPr="00434E77">
        <w:t>20</w:t>
      </w:r>
      <w:r w:rsidR="00C04006" w:rsidRPr="00434E77">
        <w:t>21</w:t>
      </w:r>
      <w:r w:rsidRPr="00434E77">
        <w:rPr>
          <w:spacing w:val="-2"/>
        </w:rPr>
        <w:t xml:space="preserve"> </w:t>
      </w:r>
      <w:r w:rsidRPr="00434E77">
        <w:t>and from Malaria Atlas Project.</w:t>
      </w:r>
    </w:p>
    <w:p w14:paraId="1227B62F" w14:textId="77777777" w:rsidR="00CD5CDC" w:rsidRPr="00434E77" w:rsidRDefault="00CD5CDC">
      <w:pPr>
        <w:pStyle w:val="BodyText"/>
        <w:spacing w:before="7"/>
        <w:rPr>
          <w:sz w:val="32"/>
        </w:rPr>
      </w:pPr>
    </w:p>
    <w:p w14:paraId="1884F355" w14:textId="77777777" w:rsidR="00CD5CDC" w:rsidRPr="00434E77" w:rsidRDefault="00E47274">
      <w:pPr>
        <w:pStyle w:val="BodyText"/>
        <w:spacing w:line="360" w:lineRule="auto"/>
        <w:ind w:left="140"/>
      </w:pPr>
      <w:r w:rsidRPr="00434E77">
        <w:t>Because</w:t>
      </w:r>
      <w:r w:rsidRPr="00434E77">
        <w:rPr>
          <w:spacing w:val="-4"/>
        </w:rPr>
        <w:t xml:space="preserve"> </w:t>
      </w:r>
      <w:r w:rsidRPr="00434E77">
        <w:t>the</w:t>
      </w:r>
      <w:r w:rsidRPr="00434E77">
        <w:rPr>
          <w:spacing w:val="-2"/>
        </w:rPr>
        <w:t xml:space="preserve"> </w:t>
      </w:r>
      <w:r w:rsidRPr="00434E77">
        <w:t>availability</w:t>
      </w:r>
      <w:r w:rsidRPr="00434E77">
        <w:rPr>
          <w:spacing w:val="-4"/>
        </w:rPr>
        <w:t xml:space="preserve"> </w:t>
      </w:r>
      <w:r w:rsidRPr="00434E77">
        <w:t>of</w:t>
      </w:r>
      <w:r w:rsidRPr="00434E77">
        <w:rPr>
          <w:spacing w:val="-5"/>
        </w:rPr>
        <w:t xml:space="preserve"> </w:t>
      </w:r>
      <w:r w:rsidRPr="00434E77">
        <w:t>covariate</w:t>
      </w:r>
      <w:r w:rsidRPr="00434E77">
        <w:rPr>
          <w:spacing w:val="-3"/>
        </w:rPr>
        <w:t xml:space="preserve"> </w:t>
      </w:r>
      <w:r w:rsidRPr="00434E77">
        <w:t>data</w:t>
      </w:r>
      <w:r w:rsidRPr="00434E77">
        <w:rPr>
          <w:spacing w:val="-2"/>
        </w:rPr>
        <w:t xml:space="preserve"> </w:t>
      </w:r>
      <w:r w:rsidRPr="00434E77">
        <w:t>is</w:t>
      </w:r>
      <w:r w:rsidRPr="00434E77">
        <w:rPr>
          <w:spacing w:val="-4"/>
        </w:rPr>
        <w:t xml:space="preserve"> </w:t>
      </w:r>
      <w:r w:rsidRPr="00434E77">
        <w:t>higher</w:t>
      </w:r>
      <w:r w:rsidRPr="00434E77">
        <w:rPr>
          <w:spacing w:val="-2"/>
        </w:rPr>
        <w:t xml:space="preserve"> </w:t>
      </w:r>
      <w:r w:rsidRPr="00434E77">
        <w:t>for</w:t>
      </w:r>
      <w:r w:rsidRPr="00434E77">
        <w:rPr>
          <w:spacing w:val="-7"/>
        </w:rPr>
        <w:t xml:space="preserve"> </w:t>
      </w:r>
      <w:r w:rsidRPr="00434E77">
        <w:t>sub-Saharan</w:t>
      </w:r>
      <w:r w:rsidRPr="00434E77">
        <w:rPr>
          <w:spacing w:val="-4"/>
        </w:rPr>
        <w:t xml:space="preserve"> </w:t>
      </w:r>
      <w:r w:rsidRPr="00434E77">
        <w:t>Africa</w:t>
      </w:r>
      <w:r w:rsidRPr="00434E77">
        <w:rPr>
          <w:spacing w:val="-1"/>
        </w:rPr>
        <w:t xml:space="preserve"> </w:t>
      </w:r>
      <w:r w:rsidRPr="00434E77">
        <w:t>and</w:t>
      </w:r>
      <w:r w:rsidRPr="00434E77">
        <w:rPr>
          <w:spacing w:val="-3"/>
        </w:rPr>
        <w:t xml:space="preserve"> </w:t>
      </w:r>
      <w:r w:rsidRPr="00434E77">
        <w:t>patterns</w:t>
      </w:r>
      <w:r w:rsidRPr="00434E77">
        <w:rPr>
          <w:spacing w:val="-4"/>
        </w:rPr>
        <w:t xml:space="preserve"> </w:t>
      </w:r>
      <w:r w:rsidRPr="00434E77">
        <w:t>of</w:t>
      </w:r>
      <w:r w:rsidRPr="00434E77">
        <w:rPr>
          <w:spacing w:val="-2"/>
        </w:rPr>
        <w:t xml:space="preserve"> </w:t>
      </w:r>
      <w:r w:rsidRPr="00434E77">
        <w:t>incidence</w:t>
      </w:r>
      <w:r w:rsidRPr="00434E77">
        <w:rPr>
          <w:spacing w:val="-2"/>
        </w:rPr>
        <w:t xml:space="preserve"> </w:t>
      </w:r>
      <w:r w:rsidRPr="00434E77">
        <w:t>and intervention strategies differ from other regions, we split the government malaria spending data</w:t>
      </w:r>
    </w:p>
    <w:p w14:paraId="3F77B794" w14:textId="77777777" w:rsidR="00CD5CDC" w:rsidRPr="00434E77" w:rsidRDefault="00E47274">
      <w:pPr>
        <w:pStyle w:val="BodyText"/>
        <w:spacing w:before="1" w:line="357" w:lineRule="auto"/>
        <w:ind w:left="140" w:right="275"/>
      </w:pPr>
      <w:r w:rsidRPr="00434E77">
        <w:t>into</w:t>
      </w:r>
      <w:r w:rsidRPr="00434E77">
        <w:rPr>
          <w:spacing w:val="-1"/>
        </w:rPr>
        <w:t xml:space="preserve"> </w:t>
      </w:r>
      <w:r w:rsidRPr="00434E77">
        <w:t>two</w:t>
      </w:r>
      <w:r w:rsidRPr="00434E77">
        <w:rPr>
          <w:spacing w:val="-3"/>
        </w:rPr>
        <w:t xml:space="preserve"> </w:t>
      </w:r>
      <w:r w:rsidRPr="00434E77">
        <w:t>groups</w:t>
      </w:r>
      <w:r w:rsidRPr="00434E77">
        <w:rPr>
          <w:spacing w:val="-5"/>
        </w:rPr>
        <w:t xml:space="preserve"> </w:t>
      </w:r>
      <w:r w:rsidRPr="00434E77">
        <w:t>–</w:t>
      </w:r>
      <w:r w:rsidRPr="00434E77">
        <w:rPr>
          <w:spacing w:val="-2"/>
        </w:rPr>
        <w:t xml:space="preserve"> </w:t>
      </w:r>
      <w:r w:rsidRPr="00434E77">
        <w:t>sub-Saharan</w:t>
      </w:r>
      <w:r w:rsidRPr="00434E77">
        <w:rPr>
          <w:spacing w:val="-5"/>
        </w:rPr>
        <w:t xml:space="preserve"> </w:t>
      </w:r>
      <w:r w:rsidRPr="00434E77">
        <w:t>African</w:t>
      </w:r>
      <w:r w:rsidRPr="00434E77">
        <w:rPr>
          <w:spacing w:val="-4"/>
        </w:rPr>
        <w:t xml:space="preserve"> </w:t>
      </w:r>
      <w:r w:rsidRPr="00434E77">
        <w:t>and</w:t>
      </w:r>
      <w:r w:rsidRPr="00434E77">
        <w:rPr>
          <w:spacing w:val="-4"/>
        </w:rPr>
        <w:t xml:space="preserve"> </w:t>
      </w:r>
      <w:r w:rsidRPr="00434E77">
        <w:t>non-sub-Saharan</w:t>
      </w:r>
      <w:r w:rsidRPr="00434E77">
        <w:rPr>
          <w:spacing w:val="-5"/>
        </w:rPr>
        <w:t xml:space="preserve"> </w:t>
      </w:r>
      <w:r w:rsidRPr="00434E77">
        <w:t>African</w:t>
      </w:r>
      <w:r w:rsidRPr="00434E77">
        <w:rPr>
          <w:spacing w:val="-4"/>
        </w:rPr>
        <w:t xml:space="preserve"> </w:t>
      </w:r>
      <w:r w:rsidRPr="00434E77">
        <w:t>countries</w:t>
      </w:r>
      <w:r w:rsidRPr="00434E77">
        <w:rPr>
          <w:spacing w:val="-4"/>
        </w:rPr>
        <w:t xml:space="preserve"> </w:t>
      </w:r>
      <w:r w:rsidRPr="00434E77">
        <w:t>–</w:t>
      </w:r>
      <w:r w:rsidRPr="00434E77">
        <w:rPr>
          <w:spacing w:val="-2"/>
        </w:rPr>
        <w:t xml:space="preserve"> </w:t>
      </w:r>
      <w:r w:rsidRPr="00434E77">
        <w:t>and</w:t>
      </w:r>
      <w:r w:rsidRPr="00434E77">
        <w:rPr>
          <w:spacing w:val="-4"/>
        </w:rPr>
        <w:t xml:space="preserve"> </w:t>
      </w:r>
      <w:r w:rsidRPr="00434E77">
        <w:t>modeled</w:t>
      </w:r>
      <w:r w:rsidRPr="00434E77">
        <w:rPr>
          <w:spacing w:val="-2"/>
        </w:rPr>
        <w:t xml:space="preserve"> </w:t>
      </w:r>
      <w:r w:rsidRPr="00434E77">
        <w:t>each group separately. We performed covariate selection for each dataset, starting with the set</w:t>
      </w:r>
    </w:p>
    <w:p w14:paraId="6ECA8F57" w14:textId="77777777" w:rsidR="00CD5CDC" w:rsidRPr="00434E77" w:rsidRDefault="00E47274">
      <w:pPr>
        <w:pStyle w:val="BodyText"/>
        <w:spacing w:before="4"/>
        <w:ind w:left="140"/>
      </w:pPr>
      <w:r w:rsidRPr="00434E77">
        <w:t>of</w:t>
      </w:r>
      <w:r w:rsidRPr="00434E77">
        <w:rPr>
          <w:spacing w:val="-3"/>
        </w:rPr>
        <w:t xml:space="preserve"> </w:t>
      </w:r>
      <w:r w:rsidRPr="00434E77">
        <w:t>19</w:t>
      </w:r>
      <w:r w:rsidRPr="00434E77">
        <w:rPr>
          <w:spacing w:val="-2"/>
        </w:rPr>
        <w:t xml:space="preserve"> </w:t>
      </w:r>
      <w:r w:rsidRPr="00434E77">
        <w:t>potential</w:t>
      </w:r>
      <w:r w:rsidRPr="00434E77">
        <w:rPr>
          <w:spacing w:val="-2"/>
        </w:rPr>
        <w:t xml:space="preserve"> covariates.</w:t>
      </w:r>
    </w:p>
    <w:p w14:paraId="6BE9EFFE" w14:textId="77777777" w:rsidR="00CD5CDC" w:rsidRPr="00434E77" w:rsidRDefault="00CD5CDC">
      <w:pPr>
        <w:pStyle w:val="BodyText"/>
      </w:pPr>
    </w:p>
    <w:p w14:paraId="08A8D8FD" w14:textId="77777777" w:rsidR="00CD5CDC" w:rsidRPr="00434E77" w:rsidRDefault="00CD5CDC">
      <w:pPr>
        <w:pStyle w:val="BodyText"/>
      </w:pPr>
    </w:p>
    <w:p w14:paraId="1DE730D8" w14:textId="7AF41694" w:rsidR="00CD5CDC" w:rsidRPr="00434E77" w:rsidRDefault="61D085EB">
      <w:pPr>
        <w:pStyle w:val="BodyText"/>
        <w:spacing w:before="1" w:line="360" w:lineRule="auto"/>
        <w:ind w:left="140" w:right="178"/>
        <w:sectPr w:rsidR="00CD5CDC" w:rsidRPr="00434E77" w:rsidSect="00434E77">
          <w:pgSz w:w="12240" w:h="15840"/>
          <w:pgMar w:top="1420" w:right="1300" w:bottom="1200" w:left="1300" w:header="0" w:footer="898" w:gutter="0"/>
          <w:cols w:space="720"/>
          <w:docGrid w:linePitch="299"/>
        </w:sectPr>
      </w:pPr>
      <w:r w:rsidRPr="00434E77">
        <w:t>We</w:t>
      </w:r>
      <w:r w:rsidRPr="00434E77">
        <w:rPr>
          <w:spacing w:val="-1"/>
        </w:rPr>
        <w:t xml:space="preserve"> </w:t>
      </w:r>
      <w:r w:rsidRPr="00434E77">
        <w:t>first</w:t>
      </w:r>
      <w:r w:rsidRPr="00434E77">
        <w:rPr>
          <w:spacing w:val="-2"/>
        </w:rPr>
        <w:t xml:space="preserve"> </w:t>
      </w:r>
      <w:r w:rsidRPr="00434E77">
        <w:t>conducted</w:t>
      </w:r>
      <w:r w:rsidRPr="00434E77">
        <w:rPr>
          <w:spacing w:val="-2"/>
        </w:rPr>
        <w:t xml:space="preserve"> </w:t>
      </w:r>
      <w:r w:rsidRPr="00434E77">
        <w:t>a</w:t>
      </w:r>
      <w:r w:rsidRPr="00434E77">
        <w:rPr>
          <w:spacing w:val="-4"/>
        </w:rPr>
        <w:t xml:space="preserve"> </w:t>
      </w:r>
      <w:r w:rsidRPr="00434E77">
        <w:t>lasso</w:t>
      </w:r>
      <w:r w:rsidRPr="00434E77">
        <w:rPr>
          <w:spacing w:val="-3"/>
        </w:rPr>
        <w:t xml:space="preserve"> </w:t>
      </w:r>
      <w:r w:rsidRPr="00434E77">
        <w:t>regression</w:t>
      </w:r>
      <w:r w:rsidRPr="00434E77">
        <w:rPr>
          <w:spacing w:val="-3"/>
        </w:rPr>
        <w:t xml:space="preserve"> </w:t>
      </w:r>
      <w:r w:rsidRPr="00434E77">
        <w:t>to determine</w:t>
      </w:r>
      <w:r w:rsidRPr="00434E77">
        <w:rPr>
          <w:spacing w:val="-4"/>
        </w:rPr>
        <w:t xml:space="preserve"> </w:t>
      </w:r>
      <w:r w:rsidRPr="00434E77">
        <w:t>which</w:t>
      </w:r>
      <w:r w:rsidRPr="00434E77">
        <w:rPr>
          <w:spacing w:val="-3"/>
        </w:rPr>
        <w:t xml:space="preserve"> </w:t>
      </w:r>
      <w:r w:rsidRPr="00434E77">
        <w:t>covariates</w:t>
      </w:r>
      <w:r w:rsidRPr="00434E77">
        <w:rPr>
          <w:spacing w:val="-2"/>
        </w:rPr>
        <w:t xml:space="preserve"> </w:t>
      </w:r>
      <w:r w:rsidRPr="00434E77">
        <w:t>were</w:t>
      </w:r>
      <w:r w:rsidRPr="00434E77">
        <w:rPr>
          <w:spacing w:val="-1"/>
        </w:rPr>
        <w:t xml:space="preserve"> </w:t>
      </w:r>
      <w:r w:rsidRPr="00434E77">
        <w:t>least</w:t>
      </w:r>
      <w:r w:rsidRPr="00434E77">
        <w:rPr>
          <w:spacing w:val="-6"/>
        </w:rPr>
        <w:t xml:space="preserve"> </w:t>
      </w:r>
      <w:r w:rsidRPr="00434E77">
        <w:t>correlated,</w:t>
      </w:r>
      <w:r w:rsidRPr="00434E77">
        <w:rPr>
          <w:spacing w:val="-4"/>
        </w:rPr>
        <w:t xml:space="preserve"> </w:t>
      </w:r>
      <w:r w:rsidRPr="00434E77">
        <w:t>conditional on other covariates, with the fraction of government spending on malaria as the dependent variable. Covariates</w:t>
      </w:r>
      <w:r w:rsidRPr="00434E77">
        <w:rPr>
          <w:spacing w:val="-4"/>
        </w:rPr>
        <w:t xml:space="preserve"> </w:t>
      </w:r>
      <w:r w:rsidRPr="00434E77">
        <w:t>with</w:t>
      </w:r>
      <w:r w:rsidRPr="00434E77">
        <w:rPr>
          <w:spacing w:val="-4"/>
        </w:rPr>
        <w:t xml:space="preserve"> </w:t>
      </w:r>
      <w:r w:rsidRPr="00434E77">
        <w:t>an</w:t>
      </w:r>
      <w:r w:rsidRPr="00434E77">
        <w:rPr>
          <w:spacing w:val="-1"/>
        </w:rPr>
        <w:t xml:space="preserve"> </w:t>
      </w:r>
      <w:r w:rsidRPr="00434E77">
        <w:t>estimated</w:t>
      </w:r>
      <w:r w:rsidRPr="00434E77">
        <w:rPr>
          <w:spacing w:val="-1"/>
        </w:rPr>
        <w:t xml:space="preserve"> </w:t>
      </w:r>
      <w:r w:rsidRPr="00434E77">
        <w:t>coefficient</w:t>
      </w:r>
      <w:r w:rsidRPr="00434E77">
        <w:rPr>
          <w:spacing w:val="-3"/>
        </w:rPr>
        <w:t xml:space="preserve"> </w:t>
      </w:r>
      <w:r w:rsidRPr="00434E77">
        <w:t>of</w:t>
      </w:r>
      <w:r w:rsidRPr="00434E77">
        <w:rPr>
          <w:spacing w:val="-4"/>
        </w:rPr>
        <w:t xml:space="preserve"> </w:t>
      </w:r>
      <w:r w:rsidRPr="00434E77">
        <w:t>zero were</w:t>
      </w:r>
      <w:r w:rsidRPr="00434E77">
        <w:rPr>
          <w:spacing w:val="-3"/>
        </w:rPr>
        <w:t xml:space="preserve"> </w:t>
      </w:r>
      <w:r w:rsidRPr="00434E77">
        <w:t>removed</w:t>
      </w:r>
      <w:r w:rsidRPr="00434E77">
        <w:rPr>
          <w:spacing w:val="-1"/>
        </w:rPr>
        <w:t xml:space="preserve"> </w:t>
      </w:r>
      <w:r w:rsidRPr="00434E77">
        <w:t>from</w:t>
      </w:r>
      <w:r w:rsidRPr="00434E77">
        <w:rPr>
          <w:spacing w:val="-3"/>
        </w:rPr>
        <w:t xml:space="preserve"> </w:t>
      </w:r>
      <w:r w:rsidRPr="00434E77">
        <w:t>the</w:t>
      </w:r>
      <w:r w:rsidRPr="00434E77">
        <w:rPr>
          <w:spacing w:val="-1"/>
        </w:rPr>
        <w:t xml:space="preserve"> </w:t>
      </w:r>
      <w:r w:rsidRPr="00434E77">
        <w:t>set</w:t>
      </w:r>
      <w:r w:rsidRPr="00434E77">
        <w:rPr>
          <w:spacing w:val="-3"/>
        </w:rPr>
        <w:t xml:space="preserve"> </w:t>
      </w:r>
      <w:r w:rsidRPr="00434E77">
        <w:t>of</w:t>
      </w:r>
      <w:r w:rsidRPr="00434E77">
        <w:rPr>
          <w:spacing w:val="-4"/>
        </w:rPr>
        <w:t xml:space="preserve"> </w:t>
      </w:r>
      <w:r w:rsidRPr="00434E77">
        <w:t>possible</w:t>
      </w:r>
      <w:r w:rsidRPr="00434E77">
        <w:rPr>
          <w:spacing w:val="-3"/>
        </w:rPr>
        <w:t xml:space="preserve"> </w:t>
      </w:r>
      <w:r w:rsidRPr="00434E77">
        <w:t>covariates.</w:t>
      </w:r>
      <w:r w:rsidRPr="00434E77">
        <w:rPr>
          <w:spacing w:val="-1"/>
        </w:rPr>
        <w:t xml:space="preserve"> </w:t>
      </w:r>
      <w:r w:rsidRPr="00434E77">
        <w:t>We then used linear</w:t>
      </w:r>
      <w:r w:rsidRPr="00434E77">
        <w:rPr>
          <w:spacing w:val="-1"/>
        </w:rPr>
        <w:t xml:space="preserve"> </w:t>
      </w:r>
      <w:r w:rsidRPr="00434E77">
        <w:t>mixed</w:t>
      </w:r>
      <w:r w:rsidRPr="00434E77">
        <w:rPr>
          <w:spacing w:val="-1"/>
        </w:rPr>
        <w:t xml:space="preserve"> </w:t>
      </w:r>
      <w:r w:rsidRPr="00434E77">
        <w:t>effects regression to estimate all models including all possible combinations of the remaining covariates.</w:t>
      </w:r>
    </w:p>
    <w:p w14:paraId="49498A7C" w14:textId="51C7243C" w:rsidR="00CD5CDC" w:rsidRPr="00434E77" w:rsidRDefault="61D085EB" w:rsidP="52B81329">
      <w:pPr>
        <w:pStyle w:val="BodyText"/>
        <w:spacing w:before="39" w:line="360" w:lineRule="auto"/>
        <w:ind w:right="404"/>
      </w:pPr>
      <w:r w:rsidRPr="00434E77">
        <w:t>We then selected the intersection of 1000 best models with the lowest Akaike information criterion (AIC)</w:t>
      </w:r>
      <w:r w:rsidRPr="00434E77">
        <w:rPr>
          <w:spacing w:val="-2"/>
        </w:rPr>
        <w:t xml:space="preserve"> </w:t>
      </w:r>
      <w:r w:rsidRPr="00434E77">
        <w:t>and</w:t>
      </w:r>
      <w:r w:rsidRPr="00434E77">
        <w:rPr>
          <w:spacing w:val="-3"/>
        </w:rPr>
        <w:t xml:space="preserve"> </w:t>
      </w:r>
      <w:r w:rsidRPr="00434E77">
        <w:t>Bayesian</w:t>
      </w:r>
      <w:r w:rsidRPr="00434E77">
        <w:rPr>
          <w:spacing w:val="-3"/>
        </w:rPr>
        <w:t xml:space="preserve"> </w:t>
      </w:r>
      <w:r w:rsidRPr="00434E77">
        <w:t>information</w:t>
      </w:r>
      <w:r w:rsidRPr="00434E77">
        <w:rPr>
          <w:spacing w:val="-3"/>
        </w:rPr>
        <w:t xml:space="preserve"> </w:t>
      </w:r>
      <w:r w:rsidRPr="00434E77">
        <w:t>criterion</w:t>
      </w:r>
      <w:r w:rsidRPr="00434E77">
        <w:rPr>
          <w:spacing w:val="-3"/>
        </w:rPr>
        <w:t xml:space="preserve"> </w:t>
      </w:r>
      <w:r w:rsidRPr="00434E77">
        <w:t>(BIC)</w:t>
      </w:r>
      <w:r w:rsidRPr="00434E77">
        <w:rPr>
          <w:spacing w:val="-4"/>
        </w:rPr>
        <w:t xml:space="preserve"> </w:t>
      </w:r>
      <w:r w:rsidRPr="00434E77">
        <w:t>values.</w:t>
      </w:r>
      <w:r w:rsidRPr="00434E77">
        <w:rPr>
          <w:spacing w:val="40"/>
        </w:rPr>
        <w:t xml:space="preserve"> </w:t>
      </w:r>
      <w:r w:rsidRPr="00434E77">
        <w:t>Finally,</w:t>
      </w:r>
      <w:r w:rsidRPr="00434E77">
        <w:rPr>
          <w:spacing w:val="-2"/>
        </w:rPr>
        <w:t xml:space="preserve"> </w:t>
      </w:r>
      <w:r w:rsidRPr="00434E77">
        <w:t>we</w:t>
      </w:r>
      <w:r w:rsidRPr="00434E77">
        <w:rPr>
          <w:spacing w:val="-4"/>
        </w:rPr>
        <w:t xml:space="preserve"> </w:t>
      </w:r>
      <w:r w:rsidRPr="00434E77">
        <w:t>completed</w:t>
      </w:r>
      <w:r w:rsidRPr="00434E77">
        <w:rPr>
          <w:spacing w:val="-1"/>
        </w:rPr>
        <w:t xml:space="preserve"> </w:t>
      </w:r>
      <w:r w:rsidRPr="00434E77">
        <w:t>a</w:t>
      </w:r>
      <w:r w:rsidRPr="00434E77">
        <w:rPr>
          <w:spacing w:val="-5"/>
        </w:rPr>
        <w:t xml:space="preserve"> </w:t>
      </w:r>
      <w:r w:rsidRPr="00434E77">
        <w:t>10-fold</w:t>
      </w:r>
      <w:r w:rsidRPr="00434E77">
        <w:rPr>
          <w:spacing w:val="-4"/>
        </w:rPr>
        <w:t xml:space="preserve"> </w:t>
      </w:r>
      <w:r w:rsidRPr="00434E77">
        <w:t>cross-validation with out-of-sample</w:t>
      </w:r>
      <w:r w:rsidRPr="00434E77">
        <w:rPr>
          <w:spacing w:val="-3"/>
        </w:rPr>
        <w:t xml:space="preserve"> </w:t>
      </w:r>
      <w:r w:rsidRPr="00434E77">
        <w:t>predictions</w:t>
      </w:r>
      <w:r w:rsidRPr="00434E77">
        <w:rPr>
          <w:spacing w:val="-2"/>
        </w:rPr>
        <w:t xml:space="preserve"> </w:t>
      </w:r>
      <w:r w:rsidRPr="00434E77">
        <w:t>on these selected 1000</w:t>
      </w:r>
      <w:r w:rsidRPr="00434E77">
        <w:rPr>
          <w:spacing w:val="-2"/>
        </w:rPr>
        <w:t xml:space="preserve"> </w:t>
      </w:r>
      <w:r w:rsidRPr="00434E77">
        <w:t>models. We selected</w:t>
      </w:r>
      <w:r w:rsidRPr="00434E77">
        <w:rPr>
          <w:spacing w:val="-1"/>
        </w:rPr>
        <w:t xml:space="preserve"> </w:t>
      </w:r>
      <w:r w:rsidRPr="00434E77">
        <w:t>the best</w:t>
      </w:r>
      <w:r w:rsidRPr="00434E77">
        <w:rPr>
          <w:spacing w:val="-2"/>
        </w:rPr>
        <w:t xml:space="preserve"> </w:t>
      </w:r>
      <w:r w:rsidRPr="00434E77">
        <w:t>model based</w:t>
      </w:r>
      <w:r w:rsidRPr="00434E77">
        <w:rPr>
          <w:spacing w:val="-3"/>
        </w:rPr>
        <w:t xml:space="preserve"> </w:t>
      </w:r>
      <w:r w:rsidRPr="00434E77">
        <w:t>on out-of-sample root</w:t>
      </w:r>
      <w:r w:rsidRPr="00434E77">
        <w:rPr>
          <w:spacing w:val="-2"/>
        </w:rPr>
        <w:t xml:space="preserve"> </w:t>
      </w:r>
      <w:r w:rsidRPr="00434E77">
        <w:t>mean squared</w:t>
      </w:r>
      <w:r w:rsidRPr="00434E77">
        <w:rPr>
          <w:spacing w:val="-1"/>
        </w:rPr>
        <w:t xml:space="preserve"> </w:t>
      </w:r>
      <w:r w:rsidRPr="00434E77">
        <w:t>error.</w:t>
      </w:r>
      <w:r w:rsidRPr="00434E77">
        <w:rPr>
          <w:spacing w:val="40"/>
        </w:rPr>
        <w:t xml:space="preserve"> </w:t>
      </w:r>
      <w:r w:rsidRPr="00434E77">
        <w:t>The</w:t>
      </w:r>
      <w:r w:rsidRPr="00434E77">
        <w:rPr>
          <w:spacing w:val="-2"/>
        </w:rPr>
        <w:t xml:space="preserve"> </w:t>
      </w:r>
      <w:r w:rsidRPr="00434E77">
        <w:t>top-five</w:t>
      </w:r>
      <w:r w:rsidRPr="00434E77">
        <w:rPr>
          <w:spacing w:val="-4"/>
        </w:rPr>
        <w:t xml:space="preserve"> </w:t>
      </w:r>
      <w:r w:rsidRPr="00434E77">
        <w:t>models are shown in</w:t>
      </w:r>
      <w:r w:rsidRPr="00434E77">
        <w:rPr>
          <w:spacing w:val="-1"/>
        </w:rPr>
        <w:t xml:space="preserve"> </w:t>
      </w:r>
      <w:r w:rsidRPr="00434E77">
        <w:t>Table</w:t>
      </w:r>
      <w:r w:rsidRPr="00434E77">
        <w:rPr>
          <w:spacing w:val="-2"/>
        </w:rPr>
        <w:t xml:space="preserve"> </w:t>
      </w:r>
      <w:r w:rsidR="4B99B9B2" w:rsidRPr="00434E77">
        <w:t>5</w:t>
      </w:r>
      <w:r w:rsidRPr="00434E77">
        <w:t>. Our</w:t>
      </w:r>
      <w:r w:rsidRPr="00434E77">
        <w:rPr>
          <w:spacing w:val="-1"/>
        </w:rPr>
        <w:t xml:space="preserve"> </w:t>
      </w:r>
      <w:r w:rsidRPr="00434E77">
        <w:t>final</w:t>
      </w:r>
      <w:r w:rsidRPr="00434E77">
        <w:rPr>
          <w:spacing w:val="-3"/>
        </w:rPr>
        <w:t xml:space="preserve"> </w:t>
      </w:r>
      <w:r w:rsidRPr="00434E77">
        <w:t>model is model 1 in both SSA and non-SSA sections.</w:t>
      </w:r>
    </w:p>
    <w:p w14:paraId="2552A3D8" w14:textId="77777777" w:rsidR="00CD5CDC" w:rsidRPr="00434E77" w:rsidRDefault="00CD5CDC">
      <w:pPr>
        <w:pStyle w:val="BodyText"/>
      </w:pPr>
    </w:p>
    <w:p w14:paraId="6E64656A" w14:textId="77777777" w:rsidR="00CD5CDC" w:rsidRPr="00434E77" w:rsidRDefault="00E47274">
      <w:pPr>
        <w:pStyle w:val="BodyText"/>
        <w:spacing w:before="135" w:line="360" w:lineRule="auto"/>
        <w:ind w:left="140" w:right="178"/>
      </w:pPr>
      <w:r w:rsidRPr="00434E77">
        <w:t>Finally,</w:t>
      </w:r>
      <w:r w:rsidRPr="00434E77">
        <w:rPr>
          <w:spacing w:val="-2"/>
        </w:rPr>
        <w:t xml:space="preserve"> </w:t>
      </w:r>
      <w:r w:rsidRPr="00434E77">
        <w:t>we</w:t>
      </w:r>
      <w:r w:rsidRPr="00434E77">
        <w:rPr>
          <w:spacing w:val="-4"/>
        </w:rPr>
        <w:t xml:space="preserve"> </w:t>
      </w:r>
      <w:r w:rsidRPr="00434E77">
        <w:t>used</w:t>
      </w:r>
      <w:r w:rsidRPr="00434E77">
        <w:rPr>
          <w:spacing w:val="-2"/>
        </w:rPr>
        <w:t xml:space="preserve"> </w:t>
      </w:r>
      <w:r w:rsidRPr="00434E77">
        <w:t>a</w:t>
      </w:r>
      <w:r w:rsidRPr="00434E77">
        <w:rPr>
          <w:spacing w:val="-5"/>
        </w:rPr>
        <w:t xml:space="preserve"> </w:t>
      </w:r>
      <w:r w:rsidRPr="00434E77">
        <w:t>spatiotemporal</w:t>
      </w:r>
      <w:r w:rsidRPr="00434E77">
        <w:rPr>
          <w:spacing w:val="-4"/>
        </w:rPr>
        <w:t xml:space="preserve"> </w:t>
      </w:r>
      <w:r w:rsidRPr="00434E77">
        <w:t>Gaussian</w:t>
      </w:r>
      <w:r w:rsidRPr="00434E77">
        <w:rPr>
          <w:spacing w:val="-4"/>
        </w:rPr>
        <w:t xml:space="preserve"> </w:t>
      </w:r>
      <w:r w:rsidRPr="00434E77">
        <w:t>process</w:t>
      </w:r>
      <w:r w:rsidRPr="00434E77">
        <w:rPr>
          <w:spacing w:val="-2"/>
        </w:rPr>
        <w:t xml:space="preserve"> </w:t>
      </w:r>
      <w:r w:rsidRPr="00434E77">
        <w:t>regression</w:t>
      </w:r>
      <w:r w:rsidRPr="00434E77">
        <w:rPr>
          <w:spacing w:val="-2"/>
        </w:rPr>
        <w:t xml:space="preserve"> </w:t>
      </w:r>
      <w:r w:rsidRPr="00434E77">
        <w:t>(ST-GPR)</w:t>
      </w:r>
      <w:r w:rsidRPr="00434E77">
        <w:rPr>
          <w:spacing w:val="-4"/>
        </w:rPr>
        <w:t xml:space="preserve"> </w:t>
      </w:r>
      <w:r w:rsidRPr="00434E77">
        <w:t>to</w:t>
      </w:r>
      <w:r w:rsidRPr="00434E77">
        <w:rPr>
          <w:spacing w:val="-5"/>
        </w:rPr>
        <w:t xml:space="preserve"> </w:t>
      </w:r>
      <w:r w:rsidRPr="00434E77">
        <w:t>model</w:t>
      </w:r>
      <w:r w:rsidRPr="00434E77">
        <w:rPr>
          <w:spacing w:val="-2"/>
        </w:rPr>
        <w:t xml:space="preserve"> </w:t>
      </w:r>
      <w:r w:rsidRPr="00434E77">
        <w:t>government</w:t>
      </w:r>
      <w:r w:rsidRPr="00434E77">
        <w:rPr>
          <w:spacing w:val="-5"/>
        </w:rPr>
        <w:t xml:space="preserve"> </w:t>
      </w:r>
      <w:r w:rsidRPr="00434E77">
        <w:t>spending on malaria, independently modeling sub-Saharan African countries and non-sub-Saharan African countries. The first stage of ST-GPR was a mixed-effect model with random effects on Global Burden of Disease region and country, as well as the covariates selected using the method described above. To detect</w:t>
      </w:r>
      <w:r w:rsidRPr="00434E77">
        <w:rPr>
          <w:spacing w:val="-1"/>
        </w:rPr>
        <w:t xml:space="preserve"> </w:t>
      </w:r>
      <w:r w:rsidRPr="00434E77">
        <w:t>and</w:t>
      </w:r>
      <w:r w:rsidRPr="00434E77">
        <w:rPr>
          <w:spacing w:val="-1"/>
        </w:rPr>
        <w:t xml:space="preserve"> </w:t>
      </w:r>
      <w:r w:rsidRPr="00434E77">
        <w:t>reduce</w:t>
      </w:r>
      <w:r w:rsidRPr="00434E77">
        <w:rPr>
          <w:spacing w:val="-1"/>
        </w:rPr>
        <w:t xml:space="preserve"> </w:t>
      </w:r>
      <w:r w:rsidRPr="00434E77">
        <w:t>the</w:t>
      </w:r>
      <w:r w:rsidRPr="00434E77">
        <w:rPr>
          <w:spacing w:val="-1"/>
        </w:rPr>
        <w:t xml:space="preserve"> </w:t>
      </w:r>
      <w:r w:rsidRPr="00434E77">
        <w:t>influence</w:t>
      </w:r>
      <w:r w:rsidRPr="00434E77">
        <w:rPr>
          <w:spacing w:val="-1"/>
        </w:rPr>
        <w:t xml:space="preserve"> </w:t>
      </w:r>
      <w:r w:rsidRPr="00434E77">
        <w:t>of</w:t>
      </w:r>
      <w:r w:rsidRPr="00434E77">
        <w:rPr>
          <w:spacing w:val="-1"/>
        </w:rPr>
        <w:t xml:space="preserve"> </w:t>
      </w:r>
      <w:r w:rsidRPr="00434E77">
        <w:t>outlier data points,</w:t>
      </w:r>
      <w:r w:rsidRPr="00434E77">
        <w:rPr>
          <w:spacing w:val="-1"/>
        </w:rPr>
        <w:t xml:space="preserve"> </w:t>
      </w:r>
      <w:r w:rsidRPr="00434E77">
        <w:t>we used the</w:t>
      </w:r>
      <w:r w:rsidRPr="00434E77">
        <w:rPr>
          <w:spacing w:val="-1"/>
        </w:rPr>
        <w:t xml:space="preserve"> </w:t>
      </w:r>
      <w:r w:rsidRPr="00434E77">
        <w:t>selected model to measure</w:t>
      </w:r>
      <w:r w:rsidRPr="00434E77">
        <w:rPr>
          <w:spacing w:val="-1"/>
        </w:rPr>
        <w:t xml:space="preserve"> </w:t>
      </w:r>
      <w:r w:rsidRPr="00434E77">
        <w:t xml:space="preserve">Cooke's distance for each data point. We excluded each data point if Cooke's distance was greater than 4/n where n is the total number of </w:t>
      </w:r>
      <w:r w:rsidRPr="00434E77">
        <w:rPr>
          <w:rFonts w:ascii="Cambria Math" w:eastAsia="Cambria Math"/>
        </w:rPr>
        <w:t>𝐺𝑜𝑣 𝑡𝑜𝑡𝑎𝑙</w:t>
      </w:r>
      <w:r w:rsidRPr="00434E77">
        <w:rPr>
          <w:rFonts w:ascii="Cambria Math" w:eastAsia="Cambria Math"/>
          <w:position w:val="-4"/>
          <w:sz w:val="16"/>
        </w:rPr>
        <w:t>𝑚𝑎𝑙</w:t>
      </w:r>
      <w:r w:rsidRPr="00434E77">
        <w:rPr>
          <w:rFonts w:ascii="Cambria Math" w:eastAsia="Cambria Math"/>
          <w:spacing w:val="40"/>
          <w:position w:val="-4"/>
          <w:sz w:val="16"/>
        </w:rPr>
        <w:t xml:space="preserve"> </w:t>
      </w:r>
      <w:r w:rsidRPr="00434E77">
        <w:t>data points.</w:t>
      </w:r>
    </w:p>
    <w:p w14:paraId="1C938C72" w14:textId="77777777" w:rsidR="00CD5CDC" w:rsidRPr="00434E77" w:rsidRDefault="00CD5CDC">
      <w:pPr>
        <w:pStyle w:val="BodyText"/>
        <w:spacing w:before="10"/>
        <w:rPr>
          <w:sz w:val="19"/>
        </w:rPr>
      </w:pPr>
    </w:p>
    <w:p w14:paraId="637FAB7B" w14:textId="39B6C411" w:rsidR="00CD5CDC" w:rsidRPr="00434E77" w:rsidRDefault="00E47274">
      <w:pPr>
        <w:spacing w:before="1"/>
        <w:ind w:left="610"/>
        <w:rPr>
          <w:b/>
        </w:rPr>
      </w:pPr>
      <w:r w:rsidRPr="00434E77">
        <w:rPr>
          <w:b/>
        </w:rPr>
        <w:t>Table</w:t>
      </w:r>
      <w:r w:rsidRPr="00434E77">
        <w:rPr>
          <w:b/>
          <w:spacing w:val="-7"/>
        </w:rPr>
        <w:t xml:space="preserve"> </w:t>
      </w:r>
      <w:r w:rsidRPr="00434E77">
        <w:rPr>
          <w:b/>
        </w:rPr>
        <w:t>S</w:t>
      </w:r>
      <w:r w:rsidR="005341EC" w:rsidRPr="00434E77">
        <w:rPr>
          <w:b/>
        </w:rPr>
        <w:t>5</w:t>
      </w:r>
      <w:r w:rsidRPr="00434E77">
        <w:rPr>
          <w:b/>
        </w:rPr>
        <w:t>:</w:t>
      </w:r>
      <w:r w:rsidRPr="00434E77">
        <w:rPr>
          <w:b/>
          <w:spacing w:val="-8"/>
        </w:rPr>
        <w:t xml:space="preserve"> </w:t>
      </w:r>
      <w:r w:rsidRPr="00434E77">
        <w:rPr>
          <w:b/>
        </w:rPr>
        <w:t>Top</w:t>
      </w:r>
      <w:r w:rsidRPr="00434E77">
        <w:rPr>
          <w:b/>
          <w:spacing w:val="-6"/>
        </w:rPr>
        <w:t xml:space="preserve"> </w:t>
      </w:r>
      <w:r w:rsidRPr="00434E77">
        <w:rPr>
          <w:b/>
        </w:rPr>
        <w:t>government</w:t>
      </w:r>
      <w:r w:rsidRPr="00434E77">
        <w:rPr>
          <w:b/>
          <w:spacing w:val="-6"/>
        </w:rPr>
        <w:t xml:space="preserve"> </w:t>
      </w:r>
      <w:r w:rsidRPr="00434E77">
        <w:rPr>
          <w:b/>
        </w:rPr>
        <w:t>spending</w:t>
      </w:r>
      <w:r w:rsidRPr="00434E77">
        <w:rPr>
          <w:b/>
          <w:spacing w:val="-3"/>
        </w:rPr>
        <w:t xml:space="preserve"> </w:t>
      </w:r>
      <w:r w:rsidRPr="00434E77">
        <w:rPr>
          <w:b/>
        </w:rPr>
        <w:t>models</w:t>
      </w:r>
      <w:r w:rsidRPr="00434E77">
        <w:rPr>
          <w:b/>
          <w:spacing w:val="-5"/>
        </w:rPr>
        <w:t xml:space="preserve"> </w:t>
      </w:r>
      <w:r w:rsidRPr="00434E77">
        <w:rPr>
          <w:b/>
        </w:rPr>
        <w:t>based</w:t>
      </w:r>
      <w:r w:rsidRPr="00434E77">
        <w:rPr>
          <w:b/>
          <w:spacing w:val="-6"/>
        </w:rPr>
        <w:t xml:space="preserve"> </w:t>
      </w:r>
      <w:r w:rsidRPr="00434E77">
        <w:rPr>
          <w:b/>
        </w:rPr>
        <w:t>on</w:t>
      </w:r>
      <w:r w:rsidRPr="00434E77">
        <w:rPr>
          <w:b/>
          <w:spacing w:val="-5"/>
        </w:rPr>
        <w:t xml:space="preserve"> </w:t>
      </w:r>
      <w:r w:rsidRPr="00434E77">
        <w:rPr>
          <w:b/>
        </w:rPr>
        <w:t>out-of-sample</w:t>
      </w:r>
      <w:r w:rsidRPr="00434E77">
        <w:rPr>
          <w:b/>
          <w:spacing w:val="-5"/>
        </w:rPr>
        <w:t xml:space="preserve"> </w:t>
      </w:r>
      <w:r w:rsidRPr="00434E77">
        <w:rPr>
          <w:b/>
        </w:rPr>
        <w:t>root-mean</w:t>
      </w:r>
      <w:r w:rsidRPr="00434E77">
        <w:rPr>
          <w:b/>
          <w:spacing w:val="-8"/>
        </w:rPr>
        <w:t xml:space="preserve"> </w:t>
      </w:r>
      <w:r w:rsidRPr="00434E77">
        <w:rPr>
          <w:b/>
        </w:rPr>
        <w:t>square</w:t>
      </w:r>
      <w:r w:rsidRPr="00434E77">
        <w:rPr>
          <w:b/>
          <w:spacing w:val="-5"/>
        </w:rPr>
        <w:t xml:space="preserve"> </w:t>
      </w:r>
      <w:r w:rsidRPr="00434E77">
        <w:rPr>
          <w:b/>
          <w:spacing w:val="-2"/>
        </w:rPr>
        <w:t>error</w:t>
      </w:r>
    </w:p>
    <w:p w14:paraId="33E2851F" w14:textId="77777777" w:rsidR="00CD5CDC" w:rsidRPr="00434E77" w:rsidRDefault="00CD5CDC">
      <w:pPr>
        <w:pStyle w:val="BodyText"/>
        <w:spacing w:before="1"/>
        <w:rPr>
          <w:b/>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78"/>
        <w:gridCol w:w="5802"/>
        <w:gridCol w:w="1273"/>
      </w:tblGrid>
      <w:tr w:rsidR="00434E77" w:rsidRPr="00434E77" w14:paraId="11BE0BDA" w14:textId="77777777">
        <w:trPr>
          <w:trHeight w:val="268"/>
        </w:trPr>
        <w:tc>
          <w:tcPr>
            <w:tcW w:w="2278" w:type="dxa"/>
            <w:shd w:val="clear" w:color="auto" w:fill="BEBEBE"/>
          </w:tcPr>
          <w:p w14:paraId="1419BE45" w14:textId="77777777" w:rsidR="00CD5CDC" w:rsidRPr="00434E77" w:rsidRDefault="00E47274">
            <w:pPr>
              <w:pStyle w:val="TableParagraph"/>
              <w:spacing w:line="249" w:lineRule="exact"/>
              <w:ind w:left="107"/>
              <w:rPr>
                <w:b/>
              </w:rPr>
            </w:pPr>
            <w:r w:rsidRPr="00434E77">
              <w:rPr>
                <w:b/>
                <w:spacing w:val="-5"/>
              </w:rPr>
              <w:t>SSA</w:t>
            </w:r>
          </w:p>
        </w:tc>
        <w:tc>
          <w:tcPr>
            <w:tcW w:w="5802" w:type="dxa"/>
            <w:shd w:val="clear" w:color="auto" w:fill="BEBEBE"/>
          </w:tcPr>
          <w:p w14:paraId="3AA525E6" w14:textId="77777777" w:rsidR="00CD5CDC" w:rsidRPr="00434E77" w:rsidRDefault="00E47274">
            <w:pPr>
              <w:pStyle w:val="TableParagraph"/>
              <w:spacing w:line="249" w:lineRule="exact"/>
              <w:ind w:left="107"/>
              <w:rPr>
                <w:b/>
              </w:rPr>
            </w:pPr>
            <w:r w:rsidRPr="00434E77">
              <w:rPr>
                <w:b/>
                <w:spacing w:val="-2"/>
              </w:rPr>
              <w:t>Covariates</w:t>
            </w:r>
          </w:p>
        </w:tc>
        <w:tc>
          <w:tcPr>
            <w:tcW w:w="1273" w:type="dxa"/>
            <w:shd w:val="clear" w:color="auto" w:fill="BEBEBE"/>
          </w:tcPr>
          <w:p w14:paraId="6CABB14F" w14:textId="77777777" w:rsidR="00CD5CDC" w:rsidRPr="00434E77" w:rsidRDefault="00E47274">
            <w:pPr>
              <w:pStyle w:val="TableParagraph"/>
              <w:spacing w:line="249" w:lineRule="exact"/>
              <w:ind w:right="174"/>
              <w:jc w:val="right"/>
              <w:rPr>
                <w:b/>
              </w:rPr>
            </w:pPr>
            <w:r w:rsidRPr="00434E77">
              <w:rPr>
                <w:b/>
              </w:rPr>
              <w:t>OOS</w:t>
            </w:r>
            <w:r w:rsidRPr="00434E77">
              <w:rPr>
                <w:b/>
                <w:spacing w:val="-6"/>
              </w:rPr>
              <w:t xml:space="preserve"> </w:t>
            </w:r>
            <w:r w:rsidRPr="00434E77">
              <w:rPr>
                <w:b/>
                <w:spacing w:val="-4"/>
              </w:rPr>
              <w:t>RMSE</w:t>
            </w:r>
          </w:p>
        </w:tc>
      </w:tr>
      <w:tr w:rsidR="00434E77" w:rsidRPr="00434E77" w14:paraId="3FCA9FA2" w14:textId="77777777">
        <w:trPr>
          <w:trHeight w:val="817"/>
        </w:trPr>
        <w:tc>
          <w:tcPr>
            <w:tcW w:w="2278" w:type="dxa"/>
          </w:tcPr>
          <w:p w14:paraId="42D97041" w14:textId="77777777" w:rsidR="00CD5CDC" w:rsidRPr="00434E77" w:rsidRDefault="00E47274">
            <w:pPr>
              <w:pStyle w:val="TableParagraph"/>
              <w:spacing w:line="341" w:lineRule="exact"/>
              <w:ind w:left="107"/>
              <w:rPr>
                <w:sz w:val="28"/>
              </w:rPr>
            </w:pPr>
            <w:r w:rsidRPr="00434E77">
              <w:rPr>
                <w:sz w:val="28"/>
              </w:rPr>
              <w:t>1</w:t>
            </w:r>
          </w:p>
        </w:tc>
        <w:tc>
          <w:tcPr>
            <w:tcW w:w="5802" w:type="dxa"/>
          </w:tcPr>
          <w:p w14:paraId="2AB44116" w14:textId="77777777" w:rsidR="00CD5CDC" w:rsidRPr="00434E77" w:rsidRDefault="00E47274">
            <w:pPr>
              <w:pStyle w:val="TableParagraph"/>
              <w:ind w:left="107"/>
            </w:pPr>
            <w:r w:rsidRPr="00434E77">
              <w:t>Malaria</w:t>
            </w:r>
            <w:r w:rsidRPr="00434E77">
              <w:rPr>
                <w:spacing w:val="-7"/>
              </w:rPr>
              <w:t xml:space="preserve"> </w:t>
            </w:r>
            <w:r w:rsidRPr="00434E77">
              <w:t>prevalence,</w:t>
            </w:r>
            <w:r w:rsidRPr="00434E77">
              <w:rPr>
                <w:spacing w:val="-6"/>
              </w:rPr>
              <w:t xml:space="preserve"> </w:t>
            </w:r>
            <w:r w:rsidRPr="00434E77">
              <w:t>ACT</w:t>
            </w:r>
            <w:r w:rsidRPr="00434E77">
              <w:rPr>
                <w:spacing w:val="-6"/>
              </w:rPr>
              <w:t xml:space="preserve"> </w:t>
            </w:r>
            <w:r w:rsidRPr="00434E77">
              <w:t>coverage,</w:t>
            </w:r>
            <w:r w:rsidRPr="00434E77">
              <w:rPr>
                <w:spacing w:val="-8"/>
              </w:rPr>
              <w:t xml:space="preserve"> </w:t>
            </w:r>
            <w:r w:rsidRPr="00434E77">
              <w:t>Malaria</w:t>
            </w:r>
            <w:r w:rsidRPr="00434E77">
              <w:rPr>
                <w:spacing w:val="-6"/>
              </w:rPr>
              <w:t xml:space="preserve"> </w:t>
            </w:r>
            <w:r w:rsidRPr="00434E77">
              <w:t>Lysenko</w:t>
            </w:r>
            <w:r w:rsidRPr="00434E77">
              <w:rPr>
                <w:spacing w:val="-7"/>
              </w:rPr>
              <w:t xml:space="preserve"> </w:t>
            </w:r>
            <w:r w:rsidRPr="00434E77">
              <w:t>PFPR (Highest Endemicity), Antenatal Care (4 visits) Coverage</w:t>
            </w:r>
          </w:p>
          <w:p w14:paraId="6031A9CE" w14:textId="77777777" w:rsidR="00CD5CDC" w:rsidRPr="00434E77" w:rsidRDefault="00E47274">
            <w:pPr>
              <w:pStyle w:val="TableParagraph"/>
              <w:spacing w:line="261" w:lineRule="exact"/>
              <w:ind w:left="107"/>
            </w:pPr>
            <w:r w:rsidRPr="00434E77">
              <w:rPr>
                <w:spacing w:val="-2"/>
              </w:rPr>
              <w:t>(proportion)</w:t>
            </w:r>
          </w:p>
        </w:tc>
        <w:tc>
          <w:tcPr>
            <w:tcW w:w="1273" w:type="dxa"/>
          </w:tcPr>
          <w:p w14:paraId="6C4C223E" w14:textId="77777777" w:rsidR="00CD5CDC" w:rsidRPr="00434E77" w:rsidRDefault="00E47274">
            <w:pPr>
              <w:pStyle w:val="TableParagraph"/>
              <w:spacing w:before="30"/>
              <w:ind w:right="206"/>
              <w:jc w:val="right"/>
            </w:pPr>
            <w:r w:rsidRPr="00434E77">
              <w:rPr>
                <w:spacing w:val="-2"/>
              </w:rPr>
              <w:t>0.751537</w:t>
            </w:r>
          </w:p>
        </w:tc>
      </w:tr>
      <w:tr w:rsidR="00434E77" w:rsidRPr="00434E77" w14:paraId="38D21EEF" w14:textId="77777777">
        <w:trPr>
          <w:trHeight w:val="537"/>
        </w:trPr>
        <w:tc>
          <w:tcPr>
            <w:tcW w:w="2278" w:type="dxa"/>
          </w:tcPr>
          <w:p w14:paraId="5B5ACE1C" w14:textId="77777777" w:rsidR="00CD5CDC" w:rsidRPr="00434E77" w:rsidRDefault="00E47274">
            <w:pPr>
              <w:pStyle w:val="TableParagraph"/>
              <w:spacing w:line="341" w:lineRule="exact"/>
              <w:ind w:left="107"/>
              <w:rPr>
                <w:sz w:val="28"/>
              </w:rPr>
            </w:pPr>
            <w:r w:rsidRPr="00434E77">
              <w:rPr>
                <w:sz w:val="28"/>
              </w:rPr>
              <w:t>2</w:t>
            </w:r>
          </w:p>
        </w:tc>
        <w:tc>
          <w:tcPr>
            <w:tcW w:w="5802" w:type="dxa"/>
          </w:tcPr>
          <w:p w14:paraId="45A1F438" w14:textId="77777777" w:rsidR="00CD5CDC" w:rsidRPr="00434E77" w:rsidRDefault="00E47274">
            <w:pPr>
              <w:pStyle w:val="TableParagraph"/>
              <w:spacing w:line="268" w:lineRule="exact"/>
              <w:ind w:left="107"/>
            </w:pPr>
            <w:r w:rsidRPr="00434E77">
              <w:t>Malaria</w:t>
            </w:r>
            <w:r w:rsidRPr="00434E77">
              <w:rPr>
                <w:spacing w:val="-6"/>
              </w:rPr>
              <w:t xml:space="preserve"> </w:t>
            </w:r>
            <w:r w:rsidRPr="00434E77">
              <w:t>prevalence,</w:t>
            </w:r>
            <w:r w:rsidRPr="00434E77">
              <w:rPr>
                <w:spacing w:val="-4"/>
              </w:rPr>
              <w:t xml:space="preserve"> </w:t>
            </w:r>
            <w:r w:rsidRPr="00434E77">
              <w:t>ACT</w:t>
            </w:r>
            <w:r w:rsidRPr="00434E77">
              <w:rPr>
                <w:spacing w:val="-4"/>
              </w:rPr>
              <w:t xml:space="preserve"> </w:t>
            </w:r>
            <w:r w:rsidRPr="00434E77">
              <w:t>coverage,</w:t>
            </w:r>
            <w:r w:rsidRPr="00434E77">
              <w:rPr>
                <w:spacing w:val="-6"/>
              </w:rPr>
              <w:t xml:space="preserve"> </w:t>
            </w:r>
            <w:r w:rsidRPr="00434E77">
              <w:t>Antenatal</w:t>
            </w:r>
            <w:r w:rsidRPr="00434E77">
              <w:rPr>
                <w:spacing w:val="-4"/>
              </w:rPr>
              <w:t xml:space="preserve"> </w:t>
            </w:r>
            <w:r w:rsidRPr="00434E77">
              <w:t>Care</w:t>
            </w:r>
            <w:r w:rsidRPr="00434E77">
              <w:rPr>
                <w:spacing w:val="-7"/>
              </w:rPr>
              <w:t xml:space="preserve"> </w:t>
            </w:r>
            <w:r w:rsidRPr="00434E77">
              <w:t>(4</w:t>
            </w:r>
            <w:r w:rsidRPr="00434E77">
              <w:rPr>
                <w:spacing w:val="-5"/>
              </w:rPr>
              <w:t xml:space="preserve"> </w:t>
            </w:r>
            <w:r w:rsidRPr="00434E77">
              <w:rPr>
                <w:spacing w:val="-2"/>
              </w:rPr>
              <w:t>visits)</w:t>
            </w:r>
          </w:p>
          <w:p w14:paraId="7122DF55" w14:textId="77777777" w:rsidR="00CD5CDC" w:rsidRPr="00434E77" w:rsidRDefault="00E47274">
            <w:pPr>
              <w:pStyle w:val="TableParagraph"/>
              <w:spacing w:line="249" w:lineRule="exact"/>
              <w:ind w:left="107"/>
            </w:pPr>
            <w:r w:rsidRPr="00434E77">
              <w:t>Coverage</w:t>
            </w:r>
            <w:r w:rsidRPr="00434E77">
              <w:rPr>
                <w:spacing w:val="-6"/>
              </w:rPr>
              <w:t xml:space="preserve"> </w:t>
            </w:r>
            <w:r w:rsidRPr="00434E77">
              <w:rPr>
                <w:spacing w:val="-2"/>
              </w:rPr>
              <w:t>(proportion)</w:t>
            </w:r>
          </w:p>
        </w:tc>
        <w:tc>
          <w:tcPr>
            <w:tcW w:w="1273" w:type="dxa"/>
          </w:tcPr>
          <w:p w14:paraId="61DEBBA9" w14:textId="77777777" w:rsidR="00CD5CDC" w:rsidRPr="00434E77" w:rsidRDefault="00E47274">
            <w:pPr>
              <w:pStyle w:val="TableParagraph"/>
              <w:spacing w:before="30"/>
              <w:ind w:right="206"/>
              <w:jc w:val="right"/>
            </w:pPr>
            <w:r w:rsidRPr="00434E77">
              <w:rPr>
                <w:spacing w:val="-2"/>
              </w:rPr>
              <w:t>0.751913</w:t>
            </w:r>
          </w:p>
        </w:tc>
      </w:tr>
      <w:tr w:rsidR="00434E77" w:rsidRPr="00434E77" w14:paraId="4E0BFB13" w14:textId="77777777">
        <w:trPr>
          <w:trHeight w:val="805"/>
        </w:trPr>
        <w:tc>
          <w:tcPr>
            <w:tcW w:w="2278" w:type="dxa"/>
          </w:tcPr>
          <w:p w14:paraId="6FF976CF" w14:textId="77777777" w:rsidR="00CD5CDC" w:rsidRPr="00434E77" w:rsidRDefault="00E47274">
            <w:pPr>
              <w:pStyle w:val="TableParagraph"/>
              <w:spacing w:line="341" w:lineRule="exact"/>
              <w:ind w:left="107"/>
              <w:rPr>
                <w:sz w:val="28"/>
              </w:rPr>
            </w:pPr>
            <w:r w:rsidRPr="00434E77">
              <w:rPr>
                <w:sz w:val="28"/>
              </w:rPr>
              <w:t>3</w:t>
            </w:r>
          </w:p>
        </w:tc>
        <w:tc>
          <w:tcPr>
            <w:tcW w:w="5802" w:type="dxa"/>
          </w:tcPr>
          <w:p w14:paraId="504FE80C" w14:textId="77777777" w:rsidR="00CD5CDC" w:rsidRPr="00434E77" w:rsidRDefault="00E47274">
            <w:pPr>
              <w:pStyle w:val="TableParagraph"/>
              <w:ind w:left="107"/>
            </w:pPr>
            <w:r w:rsidRPr="00434E77">
              <w:t>Malaria</w:t>
            </w:r>
            <w:r w:rsidRPr="00434E77">
              <w:rPr>
                <w:spacing w:val="-5"/>
              </w:rPr>
              <w:t xml:space="preserve"> </w:t>
            </w:r>
            <w:r w:rsidRPr="00434E77">
              <w:t>prevalence,</w:t>
            </w:r>
            <w:r w:rsidRPr="00434E77">
              <w:rPr>
                <w:spacing w:val="39"/>
              </w:rPr>
              <w:t xml:space="preserve"> </w:t>
            </w:r>
            <w:r w:rsidRPr="00434E77">
              <w:t>ACT</w:t>
            </w:r>
            <w:r w:rsidRPr="00434E77">
              <w:rPr>
                <w:spacing w:val="-4"/>
              </w:rPr>
              <w:t xml:space="preserve"> </w:t>
            </w:r>
            <w:r w:rsidRPr="00434E77">
              <w:t>coverage,</w:t>
            </w:r>
            <w:r w:rsidRPr="00434E77">
              <w:rPr>
                <w:spacing w:val="-6"/>
              </w:rPr>
              <w:t xml:space="preserve"> </w:t>
            </w:r>
            <w:r w:rsidRPr="00434E77">
              <w:t>Malaria</w:t>
            </w:r>
            <w:r w:rsidRPr="00434E77">
              <w:rPr>
                <w:spacing w:val="-8"/>
              </w:rPr>
              <w:t xml:space="preserve"> </w:t>
            </w:r>
            <w:r w:rsidRPr="00434E77">
              <w:t>Lysenko</w:t>
            </w:r>
            <w:r w:rsidRPr="00434E77">
              <w:rPr>
                <w:spacing w:val="-5"/>
              </w:rPr>
              <w:t xml:space="preserve"> </w:t>
            </w:r>
            <w:r w:rsidRPr="00434E77">
              <w:t>PFPR (Highest Endemicity),</w:t>
            </w:r>
            <w:r w:rsidRPr="00434E77">
              <w:rPr>
                <w:spacing w:val="40"/>
              </w:rPr>
              <w:t xml:space="preserve"> </w:t>
            </w:r>
            <w:r w:rsidRPr="00434E77">
              <w:t>Antenatal Care (4 visits) Coverage</w:t>
            </w:r>
          </w:p>
          <w:p w14:paraId="2485F026" w14:textId="77777777" w:rsidR="00CD5CDC" w:rsidRPr="00434E77" w:rsidRDefault="00E47274">
            <w:pPr>
              <w:pStyle w:val="TableParagraph"/>
              <w:spacing w:line="249" w:lineRule="exact"/>
              <w:ind w:left="107"/>
            </w:pPr>
            <w:r w:rsidRPr="00434E77">
              <w:t>(proportion),</w:t>
            </w:r>
            <w:r w:rsidRPr="00434E77">
              <w:rPr>
                <w:spacing w:val="42"/>
              </w:rPr>
              <w:t xml:space="preserve"> </w:t>
            </w:r>
            <w:r w:rsidRPr="00434E77">
              <w:t>Healthcare</w:t>
            </w:r>
            <w:r w:rsidRPr="00434E77">
              <w:rPr>
                <w:spacing w:val="-3"/>
              </w:rPr>
              <w:t xml:space="preserve"> </w:t>
            </w:r>
            <w:r w:rsidRPr="00434E77">
              <w:t>access</w:t>
            </w:r>
            <w:r w:rsidRPr="00434E77">
              <w:rPr>
                <w:spacing w:val="-5"/>
              </w:rPr>
              <w:t xml:space="preserve"> </w:t>
            </w:r>
            <w:r w:rsidRPr="00434E77">
              <w:t>and</w:t>
            </w:r>
            <w:r w:rsidRPr="00434E77">
              <w:rPr>
                <w:spacing w:val="-4"/>
              </w:rPr>
              <w:t xml:space="preserve"> </w:t>
            </w:r>
            <w:r w:rsidRPr="00434E77">
              <w:t>quality</w:t>
            </w:r>
            <w:r w:rsidRPr="00434E77">
              <w:rPr>
                <w:spacing w:val="-1"/>
              </w:rPr>
              <w:t xml:space="preserve"> </w:t>
            </w:r>
            <w:r w:rsidRPr="00434E77">
              <w:rPr>
                <w:spacing w:val="-4"/>
              </w:rPr>
              <w:t>index</w:t>
            </w:r>
          </w:p>
        </w:tc>
        <w:tc>
          <w:tcPr>
            <w:tcW w:w="1273" w:type="dxa"/>
          </w:tcPr>
          <w:p w14:paraId="415AA8D6" w14:textId="77777777" w:rsidR="00CD5CDC" w:rsidRPr="00434E77" w:rsidRDefault="00E47274">
            <w:pPr>
              <w:pStyle w:val="TableParagraph"/>
              <w:spacing w:before="30"/>
              <w:ind w:right="206"/>
              <w:jc w:val="right"/>
            </w:pPr>
            <w:r w:rsidRPr="00434E77">
              <w:rPr>
                <w:spacing w:val="-2"/>
              </w:rPr>
              <w:t>0.752229</w:t>
            </w:r>
          </w:p>
        </w:tc>
      </w:tr>
      <w:tr w:rsidR="00434E77" w:rsidRPr="00434E77" w14:paraId="730B3F3D" w14:textId="77777777">
        <w:trPr>
          <w:trHeight w:val="1041"/>
        </w:trPr>
        <w:tc>
          <w:tcPr>
            <w:tcW w:w="2278" w:type="dxa"/>
          </w:tcPr>
          <w:p w14:paraId="3CABDFDE" w14:textId="77777777" w:rsidR="00CD5CDC" w:rsidRPr="00434E77" w:rsidRDefault="00E47274">
            <w:pPr>
              <w:pStyle w:val="TableParagraph"/>
              <w:spacing w:line="341" w:lineRule="exact"/>
              <w:ind w:left="107"/>
              <w:rPr>
                <w:sz w:val="28"/>
              </w:rPr>
            </w:pPr>
            <w:r w:rsidRPr="00434E77">
              <w:rPr>
                <w:sz w:val="28"/>
              </w:rPr>
              <w:t>4</w:t>
            </w:r>
          </w:p>
        </w:tc>
        <w:tc>
          <w:tcPr>
            <w:tcW w:w="5802" w:type="dxa"/>
          </w:tcPr>
          <w:p w14:paraId="28B82AEE" w14:textId="77777777" w:rsidR="00CD5CDC" w:rsidRPr="00434E77" w:rsidRDefault="00E47274">
            <w:pPr>
              <w:pStyle w:val="TableParagraph"/>
              <w:ind w:left="107"/>
            </w:pPr>
            <w:r w:rsidRPr="00434E77">
              <w:t>Malaria</w:t>
            </w:r>
            <w:r w:rsidRPr="00434E77">
              <w:rPr>
                <w:spacing w:val="-5"/>
              </w:rPr>
              <w:t xml:space="preserve"> </w:t>
            </w:r>
            <w:r w:rsidRPr="00434E77">
              <w:t>prevalence</w:t>
            </w:r>
            <w:r w:rsidRPr="00434E77">
              <w:rPr>
                <w:spacing w:val="40"/>
              </w:rPr>
              <w:t xml:space="preserve"> </w:t>
            </w:r>
            <w:r w:rsidRPr="00434E77">
              <w:t>ACT</w:t>
            </w:r>
            <w:r w:rsidRPr="00434E77">
              <w:rPr>
                <w:spacing w:val="-4"/>
              </w:rPr>
              <w:t xml:space="preserve"> </w:t>
            </w:r>
            <w:r w:rsidRPr="00434E77">
              <w:t>coverage</w:t>
            </w:r>
            <w:r w:rsidRPr="00434E77">
              <w:rPr>
                <w:spacing w:val="-6"/>
              </w:rPr>
              <w:t xml:space="preserve"> </w:t>
            </w:r>
            <w:r w:rsidRPr="00434E77">
              <w:t>,</w:t>
            </w:r>
            <w:r w:rsidRPr="00434E77">
              <w:rPr>
                <w:spacing w:val="-6"/>
              </w:rPr>
              <w:t xml:space="preserve"> </w:t>
            </w:r>
            <w:r w:rsidRPr="00434E77">
              <w:t>Malaria</w:t>
            </w:r>
            <w:r w:rsidRPr="00434E77">
              <w:rPr>
                <w:spacing w:val="-7"/>
              </w:rPr>
              <w:t xml:space="preserve"> </w:t>
            </w:r>
            <w:r w:rsidRPr="00434E77">
              <w:t>Lysenko</w:t>
            </w:r>
            <w:r w:rsidRPr="00434E77">
              <w:rPr>
                <w:spacing w:val="-6"/>
              </w:rPr>
              <w:t xml:space="preserve"> </w:t>
            </w:r>
            <w:r w:rsidRPr="00434E77">
              <w:t>PFPR (Highest Endemicity), Antenatal Care (4 visits) Coverage (proportion) , Skilled Birth Attendance (proportion)</w:t>
            </w:r>
          </w:p>
        </w:tc>
        <w:tc>
          <w:tcPr>
            <w:tcW w:w="1273" w:type="dxa"/>
          </w:tcPr>
          <w:p w14:paraId="3C53B9CA" w14:textId="77777777" w:rsidR="00CD5CDC" w:rsidRPr="00434E77" w:rsidRDefault="00E47274">
            <w:pPr>
              <w:pStyle w:val="TableParagraph"/>
              <w:spacing w:before="30"/>
              <w:ind w:right="206"/>
              <w:jc w:val="right"/>
            </w:pPr>
            <w:r w:rsidRPr="00434E77">
              <w:rPr>
                <w:spacing w:val="-2"/>
              </w:rPr>
              <w:t>0.752298</w:t>
            </w:r>
          </w:p>
        </w:tc>
      </w:tr>
      <w:tr w:rsidR="00434E77" w:rsidRPr="00434E77" w14:paraId="33B844B2" w14:textId="77777777">
        <w:trPr>
          <w:trHeight w:val="683"/>
        </w:trPr>
        <w:tc>
          <w:tcPr>
            <w:tcW w:w="2278" w:type="dxa"/>
          </w:tcPr>
          <w:p w14:paraId="11860498" w14:textId="77777777" w:rsidR="00CD5CDC" w:rsidRPr="00434E77" w:rsidRDefault="00E47274">
            <w:pPr>
              <w:pStyle w:val="TableParagraph"/>
              <w:spacing w:before="2"/>
              <w:ind w:left="107"/>
              <w:rPr>
                <w:sz w:val="28"/>
              </w:rPr>
            </w:pPr>
            <w:r w:rsidRPr="00434E77">
              <w:rPr>
                <w:sz w:val="28"/>
              </w:rPr>
              <w:t>5</w:t>
            </w:r>
          </w:p>
        </w:tc>
        <w:tc>
          <w:tcPr>
            <w:tcW w:w="5802" w:type="dxa"/>
          </w:tcPr>
          <w:p w14:paraId="5D6AF164" w14:textId="77777777" w:rsidR="00CD5CDC" w:rsidRPr="00434E77" w:rsidRDefault="00E47274">
            <w:pPr>
              <w:pStyle w:val="TableParagraph"/>
              <w:ind w:left="107"/>
            </w:pPr>
            <w:r w:rsidRPr="00434E77">
              <w:t>Malaria</w:t>
            </w:r>
            <w:r w:rsidRPr="00434E77">
              <w:rPr>
                <w:spacing w:val="-4"/>
              </w:rPr>
              <w:t xml:space="preserve"> </w:t>
            </w:r>
            <w:r w:rsidRPr="00434E77">
              <w:t>prevalence</w:t>
            </w:r>
            <w:r w:rsidRPr="00434E77">
              <w:rPr>
                <w:spacing w:val="-3"/>
              </w:rPr>
              <w:t xml:space="preserve"> </w:t>
            </w:r>
            <w:r w:rsidRPr="00434E77">
              <w:t>,</w:t>
            </w:r>
            <w:r w:rsidRPr="00434E77">
              <w:rPr>
                <w:spacing w:val="-6"/>
              </w:rPr>
              <w:t xml:space="preserve"> </w:t>
            </w:r>
            <w:r w:rsidRPr="00434E77">
              <w:t>ACT</w:t>
            </w:r>
            <w:r w:rsidRPr="00434E77">
              <w:rPr>
                <w:spacing w:val="-3"/>
              </w:rPr>
              <w:t xml:space="preserve"> </w:t>
            </w:r>
            <w:r w:rsidRPr="00434E77">
              <w:t>coverage</w:t>
            </w:r>
            <w:r w:rsidRPr="00434E77">
              <w:rPr>
                <w:spacing w:val="-3"/>
              </w:rPr>
              <w:t xml:space="preserve"> </w:t>
            </w:r>
            <w:r w:rsidRPr="00434E77">
              <w:t>,</w:t>
            </w:r>
            <w:r w:rsidRPr="00434E77">
              <w:rPr>
                <w:spacing w:val="-6"/>
              </w:rPr>
              <w:t xml:space="preserve"> </w:t>
            </w:r>
            <w:r w:rsidRPr="00434E77">
              <w:t>Antenatal</w:t>
            </w:r>
            <w:r w:rsidRPr="00434E77">
              <w:rPr>
                <w:spacing w:val="-6"/>
              </w:rPr>
              <w:t xml:space="preserve"> </w:t>
            </w:r>
            <w:r w:rsidRPr="00434E77">
              <w:t>Care</w:t>
            </w:r>
            <w:r w:rsidRPr="00434E77">
              <w:rPr>
                <w:spacing w:val="-5"/>
              </w:rPr>
              <w:t xml:space="preserve"> </w:t>
            </w:r>
            <w:r w:rsidRPr="00434E77">
              <w:t>(4</w:t>
            </w:r>
            <w:r w:rsidRPr="00434E77">
              <w:rPr>
                <w:spacing w:val="-1"/>
              </w:rPr>
              <w:t xml:space="preserve"> </w:t>
            </w:r>
            <w:r w:rsidRPr="00434E77">
              <w:t>visits) Coverage</w:t>
            </w:r>
            <w:r w:rsidRPr="00434E77">
              <w:rPr>
                <w:spacing w:val="-1"/>
              </w:rPr>
              <w:t xml:space="preserve"> </w:t>
            </w:r>
            <w:r w:rsidRPr="00434E77">
              <w:t>(proportion) , Healthcare access</w:t>
            </w:r>
            <w:r w:rsidRPr="00434E77">
              <w:rPr>
                <w:spacing w:val="-2"/>
              </w:rPr>
              <w:t xml:space="preserve"> </w:t>
            </w:r>
            <w:r w:rsidRPr="00434E77">
              <w:t>and</w:t>
            </w:r>
            <w:r w:rsidRPr="00434E77">
              <w:rPr>
                <w:spacing w:val="-1"/>
              </w:rPr>
              <w:t xml:space="preserve"> </w:t>
            </w:r>
            <w:r w:rsidRPr="00434E77">
              <w:t>quality</w:t>
            </w:r>
            <w:r w:rsidRPr="00434E77">
              <w:rPr>
                <w:spacing w:val="-2"/>
              </w:rPr>
              <w:t xml:space="preserve"> </w:t>
            </w:r>
            <w:r w:rsidRPr="00434E77">
              <w:t>index</w:t>
            </w:r>
          </w:p>
        </w:tc>
        <w:tc>
          <w:tcPr>
            <w:tcW w:w="1273" w:type="dxa"/>
          </w:tcPr>
          <w:p w14:paraId="6ABB6FAE" w14:textId="77777777" w:rsidR="00CD5CDC" w:rsidRPr="00434E77" w:rsidRDefault="00E47274">
            <w:pPr>
              <w:pStyle w:val="TableParagraph"/>
              <w:spacing w:before="32"/>
              <w:ind w:right="206"/>
              <w:jc w:val="right"/>
            </w:pPr>
            <w:r w:rsidRPr="00434E77">
              <w:rPr>
                <w:spacing w:val="-2"/>
              </w:rPr>
              <w:t>0.752587</w:t>
            </w:r>
          </w:p>
        </w:tc>
      </w:tr>
      <w:tr w:rsidR="00434E77" w:rsidRPr="00434E77" w14:paraId="5699FD30" w14:textId="77777777">
        <w:trPr>
          <w:trHeight w:val="268"/>
        </w:trPr>
        <w:tc>
          <w:tcPr>
            <w:tcW w:w="2278" w:type="dxa"/>
            <w:shd w:val="clear" w:color="auto" w:fill="BEBEBE"/>
          </w:tcPr>
          <w:p w14:paraId="3F303C60" w14:textId="77777777" w:rsidR="00CD5CDC" w:rsidRPr="00434E77" w:rsidRDefault="00E47274">
            <w:pPr>
              <w:pStyle w:val="TableParagraph"/>
              <w:spacing w:line="248" w:lineRule="exact"/>
              <w:ind w:left="107"/>
              <w:rPr>
                <w:b/>
              </w:rPr>
            </w:pPr>
            <w:r w:rsidRPr="00434E77">
              <w:rPr>
                <w:b/>
              </w:rPr>
              <w:t>Non</w:t>
            </w:r>
            <w:r w:rsidRPr="00434E77">
              <w:rPr>
                <w:b/>
                <w:spacing w:val="-2"/>
              </w:rPr>
              <w:t xml:space="preserve"> </w:t>
            </w:r>
            <w:r w:rsidRPr="00434E77">
              <w:rPr>
                <w:b/>
              </w:rPr>
              <w:t>-</w:t>
            </w:r>
            <w:r w:rsidRPr="00434E77">
              <w:rPr>
                <w:b/>
                <w:spacing w:val="-1"/>
              </w:rPr>
              <w:t xml:space="preserve"> </w:t>
            </w:r>
            <w:r w:rsidRPr="00434E77">
              <w:rPr>
                <w:b/>
                <w:spacing w:val="-5"/>
              </w:rPr>
              <w:t>SSA</w:t>
            </w:r>
          </w:p>
        </w:tc>
        <w:tc>
          <w:tcPr>
            <w:tcW w:w="5802" w:type="dxa"/>
            <w:shd w:val="clear" w:color="auto" w:fill="BEBEBE"/>
          </w:tcPr>
          <w:p w14:paraId="3889154E" w14:textId="77777777" w:rsidR="00CD5CDC" w:rsidRPr="00434E77" w:rsidRDefault="00E47274">
            <w:pPr>
              <w:pStyle w:val="TableParagraph"/>
              <w:spacing w:line="248" w:lineRule="exact"/>
              <w:ind w:left="107"/>
              <w:rPr>
                <w:b/>
              </w:rPr>
            </w:pPr>
            <w:r w:rsidRPr="00434E77">
              <w:rPr>
                <w:b/>
                <w:spacing w:val="-2"/>
              </w:rPr>
              <w:t>Covariates</w:t>
            </w:r>
          </w:p>
        </w:tc>
        <w:tc>
          <w:tcPr>
            <w:tcW w:w="1273" w:type="dxa"/>
            <w:shd w:val="clear" w:color="auto" w:fill="BEBEBE"/>
          </w:tcPr>
          <w:p w14:paraId="7E03106C" w14:textId="77777777" w:rsidR="00CD5CDC" w:rsidRPr="00434E77" w:rsidRDefault="00E47274">
            <w:pPr>
              <w:pStyle w:val="TableParagraph"/>
              <w:spacing w:line="248" w:lineRule="exact"/>
              <w:ind w:right="174"/>
              <w:jc w:val="right"/>
              <w:rPr>
                <w:b/>
              </w:rPr>
            </w:pPr>
            <w:r w:rsidRPr="00434E77">
              <w:rPr>
                <w:b/>
              </w:rPr>
              <w:t>OOS</w:t>
            </w:r>
            <w:r w:rsidRPr="00434E77">
              <w:rPr>
                <w:b/>
                <w:spacing w:val="-6"/>
              </w:rPr>
              <w:t xml:space="preserve"> </w:t>
            </w:r>
            <w:r w:rsidRPr="00434E77">
              <w:rPr>
                <w:b/>
                <w:spacing w:val="-4"/>
              </w:rPr>
              <w:t>RMSE</w:t>
            </w:r>
          </w:p>
        </w:tc>
      </w:tr>
      <w:tr w:rsidR="00434E77" w:rsidRPr="00434E77" w14:paraId="2C46FC45" w14:textId="77777777">
        <w:trPr>
          <w:trHeight w:val="805"/>
        </w:trPr>
        <w:tc>
          <w:tcPr>
            <w:tcW w:w="2278" w:type="dxa"/>
          </w:tcPr>
          <w:p w14:paraId="6C930150" w14:textId="77777777" w:rsidR="00CD5CDC" w:rsidRPr="00434E77" w:rsidRDefault="00E47274">
            <w:pPr>
              <w:pStyle w:val="TableParagraph"/>
              <w:spacing w:line="341" w:lineRule="exact"/>
              <w:ind w:left="107"/>
              <w:rPr>
                <w:sz w:val="28"/>
              </w:rPr>
            </w:pPr>
            <w:r w:rsidRPr="00434E77">
              <w:rPr>
                <w:sz w:val="28"/>
              </w:rPr>
              <w:t>1</w:t>
            </w:r>
          </w:p>
        </w:tc>
        <w:tc>
          <w:tcPr>
            <w:tcW w:w="5802" w:type="dxa"/>
          </w:tcPr>
          <w:p w14:paraId="5EA642F6" w14:textId="77777777" w:rsidR="00CD5CDC" w:rsidRPr="00434E77" w:rsidRDefault="00E47274">
            <w:pPr>
              <w:pStyle w:val="TableParagraph"/>
              <w:ind w:left="107"/>
            </w:pPr>
            <w:r w:rsidRPr="00434E77">
              <w:t>PFPR</w:t>
            </w:r>
            <w:r w:rsidRPr="00434E77">
              <w:rPr>
                <w:spacing w:val="-5"/>
              </w:rPr>
              <w:t xml:space="preserve"> </w:t>
            </w:r>
            <w:r w:rsidRPr="00434E77">
              <w:t>adjusted</w:t>
            </w:r>
            <w:r w:rsidRPr="00434E77">
              <w:rPr>
                <w:spacing w:val="-5"/>
              </w:rPr>
              <w:t xml:space="preserve"> </w:t>
            </w:r>
            <w:r w:rsidRPr="00434E77">
              <w:t>for</w:t>
            </w:r>
            <w:r w:rsidRPr="00434E77">
              <w:rPr>
                <w:spacing w:val="-4"/>
              </w:rPr>
              <w:t xml:space="preserve"> </w:t>
            </w:r>
            <w:r w:rsidRPr="00434E77">
              <w:t>ITN</w:t>
            </w:r>
            <w:r w:rsidRPr="00434E77">
              <w:rPr>
                <w:spacing w:val="-4"/>
              </w:rPr>
              <w:t xml:space="preserve"> </w:t>
            </w:r>
            <w:r w:rsidRPr="00434E77">
              <w:t>and</w:t>
            </w:r>
            <w:r w:rsidRPr="00434E77">
              <w:rPr>
                <w:spacing w:val="-5"/>
              </w:rPr>
              <w:t xml:space="preserve"> </w:t>
            </w:r>
            <w:r w:rsidRPr="00434E77">
              <w:t>IRS</w:t>
            </w:r>
            <w:r w:rsidRPr="00434E77">
              <w:rPr>
                <w:spacing w:val="-4"/>
              </w:rPr>
              <w:t xml:space="preserve"> </w:t>
            </w:r>
            <w:r w:rsidRPr="00434E77">
              <w:t>coverage,</w:t>
            </w:r>
            <w:r w:rsidRPr="00434E77">
              <w:rPr>
                <w:spacing w:val="-5"/>
              </w:rPr>
              <w:t xml:space="preserve"> </w:t>
            </w:r>
            <w:r w:rsidRPr="00434E77">
              <w:t>Malaria</w:t>
            </w:r>
            <w:r w:rsidRPr="00434E77">
              <w:rPr>
                <w:spacing w:val="-6"/>
              </w:rPr>
              <w:t xml:space="preserve"> </w:t>
            </w:r>
            <w:r w:rsidRPr="00434E77">
              <w:t>Lysenko</w:t>
            </w:r>
            <w:r w:rsidRPr="00434E77">
              <w:rPr>
                <w:spacing w:val="-5"/>
              </w:rPr>
              <w:t xml:space="preserve"> </w:t>
            </w:r>
            <w:r w:rsidRPr="00434E77">
              <w:t>PFPR (Epidemic), urbanicity, Skilled Birth Attendance (proportion)</w:t>
            </w:r>
          </w:p>
        </w:tc>
        <w:tc>
          <w:tcPr>
            <w:tcW w:w="1273" w:type="dxa"/>
          </w:tcPr>
          <w:p w14:paraId="2B63BC99" w14:textId="77777777" w:rsidR="00CD5CDC" w:rsidRPr="00434E77" w:rsidRDefault="00E47274">
            <w:pPr>
              <w:pStyle w:val="TableParagraph"/>
              <w:spacing w:line="265" w:lineRule="exact"/>
              <w:ind w:right="206"/>
              <w:jc w:val="right"/>
            </w:pPr>
            <w:r w:rsidRPr="00434E77">
              <w:rPr>
                <w:spacing w:val="-2"/>
              </w:rPr>
              <w:t>0.824391</w:t>
            </w:r>
          </w:p>
        </w:tc>
      </w:tr>
      <w:tr w:rsidR="00434E77" w:rsidRPr="00434E77" w14:paraId="2287A8DA" w14:textId="77777777">
        <w:trPr>
          <w:trHeight w:val="806"/>
        </w:trPr>
        <w:tc>
          <w:tcPr>
            <w:tcW w:w="2278" w:type="dxa"/>
          </w:tcPr>
          <w:p w14:paraId="3A48AFDE" w14:textId="77777777" w:rsidR="00CD5CDC" w:rsidRPr="00434E77" w:rsidRDefault="00E47274">
            <w:pPr>
              <w:pStyle w:val="TableParagraph"/>
              <w:spacing w:line="341" w:lineRule="exact"/>
              <w:ind w:left="107"/>
              <w:rPr>
                <w:sz w:val="28"/>
              </w:rPr>
            </w:pPr>
            <w:r w:rsidRPr="00434E77">
              <w:rPr>
                <w:sz w:val="28"/>
              </w:rPr>
              <w:t>2</w:t>
            </w:r>
          </w:p>
        </w:tc>
        <w:tc>
          <w:tcPr>
            <w:tcW w:w="5802" w:type="dxa"/>
          </w:tcPr>
          <w:p w14:paraId="118FB875" w14:textId="77777777" w:rsidR="00CD5CDC" w:rsidRPr="00434E77" w:rsidRDefault="00E47274">
            <w:pPr>
              <w:pStyle w:val="TableParagraph"/>
              <w:ind w:left="107"/>
            </w:pPr>
            <w:r w:rsidRPr="00434E77">
              <w:t>PFPR</w:t>
            </w:r>
            <w:r w:rsidRPr="00434E77">
              <w:rPr>
                <w:spacing w:val="-5"/>
              </w:rPr>
              <w:t xml:space="preserve"> </w:t>
            </w:r>
            <w:r w:rsidRPr="00434E77">
              <w:t>adjusted</w:t>
            </w:r>
            <w:r w:rsidRPr="00434E77">
              <w:rPr>
                <w:spacing w:val="-5"/>
              </w:rPr>
              <w:t xml:space="preserve"> </w:t>
            </w:r>
            <w:r w:rsidRPr="00434E77">
              <w:t>for</w:t>
            </w:r>
            <w:r w:rsidRPr="00434E77">
              <w:rPr>
                <w:spacing w:val="-4"/>
              </w:rPr>
              <w:t xml:space="preserve"> </w:t>
            </w:r>
            <w:r w:rsidRPr="00434E77">
              <w:t>ITN</w:t>
            </w:r>
            <w:r w:rsidRPr="00434E77">
              <w:rPr>
                <w:spacing w:val="-4"/>
              </w:rPr>
              <w:t xml:space="preserve"> </w:t>
            </w:r>
            <w:r w:rsidRPr="00434E77">
              <w:t>and</w:t>
            </w:r>
            <w:r w:rsidRPr="00434E77">
              <w:rPr>
                <w:spacing w:val="-5"/>
              </w:rPr>
              <w:t xml:space="preserve"> </w:t>
            </w:r>
            <w:r w:rsidRPr="00434E77">
              <w:t>IRS</w:t>
            </w:r>
            <w:r w:rsidRPr="00434E77">
              <w:rPr>
                <w:spacing w:val="-4"/>
              </w:rPr>
              <w:t xml:space="preserve"> </w:t>
            </w:r>
            <w:r w:rsidRPr="00434E77">
              <w:t>coverage,</w:t>
            </w:r>
            <w:r w:rsidRPr="00434E77">
              <w:rPr>
                <w:spacing w:val="-5"/>
              </w:rPr>
              <w:t xml:space="preserve"> </w:t>
            </w:r>
            <w:r w:rsidRPr="00434E77">
              <w:t>Malaria</w:t>
            </w:r>
            <w:r w:rsidRPr="00434E77">
              <w:rPr>
                <w:spacing w:val="-6"/>
              </w:rPr>
              <w:t xml:space="preserve"> </w:t>
            </w:r>
            <w:r w:rsidRPr="00434E77">
              <w:t>Lysenko</w:t>
            </w:r>
            <w:r w:rsidRPr="00434E77">
              <w:rPr>
                <w:spacing w:val="-5"/>
              </w:rPr>
              <w:t xml:space="preserve"> </w:t>
            </w:r>
            <w:r w:rsidRPr="00434E77">
              <w:t>PFPR (Epidemic), Skilled Birth Attendance (proportion)</w:t>
            </w:r>
          </w:p>
        </w:tc>
        <w:tc>
          <w:tcPr>
            <w:tcW w:w="1273" w:type="dxa"/>
          </w:tcPr>
          <w:p w14:paraId="51A42E0E" w14:textId="77777777" w:rsidR="00CD5CDC" w:rsidRPr="00434E77" w:rsidRDefault="00E47274">
            <w:pPr>
              <w:pStyle w:val="TableParagraph"/>
              <w:spacing w:line="265" w:lineRule="exact"/>
              <w:ind w:right="206"/>
              <w:jc w:val="right"/>
            </w:pPr>
            <w:r w:rsidRPr="00434E77">
              <w:rPr>
                <w:spacing w:val="-2"/>
              </w:rPr>
              <w:t>0.824412</w:t>
            </w:r>
          </w:p>
        </w:tc>
      </w:tr>
      <w:tr w:rsidR="00434E77" w:rsidRPr="00434E77" w14:paraId="2B8BBBD2" w14:textId="77777777">
        <w:trPr>
          <w:trHeight w:val="719"/>
        </w:trPr>
        <w:tc>
          <w:tcPr>
            <w:tcW w:w="2278" w:type="dxa"/>
          </w:tcPr>
          <w:p w14:paraId="49657DE6" w14:textId="77777777" w:rsidR="00CD5CDC" w:rsidRPr="00434E77" w:rsidRDefault="00E47274">
            <w:pPr>
              <w:pStyle w:val="TableParagraph"/>
              <w:spacing w:line="341" w:lineRule="exact"/>
              <w:ind w:left="107"/>
              <w:rPr>
                <w:sz w:val="28"/>
              </w:rPr>
            </w:pPr>
            <w:r w:rsidRPr="00434E77">
              <w:rPr>
                <w:sz w:val="28"/>
              </w:rPr>
              <w:t>3</w:t>
            </w:r>
          </w:p>
        </w:tc>
        <w:tc>
          <w:tcPr>
            <w:tcW w:w="5802" w:type="dxa"/>
          </w:tcPr>
          <w:p w14:paraId="559BBE10" w14:textId="77777777" w:rsidR="00CD5CDC" w:rsidRPr="00434E77" w:rsidRDefault="00E47274">
            <w:pPr>
              <w:pStyle w:val="TableParagraph"/>
              <w:ind w:left="107" w:right="119"/>
            </w:pPr>
            <w:r w:rsidRPr="00434E77">
              <w:t>PFPR</w:t>
            </w:r>
            <w:r w:rsidRPr="00434E77">
              <w:rPr>
                <w:spacing w:val="-7"/>
              </w:rPr>
              <w:t xml:space="preserve"> </w:t>
            </w:r>
            <w:r w:rsidRPr="00434E77">
              <w:t>adjusted</w:t>
            </w:r>
            <w:r w:rsidRPr="00434E77">
              <w:rPr>
                <w:spacing w:val="-6"/>
              </w:rPr>
              <w:t xml:space="preserve"> </w:t>
            </w:r>
            <w:r w:rsidRPr="00434E77">
              <w:t>for</w:t>
            </w:r>
            <w:r w:rsidRPr="00434E77">
              <w:rPr>
                <w:spacing w:val="-5"/>
              </w:rPr>
              <w:t xml:space="preserve"> </w:t>
            </w:r>
            <w:r w:rsidRPr="00434E77">
              <w:t>ITN</w:t>
            </w:r>
            <w:r w:rsidRPr="00434E77">
              <w:rPr>
                <w:spacing w:val="-5"/>
              </w:rPr>
              <w:t xml:space="preserve"> </w:t>
            </w:r>
            <w:r w:rsidRPr="00434E77">
              <w:t>and</w:t>
            </w:r>
            <w:r w:rsidRPr="00434E77">
              <w:rPr>
                <w:spacing w:val="-6"/>
              </w:rPr>
              <w:t xml:space="preserve"> </w:t>
            </w:r>
            <w:r w:rsidRPr="00434E77">
              <w:t>IRS</w:t>
            </w:r>
            <w:r w:rsidRPr="00434E77">
              <w:rPr>
                <w:spacing w:val="-5"/>
              </w:rPr>
              <w:t xml:space="preserve"> </w:t>
            </w:r>
            <w:r w:rsidRPr="00434E77">
              <w:t>coverage,</w:t>
            </w:r>
            <w:r w:rsidRPr="00434E77">
              <w:rPr>
                <w:spacing w:val="-5"/>
              </w:rPr>
              <w:t xml:space="preserve"> </w:t>
            </w:r>
            <w:r w:rsidRPr="00434E77">
              <w:t>urbanicity,</w:t>
            </w:r>
            <w:r w:rsidRPr="00434E77">
              <w:rPr>
                <w:spacing w:val="-5"/>
              </w:rPr>
              <w:t xml:space="preserve"> </w:t>
            </w:r>
            <w:r w:rsidRPr="00434E77">
              <w:t>Skilled Birth Attendance (proportion)</w:t>
            </w:r>
          </w:p>
        </w:tc>
        <w:tc>
          <w:tcPr>
            <w:tcW w:w="1273" w:type="dxa"/>
          </w:tcPr>
          <w:p w14:paraId="52D76007" w14:textId="77777777" w:rsidR="00CD5CDC" w:rsidRPr="00434E77" w:rsidRDefault="00E47274">
            <w:pPr>
              <w:pStyle w:val="TableParagraph"/>
              <w:spacing w:line="265" w:lineRule="exact"/>
              <w:ind w:right="206"/>
              <w:jc w:val="right"/>
            </w:pPr>
            <w:r w:rsidRPr="00434E77">
              <w:rPr>
                <w:spacing w:val="-2"/>
              </w:rPr>
              <w:t>0.824696</w:t>
            </w:r>
          </w:p>
        </w:tc>
      </w:tr>
    </w:tbl>
    <w:p w14:paraId="2AB12183" w14:textId="77777777" w:rsidR="00CD5CDC" w:rsidRPr="00434E77" w:rsidRDefault="00CD5CDC">
      <w:pPr>
        <w:spacing w:line="265" w:lineRule="exact"/>
        <w:jc w:val="right"/>
        <w:sectPr w:rsidR="00CD5CDC" w:rsidRPr="00434E77" w:rsidSect="00434E77">
          <w:pgSz w:w="12240" w:h="15840"/>
          <w:pgMar w:top="1400" w:right="1300" w:bottom="1325" w:left="1300" w:header="0" w:footer="898" w:gutter="0"/>
          <w:cols w:space="720"/>
          <w:docGrid w:linePitch="299"/>
        </w:sect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78"/>
        <w:gridCol w:w="5802"/>
        <w:gridCol w:w="1273"/>
      </w:tblGrid>
      <w:tr w:rsidR="00434E77" w:rsidRPr="00434E77" w14:paraId="2BBBBBED" w14:textId="77777777">
        <w:trPr>
          <w:trHeight w:val="342"/>
        </w:trPr>
        <w:tc>
          <w:tcPr>
            <w:tcW w:w="2278" w:type="dxa"/>
          </w:tcPr>
          <w:p w14:paraId="685F573C" w14:textId="77777777" w:rsidR="00CD5CDC" w:rsidRPr="00434E77" w:rsidRDefault="00CD5CDC">
            <w:pPr>
              <w:pStyle w:val="TableParagraph"/>
              <w:rPr>
                <w:rFonts w:ascii="Times New Roman"/>
              </w:rPr>
            </w:pPr>
          </w:p>
        </w:tc>
        <w:tc>
          <w:tcPr>
            <w:tcW w:w="5802" w:type="dxa"/>
          </w:tcPr>
          <w:p w14:paraId="2CA27EED" w14:textId="77777777" w:rsidR="00CD5CDC" w:rsidRPr="00434E77" w:rsidRDefault="00CD5CDC">
            <w:pPr>
              <w:pStyle w:val="TableParagraph"/>
              <w:rPr>
                <w:rFonts w:ascii="Times New Roman"/>
              </w:rPr>
            </w:pPr>
          </w:p>
        </w:tc>
        <w:tc>
          <w:tcPr>
            <w:tcW w:w="1273" w:type="dxa"/>
          </w:tcPr>
          <w:p w14:paraId="70EC13AD" w14:textId="77777777" w:rsidR="00CD5CDC" w:rsidRPr="00434E77" w:rsidRDefault="00CD5CDC">
            <w:pPr>
              <w:pStyle w:val="TableParagraph"/>
              <w:rPr>
                <w:rFonts w:ascii="Times New Roman"/>
              </w:rPr>
            </w:pPr>
          </w:p>
        </w:tc>
      </w:tr>
      <w:tr w:rsidR="00434E77" w:rsidRPr="00434E77" w14:paraId="541B13B2" w14:textId="77777777">
        <w:trPr>
          <w:trHeight w:val="933"/>
        </w:trPr>
        <w:tc>
          <w:tcPr>
            <w:tcW w:w="2278" w:type="dxa"/>
          </w:tcPr>
          <w:p w14:paraId="5C25321C" w14:textId="77777777" w:rsidR="00CD5CDC" w:rsidRPr="00434E77" w:rsidRDefault="00E47274">
            <w:pPr>
              <w:pStyle w:val="TableParagraph"/>
              <w:spacing w:line="341" w:lineRule="exact"/>
              <w:ind w:left="107"/>
              <w:rPr>
                <w:sz w:val="28"/>
              </w:rPr>
            </w:pPr>
            <w:r w:rsidRPr="00434E77">
              <w:rPr>
                <w:sz w:val="28"/>
              </w:rPr>
              <w:t>4</w:t>
            </w:r>
          </w:p>
        </w:tc>
        <w:tc>
          <w:tcPr>
            <w:tcW w:w="5802" w:type="dxa"/>
          </w:tcPr>
          <w:p w14:paraId="1A005329" w14:textId="77777777" w:rsidR="00CD5CDC" w:rsidRPr="00434E77" w:rsidRDefault="00E47274">
            <w:pPr>
              <w:pStyle w:val="TableParagraph"/>
              <w:ind w:left="107" w:right="119"/>
            </w:pPr>
            <w:r w:rsidRPr="00434E77">
              <w:t>PFPR</w:t>
            </w:r>
            <w:r w:rsidRPr="00434E77">
              <w:rPr>
                <w:spacing w:val="-6"/>
              </w:rPr>
              <w:t xml:space="preserve"> </w:t>
            </w:r>
            <w:r w:rsidRPr="00434E77">
              <w:t>adjusted</w:t>
            </w:r>
            <w:r w:rsidRPr="00434E77">
              <w:rPr>
                <w:spacing w:val="-5"/>
              </w:rPr>
              <w:t xml:space="preserve"> </w:t>
            </w:r>
            <w:r w:rsidRPr="00434E77">
              <w:t>for</w:t>
            </w:r>
            <w:r w:rsidRPr="00434E77">
              <w:rPr>
                <w:spacing w:val="-4"/>
              </w:rPr>
              <w:t xml:space="preserve"> </w:t>
            </w:r>
            <w:r w:rsidRPr="00434E77">
              <w:t>ITN</w:t>
            </w:r>
            <w:r w:rsidRPr="00434E77">
              <w:rPr>
                <w:spacing w:val="-3"/>
              </w:rPr>
              <w:t xml:space="preserve"> </w:t>
            </w:r>
            <w:r w:rsidRPr="00434E77">
              <w:t>and</w:t>
            </w:r>
            <w:r w:rsidRPr="00434E77">
              <w:rPr>
                <w:spacing w:val="-5"/>
              </w:rPr>
              <w:t xml:space="preserve"> </w:t>
            </w:r>
            <w:r w:rsidRPr="00434E77">
              <w:t>IRS</w:t>
            </w:r>
            <w:r w:rsidRPr="00434E77">
              <w:rPr>
                <w:spacing w:val="-4"/>
              </w:rPr>
              <w:t xml:space="preserve"> </w:t>
            </w:r>
            <w:r w:rsidRPr="00434E77">
              <w:t>coverage,</w:t>
            </w:r>
            <w:r w:rsidRPr="00434E77">
              <w:rPr>
                <w:spacing w:val="-4"/>
              </w:rPr>
              <w:t xml:space="preserve"> </w:t>
            </w:r>
            <w:r w:rsidRPr="00434E77">
              <w:t>Skilled</w:t>
            </w:r>
            <w:r w:rsidRPr="00434E77">
              <w:rPr>
                <w:spacing w:val="-8"/>
              </w:rPr>
              <w:t xml:space="preserve"> </w:t>
            </w:r>
            <w:r w:rsidRPr="00434E77">
              <w:t>Birth Attendance (proportion)</w:t>
            </w:r>
          </w:p>
        </w:tc>
        <w:tc>
          <w:tcPr>
            <w:tcW w:w="1273" w:type="dxa"/>
          </w:tcPr>
          <w:p w14:paraId="19831075" w14:textId="77777777" w:rsidR="00CD5CDC" w:rsidRPr="00434E77" w:rsidRDefault="00E47274">
            <w:pPr>
              <w:pStyle w:val="TableParagraph"/>
              <w:spacing w:line="265" w:lineRule="exact"/>
              <w:ind w:left="205" w:right="196"/>
              <w:jc w:val="center"/>
            </w:pPr>
            <w:r w:rsidRPr="00434E77">
              <w:rPr>
                <w:spacing w:val="-2"/>
              </w:rPr>
              <w:t>0.824799</w:t>
            </w:r>
          </w:p>
        </w:tc>
      </w:tr>
      <w:tr w:rsidR="00434E77" w:rsidRPr="00434E77" w14:paraId="5BD1BA9F" w14:textId="77777777">
        <w:trPr>
          <w:trHeight w:val="693"/>
        </w:trPr>
        <w:tc>
          <w:tcPr>
            <w:tcW w:w="2278" w:type="dxa"/>
          </w:tcPr>
          <w:p w14:paraId="2DCF8089" w14:textId="77777777" w:rsidR="00CD5CDC" w:rsidRPr="00434E77" w:rsidRDefault="00E47274">
            <w:pPr>
              <w:pStyle w:val="TableParagraph"/>
              <w:spacing w:line="341" w:lineRule="exact"/>
              <w:ind w:left="107"/>
              <w:rPr>
                <w:sz w:val="28"/>
              </w:rPr>
            </w:pPr>
            <w:r w:rsidRPr="00434E77">
              <w:rPr>
                <w:sz w:val="28"/>
              </w:rPr>
              <w:t>5</w:t>
            </w:r>
          </w:p>
        </w:tc>
        <w:tc>
          <w:tcPr>
            <w:tcW w:w="5802" w:type="dxa"/>
          </w:tcPr>
          <w:p w14:paraId="0C82DEB1" w14:textId="77777777" w:rsidR="00CD5CDC" w:rsidRPr="00434E77" w:rsidRDefault="00E47274">
            <w:pPr>
              <w:pStyle w:val="TableParagraph"/>
              <w:ind w:left="107"/>
            </w:pPr>
            <w:r w:rsidRPr="00434E77">
              <w:t>Malaria</w:t>
            </w:r>
            <w:r w:rsidRPr="00434E77">
              <w:rPr>
                <w:spacing w:val="-8"/>
              </w:rPr>
              <w:t xml:space="preserve"> </w:t>
            </w:r>
            <w:r w:rsidRPr="00434E77">
              <w:t>Lysenko</w:t>
            </w:r>
            <w:r w:rsidRPr="00434E77">
              <w:rPr>
                <w:spacing w:val="-7"/>
              </w:rPr>
              <w:t xml:space="preserve"> </w:t>
            </w:r>
            <w:r w:rsidRPr="00434E77">
              <w:t>PFPR</w:t>
            </w:r>
            <w:r w:rsidRPr="00434E77">
              <w:rPr>
                <w:spacing w:val="-7"/>
              </w:rPr>
              <w:t xml:space="preserve"> </w:t>
            </w:r>
            <w:r w:rsidRPr="00434E77">
              <w:t>(Epidemic),</w:t>
            </w:r>
            <w:r w:rsidRPr="00434E77">
              <w:rPr>
                <w:spacing w:val="-5"/>
              </w:rPr>
              <w:t xml:space="preserve"> </w:t>
            </w:r>
            <w:r w:rsidRPr="00434E77">
              <w:t>urbanicity,</w:t>
            </w:r>
            <w:r w:rsidRPr="00434E77">
              <w:rPr>
                <w:spacing w:val="-5"/>
              </w:rPr>
              <w:t xml:space="preserve"> </w:t>
            </w:r>
            <w:r w:rsidRPr="00434E77">
              <w:t>Skilled</w:t>
            </w:r>
            <w:r w:rsidRPr="00434E77">
              <w:rPr>
                <w:spacing w:val="-8"/>
              </w:rPr>
              <w:t xml:space="preserve"> </w:t>
            </w:r>
            <w:r w:rsidRPr="00434E77">
              <w:t>Birth Attendance (proportion)</w:t>
            </w:r>
          </w:p>
        </w:tc>
        <w:tc>
          <w:tcPr>
            <w:tcW w:w="1273" w:type="dxa"/>
          </w:tcPr>
          <w:p w14:paraId="13A5D464" w14:textId="77777777" w:rsidR="00CD5CDC" w:rsidRPr="00434E77" w:rsidRDefault="00E47274">
            <w:pPr>
              <w:pStyle w:val="TableParagraph"/>
              <w:spacing w:line="265" w:lineRule="exact"/>
              <w:ind w:left="205" w:right="196"/>
              <w:jc w:val="center"/>
            </w:pPr>
            <w:r w:rsidRPr="00434E77">
              <w:rPr>
                <w:spacing w:val="-2"/>
              </w:rPr>
              <w:t>0.824862</w:t>
            </w:r>
          </w:p>
        </w:tc>
      </w:tr>
    </w:tbl>
    <w:p w14:paraId="17F14BBE" w14:textId="77777777" w:rsidR="00CD5CDC" w:rsidRPr="00434E77" w:rsidRDefault="00CD5CDC">
      <w:pPr>
        <w:spacing w:line="265" w:lineRule="exact"/>
        <w:jc w:val="center"/>
        <w:sectPr w:rsidR="00CD5CDC" w:rsidRPr="00434E77" w:rsidSect="00434E77">
          <w:type w:val="continuous"/>
          <w:pgSz w:w="12240" w:h="15840"/>
          <w:pgMar w:top="1420" w:right="1300" w:bottom="1200" w:left="1300" w:header="0" w:footer="898" w:gutter="0"/>
          <w:cols w:space="720"/>
          <w:docGrid w:linePitch="299"/>
        </w:sectPr>
      </w:pPr>
    </w:p>
    <w:p w14:paraId="28489CD9" w14:textId="3E7ED8C5" w:rsidR="005341EC" w:rsidRPr="00434E77" w:rsidRDefault="005341EC" w:rsidP="005341EC">
      <w:pPr>
        <w:pStyle w:val="Heading2"/>
        <w:spacing w:before="22" w:line="360" w:lineRule="auto"/>
      </w:pPr>
      <w:r w:rsidRPr="00434E77">
        <w:t>Modeling</w:t>
      </w:r>
      <w:r w:rsidRPr="00434E77">
        <w:rPr>
          <w:spacing w:val="-10"/>
        </w:rPr>
        <w:t xml:space="preserve"> disaggregated</w:t>
      </w:r>
      <w:r w:rsidRPr="00434E77">
        <w:rPr>
          <w:spacing w:val="-4"/>
        </w:rPr>
        <w:t xml:space="preserve"> </w:t>
      </w:r>
      <w:r w:rsidRPr="00434E77">
        <w:t>government</w:t>
      </w:r>
      <w:r w:rsidRPr="00434E77">
        <w:rPr>
          <w:spacing w:val="-5"/>
        </w:rPr>
        <w:t xml:space="preserve"> </w:t>
      </w:r>
      <w:r w:rsidRPr="00434E77">
        <w:t>spending</w:t>
      </w:r>
      <w:r w:rsidRPr="00434E77">
        <w:rPr>
          <w:spacing w:val="-7"/>
        </w:rPr>
        <w:t xml:space="preserve"> </w:t>
      </w:r>
      <w:r w:rsidRPr="00434E77">
        <w:t>on</w:t>
      </w:r>
      <w:r w:rsidRPr="00434E77">
        <w:rPr>
          <w:spacing w:val="-7"/>
        </w:rPr>
        <w:t xml:space="preserve"> </w:t>
      </w:r>
      <w:r w:rsidRPr="00434E77">
        <w:rPr>
          <w:spacing w:val="-2"/>
        </w:rPr>
        <w:t>malaria</w:t>
      </w:r>
    </w:p>
    <w:p w14:paraId="5EF4E3AD" w14:textId="1DAB6A39" w:rsidR="005341EC" w:rsidRPr="00434E77" w:rsidRDefault="005341EC" w:rsidP="005341EC">
      <w:pPr>
        <w:pStyle w:val="BodyText"/>
        <w:spacing w:before="243" w:line="357" w:lineRule="auto"/>
        <w:ind w:left="140" w:right="221"/>
      </w:pPr>
      <w:r w:rsidRPr="00434E77">
        <w:t>To estimate a full time series for all years and countries in our study, we modelled each disaggregated malaria category</w:t>
      </w:r>
      <w:r w:rsidRPr="00434E77">
        <w:rPr>
          <w:rFonts w:ascii="Cambria Math" w:eastAsia="Cambria Math"/>
          <w:spacing w:val="39"/>
          <w:position w:val="-4"/>
          <w:sz w:val="16"/>
        </w:rPr>
        <w:t xml:space="preserve"> </w:t>
      </w:r>
      <w:r w:rsidRPr="00434E77">
        <w:t>as a share of total government spending on health with ST-GPR.</w:t>
      </w:r>
      <w:r w:rsidRPr="00434E77">
        <w:rPr>
          <w:spacing w:val="40"/>
        </w:rPr>
        <w:t xml:space="preserve"> </w:t>
      </w:r>
      <w:r w:rsidRPr="00434E77">
        <w:t>We first considered the following covariates: malaria incidence, malaria prevalence, LDI per capita, coverage of indoor residual spraying (IRS), insecticide-treated nets (ITNs), and ACTs, the plasmodium falciparum parasite rate (PFPR), PFPR adjusted for IRS and ITNS, malaria Lysenko 1, 2 and 5 measures, one- and four-visit</w:t>
      </w:r>
      <w:r w:rsidRPr="00434E77">
        <w:rPr>
          <w:spacing w:val="-4"/>
        </w:rPr>
        <w:t xml:space="preserve"> </w:t>
      </w:r>
      <w:r w:rsidRPr="00434E77">
        <w:t>antenatal</w:t>
      </w:r>
      <w:r w:rsidRPr="00434E77">
        <w:rPr>
          <w:spacing w:val="-2"/>
        </w:rPr>
        <w:t xml:space="preserve"> </w:t>
      </w:r>
      <w:r w:rsidRPr="00434E77">
        <w:t>care</w:t>
      </w:r>
      <w:r w:rsidRPr="00434E77">
        <w:rPr>
          <w:spacing w:val="-2"/>
        </w:rPr>
        <w:t xml:space="preserve"> </w:t>
      </w:r>
      <w:r w:rsidRPr="00434E77">
        <w:t>coverage,</w:t>
      </w:r>
      <w:r w:rsidRPr="00434E77">
        <w:rPr>
          <w:spacing w:val="-4"/>
        </w:rPr>
        <w:t xml:space="preserve"> </w:t>
      </w:r>
      <w:r w:rsidRPr="00434E77">
        <w:t>the</w:t>
      </w:r>
      <w:r w:rsidRPr="00434E77">
        <w:rPr>
          <w:spacing w:val="-4"/>
        </w:rPr>
        <w:t xml:space="preserve"> </w:t>
      </w:r>
      <w:r w:rsidRPr="00434E77">
        <w:t>healthcare</w:t>
      </w:r>
      <w:r w:rsidRPr="00434E77">
        <w:rPr>
          <w:spacing w:val="-1"/>
        </w:rPr>
        <w:t xml:space="preserve"> </w:t>
      </w:r>
      <w:r w:rsidRPr="00434E77">
        <w:t>access</w:t>
      </w:r>
      <w:r w:rsidRPr="00434E77">
        <w:rPr>
          <w:spacing w:val="-1"/>
        </w:rPr>
        <w:t xml:space="preserve"> </w:t>
      </w:r>
      <w:r w:rsidRPr="00434E77">
        <w:t>and</w:t>
      </w:r>
      <w:r w:rsidRPr="00434E77">
        <w:rPr>
          <w:spacing w:val="-3"/>
        </w:rPr>
        <w:t xml:space="preserve"> </w:t>
      </w:r>
      <w:r w:rsidRPr="00434E77">
        <w:t>quality</w:t>
      </w:r>
      <w:r w:rsidRPr="00434E77">
        <w:rPr>
          <w:spacing w:val="-3"/>
        </w:rPr>
        <w:t xml:space="preserve"> </w:t>
      </w:r>
      <w:r w:rsidRPr="00434E77">
        <w:t>index</w:t>
      </w:r>
      <w:r w:rsidRPr="00434E77">
        <w:rPr>
          <w:spacing w:val="-4"/>
        </w:rPr>
        <w:t xml:space="preserve"> </w:t>
      </w:r>
      <w:r w:rsidRPr="00434E77">
        <w:t>(HAQI),</w:t>
      </w:r>
      <w:r w:rsidRPr="00434E77">
        <w:rPr>
          <w:spacing w:val="-2"/>
        </w:rPr>
        <w:t xml:space="preserve"> </w:t>
      </w:r>
      <w:r w:rsidRPr="00434E77">
        <w:t>the</w:t>
      </w:r>
      <w:r w:rsidRPr="00434E77">
        <w:rPr>
          <w:spacing w:val="-2"/>
        </w:rPr>
        <w:t xml:space="preserve"> </w:t>
      </w:r>
      <w:r w:rsidRPr="00434E77">
        <w:t>proportion</w:t>
      </w:r>
      <w:r w:rsidRPr="00434E77">
        <w:rPr>
          <w:spacing w:val="-5"/>
        </w:rPr>
        <w:t xml:space="preserve"> </w:t>
      </w:r>
      <w:r w:rsidRPr="00434E77">
        <w:t>of</w:t>
      </w:r>
      <w:r w:rsidRPr="00434E77">
        <w:rPr>
          <w:spacing w:val="-4"/>
        </w:rPr>
        <w:t xml:space="preserve"> </w:t>
      </w:r>
      <w:r w:rsidRPr="00434E77">
        <w:t>the population living in an urban area, coverage of skilled birth attendance (SBA), the sociodemographic index (SDI) and the universal health coverage (UHC) index.</w:t>
      </w:r>
      <w:r w:rsidRPr="00434E77">
        <w:rPr>
          <w:spacing w:val="40"/>
        </w:rPr>
        <w:t xml:space="preserve"> </w:t>
      </w:r>
      <w:r w:rsidRPr="00434E77">
        <w:t>All the covariates measured as</w:t>
      </w:r>
    </w:p>
    <w:p w14:paraId="73CF45A0" w14:textId="67528D8F" w:rsidR="005341EC" w:rsidRPr="00434E77" w:rsidRDefault="4982DD61" w:rsidP="005341EC">
      <w:pPr>
        <w:pStyle w:val="BodyText"/>
        <w:spacing w:line="360" w:lineRule="auto"/>
        <w:ind w:left="140"/>
      </w:pPr>
      <w:r w:rsidRPr="00434E77">
        <w:t>a</w:t>
      </w:r>
      <w:r w:rsidRPr="00434E77">
        <w:rPr>
          <w:spacing w:val="-3"/>
        </w:rPr>
        <w:t xml:space="preserve"> </w:t>
      </w:r>
      <w:r w:rsidRPr="00434E77">
        <w:t>proportion</w:t>
      </w:r>
      <w:r w:rsidRPr="00434E77">
        <w:rPr>
          <w:spacing w:val="-5"/>
        </w:rPr>
        <w:t xml:space="preserve"> </w:t>
      </w:r>
      <w:r w:rsidRPr="00434E77">
        <w:t>were</w:t>
      </w:r>
      <w:r w:rsidRPr="00434E77">
        <w:rPr>
          <w:spacing w:val="-2"/>
        </w:rPr>
        <w:t xml:space="preserve"> </w:t>
      </w:r>
      <w:r w:rsidRPr="00434E77">
        <w:t>logit-transformed.</w:t>
      </w:r>
      <w:r w:rsidRPr="00434E77">
        <w:rPr>
          <w:spacing w:val="-4"/>
        </w:rPr>
        <w:t xml:space="preserve"> </w:t>
      </w:r>
      <w:r w:rsidRPr="00434E77">
        <w:t>We</w:t>
      </w:r>
      <w:r w:rsidRPr="00434E77">
        <w:rPr>
          <w:spacing w:val="-3"/>
        </w:rPr>
        <w:t xml:space="preserve"> </w:t>
      </w:r>
      <w:r w:rsidRPr="00434E77">
        <w:t>sourced</w:t>
      </w:r>
      <w:r w:rsidRPr="00434E77">
        <w:rPr>
          <w:spacing w:val="-3"/>
        </w:rPr>
        <w:t xml:space="preserve"> </w:t>
      </w:r>
      <w:r w:rsidRPr="00434E77">
        <w:t>all</w:t>
      </w:r>
      <w:r w:rsidRPr="00434E77">
        <w:rPr>
          <w:spacing w:val="-6"/>
        </w:rPr>
        <w:t xml:space="preserve"> </w:t>
      </w:r>
      <w:r w:rsidRPr="00434E77">
        <w:t>covariate</w:t>
      </w:r>
      <w:r w:rsidRPr="00434E77">
        <w:rPr>
          <w:spacing w:val="-5"/>
        </w:rPr>
        <w:t xml:space="preserve"> </w:t>
      </w:r>
      <w:r w:rsidRPr="00434E77">
        <w:t>estimates</w:t>
      </w:r>
      <w:r w:rsidRPr="00434E77">
        <w:rPr>
          <w:spacing w:val="-2"/>
        </w:rPr>
        <w:t xml:space="preserve"> </w:t>
      </w:r>
      <w:r w:rsidRPr="00434E77">
        <w:t>from</w:t>
      </w:r>
      <w:r w:rsidRPr="00434E77">
        <w:rPr>
          <w:spacing w:val="-2"/>
        </w:rPr>
        <w:t xml:space="preserve"> </w:t>
      </w:r>
      <w:r w:rsidRPr="00434E77">
        <w:t>the GBD</w:t>
      </w:r>
      <w:r w:rsidRPr="00434E77">
        <w:rPr>
          <w:spacing w:val="-2"/>
        </w:rPr>
        <w:t xml:space="preserve"> </w:t>
      </w:r>
      <w:r w:rsidRPr="00434E77">
        <w:t>Study</w:t>
      </w:r>
      <w:r w:rsidRPr="00434E77">
        <w:rPr>
          <w:spacing w:val="-5"/>
        </w:rPr>
        <w:t xml:space="preserve"> </w:t>
      </w:r>
      <w:r w:rsidRPr="00434E77">
        <w:t>20</w:t>
      </w:r>
      <w:r w:rsidR="5669E655" w:rsidRPr="00434E77">
        <w:t>21</w:t>
      </w:r>
      <w:r w:rsidRPr="00434E77">
        <w:rPr>
          <w:spacing w:val="-2"/>
        </w:rPr>
        <w:t xml:space="preserve"> </w:t>
      </w:r>
      <w:r w:rsidRPr="00434E77">
        <w:t>and from Malaria Atlas Project.</w:t>
      </w:r>
    </w:p>
    <w:p w14:paraId="71AF0CE6" w14:textId="77777777" w:rsidR="005341EC" w:rsidRPr="00434E77" w:rsidRDefault="005341EC" w:rsidP="005341EC">
      <w:pPr>
        <w:pStyle w:val="BodyText"/>
        <w:spacing w:before="7"/>
        <w:rPr>
          <w:sz w:val="32"/>
        </w:rPr>
      </w:pPr>
    </w:p>
    <w:p w14:paraId="5AF3885E" w14:textId="69E4EB98" w:rsidR="005341EC" w:rsidRPr="00434E77" w:rsidRDefault="005341EC" w:rsidP="004F492B">
      <w:pPr>
        <w:pStyle w:val="BodyText"/>
        <w:spacing w:line="360" w:lineRule="auto"/>
        <w:ind w:left="140"/>
      </w:pPr>
      <w:r w:rsidRPr="00434E77">
        <w:t>Because</w:t>
      </w:r>
      <w:r w:rsidR="004F492B" w:rsidRPr="00434E77">
        <w:rPr>
          <w:spacing w:val="-4"/>
        </w:rPr>
        <w:t xml:space="preserve"> the “Other” category was consistently and comparatively a lower proportion in sub-Saharan Africa, the lack of information available regarding the “Other” category, and patterns of incidence and intervention strategies differ from other regions</w:t>
      </w:r>
      <w:r w:rsidRPr="00434E77">
        <w:t>, we split the government malaria spending data</w:t>
      </w:r>
      <w:r w:rsidR="004F492B" w:rsidRPr="00434E77">
        <w:t xml:space="preserve"> on other </w:t>
      </w:r>
      <w:r w:rsidRPr="00434E77">
        <w:t>into</w:t>
      </w:r>
      <w:r w:rsidRPr="00434E77">
        <w:rPr>
          <w:spacing w:val="-1"/>
        </w:rPr>
        <w:t xml:space="preserve"> </w:t>
      </w:r>
      <w:r w:rsidRPr="00434E77">
        <w:t>two</w:t>
      </w:r>
      <w:r w:rsidRPr="00434E77">
        <w:rPr>
          <w:spacing w:val="-3"/>
        </w:rPr>
        <w:t xml:space="preserve"> </w:t>
      </w:r>
      <w:r w:rsidRPr="00434E77">
        <w:t>groups</w:t>
      </w:r>
      <w:r w:rsidRPr="00434E77">
        <w:rPr>
          <w:spacing w:val="-5"/>
        </w:rPr>
        <w:t xml:space="preserve"> </w:t>
      </w:r>
      <w:r w:rsidRPr="00434E77">
        <w:t>–</w:t>
      </w:r>
      <w:r w:rsidRPr="00434E77">
        <w:rPr>
          <w:spacing w:val="-2"/>
        </w:rPr>
        <w:t xml:space="preserve"> </w:t>
      </w:r>
      <w:r w:rsidRPr="00434E77">
        <w:t>sub-Saharan</w:t>
      </w:r>
      <w:r w:rsidRPr="00434E77">
        <w:rPr>
          <w:spacing w:val="-5"/>
        </w:rPr>
        <w:t xml:space="preserve"> </w:t>
      </w:r>
      <w:r w:rsidRPr="00434E77">
        <w:t>African</w:t>
      </w:r>
      <w:r w:rsidRPr="00434E77">
        <w:rPr>
          <w:spacing w:val="-4"/>
        </w:rPr>
        <w:t xml:space="preserve"> </w:t>
      </w:r>
      <w:r w:rsidRPr="00434E77">
        <w:t>and</w:t>
      </w:r>
      <w:r w:rsidRPr="00434E77">
        <w:rPr>
          <w:spacing w:val="-4"/>
        </w:rPr>
        <w:t xml:space="preserve"> </w:t>
      </w:r>
      <w:r w:rsidRPr="00434E77">
        <w:t>non-sub-Saharan</w:t>
      </w:r>
      <w:r w:rsidRPr="00434E77">
        <w:rPr>
          <w:spacing w:val="-5"/>
        </w:rPr>
        <w:t xml:space="preserve"> </w:t>
      </w:r>
      <w:r w:rsidRPr="00434E77">
        <w:t>African</w:t>
      </w:r>
      <w:r w:rsidRPr="00434E77">
        <w:rPr>
          <w:spacing w:val="-4"/>
        </w:rPr>
        <w:t xml:space="preserve"> </w:t>
      </w:r>
      <w:r w:rsidRPr="00434E77">
        <w:t>countries</w:t>
      </w:r>
      <w:r w:rsidRPr="00434E77">
        <w:rPr>
          <w:spacing w:val="-4"/>
        </w:rPr>
        <w:t xml:space="preserve"> </w:t>
      </w:r>
      <w:r w:rsidRPr="00434E77">
        <w:t>–</w:t>
      </w:r>
      <w:r w:rsidRPr="00434E77">
        <w:rPr>
          <w:spacing w:val="-2"/>
        </w:rPr>
        <w:t xml:space="preserve"> </w:t>
      </w:r>
      <w:r w:rsidRPr="00434E77">
        <w:t>and</w:t>
      </w:r>
      <w:r w:rsidRPr="00434E77">
        <w:rPr>
          <w:spacing w:val="-4"/>
        </w:rPr>
        <w:t xml:space="preserve"> </w:t>
      </w:r>
      <w:r w:rsidRPr="00434E77">
        <w:t>modeled</w:t>
      </w:r>
      <w:r w:rsidRPr="00434E77">
        <w:rPr>
          <w:spacing w:val="-2"/>
        </w:rPr>
        <w:t xml:space="preserve"> </w:t>
      </w:r>
      <w:r w:rsidRPr="00434E77">
        <w:t xml:space="preserve">each group separately. </w:t>
      </w:r>
      <w:r w:rsidR="00F94AEE" w:rsidRPr="00434E77">
        <w:t xml:space="preserve">The remaining disaggregated malaria spending categories were modeled with data from all regions. </w:t>
      </w:r>
      <w:r w:rsidRPr="00434E77">
        <w:t xml:space="preserve">We performed covariate selection for each </w:t>
      </w:r>
      <w:r w:rsidR="00F94AEE" w:rsidRPr="00434E77">
        <w:t xml:space="preserve">of the 12 </w:t>
      </w:r>
      <w:r w:rsidRPr="00434E77">
        <w:t>dataset</w:t>
      </w:r>
      <w:r w:rsidR="00F94AEE" w:rsidRPr="00434E77">
        <w:t>s</w:t>
      </w:r>
      <w:r w:rsidRPr="00434E77">
        <w:t>, starting with the set</w:t>
      </w:r>
      <w:r w:rsidR="004F492B" w:rsidRPr="00434E77">
        <w:t xml:space="preserve"> </w:t>
      </w:r>
      <w:r w:rsidRPr="00434E77">
        <w:t>of</w:t>
      </w:r>
      <w:r w:rsidRPr="00434E77">
        <w:rPr>
          <w:spacing w:val="-3"/>
        </w:rPr>
        <w:t xml:space="preserve"> </w:t>
      </w:r>
      <w:r w:rsidRPr="00434E77">
        <w:t>19</w:t>
      </w:r>
      <w:r w:rsidRPr="00434E77">
        <w:rPr>
          <w:spacing w:val="-2"/>
        </w:rPr>
        <w:t xml:space="preserve"> </w:t>
      </w:r>
      <w:r w:rsidRPr="00434E77">
        <w:t>potential</w:t>
      </w:r>
      <w:r w:rsidRPr="00434E77">
        <w:rPr>
          <w:spacing w:val="-2"/>
        </w:rPr>
        <w:t xml:space="preserve"> covariates.</w:t>
      </w:r>
    </w:p>
    <w:p w14:paraId="4BC36F11" w14:textId="77777777" w:rsidR="005341EC" w:rsidRPr="00434E77" w:rsidRDefault="005341EC" w:rsidP="005341EC">
      <w:pPr>
        <w:pStyle w:val="BodyText"/>
      </w:pPr>
    </w:p>
    <w:p w14:paraId="2388AEC0" w14:textId="77777777" w:rsidR="005341EC" w:rsidRPr="00434E77" w:rsidRDefault="005341EC" w:rsidP="005341EC">
      <w:pPr>
        <w:pStyle w:val="BodyText"/>
      </w:pPr>
    </w:p>
    <w:p w14:paraId="4DA4D1D8" w14:textId="77777777" w:rsidR="005341EC" w:rsidRPr="00434E77" w:rsidRDefault="005341EC" w:rsidP="005341EC">
      <w:pPr>
        <w:pStyle w:val="BodyText"/>
        <w:spacing w:before="1" w:line="360" w:lineRule="auto"/>
        <w:ind w:left="140" w:right="178"/>
      </w:pPr>
      <w:r w:rsidRPr="00434E77">
        <w:t>We</w:t>
      </w:r>
      <w:r w:rsidRPr="00434E77">
        <w:rPr>
          <w:spacing w:val="-1"/>
        </w:rPr>
        <w:t xml:space="preserve"> </w:t>
      </w:r>
      <w:r w:rsidRPr="00434E77">
        <w:t>first</w:t>
      </w:r>
      <w:r w:rsidRPr="00434E77">
        <w:rPr>
          <w:spacing w:val="-2"/>
        </w:rPr>
        <w:t xml:space="preserve"> </w:t>
      </w:r>
      <w:r w:rsidRPr="00434E77">
        <w:t>conducted</w:t>
      </w:r>
      <w:r w:rsidRPr="00434E77">
        <w:rPr>
          <w:spacing w:val="-2"/>
        </w:rPr>
        <w:t xml:space="preserve"> </w:t>
      </w:r>
      <w:r w:rsidRPr="00434E77">
        <w:t>a</w:t>
      </w:r>
      <w:r w:rsidRPr="00434E77">
        <w:rPr>
          <w:spacing w:val="-4"/>
        </w:rPr>
        <w:t xml:space="preserve"> </w:t>
      </w:r>
      <w:r w:rsidRPr="00434E77">
        <w:t>lasso</w:t>
      </w:r>
      <w:r w:rsidRPr="00434E77">
        <w:rPr>
          <w:spacing w:val="-3"/>
        </w:rPr>
        <w:t xml:space="preserve"> </w:t>
      </w:r>
      <w:r w:rsidRPr="00434E77">
        <w:t>regression</w:t>
      </w:r>
      <w:r w:rsidRPr="00434E77">
        <w:rPr>
          <w:spacing w:val="-3"/>
        </w:rPr>
        <w:t xml:space="preserve"> </w:t>
      </w:r>
      <w:r w:rsidRPr="00434E77">
        <w:t>to determine</w:t>
      </w:r>
      <w:r w:rsidRPr="00434E77">
        <w:rPr>
          <w:spacing w:val="-4"/>
        </w:rPr>
        <w:t xml:space="preserve"> </w:t>
      </w:r>
      <w:r w:rsidRPr="00434E77">
        <w:t>which</w:t>
      </w:r>
      <w:r w:rsidRPr="00434E77">
        <w:rPr>
          <w:spacing w:val="-3"/>
        </w:rPr>
        <w:t xml:space="preserve"> </w:t>
      </w:r>
      <w:r w:rsidRPr="00434E77">
        <w:t>covariates</w:t>
      </w:r>
      <w:r w:rsidRPr="00434E77">
        <w:rPr>
          <w:spacing w:val="-2"/>
        </w:rPr>
        <w:t xml:space="preserve"> </w:t>
      </w:r>
      <w:r w:rsidRPr="00434E77">
        <w:t>were</w:t>
      </w:r>
      <w:r w:rsidRPr="00434E77">
        <w:rPr>
          <w:spacing w:val="-1"/>
        </w:rPr>
        <w:t xml:space="preserve"> </w:t>
      </w:r>
      <w:r w:rsidRPr="00434E77">
        <w:t>least</w:t>
      </w:r>
      <w:r w:rsidRPr="00434E77">
        <w:rPr>
          <w:spacing w:val="-6"/>
        </w:rPr>
        <w:t xml:space="preserve"> </w:t>
      </w:r>
      <w:r w:rsidRPr="00434E77">
        <w:t>correlated,</w:t>
      </w:r>
      <w:r w:rsidRPr="00434E77">
        <w:rPr>
          <w:spacing w:val="-4"/>
        </w:rPr>
        <w:t xml:space="preserve"> </w:t>
      </w:r>
      <w:r w:rsidRPr="00434E77">
        <w:t>conditional on other covariates, with the fraction of government spending on malaria as the dependent variable. Covariates</w:t>
      </w:r>
      <w:r w:rsidRPr="00434E77">
        <w:rPr>
          <w:spacing w:val="-4"/>
        </w:rPr>
        <w:t xml:space="preserve"> </w:t>
      </w:r>
      <w:r w:rsidRPr="00434E77">
        <w:t>with</w:t>
      </w:r>
      <w:r w:rsidRPr="00434E77">
        <w:rPr>
          <w:spacing w:val="-4"/>
        </w:rPr>
        <w:t xml:space="preserve"> </w:t>
      </w:r>
      <w:r w:rsidRPr="00434E77">
        <w:t>an</w:t>
      </w:r>
      <w:r w:rsidRPr="00434E77">
        <w:rPr>
          <w:spacing w:val="-1"/>
        </w:rPr>
        <w:t xml:space="preserve"> </w:t>
      </w:r>
      <w:r w:rsidRPr="00434E77">
        <w:t>estimated</w:t>
      </w:r>
      <w:r w:rsidRPr="00434E77">
        <w:rPr>
          <w:spacing w:val="-1"/>
        </w:rPr>
        <w:t xml:space="preserve"> </w:t>
      </w:r>
      <w:r w:rsidRPr="00434E77">
        <w:t>coefficient</w:t>
      </w:r>
      <w:r w:rsidRPr="00434E77">
        <w:rPr>
          <w:spacing w:val="-3"/>
        </w:rPr>
        <w:t xml:space="preserve"> </w:t>
      </w:r>
      <w:r w:rsidRPr="00434E77">
        <w:t>of</w:t>
      </w:r>
      <w:r w:rsidRPr="00434E77">
        <w:rPr>
          <w:spacing w:val="-4"/>
        </w:rPr>
        <w:t xml:space="preserve"> </w:t>
      </w:r>
      <w:r w:rsidRPr="00434E77">
        <w:t>zero were</w:t>
      </w:r>
      <w:r w:rsidRPr="00434E77">
        <w:rPr>
          <w:spacing w:val="-3"/>
        </w:rPr>
        <w:t xml:space="preserve"> </w:t>
      </w:r>
      <w:r w:rsidRPr="00434E77">
        <w:t>removed</w:t>
      </w:r>
      <w:r w:rsidRPr="00434E77">
        <w:rPr>
          <w:spacing w:val="-1"/>
        </w:rPr>
        <w:t xml:space="preserve"> </w:t>
      </w:r>
      <w:r w:rsidRPr="00434E77">
        <w:t>from</w:t>
      </w:r>
      <w:r w:rsidRPr="00434E77">
        <w:rPr>
          <w:spacing w:val="-3"/>
        </w:rPr>
        <w:t xml:space="preserve"> </w:t>
      </w:r>
      <w:r w:rsidRPr="00434E77">
        <w:t>the</w:t>
      </w:r>
      <w:r w:rsidRPr="00434E77">
        <w:rPr>
          <w:spacing w:val="-1"/>
        </w:rPr>
        <w:t xml:space="preserve"> </w:t>
      </w:r>
      <w:r w:rsidRPr="00434E77">
        <w:t>set</w:t>
      </w:r>
      <w:r w:rsidRPr="00434E77">
        <w:rPr>
          <w:spacing w:val="-3"/>
        </w:rPr>
        <w:t xml:space="preserve"> </w:t>
      </w:r>
      <w:r w:rsidRPr="00434E77">
        <w:t>of</w:t>
      </w:r>
      <w:r w:rsidRPr="00434E77">
        <w:rPr>
          <w:spacing w:val="-4"/>
        </w:rPr>
        <w:t xml:space="preserve"> </w:t>
      </w:r>
      <w:r w:rsidRPr="00434E77">
        <w:t>possible</w:t>
      </w:r>
      <w:r w:rsidRPr="00434E77">
        <w:rPr>
          <w:spacing w:val="-3"/>
        </w:rPr>
        <w:t xml:space="preserve"> </w:t>
      </w:r>
      <w:r w:rsidRPr="00434E77">
        <w:t>covariates.</w:t>
      </w:r>
      <w:r w:rsidRPr="00434E77">
        <w:rPr>
          <w:spacing w:val="-1"/>
        </w:rPr>
        <w:t xml:space="preserve"> </w:t>
      </w:r>
      <w:r w:rsidRPr="00434E77">
        <w:t>We then used linear</w:t>
      </w:r>
      <w:r w:rsidRPr="00434E77">
        <w:rPr>
          <w:spacing w:val="-1"/>
        </w:rPr>
        <w:t xml:space="preserve"> </w:t>
      </w:r>
      <w:r w:rsidRPr="00434E77">
        <w:t>mixed</w:t>
      </w:r>
      <w:r w:rsidRPr="00434E77">
        <w:rPr>
          <w:spacing w:val="-1"/>
        </w:rPr>
        <w:t xml:space="preserve"> </w:t>
      </w:r>
      <w:r w:rsidRPr="00434E77">
        <w:t>effects regression to estimate all models including all possible combinations of the remaining covariates.</w:t>
      </w:r>
    </w:p>
    <w:p w14:paraId="2DA5564E" w14:textId="77777777" w:rsidR="00F94AEE" w:rsidRPr="00434E77" w:rsidRDefault="00F94AEE" w:rsidP="005341EC">
      <w:pPr>
        <w:pStyle w:val="BodyText"/>
        <w:spacing w:before="1" w:line="360" w:lineRule="auto"/>
        <w:ind w:left="140" w:right="178"/>
      </w:pPr>
    </w:p>
    <w:p w14:paraId="410E8E26" w14:textId="70E80B0E" w:rsidR="00F94AEE" w:rsidRPr="00434E77" w:rsidRDefault="00F94AEE" w:rsidP="00F94AEE">
      <w:pPr>
        <w:pStyle w:val="BodyText"/>
        <w:spacing w:before="39" w:line="360" w:lineRule="auto"/>
        <w:ind w:left="140" w:right="404"/>
      </w:pPr>
      <w:r w:rsidRPr="00434E77">
        <w:t>We then selected the intersection of 1000 best models with the lowest Akaike information criterion (AIC)</w:t>
      </w:r>
      <w:r w:rsidRPr="00434E77">
        <w:rPr>
          <w:spacing w:val="-2"/>
        </w:rPr>
        <w:t xml:space="preserve"> </w:t>
      </w:r>
      <w:r w:rsidRPr="00434E77">
        <w:t>and</w:t>
      </w:r>
      <w:r w:rsidRPr="00434E77">
        <w:rPr>
          <w:spacing w:val="-3"/>
        </w:rPr>
        <w:t xml:space="preserve"> </w:t>
      </w:r>
      <w:r w:rsidRPr="00434E77">
        <w:t>Bayesian</w:t>
      </w:r>
      <w:r w:rsidRPr="00434E77">
        <w:rPr>
          <w:spacing w:val="-3"/>
        </w:rPr>
        <w:t xml:space="preserve"> </w:t>
      </w:r>
      <w:r w:rsidRPr="00434E77">
        <w:t>information</w:t>
      </w:r>
      <w:r w:rsidRPr="00434E77">
        <w:rPr>
          <w:spacing w:val="-3"/>
        </w:rPr>
        <w:t xml:space="preserve"> </w:t>
      </w:r>
      <w:r w:rsidRPr="00434E77">
        <w:t>criterion</w:t>
      </w:r>
      <w:r w:rsidRPr="00434E77">
        <w:rPr>
          <w:spacing w:val="-3"/>
        </w:rPr>
        <w:t xml:space="preserve"> </w:t>
      </w:r>
      <w:r w:rsidRPr="00434E77">
        <w:t>(BIC)</w:t>
      </w:r>
      <w:r w:rsidRPr="00434E77">
        <w:rPr>
          <w:spacing w:val="-4"/>
        </w:rPr>
        <w:t xml:space="preserve"> </w:t>
      </w:r>
      <w:r w:rsidRPr="00434E77">
        <w:t>values.</w:t>
      </w:r>
      <w:r w:rsidRPr="00434E77">
        <w:rPr>
          <w:spacing w:val="40"/>
        </w:rPr>
        <w:t xml:space="preserve"> </w:t>
      </w:r>
      <w:r w:rsidRPr="00434E77">
        <w:t>Finally,</w:t>
      </w:r>
      <w:r w:rsidRPr="00434E77">
        <w:rPr>
          <w:spacing w:val="-2"/>
        </w:rPr>
        <w:t xml:space="preserve"> </w:t>
      </w:r>
      <w:r w:rsidRPr="00434E77">
        <w:t>we</w:t>
      </w:r>
      <w:r w:rsidRPr="00434E77">
        <w:rPr>
          <w:spacing w:val="-4"/>
        </w:rPr>
        <w:t xml:space="preserve"> </w:t>
      </w:r>
      <w:r w:rsidRPr="00434E77">
        <w:t>completed</w:t>
      </w:r>
      <w:r w:rsidRPr="00434E77">
        <w:rPr>
          <w:spacing w:val="-1"/>
        </w:rPr>
        <w:t xml:space="preserve"> </w:t>
      </w:r>
      <w:r w:rsidRPr="00434E77">
        <w:t>a</w:t>
      </w:r>
      <w:r w:rsidRPr="00434E77">
        <w:rPr>
          <w:spacing w:val="-5"/>
        </w:rPr>
        <w:t xml:space="preserve"> </w:t>
      </w:r>
      <w:r w:rsidRPr="00434E77">
        <w:t>10-fold</w:t>
      </w:r>
      <w:r w:rsidRPr="00434E77">
        <w:rPr>
          <w:spacing w:val="-4"/>
        </w:rPr>
        <w:t xml:space="preserve"> </w:t>
      </w:r>
      <w:r w:rsidRPr="00434E77">
        <w:t>cross-validation with out-of-sample</w:t>
      </w:r>
      <w:r w:rsidRPr="00434E77">
        <w:rPr>
          <w:spacing w:val="-3"/>
        </w:rPr>
        <w:t xml:space="preserve"> </w:t>
      </w:r>
      <w:r w:rsidRPr="00434E77">
        <w:t>predictions</w:t>
      </w:r>
      <w:r w:rsidRPr="00434E77">
        <w:rPr>
          <w:spacing w:val="-2"/>
        </w:rPr>
        <w:t xml:space="preserve"> </w:t>
      </w:r>
      <w:r w:rsidRPr="00434E77">
        <w:t>on these selected 1000</w:t>
      </w:r>
      <w:r w:rsidRPr="00434E77">
        <w:rPr>
          <w:spacing w:val="-2"/>
        </w:rPr>
        <w:t xml:space="preserve"> </w:t>
      </w:r>
      <w:r w:rsidRPr="00434E77">
        <w:t>models. We selected</w:t>
      </w:r>
      <w:r w:rsidRPr="00434E77">
        <w:rPr>
          <w:spacing w:val="-1"/>
        </w:rPr>
        <w:t xml:space="preserve"> </w:t>
      </w:r>
      <w:r w:rsidRPr="00434E77">
        <w:t>the best</w:t>
      </w:r>
      <w:r w:rsidRPr="00434E77">
        <w:rPr>
          <w:spacing w:val="-2"/>
        </w:rPr>
        <w:t xml:space="preserve"> </w:t>
      </w:r>
      <w:r w:rsidRPr="00434E77">
        <w:t>model based</w:t>
      </w:r>
      <w:r w:rsidRPr="00434E77">
        <w:rPr>
          <w:spacing w:val="-3"/>
        </w:rPr>
        <w:t xml:space="preserve"> </w:t>
      </w:r>
      <w:r w:rsidRPr="00434E77">
        <w:t>on out-of-sample root</w:t>
      </w:r>
      <w:r w:rsidRPr="00434E77">
        <w:rPr>
          <w:spacing w:val="-2"/>
        </w:rPr>
        <w:t xml:space="preserve"> </w:t>
      </w:r>
      <w:r w:rsidRPr="00434E77">
        <w:t>mean squared</w:t>
      </w:r>
      <w:r w:rsidRPr="00434E77">
        <w:rPr>
          <w:spacing w:val="-1"/>
        </w:rPr>
        <w:t xml:space="preserve"> </w:t>
      </w:r>
      <w:r w:rsidRPr="00434E77">
        <w:t>error for each dataset.</w:t>
      </w:r>
      <w:r w:rsidRPr="00434E77">
        <w:rPr>
          <w:spacing w:val="40"/>
        </w:rPr>
        <w:t xml:space="preserve"> </w:t>
      </w:r>
      <w:r w:rsidRPr="00434E77">
        <w:t>The</w:t>
      </w:r>
      <w:r w:rsidRPr="00434E77">
        <w:rPr>
          <w:spacing w:val="-2"/>
        </w:rPr>
        <w:t xml:space="preserve"> </w:t>
      </w:r>
      <w:r w:rsidRPr="00434E77">
        <w:t>top</w:t>
      </w:r>
      <w:r w:rsidRPr="00434E77">
        <w:rPr>
          <w:spacing w:val="-4"/>
        </w:rPr>
        <w:t xml:space="preserve"> </w:t>
      </w:r>
      <w:r w:rsidRPr="00434E77">
        <w:t>model for each disaggregated malaria spending category are shown in</w:t>
      </w:r>
      <w:r w:rsidRPr="00434E77">
        <w:rPr>
          <w:spacing w:val="-1"/>
        </w:rPr>
        <w:t xml:space="preserve"> </w:t>
      </w:r>
      <w:r w:rsidRPr="00434E77">
        <w:t>Table</w:t>
      </w:r>
      <w:r w:rsidRPr="00434E77">
        <w:rPr>
          <w:spacing w:val="-2"/>
        </w:rPr>
        <w:t xml:space="preserve"> </w:t>
      </w:r>
      <w:r w:rsidR="00B27CD9" w:rsidRPr="00434E77">
        <w:rPr>
          <w:spacing w:val="-2"/>
        </w:rPr>
        <w:t>S</w:t>
      </w:r>
      <w:r w:rsidRPr="00434E77">
        <w:rPr>
          <w:spacing w:val="-2"/>
        </w:rPr>
        <w:t>6</w:t>
      </w:r>
      <w:r w:rsidRPr="00434E77">
        <w:t>.</w:t>
      </w:r>
    </w:p>
    <w:p w14:paraId="66701E32" w14:textId="77777777" w:rsidR="00F94AEE" w:rsidRPr="00434E77" w:rsidRDefault="00F94AEE" w:rsidP="00F94AEE">
      <w:pPr>
        <w:pStyle w:val="BodyText"/>
      </w:pPr>
    </w:p>
    <w:p w14:paraId="76434E8F" w14:textId="26D10559" w:rsidR="00F94AEE" w:rsidRPr="00434E77" w:rsidRDefault="00F94AEE" w:rsidP="00F94AEE">
      <w:pPr>
        <w:pStyle w:val="BodyText"/>
        <w:spacing w:before="135" w:line="360" w:lineRule="auto"/>
        <w:ind w:left="140" w:right="178"/>
      </w:pPr>
      <w:r w:rsidRPr="00434E77">
        <w:t>Finally,</w:t>
      </w:r>
      <w:r w:rsidRPr="00434E77">
        <w:rPr>
          <w:spacing w:val="-2"/>
        </w:rPr>
        <w:t xml:space="preserve"> </w:t>
      </w:r>
      <w:r w:rsidRPr="00434E77">
        <w:t>we</w:t>
      </w:r>
      <w:r w:rsidRPr="00434E77">
        <w:rPr>
          <w:spacing w:val="-4"/>
        </w:rPr>
        <w:t xml:space="preserve"> </w:t>
      </w:r>
      <w:r w:rsidRPr="00434E77">
        <w:t>used</w:t>
      </w:r>
      <w:r w:rsidRPr="00434E77">
        <w:rPr>
          <w:spacing w:val="-2"/>
        </w:rPr>
        <w:t xml:space="preserve"> </w:t>
      </w:r>
      <w:r w:rsidRPr="00434E77">
        <w:t>a</w:t>
      </w:r>
      <w:r w:rsidRPr="00434E77">
        <w:rPr>
          <w:spacing w:val="-5"/>
        </w:rPr>
        <w:t xml:space="preserve"> </w:t>
      </w:r>
      <w:r w:rsidRPr="00434E77">
        <w:t>spatiotemporal</w:t>
      </w:r>
      <w:r w:rsidRPr="00434E77">
        <w:rPr>
          <w:spacing w:val="-4"/>
        </w:rPr>
        <w:t xml:space="preserve"> </w:t>
      </w:r>
      <w:r w:rsidRPr="00434E77">
        <w:t>Gaussian</w:t>
      </w:r>
      <w:r w:rsidRPr="00434E77">
        <w:rPr>
          <w:spacing w:val="-4"/>
        </w:rPr>
        <w:t xml:space="preserve"> </w:t>
      </w:r>
      <w:r w:rsidRPr="00434E77">
        <w:t>process</w:t>
      </w:r>
      <w:r w:rsidRPr="00434E77">
        <w:rPr>
          <w:spacing w:val="-2"/>
        </w:rPr>
        <w:t xml:space="preserve"> </w:t>
      </w:r>
      <w:r w:rsidRPr="00434E77">
        <w:t>regression</w:t>
      </w:r>
      <w:r w:rsidRPr="00434E77">
        <w:rPr>
          <w:spacing w:val="-2"/>
        </w:rPr>
        <w:t xml:space="preserve"> </w:t>
      </w:r>
      <w:r w:rsidRPr="00434E77">
        <w:t>(ST-GPR)</w:t>
      </w:r>
      <w:r w:rsidRPr="00434E77">
        <w:rPr>
          <w:spacing w:val="-4"/>
        </w:rPr>
        <w:t xml:space="preserve"> </w:t>
      </w:r>
      <w:r w:rsidRPr="00434E77">
        <w:t>to</w:t>
      </w:r>
      <w:r w:rsidRPr="00434E77">
        <w:rPr>
          <w:spacing w:val="-5"/>
        </w:rPr>
        <w:t xml:space="preserve"> </w:t>
      </w:r>
      <w:r w:rsidRPr="00434E77">
        <w:t>model</w:t>
      </w:r>
      <w:r w:rsidRPr="00434E77">
        <w:rPr>
          <w:spacing w:val="-2"/>
        </w:rPr>
        <w:t xml:space="preserve"> </w:t>
      </w:r>
      <w:r w:rsidRPr="00434E77">
        <w:t>government</w:t>
      </w:r>
      <w:r w:rsidRPr="00434E77">
        <w:rPr>
          <w:spacing w:val="-5"/>
        </w:rPr>
        <w:t xml:space="preserve"> </w:t>
      </w:r>
      <w:r w:rsidRPr="00434E77">
        <w:t>spending on malaria, independently modeling each disaggregated malaria spending category. The first stage of ST-GPR was a mixed-effect model with random effects on Global Burden of Disease region and country, as well as the covariates selected using the method described above. To detect</w:t>
      </w:r>
      <w:r w:rsidRPr="00434E77">
        <w:rPr>
          <w:spacing w:val="-1"/>
        </w:rPr>
        <w:t xml:space="preserve"> </w:t>
      </w:r>
      <w:r w:rsidRPr="00434E77">
        <w:t>and</w:t>
      </w:r>
      <w:r w:rsidRPr="00434E77">
        <w:rPr>
          <w:spacing w:val="-1"/>
        </w:rPr>
        <w:t xml:space="preserve"> </w:t>
      </w:r>
      <w:r w:rsidRPr="00434E77">
        <w:t>reduce</w:t>
      </w:r>
      <w:r w:rsidRPr="00434E77">
        <w:rPr>
          <w:spacing w:val="-1"/>
        </w:rPr>
        <w:t xml:space="preserve"> </w:t>
      </w:r>
      <w:r w:rsidRPr="00434E77">
        <w:t>the</w:t>
      </w:r>
      <w:r w:rsidRPr="00434E77">
        <w:rPr>
          <w:spacing w:val="-1"/>
        </w:rPr>
        <w:t xml:space="preserve"> </w:t>
      </w:r>
      <w:r w:rsidRPr="00434E77">
        <w:t>influence</w:t>
      </w:r>
      <w:r w:rsidRPr="00434E77">
        <w:rPr>
          <w:spacing w:val="-1"/>
        </w:rPr>
        <w:t xml:space="preserve"> </w:t>
      </w:r>
      <w:r w:rsidRPr="00434E77">
        <w:t>of</w:t>
      </w:r>
      <w:r w:rsidRPr="00434E77">
        <w:rPr>
          <w:spacing w:val="-1"/>
        </w:rPr>
        <w:t xml:space="preserve"> </w:t>
      </w:r>
      <w:r w:rsidRPr="00434E77">
        <w:t>outlier data points,</w:t>
      </w:r>
      <w:r w:rsidRPr="00434E77">
        <w:rPr>
          <w:spacing w:val="-1"/>
        </w:rPr>
        <w:t xml:space="preserve"> </w:t>
      </w:r>
      <w:r w:rsidRPr="00434E77">
        <w:t>we used the</w:t>
      </w:r>
      <w:r w:rsidRPr="00434E77">
        <w:rPr>
          <w:spacing w:val="-1"/>
        </w:rPr>
        <w:t xml:space="preserve"> </w:t>
      </w:r>
      <w:r w:rsidRPr="00434E77">
        <w:t>selected model to measure</w:t>
      </w:r>
      <w:r w:rsidRPr="00434E77">
        <w:rPr>
          <w:spacing w:val="-1"/>
        </w:rPr>
        <w:t xml:space="preserve"> </w:t>
      </w:r>
      <w:r w:rsidRPr="00434E77">
        <w:t>Cooke's distance for each data point. We excluded each data point if Cooke's distance was greater than 4/n where n is the total number of</w:t>
      </w:r>
      <w:r w:rsidRPr="00434E77">
        <w:rPr>
          <w:rFonts w:ascii="Cambria Math" w:eastAsia="Cambria Math"/>
          <w:spacing w:val="40"/>
          <w:position w:val="-4"/>
          <w:sz w:val="16"/>
        </w:rPr>
        <w:t xml:space="preserve"> </w:t>
      </w:r>
      <w:r w:rsidRPr="00434E77">
        <w:t>data points for each individual dataset.</w:t>
      </w:r>
    </w:p>
    <w:p w14:paraId="0F29C175" w14:textId="77777777" w:rsidR="00F94AEE" w:rsidRPr="00434E77" w:rsidRDefault="00F94AEE" w:rsidP="00F94AEE">
      <w:pPr>
        <w:pStyle w:val="BodyText"/>
        <w:spacing w:before="10"/>
        <w:rPr>
          <w:sz w:val="19"/>
        </w:rPr>
      </w:pPr>
    </w:p>
    <w:p w14:paraId="160B0D6B" w14:textId="77777777" w:rsidR="00F94AEE" w:rsidRPr="00434E77" w:rsidRDefault="00F94AEE" w:rsidP="005341EC">
      <w:pPr>
        <w:pStyle w:val="BodyText"/>
        <w:spacing w:before="1" w:line="360" w:lineRule="auto"/>
        <w:ind w:left="140" w:right="178"/>
      </w:pPr>
    </w:p>
    <w:p w14:paraId="5C00FF93" w14:textId="0B28DF41" w:rsidR="005341EC" w:rsidRPr="00434E77" w:rsidRDefault="0086376A" w:rsidP="0086376A">
      <w:pPr>
        <w:spacing w:before="1"/>
        <w:ind w:left="610"/>
        <w:rPr>
          <w:b/>
        </w:rPr>
      </w:pPr>
      <w:r w:rsidRPr="00434E77">
        <w:rPr>
          <w:b/>
        </w:rPr>
        <w:t>Table</w:t>
      </w:r>
      <w:r w:rsidRPr="00434E77">
        <w:rPr>
          <w:b/>
          <w:spacing w:val="-7"/>
        </w:rPr>
        <w:t xml:space="preserve"> </w:t>
      </w:r>
      <w:r w:rsidRPr="00434E77">
        <w:rPr>
          <w:b/>
        </w:rPr>
        <w:t>S6:</w:t>
      </w:r>
      <w:r w:rsidRPr="00434E77">
        <w:rPr>
          <w:b/>
          <w:spacing w:val="-8"/>
        </w:rPr>
        <w:t xml:space="preserve"> </w:t>
      </w:r>
      <w:r w:rsidRPr="00434E77">
        <w:rPr>
          <w:b/>
        </w:rPr>
        <w:t>Top</w:t>
      </w:r>
      <w:r w:rsidRPr="00434E77">
        <w:rPr>
          <w:b/>
          <w:spacing w:val="-6"/>
        </w:rPr>
        <w:t xml:space="preserve"> disaggregated </w:t>
      </w:r>
      <w:r w:rsidRPr="00434E77">
        <w:rPr>
          <w:b/>
        </w:rPr>
        <w:t>government</w:t>
      </w:r>
      <w:r w:rsidRPr="00434E77">
        <w:rPr>
          <w:b/>
          <w:spacing w:val="-6"/>
        </w:rPr>
        <w:t xml:space="preserve"> </w:t>
      </w:r>
      <w:r w:rsidRPr="00434E77">
        <w:rPr>
          <w:b/>
        </w:rPr>
        <w:t>spending</w:t>
      </w:r>
      <w:r w:rsidRPr="00434E77">
        <w:rPr>
          <w:b/>
          <w:spacing w:val="-3"/>
        </w:rPr>
        <w:t xml:space="preserve"> </w:t>
      </w:r>
      <w:r w:rsidRPr="00434E77">
        <w:rPr>
          <w:b/>
        </w:rPr>
        <w:t>models</w:t>
      </w:r>
      <w:r w:rsidRPr="00434E77">
        <w:rPr>
          <w:b/>
          <w:spacing w:val="-5"/>
        </w:rPr>
        <w:t xml:space="preserve"> </w:t>
      </w:r>
      <w:r w:rsidRPr="00434E77">
        <w:rPr>
          <w:b/>
        </w:rPr>
        <w:t>based</w:t>
      </w:r>
      <w:r w:rsidRPr="00434E77">
        <w:rPr>
          <w:b/>
          <w:spacing w:val="-6"/>
        </w:rPr>
        <w:t xml:space="preserve"> </w:t>
      </w:r>
      <w:r w:rsidRPr="00434E77">
        <w:rPr>
          <w:b/>
        </w:rPr>
        <w:t>on</w:t>
      </w:r>
      <w:r w:rsidRPr="00434E77">
        <w:rPr>
          <w:b/>
          <w:spacing w:val="-5"/>
        </w:rPr>
        <w:t xml:space="preserve"> </w:t>
      </w:r>
      <w:r w:rsidRPr="00434E77">
        <w:rPr>
          <w:b/>
        </w:rPr>
        <w:t>out-of-sample</w:t>
      </w:r>
      <w:r w:rsidRPr="00434E77">
        <w:rPr>
          <w:b/>
          <w:spacing w:val="-5"/>
        </w:rPr>
        <w:t xml:space="preserve"> </w:t>
      </w:r>
      <w:r w:rsidRPr="00434E77">
        <w:rPr>
          <w:b/>
        </w:rPr>
        <w:t>root-mean</w:t>
      </w:r>
      <w:r w:rsidRPr="00434E77">
        <w:rPr>
          <w:b/>
          <w:spacing w:val="-8"/>
        </w:rPr>
        <w:t xml:space="preserve"> </w:t>
      </w:r>
      <w:r w:rsidRPr="00434E77">
        <w:rPr>
          <w:b/>
        </w:rPr>
        <w:t>square</w:t>
      </w:r>
      <w:r w:rsidRPr="00434E77">
        <w:rPr>
          <w:b/>
          <w:spacing w:val="-5"/>
        </w:rPr>
        <w:t xml:space="preserve"> </w:t>
      </w:r>
      <w:r w:rsidRPr="00434E77">
        <w:rPr>
          <w:b/>
          <w:spacing w:val="-2"/>
        </w:rPr>
        <w:t>error</w:t>
      </w:r>
    </w:p>
    <w:p w14:paraId="6157EBFB" w14:textId="77777777" w:rsidR="0086376A" w:rsidRPr="00434E77" w:rsidRDefault="0086376A" w:rsidP="005341EC">
      <w:pPr>
        <w:spacing w:line="360" w:lineRule="auto"/>
      </w:pPr>
    </w:p>
    <w:tbl>
      <w:tblPr>
        <w:tblStyle w:val="TableGrid"/>
        <w:tblW w:w="9540" w:type="dxa"/>
        <w:tblLook w:val="04A0" w:firstRow="1" w:lastRow="0" w:firstColumn="1" w:lastColumn="0" w:noHBand="0" w:noVBand="1"/>
      </w:tblPr>
      <w:tblGrid>
        <w:gridCol w:w="3210"/>
        <w:gridCol w:w="6330"/>
      </w:tblGrid>
      <w:tr w:rsidR="00434E77" w:rsidRPr="00434E77" w14:paraId="09D1CC51" w14:textId="77777777" w:rsidTr="52B81329">
        <w:tc>
          <w:tcPr>
            <w:tcW w:w="3210" w:type="dxa"/>
          </w:tcPr>
          <w:p w14:paraId="56296A5D" w14:textId="3E7147D4" w:rsidR="009047ED" w:rsidRPr="00434E77" w:rsidRDefault="009047ED" w:rsidP="005341EC">
            <w:pPr>
              <w:spacing w:line="360" w:lineRule="auto"/>
              <w:rPr>
                <w:b/>
                <w:bCs/>
              </w:rPr>
            </w:pPr>
            <w:r w:rsidRPr="00434E77">
              <w:rPr>
                <w:b/>
                <w:bCs/>
              </w:rPr>
              <w:t>Disaggregated malaria spending category</w:t>
            </w:r>
          </w:p>
        </w:tc>
        <w:tc>
          <w:tcPr>
            <w:tcW w:w="6330" w:type="dxa"/>
          </w:tcPr>
          <w:p w14:paraId="0DE251EC" w14:textId="67C056F7" w:rsidR="009047ED" w:rsidRPr="00434E77" w:rsidRDefault="009047ED" w:rsidP="005341EC">
            <w:pPr>
              <w:spacing w:line="360" w:lineRule="auto"/>
              <w:rPr>
                <w:b/>
                <w:bCs/>
              </w:rPr>
            </w:pPr>
            <w:r w:rsidRPr="00434E77">
              <w:rPr>
                <w:b/>
                <w:bCs/>
              </w:rPr>
              <w:t>Covariates</w:t>
            </w:r>
          </w:p>
        </w:tc>
      </w:tr>
      <w:tr w:rsidR="00434E77" w:rsidRPr="00434E77" w14:paraId="114D77FF" w14:textId="77777777" w:rsidTr="52B81329">
        <w:tc>
          <w:tcPr>
            <w:tcW w:w="3210" w:type="dxa"/>
          </w:tcPr>
          <w:p w14:paraId="509806C2" w14:textId="32895CC5" w:rsidR="009047ED" w:rsidRPr="00434E77" w:rsidRDefault="009047ED" w:rsidP="0086376A">
            <w:pPr>
              <w:spacing w:line="360" w:lineRule="auto"/>
            </w:pPr>
            <w:r w:rsidRPr="00434E77">
              <w:rPr>
                <w:bCs/>
              </w:rPr>
              <w:t>Anti-malarial medicines</w:t>
            </w:r>
          </w:p>
        </w:tc>
        <w:tc>
          <w:tcPr>
            <w:tcW w:w="6330" w:type="dxa"/>
          </w:tcPr>
          <w:p w14:paraId="73481751" w14:textId="48770604" w:rsidR="009047ED" w:rsidRPr="00434E77" w:rsidRDefault="2AD8704A" w:rsidP="52B81329">
            <w:pPr>
              <w:spacing w:line="360" w:lineRule="auto"/>
            </w:pPr>
            <w:r w:rsidRPr="00434E77">
              <w:t>IRS coverage (proportion), antenatal care (1+ visits) coverage (proportion), urbanicity, socio-demographic index, universal health coverage, malaria prevalence</w:t>
            </w:r>
          </w:p>
        </w:tc>
      </w:tr>
      <w:tr w:rsidR="00434E77" w:rsidRPr="00434E77" w14:paraId="0D5812B8" w14:textId="77777777" w:rsidTr="52B81329">
        <w:tc>
          <w:tcPr>
            <w:tcW w:w="3210" w:type="dxa"/>
          </w:tcPr>
          <w:p w14:paraId="64013ED0" w14:textId="5AB8C2F0" w:rsidR="009047ED" w:rsidRPr="00434E77" w:rsidRDefault="009047ED" w:rsidP="0086376A">
            <w:pPr>
              <w:spacing w:line="360" w:lineRule="auto"/>
            </w:pPr>
            <w:r w:rsidRPr="00434E77">
              <w:rPr>
                <w:bCs/>
              </w:rPr>
              <w:t>Communication and advocacy</w:t>
            </w:r>
          </w:p>
        </w:tc>
        <w:tc>
          <w:tcPr>
            <w:tcW w:w="6330" w:type="dxa"/>
          </w:tcPr>
          <w:p w14:paraId="1ED38EDA" w14:textId="44E81D63" w:rsidR="009047ED" w:rsidRPr="00434E77" w:rsidRDefault="683E2C7B" w:rsidP="52B81329">
            <w:pPr>
              <w:spacing w:line="360" w:lineRule="auto"/>
            </w:pPr>
            <w:r w:rsidRPr="00434E77">
              <w:t>IRS coverage (proportion), ACT coverage (proportion), antenatal care (4+ visits) coverage (proportion), malaria incidence</w:t>
            </w:r>
          </w:p>
        </w:tc>
      </w:tr>
      <w:tr w:rsidR="00434E77" w:rsidRPr="00434E77" w14:paraId="2DFCDC69" w14:textId="77777777" w:rsidTr="52B81329">
        <w:tc>
          <w:tcPr>
            <w:tcW w:w="3210" w:type="dxa"/>
          </w:tcPr>
          <w:p w14:paraId="06D2D5F1" w14:textId="7D1B5510" w:rsidR="009047ED" w:rsidRPr="00434E77" w:rsidRDefault="009047ED" w:rsidP="0086376A">
            <w:pPr>
              <w:spacing w:line="360" w:lineRule="auto"/>
            </w:pPr>
            <w:r w:rsidRPr="00434E77">
              <w:rPr>
                <w:bCs/>
              </w:rPr>
              <w:t>Diagnostics</w:t>
            </w:r>
          </w:p>
        </w:tc>
        <w:tc>
          <w:tcPr>
            <w:tcW w:w="6330" w:type="dxa"/>
          </w:tcPr>
          <w:p w14:paraId="616641C2" w14:textId="3DB47405" w:rsidR="009047ED" w:rsidRPr="00434E77" w:rsidRDefault="09ECFC23" w:rsidP="52B81329">
            <w:pPr>
              <w:spacing w:line="360" w:lineRule="auto"/>
            </w:pPr>
            <w:r w:rsidRPr="00434E77">
              <w:t>Malaria prevalence</w:t>
            </w:r>
          </w:p>
        </w:tc>
      </w:tr>
      <w:tr w:rsidR="00434E77" w:rsidRPr="00434E77" w14:paraId="401C3B5E" w14:textId="77777777" w:rsidTr="52B81329">
        <w:tc>
          <w:tcPr>
            <w:tcW w:w="3210" w:type="dxa"/>
          </w:tcPr>
          <w:p w14:paraId="58A07851" w14:textId="1C9B4BE3" w:rsidR="009047ED" w:rsidRPr="00434E77" w:rsidRDefault="009047ED" w:rsidP="0086376A">
            <w:pPr>
              <w:spacing w:line="360" w:lineRule="auto"/>
            </w:pPr>
            <w:r w:rsidRPr="00434E77">
              <w:rPr>
                <w:bCs/>
              </w:rPr>
              <w:t>Human resources and technical assistance + Training</w:t>
            </w:r>
          </w:p>
        </w:tc>
        <w:tc>
          <w:tcPr>
            <w:tcW w:w="6330" w:type="dxa"/>
          </w:tcPr>
          <w:p w14:paraId="2E9B36FD" w14:textId="54761964" w:rsidR="009047ED" w:rsidRPr="00434E77" w:rsidRDefault="3B657C26" w:rsidP="0086376A">
            <w:pPr>
              <w:spacing w:line="360" w:lineRule="auto"/>
            </w:pPr>
            <w:r w:rsidRPr="00434E77">
              <w:t xml:space="preserve">ITN coverage (proportion), ACT coverage (proportion), </w:t>
            </w:r>
            <w:r w:rsidR="32B6134B" w:rsidRPr="00434E77">
              <w:t>a</w:t>
            </w:r>
            <w:r w:rsidRPr="00434E77">
              <w:t xml:space="preserve">ntenatal </w:t>
            </w:r>
            <w:r w:rsidR="13AC4C0C" w:rsidRPr="00434E77">
              <w:t>c</w:t>
            </w:r>
            <w:r w:rsidRPr="00434E77">
              <w:t xml:space="preserve">are (4+ visits) coverage (proportion), </w:t>
            </w:r>
            <w:r w:rsidR="0875C0DB" w:rsidRPr="00434E77">
              <w:t xml:space="preserve">urbanicity, socio-demographic index, malaria incidence, </w:t>
            </w:r>
            <w:r w:rsidR="3E7ADBCF" w:rsidRPr="00434E77">
              <w:t>lag distributed income per capita</w:t>
            </w:r>
          </w:p>
          <w:p w14:paraId="1F34A2E7" w14:textId="614D6B51" w:rsidR="009047ED" w:rsidRPr="00434E77" w:rsidRDefault="009047ED" w:rsidP="52B81329">
            <w:pPr>
              <w:spacing w:line="360" w:lineRule="auto"/>
            </w:pPr>
          </w:p>
        </w:tc>
      </w:tr>
      <w:tr w:rsidR="00434E77" w:rsidRPr="00434E77" w14:paraId="2E517800" w14:textId="77777777" w:rsidTr="52B81329">
        <w:tc>
          <w:tcPr>
            <w:tcW w:w="3210" w:type="dxa"/>
          </w:tcPr>
          <w:p w14:paraId="161E4AD6" w14:textId="0CBB0DB9" w:rsidR="009047ED" w:rsidRPr="00434E77" w:rsidRDefault="009047ED" w:rsidP="0086376A">
            <w:pPr>
              <w:spacing w:line="360" w:lineRule="auto"/>
            </w:pPr>
            <w:r w:rsidRPr="00434E77">
              <w:rPr>
                <w:bCs/>
              </w:rPr>
              <w:t>Infrastructure and equipment</w:t>
            </w:r>
          </w:p>
        </w:tc>
        <w:tc>
          <w:tcPr>
            <w:tcW w:w="6330" w:type="dxa"/>
          </w:tcPr>
          <w:p w14:paraId="2329A45F" w14:textId="5D207E6E" w:rsidR="009047ED" w:rsidRPr="00434E77" w:rsidRDefault="37A59D12" w:rsidP="52B81329">
            <w:pPr>
              <w:spacing w:line="360" w:lineRule="auto"/>
            </w:pPr>
            <w:r w:rsidRPr="00434E77">
              <w:t xml:space="preserve">ACT coverage (proportion), antenatal care (1+ visits) coverage (proportion), healthcare access and quality index, socio-demographic index, </w:t>
            </w:r>
            <w:r w:rsidR="28223AAD" w:rsidRPr="00434E77">
              <w:t>malaria incidence, lag distributed income per capita</w:t>
            </w:r>
          </w:p>
        </w:tc>
      </w:tr>
      <w:tr w:rsidR="00434E77" w:rsidRPr="00434E77" w14:paraId="2DC556D9" w14:textId="77777777" w:rsidTr="52B81329">
        <w:tc>
          <w:tcPr>
            <w:tcW w:w="3210" w:type="dxa"/>
          </w:tcPr>
          <w:p w14:paraId="067557FE" w14:textId="7F0A25E7" w:rsidR="009047ED" w:rsidRPr="00434E77" w:rsidRDefault="009047ED" w:rsidP="0086376A">
            <w:pPr>
              <w:spacing w:line="360" w:lineRule="auto"/>
            </w:pPr>
            <w:r w:rsidRPr="00434E77">
              <w:rPr>
                <w:bCs/>
              </w:rPr>
              <w:t>Insecticide and spraying materials</w:t>
            </w:r>
          </w:p>
        </w:tc>
        <w:tc>
          <w:tcPr>
            <w:tcW w:w="6330" w:type="dxa"/>
          </w:tcPr>
          <w:p w14:paraId="5EBD6365" w14:textId="3C42885D" w:rsidR="009047ED" w:rsidRPr="00434E77" w:rsidRDefault="5363A0B2" w:rsidP="52B81329">
            <w:pPr>
              <w:spacing w:line="360" w:lineRule="auto"/>
            </w:pPr>
            <w:r w:rsidRPr="00434E77">
              <w:t xml:space="preserve">IRS coverage (proportion), ACT coverage (proportion), </w:t>
            </w:r>
            <w:r w:rsidR="120885E4" w:rsidRPr="00434E77">
              <w:t>antenatal care (4+ visits) coverage (proportion), universal health coverage, malaria prevalence, lag distributed income per capita</w:t>
            </w:r>
          </w:p>
        </w:tc>
      </w:tr>
      <w:tr w:rsidR="00434E77" w:rsidRPr="00434E77" w14:paraId="5213D292" w14:textId="77777777" w:rsidTr="52B81329">
        <w:tc>
          <w:tcPr>
            <w:tcW w:w="3210" w:type="dxa"/>
          </w:tcPr>
          <w:p w14:paraId="06A181ED" w14:textId="435D1BDC" w:rsidR="009047ED" w:rsidRPr="00434E77" w:rsidRDefault="009047ED" w:rsidP="0086376A">
            <w:pPr>
              <w:spacing w:line="360" w:lineRule="auto"/>
            </w:pPr>
            <w:r w:rsidRPr="00434E77">
              <w:rPr>
                <w:bCs/>
              </w:rPr>
              <w:t>ITNs/PBOs</w:t>
            </w:r>
          </w:p>
        </w:tc>
        <w:tc>
          <w:tcPr>
            <w:tcW w:w="6330" w:type="dxa"/>
          </w:tcPr>
          <w:p w14:paraId="7D021252" w14:textId="37F845AE" w:rsidR="009047ED" w:rsidRPr="00434E77" w:rsidRDefault="51296B14" w:rsidP="52B81329">
            <w:pPr>
              <w:spacing w:line="360" w:lineRule="auto"/>
            </w:pPr>
            <w:r w:rsidRPr="00434E77">
              <w:t>ITN coverage (proportion), malaria prevalence, lag distributed income per capita</w:t>
            </w:r>
          </w:p>
        </w:tc>
      </w:tr>
      <w:tr w:rsidR="00434E77" w:rsidRPr="00434E77" w14:paraId="25E8EDA7" w14:textId="77777777" w:rsidTr="52B81329">
        <w:tc>
          <w:tcPr>
            <w:tcW w:w="3210" w:type="dxa"/>
          </w:tcPr>
          <w:p w14:paraId="24E146D4" w14:textId="66029405" w:rsidR="009047ED" w:rsidRPr="00434E77" w:rsidRDefault="009047ED" w:rsidP="0086376A">
            <w:pPr>
              <w:spacing w:line="360" w:lineRule="auto"/>
            </w:pPr>
            <w:r w:rsidRPr="00434E77">
              <w:rPr>
                <w:bCs/>
              </w:rPr>
              <w:t>Monitoring and evaluation</w:t>
            </w:r>
          </w:p>
        </w:tc>
        <w:tc>
          <w:tcPr>
            <w:tcW w:w="6330" w:type="dxa"/>
          </w:tcPr>
          <w:p w14:paraId="7166F5C6" w14:textId="214182F8" w:rsidR="009047ED" w:rsidRPr="00434E77" w:rsidRDefault="7DA3F322" w:rsidP="52B81329">
            <w:pPr>
              <w:spacing w:line="360" w:lineRule="auto"/>
            </w:pPr>
            <w:r w:rsidRPr="00434E77">
              <w:t>Urbanicity, malaria incidence, lag distributed income per capita</w:t>
            </w:r>
          </w:p>
        </w:tc>
      </w:tr>
      <w:tr w:rsidR="00434E77" w:rsidRPr="00434E77" w14:paraId="236998AC" w14:textId="77777777" w:rsidTr="52B81329">
        <w:tc>
          <w:tcPr>
            <w:tcW w:w="3210" w:type="dxa"/>
          </w:tcPr>
          <w:p w14:paraId="73F1D52A" w14:textId="0BF58080" w:rsidR="009047ED" w:rsidRPr="00434E77" w:rsidRDefault="009047ED" w:rsidP="0086376A">
            <w:pPr>
              <w:spacing w:line="360" w:lineRule="auto"/>
            </w:pPr>
            <w:r w:rsidRPr="00434E77">
              <w:rPr>
                <w:bCs/>
              </w:rPr>
              <w:t>Planning, administration, overheads</w:t>
            </w:r>
          </w:p>
        </w:tc>
        <w:tc>
          <w:tcPr>
            <w:tcW w:w="6330" w:type="dxa"/>
          </w:tcPr>
          <w:p w14:paraId="1F8BA0A0" w14:textId="017BFE3A" w:rsidR="009047ED" w:rsidRPr="00434E77" w:rsidRDefault="23B6E308" w:rsidP="52B81329">
            <w:pPr>
              <w:spacing w:line="360" w:lineRule="auto"/>
            </w:pPr>
            <w:r w:rsidRPr="00434E77">
              <w:t>Antenatal care (1+ visits) coverage (proportion), skilled birth attendance (proportion), universal health coverage, malaria incidence</w:t>
            </w:r>
          </w:p>
        </w:tc>
      </w:tr>
      <w:tr w:rsidR="00434E77" w:rsidRPr="00434E77" w14:paraId="2F7C6A46" w14:textId="77777777" w:rsidTr="52B81329">
        <w:tc>
          <w:tcPr>
            <w:tcW w:w="3210" w:type="dxa"/>
          </w:tcPr>
          <w:p w14:paraId="2512B3C3" w14:textId="644F6B91" w:rsidR="009047ED" w:rsidRPr="00434E77" w:rsidRDefault="009047ED" w:rsidP="0086376A">
            <w:pPr>
              <w:spacing w:line="360" w:lineRule="auto"/>
            </w:pPr>
            <w:r w:rsidRPr="00434E77">
              <w:rPr>
                <w:bCs/>
              </w:rPr>
              <w:t>Procurement and supply management</w:t>
            </w:r>
          </w:p>
        </w:tc>
        <w:tc>
          <w:tcPr>
            <w:tcW w:w="6330" w:type="dxa"/>
          </w:tcPr>
          <w:p w14:paraId="5986F8EF" w14:textId="40C0BDC5" w:rsidR="009047ED" w:rsidRPr="00434E77" w:rsidRDefault="5FA9EA4C" w:rsidP="52B81329">
            <w:pPr>
              <w:spacing w:line="360" w:lineRule="auto"/>
            </w:pPr>
            <w:r w:rsidRPr="00434E77">
              <w:t xml:space="preserve">ACT coverage (proportion), </w:t>
            </w:r>
            <w:r w:rsidR="0503BF40" w:rsidRPr="00434E77">
              <w:t xml:space="preserve">healthcare access and quality index, socio-demographic index, malaria incidence, malaria prevalence, </w:t>
            </w:r>
            <w:r w:rsidR="1840BFB5" w:rsidRPr="00434E77">
              <w:t>lag distributed income per capita</w:t>
            </w:r>
          </w:p>
        </w:tc>
      </w:tr>
      <w:tr w:rsidR="00434E77" w:rsidRPr="00434E77" w14:paraId="13DBE6BE" w14:textId="77777777" w:rsidTr="52B81329">
        <w:tc>
          <w:tcPr>
            <w:tcW w:w="3210" w:type="dxa"/>
          </w:tcPr>
          <w:p w14:paraId="5305C364" w14:textId="0FB6AAA3" w:rsidR="009047ED" w:rsidRPr="00434E77" w:rsidRDefault="009047ED" w:rsidP="0086376A">
            <w:pPr>
              <w:spacing w:line="360" w:lineRule="auto"/>
            </w:pPr>
            <w:r w:rsidRPr="00434E77">
              <w:rPr>
                <w:bCs/>
              </w:rPr>
              <w:t>Other – sub-Saharan Africa</w:t>
            </w:r>
          </w:p>
        </w:tc>
        <w:tc>
          <w:tcPr>
            <w:tcW w:w="6330" w:type="dxa"/>
          </w:tcPr>
          <w:p w14:paraId="1F25A381" w14:textId="0D3C961E" w:rsidR="009047ED" w:rsidRPr="00434E77" w:rsidRDefault="60229460" w:rsidP="52B81329">
            <w:pPr>
              <w:spacing w:line="360" w:lineRule="auto"/>
            </w:pPr>
            <w:r w:rsidRPr="00434E77">
              <w:t>ITN coverage (proportion), antenatal care (1+ visits) coverage (proportion), malaria incidence, lag distributed income per capita</w:t>
            </w:r>
          </w:p>
        </w:tc>
      </w:tr>
      <w:tr w:rsidR="009047ED" w:rsidRPr="00434E77" w14:paraId="4789E9D3" w14:textId="77777777" w:rsidTr="52B81329">
        <w:tc>
          <w:tcPr>
            <w:tcW w:w="3210" w:type="dxa"/>
          </w:tcPr>
          <w:p w14:paraId="762FCB48" w14:textId="5833769C" w:rsidR="009047ED" w:rsidRPr="00434E77" w:rsidRDefault="009047ED" w:rsidP="0086376A">
            <w:pPr>
              <w:spacing w:line="360" w:lineRule="auto"/>
            </w:pPr>
            <w:r w:rsidRPr="00434E77">
              <w:t>Other – non-sub-Saharan Africa</w:t>
            </w:r>
          </w:p>
        </w:tc>
        <w:tc>
          <w:tcPr>
            <w:tcW w:w="6330" w:type="dxa"/>
          </w:tcPr>
          <w:p w14:paraId="22968C35" w14:textId="7911BE93" w:rsidR="009047ED" w:rsidRPr="00434E77" w:rsidRDefault="0774AD46" w:rsidP="0086376A">
            <w:pPr>
              <w:spacing w:line="360" w:lineRule="auto"/>
            </w:pPr>
            <w:r w:rsidRPr="00434E77">
              <w:t>ITN coverage (proportion), lag distributed income per capita</w:t>
            </w:r>
          </w:p>
        </w:tc>
      </w:tr>
    </w:tbl>
    <w:p w14:paraId="31A7020A" w14:textId="77777777" w:rsidR="00D764D5" w:rsidRPr="00434E77" w:rsidRDefault="00D764D5" w:rsidP="52B81329">
      <w:pPr>
        <w:pStyle w:val="Heading1"/>
        <w:ind w:left="0"/>
      </w:pPr>
    </w:p>
    <w:p w14:paraId="0CFB3E8A" w14:textId="77777777" w:rsidR="00D764D5" w:rsidRPr="00434E77" w:rsidRDefault="00D764D5" w:rsidP="52B81329">
      <w:pPr>
        <w:pStyle w:val="Heading1"/>
        <w:ind w:left="0"/>
      </w:pPr>
    </w:p>
    <w:p w14:paraId="55EF6898" w14:textId="77777777" w:rsidR="00D764D5" w:rsidRPr="00434E77" w:rsidRDefault="00D764D5" w:rsidP="52B81329">
      <w:pPr>
        <w:pStyle w:val="Heading1"/>
        <w:ind w:left="0"/>
      </w:pPr>
    </w:p>
    <w:p w14:paraId="77F65986" w14:textId="77777777" w:rsidR="00D764D5" w:rsidRPr="00434E77" w:rsidRDefault="00D764D5" w:rsidP="52B81329">
      <w:pPr>
        <w:pStyle w:val="Heading1"/>
        <w:ind w:left="0"/>
      </w:pPr>
    </w:p>
    <w:p w14:paraId="528BC00B" w14:textId="77777777" w:rsidR="00D764D5" w:rsidRPr="00434E77" w:rsidRDefault="00D764D5" w:rsidP="52B81329">
      <w:pPr>
        <w:pStyle w:val="Heading1"/>
        <w:ind w:left="0"/>
      </w:pPr>
    </w:p>
    <w:p w14:paraId="530CA32E" w14:textId="77777777" w:rsidR="00D764D5" w:rsidRPr="00434E77" w:rsidRDefault="00D764D5" w:rsidP="52B81329">
      <w:pPr>
        <w:pStyle w:val="Heading1"/>
        <w:ind w:left="0"/>
      </w:pPr>
    </w:p>
    <w:p w14:paraId="07827FDA" w14:textId="77777777" w:rsidR="00D764D5" w:rsidRPr="00434E77" w:rsidRDefault="00D764D5" w:rsidP="52B81329">
      <w:pPr>
        <w:pStyle w:val="Heading1"/>
        <w:ind w:left="0"/>
      </w:pPr>
    </w:p>
    <w:p w14:paraId="36BFBEC9" w14:textId="77777777" w:rsidR="00D764D5" w:rsidRPr="00434E77" w:rsidRDefault="00D764D5" w:rsidP="52B81329">
      <w:pPr>
        <w:pStyle w:val="Heading1"/>
        <w:ind w:left="0"/>
      </w:pPr>
    </w:p>
    <w:p w14:paraId="24FF570A" w14:textId="77777777" w:rsidR="00D764D5" w:rsidRPr="00434E77" w:rsidRDefault="00D764D5" w:rsidP="52B81329">
      <w:pPr>
        <w:pStyle w:val="Heading1"/>
        <w:ind w:left="0"/>
      </w:pPr>
    </w:p>
    <w:p w14:paraId="07D767ED" w14:textId="77777777" w:rsidR="00D764D5" w:rsidRPr="00434E77" w:rsidRDefault="00D764D5" w:rsidP="52B81329">
      <w:pPr>
        <w:pStyle w:val="Heading1"/>
        <w:ind w:left="0"/>
      </w:pPr>
    </w:p>
    <w:p w14:paraId="2EFE106B" w14:textId="77777777" w:rsidR="00D764D5" w:rsidRPr="00434E77" w:rsidRDefault="00D764D5" w:rsidP="52B81329">
      <w:pPr>
        <w:pStyle w:val="Heading1"/>
        <w:ind w:left="0"/>
      </w:pPr>
    </w:p>
    <w:p w14:paraId="20E7F68E" w14:textId="77777777" w:rsidR="00D764D5" w:rsidRPr="00434E77" w:rsidRDefault="00D764D5" w:rsidP="52B81329">
      <w:pPr>
        <w:pStyle w:val="Heading1"/>
        <w:ind w:left="0"/>
      </w:pPr>
    </w:p>
    <w:p w14:paraId="2719166E" w14:textId="77777777" w:rsidR="00D764D5" w:rsidRPr="00434E77" w:rsidRDefault="00D764D5" w:rsidP="52B81329">
      <w:pPr>
        <w:pStyle w:val="Heading1"/>
        <w:ind w:left="0"/>
      </w:pPr>
    </w:p>
    <w:p w14:paraId="6C206DAB" w14:textId="77777777" w:rsidR="00D764D5" w:rsidRPr="00434E77" w:rsidRDefault="00D764D5" w:rsidP="52B81329">
      <w:pPr>
        <w:pStyle w:val="Heading1"/>
        <w:ind w:left="0"/>
      </w:pPr>
    </w:p>
    <w:p w14:paraId="589167C8" w14:textId="77777777" w:rsidR="00D764D5" w:rsidRPr="00434E77" w:rsidRDefault="00D764D5" w:rsidP="52B81329">
      <w:pPr>
        <w:pStyle w:val="Heading1"/>
        <w:ind w:left="0"/>
      </w:pPr>
    </w:p>
    <w:p w14:paraId="15842F78" w14:textId="77777777" w:rsidR="00D764D5" w:rsidRPr="00434E77" w:rsidRDefault="00D764D5" w:rsidP="52B81329">
      <w:pPr>
        <w:pStyle w:val="Heading1"/>
        <w:ind w:left="0"/>
      </w:pPr>
    </w:p>
    <w:p w14:paraId="2CFBDC6D" w14:textId="77777777" w:rsidR="00D764D5" w:rsidRPr="00434E77" w:rsidRDefault="00D764D5" w:rsidP="52B81329">
      <w:pPr>
        <w:pStyle w:val="Heading1"/>
        <w:ind w:left="0"/>
      </w:pPr>
    </w:p>
    <w:p w14:paraId="352B64E8" w14:textId="42251E1E" w:rsidR="00F27CC8" w:rsidRPr="00434E77" w:rsidRDefault="4E861BDE" w:rsidP="52B81329">
      <w:pPr>
        <w:pStyle w:val="Heading1"/>
        <w:ind w:left="0"/>
      </w:pPr>
      <w:r w:rsidRPr="00434E77">
        <w:t>S</w:t>
      </w:r>
      <w:r w:rsidR="5818E0E7" w:rsidRPr="00434E77">
        <w:t>4</w:t>
      </w:r>
      <w:r w:rsidRPr="00434E77">
        <w:t>:</w:t>
      </w:r>
      <w:r w:rsidRPr="00434E77">
        <w:rPr>
          <w:spacing w:val="-8"/>
        </w:rPr>
        <w:t xml:space="preserve"> </w:t>
      </w:r>
      <w:r w:rsidRPr="00434E77">
        <w:t>Spending efficiency analysis</w:t>
      </w:r>
    </w:p>
    <w:p w14:paraId="390CA53A" w14:textId="77777777" w:rsidR="00F27CC8" w:rsidRPr="00434E77" w:rsidRDefault="00F27CC8">
      <w:pPr>
        <w:pStyle w:val="Heading1"/>
      </w:pPr>
    </w:p>
    <w:p w14:paraId="0AA7C525" w14:textId="482C7325" w:rsidR="00A00120" w:rsidRPr="00434E77" w:rsidRDefault="0099350B" w:rsidP="00D63CD6">
      <w:pPr>
        <w:pStyle w:val="Heading2"/>
        <w:spacing w:before="22" w:line="360" w:lineRule="auto"/>
      </w:pPr>
      <w:r w:rsidRPr="00434E77">
        <w:t>Data</w:t>
      </w:r>
    </w:p>
    <w:p w14:paraId="14E43F0B" w14:textId="7DF4050D" w:rsidR="00D63CD6" w:rsidRPr="00434E77" w:rsidRDefault="006B181B" w:rsidP="008435E9">
      <w:pPr>
        <w:pStyle w:val="Heading2"/>
        <w:spacing w:before="22" w:line="360" w:lineRule="auto"/>
        <w:rPr>
          <w:b w:val="0"/>
          <w:bCs w:val="0"/>
          <w:sz w:val="24"/>
          <w:szCs w:val="24"/>
        </w:rPr>
      </w:pPr>
      <w:r w:rsidRPr="00434E77">
        <w:rPr>
          <w:b w:val="0"/>
          <w:bCs w:val="0"/>
          <w:sz w:val="24"/>
          <w:szCs w:val="24"/>
        </w:rPr>
        <w:t>Malaria outcome estimates</w:t>
      </w:r>
    </w:p>
    <w:p w14:paraId="60259746" w14:textId="3487041A" w:rsidR="00495EB4" w:rsidRPr="00434E77" w:rsidRDefault="00D63CD6" w:rsidP="008435E9">
      <w:pPr>
        <w:pStyle w:val="BodyText"/>
        <w:spacing w:line="360" w:lineRule="auto"/>
        <w:ind w:left="180"/>
      </w:pPr>
      <w:r w:rsidRPr="00434E77">
        <w:t xml:space="preserve">We leveraged </w:t>
      </w:r>
      <w:r w:rsidR="003B2F64" w:rsidRPr="00434E77">
        <w:t>multiple</w:t>
      </w:r>
      <w:r w:rsidRPr="00434E77">
        <w:t xml:space="preserve"> sets of estimates to perform the spending efficiency analysis. </w:t>
      </w:r>
      <w:r w:rsidR="00E47274" w:rsidRPr="00434E77">
        <w:t>We leveraged country-year-specific estimates of incident malaria cases and deaths attributed to malaria as the two primary outcome variables in the frontier analysis</w:t>
      </w:r>
      <w:r w:rsidR="008435E9" w:rsidRPr="00434E77">
        <w:t xml:space="preserve"> portion of the spending efficiency analysis</w:t>
      </w:r>
      <w:r w:rsidR="00E47274" w:rsidRPr="00434E77">
        <w:t xml:space="preserve">. </w:t>
      </w:r>
      <w:r w:rsidR="004D7C64" w:rsidRPr="00434E77">
        <w:t>These data are preliminary estimates from the Global Burden of Disease Study 2021</w:t>
      </w:r>
      <w:r w:rsidRPr="00434E77">
        <w:t xml:space="preserve"> (GBD)</w:t>
      </w:r>
      <w:r w:rsidR="004D7C64" w:rsidRPr="00434E77">
        <w:t>. Between the 2019 and 2021 iterations of the study, methodology has largely remained consistent. For the 2021 iteration, a COVID-19 adjustment was employed to account for the impact of the pandemic. The incident case estimates have been adjusted for</w:t>
      </w:r>
      <w:r w:rsidRPr="00434E77">
        <w:t xml:space="preserve"> the</w:t>
      </w:r>
      <w:r w:rsidR="004D7C64" w:rsidRPr="00434E77">
        <w:t xml:space="preserve"> COVID-19</w:t>
      </w:r>
      <w:r w:rsidRPr="00434E77">
        <w:t xml:space="preserve"> pandemic</w:t>
      </w:r>
      <w:r w:rsidR="004D7C64" w:rsidRPr="00434E77">
        <w:t>. The mortality estimates have not been adjusted for the COVID-19 pandemic as this data was not available at the time of analysis. This adjustment was derived from the PULSE surveys employed by the WHO. The adjustment was applied to antimalarial effective treatment rates, which are input</w:t>
      </w:r>
      <w:r w:rsidR="00495EB4" w:rsidRPr="00434E77">
        <w:t>s</w:t>
      </w:r>
      <w:r w:rsidR="004D7C64" w:rsidRPr="00434E77">
        <w:t xml:space="preserve"> in modelling malaria morbidity. </w:t>
      </w:r>
      <w:r w:rsidR="00495EB4" w:rsidRPr="00434E77">
        <w:t>This adjustment was employed for the following 33 African countries</w:t>
      </w:r>
      <w:r w:rsidRPr="00434E77">
        <w:t xml:space="preserve"> included in our analysis</w:t>
      </w:r>
      <w:r w:rsidR="00495EB4" w:rsidRPr="00434E77">
        <w:t>: Angola, Burundi, Benin, Burkina Faso, Central African Republic, Côte d'Ivoire, Cameroon, Democratic Republic of the Congo, Congo, Ethiopia, Gabon, Ghana, Guinea, Guinea-Bissau, Equatorial Guinea, Kenya, Liberia, Madagascar, Mali, Mozambique, Malawi, Niger, Nigeria, Rwanda, Sudan, Sierra Leone, Somalia, South Sudan, Chad, Togo, United Republic of Tanzania, Uganda, and Zambia.</w:t>
      </w:r>
      <w:r w:rsidR="004D7C64" w:rsidRPr="00434E77">
        <w:t xml:space="preserve"> For</w:t>
      </w:r>
      <w:r w:rsidR="00E47274" w:rsidRPr="00434E77">
        <w:t xml:space="preserve"> comparability between countries, we calculated a cumulative incidence rate by dividing </w:t>
      </w:r>
      <w:r w:rsidR="00495EB4" w:rsidRPr="00434E77">
        <w:t xml:space="preserve">the number of </w:t>
      </w:r>
      <w:r w:rsidR="00E47274" w:rsidRPr="00434E77">
        <w:t>incident malaria cases by the country-year-specific population at risk of malaria infection</w:t>
      </w:r>
      <w:r w:rsidR="00495EB4" w:rsidRPr="00434E77">
        <w:t>, and we calculated a case fatality ratio by dividing the number of deaths attributed to malaria by the country-year-specific number of incident cases.</w:t>
      </w:r>
      <w:r w:rsidRPr="00434E77">
        <w:t xml:space="preserve"> Estimates of population at risk were sourced from the Malaria Atlas Project (MAP).</w:t>
      </w:r>
    </w:p>
    <w:p w14:paraId="153D46DB" w14:textId="0DEDD71D" w:rsidR="00495EB4" w:rsidRPr="00434E77" w:rsidRDefault="00434E77" w:rsidP="008435E9">
      <w:pPr>
        <w:pStyle w:val="BodyText"/>
        <w:spacing w:line="360" w:lineRule="auto"/>
        <w:ind w:left="180"/>
      </w:pPr>
      <m:oMathPara>
        <m:oMath>
          <m:sSub>
            <m:sSubPr>
              <m:ctrlPr>
                <w:rPr>
                  <w:rFonts w:ascii="Cambria Math" w:hAnsi="Cambria Math"/>
                  <w:i/>
                </w:rPr>
              </m:ctrlPr>
            </m:sSubPr>
            <m:e>
              <m:r>
                <w:rPr>
                  <w:rFonts w:ascii="Cambria Math" w:hAnsi="Cambria Math"/>
                </w:rPr>
                <m:t>malaria</m:t>
              </m:r>
              <m:r>
                <w:rPr>
                  <w:rFonts w:ascii="Cambria Math" w:hAnsi="Cambria Math"/>
                </w:rPr>
                <m:t xml:space="preserve"> </m:t>
              </m:r>
              <m:r>
                <w:rPr>
                  <w:rFonts w:ascii="Cambria Math" w:hAnsi="Cambria Math"/>
                </w:rPr>
                <m:t>incidence</m:t>
              </m:r>
              <m:r>
                <w:rPr>
                  <w:rFonts w:ascii="Cambria Math" w:hAnsi="Cambria Math"/>
                </w:rPr>
                <m:t xml:space="preserve"> </m:t>
              </m:r>
              <m:r>
                <w:rPr>
                  <w:rFonts w:ascii="Cambria Math" w:hAnsi="Cambria Math"/>
                </w:rPr>
                <m:t>rate</m:t>
              </m:r>
            </m:e>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 xml:space="preserve"># </m:t>
                  </m:r>
                  <m:r>
                    <w:rPr>
                      <w:rFonts w:ascii="Cambria Math" w:hAnsi="Cambria Math"/>
                    </w:rPr>
                    <m:t>of</m:t>
                  </m:r>
                  <m:r>
                    <w:rPr>
                      <w:rFonts w:ascii="Cambria Math" w:hAnsi="Cambria Math"/>
                    </w:rPr>
                    <m:t xml:space="preserve"> </m:t>
                  </m:r>
                  <m:r>
                    <w:rPr>
                      <w:rFonts w:ascii="Cambria Math" w:hAnsi="Cambria Math"/>
                    </w:rPr>
                    <m:t>incident</m:t>
                  </m:r>
                  <m:r>
                    <w:rPr>
                      <w:rFonts w:ascii="Cambria Math" w:hAnsi="Cambria Math"/>
                    </w:rPr>
                    <m:t xml:space="preserve"> </m:t>
                  </m:r>
                  <m:r>
                    <w:rPr>
                      <w:rFonts w:ascii="Cambria Math" w:hAnsi="Cambria Math"/>
                    </w:rPr>
                    <m:t>malaria</m:t>
                  </m:r>
                  <m:r>
                    <w:rPr>
                      <w:rFonts w:ascii="Cambria Math" w:hAnsi="Cambria Math"/>
                    </w:rPr>
                    <m:t xml:space="preserve"> </m:t>
                  </m:r>
                  <m:r>
                    <w:rPr>
                      <w:rFonts w:ascii="Cambria Math" w:hAnsi="Cambria Math"/>
                    </w:rPr>
                    <m:t>cases</m:t>
                  </m:r>
                </m:e>
                <m:sub>
                  <m:r>
                    <w:rPr>
                      <w:rFonts w:ascii="Cambria Math" w:hAnsi="Cambria Math"/>
                    </w:rPr>
                    <m:t>GBD</m:t>
                  </m:r>
                </m:sub>
              </m:sSub>
            </m:num>
            <m:den>
              <m:sSub>
                <m:sSubPr>
                  <m:ctrlPr>
                    <w:rPr>
                      <w:rFonts w:ascii="Cambria Math" w:hAnsi="Cambria Math"/>
                      <w:i/>
                    </w:rPr>
                  </m:ctrlPr>
                </m:sSubPr>
                <m:e>
                  <m:r>
                    <w:rPr>
                      <w:rFonts w:ascii="Cambria Math" w:hAnsi="Cambria Math"/>
                    </w:rPr>
                    <m:t>population</m:t>
                  </m:r>
                  <m:r>
                    <w:rPr>
                      <w:rFonts w:ascii="Cambria Math" w:hAnsi="Cambria Math"/>
                    </w:rPr>
                    <m:t xml:space="preserve"> </m:t>
                  </m:r>
                  <m:r>
                    <w:rPr>
                      <w:rFonts w:ascii="Cambria Math" w:hAnsi="Cambria Math"/>
                    </w:rPr>
                    <m:t>at</m:t>
                  </m:r>
                  <m:r>
                    <w:rPr>
                      <w:rFonts w:ascii="Cambria Math" w:hAnsi="Cambria Math"/>
                    </w:rPr>
                    <m:t xml:space="preserve"> </m:t>
                  </m:r>
                  <m:r>
                    <w:rPr>
                      <w:rFonts w:ascii="Cambria Math" w:hAnsi="Cambria Math"/>
                    </w:rPr>
                    <m:t>risk</m:t>
                  </m:r>
                </m:e>
                <m:sub>
                  <m:r>
                    <w:rPr>
                      <w:rFonts w:ascii="Cambria Math" w:hAnsi="Cambria Math"/>
                    </w:rPr>
                    <m:t>MA</m:t>
                  </m:r>
                  <m:r>
                    <w:rPr>
                      <w:rFonts w:ascii="Cambria Math" w:hAnsi="Cambria Math"/>
                    </w:rPr>
                    <m:t>P</m:t>
                  </m:r>
                </m:sub>
              </m:sSub>
            </m:den>
          </m:f>
        </m:oMath>
      </m:oMathPara>
    </w:p>
    <w:p w14:paraId="6AD3F32F" w14:textId="105627CA" w:rsidR="00495EB4" w:rsidRPr="00434E77" w:rsidRDefault="00434E77" w:rsidP="008435E9">
      <w:pPr>
        <w:pStyle w:val="BodyText"/>
        <w:spacing w:line="360" w:lineRule="auto"/>
        <w:ind w:left="180"/>
      </w:pPr>
      <m:oMathPara>
        <m:oMath>
          <m:sSub>
            <m:sSubPr>
              <m:ctrlPr>
                <w:rPr>
                  <w:rFonts w:ascii="Cambria Math" w:hAnsi="Cambria Math"/>
                  <w:i/>
                </w:rPr>
              </m:ctrlPr>
            </m:sSubPr>
            <m:e>
              <m:r>
                <w:rPr>
                  <w:rFonts w:ascii="Cambria Math" w:hAnsi="Cambria Math"/>
                </w:rPr>
                <m:t>malaria</m:t>
              </m:r>
              <m:r>
                <w:rPr>
                  <w:rFonts w:ascii="Cambria Math" w:hAnsi="Cambria Math"/>
                </w:rPr>
                <m:t xml:space="preserve"> </m:t>
              </m:r>
              <m:r>
                <w:rPr>
                  <w:rFonts w:ascii="Cambria Math" w:hAnsi="Cambria Math"/>
                </w:rPr>
                <m:t>case</m:t>
              </m:r>
              <m:r>
                <w:rPr>
                  <w:rFonts w:ascii="Cambria Math" w:hAnsi="Cambria Math"/>
                </w:rPr>
                <m:t xml:space="preserve"> </m:t>
              </m:r>
              <m:r>
                <w:rPr>
                  <w:rFonts w:ascii="Cambria Math" w:hAnsi="Cambria Math"/>
                </w:rPr>
                <m:t>fatality</m:t>
              </m:r>
              <m:r>
                <w:rPr>
                  <w:rFonts w:ascii="Cambria Math" w:hAnsi="Cambria Math"/>
                </w:rPr>
                <m:t xml:space="preserve"> </m:t>
              </m:r>
              <m:r>
                <w:rPr>
                  <w:rFonts w:ascii="Cambria Math" w:hAnsi="Cambria Math"/>
                </w:rPr>
                <m:t>ratio</m:t>
              </m:r>
            </m:e>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 xml:space="preserve"># </m:t>
                  </m:r>
                  <m:r>
                    <w:rPr>
                      <w:rFonts w:ascii="Cambria Math" w:hAnsi="Cambria Math"/>
                    </w:rPr>
                    <m:t>of</m:t>
                  </m:r>
                  <m:r>
                    <w:rPr>
                      <w:rFonts w:ascii="Cambria Math" w:hAnsi="Cambria Math"/>
                    </w:rPr>
                    <m:t xml:space="preserve"> </m:t>
                  </m:r>
                  <m:r>
                    <w:rPr>
                      <w:rFonts w:ascii="Cambria Math" w:hAnsi="Cambria Math"/>
                    </w:rPr>
                    <m:t>deat</m:t>
                  </m:r>
                  <m:r>
                    <w:rPr>
                      <w:rFonts w:ascii="Cambria Math" w:hAnsi="Cambria Math"/>
                    </w:rPr>
                    <m:t>h</m:t>
                  </m:r>
                  <m:r>
                    <w:rPr>
                      <w:rFonts w:ascii="Cambria Math" w:hAnsi="Cambria Math"/>
                    </w:rPr>
                    <m:t>s</m:t>
                  </m:r>
                  <m:r>
                    <w:rPr>
                      <w:rFonts w:ascii="Cambria Math" w:hAnsi="Cambria Math"/>
                    </w:rPr>
                    <m:t xml:space="preserve"> </m:t>
                  </m:r>
                  <m:r>
                    <w:rPr>
                      <w:rFonts w:ascii="Cambria Math" w:hAnsi="Cambria Math"/>
                    </w:rPr>
                    <m:t>attributed</m:t>
                  </m:r>
                  <m:r>
                    <w:rPr>
                      <w:rFonts w:ascii="Cambria Math" w:hAnsi="Cambria Math"/>
                    </w:rPr>
                    <m:t xml:space="preserve"> </m:t>
                  </m:r>
                  <m:r>
                    <w:rPr>
                      <w:rFonts w:ascii="Cambria Math" w:hAnsi="Cambria Math"/>
                    </w:rPr>
                    <m:t>to</m:t>
                  </m:r>
                  <m:r>
                    <w:rPr>
                      <w:rFonts w:ascii="Cambria Math" w:hAnsi="Cambria Math"/>
                    </w:rPr>
                    <m:t xml:space="preserve"> </m:t>
                  </m:r>
                  <m:r>
                    <w:rPr>
                      <w:rFonts w:ascii="Cambria Math" w:hAnsi="Cambria Math"/>
                    </w:rPr>
                    <m:t>malaria</m:t>
                  </m:r>
                </m:e>
                <m:sub>
                  <m:r>
                    <w:rPr>
                      <w:rFonts w:ascii="Cambria Math" w:hAnsi="Cambria Math"/>
                    </w:rPr>
                    <m:t>GBD</m:t>
                  </m:r>
                </m:sub>
              </m:sSub>
            </m:num>
            <m:den>
              <m:sSub>
                <m:sSubPr>
                  <m:ctrlPr>
                    <w:rPr>
                      <w:rFonts w:ascii="Cambria Math" w:hAnsi="Cambria Math"/>
                      <w:i/>
                    </w:rPr>
                  </m:ctrlPr>
                </m:sSubPr>
                <m:e>
                  <m:r>
                    <w:rPr>
                      <w:rFonts w:ascii="Cambria Math" w:hAnsi="Cambria Math"/>
                    </w:rPr>
                    <m:t>population</m:t>
                  </m:r>
                  <m:r>
                    <w:rPr>
                      <w:rFonts w:ascii="Cambria Math" w:hAnsi="Cambria Math"/>
                    </w:rPr>
                    <m:t xml:space="preserve"> </m:t>
                  </m:r>
                  <m:r>
                    <w:rPr>
                      <w:rFonts w:ascii="Cambria Math" w:hAnsi="Cambria Math"/>
                    </w:rPr>
                    <m:t>at</m:t>
                  </m:r>
                  <m:r>
                    <w:rPr>
                      <w:rFonts w:ascii="Cambria Math" w:hAnsi="Cambria Math"/>
                    </w:rPr>
                    <m:t xml:space="preserve"> </m:t>
                  </m:r>
                  <m:r>
                    <w:rPr>
                      <w:rFonts w:ascii="Cambria Math" w:hAnsi="Cambria Math"/>
                    </w:rPr>
                    <m:t>risk</m:t>
                  </m:r>
                </m:e>
                <m:sub>
                  <m:r>
                    <w:rPr>
                      <w:rFonts w:ascii="Cambria Math" w:hAnsi="Cambria Math"/>
                    </w:rPr>
                    <m:t>MAP</m:t>
                  </m:r>
                </m:sub>
              </m:sSub>
            </m:den>
          </m:f>
        </m:oMath>
      </m:oMathPara>
    </w:p>
    <w:p w14:paraId="402440D5" w14:textId="6854FA7B" w:rsidR="00D63CD6" w:rsidRPr="00434E77" w:rsidRDefault="006B181B" w:rsidP="00F177E6">
      <w:pPr>
        <w:pStyle w:val="BodyText"/>
        <w:spacing w:line="360" w:lineRule="auto"/>
        <w:ind w:left="180"/>
      </w:pPr>
      <w:r w:rsidRPr="00434E77">
        <w:t>To create values t</w:t>
      </w:r>
      <w:r w:rsidR="007C6329" w:rsidRPr="00434E77">
        <w:t>hat</w:t>
      </w:r>
      <w:r w:rsidRPr="00434E77">
        <w:t xml:space="preserve"> best reflect the impact of 10-year spending estimates, we calculated two </w:t>
      </w:r>
      <w:r w:rsidR="00D63CD6" w:rsidRPr="00434E77">
        <w:t xml:space="preserve">10-year </w:t>
      </w:r>
      <w:r w:rsidRPr="00434E77">
        <w:t>change in outcome values for each country of interest. We subtracted the 2020 value</w:t>
      </w:r>
      <w:r w:rsidR="00D63CD6" w:rsidRPr="00434E77">
        <w:t>s</w:t>
      </w:r>
      <w:r w:rsidRPr="00434E77">
        <w:t xml:space="preserve"> by the 2010 value</w:t>
      </w:r>
      <w:r w:rsidR="00D63CD6" w:rsidRPr="00434E77">
        <w:t xml:space="preserve">s </w:t>
      </w:r>
      <w:r w:rsidRPr="00434E77">
        <w:t>and the 2010 value</w:t>
      </w:r>
      <w:r w:rsidR="00D63CD6" w:rsidRPr="00434E77">
        <w:t>s</w:t>
      </w:r>
      <w:r w:rsidRPr="00434E77">
        <w:t xml:space="preserve"> by the 2000 value</w:t>
      </w:r>
      <w:r w:rsidR="00D63CD6" w:rsidRPr="00434E77">
        <w:t xml:space="preserve">s for both malaria incidence rate and case fatality ratios. </w:t>
      </w:r>
      <w:r w:rsidR="007C6329" w:rsidRPr="00434E77">
        <w:t>We log-transformed the results, which produced two values per country of interest as dependent variables in our analysis. Countries with no incident malaria cases in 2010 and 2020 were excluded from the analysis</w:t>
      </w:r>
      <w:r w:rsidR="008435E9" w:rsidRPr="00434E77">
        <w:t>.</w:t>
      </w:r>
    </w:p>
    <w:p w14:paraId="0E172111" w14:textId="48C9BA11" w:rsidR="00D63CD6" w:rsidRPr="00434E77" w:rsidRDefault="008435E9" w:rsidP="00D63CD6">
      <w:pPr>
        <w:pStyle w:val="Heading2"/>
        <w:spacing w:before="22" w:line="360" w:lineRule="auto"/>
        <w:rPr>
          <w:b w:val="0"/>
          <w:bCs w:val="0"/>
          <w:sz w:val="24"/>
          <w:szCs w:val="24"/>
        </w:rPr>
      </w:pPr>
      <w:r w:rsidRPr="00434E77">
        <w:rPr>
          <w:b w:val="0"/>
          <w:bCs w:val="0"/>
          <w:sz w:val="24"/>
          <w:szCs w:val="24"/>
        </w:rPr>
        <w:t xml:space="preserve">Total health expenditure on malaria </w:t>
      </w:r>
      <w:r w:rsidR="00D63CD6" w:rsidRPr="00434E77">
        <w:rPr>
          <w:b w:val="0"/>
          <w:bCs w:val="0"/>
          <w:sz w:val="24"/>
          <w:szCs w:val="24"/>
        </w:rPr>
        <w:t>estimates</w:t>
      </w:r>
    </w:p>
    <w:p w14:paraId="285C463E" w14:textId="6734B2A4" w:rsidR="00D63CD6" w:rsidRPr="00434E77" w:rsidRDefault="007C6329" w:rsidP="00D63CD6">
      <w:pPr>
        <w:pStyle w:val="BodyText"/>
        <w:spacing w:line="360" w:lineRule="auto"/>
        <w:ind w:left="180"/>
      </w:pPr>
      <w:r w:rsidRPr="00434E77">
        <w:t>W</w:t>
      </w:r>
      <w:r w:rsidR="00D63CD6" w:rsidRPr="00434E77">
        <w:t xml:space="preserve">e leveraged country-year-specific estimates of total health expenditure on malaria from the initial portion of this study as the </w:t>
      </w:r>
      <w:r w:rsidRPr="00434E77">
        <w:t>independent</w:t>
      </w:r>
      <w:r w:rsidR="00D63CD6" w:rsidRPr="00434E77">
        <w:t xml:space="preserve"> variable in the </w:t>
      </w:r>
      <w:r w:rsidR="008435E9" w:rsidRPr="00434E77">
        <w:t xml:space="preserve">frontier analysis portion of the </w:t>
      </w:r>
      <w:r w:rsidRPr="00434E77">
        <w:t>spending efficiency</w:t>
      </w:r>
      <w:r w:rsidR="00D63CD6" w:rsidRPr="00434E77">
        <w:t xml:space="preserve"> analysis. </w:t>
      </w:r>
      <w:r w:rsidRPr="00434E77">
        <w:t>For</w:t>
      </w:r>
      <w:r w:rsidR="00D63CD6" w:rsidRPr="00434E77">
        <w:t xml:space="preserve"> comparability between countries, we divided total spending on malaria by the country-year-specific population at risk of malaria infection. To create ten-year spending estimates, we calculated the average malaria spending per person at risk for 2001 to 2010 and 2011 to 2020. We determined that spending between 2011 and 2020 </w:t>
      </w:r>
      <w:r w:rsidRPr="00434E77">
        <w:t>impacted</w:t>
      </w:r>
      <w:r w:rsidR="00D63CD6" w:rsidRPr="00434E77">
        <w:t xml:space="preserve"> 2020 outcomes, and spending between 2001 and 2010 </w:t>
      </w:r>
      <w:r w:rsidRPr="00434E77">
        <w:t>impacted</w:t>
      </w:r>
      <w:r w:rsidR="00D63CD6" w:rsidRPr="00434E77">
        <w:t xml:space="preserve"> 2010 outcomes. Although we produced spending estimates for 2000, these values were excluded from the analysis to remain consistent in the number of years included in the </w:t>
      </w:r>
      <w:r w:rsidRPr="00434E77">
        <w:t>independent variable</w:t>
      </w:r>
      <w:r w:rsidR="00D63CD6" w:rsidRPr="00434E77">
        <w:t>. We log-transformed these values. These values were our predictor variable in creating the frontiers</w:t>
      </w:r>
      <w:r w:rsidRPr="00434E77">
        <w:t xml:space="preserve"> as the first portion of our spending efficiency analysis</w:t>
      </w:r>
      <w:r w:rsidR="00D63CD6" w:rsidRPr="00434E77">
        <w:t>.</w:t>
      </w:r>
    </w:p>
    <w:p w14:paraId="1F035C1A" w14:textId="77777777" w:rsidR="008435E9" w:rsidRPr="00434E77" w:rsidRDefault="008435E9" w:rsidP="00F177E6">
      <w:pPr>
        <w:pStyle w:val="Heading2"/>
        <w:spacing w:before="22" w:line="360" w:lineRule="auto"/>
        <w:ind w:left="0"/>
      </w:pPr>
    </w:p>
    <w:p w14:paraId="6CB0736C" w14:textId="2E46AF4C" w:rsidR="00A00120" w:rsidRPr="00434E77" w:rsidRDefault="008435E9" w:rsidP="008435E9">
      <w:pPr>
        <w:pStyle w:val="Heading2"/>
        <w:spacing w:before="22" w:line="360" w:lineRule="auto"/>
        <w:rPr>
          <w:b w:val="0"/>
          <w:bCs w:val="0"/>
          <w:sz w:val="24"/>
          <w:szCs w:val="24"/>
        </w:rPr>
      </w:pPr>
      <w:r w:rsidRPr="00434E77">
        <w:rPr>
          <w:b w:val="0"/>
          <w:bCs w:val="0"/>
          <w:sz w:val="24"/>
          <w:szCs w:val="24"/>
        </w:rPr>
        <w:t>Covariates</w:t>
      </w:r>
    </w:p>
    <w:p w14:paraId="7C0ECF71" w14:textId="7ED8CF83" w:rsidR="00C04006" w:rsidRPr="00434E77" w:rsidRDefault="00C04006" w:rsidP="008435E9">
      <w:pPr>
        <w:pStyle w:val="Heading2"/>
        <w:spacing w:before="22" w:line="360" w:lineRule="auto"/>
        <w:rPr>
          <w:b w:val="0"/>
          <w:bCs w:val="0"/>
          <w:sz w:val="22"/>
          <w:szCs w:val="22"/>
        </w:rPr>
      </w:pPr>
      <w:r w:rsidRPr="00434E77">
        <w:rPr>
          <w:b w:val="0"/>
          <w:bCs w:val="0"/>
          <w:sz w:val="22"/>
          <w:szCs w:val="22"/>
        </w:rPr>
        <w:t>Estimates leveraged for covariates were extracted from the same sources as described in S3.4 of the supplementary appendix. The same estimates were included as potential covariates for the spending efficiency analysis. Additionally, population-weighted annual rainfall was included as a potential covariate in the spending efficiency analysis. Population-weighted annual rainfall was sourced from the Global Burden of Disease Study 2021. Covariate estimates were averaged over the time periods 2001 to 2010 and 2011 to 2020 to align with the spending estimates used as the independent variable in the frontier analysis.</w:t>
      </w:r>
    </w:p>
    <w:p w14:paraId="30E106EC" w14:textId="77777777" w:rsidR="00A00120" w:rsidRPr="00434E77" w:rsidRDefault="00A00120" w:rsidP="008435E9">
      <w:pPr>
        <w:pStyle w:val="Heading2"/>
        <w:spacing w:before="22" w:line="360" w:lineRule="auto"/>
      </w:pPr>
    </w:p>
    <w:p w14:paraId="0300E7E8" w14:textId="7C33C4A9" w:rsidR="003B2F64" w:rsidRPr="00434E77" w:rsidRDefault="005A707A" w:rsidP="003B2F64">
      <w:pPr>
        <w:pStyle w:val="Heading2"/>
        <w:spacing w:before="22" w:line="360" w:lineRule="auto"/>
        <w:rPr>
          <w:b w:val="0"/>
          <w:bCs w:val="0"/>
          <w:sz w:val="24"/>
          <w:szCs w:val="24"/>
        </w:rPr>
      </w:pPr>
      <w:r w:rsidRPr="00434E77">
        <w:rPr>
          <w:b w:val="0"/>
          <w:bCs w:val="0"/>
          <w:sz w:val="24"/>
          <w:szCs w:val="24"/>
        </w:rPr>
        <w:t>G</w:t>
      </w:r>
      <w:r w:rsidR="003B2F64" w:rsidRPr="00434E77">
        <w:rPr>
          <w:b w:val="0"/>
          <w:bCs w:val="0"/>
          <w:sz w:val="24"/>
          <w:szCs w:val="24"/>
        </w:rPr>
        <w:t>overnment health expenditure on malaria, development assistance for malaria, and disaggregated health expenditure on malaria estimates</w:t>
      </w:r>
    </w:p>
    <w:p w14:paraId="1B54DEF9" w14:textId="105D5121" w:rsidR="00A00120" w:rsidRPr="00434E77" w:rsidRDefault="003B2F64" w:rsidP="003B2F64">
      <w:pPr>
        <w:pStyle w:val="Heading2"/>
        <w:spacing w:before="22" w:line="360" w:lineRule="auto"/>
        <w:rPr>
          <w:b w:val="0"/>
          <w:bCs w:val="0"/>
          <w:sz w:val="22"/>
          <w:szCs w:val="22"/>
        </w:rPr>
      </w:pPr>
      <w:r w:rsidRPr="00434E77">
        <w:rPr>
          <w:b w:val="0"/>
          <w:bCs w:val="0"/>
          <w:sz w:val="22"/>
          <w:szCs w:val="22"/>
        </w:rPr>
        <w:t>We leveraged country-year-specific estimates of government health expenditure on malaria</w:t>
      </w:r>
      <w:r w:rsidR="005A707A" w:rsidRPr="00434E77">
        <w:rPr>
          <w:b w:val="0"/>
          <w:bCs w:val="0"/>
          <w:sz w:val="22"/>
          <w:szCs w:val="22"/>
        </w:rPr>
        <w:t xml:space="preserve">, </w:t>
      </w:r>
      <w:r w:rsidRPr="00434E77">
        <w:rPr>
          <w:b w:val="0"/>
          <w:bCs w:val="0"/>
          <w:sz w:val="22"/>
          <w:szCs w:val="22"/>
        </w:rPr>
        <w:t>development assistance for malaria</w:t>
      </w:r>
      <w:r w:rsidR="005A707A" w:rsidRPr="00434E77">
        <w:rPr>
          <w:b w:val="0"/>
          <w:bCs w:val="0"/>
          <w:sz w:val="22"/>
          <w:szCs w:val="22"/>
        </w:rPr>
        <w:t>, and disaggregated health expenditure on malaria</w:t>
      </w:r>
      <w:r w:rsidRPr="00434E77">
        <w:rPr>
          <w:b w:val="0"/>
          <w:bCs w:val="0"/>
          <w:sz w:val="22"/>
          <w:szCs w:val="22"/>
        </w:rPr>
        <w:t xml:space="preserve"> from the initial portion of this study as predictor variables in the regression portion of the spending efficiency analysis</w:t>
      </w:r>
      <w:r w:rsidR="005A707A" w:rsidRPr="00434E77">
        <w:rPr>
          <w:b w:val="0"/>
          <w:bCs w:val="0"/>
          <w:sz w:val="22"/>
          <w:szCs w:val="22"/>
        </w:rPr>
        <w:t xml:space="preserve">. </w:t>
      </w:r>
      <w:r w:rsidR="00C04006" w:rsidRPr="00434E77">
        <w:rPr>
          <w:b w:val="0"/>
          <w:bCs w:val="0"/>
          <w:sz w:val="22"/>
          <w:szCs w:val="22"/>
        </w:rPr>
        <w:t>We calculated the sum of each of these country-specific estimates over the time periods 2001 to 2010 and 2011 to 2020 to align with the spending estimates used as the independent variable in the frontier analysis.</w:t>
      </w:r>
      <w:r w:rsidR="003E4434" w:rsidRPr="00434E77">
        <w:rPr>
          <w:b w:val="0"/>
          <w:bCs w:val="0"/>
          <w:sz w:val="22"/>
          <w:szCs w:val="22"/>
        </w:rPr>
        <w:t xml:space="preserve"> The sum of government health expenditure on malaria and development assistance for malaria were divided by the sum of total health expenditure on malaria over the same time periods to create proportions of spending on malaria by financing source. These values were leveraged in the first regression analysis focusing on the impact of financing sources on spending efficiency. The sum of the disaggregated health expenditure on malaria estimates by spending type were divided by the sum of the government health expenditure on malaria and development assistance for malaria to create proportions of spending on malaria by spending type. These values were leveraged in the second regression analysis focusing on the impact of spending types on spending efficiency.</w:t>
      </w:r>
    </w:p>
    <w:p w14:paraId="7E4C1854" w14:textId="77777777" w:rsidR="00B27CD9" w:rsidRPr="00434E77" w:rsidRDefault="00B27CD9" w:rsidP="00B27CD9">
      <w:pPr>
        <w:pStyle w:val="Heading2"/>
        <w:spacing w:before="22"/>
        <w:ind w:left="0"/>
      </w:pPr>
    </w:p>
    <w:p w14:paraId="7CA929CA" w14:textId="515CF2D7" w:rsidR="52B81329" w:rsidRPr="00434E77" w:rsidRDefault="52B81329" w:rsidP="52B81329">
      <w:pPr>
        <w:pStyle w:val="Heading2"/>
        <w:spacing w:before="22"/>
      </w:pPr>
    </w:p>
    <w:p w14:paraId="73092DF9" w14:textId="168A4786" w:rsidR="009047ED" w:rsidRPr="00434E77" w:rsidRDefault="0005371B" w:rsidP="0005371B">
      <w:pPr>
        <w:pStyle w:val="Heading2"/>
        <w:spacing w:before="22"/>
      </w:pPr>
      <w:r w:rsidRPr="00434E77">
        <w:t>Frontier</w:t>
      </w:r>
      <w:r w:rsidR="009047ED" w:rsidRPr="00434E77">
        <w:t xml:space="preserve"> analysis</w:t>
      </w:r>
    </w:p>
    <w:p w14:paraId="1BD25B92" w14:textId="2479E848" w:rsidR="7A6DD67F" w:rsidRPr="00434E77" w:rsidRDefault="7A6DD67F" w:rsidP="25362060">
      <w:pPr>
        <w:pStyle w:val="Heading2"/>
        <w:spacing w:before="22"/>
        <w:rPr>
          <w:b w:val="0"/>
          <w:bCs w:val="0"/>
          <w:sz w:val="22"/>
          <w:szCs w:val="22"/>
        </w:rPr>
      </w:pPr>
      <w:r w:rsidRPr="00434E77">
        <w:rPr>
          <w:b w:val="0"/>
          <w:bCs w:val="0"/>
          <w:sz w:val="22"/>
          <w:szCs w:val="22"/>
        </w:rPr>
        <w:t>Frontier analysis is an economic modeling method typically used to examin</w:t>
      </w:r>
      <w:r w:rsidR="224AC641" w:rsidRPr="00434E77">
        <w:rPr>
          <w:b w:val="0"/>
          <w:bCs w:val="0"/>
          <w:sz w:val="22"/>
          <w:szCs w:val="22"/>
        </w:rPr>
        <w:t xml:space="preserve">e efficiency in the production process. It models the optimal output level for a product or service given an input level. </w:t>
      </w:r>
      <w:r w:rsidR="3CE0628B" w:rsidRPr="00434E77">
        <w:rPr>
          <w:b w:val="0"/>
          <w:bCs w:val="0"/>
          <w:sz w:val="22"/>
          <w:szCs w:val="22"/>
        </w:rPr>
        <w:t>In the context of the frontier analysis, the distance between a combination of input/output point and the frontier is defined as the measure of “inefficiency”</w:t>
      </w:r>
      <w:r w:rsidR="5ECAA51B" w:rsidRPr="00434E77">
        <w:rPr>
          <w:b w:val="0"/>
          <w:bCs w:val="0"/>
          <w:sz w:val="22"/>
          <w:szCs w:val="22"/>
        </w:rPr>
        <w:t>. In Figure S</w:t>
      </w:r>
      <w:r w:rsidR="00C966B4" w:rsidRPr="00434E77">
        <w:rPr>
          <w:b w:val="0"/>
          <w:bCs w:val="0"/>
          <w:sz w:val="22"/>
          <w:szCs w:val="22"/>
        </w:rPr>
        <w:t>1</w:t>
      </w:r>
      <w:r w:rsidR="5ECAA51B" w:rsidRPr="00434E77">
        <w:rPr>
          <w:b w:val="0"/>
          <w:bCs w:val="0"/>
          <w:sz w:val="22"/>
          <w:szCs w:val="22"/>
        </w:rPr>
        <w:t xml:space="preserve">, the gap between firm A’s input/output value and the frontier represents a measure of the additional output that could be produced if firm A’s production process was more efficiently organized like firm </w:t>
      </w:r>
      <w:r w:rsidR="5AF72283" w:rsidRPr="00434E77">
        <w:rPr>
          <w:b w:val="0"/>
          <w:bCs w:val="0"/>
          <w:sz w:val="22"/>
          <w:szCs w:val="22"/>
        </w:rPr>
        <w:t>B, whose production point is on the frontier and produces a higher output level with the same input level as firm A.</w:t>
      </w:r>
    </w:p>
    <w:p w14:paraId="1A19871A" w14:textId="57C439A5" w:rsidR="25362060" w:rsidRPr="00434E77" w:rsidRDefault="25362060" w:rsidP="25362060">
      <w:pPr>
        <w:pStyle w:val="Heading2"/>
        <w:spacing w:before="22"/>
        <w:rPr>
          <w:b w:val="0"/>
          <w:bCs w:val="0"/>
          <w:sz w:val="22"/>
          <w:szCs w:val="22"/>
        </w:rPr>
      </w:pPr>
    </w:p>
    <w:p w14:paraId="08C49CA1" w14:textId="7CEFD474" w:rsidR="5AF72283" w:rsidRPr="00434E77" w:rsidRDefault="5AF72283" w:rsidP="00B27CD9">
      <w:pPr>
        <w:pStyle w:val="Heading2"/>
        <w:spacing w:before="22"/>
        <w:jc w:val="center"/>
        <w:rPr>
          <w:sz w:val="22"/>
          <w:szCs w:val="22"/>
        </w:rPr>
      </w:pPr>
      <w:r w:rsidRPr="00434E77">
        <w:rPr>
          <w:sz w:val="22"/>
          <w:szCs w:val="22"/>
        </w:rPr>
        <w:t>Figure S</w:t>
      </w:r>
      <w:r w:rsidR="00B27CD9" w:rsidRPr="00434E77">
        <w:rPr>
          <w:sz w:val="22"/>
          <w:szCs w:val="22"/>
        </w:rPr>
        <w:t>1</w:t>
      </w:r>
      <w:r w:rsidR="73800742" w:rsidRPr="00434E77">
        <w:rPr>
          <w:sz w:val="22"/>
          <w:szCs w:val="22"/>
        </w:rPr>
        <w:t>: Intuition on frontier analysis</w:t>
      </w:r>
    </w:p>
    <w:p w14:paraId="63625A84" w14:textId="5B2D7C0B" w:rsidR="606846F2" w:rsidRPr="00434E77" w:rsidRDefault="606846F2" w:rsidP="25362060">
      <w:pPr>
        <w:pStyle w:val="Heading2"/>
        <w:spacing w:before="22"/>
      </w:pPr>
      <w:r w:rsidRPr="00434E77">
        <w:rPr>
          <w:noProof/>
          <w:lang w:val="en-IN" w:eastAsia="en-IN"/>
        </w:rPr>
        <w:drawing>
          <wp:inline distT="0" distB="0" distL="0" distR="0" wp14:anchorId="1A11442A" wp14:editId="54F27EF5">
            <wp:extent cx="5943600" cy="2524140"/>
            <wp:effectExtent l="0" t="0" r="0" b="0"/>
            <wp:docPr id="1826922176" name="Picture 1826922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rcRect t="17445"/>
                    <a:stretch>
                      <a:fillRect/>
                    </a:stretch>
                  </pic:blipFill>
                  <pic:spPr>
                    <a:xfrm>
                      <a:off x="0" y="0"/>
                      <a:ext cx="5943600" cy="2524140"/>
                    </a:xfrm>
                    <a:prstGeom prst="rect">
                      <a:avLst/>
                    </a:prstGeom>
                  </pic:spPr>
                </pic:pic>
              </a:graphicData>
            </a:graphic>
          </wp:inline>
        </w:drawing>
      </w:r>
      <w:r w:rsidRPr="00434E77">
        <w:br/>
      </w:r>
    </w:p>
    <w:p w14:paraId="3C9D8C26" w14:textId="441F5EE6" w:rsidR="63C2BD84" w:rsidRPr="00434E77" w:rsidRDefault="63C2BD84" w:rsidP="52B81329">
      <w:pPr>
        <w:pStyle w:val="Heading2"/>
        <w:spacing w:before="22"/>
        <w:rPr>
          <w:b w:val="0"/>
          <w:bCs w:val="0"/>
          <w:sz w:val="22"/>
          <w:szCs w:val="22"/>
        </w:rPr>
      </w:pPr>
      <w:r w:rsidRPr="00434E77">
        <w:rPr>
          <w:b w:val="0"/>
          <w:bCs w:val="0"/>
          <w:sz w:val="22"/>
          <w:szCs w:val="22"/>
        </w:rPr>
        <w:t>The methodology for the creation of the frontiers is explained elsewhere</w:t>
      </w:r>
      <w:r w:rsidR="6AF8D11C" w:rsidRPr="00434E77">
        <w:rPr>
          <w:b w:val="0"/>
          <w:bCs w:val="0"/>
          <w:sz w:val="22"/>
          <w:szCs w:val="22"/>
        </w:rPr>
        <w:t>.</w:t>
      </w:r>
      <w:r w:rsidR="332DB9CA" w:rsidRPr="00434E77">
        <w:rPr>
          <w:b w:val="0"/>
          <w:bCs w:val="0"/>
          <w:sz w:val="22"/>
          <w:szCs w:val="22"/>
          <w:vertAlign w:val="superscript"/>
        </w:rPr>
        <w:t>70</w:t>
      </w:r>
      <w:r w:rsidR="332DB9CA" w:rsidRPr="00434E77">
        <w:rPr>
          <w:b w:val="0"/>
          <w:bCs w:val="0"/>
          <w:sz w:val="22"/>
          <w:szCs w:val="22"/>
        </w:rPr>
        <w:t xml:space="preserve"> 10-year average total health expenditure per person at risk of malaria infectio</w:t>
      </w:r>
      <w:r w:rsidR="3994502E" w:rsidRPr="00434E77">
        <w:rPr>
          <w:b w:val="0"/>
          <w:bCs w:val="0"/>
          <w:sz w:val="22"/>
          <w:szCs w:val="22"/>
        </w:rPr>
        <w:t xml:space="preserve">n was the independent variable. 10-year change in malaria incidence rate or case fatality ratio were the dependent variable for the two frontier analyses. </w:t>
      </w:r>
      <w:r w:rsidR="578BA7F8" w:rsidRPr="00434E77">
        <w:rPr>
          <w:b w:val="0"/>
          <w:bCs w:val="0"/>
          <w:sz w:val="22"/>
          <w:szCs w:val="22"/>
        </w:rPr>
        <w:t>We explored the inclusion of the covariates from the estimate creation portion of this study. In addition, we considered population-weighted rainfall and regional incidence rates</w:t>
      </w:r>
      <w:r w:rsidR="48084593" w:rsidRPr="00434E77">
        <w:rPr>
          <w:b w:val="0"/>
          <w:bCs w:val="0"/>
          <w:sz w:val="22"/>
          <w:szCs w:val="22"/>
        </w:rPr>
        <w:t xml:space="preserve"> exclusive of the country for which the covariate would be applied. We calculated the average of these values over the time periods 2001 to 2010 and 2011 to 2020 to align with the spending</w:t>
      </w:r>
      <w:r w:rsidR="7582FFC2" w:rsidRPr="00434E77">
        <w:rPr>
          <w:b w:val="0"/>
          <w:bCs w:val="0"/>
          <w:sz w:val="22"/>
          <w:szCs w:val="22"/>
        </w:rPr>
        <w:t xml:space="preserve"> variable (independent variable). We completed Bayesian Model Selection</w:t>
      </w:r>
      <w:r w:rsidR="426528C6" w:rsidRPr="00434E77">
        <w:rPr>
          <w:b w:val="0"/>
          <w:bCs w:val="0"/>
          <w:sz w:val="22"/>
          <w:szCs w:val="22"/>
        </w:rPr>
        <w:t xml:space="preserve">, which leveraged every potential combination of covariates to </w:t>
      </w:r>
      <w:r w:rsidR="615DB476" w:rsidRPr="00434E77">
        <w:rPr>
          <w:b w:val="0"/>
          <w:bCs w:val="0"/>
          <w:sz w:val="22"/>
          <w:szCs w:val="22"/>
        </w:rPr>
        <w:t xml:space="preserve">assess the associations with each covariate. Covariates that </w:t>
      </w:r>
      <w:r w:rsidR="577AF9ED" w:rsidRPr="00434E77">
        <w:rPr>
          <w:b w:val="0"/>
          <w:bCs w:val="0"/>
          <w:sz w:val="22"/>
          <w:szCs w:val="22"/>
        </w:rPr>
        <w:t>had odds of inclusion greater than 0.8 were further considered. We checked the directionality o</w:t>
      </w:r>
      <w:r w:rsidR="42BAE920" w:rsidRPr="00434E77">
        <w:rPr>
          <w:b w:val="0"/>
          <w:bCs w:val="0"/>
          <w:sz w:val="22"/>
          <w:szCs w:val="22"/>
        </w:rPr>
        <w:t>f beta</w:t>
      </w:r>
      <w:r w:rsidR="577AF9ED" w:rsidRPr="00434E77">
        <w:rPr>
          <w:b w:val="0"/>
          <w:bCs w:val="0"/>
          <w:sz w:val="22"/>
          <w:szCs w:val="22"/>
        </w:rPr>
        <w:t xml:space="preserve"> for these covariates and removed those that did </w:t>
      </w:r>
      <w:r w:rsidR="1DCA1A86" w:rsidRPr="00434E77">
        <w:rPr>
          <w:b w:val="0"/>
          <w:bCs w:val="0"/>
          <w:sz w:val="22"/>
          <w:szCs w:val="22"/>
        </w:rPr>
        <w:t>meet expectations set apriori. Ultimately, rainfall was selected as a covariate in the incidence-spending frontier and no covariates were selected for the case fat</w:t>
      </w:r>
      <w:r w:rsidR="757251B7" w:rsidRPr="00434E77">
        <w:rPr>
          <w:b w:val="0"/>
          <w:bCs w:val="0"/>
          <w:sz w:val="22"/>
          <w:szCs w:val="22"/>
        </w:rPr>
        <w:t xml:space="preserve">ality-spending frontier. </w:t>
      </w:r>
    </w:p>
    <w:p w14:paraId="4FAA643C" w14:textId="77777777" w:rsidR="000F11A0" w:rsidRPr="00434E77" w:rsidRDefault="000F11A0" w:rsidP="005D4880">
      <w:pPr>
        <w:pStyle w:val="Heading2"/>
        <w:spacing w:before="22"/>
        <w:ind w:left="0"/>
      </w:pPr>
    </w:p>
    <w:p w14:paraId="282A14E4" w14:textId="77777777" w:rsidR="000F11A0" w:rsidRPr="00434E77" w:rsidRDefault="000F11A0" w:rsidP="00F27CC8">
      <w:pPr>
        <w:pStyle w:val="Heading2"/>
        <w:spacing w:before="22"/>
      </w:pPr>
    </w:p>
    <w:p w14:paraId="5EAD21CD" w14:textId="0D513D9A" w:rsidR="00F27CC8" w:rsidRPr="00434E77" w:rsidRDefault="63DDA96B" w:rsidP="52B81329">
      <w:pPr>
        <w:pStyle w:val="Heading2"/>
        <w:spacing w:before="22"/>
        <w:ind w:left="0"/>
      </w:pPr>
      <w:r w:rsidRPr="00434E77">
        <w:t>Country exemplar</w:t>
      </w:r>
      <w:r w:rsidR="45B06B02" w:rsidRPr="00434E77">
        <w:t xml:space="preserve"> analysis</w:t>
      </w:r>
    </w:p>
    <w:p w14:paraId="6C5EAFCD" w14:textId="2DE6CABF" w:rsidR="0005371B" w:rsidRPr="00434E77" w:rsidRDefault="0005371B" w:rsidP="00F27CC8">
      <w:pPr>
        <w:pStyle w:val="Heading2"/>
        <w:spacing w:before="22"/>
      </w:pPr>
      <w:r w:rsidRPr="00434E77">
        <w:rPr>
          <w:b w:val="0"/>
          <w:bCs w:val="0"/>
          <w:sz w:val="22"/>
          <w:szCs w:val="22"/>
        </w:rPr>
        <w:t>Estimates of inefficiency calculated as the vertical distance from the covariate-adjusted spending-outcome estimate to the frontier were leveraged in the country exemplar analysis</w:t>
      </w:r>
      <w:r w:rsidR="476AAE6A" w:rsidRPr="00434E77">
        <w:rPr>
          <w:b w:val="0"/>
          <w:bCs w:val="0"/>
          <w:sz w:val="22"/>
          <w:szCs w:val="22"/>
        </w:rPr>
        <w:t xml:space="preserve"> (</w:t>
      </w:r>
      <w:r w:rsidR="00F033F8" w:rsidRPr="00434E77">
        <w:rPr>
          <w:b w:val="0"/>
          <w:bCs w:val="0"/>
          <w:sz w:val="22"/>
          <w:szCs w:val="22"/>
        </w:rPr>
        <w:t>Table</w:t>
      </w:r>
      <w:r w:rsidR="476AAE6A" w:rsidRPr="00434E77">
        <w:rPr>
          <w:b w:val="0"/>
          <w:bCs w:val="0"/>
          <w:sz w:val="22"/>
          <w:szCs w:val="22"/>
        </w:rPr>
        <w:t xml:space="preserve"> S</w:t>
      </w:r>
      <w:r w:rsidR="00C966B4" w:rsidRPr="00434E77">
        <w:rPr>
          <w:b w:val="0"/>
          <w:bCs w:val="0"/>
          <w:sz w:val="22"/>
          <w:szCs w:val="22"/>
        </w:rPr>
        <w:t>7</w:t>
      </w:r>
      <w:r w:rsidR="476AAE6A" w:rsidRPr="00434E77">
        <w:rPr>
          <w:b w:val="0"/>
          <w:bCs w:val="0"/>
          <w:sz w:val="22"/>
          <w:szCs w:val="22"/>
        </w:rPr>
        <w:t>)</w:t>
      </w:r>
      <w:r w:rsidRPr="00434E77">
        <w:rPr>
          <w:b w:val="0"/>
          <w:bCs w:val="0"/>
          <w:sz w:val="22"/>
          <w:szCs w:val="22"/>
        </w:rPr>
        <w:t>. Trimmed estimates output from creating the frontier were excluded from the analysis. The average inefficiency values were calculated for each country. The countries with the lowest average inefficiency values for each frontier analysis (10-year change in incidence and 10-year change in case fatality ratio) were selected as country exemplars in incidence-spending efficiency and case fatality-spending efficiency. They were ranked in ascending order of inefficiency.</w:t>
      </w:r>
    </w:p>
    <w:p w14:paraId="375086D8" w14:textId="14756157" w:rsidR="25362060" w:rsidRPr="00434E77" w:rsidRDefault="25362060" w:rsidP="25362060">
      <w:pPr>
        <w:pStyle w:val="Heading2"/>
        <w:spacing w:before="22"/>
        <w:rPr>
          <w:b w:val="0"/>
          <w:bCs w:val="0"/>
          <w:sz w:val="22"/>
          <w:szCs w:val="22"/>
        </w:rPr>
      </w:pPr>
    </w:p>
    <w:p w14:paraId="3E6005DD" w14:textId="498446AE" w:rsidR="7B0EAAB0" w:rsidRPr="00434E77" w:rsidRDefault="7B0EAAB0" w:rsidP="00B27CD9">
      <w:pPr>
        <w:pStyle w:val="Heading2"/>
        <w:spacing w:before="22"/>
        <w:jc w:val="center"/>
        <w:rPr>
          <w:sz w:val="22"/>
          <w:szCs w:val="22"/>
        </w:rPr>
      </w:pPr>
      <w:r w:rsidRPr="00434E77">
        <w:rPr>
          <w:sz w:val="22"/>
          <w:szCs w:val="22"/>
        </w:rPr>
        <w:t>Table</w:t>
      </w:r>
      <w:r w:rsidR="7AD12F04" w:rsidRPr="00434E77">
        <w:rPr>
          <w:sz w:val="22"/>
          <w:szCs w:val="22"/>
        </w:rPr>
        <w:t xml:space="preserve"> S</w:t>
      </w:r>
      <w:r w:rsidR="00B27CD9" w:rsidRPr="00434E77">
        <w:rPr>
          <w:sz w:val="22"/>
          <w:szCs w:val="22"/>
        </w:rPr>
        <w:t>7</w:t>
      </w:r>
      <w:r w:rsidR="7AD12F04" w:rsidRPr="00434E77">
        <w:rPr>
          <w:sz w:val="22"/>
          <w:szCs w:val="22"/>
        </w:rPr>
        <w:t xml:space="preserve">: </w:t>
      </w:r>
      <w:r w:rsidR="2F038A21" w:rsidRPr="00434E77">
        <w:rPr>
          <w:sz w:val="22"/>
          <w:szCs w:val="22"/>
        </w:rPr>
        <w:t>All country exemplar analysis estimates and</w:t>
      </w:r>
      <w:r w:rsidR="7AD12F04" w:rsidRPr="00434E77">
        <w:rPr>
          <w:sz w:val="22"/>
          <w:szCs w:val="22"/>
        </w:rPr>
        <w:t xml:space="preserve"> frontier line</w:t>
      </w:r>
      <w:r w:rsidR="56D435D6" w:rsidRPr="00434E77">
        <w:rPr>
          <w:sz w:val="22"/>
          <w:szCs w:val="22"/>
        </w:rPr>
        <w:t xml:space="preserve"> estimates</w:t>
      </w:r>
    </w:p>
    <w:p w14:paraId="6E6F0D6C" w14:textId="0CE9967D" w:rsidR="56D435D6" w:rsidRPr="00434E77" w:rsidRDefault="56D435D6" w:rsidP="00B27CD9">
      <w:pPr>
        <w:pStyle w:val="Heading2"/>
        <w:spacing w:before="22"/>
        <w:jc w:val="center"/>
        <w:rPr>
          <w:sz w:val="22"/>
          <w:szCs w:val="22"/>
        </w:rPr>
      </w:pPr>
      <w:r w:rsidRPr="00434E77">
        <w:rPr>
          <w:sz w:val="22"/>
          <w:szCs w:val="22"/>
        </w:rPr>
        <w:t>Incidence</w:t>
      </w:r>
    </w:p>
    <w:tbl>
      <w:tblPr>
        <w:tblW w:w="10380" w:type="dxa"/>
        <w:tblLook w:val="04A0" w:firstRow="1" w:lastRow="0" w:firstColumn="1" w:lastColumn="0" w:noHBand="0" w:noVBand="1"/>
      </w:tblPr>
      <w:tblGrid>
        <w:gridCol w:w="3428"/>
        <w:gridCol w:w="800"/>
        <w:gridCol w:w="1303"/>
        <w:gridCol w:w="1243"/>
        <w:gridCol w:w="1390"/>
        <w:gridCol w:w="1000"/>
        <w:gridCol w:w="1671"/>
      </w:tblGrid>
      <w:tr w:rsidR="00434E77" w:rsidRPr="00434E77" w14:paraId="4C28937A" w14:textId="77777777" w:rsidTr="007C4491">
        <w:trPr>
          <w:trHeight w:val="1434"/>
        </w:trPr>
        <w:tc>
          <w:tcPr>
            <w:tcW w:w="34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D7194E" w14:textId="77777777" w:rsidR="007C4491" w:rsidRPr="00434E77" w:rsidRDefault="007C4491" w:rsidP="007C4491">
            <w:pPr>
              <w:widowControl/>
              <w:autoSpaceDE/>
              <w:autoSpaceDN/>
              <w:jc w:val="center"/>
              <w:rPr>
                <w:rFonts w:asciiTheme="minorHAnsi" w:eastAsia="Times New Roman" w:hAnsiTheme="minorHAnsi" w:cstheme="minorHAnsi"/>
              </w:rPr>
            </w:pPr>
            <w:r w:rsidRPr="00434E77">
              <w:rPr>
                <w:rFonts w:asciiTheme="minorHAnsi" w:eastAsia="Times New Roman" w:hAnsiTheme="minorHAnsi" w:cstheme="minorHAnsi"/>
              </w:rPr>
              <w:t>Country</w:t>
            </w:r>
          </w:p>
        </w:tc>
        <w:tc>
          <w:tcPr>
            <w:tcW w:w="690" w:type="dxa"/>
            <w:tcBorders>
              <w:top w:val="single" w:sz="4" w:space="0" w:color="auto"/>
              <w:left w:val="nil"/>
              <w:bottom w:val="single" w:sz="4" w:space="0" w:color="auto"/>
              <w:right w:val="single" w:sz="4" w:space="0" w:color="auto"/>
            </w:tcBorders>
            <w:shd w:val="clear" w:color="auto" w:fill="auto"/>
            <w:vAlign w:val="bottom"/>
            <w:hideMark/>
          </w:tcPr>
          <w:p w14:paraId="60F27849" w14:textId="77777777" w:rsidR="007C4491" w:rsidRPr="00434E77" w:rsidRDefault="007C4491" w:rsidP="007C4491">
            <w:pPr>
              <w:widowControl/>
              <w:autoSpaceDE/>
              <w:autoSpaceDN/>
              <w:jc w:val="center"/>
              <w:rPr>
                <w:rFonts w:asciiTheme="minorHAnsi" w:eastAsia="Times New Roman" w:hAnsiTheme="minorHAnsi" w:cstheme="minorHAnsi"/>
              </w:rPr>
            </w:pPr>
            <w:r w:rsidRPr="00434E77">
              <w:rPr>
                <w:rFonts w:asciiTheme="minorHAnsi" w:eastAsia="Times New Roman" w:hAnsiTheme="minorHAnsi" w:cstheme="minorHAnsi"/>
              </w:rPr>
              <w:t>10 year period</w:t>
            </w:r>
          </w:p>
        </w:tc>
        <w:tc>
          <w:tcPr>
            <w:tcW w:w="1266" w:type="dxa"/>
            <w:tcBorders>
              <w:top w:val="single" w:sz="4" w:space="0" w:color="auto"/>
              <w:left w:val="nil"/>
              <w:bottom w:val="single" w:sz="4" w:space="0" w:color="auto"/>
              <w:right w:val="single" w:sz="4" w:space="0" w:color="auto"/>
            </w:tcBorders>
            <w:shd w:val="clear" w:color="auto" w:fill="auto"/>
            <w:vAlign w:val="bottom"/>
            <w:hideMark/>
          </w:tcPr>
          <w:p w14:paraId="50FD7624" w14:textId="77777777" w:rsidR="007C4491" w:rsidRPr="00434E77" w:rsidRDefault="007C4491" w:rsidP="007C4491">
            <w:pPr>
              <w:widowControl/>
              <w:autoSpaceDE/>
              <w:autoSpaceDN/>
              <w:jc w:val="center"/>
              <w:rPr>
                <w:rFonts w:asciiTheme="minorHAnsi" w:eastAsia="Times New Roman" w:hAnsiTheme="minorHAnsi" w:cstheme="minorHAnsi"/>
              </w:rPr>
            </w:pPr>
            <w:r w:rsidRPr="00434E77">
              <w:rPr>
                <w:rFonts w:asciiTheme="minorHAnsi" w:eastAsia="Times New Roman" w:hAnsiTheme="minorHAnsi" w:cstheme="minorHAnsi"/>
              </w:rPr>
              <w:t>Average health expenditure on malaria per person at risk (logarithmic space)</w:t>
            </w:r>
          </w:p>
        </w:tc>
        <w:tc>
          <w:tcPr>
            <w:tcW w:w="1084" w:type="dxa"/>
            <w:tcBorders>
              <w:top w:val="single" w:sz="4" w:space="0" w:color="auto"/>
              <w:left w:val="nil"/>
              <w:bottom w:val="single" w:sz="4" w:space="0" w:color="auto"/>
              <w:right w:val="single" w:sz="4" w:space="0" w:color="auto"/>
            </w:tcBorders>
            <w:shd w:val="clear" w:color="auto" w:fill="auto"/>
            <w:vAlign w:val="bottom"/>
            <w:hideMark/>
          </w:tcPr>
          <w:p w14:paraId="26AA12F4" w14:textId="77777777" w:rsidR="007C4491" w:rsidRPr="00434E77" w:rsidRDefault="007C4491" w:rsidP="007C4491">
            <w:pPr>
              <w:widowControl/>
              <w:autoSpaceDE/>
              <w:autoSpaceDN/>
              <w:jc w:val="center"/>
              <w:rPr>
                <w:rFonts w:asciiTheme="minorHAnsi" w:eastAsia="Times New Roman" w:hAnsiTheme="minorHAnsi" w:cstheme="minorHAnsi"/>
              </w:rPr>
            </w:pPr>
            <w:r w:rsidRPr="00434E77">
              <w:rPr>
                <w:rFonts w:asciiTheme="minorHAnsi" w:eastAsia="Times New Roman" w:hAnsiTheme="minorHAnsi" w:cstheme="minorHAnsi"/>
              </w:rPr>
              <w:t>Inefficiency estimate</w:t>
            </w:r>
          </w:p>
        </w:tc>
        <w:tc>
          <w:tcPr>
            <w:tcW w:w="1390" w:type="dxa"/>
            <w:tcBorders>
              <w:top w:val="single" w:sz="4" w:space="0" w:color="auto"/>
              <w:left w:val="nil"/>
              <w:bottom w:val="single" w:sz="4" w:space="0" w:color="auto"/>
              <w:right w:val="single" w:sz="4" w:space="0" w:color="auto"/>
            </w:tcBorders>
            <w:shd w:val="clear" w:color="auto" w:fill="auto"/>
            <w:vAlign w:val="bottom"/>
            <w:hideMark/>
          </w:tcPr>
          <w:p w14:paraId="65A5E63E" w14:textId="77777777" w:rsidR="007C4491" w:rsidRPr="00434E77" w:rsidRDefault="007C4491" w:rsidP="007C4491">
            <w:pPr>
              <w:widowControl/>
              <w:autoSpaceDE/>
              <w:autoSpaceDN/>
              <w:jc w:val="center"/>
              <w:rPr>
                <w:rFonts w:asciiTheme="minorHAnsi" w:eastAsia="Times New Roman" w:hAnsiTheme="minorHAnsi" w:cstheme="minorHAnsi"/>
              </w:rPr>
            </w:pPr>
            <w:r w:rsidRPr="00434E77">
              <w:rPr>
                <w:rFonts w:asciiTheme="minorHAnsi" w:eastAsia="Times New Roman" w:hAnsiTheme="minorHAnsi" w:cstheme="minorHAnsi"/>
              </w:rPr>
              <w:t>Covariate adjusted 10-year long difference in malaria outcome measure (logarithmic space)</w:t>
            </w:r>
          </w:p>
        </w:tc>
        <w:tc>
          <w:tcPr>
            <w:tcW w:w="851" w:type="dxa"/>
            <w:tcBorders>
              <w:top w:val="single" w:sz="4" w:space="0" w:color="auto"/>
              <w:left w:val="nil"/>
              <w:bottom w:val="single" w:sz="4" w:space="0" w:color="auto"/>
              <w:right w:val="single" w:sz="4" w:space="0" w:color="auto"/>
            </w:tcBorders>
            <w:shd w:val="clear" w:color="auto" w:fill="auto"/>
            <w:vAlign w:val="bottom"/>
            <w:hideMark/>
          </w:tcPr>
          <w:p w14:paraId="287EBCEE" w14:textId="77777777" w:rsidR="007C4491" w:rsidRPr="00434E77" w:rsidRDefault="007C4491" w:rsidP="007C4491">
            <w:pPr>
              <w:widowControl/>
              <w:autoSpaceDE/>
              <w:autoSpaceDN/>
              <w:jc w:val="center"/>
              <w:rPr>
                <w:rFonts w:asciiTheme="minorHAnsi" w:eastAsia="Times New Roman" w:hAnsiTheme="minorHAnsi" w:cstheme="minorHAnsi"/>
              </w:rPr>
            </w:pPr>
            <w:r w:rsidRPr="00434E77">
              <w:rPr>
                <w:rFonts w:asciiTheme="minorHAnsi" w:eastAsia="Times New Roman" w:hAnsiTheme="minorHAnsi" w:cstheme="minorHAnsi"/>
              </w:rPr>
              <w:t>Frontier estimate</w:t>
            </w:r>
          </w:p>
        </w:tc>
        <w:tc>
          <w:tcPr>
            <w:tcW w:w="1671" w:type="dxa"/>
            <w:tcBorders>
              <w:top w:val="single" w:sz="4" w:space="0" w:color="auto"/>
              <w:left w:val="nil"/>
              <w:bottom w:val="single" w:sz="4" w:space="0" w:color="auto"/>
              <w:right w:val="single" w:sz="4" w:space="0" w:color="auto"/>
            </w:tcBorders>
            <w:shd w:val="clear" w:color="auto" w:fill="auto"/>
            <w:vAlign w:val="bottom"/>
            <w:hideMark/>
          </w:tcPr>
          <w:p w14:paraId="2122B939" w14:textId="77777777" w:rsidR="007C4491" w:rsidRPr="00434E77" w:rsidRDefault="007C4491" w:rsidP="007C4491">
            <w:pPr>
              <w:widowControl/>
              <w:autoSpaceDE/>
              <w:autoSpaceDN/>
              <w:jc w:val="center"/>
              <w:rPr>
                <w:rFonts w:asciiTheme="minorHAnsi" w:eastAsia="Times New Roman" w:hAnsiTheme="minorHAnsi" w:cstheme="minorHAnsi"/>
              </w:rPr>
            </w:pPr>
            <w:r w:rsidRPr="00434E77">
              <w:rPr>
                <w:rFonts w:asciiTheme="minorHAnsi" w:eastAsia="Times New Roman" w:hAnsiTheme="minorHAnsi" w:cstheme="minorHAnsi"/>
              </w:rPr>
              <w:t>Estimate type</w:t>
            </w:r>
          </w:p>
        </w:tc>
      </w:tr>
      <w:tr w:rsidR="00434E77" w:rsidRPr="00434E77" w14:paraId="29ECEE19"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4BAE8C02"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China</w:t>
            </w:r>
          </w:p>
        </w:tc>
        <w:tc>
          <w:tcPr>
            <w:tcW w:w="690" w:type="dxa"/>
            <w:tcBorders>
              <w:top w:val="nil"/>
              <w:left w:val="nil"/>
              <w:bottom w:val="single" w:sz="4" w:space="0" w:color="auto"/>
              <w:right w:val="single" w:sz="4" w:space="0" w:color="auto"/>
            </w:tcBorders>
            <w:shd w:val="clear" w:color="auto" w:fill="auto"/>
            <w:noWrap/>
            <w:vAlign w:val="bottom"/>
            <w:hideMark/>
          </w:tcPr>
          <w:p w14:paraId="023DF6A8"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1E2C3AEA"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-3.94</w:t>
            </w:r>
          </w:p>
        </w:tc>
        <w:tc>
          <w:tcPr>
            <w:tcW w:w="1084" w:type="dxa"/>
            <w:tcBorders>
              <w:top w:val="nil"/>
              <w:left w:val="nil"/>
              <w:bottom w:val="single" w:sz="4" w:space="0" w:color="auto"/>
              <w:right w:val="single" w:sz="4" w:space="0" w:color="auto"/>
            </w:tcBorders>
            <w:shd w:val="clear" w:color="auto" w:fill="auto"/>
            <w:noWrap/>
            <w:vAlign w:val="bottom"/>
            <w:hideMark/>
          </w:tcPr>
          <w:p w14:paraId="21DCD91C"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1.32</w:t>
            </w:r>
          </w:p>
        </w:tc>
        <w:tc>
          <w:tcPr>
            <w:tcW w:w="1390" w:type="dxa"/>
            <w:tcBorders>
              <w:top w:val="nil"/>
              <w:left w:val="nil"/>
              <w:bottom w:val="single" w:sz="4" w:space="0" w:color="auto"/>
              <w:right w:val="single" w:sz="4" w:space="0" w:color="auto"/>
            </w:tcBorders>
            <w:shd w:val="clear" w:color="auto" w:fill="auto"/>
            <w:noWrap/>
            <w:vAlign w:val="bottom"/>
            <w:hideMark/>
          </w:tcPr>
          <w:p w14:paraId="3081D732"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-7.4</w:t>
            </w:r>
          </w:p>
        </w:tc>
        <w:tc>
          <w:tcPr>
            <w:tcW w:w="851" w:type="dxa"/>
            <w:tcBorders>
              <w:top w:val="nil"/>
              <w:left w:val="nil"/>
              <w:bottom w:val="single" w:sz="4" w:space="0" w:color="auto"/>
              <w:right w:val="single" w:sz="4" w:space="0" w:color="auto"/>
            </w:tcBorders>
            <w:shd w:val="clear" w:color="auto" w:fill="auto"/>
            <w:noWrap/>
            <w:vAlign w:val="bottom"/>
            <w:hideMark/>
          </w:tcPr>
          <w:p w14:paraId="002972B5"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-8.77</w:t>
            </w:r>
          </w:p>
        </w:tc>
        <w:tc>
          <w:tcPr>
            <w:tcW w:w="1671" w:type="dxa"/>
            <w:tcBorders>
              <w:top w:val="nil"/>
              <w:left w:val="nil"/>
              <w:bottom w:val="single" w:sz="4" w:space="0" w:color="auto"/>
              <w:right w:val="single" w:sz="4" w:space="0" w:color="auto"/>
            </w:tcBorders>
            <w:shd w:val="clear" w:color="auto" w:fill="auto"/>
            <w:noWrap/>
            <w:vAlign w:val="bottom"/>
            <w:hideMark/>
          </w:tcPr>
          <w:p w14:paraId="51223F8D"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5F59785C"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01771033"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Democratic People's Republic of Korea</w:t>
            </w:r>
          </w:p>
        </w:tc>
        <w:tc>
          <w:tcPr>
            <w:tcW w:w="690" w:type="dxa"/>
            <w:tcBorders>
              <w:top w:val="nil"/>
              <w:left w:val="nil"/>
              <w:bottom w:val="single" w:sz="4" w:space="0" w:color="auto"/>
              <w:right w:val="single" w:sz="4" w:space="0" w:color="auto"/>
            </w:tcBorders>
            <w:shd w:val="clear" w:color="auto" w:fill="auto"/>
            <w:noWrap/>
            <w:vAlign w:val="bottom"/>
            <w:hideMark/>
          </w:tcPr>
          <w:p w14:paraId="4FB52335"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7314884F"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-1.51</w:t>
            </w:r>
          </w:p>
        </w:tc>
        <w:tc>
          <w:tcPr>
            <w:tcW w:w="1084" w:type="dxa"/>
            <w:tcBorders>
              <w:top w:val="nil"/>
              <w:left w:val="nil"/>
              <w:bottom w:val="single" w:sz="4" w:space="0" w:color="auto"/>
              <w:right w:val="single" w:sz="4" w:space="0" w:color="auto"/>
            </w:tcBorders>
            <w:shd w:val="clear" w:color="auto" w:fill="auto"/>
            <w:noWrap/>
            <w:vAlign w:val="bottom"/>
            <w:hideMark/>
          </w:tcPr>
          <w:p w14:paraId="75BE451E"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2.26</w:t>
            </w:r>
          </w:p>
        </w:tc>
        <w:tc>
          <w:tcPr>
            <w:tcW w:w="1390" w:type="dxa"/>
            <w:tcBorders>
              <w:top w:val="nil"/>
              <w:left w:val="nil"/>
              <w:bottom w:val="single" w:sz="4" w:space="0" w:color="auto"/>
              <w:right w:val="single" w:sz="4" w:space="0" w:color="auto"/>
            </w:tcBorders>
            <w:shd w:val="clear" w:color="auto" w:fill="auto"/>
            <w:noWrap/>
            <w:vAlign w:val="bottom"/>
            <w:hideMark/>
          </w:tcPr>
          <w:p w14:paraId="1F6E8B02"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-7.93</w:t>
            </w:r>
          </w:p>
        </w:tc>
        <w:tc>
          <w:tcPr>
            <w:tcW w:w="851" w:type="dxa"/>
            <w:tcBorders>
              <w:top w:val="nil"/>
              <w:left w:val="nil"/>
              <w:bottom w:val="single" w:sz="4" w:space="0" w:color="auto"/>
              <w:right w:val="single" w:sz="4" w:space="0" w:color="auto"/>
            </w:tcBorders>
            <w:shd w:val="clear" w:color="auto" w:fill="auto"/>
            <w:noWrap/>
            <w:vAlign w:val="bottom"/>
            <w:hideMark/>
          </w:tcPr>
          <w:p w14:paraId="6ED78FFC"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-10.2</w:t>
            </w:r>
          </w:p>
        </w:tc>
        <w:tc>
          <w:tcPr>
            <w:tcW w:w="1671" w:type="dxa"/>
            <w:tcBorders>
              <w:top w:val="nil"/>
              <w:left w:val="nil"/>
              <w:bottom w:val="single" w:sz="4" w:space="0" w:color="auto"/>
              <w:right w:val="single" w:sz="4" w:space="0" w:color="auto"/>
            </w:tcBorders>
            <w:shd w:val="clear" w:color="auto" w:fill="auto"/>
            <w:noWrap/>
            <w:vAlign w:val="bottom"/>
            <w:hideMark/>
          </w:tcPr>
          <w:p w14:paraId="5EBBA298"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114C8024"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066B44C8"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Democratic People's Republic of Korea</w:t>
            </w:r>
          </w:p>
        </w:tc>
        <w:tc>
          <w:tcPr>
            <w:tcW w:w="690" w:type="dxa"/>
            <w:tcBorders>
              <w:top w:val="nil"/>
              <w:left w:val="nil"/>
              <w:bottom w:val="single" w:sz="4" w:space="0" w:color="auto"/>
              <w:right w:val="single" w:sz="4" w:space="0" w:color="auto"/>
            </w:tcBorders>
            <w:shd w:val="clear" w:color="auto" w:fill="auto"/>
            <w:noWrap/>
            <w:vAlign w:val="bottom"/>
            <w:hideMark/>
          </w:tcPr>
          <w:p w14:paraId="5C3A5A96"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45B21398"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-1.36</w:t>
            </w:r>
          </w:p>
        </w:tc>
        <w:tc>
          <w:tcPr>
            <w:tcW w:w="1084" w:type="dxa"/>
            <w:tcBorders>
              <w:top w:val="nil"/>
              <w:left w:val="nil"/>
              <w:bottom w:val="single" w:sz="4" w:space="0" w:color="auto"/>
              <w:right w:val="single" w:sz="4" w:space="0" w:color="auto"/>
            </w:tcBorders>
            <w:shd w:val="clear" w:color="auto" w:fill="auto"/>
            <w:noWrap/>
            <w:vAlign w:val="bottom"/>
            <w:hideMark/>
          </w:tcPr>
          <w:p w14:paraId="5BA685A9"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3.35</w:t>
            </w:r>
          </w:p>
        </w:tc>
        <w:tc>
          <w:tcPr>
            <w:tcW w:w="1390" w:type="dxa"/>
            <w:tcBorders>
              <w:top w:val="nil"/>
              <w:left w:val="nil"/>
              <w:bottom w:val="single" w:sz="4" w:space="0" w:color="auto"/>
              <w:right w:val="single" w:sz="4" w:space="0" w:color="auto"/>
            </w:tcBorders>
            <w:shd w:val="clear" w:color="auto" w:fill="auto"/>
            <w:noWrap/>
            <w:vAlign w:val="bottom"/>
            <w:hideMark/>
          </w:tcPr>
          <w:p w14:paraId="1E627D43"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-6.92</w:t>
            </w:r>
          </w:p>
        </w:tc>
        <w:tc>
          <w:tcPr>
            <w:tcW w:w="851" w:type="dxa"/>
            <w:tcBorders>
              <w:top w:val="nil"/>
              <w:left w:val="nil"/>
              <w:bottom w:val="single" w:sz="4" w:space="0" w:color="auto"/>
              <w:right w:val="single" w:sz="4" w:space="0" w:color="auto"/>
            </w:tcBorders>
            <w:shd w:val="clear" w:color="auto" w:fill="auto"/>
            <w:noWrap/>
            <w:vAlign w:val="bottom"/>
            <w:hideMark/>
          </w:tcPr>
          <w:p w14:paraId="436C3726"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-10.29</w:t>
            </w:r>
          </w:p>
        </w:tc>
        <w:tc>
          <w:tcPr>
            <w:tcW w:w="1671" w:type="dxa"/>
            <w:tcBorders>
              <w:top w:val="nil"/>
              <w:left w:val="nil"/>
              <w:bottom w:val="single" w:sz="4" w:space="0" w:color="auto"/>
              <w:right w:val="single" w:sz="4" w:space="0" w:color="auto"/>
            </w:tcBorders>
            <w:shd w:val="clear" w:color="auto" w:fill="auto"/>
            <w:noWrap/>
            <w:vAlign w:val="bottom"/>
            <w:hideMark/>
          </w:tcPr>
          <w:p w14:paraId="298C9568"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01A964E7"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3EDC91E3"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Cambodia</w:t>
            </w:r>
          </w:p>
        </w:tc>
        <w:tc>
          <w:tcPr>
            <w:tcW w:w="690" w:type="dxa"/>
            <w:tcBorders>
              <w:top w:val="nil"/>
              <w:left w:val="nil"/>
              <w:bottom w:val="single" w:sz="4" w:space="0" w:color="auto"/>
              <w:right w:val="single" w:sz="4" w:space="0" w:color="auto"/>
            </w:tcBorders>
            <w:shd w:val="clear" w:color="auto" w:fill="auto"/>
            <w:noWrap/>
            <w:vAlign w:val="bottom"/>
            <w:hideMark/>
          </w:tcPr>
          <w:p w14:paraId="2ED57CC5"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4F205A19"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0.22</w:t>
            </w:r>
          </w:p>
        </w:tc>
        <w:tc>
          <w:tcPr>
            <w:tcW w:w="1084" w:type="dxa"/>
            <w:tcBorders>
              <w:top w:val="nil"/>
              <w:left w:val="nil"/>
              <w:bottom w:val="single" w:sz="4" w:space="0" w:color="auto"/>
              <w:right w:val="single" w:sz="4" w:space="0" w:color="auto"/>
            </w:tcBorders>
            <w:shd w:val="clear" w:color="auto" w:fill="auto"/>
            <w:noWrap/>
            <w:vAlign w:val="bottom"/>
            <w:hideMark/>
          </w:tcPr>
          <w:p w14:paraId="272D4454"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w:t>
            </w:r>
          </w:p>
        </w:tc>
        <w:tc>
          <w:tcPr>
            <w:tcW w:w="1390" w:type="dxa"/>
            <w:tcBorders>
              <w:top w:val="nil"/>
              <w:left w:val="nil"/>
              <w:bottom w:val="single" w:sz="4" w:space="0" w:color="auto"/>
              <w:right w:val="single" w:sz="4" w:space="0" w:color="auto"/>
            </w:tcBorders>
            <w:shd w:val="clear" w:color="auto" w:fill="auto"/>
            <w:noWrap/>
            <w:vAlign w:val="bottom"/>
            <w:hideMark/>
          </w:tcPr>
          <w:p w14:paraId="0EA31CCA"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-7.2</w:t>
            </w:r>
          </w:p>
        </w:tc>
        <w:tc>
          <w:tcPr>
            <w:tcW w:w="851" w:type="dxa"/>
            <w:tcBorders>
              <w:top w:val="nil"/>
              <w:left w:val="nil"/>
              <w:bottom w:val="single" w:sz="4" w:space="0" w:color="auto"/>
              <w:right w:val="single" w:sz="4" w:space="0" w:color="auto"/>
            </w:tcBorders>
            <w:shd w:val="clear" w:color="auto" w:fill="auto"/>
            <w:noWrap/>
            <w:vAlign w:val="bottom"/>
            <w:hideMark/>
          </w:tcPr>
          <w:p w14:paraId="229435CB"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-11.21</w:t>
            </w:r>
          </w:p>
        </w:tc>
        <w:tc>
          <w:tcPr>
            <w:tcW w:w="1671" w:type="dxa"/>
            <w:tcBorders>
              <w:top w:val="nil"/>
              <w:left w:val="nil"/>
              <w:bottom w:val="single" w:sz="4" w:space="0" w:color="auto"/>
              <w:right w:val="single" w:sz="4" w:space="0" w:color="auto"/>
            </w:tcBorders>
            <w:shd w:val="clear" w:color="auto" w:fill="auto"/>
            <w:noWrap/>
            <w:vAlign w:val="bottom"/>
            <w:hideMark/>
          </w:tcPr>
          <w:p w14:paraId="2AE0805E"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3B62F4B7"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5A90A1B9"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Cambodia</w:t>
            </w:r>
          </w:p>
        </w:tc>
        <w:tc>
          <w:tcPr>
            <w:tcW w:w="690" w:type="dxa"/>
            <w:tcBorders>
              <w:top w:val="nil"/>
              <w:left w:val="nil"/>
              <w:bottom w:val="single" w:sz="4" w:space="0" w:color="auto"/>
              <w:right w:val="single" w:sz="4" w:space="0" w:color="auto"/>
            </w:tcBorders>
            <w:shd w:val="clear" w:color="auto" w:fill="auto"/>
            <w:noWrap/>
            <w:vAlign w:val="bottom"/>
            <w:hideMark/>
          </w:tcPr>
          <w:p w14:paraId="79990BB3"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7F62C0FE"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0.53</w:t>
            </w:r>
          </w:p>
        </w:tc>
        <w:tc>
          <w:tcPr>
            <w:tcW w:w="1084" w:type="dxa"/>
            <w:tcBorders>
              <w:top w:val="nil"/>
              <w:left w:val="nil"/>
              <w:bottom w:val="single" w:sz="4" w:space="0" w:color="auto"/>
              <w:right w:val="single" w:sz="4" w:space="0" w:color="auto"/>
            </w:tcBorders>
            <w:shd w:val="clear" w:color="auto" w:fill="auto"/>
            <w:noWrap/>
            <w:vAlign w:val="bottom"/>
            <w:hideMark/>
          </w:tcPr>
          <w:p w14:paraId="0A92D0EE"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5.08</w:t>
            </w:r>
          </w:p>
        </w:tc>
        <w:tc>
          <w:tcPr>
            <w:tcW w:w="1390" w:type="dxa"/>
            <w:tcBorders>
              <w:top w:val="nil"/>
              <w:left w:val="nil"/>
              <w:bottom w:val="single" w:sz="4" w:space="0" w:color="auto"/>
              <w:right w:val="single" w:sz="4" w:space="0" w:color="auto"/>
            </w:tcBorders>
            <w:shd w:val="clear" w:color="auto" w:fill="auto"/>
            <w:noWrap/>
            <w:vAlign w:val="bottom"/>
            <w:hideMark/>
          </w:tcPr>
          <w:p w14:paraId="3D65E94B"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-6.31</w:t>
            </w:r>
          </w:p>
        </w:tc>
        <w:tc>
          <w:tcPr>
            <w:tcW w:w="851" w:type="dxa"/>
            <w:tcBorders>
              <w:top w:val="nil"/>
              <w:left w:val="nil"/>
              <w:bottom w:val="single" w:sz="4" w:space="0" w:color="auto"/>
              <w:right w:val="single" w:sz="4" w:space="0" w:color="auto"/>
            </w:tcBorders>
            <w:shd w:val="clear" w:color="auto" w:fill="auto"/>
            <w:noWrap/>
            <w:vAlign w:val="bottom"/>
            <w:hideMark/>
          </w:tcPr>
          <w:p w14:paraId="09B3A9E2"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-11.39</w:t>
            </w:r>
          </w:p>
        </w:tc>
        <w:tc>
          <w:tcPr>
            <w:tcW w:w="1671" w:type="dxa"/>
            <w:tcBorders>
              <w:top w:val="nil"/>
              <w:left w:val="nil"/>
              <w:bottom w:val="single" w:sz="4" w:space="0" w:color="auto"/>
              <w:right w:val="single" w:sz="4" w:space="0" w:color="auto"/>
            </w:tcBorders>
            <w:shd w:val="clear" w:color="auto" w:fill="auto"/>
            <w:noWrap/>
            <w:vAlign w:val="bottom"/>
            <w:hideMark/>
          </w:tcPr>
          <w:p w14:paraId="4C88E917"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2436D55F"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5E52F6C2"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Indonesia</w:t>
            </w:r>
          </w:p>
        </w:tc>
        <w:tc>
          <w:tcPr>
            <w:tcW w:w="690" w:type="dxa"/>
            <w:tcBorders>
              <w:top w:val="nil"/>
              <w:left w:val="nil"/>
              <w:bottom w:val="single" w:sz="4" w:space="0" w:color="auto"/>
              <w:right w:val="single" w:sz="4" w:space="0" w:color="auto"/>
            </w:tcBorders>
            <w:shd w:val="clear" w:color="auto" w:fill="auto"/>
            <w:noWrap/>
            <w:vAlign w:val="bottom"/>
            <w:hideMark/>
          </w:tcPr>
          <w:p w14:paraId="2FD147FE"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0AC3BB1C"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-1.94</w:t>
            </w:r>
          </w:p>
        </w:tc>
        <w:tc>
          <w:tcPr>
            <w:tcW w:w="1084" w:type="dxa"/>
            <w:tcBorders>
              <w:top w:val="nil"/>
              <w:left w:val="nil"/>
              <w:bottom w:val="single" w:sz="4" w:space="0" w:color="auto"/>
              <w:right w:val="single" w:sz="4" w:space="0" w:color="auto"/>
            </w:tcBorders>
            <w:shd w:val="clear" w:color="auto" w:fill="auto"/>
            <w:noWrap/>
            <w:vAlign w:val="bottom"/>
            <w:hideMark/>
          </w:tcPr>
          <w:p w14:paraId="11EDE0DD"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4.95</w:t>
            </w:r>
          </w:p>
        </w:tc>
        <w:tc>
          <w:tcPr>
            <w:tcW w:w="1390" w:type="dxa"/>
            <w:tcBorders>
              <w:top w:val="nil"/>
              <w:left w:val="nil"/>
              <w:bottom w:val="single" w:sz="4" w:space="0" w:color="auto"/>
              <w:right w:val="single" w:sz="4" w:space="0" w:color="auto"/>
            </w:tcBorders>
            <w:shd w:val="clear" w:color="auto" w:fill="auto"/>
            <w:noWrap/>
            <w:vAlign w:val="bottom"/>
            <w:hideMark/>
          </w:tcPr>
          <w:p w14:paraId="6DD840E5"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-4.99</w:t>
            </w:r>
          </w:p>
        </w:tc>
        <w:tc>
          <w:tcPr>
            <w:tcW w:w="851" w:type="dxa"/>
            <w:tcBorders>
              <w:top w:val="nil"/>
              <w:left w:val="nil"/>
              <w:bottom w:val="single" w:sz="4" w:space="0" w:color="auto"/>
              <w:right w:val="single" w:sz="4" w:space="0" w:color="auto"/>
            </w:tcBorders>
            <w:shd w:val="clear" w:color="auto" w:fill="auto"/>
            <w:noWrap/>
            <w:vAlign w:val="bottom"/>
            <w:hideMark/>
          </w:tcPr>
          <w:p w14:paraId="1C3E7D64"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-9.94</w:t>
            </w:r>
          </w:p>
        </w:tc>
        <w:tc>
          <w:tcPr>
            <w:tcW w:w="1671" w:type="dxa"/>
            <w:tcBorders>
              <w:top w:val="nil"/>
              <w:left w:val="nil"/>
              <w:bottom w:val="single" w:sz="4" w:space="0" w:color="auto"/>
              <w:right w:val="single" w:sz="4" w:space="0" w:color="auto"/>
            </w:tcBorders>
            <w:shd w:val="clear" w:color="auto" w:fill="auto"/>
            <w:noWrap/>
            <w:vAlign w:val="bottom"/>
            <w:hideMark/>
          </w:tcPr>
          <w:p w14:paraId="245D23E5"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6F9901EB"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66A4546F"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Indonesia</w:t>
            </w:r>
          </w:p>
        </w:tc>
        <w:tc>
          <w:tcPr>
            <w:tcW w:w="690" w:type="dxa"/>
            <w:tcBorders>
              <w:top w:val="nil"/>
              <w:left w:val="nil"/>
              <w:bottom w:val="single" w:sz="4" w:space="0" w:color="auto"/>
              <w:right w:val="single" w:sz="4" w:space="0" w:color="auto"/>
            </w:tcBorders>
            <w:shd w:val="clear" w:color="auto" w:fill="auto"/>
            <w:noWrap/>
            <w:vAlign w:val="bottom"/>
            <w:hideMark/>
          </w:tcPr>
          <w:p w14:paraId="494805A2"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6B0CF37D"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-1.44</w:t>
            </w:r>
          </w:p>
        </w:tc>
        <w:tc>
          <w:tcPr>
            <w:tcW w:w="1084" w:type="dxa"/>
            <w:tcBorders>
              <w:top w:val="nil"/>
              <w:left w:val="nil"/>
              <w:bottom w:val="single" w:sz="4" w:space="0" w:color="auto"/>
              <w:right w:val="single" w:sz="4" w:space="0" w:color="auto"/>
            </w:tcBorders>
            <w:shd w:val="clear" w:color="auto" w:fill="auto"/>
            <w:noWrap/>
            <w:vAlign w:val="bottom"/>
            <w:hideMark/>
          </w:tcPr>
          <w:p w14:paraId="6AE5E1DE"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3.17</w:t>
            </w:r>
          </w:p>
        </w:tc>
        <w:tc>
          <w:tcPr>
            <w:tcW w:w="1390" w:type="dxa"/>
            <w:tcBorders>
              <w:top w:val="nil"/>
              <w:left w:val="nil"/>
              <w:bottom w:val="single" w:sz="4" w:space="0" w:color="auto"/>
              <w:right w:val="single" w:sz="4" w:space="0" w:color="auto"/>
            </w:tcBorders>
            <w:shd w:val="clear" w:color="auto" w:fill="auto"/>
            <w:noWrap/>
            <w:vAlign w:val="bottom"/>
            <w:hideMark/>
          </w:tcPr>
          <w:p w14:paraId="1016EB60"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-7.06</w:t>
            </w:r>
          </w:p>
        </w:tc>
        <w:tc>
          <w:tcPr>
            <w:tcW w:w="851" w:type="dxa"/>
            <w:tcBorders>
              <w:top w:val="nil"/>
              <w:left w:val="nil"/>
              <w:bottom w:val="single" w:sz="4" w:space="0" w:color="auto"/>
              <w:right w:val="single" w:sz="4" w:space="0" w:color="auto"/>
            </w:tcBorders>
            <w:shd w:val="clear" w:color="auto" w:fill="auto"/>
            <w:noWrap/>
            <w:vAlign w:val="bottom"/>
            <w:hideMark/>
          </w:tcPr>
          <w:p w14:paraId="5A5080BD"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-10.24</w:t>
            </w:r>
          </w:p>
        </w:tc>
        <w:tc>
          <w:tcPr>
            <w:tcW w:w="1671" w:type="dxa"/>
            <w:tcBorders>
              <w:top w:val="nil"/>
              <w:left w:val="nil"/>
              <w:bottom w:val="single" w:sz="4" w:space="0" w:color="auto"/>
              <w:right w:val="single" w:sz="4" w:space="0" w:color="auto"/>
            </w:tcBorders>
            <w:shd w:val="clear" w:color="auto" w:fill="auto"/>
            <w:noWrap/>
            <w:vAlign w:val="bottom"/>
            <w:hideMark/>
          </w:tcPr>
          <w:p w14:paraId="5D67BBB5"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1E36626D"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5BEB752D"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Lao People's Democratic Republic</w:t>
            </w:r>
          </w:p>
        </w:tc>
        <w:tc>
          <w:tcPr>
            <w:tcW w:w="690" w:type="dxa"/>
            <w:tcBorders>
              <w:top w:val="nil"/>
              <w:left w:val="nil"/>
              <w:bottom w:val="single" w:sz="4" w:space="0" w:color="auto"/>
              <w:right w:val="single" w:sz="4" w:space="0" w:color="auto"/>
            </w:tcBorders>
            <w:shd w:val="clear" w:color="auto" w:fill="auto"/>
            <w:noWrap/>
            <w:vAlign w:val="bottom"/>
            <w:hideMark/>
          </w:tcPr>
          <w:p w14:paraId="72FB3342"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29EA6B1B"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1.21</w:t>
            </w:r>
          </w:p>
        </w:tc>
        <w:tc>
          <w:tcPr>
            <w:tcW w:w="1084" w:type="dxa"/>
            <w:tcBorders>
              <w:top w:val="nil"/>
              <w:left w:val="nil"/>
              <w:bottom w:val="single" w:sz="4" w:space="0" w:color="auto"/>
              <w:right w:val="single" w:sz="4" w:space="0" w:color="auto"/>
            </w:tcBorders>
            <w:shd w:val="clear" w:color="auto" w:fill="auto"/>
            <w:noWrap/>
            <w:vAlign w:val="bottom"/>
            <w:hideMark/>
          </w:tcPr>
          <w:p w14:paraId="211BB5AA"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4.38</w:t>
            </w:r>
          </w:p>
        </w:tc>
        <w:tc>
          <w:tcPr>
            <w:tcW w:w="1390" w:type="dxa"/>
            <w:tcBorders>
              <w:top w:val="nil"/>
              <w:left w:val="nil"/>
              <w:bottom w:val="single" w:sz="4" w:space="0" w:color="auto"/>
              <w:right w:val="single" w:sz="4" w:space="0" w:color="auto"/>
            </w:tcBorders>
            <w:shd w:val="clear" w:color="auto" w:fill="auto"/>
            <w:noWrap/>
            <w:vAlign w:val="bottom"/>
            <w:hideMark/>
          </w:tcPr>
          <w:p w14:paraId="3F14FFD8"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-7.4</w:t>
            </w:r>
          </w:p>
        </w:tc>
        <w:tc>
          <w:tcPr>
            <w:tcW w:w="851" w:type="dxa"/>
            <w:tcBorders>
              <w:top w:val="nil"/>
              <w:left w:val="nil"/>
              <w:bottom w:val="single" w:sz="4" w:space="0" w:color="auto"/>
              <w:right w:val="single" w:sz="4" w:space="0" w:color="auto"/>
            </w:tcBorders>
            <w:shd w:val="clear" w:color="auto" w:fill="auto"/>
            <w:noWrap/>
            <w:vAlign w:val="bottom"/>
            <w:hideMark/>
          </w:tcPr>
          <w:p w14:paraId="23A7C714"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-11.79</w:t>
            </w:r>
          </w:p>
        </w:tc>
        <w:tc>
          <w:tcPr>
            <w:tcW w:w="1671" w:type="dxa"/>
            <w:tcBorders>
              <w:top w:val="nil"/>
              <w:left w:val="nil"/>
              <w:bottom w:val="single" w:sz="4" w:space="0" w:color="auto"/>
              <w:right w:val="single" w:sz="4" w:space="0" w:color="auto"/>
            </w:tcBorders>
            <w:shd w:val="clear" w:color="auto" w:fill="auto"/>
            <w:noWrap/>
            <w:vAlign w:val="bottom"/>
            <w:hideMark/>
          </w:tcPr>
          <w:p w14:paraId="768D1A49"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74780880"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276AA579"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Lao People's Democratic Republic</w:t>
            </w:r>
          </w:p>
        </w:tc>
        <w:tc>
          <w:tcPr>
            <w:tcW w:w="690" w:type="dxa"/>
            <w:tcBorders>
              <w:top w:val="nil"/>
              <w:left w:val="nil"/>
              <w:bottom w:val="single" w:sz="4" w:space="0" w:color="auto"/>
              <w:right w:val="single" w:sz="4" w:space="0" w:color="auto"/>
            </w:tcBorders>
            <w:shd w:val="clear" w:color="auto" w:fill="auto"/>
            <w:noWrap/>
            <w:vAlign w:val="bottom"/>
            <w:hideMark/>
          </w:tcPr>
          <w:p w14:paraId="415ADD70"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55EDDA4B"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0.89</w:t>
            </w:r>
          </w:p>
        </w:tc>
        <w:tc>
          <w:tcPr>
            <w:tcW w:w="1084" w:type="dxa"/>
            <w:tcBorders>
              <w:top w:val="nil"/>
              <w:left w:val="nil"/>
              <w:bottom w:val="single" w:sz="4" w:space="0" w:color="auto"/>
              <w:right w:val="single" w:sz="4" w:space="0" w:color="auto"/>
            </w:tcBorders>
            <w:shd w:val="clear" w:color="auto" w:fill="auto"/>
            <w:noWrap/>
            <w:vAlign w:val="bottom"/>
            <w:hideMark/>
          </w:tcPr>
          <w:p w14:paraId="20DC4976"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4.06</w:t>
            </w:r>
          </w:p>
        </w:tc>
        <w:tc>
          <w:tcPr>
            <w:tcW w:w="1390" w:type="dxa"/>
            <w:tcBorders>
              <w:top w:val="nil"/>
              <w:left w:val="nil"/>
              <w:bottom w:val="single" w:sz="4" w:space="0" w:color="auto"/>
              <w:right w:val="single" w:sz="4" w:space="0" w:color="auto"/>
            </w:tcBorders>
            <w:shd w:val="clear" w:color="auto" w:fill="auto"/>
            <w:noWrap/>
            <w:vAlign w:val="bottom"/>
            <w:hideMark/>
          </w:tcPr>
          <w:p w14:paraId="3DFB0205"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-7.53</w:t>
            </w:r>
          </w:p>
        </w:tc>
        <w:tc>
          <w:tcPr>
            <w:tcW w:w="851" w:type="dxa"/>
            <w:tcBorders>
              <w:top w:val="nil"/>
              <w:left w:val="nil"/>
              <w:bottom w:val="single" w:sz="4" w:space="0" w:color="auto"/>
              <w:right w:val="single" w:sz="4" w:space="0" w:color="auto"/>
            </w:tcBorders>
            <w:shd w:val="clear" w:color="auto" w:fill="auto"/>
            <w:noWrap/>
            <w:vAlign w:val="bottom"/>
            <w:hideMark/>
          </w:tcPr>
          <w:p w14:paraId="61893E99"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-11.6</w:t>
            </w:r>
          </w:p>
        </w:tc>
        <w:tc>
          <w:tcPr>
            <w:tcW w:w="1671" w:type="dxa"/>
            <w:tcBorders>
              <w:top w:val="nil"/>
              <w:left w:val="nil"/>
              <w:bottom w:val="single" w:sz="4" w:space="0" w:color="auto"/>
              <w:right w:val="single" w:sz="4" w:space="0" w:color="auto"/>
            </w:tcBorders>
            <w:shd w:val="clear" w:color="auto" w:fill="auto"/>
            <w:noWrap/>
            <w:vAlign w:val="bottom"/>
            <w:hideMark/>
          </w:tcPr>
          <w:p w14:paraId="69336A0B"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6FD7202B"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3BEB14E8"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Malaysia</w:t>
            </w:r>
          </w:p>
        </w:tc>
        <w:tc>
          <w:tcPr>
            <w:tcW w:w="690" w:type="dxa"/>
            <w:tcBorders>
              <w:top w:val="nil"/>
              <w:left w:val="nil"/>
              <w:bottom w:val="single" w:sz="4" w:space="0" w:color="auto"/>
              <w:right w:val="single" w:sz="4" w:space="0" w:color="auto"/>
            </w:tcBorders>
            <w:shd w:val="clear" w:color="auto" w:fill="auto"/>
            <w:noWrap/>
            <w:vAlign w:val="bottom"/>
            <w:hideMark/>
          </w:tcPr>
          <w:p w14:paraId="448DCC3E"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0EE136B3"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2.95</w:t>
            </w:r>
          </w:p>
        </w:tc>
        <w:tc>
          <w:tcPr>
            <w:tcW w:w="1084" w:type="dxa"/>
            <w:tcBorders>
              <w:top w:val="nil"/>
              <w:left w:val="nil"/>
              <w:bottom w:val="single" w:sz="4" w:space="0" w:color="auto"/>
              <w:right w:val="single" w:sz="4" w:space="0" w:color="auto"/>
            </w:tcBorders>
            <w:shd w:val="clear" w:color="auto" w:fill="auto"/>
            <w:noWrap/>
            <w:vAlign w:val="bottom"/>
            <w:hideMark/>
          </w:tcPr>
          <w:p w14:paraId="70FC3223"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5.23</w:t>
            </w:r>
          </w:p>
        </w:tc>
        <w:tc>
          <w:tcPr>
            <w:tcW w:w="1390" w:type="dxa"/>
            <w:tcBorders>
              <w:top w:val="nil"/>
              <w:left w:val="nil"/>
              <w:bottom w:val="single" w:sz="4" w:space="0" w:color="auto"/>
              <w:right w:val="single" w:sz="4" w:space="0" w:color="auto"/>
            </w:tcBorders>
            <w:shd w:val="clear" w:color="auto" w:fill="auto"/>
            <w:noWrap/>
            <w:vAlign w:val="bottom"/>
            <w:hideMark/>
          </w:tcPr>
          <w:p w14:paraId="161C6300"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-7.58</w:t>
            </w:r>
          </w:p>
        </w:tc>
        <w:tc>
          <w:tcPr>
            <w:tcW w:w="851" w:type="dxa"/>
            <w:tcBorders>
              <w:top w:val="nil"/>
              <w:left w:val="nil"/>
              <w:bottom w:val="single" w:sz="4" w:space="0" w:color="auto"/>
              <w:right w:val="single" w:sz="4" w:space="0" w:color="auto"/>
            </w:tcBorders>
            <w:shd w:val="clear" w:color="auto" w:fill="auto"/>
            <w:noWrap/>
            <w:vAlign w:val="bottom"/>
            <w:hideMark/>
          </w:tcPr>
          <w:p w14:paraId="5A0EBB42"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-12.81</w:t>
            </w:r>
          </w:p>
        </w:tc>
        <w:tc>
          <w:tcPr>
            <w:tcW w:w="1671" w:type="dxa"/>
            <w:tcBorders>
              <w:top w:val="nil"/>
              <w:left w:val="nil"/>
              <w:bottom w:val="single" w:sz="4" w:space="0" w:color="auto"/>
              <w:right w:val="single" w:sz="4" w:space="0" w:color="auto"/>
            </w:tcBorders>
            <w:shd w:val="clear" w:color="auto" w:fill="auto"/>
            <w:noWrap/>
            <w:vAlign w:val="bottom"/>
            <w:hideMark/>
          </w:tcPr>
          <w:p w14:paraId="0232BF07"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08CE15D4"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2AFA0D68"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Myanmar</w:t>
            </w:r>
          </w:p>
        </w:tc>
        <w:tc>
          <w:tcPr>
            <w:tcW w:w="690" w:type="dxa"/>
            <w:tcBorders>
              <w:top w:val="nil"/>
              <w:left w:val="nil"/>
              <w:bottom w:val="single" w:sz="4" w:space="0" w:color="auto"/>
              <w:right w:val="single" w:sz="4" w:space="0" w:color="auto"/>
            </w:tcBorders>
            <w:shd w:val="clear" w:color="auto" w:fill="auto"/>
            <w:noWrap/>
            <w:vAlign w:val="bottom"/>
            <w:hideMark/>
          </w:tcPr>
          <w:p w14:paraId="55E11C08"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37FD4329"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-1.49</w:t>
            </w:r>
          </w:p>
        </w:tc>
        <w:tc>
          <w:tcPr>
            <w:tcW w:w="1084" w:type="dxa"/>
            <w:tcBorders>
              <w:top w:val="nil"/>
              <w:left w:val="nil"/>
              <w:bottom w:val="single" w:sz="4" w:space="0" w:color="auto"/>
              <w:right w:val="single" w:sz="4" w:space="0" w:color="auto"/>
            </w:tcBorders>
            <w:shd w:val="clear" w:color="auto" w:fill="auto"/>
            <w:noWrap/>
            <w:vAlign w:val="bottom"/>
            <w:hideMark/>
          </w:tcPr>
          <w:p w14:paraId="0A065716"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4.99</w:t>
            </w:r>
          </w:p>
        </w:tc>
        <w:tc>
          <w:tcPr>
            <w:tcW w:w="1390" w:type="dxa"/>
            <w:tcBorders>
              <w:top w:val="nil"/>
              <w:left w:val="nil"/>
              <w:bottom w:val="single" w:sz="4" w:space="0" w:color="auto"/>
              <w:right w:val="single" w:sz="4" w:space="0" w:color="auto"/>
            </w:tcBorders>
            <w:shd w:val="clear" w:color="auto" w:fill="auto"/>
            <w:noWrap/>
            <w:vAlign w:val="bottom"/>
            <w:hideMark/>
          </w:tcPr>
          <w:p w14:paraId="30479CA4"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-5.18</w:t>
            </w:r>
          </w:p>
        </w:tc>
        <w:tc>
          <w:tcPr>
            <w:tcW w:w="851" w:type="dxa"/>
            <w:tcBorders>
              <w:top w:val="nil"/>
              <w:left w:val="nil"/>
              <w:bottom w:val="single" w:sz="4" w:space="0" w:color="auto"/>
              <w:right w:val="single" w:sz="4" w:space="0" w:color="auto"/>
            </w:tcBorders>
            <w:shd w:val="clear" w:color="auto" w:fill="auto"/>
            <w:noWrap/>
            <w:vAlign w:val="bottom"/>
            <w:hideMark/>
          </w:tcPr>
          <w:p w14:paraId="46511B84"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-10.21</w:t>
            </w:r>
          </w:p>
        </w:tc>
        <w:tc>
          <w:tcPr>
            <w:tcW w:w="1671" w:type="dxa"/>
            <w:tcBorders>
              <w:top w:val="nil"/>
              <w:left w:val="nil"/>
              <w:bottom w:val="single" w:sz="4" w:space="0" w:color="auto"/>
              <w:right w:val="single" w:sz="4" w:space="0" w:color="auto"/>
            </w:tcBorders>
            <w:shd w:val="clear" w:color="auto" w:fill="auto"/>
            <w:noWrap/>
            <w:vAlign w:val="bottom"/>
            <w:hideMark/>
          </w:tcPr>
          <w:p w14:paraId="30996BEC"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0D2D04E6"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6528185E"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Myanmar</w:t>
            </w:r>
          </w:p>
        </w:tc>
        <w:tc>
          <w:tcPr>
            <w:tcW w:w="690" w:type="dxa"/>
            <w:tcBorders>
              <w:top w:val="nil"/>
              <w:left w:val="nil"/>
              <w:bottom w:val="single" w:sz="4" w:space="0" w:color="auto"/>
              <w:right w:val="single" w:sz="4" w:space="0" w:color="auto"/>
            </w:tcBorders>
            <w:shd w:val="clear" w:color="auto" w:fill="auto"/>
            <w:noWrap/>
            <w:vAlign w:val="bottom"/>
            <w:hideMark/>
          </w:tcPr>
          <w:p w14:paraId="4E3BAA62"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62046271"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-0.12</w:t>
            </w:r>
          </w:p>
        </w:tc>
        <w:tc>
          <w:tcPr>
            <w:tcW w:w="1084" w:type="dxa"/>
            <w:tcBorders>
              <w:top w:val="nil"/>
              <w:left w:val="nil"/>
              <w:bottom w:val="single" w:sz="4" w:space="0" w:color="auto"/>
              <w:right w:val="single" w:sz="4" w:space="0" w:color="auto"/>
            </w:tcBorders>
            <w:shd w:val="clear" w:color="auto" w:fill="auto"/>
            <w:noWrap/>
            <w:vAlign w:val="bottom"/>
            <w:hideMark/>
          </w:tcPr>
          <w:p w14:paraId="5D417805"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2.97</w:t>
            </w:r>
          </w:p>
        </w:tc>
        <w:tc>
          <w:tcPr>
            <w:tcW w:w="1390" w:type="dxa"/>
            <w:tcBorders>
              <w:top w:val="nil"/>
              <w:left w:val="nil"/>
              <w:bottom w:val="single" w:sz="4" w:space="0" w:color="auto"/>
              <w:right w:val="single" w:sz="4" w:space="0" w:color="auto"/>
            </w:tcBorders>
            <w:shd w:val="clear" w:color="auto" w:fill="auto"/>
            <w:noWrap/>
            <w:vAlign w:val="bottom"/>
            <w:hideMark/>
          </w:tcPr>
          <w:p w14:paraId="33A63208"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-8.03</w:t>
            </w:r>
          </w:p>
        </w:tc>
        <w:tc>
          <w:tcPr>
            <w:tcW w:w="851" w:type="dxa"/>
            <w:tcBorders>
              <w:top w:val="nil"/>
              <w:left w:val="nil"/>
              <w:bottom w:val="single" w:sz="4" w:space="0" w:color="auto"/>
              <w:right w:val="single" w:sz="4" w:space="0" w:color="auto"/>
            </w:tcBorders>
            <w:shd w:val="clear" w:color="auto" w:fill="auto"/>
            <w:noWrap/>
            <w:vAlign w:val="bottom"/>
            <w:hideMark/>
          </w:tcPr>
          <w:p w14:paraId="09DA2B0F"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-11.02</w:t>
            </w:r>
          </w:p>
        </w:tc>
        <w:tc>
          <w:tcPr>
            <w:tcW w:w="1671" w:type="dxa"/>
            <w:tcBorders>
              <w:top w:val="nil"/>
              <w:left w:val="nil"/>
              <w:bottom w:val="single" w:sz="4" w:space="0" w:color="auto"/>
              <w:right w:val="single" w:sz="4" w:space="0" w:color="auto"/>
            </w:tcBorders>
            <w:shd w:val="clear" w:color="auto" w:fill="auto"/>
            <w:noWrap/>
            <w:vAlign w:val="bottom"/>
            <w:hideMark/>
          </w:tcPr>
          <w:p w14:paraId="11B2A33D"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3038CF38"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1321A5B4"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Philippines</w:t>
            </w:r>
          </w:p>
        </w:tc>
        <w:tc>
          <w:tcPr>
            <w:tcW w:w="690" w:type="dxa"/>
            <w:tcBorders>
              <w:top w:val="nil"/>
              <w:left w:val="nil"/>
              <w:bottom w:val="single" w:sz="4" w:space="0" w:color="auto"/>
              <w:right w:val="single" w:sz="4" w:space="0" w:color="auto"/>
            </w:tcBorders>
            <w:shd w:val="clear" w:color="auto" w:fill="auto"/>
            <w:noWrap/>
            <w:vAlign w:val="bottom"/>
            <w:hideMark/>
          </w:tcPr>
          <w:p w14:paraId="0CDE9C12"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5316226C"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-1.95</w:t>
            </w:r>
          </w:p>
        </w:tc>
        <w:tc>
          <w:tcPr>
            <w:tcW w:w="1084" w:type="dxa"/>
            <w:tcBorders>
              <w:top w:val="nil"/>
              <w:left w:val="nil"/>
              <w:bottom w:val="single" w:sz="4" w:space="0" w:color="auto"/>
              <w:right w:val="single" w:sz="4" w:space="0" w:color="auto"/>
            </w:tcBorders>
            <w:shd w:val="clear" w:color="auto" w:fill="auto"/>
            <w:noWrap/>
            <w:vAlign w:val="bottom"/>
            <w:hideMark/>
          </w:tcPr>
          <w:p w14:paraId="133378CE"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3.58</w:t>
            </w:r>
          </w:p>
        </w:tc>
        <w:tc>
          <w:tcPr>
            <w:tcW w:w="1390" w:type="dxa"/>
            <w:tcBorders>
              <w:top w:val="nil"/>
              <w:left w:val="nil"/>
              <w:bottom w:val="single" w:sz="4" w:space="0" w:color="auto"/>
              <w:right w:val="single" w:sz="4" w:space="0" w:color="auto"/>
            </w:tcBorders>
            <w:shd w:val="clear" w:color="auto" w:fill="auto"/>
            <w:noWrap/>
            <w:vAlign w:val="bottom"/>
            <w:hideMark/>
          </w:tcPr>
          <w:p w14:paraId="38AE3C12"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-6.35</w:t>
            </w:r>
          </w:p>
        </w:tc>
        <w:tc>
          <w:tcPr>
            <w:tcW w:w="851" w:type="dxa"/>
            <w:tcBorders>
              <w:top w:val="nil"/>
              <w:left w:val="nil"/>
              <w:bottom w:val="single" w:sz="4" w:space="0" w:color="auto"/>
              <w:right w:val="single" w:sz="4" w:space="0" w:color="auto"/>
            </w:tcBorders>
            <w:shd w:val="clear" w:color="auto" w:fill="auto"/>
            <w:noWrap/>
            <w:vAlign w:val="bottom"/>
            <w:hideMark/>
          </w:tcPr>
          <w:p w14:paraId="0F435216"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-9.94</w:t>
            </w:r>
          </w:p>
        </w:tc>
        <w:tc>
          <w:tcPr>
            <w:tcW w:w="1671" w:type="dxa"/>
            <w:tcBorders>
              <w:top w:val="nil"/>
              <w:left w:val="nil"/>
              <w:bottom w:val="single" w:sz="4" w:space="0" w:color="auto"/>
              <w:right w:val="single" w:sz="4" w:space="0" w:color="auto"/>
            </w:tcBorders>
            <w:shd w:val="clear" w:color="auto" w:fill="auto"/>
            <w:noWrap/>
            <w:vAlign w:val="bottom"/>
            <w:hideMark/>
          </w:tcPr>
          <w:p w14:paraId="24B0DDC7"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7FE848F9"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0E726C77"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Philippines</w:t>
            </w:r>
          </w:p>
        </w:tc>
        <w:tc>
          <w:tcPr>
            <w:tcW w:w="690" w:type="dxa"/>
            <w:tcBorders>
              <w:top w:val="nil"/>
              <w:left w:val="nil"/>
              <w:bottom w:val="single" w:sz="4" w:space="0" w:color="auto"/>
              <w:right w:val="single" w:sz="4" w:space="0" w:color="auto"/>
            </w:tcBorders>
            <w:shd w:val="clear" w:color="auto" w:fill="auto"/>
            <w:noWrap/>
            <w:vAlign w:val="bottom"/>
            <w:hideMark/>
          </w:tcPr>
          <w:p w14:paraId="56B7D1E4"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64FC0EAA"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-1.54</w:t>
            </w:r>
          </w:p>
        </w:tc>
        <w:tc>
          <w:tcPr>
            <w:tcW w:w="1084" w:type="dxa"/>
            <w:tcBorders>
              <w:top w:val="nil"/>
              <w:left w:val="nil"/>
              <w:bottom w:val="single" w:sz="4" w:space="0" w:color="auto"/>
              <w:right w:val="single" w:sz="4" w:space="0" w:color="auto"/>
            </w:tcBorders>
            <w:shd w:val="clear" w:color="auto" w:fill="auto"/>
            <w:noWrap/>
            <w:vAlign w:val="bottom"/>
            <w:hideMark/>
          </w:tcPr>
          <w:p w14:paraId="34CB6CBF"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3.28</w:t>
            </w:r>
          </w:p>
        </w:tc>
        <w:tc>
          <w:tcPr>
            <w:tcW w:w="1390" w:type="dxa"/>
            <w:tcBorders>
              <w:top w:val="nil"/>
              <w:left w:val="nil"/>
              <w:bottom w:val="single" w:sz="4" w:space="0" w:color="auto"/>
              <w:right w:val="single" w:sz="4" w:space="0" w:color="auto"/>
            </w:tcBorders>
            <w:shd w:val="clear" w:color="auto" w:fill="auto"/>
            <w:noWrap/>
            <w:vAlign w:val="bottom"/>
            <w:hideMark/>
          </w:tcPr>
          <w:p w14:paraId="7B179ED2"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-6.89</w:t>
            </w:r>
          </w:p>
        </w:tc>
        <w:tc>
          <w:tcPr>
            <w:tcW w:w="851" w:type="dxa"/>
            <w:tcBorders>
              <w:top w:val="nil"/>
              <w:left w:val="nil"/>
              <w:bottom w:val="single" w:sz="4" w:space="0" w:color="auto"/>
              <w:right w:val="single" w:sz="4" w:space="0" w:color="auto"/>
            </w:tcBorders>
            <w:shd w:val="clear" w:color="auto" w:fill="auto"/>
            <w:noWrap/>
            <w:vAlign w:val="bottom"/>
            <w:hideMark/>
          </w:tcPr>
          <w:p w14:paraId="5434CA69"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-10.18</w:t>
            </w:r>
          </w:p>
        </w:tc>
        <w:tc>
          <w:tcPr>
            <w:tcW w:w="1671" w:type="dxa"/>
            <w:tcBorders>
              <w:top w:val="nil"/>
              <w:left w:val="nil"/>
              <w:bottom w:val="single" w:sz="4" w:space="0" w:color="auto"/>
              <w:right w:val="single" w:sz="4" w:space="0" w:color="auto"/>
            </w:tcBorders>
            <w:shd w:val="clear" w:color="auto" w:fill="auto"/>
            <w:noWrap/>
            <w:vAlign w:val="bottom"/>
            <w:hideMark/>
          </w:tcPr>
          <w:p w14:paraId="0845FC2F"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57838580"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0D44779D"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Sri Lanka</w:t>
            </w:r>
          </w:p>
        </w:tc>
        <w:tc>
          <w:tcPr>
            <w:tcW w:w="690" w:type="dxa"/>
            <w:tcBorders>
              <w:top w:val="nil"/>
              <w:left w:val="nil"/>
              <w:bottom w:val="single" w:sz="4" w:space="0" w:color="auto"/>
              <w:right w:val="single" w:sz="4" w:space="0" w:color="auto"/>
            </w:tcBorders>
            <w:shd w:val="clear" w:color="auto" w:fill="auto"/>
            <w:noWrap/>
            <w:vAlign w:val="bottom"/>
            <w:hideMark/>
          </w:tcPr>
          <w:p w14:paraId="16AD7EF4"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18EC23F8"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0.18</w:t>
            </w:r>
          </w:p>
        </w:tc>
        <w:tc>
          <w:tcPr>
            <w:tcW w:w="1084" w:type="dxa"/>
            <w:tcBorders>
              <w:top w:val="nil"/>
              <w:left w:val="nil"/>
              <w:bottom w:val="single" w:sz="4" w:space="0" w:color="auto"/>
              <w:right w:val="single" w:sz="4" w:space="0" w:color="auto"/>
            </w:tcBorders>
            <w:shd w:val="clear" w:color="auto" w:fill="auto"/>
            <w:noWrap/>
            <w:vAlign w:val="bottom"/>
            <w:hideMark/>
          </w:tcPr>
          <w:p w14:paraId="362CA5F4"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w:t>
            </w:r>
          </w:p>
        </w:tc>
        <w:tc>
          <w:tcPr>
            <w:tcW w:w="1390" w:type="dxa"/>
            <w:tcBorders>
              <w:top w:val="nil"/>
              <w:left w:val="nil"/>
              <w:bottom w:val="single" w:sz="4" w:space="0" w:color="auto"/>
              <w:right w:val="single" w:sz="4" w:space="0" w:color="auto"/>
            </w:tcBorders>
            <w:shd w:val="clear" w:color="auto" w:fill="auto"/>
            <w:noWrap/>
            <w:vAlign w:val="bottom"/>
            <w:hideMark/>
          </w:tcPr>
          <w:p w14:paraId="69E758B4"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-11.62</w:t>
            </w:r>
          </w:p>
        </w:tc>
        <w:tc>
          <w:tcPr>
            <w:tcW w:w="851" w:type="dxa"/>
            <w:tcBorders>
              <w:top w:val="nil"/>
              <w:left w:val="nil"/>
              <w:bottom w:val="single" w:sz="4" w:space="0" w:color="auto"/>
              <w:right w:val="single" w:sz="4" w:space="0" w:color="auto"/>
            </w:tcBorders>
            <w:shd w:val="clear" w:color="auto" w:fill="auto"/>
            <w:noWrap/>
            <w:vAlign w:val="bottom"/>
            <w:hideMark/>
          </w:tcPr>
          <w:p w14:paraId="6B42F423"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-11.19</w:t>
            </w:r>
          </w:p>
        </w:tc>
        <w:tc>
          <w:tcPr>
            <w:tcW w:w="1671" w:type="dxa"/>
            <w:tcBorders>
              <w:top w:val="nil"/>
              <w:left w:val="nil"/>
              <w:bottom w:val="single" w:sz="4" w:space="0" w:color="auto"/>
              <w:right w:val="single" w:sz="4" w:space="0" w:color="auto"/>
            </w:tcBorders>
            <w:shd w:val="clear" w:color="auto" w:fill="auto"/>
            <w:noWrap/>
            <w:vAlign w:val="bottom"/>
            <w:hideMark/>
          </w:tcPr>
          <w:p w14:paraId="029CE17F"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Trimmed estimate</w:t>
            </w:r>
          </w:p>
        </w:tc>
      </w:tr>
      <w:tr w:rsidR="00434E77" w:rsidRPr="00434E77" w14:paraId="4F5FEBE2"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6BA55A77"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Thailand</w:t>
            </w:r>
          </w:p>
        </w:tc>
        <w:tc>
          <w:tcPr>
            <w:tcW w:w="690" w:type="dxa"/>
            <w:tcBorders>
              <w:top w:val="nil"/>
              <w:left w:val="nil"/>
              <w:bottom w:val="single" w:sz="4" w:space="0" w:color="auto"/>
              <w:right w:val="single" w:sz="4" w:space="0" w:color="auto"/>
            </w:tcBorders>
            <w:shd w:val="clear" w:color="auto" w:fill="auto"/>
            <w:noWrap/>
            <w:vAlign w:val="bottom"/>
            <w:hideMark/>
          </w:tcPr>
          <w:p w14:paraId="418C6557"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421899D7"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-0.46</w:t>
            </w:r>
          </w:p>
        </w:tc>
        <w:tc>
          <w:tcPr>
            <w:tcW w:w="1084" w:type="dxa"/>
            <w:tcBorders>
              <w:top w:val="nil"/>
              <w:left w:val="nil"/>
              <w:bottom w:val="single" w:sz="4" w:space="0" w:color="auto"/>
              <w:right w:val="single" w:sz="4" w:space="0" w:color="auto"/>
            </w:tcBorders>
            <w:shd w:val="clear" w:color="auto" w:fill="auto"/>
            <w:noWrap/>
            <w:vAlign w:val="bottom"/>
            <w:hideMark/>
          </w:tcPr>
          <w:p w14:paraId="44D2A1C6"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4.11</w:t>
            </w:r>
          </w:p>
        </w:tc>
        <w:tc>
          <w:tcPr>
            <w:tcW w:w="1390" w:type="dxa"/>
            <w:tcBorders>
              <w:top w:val="nil"/>
              <w:left w:val="nil"/>
              <w:bottom w:val="single" w:sz="4" w:space="0" w:color="auto"/>
              <w:right w:val="single" w:sz="4" w:space="0" w:color="auto"/>
            </w:tcBorders>
            <w:shd w:val="clear" w:color="auto" w:fill="auto"/>
            <w:noWrap/>
            <w:vAlign w:val="bottom"/>
            <w:hideMark/>
          </w:tcPr>
          <w:p w14:paraId="5F950C82"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-6.7</w:t>
            </w:r>
          </w:p>
        </w:tc>
        <w:tc>
          <w:tcPr>
            <w:tcW w:w="851" w:type="dxa"/>
            <w:tcBorders>
              <w:top w:val="nil"/>
              <w:left w:val="nil"/>
              <w:bottom w:val="single" w:sz="4" w:space="0" w:color="auto"/>
              <w:right w:val="single" w:sz="4" w:space="0" w:color="auto"/>
            </w:tcBorders>
            <w:shd w:val="clear" w:color="auto" w:fill="auto"/>
            <w:noWrap/>
            <w:vAlign w:val="bottom"/>
            <w:hideMark/>
          </w:tcPr>
          <w:p w14:paraId="740DC06C"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-10.81</w:t>
            </w:r>
          </w:p>
        </w:tc>
        <w:tc>
          <w:tcPr>
            <w:tcW w:w="1671" w:type="dxa"/>
            <w:tcBorders>
              <w:top w:val="nil"/>
              <w:left w:val="nil"/>
              <w:bottom w:val="single" w:sz="4" w:space="0" w:color="auto"/>
              <w:right w:val="single" w:sz="4" w:space="0" w:color="auto"/>
            </w:tcBorders>
            <w:shd w:val="clear" w:color="auto" w:fill="auto"/>
            <w:noWrap/>
            <w:vAlign w:val="bottom"/>
            <w:hideMark/>
          </w:tcPr>
          <w:p w14:paraId="4E9BF056"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3AE739DE"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2DE9125F"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Thailand</w:t>
            </w:r>
          </w:p>
        </w:tc>
        <w:tc>
          <w:tcPr>
            <w:tcW w:w="690" w:type="dxa"/>
            <w:tcBorders>
              <w:top w:val="nil"/>
              <w:left w:val="nil"/>
              <w:bottom w:val="single" w:sz="4" w:space="0" w:color="auto"/>
              <w:right w:val="single" w:sz="4" w:space="0" w:color="auto"/>
            </w:tcBorders>
            <w:shd w:val="clear" w:color="auto" w:fill="auto"/>
            <w:noWrap/>
            <w:vAlign w:val="bottom"/>
            <w:hideMark/>
          </w:tcPr>
          <w:p w14:paraId="6172951C"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03CF41C5"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0.41</w:t>
            </w:r>
          </w:p>
        </w:tc>
        <w:tc>
          <w:tcPr>
            <w:tcW w:w="1084" w:type="dxa"/>
            <w:tcBorders>
              <w:top w:val="nil"/>
              <w:left w:val="nil"/>
              <w:bottom w:val="single" w:sz="4" w:space="0" w:color="auto"/>
              <w:right w:val="single" w:sz="4" w:space="0" w:color="auto"/>
            </w:tcBorders>
            <w:shd w:val="clear" w:color="auto" w:fill="auto"/>
            <w:noWrap/>
            <w:vAlign w:val="bottom"/>
            <w:hideMark/>
          </w:tcPr>
          <w:p w14:paraId="411AD9F0"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3.31</w:t>
            </w:r>
          </w:p>
        </w:tc>
        <w:tc>
          <w:tcPr>
            <w:tcW w:w="1390" w:type="dxa"/>
            <w:tcBorders>
              <w:top w:val="nil"/>
              <w:left w:val="nil"/>
              <w:bottom w:val="single" w:sz="4" w:space="0" w:color="auto"/>
              <w:right w:val="single" w:sz="4" w:space="0" w:color="auto"/>
            </w:tcBorders>
            <w:shd w:val="clear" w:color="auto" w:fill="auto"/>
            <w:noWrap/>
            <w:vAlign w:val="bottom"/>
            <w:hideMark/>
          </w:tcPr>
          <w:p w14:paraId="3E27AEF2"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-8.01</w:t>
            </w:r>
          </w:p>
        </w:tc>
        <w:tc>
          <w:tcPr>
            <w:tcW w:w="851" w:type="dxa"/>
            <w:tcBorders>
              <w:top w:val="nil"/>
              <w:left w:val="nil"/>
              <w:bottom w:val="single" w:sz="4" w:space="0" w:color="auto"/>
              <w:right w:val="single" w:sz="4" w:space="0" w:color="auto"/>
            </w:tcBorders>
            <w:shd w:val="clear" w:color="auto" w:fill="auto"/>
            <w:noWrap/>
            <w:vAlign w:val="bottom"/>
            <w:hideMark/>
          </w:tcPr>
          <w:p w14:paraId="136F3CD4"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-11.32</w:t>
            </w:r>
          </w:p>
        </w:tc>
        <w:tc>
          <w:tcPr>
            <w:tcW w:w="1671" w:type="dxa"/>
            <w:tcBorders>
              <w:top w:val="nil"/>
              <w:left w:val="nil"/>
              <w:bottom w:val="single" w:sz="4" w:space="0" w:color="auto"/>
              <w:right w:val="single" w:sz="4" w:space="0" w:color="auto"/>
            </w:tcBorders>
            <w:shd w:val="clear" w:color="auto" w:fill="auto"/>
            <w:noWrap/>
            <w:vAlign w:val="bottom"/>
            <w:hideMark/>
          </w:tcPr>
          <w:p w14:paraId="2D7D4C5C"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4019BD77"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53A3C853"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Timor-Leste</w:t>
            </w:r>
          </w:p>
        </w:tc>
        <w:tc>
          <w:tcPr>
            <w:tcW w:w="690" w:type="dxa"/>
            <w:tcBorders>
              <w:top w:val="nil"/>
              <w:left w:val="nil"/>
              <w:bottom w:val="single" w:sz="4" w:space="0" w:color="auto"/>
              <w:right w:val="single" w:sz="4" w:space="0" w:color="auto"/>
            </w:tcBorders>
            <w:shd w:val="clear" w:color="auto" w:fill="auto"/>
            <w:noWrap/>
            <w:vAlign w:val="bottom"/>
            <w:hideMark/>
          </w:tcPr>
          <w:p w14:paraId="4D48E75A"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00E04150"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1.33</w:t>
            </w:r>
          </w:p>
        </w:tc>
        <w:tc>
          <w:tcPr>
            <w:tcW w:w="1084" w:type="dxa"/>
            <w:tcBorders>
              <w:top w:val="nil"/>
              <w:left w:val="nil"/>
              <w:bottom w:val="single" w:sz="4" w:space="0" w:color="auto"/>
              <w:right w:val="single" w:sz="4" w:space="0" w:color="auto"/>
            </w:tcBorders>
            <w:shd w:val="clear" w:color="auto" w:fill="auto"/>
            <w:noWrap/>
            <w:vAlign w:val="bottom"/>
            <w:hideMark/>
          </w:tcPr>
          <w:p w14:paraId="363656D5"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7.5</w:t>
            </w:r>
          </w:p>
        </w:tc>
        <w:tc>
          <w:tcPr>
            <w:tcW w:w="1390" w:type="dxa"/>
            <w:tcBorders>
              <w:top w:val="nil"/>
              <w:left w:val="nil"/>
              <w:bottom w:val="single" w:sz="4" w:space="0" w:color="auto"/>
              <w:right w:val="single" w:sz="4" w:space="0" w:color="auto"/>
            </w:tcBorders>
            <w:shd w:val="clear" w:color="auto" w:fill="auto"/>
            <w:noWrap/>
            <w:vAlign w:val="bottom"/>
            <w:hideMark/>
          </w:tcPr>
          <w:p w14:paraId="5DADE8C5"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-4.35</w:t>
            </w:r>
          </w:p>
        </w:tc>
        <w:tc>
          <w:tcPr>
            <w:tcW w:w="851" w:type="dxa"/>
            <w:tcBorders>
              <w:top w:val="nil"/>
              <w:left w:val="nil"/>
              <w:bottom w:val="single" w:sz="4" w:space="0" w:color="auto"/>
              <w:right w:val="single" w:sz="4" w:space="0" w:color="auto"/>
            </w:tcBorders>
            <w:shd w:val="clear" w:color="auto" w:fill="auto"/>
            <w:noWrap/>
            <w:vAlign w:val="bottom"/>
            <w:hideMark/>
          </w:tcPr>
          <w:p w14:paraId="73C7A621"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-11.87</w:t>
            </w:r>
          </w:p>
        </w:tc>
        <w:tc>
          <w:tcPr>
            <w:tcW w:w="1671" w:type="dxa"/>
            <w:tcBorders>
              <w:top w:val="nil"/>
              <w:left w:val="nil"/>
              <w:bottom w:val="single" w:sz="4" w:space="0" w:color="auto"/>
              <w:right w:val="single" w:sz="4" w:space="0" w:color="auto"/>
            </w:tcBorders>
            <w:shd w:val="clear" w:color="auto" w:fill="auto"/>
            <w:noWrap/>
            <w:vAlign w:val="bottom"/>
            <w:hideMark/>
          </w:tcPr>
          <w:p w14:paraId="4D3D34A7"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1922A930"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36864D0E"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Timor-Leste</w:t>
            </w:r>
          </w:p>
        </w:tc>
        <w:tc>
          <w:tcPr>
            <w:tcW w:w="690" w:type="dxa"/>
            <w:tcBorders>
              <w:top w:val="nil"/>
              <w:left w:val="nil"/>
              <w:bottom w:val="single" w:sz="4" w:space="0" w:color="auto"/>
              <w:right w:val="single" w:sz="4" w:space="0" w:color="auto"/>
            </w:tcBorders>
            <w:shd w:val="clear" w:color="auto" w:fill="auto"/>
            <w:noWrap/>
            <w:vAlign w:val="bottom"/>
            <w:hideMark/>
          </w:tcPr>
          <w:p w14:paraId="5946EF38"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11542F15"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1.64</w:t>
            </w:r>
          </w:p>
        </w:tc>
        <w:tc>
          <w:tcPr>
            <w:tcW w:w="1084" w:type="dxa"/>
            <w:tcBorders>
              <w:top w:val="nil"/>
              <w:left w:val="nil"/>
              <w:bottom w:val="single" w:sz="4" w:space="0" w:color="auto"/>
              <w:right w:val="single" w:sz="4" w:space="0" w:color="auto"/>
            </w:tcBorders>
            <w:shd w:val="clear" w:color="auto" w:fill="auto"/>
            <w:noWrap/>
            <w:vAlign w:val="bottom"/>
            <w:hideMark/>
          </w:tcPr>
          <w:p w14:paraId="659EF625"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w:t>
            </w:r>
          </w:p>
        </w:tc>
        <w:tc>
          <w:tcPr>
            <w:tcW w:w="1390" w:type="dxa"/>
            <w:tcBorders>
              <w:top w:val="nil"/>
              <w:left w:val="nil"/>
              <w:bottom w:val="single" w:sz="4" w:space="0" w:color="auto"/>
              <w:right w:val="single" w:sz="4" w:space="0" w:color="auto"/>
            </w:tcBorders>
            <w:shd w:val="clear" w:color="auto" w:fill="auto"/>
            <w:noWrap/>
            <w:vAlign w:val="bottom"/>
            <w:hideMark/>
          </w:tcPr>
          <w:p w14:paraId="1E55C827"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-15.75</w:t>
            </w:r>
          </w:p>
        </w:tc>
        <w:tc>
          <w:tcPr>
            <w:tcW w:w="851" w:type="dxa"/>
            <w:tcBorders>
              <w:top w:val="nil"/>
              <w:left w:val="nil"/>
              <w:bottom w:val="single" w:sz="4" w:space="0" w:color="auto"/>
              <w:right w:val="single" w:sz="4" w:space="0" w:color="auto"/>
            </w:tcBorders>
            <w:shd w:val="clear" w:color="auto" w:fill="auto"/>
            <w:noWrap/>
            <w:vAlign w:val="bottom"/>
            <w:hideMark/>
          </w:tcPr>
          <w:p w14:paraId="5BEC4A6C"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-12.05</w:t>
            </w:r>
          </w:p>
        </w:tc>
        <w:tc>
          <w:tcPr>
            <w:tcW w:w="1671" w:type="dxa"/>
            <w:tcBorders>
              <w:top w:val="nil"/>
              <w:left w:val="nil"/>
              <w:bottom w:val="single" w:sz="4" w:space="0" w:color="auto"/>
              <w:right w:val="single" w:sz="4" w:space="0" w:color="auto"/>
            </w:tcBorders>
            <w:shd w:val="clear" w:color="auto" w:fill="auto"/>
            <w:noWrap/>
            <w:vAlign w:val="bottom"/>
            <w:hideMark/>
          </w:tcPr>
          <w:p w14:paraId="12EFEB4D"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Trimmed estimate</w:t>
            </w:r>
          </w:p>
        </w:tc>
      </w:tr>
      <w:tr w:rsidR="00434E77" w:rsidRPr="00434E77" w14:paraId="6F7BCA60"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61C16376"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Viet Nam</w:t>
            </w:r>
          </w:p>
        </w:tc>
        <w:tc>
          <w:tcPr>
            <w:tcW w:w="690" w:type="dxa"/>
            <w:tcBorders>
              <w:top w:val="nil"/>
              <w:left w:val="nil"/>
              <w:bottom w:val="single" w:sz="4" w:space="0" w:color="auto"/>
              <w:right w:val="single" w:sz="4" w:space="0" w:color="auto"/>
            </w:tcBorders>
            <w:shd w:val="clear" w:color="auto" w:fill="auto"/>
            <w:noWrap/>
            <w:vAlign w:val="bottom"/>
            <w:hideMark/>
          </w:tcPr>
          <w:p w14:paraId="53119B94"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658A6451"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-1.43</w:t>
            </w:r>
          </w:p>
        </w:tc>
        <w:tc>
          <w:tcPr>
            <w:tcW w:w="1084" w:type="dxa"/>
            <w:tcBorders>
              <w:top w:val="nil"/>
              <w:left w:val="nil"/>
              <w:bottom w:val="single" w:sz="4" w:space="0" w:color="auto"/>
              <w:right w:val="single" w:sz="4" w:space="0" w:color="auto"/>
            </w:tcBorders>
            <w:shd w:val="clear" w:color="auto" w:fill="auto"/>
            <w:noWrap/>
            <w:vAlign w:val="bottom"/>
            <w:hideMark/>
          </w:tcPr>
          <w:p w14:paraId="09375251"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2.69</w:t>
            </w:r>
          </w:p>
        </w:tc>
        <w:tc>
          <w:tcPr>
            <w:tcW w:w="1390" w:type="dxa"/>
            <w:tcBorders>
              <w:top w:val="nil"/>
              <w:left w:val="nil"/>
              <w:bottom w:val="single" w:sz="4" w:space="0" w:color="auto"/>
              <w:right w:val="single" w:sz="4" w:space="0" w:color="auto"/>
            </w:tcBorders>
            <w:shd w:val="clear" w:color="auto" w:fill="auto"/>
            <w:noWrap/>
            <w:vAlign w:val="bottom"/>
            <w:hideMark/>
          </w:tcPr>
          <w:p w14:paraId="2A5DAD91"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-7.54</w:t>
            </w:r>
          </w:p>
        </w:tc>
        <w:tc>
          <w:tcPr>
            <w:tcW w:w="851" w:type="dxa"/>
            <w:tcBorders>
              <w:top w:val="nil"/>
              <w:left w:val="nil"/>
              <w:bottom w:val="single" w:sz="4" w:space="0" w:color="auto"/>
              <w:right w:val="single" w:sz="4" w:space="0" w:color="auto"/>
            </w:tcBorders>
            <w:shd w:val="clear" w:color="auto" w:fill="auto"/>
            <w:noWrap/>
            <w:vAlign w:val="bottom"/>
            <w:hideMark/>
          </w:tcPr>
          <w:p w14:paraId="66D859BB"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-10.25</w:t>
            </w:r>
          </w:p>
        </w:tc>
        <w:tc>
          <w:tcPr>
            <w:tcW w:w="1671" w:type="dxa"/>
            <w:tcBorders>
              <w:top w:val="nil"/>
              <w:left w:val="nil"/>
              <w:bottom w:val="single" w:sz="4" w:space="0" w:color="auto"/>
              <w:right w:val="single" w:sz="4" w:space="0" w:color="auto"/>
            </w:tcBorders>
            <w:shd w:val="clear" w:color="auto" w:fill="auto"/>
            <w:noWrap/>
            <w:vAlign w:val="bottom"/>
            <w:hideMark/>
          </w:tcPr>
          <w:p w14:paraId="14F754C5"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392EFB43"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7B0FC9A5"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Viet Nam</w:t>
            </w:r>
          </w:p>
        </w:tc>
        <w:tc>
          <w:tcPr>
            <w:tcW w:w="690" w:type="dxa"/>
            <w:tcBorders>
              <w:top w:val="nil"/>
              <w:left w:val="nil"/>
              <w:bottom w:val="single" w:sz="4" w:space="0" w:color="auto"/>
              <w:right w:val="single" w:sz="4" w:space="0" w:color="auto"/>
            </w:tcBorders>
            <w:shd w:val="clear" w:color="auto" w:fill="auto"/>
            <w:noWrap/>
            <w:vAlign w:val="bottom"/>
            <w:hideMark/>
          </w:tcPr>
          <w:p w14:paraId="27B7BA0D"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4E6948FB"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-1.62</w:t>
            </w:r>
          </w:p>
        </w:tc>
        <w:tc>
          <w:tcPr>
            <w:tcW w:w="1084" w:type="dxa"/>
            <w:tcBorders>
              <w:top w:val="nil"/>
              <w:left w:val="nil"/>
              <w:bottom w:val="single" w:sz="4" w:space="0" w:color="auto"/>
              <w:right w:val="single" w:sz="4" w:space="0" w:color="auto"/>
            </w:tcBorders>
            <w:shd w:val="clear" w:color="auto" w:fill="auto"/>
            <w:noWrap/>
            <w:vAlign w:val="bottom"/>
            <w:hideMark/>
          </w:tcPr>
          <w:p w14:paraId="3821B13B"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1.88</w:t>
            </w:r>
          </w:p>
        </w:tc>
        <w:tc>
          <w:tcPr>
            <w:tcW w:w="1390" w:type="dxa"/>
            <w:tcBorders>
              <w:top w:val="nil"/>
              <w:left w:val="nil"/>
              <w:bottom w:val="single" w:sz="4" w:space="0" w:color="auto"/>
              <w:right w:val="single" w:sz="4" w:space="0" w:color="auto"/>
            </w:tcBorders>
            <w:shd w:val="clear" w:color="auto" w:fill="auto"/>
            <w:noWrap/>
            <w:vAlign w:val="bottom"/>
            <w:hideMark/>
          </w:tcPr>
          <w:p w14:paraId="7F98FB6C"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-8.25</w:t>
            </w:r>
          </w:p>
        </w:tc>
        <w:tc>
          <w:tcPr>
            <w:tcW w:w="851" w:type="dxa"/>
            <w:tcBorders>
              <w:top w:val="nil"/>
              <w:left w:val="nil"/>
              <w:bottom w:val="single" w:sz="4" w:space="0" w:color="auto"/>
              <w:right w:val="single" w:sz="4" w:space="0" w:color="auto"/>
            </w:tcBorders>
            <w:shd w:val="clear" w:color="auto" w:fill="auto"/>
            <w:noWrap/>
            <w:vAlign w:val="bottom"/>
            <w:hideMark/>
          </w:tcPr>
          <w:p w14:paraId="2AF25A04"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-10.13</w:t>
            </w:r>
          </w:p>
        </w:tc>
        <w:tc>
          <w:tcPr>
            <w:tcW w:w="1671" w:type="dxa"/>
            <w:tcBorders>
              <w:top w:val="nil"/>
              <w:left w:val="nil"/>
              <w:bottom w:val="single" w:sz="4" w:space="0" w:color="auto"/>
              <w:right w:val="single" w:sz="4" w:space="0" w:color="auto"/>
            </w:tcBorders>
            <w:shd w:val="clear" w:color="auto" w:fill="auto"/>
            <w:noWrap/>
            <w:vAlign w:val="bottom"/>
            <w:hideMark/>
          </w:tcPr>
          <w:p w14:paraId="2E7427FE"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235AD36A"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5A6A17D3"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Papua New Guinea</w:t>
            </w:r>
          </w:p>
        </w:tc>
        <w:tc>
          <w:tcPr>
            <w:tcW w:w="690" w:type="dxa"/>
            <w:tcBorders>
              <w:top w:val="nil"/>
              <w:left w:val="nil"/>
              <w:bottom w:val="single" w:sz="4" w:space="0" w:color="auto"/>
              <w:right w:val="single" w:sz="4" w:space="0" w:color="auto"/>
            </w:tcBorders>
            <w:shd w:val="clear" w:color="auto" w:fill="auto"/>
            <w:noWrap/>
            <w:vAlign w:val="bottom"/>
            <w:hideMark/>
          </w:tcPr>
          <w:p w14:paraId="3320D55E"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0DA63737"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-0.64</w:t>
            </w:r>
          </w:p>
        </w:tc>
        <w:tc>
          <w:tcPr>
            <w:tcW w:w="1084" w:type="dxa"/>
            <w:tcBorders>
              <w:top w:val="nil"/>
              <w:left w:val="nil"/>
              <w:bottom w:val="single" w:sz="4" w:space="0" w:color="auto"/>
              <w:right w:val="single" w:sz="4" w:space="0" w:color="auto"/>
            </w:tcBorders>
            <w:shd w:val="clear" w:color="auto" w:fill="auto"/>
            <w:noWrap/>
            <w:vAlign w:val="bottom"/>
            <w:hideMark/>
          </w:tcPr>
          <w:p w14:paraId="3CA0F812"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4.48</w:t>
            </w:r>
          </w:p>
        </w:tc>
        <w:tc>
          <w:tcPr>
            <w:tcW w:w="1390" w:type="dxa"/>
            <w:tcBorders>
              <w:top w:val="nil"/>
              <w:left w:val="nil"/>
              <w:bottom w:val="single" w:sz="4" w:space="0" w:color="auto"/>
              <w:right w:val="single" w:sz="4" w:space="0" w:color="auto"/>
            </w:tcBorders>
            <w:shd w:val="clear" w:color="auto" w:fill="auto"/>
            <w:noWrap/>
            <w:vAlign w:val="bottom"/>
            <w:hideMark/>
          </w:tcPr>
          <w:p w14:paraId="0659A222"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-6.22</w:t>
            </w:r>
          </w:p>
        </w:tc>
        <w:tc>
          <w:tcPr>
            <w:tcW w:w="851" w:type="dxa"/>
            <w:tcBorders>
              <w:top w:val="nil"/>
              <w:left w:val="nil"/>
              <w:bottom w:val="single" w:sz="4" w:space="0" w:color="auto"/>
              <w:right w:val="single" w:sz="4" w:space="0" w:color="auto"/>
            </w:tcBorders>
            <w:shd w:val="clear" w:color="auto" w:fill="auto"/>
            <w:noWrap/>
            <w:vAlign w:val="bottom"/>
            <w:hideMark/>
          </w:tcPr>
          <w:p w14:paraId="37ADB2CA"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-10.71</w:t>
            </w:r>
          </w:p>
        </w:tc>
        <w:tc>
          <w:tcPr>
            <w:tcW w:w="1671" w:type="dxa"/>
            <w:tcBorders>
              <w:top w:val="nil"/>
              <w:left w:val="nil"/>
              <w:bottom w:val="single" w:sz="4" w:space="0" w:color="auto"/>
              <w:right w:val="single" w:sz="4" w:space="0" w:color="auto"/>
            </w:tcBorders>
            <w:shd w:val="clear" w:color="auto" w:fill="auto"/>
            <w:noWrap/>
            <w:vAlign w:val="bottom"/>
            <w:hideMark/>
          </w:tcPr>
          <w:p w14:paraId="1DB0D151"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6A055C00"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6E6D4BD1"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Papua New Guinea</w:t>
            </w:r>
          </w:p>
        </w:tc>
        <w:tc>
          <w:tcPr>
            <w:tcW w:w="690" w:type="dxa"/>
            <w:tcBorders>
              <w:top w:val="nil"/>
              <w:left w:val="nil"/>
              <w:bottom w:val="single" w:sz="4" w:space="0" w:color="auto"/>
              <w:right w:val="single" w:sz="4" w:space="0" w:color="auto"/>
            </w:tcBorders>
            <w:shd w:val="clear" w:color="auto" w:fill="auto"/>
            <w:noWrap/>
            <w:vAlign w:val="bottom"/>
            <w:hideMark/>
          </w:tcPr>
          <w:p w14:paraId="7202879C"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66196115"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0.3</w:t>
            </w:r>
          </w:p>
        </w:tc>
        <w:tc>
          <w:tcPr>
            <w:tcW w:w="1084" w:type="dxa"/>
            <w:tcBorders>
              <w:top w:val="nil"/>
              <w:left w:val="nil"/>
              <w:bottom w:val="single" w:sz="4" w:space="0" w:color="auto"/>
              <w:right w:val="single" w:sz="4" w:space="0" w:color="auto"/>
            </w:tcBorders>
            <w:shd w:val="clear" w:color="auto" w:fill="auto"/>
            <w:noWrap/>
            <w:vAlign w:val="bottom"/>
            <w:hideMark/>
          </w:tcPr>
          <w:p w14:paraId="76AE54BE"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6.03</w:t>
            </w:r>
          </w:p>
        </w:tc>
        <w:tc>
          <w:tcPr>
            <w:tcW w:w="1390" w:type="dxa"/>
            <w:tcBorders>
              <w:top w:val="nil"/>
              <w:left w:val="nil"/>
              <w:bottom w:val="single" w:sz="4" w:space="0" w:color="auto"/>
              <w:right w:val="single" w:sz="4" w:space="0" w:color="auto"/>
            </w:tcBorders>
            <w:shd w:val="clear" w:color="auto" w:fill="auto"/>
            <w:noWrap/>
            <w:vAlign w:val="bottom"/>
            <w:hideMark/>
          </w:tcPr>
          <w:p w14:paraId="18F5EF5E"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-5.22</w:t>
            </w:r>
          </w:p>
        </w:tc>
        <w:tc>
          <w:tcPr>
            <w:tcW w:w="851" w:type="dxa"/>
            <w:tcBorders>
              <w:top w:val="nil"/>
              <w:left w:val="nil"/>
              <w:bottom w:val="single" w:sz="4" w:space="0" w:color="auto"/>
              <w:right w:val="single" w:sz="4" w:space="0" w:color="auto"/>
            </w:tcBorders>
            <w:shd w:val="clear" w:color="auto" w:fill="auto"/>
            <w:noWrap/>
            <w:vAlign w:val="bottom"/>
            <w:hideMark/>
          </w:tcPr>
          <w:p w14:paraId="2DECA3D2"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-11.26</w:t>
            </w:r>
          </w:p>
        </w:tc>
        <w:tc>
          <w:tcPr>
            <w:tcW w:w="1671" w:type="dxa"/>
            <w:tcBorders>
              <w:top w:val="nil"/>
              <w:left w:val="nil"/>
              <w:bottom w:val="single" w:sz="4" w:space="0" w:color="auto"/>
              <w:right w:val="single" w:sz="4" w:space="0" w:color="auto"/>
            </w:tcBorders>
            <w:shd w:val="clear" w:color="auto" w:fill="auto"/>
            <w:noWrap/>
            <w:vAlign w:val="bottom"/>
            <w:hideMark/>
          </w:tcPr>
          <w:p w14:paraId="6A556B61"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5D9CC90D"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6AA75E30"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Solomon Islands</w:t>
            </w:r>
          </w:p>
        </w:tc>
        <w:tc>
          <w:tcPr>
            <w:tcW w:w="690" w:type="dxa"/>
            <w:tcBorders>
              <w:top w:val="nil"/>
              <w:left w:val="nil"/>
              <w:bottom w:val="single" w:sz="4" w:space="0" w:color="auto"/>
              <w:right w:val="single" w:sz="4" w:space="0" w:color="auto"/>
            </w:tcBorders>
            <w:shd w:val="clear" w:color="auto" w:fill="auto"/>
            <w:noWrap/>
            <w:vAlign w:val="bottom"/>
            <w:hideMark/>
          </w:tcPr>
          <w:p w14:paraId="31D550BF"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5F878C25"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1.95</w:t>
            </w:r>
          </w:p>
        </w:tc>
        <w:tc>
          <w:tcPr>
            <w:tcW w:w="1084" w:type="dxa"/>
            <w:tcBorders>
              <w:top w:val="nil"/>
              <w:left w:val="nil"/>
              <w:bottom w:val="single" w:sz="4" w:space="0" w:color="auto"/>
              <w:right w:val="single" w:sz="4" w:space="0" w:color="auto"/>
            </w:tcBorders>
            <w:shd w:val="clear" w:color="auto" w:fill="auto"/>
            <w:noWrap/>
            <w:vAlign w:val="bottom"/>
            <w:hideMark/>
          </w:tcPr>
          <w:p w14:paraId="6E1862B2"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6.23</w:t>
            </w:r>
          </w:p>
        </w:tc>
        <w:tc>
          <w:tcPr>
            <w:tcW w:w="1390" w:type="dxa"/>
            <w:tcBorders>
              <w:top w:val="nil"/>
              <w:left w:val="nil"/>
              <w:bottom w:val="single" w:sz="4" w:space="0" w:color="auto"/>
              <w:right w:val="single" w:sz="4" w:space="0" w:color="auto"/>
            </w:tcBorders>
            <w:shd w:val="clear" w:color="auto" w:fill="auto"/>
            <w:noWrap/>
            <w:vAlign w:val="bottom"/>
            <w:hideMark/>
          </w:tcPr>
          <w:p w14:paraId="388F3F26"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-5.66</w:t>
            </w:r>
          </w:p>
        </w:tc>
        <w:tc>
          <w:tcPr>
            <w:tcW w:w="851" w:type="dxa"/>
            <w:tcBorders>
              <w:top w:val="nil"/>
              <w:left w:val="nil"/>
              <w:bottom w:val="single" w:sz="4" w:space="0" w:color="auto"/>
              <w:right w:val="single" w:sz="4" w:space="0" w:color="auto"/>
            </w:tcBorders>
            <w:shd w:val="clear" w:color="auto" w:fill="auto"/>
            <w:noWrap/>
            <w:vAlign w:val="bottom"/>
            <w:hideMark/>
          </w:tcPr>
          <w:p w14:paraId="6A7671A3"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-12.23</w:t>
            </w:r>
          </w:p>
        </w:tc>
        <w:tc>
          <w:tcPr>
            <w:tcW w:w="1671" w:type="dxa"/>
            <w:tcBorders>
              <w:top w:val="nil"/>
              <w:left w:val="nil"/>
              <w:bottom w:val="single" w:sz="4" w:space="0" w:color="auto"/>
              <w:right w:val="single" w:sz="4" w:space="0" w:color="auto"/>
            </w:tcBorders>
            <w:shd w:val="clear" w:color="auto" w:fill="auto"/>
            <w:noWrap/>
            <w:vAlign w:val="bottom"/>
            <w:hideMark/>
          </w:tcPr>
          <w:p w14:paraId="5CF27C70"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373B33C2"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62D9D4EF"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Solomon Islands</w:t>
            </w:r>
          </w:p>
        </w:tc>
        <w:tc>
          <w:tcPr>
            <w:tcW w:w="690" w:type="dxa"/>
            <w:tcBorders>
              <w:top w:val="nil"/>
              <w:left w:val="nil"/>
              <w:bottom w:val="single" w:sz="4" w:space="0" w:color="auto"/>
              <w:right w:val="single" w:sz="4" w:space="0" w:color="auto"/>
            </w:tcBorders>
            <w:shd w:val="clear" w:color="auto" w:fill="auto"/>
            <w:noWrap/>
            <w:vAlign w:val="bottom"/>
            <w:hideMark/>
          </w:tcPr>
          <w:p w14:paraId="59CAAD2A"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4F620404"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1.72</w:t>
            </w:r>
          </w:p>
        </w:tc>
        <w:tc>
          <w:tcPr>
            <w:tcW w:w="1084" w:type="dxa"/>
            <w:tcBorders>
              <w:top w:val="nil"/>
              <w:left w:val="nil"/>
              <w:bottom w:val="single" w:sz="4" w:space="0" w:color="auto"/>
              <w:right w:val="single" w:sz="4" w:space="0" w:color="auto"/>
            </w:tcBorders>
            <w:shd w:val="clear" w:color="auto" w:fill="auto"/>
            <w:noWrap/>
            <w:vAlign w:val="bottom"/>
            <w:hideMark/>
          </w:tcPr>
          <w:p w14:paraId="7E40EC89"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6.63</w:t>
            </w:r>
          </w:p>
        </w:tc>
        <w:tc>
          <w:tcPr>
            <w:tcW w:w="1390" w:type="dxa"/>
            <w:tcBorders>
              <w:top w:val="nil"/>
              <w:left w:val="nil"/>
              <w:bottom w:val="single" w:sz="4" w:space="0" w:color="auto"/>
              <w:right w:val="single" w:sz="4" w:space="0" w:color="auto"/>
            </w:tcBorders>
            <w:shd w:val="clear" w:color="auto" w:fill="auto"/>
            <w:noWrap/>
            <w:vAlign w:val="bottom"/>
            <w:hideMark/>
          </w:tcPr>
          <w:p w14:paraId="1BBF30DE"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-5.45</w:t>
            </w:r>
          </w:p>
        </w:tc>
        <w:tc>
          <w:tcPr>
            <w:tcW w:w="851" w:type="dxa"/>
            <w:tcBorders>
              <w:top w:val="nil"/>
              <w:left w:val="nil"/>
              <w:bottom w:val="single" w:sz="4" w:space="0" w:color="auto"/>
              <w:right w:val="single" w:sz="4" w:space="0" w:color="auto"/>
            </w:tcBorders>
            <w:shd w:val="clear" w:color="auto" w:fill="auto"/>
            <w:noWrap/>
            <w:vAlign w:val="bottom"/>
            <w:hideMark/>
          </w:tcPr>
          <w:p w14:paraId="10C27A1C"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-12.09</w:t>
            </w:r>
          </w:p>
        </w:tc>
        <w:tc>
          <w:tcPr>
            <w:tcW w:w="1671" w:type="dxa"/>
            <w:tcBorders>
              <w:top w:val="nil"/>
              <w:left w:val="nil"/>
              <w:bottom w:val="single" w:sz="4" w:space="0" w:color="auto"/>
              <w:right w:val="single" w:sz="4" w:space="0" w:color="auto"/>
            </w:tcBorders>
            <w:shd w:val="clear" w:color="auto" w:fill="auto"/>
            <w:noWrap/>
            <w:vAlign w:val="bottom"/>
            <w:hideMark/>
          </w:tcPr>
          <w:p w14:paraId="0FD34643"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0758B4D4"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753D74E3"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Vanuatu</w:t>
            </w:r>
          </w:p>
        </w:tc>
        <w:tc>
          <w:tcPr>
            <w:tcW w:w="690" w:type="dxa"/>
            <w:tcBorders>
              <w:top w:val="nil"/>
              <w:left w:val="nil"/>
              <w:bottom w:val="single" w:sz="4" w:space="0" w:color="auto"/>
              <w:right w:val="single" w:sz="4" w:space="0" w:color="auto"/>
            </w:tcBorders>
            <w:shd w:val="clear" w:color="auto" w:fill="auto"/>
            <w:noWrap/>
            <w:vAlign w:val="bottom"/>
            <w:hideMark/>
          </w:tcPr>
          <w:p w14:paraId="51BA1962"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6B6C943F"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2.04</w:t>
            </w:r>
          </w:p>
        </w:tc>
        <w:tc>
          <w:tcPr>
            <w:tcW w:w="1084" w:type="dxa"/>
            <w:tcBorders>
              <w:top w:val="nil"/>
              <w:left w:val="nil"/>
              <w:bottom w:val="single" w:sz="4" w:space="0" w:color="auto"/>
              <w:right w:val="single" w:sz="4" w:space="0" w:color="auto"/>
            </w:tcBorders>
            <w:shd w:val="clear" w:color="auto" w:fill="auto"/>
            <w:noWrap/>
            <w:vAlign w:val="bottom"/>
            <w:hideMark/>
          </w:tcPr>
          <w:p w14:paraId="3F803850"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5.61</w:t>
            </w:r>
          </w:p>
        </w:tc>
        <w:tc>
          <w:tcPr>
            <w:tcW w:w="1390" w:type="dxa"/>
            <w:tcBorders>
              <w:top w:val="nil"/>
              <w:left w:val="nil"/>
              <w:bottom w:val="single" w:sz="4" w:space="0" w:color="auto"/>
              <w:right w:val="single" w:sz="4" w:space="0" w:color="auto"/>
            </w:tcBorders>
            <w:shd w:val="clear" w:color="auto" w:fill="auto"/>
            <w:noWrap/>
            <w:vAlign w:val="bottom"/>
            <w:hideMark/>
          </w:tcPr>
          <w:p w14:paraId="34FD1F9E"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-6.63</w:t>
            </w:r>
          </w:p>
        </w:tc>
        <w:tc>
          <w:tcPr>
            <w:tcW w:w="851" w:type="dxa"/>
            <w:tcBorders>
              <w:top w:val="nil"/>
              <w:left w:val="nil"/>
              <w:bottom w:val="single" w:sz="4" w:space="0" w:color="auto"/>
              <w:right w:val="single" w:sz="4" w:space="0" w:color="auto"/>
            </w:tcBorders>
            <w:shd w:val="clear" w:color="auto" w:fill="auto"/>
            <w:noWrap/>
            <w:vAlign w:val="bottom"/>
            <w:hideMark/>
          </w:tcPr>
          <w:p w14:paraId="6DB2BFF8"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-12.28</w:t>
            </w:r>
          </w:p>
        </w:tc>
        <w:tc>
          <w:tcPr>
            <w:tcW w:w="1671" w:type="dxa"/>
            <w:tcBorders>
              <w:top w:val="nil"/>
              <w:left w:val="nil"/>
              <w:bottom w:val="single" w:sz="4" w:space="0" w:color="auto"/>
              <w:right w:val="single" w:sz="4" w:space="0" w:color="auto"/>
            </w:tcBorders>
            <w:shd w:val="clear" w:color="auto" w:fill="auto"/>
            <w:noWrap/>
            <w:vAlign w:val="bottom"/>
            <w:hideMark/>
          </w:tcPr>
          <w:p w14:paraId="7D7B898C"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2B41A0EF"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711DCAF5"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Vanuatu</w:t>
            </w:r>
          </w:p>
        </w:tc>
        <w:tc>
          <w:tcPr>
            <w:tcW w:w="690" w:type="dxa"/>
            <w:tcBorders>
              <w:top w:val="nil"/>
              <w:left w:val="nil"/>
              <w:bottom w:val="single" w:sz="4" w:space="0" w:color="auto"/>
              <w:right w:val="single" w:sz="4" w:space="0" w:color="auto"/>
            </w:tcBorders>
            <w:shd w:val="clear" w:color="auto" w:fill="auto"/>
            <w:noWrap/>
            <w:vAlign w:val="bottom"/>
            <w:hideMark/>
          </w:tcPr>
          <w:p w14:paraId="1EFFFDB6"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5DB4E763"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1.05</w:t>
            </w:r>
          </w:p>
        </w:tc>
        <w:tc>
          <w:tcPr>
            <w:tcW w:w="1084" w:type="dxa"/>
            <w:tcBorders>
              <w:top w:val="nil"/>
              <w:left w:val="nil"/>
              <w:bottom w:val="single" w:sz="4" w:space="0" w:color="auto"/>
              <w:right w:val="single" w:sz="4" w:space="0" w:color="auto"/>
            </w:tcBorders>
            <w:shd w:val="clear" w:color="auto" w:fill="auto"/>
            <w:noWrap/>
            <w:vAlign w:val="bottom"/>
            <w:hideMark/>
          </w:tcPr>
          <w:p w14:paraId="001DAA9E"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2.67</w:t>
            </w:r>
          </w:p>
        </w:tc>
        <w:tc>
          <w:tcPr>
            <w:tcW w:w="1390" w:type="dxa"/>
            <w:tcBorders>
              <w:top w:val="nil"/>
              <w:left w:val="nil"/>
              <w:bottom w:val="single" w:sz="4" w:space="0" w:color="auto"/>
              <w:right w:val="single" w:sz="4" w:space="0" w:color="auto"/>
            </w:tcBorders>
            <w:shd w:val="clear" w:color="auto" w:fill="auto"/>
            <w:noWrap/>
            <w:vAlign w:val="bottom"/>
            <w:hideMark/>
          </w:tcPr>
          <w:p w14:paraId="0D272739"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-9.02</w:t>
            </w:r>
          </w:p>
        </w:tc>
        <w:tc>
          <w:tcPr>
            <w:tcW w:w="851" w:type="dxa"/>
            <w:tcBorders>
              <w:top w:val="nil"/>
              <w:left w:val="nil"/>
              <w:bottom w:val="single" w:sz="4" w:space="0" w:color="auto"/>
              <w:right w:val="single" w:sz="4" w:space="0" w:color="auto"/>
            </w:tcBorders>
            <w:shd w:val="clear" w:color="auto" w:fill="auto"/>
            <w:noWrap/>
            <w:vAlign w:val="bottom"/>
            <w:hideMark/>
          </w:tcPr>
          <w:p w14:paraId="3218758C"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-11.7</w:t>
            </w:r>
          </w:p>
        </w:tc>
        <w:tc>
          <w:tcPr>
            <w:tcW w:w="1671" w:type="dxa"/>
            <w:tcBorders>
              <w:top w:val="nil"/>
              <w:left w:val="nil"/>
              <w:bottom w:val="single" w:sz="4" w:space="0" w:color="auto"/>
              <w:right w:val="single" w:sz="4" w:space="0" w:color="auto"/>
            </w:tcBorders>
            <w:shd w:val="clear" w:color="auto" w:fill="auto"/>
            <w:noWrap/>
            <w:vAlign w:val="bottom"/>
            <w:hideMark/>
          </w:tcPr>
          <w:p w14:paraId="6F625AC8"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30204354"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0FC7ACD8"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Azerbaijan</w:t>
            </w:r>
          </w:p>
        </w:tc>
        <w:tc>
          <w:tcPr>
            <w:tcW w:w="690" w:type="dxa"/>
            <w:tcBorders>
              <w:top w:val="nil"/>
              <w:left w:val="nil"/>
              <w:bottom w:val="single" w:sz="4" w:space="0" w:color="auto"/>
              <w:right w:val="single" w:sz="4" w:space="0" w:color="auto"/>
            </w:tcBorders>
            <w:shd w:val="clear" w:color="auto" w:fill="auto"/>
            <w:noWrap/>
            <w:vAlign w:val="bottom"/>
            <w:hideMark/>
          </w:tcPr>
          <w:p w14:paraId="7A3EA0E6"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4FAF8DDE"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2.07</w:t>
            </w:r>
          </w:p>
        </w:tc>
        <w:tc>
          <w:tcPr>
            <w:tcW w:w="1084" w:type="dxa"/>
            <w:tcBorders>
              <w:top w:val="nil"/>
              <w:left w:val="nil"/>
              <w:bottom w:val="single" w:sz="4" w:space="0" w:color="auto"/>
              <w:right w:val="single" w:sz="4" w:space="0" w:color="auto"/>
            </w:tcBorders>
            <w:shd w:val="clear" w:color="auto" w:fill="auto"/>
            <w:noWrap/>
            <w:vAlign w:val="bottom"/>
            <w:hideMark/>
          </w:tcPr>
          <w:p w14:paraId="1CE2504C"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2.14</w:t>
            </w:r>
          </w:p>
        </w:tc>
        <w:tc>
          <w:tcPr>
            <w:tcW w:w="1390" w:type="dxa"/>
            <w:tcBorders>
              <w:top w:val="nil"/>
              <w:left w:val="nil"/>
              <w:bottom w:val="single" w:sz="4" w:space="0" w:color="auto"/>
              <w:right w:val="single" w:sz="4" w:space="0" w:color="auto"/>
            </w:tcBorders>
            <w:shd w:val="clear" w:color="auto" w:fill="auto"/>
            <w:noWrap/>
            <w:vAlign w:val="bottom"/>
            <w:hideMark/>
          </w:tcPr>
          <w:p w14:paraId="312F3480"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-10.14</w:t>
            </w:r>
          </w:p>
        </w:tc>
        <w:tc>
          <w:tcPr>
            <w:tcW w:w="851" w:type="dxa"/>
            <w:tcBorders>
              <w:top w:val="nil"/>
              <w:left w:val="nil"/>
              <w:bottom w:val="single" w:sz="4" w:space="0" w:color="auto"/>
              <w:right w:val="single" w:sz="4" w:space="0" w:color="auto"/>
            </w:tcBorders>
            <w:shd w:val="clear" w:color="auto" w:fill="auto"/>
            <w:noWrap/>
            <w:vAlign w:val="bottom"/>
            <w:hideMark/>
          </w:tcPr>
          <w:p w14:paraId="7AFDD183"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-12.3</w:t>
            </w:r>
          </w:p>
        </w:tc>
        <w:tc>
          <w:tcPr>
            <w:tcW w:w="1671" w:type="dxa"/>
            <w:tcBorders>
              <w:top w:val="nil"/>
              <w:left w:val="nil"/>
              <w:bottom w:val="single" w:sz="4" w:space="0" w:color="auto"/>
              <w:right w:val="single" w:sz="4" w:space="0" w:color="auto"/>
            </w:tcBorders>
            <w:shd w:val="clear" w:color="auto" w:fill="auto"/>
            <w:noWrap/>
            <w:vAlign w:val="bottom"/>
            <w:hideMark/>
          </w:tcPr>
          <w:p w14:paraId="765B8593"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5630EB7D"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60C3A8C8"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Georgia</w:t>
            </w:r>
          </w:p>
        </w:tc>
        <w:tc>
          <w:tcPr>
            <w:tcW w:w="690" w:type="dxa"/>
            <w:tcBorders>
              <w:top w:val="nil"/>
              <w:left w:val="nil"/>
              <w:bottom w:val="single" w:sz="4" w:space="0" w:color="auto"/>
              <w:right w:val="single" w:sz="4" w:space="0" w:color="auto"/>
            </w:tcBorders>
            <w:shd w:val="clear" w:color="auto" w:fill="auto"/>
            <w:noWrap/>
            <w:vAlign w:val="bottom"/>
            <w:hideMark/>
          </w:tcPr>
          <w:p w14:paraId="4D2EF47F"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1D667EEF"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0.94</w:t>
            </w:r>
          </w:p>
        </w:tc>
        <w:tc>
          <w:tcPr>
            <w:tcW w:w="1084" w:type="dxa"/>
            <w:tcBorders>
              <w:top w:val="nil"/>
              <w:left w:val="nil"/>
              <w:bottom w:val="single" w:sz="4" w:space="0" w:color="auto"/>
              <w:right w:val="single" w:sz="4" w:space="0" w:color="auto"/>
            </w:tcBorders>
            <w:shd w:val="clear" w:color="auto" w:fill="auto"/>
            <w:noWrap/>
            <w:vAlign w:val="bottom"/>
            <w:hideMark/>
          </w:tcPr>
          <w:p w14:paraId="002065A7"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w:t>
            </w:r>
          </w:p>
        </w:tc>
        <w:tc>
          <w:tcPr>
            <w:tcW w:w="1390" w:type="dxa"/>
            <w:tcBorders>
              <w:top w:val="nil"/>
              <w:left w:val="nil"/>
              <w:bottom w:val="single" w:sz="4" w:space="0" w:color="auto"/>
              <w:right w:val="single" w:sz="4" w:space="0" w:color="auto"/>
            </w:tcBorders>
            <w:shd w:val="clear" w:color="auto" w:fill="auto"/>
            <w:noWrap/>
            <w:vAlign w:val="bottom"/>
            <w:hideMark/>
          </w:tcPr>
          <w:p w14:paraId="75E86E70"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-15.17</w:t>
            </w:r>
          </w:p>
        </w:tc>
        <w:tc>
          <w:tcPr>
            <w:tcW w:w="851" w:type="dxa"/>
            <w:tcBorders>
              <w:top w:val="nil"/>
              <w:left w:val="nil"/>
              <w:bottom w:val="single" w:sz="4" w:space="0" w:color="auto"/>
              <w:right w:val="single" w:sz="4" w:space="0" w:color="auto"/>
            </w:tcBorders>
            <w:shd w:val="clear" w:color="auto" w:fill="auto"/>
            <w:noWrap/>
            <w:vAlign w:val="bottom"/>
            <w:hideMark/>
          </w:tcPr>
          <w:p w14:paraId="70E1B66C"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-11.63</w:t>
            </w:r>
          </w:p>
        </w:tc>
        <w:tc>
          <w:tcPr>
            <w:tcW w:w="1671" w:type="dxa"/>
            <w:tcBorders>
              <w:top w:val="nil"/>
              <w:left w:val="nil"/>
              <w:bottom w:val="single" w:sz="4" w:space="0" w:color="auto"/>
              <w:right w:val="single" w:sz="4" w:space="0" w:color="auto"/>
            </w:tcBorders>
            <w:shd w:val="clear" w:color="auto" w:fill="auto"/>
            <w:noWrap/>
            <w:vAlign w:val="bottom"/>
            <w:hideMark/>
          </w:tcPr>
          <w:p w14:paraId="1E203F81"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Trimmed estimate</w:t>
            </w:r>
          </w:p>
        </w:tc>
      </w:tr>
      <w:tr w:rsidR="00434E77" w:rsidRPr="00434E77" w14:paraId="7458F9BB"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2DC6FA05"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Kyrgyzstan</w:t>
            </w:r>
          </w:p>
        </w:tc>
        <w:tc>
          <w:tcPr>
            <w:tcW w:w="690" w:type="dxa"/>
            <w:tcBorders>
              <w:top w:val="nil"/>
              <w:left w:val="nil"/>
              <w:bottom w:val="single" w:sz="4" w:space="0" w:color="auto"/>
              <w:right w:val="single" w:sz="4" w:space="0" w:color="auto"/>
            </w:tcBorders>
            <w:shd w:val="clear" w:color="auto" w:fill="auto"/>
            <w:noWrap/>
            <w:vAlign w:val="bottom"/>
            <w:hideMark/>
          </w:tcPr>
          <w:p w14:paraId="457262F7"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504B6CB4"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-2.78</w:t>
            </w:r>
          </w:p>
        </w:tc>
        <w:tc>
          <w:tcPr>
            <w:tcW w:w="1084" w:type="dxa"/>
            <w:tcBorders>
              <w:top w:val="nil"/>
              <w:left w:val="nil"/>
              <w:bottom w:val="single" w:sz="4" w:space="0" w:color="auto"/>
              <w:right w:val="single" w:sz="4" w:space="0" w:color="auto"/>
            </w:tcBorders>
            <w:shd w:val="clear" w:color="auto" w:fill="auto"/>
            <w:noWrap/>
            <w:vAlign w:val="bottom"/>
            <w:hideMark/>
          </w:tcPr>
          <w:p w14:paraId="78962076"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2.14</w:t>
            </w:r>
          </w:p>
        </w:tc>
        <w:tc>
          <w:tcPr>
            <w:tcW w:w="1390" w:type="dxa"/>
            <w:tcBorders>
              <w:top w:val="nil"/>
              <w:left w:val="nil"/>
              <w:bottom w:val="single" w:sz="4" w:space="0" w:color="auto"/>
              <w:right w:val="single" w:sz="4" w:space="0" w:color="auto"/>
            </w:tcBorders>
            <w:shd w:val="clear" w:color="auto" w:fill="auto"/>
            <w:noWrap/>
            <w:vAlign w:val="bottom"/>
            <w:hideMark/>
          </w:tcPr>
          <w:p w14:paraId="32683E5D"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-7.29</w:t>
            </w:r>
          </w:p>
        </w:tc>
        <w:tc>
          <w:tcPr>
            <w:tcW w:w="851" w:type="dxa"/>
            <w:tcBorders>
              <w:top w:val="nil"/>
              <w:left w:val="nil"/>
              <w:bottom w:val="single" w:sz="4" w:space="0" w:color="auto"/>
              <w:right w:val="single" w:sz="4" w:space="0" w:color="auto"/>
            </w:tcBorders>
            <w:shd w:val="clear" w:color="auto" w:fill="auto"/>
            <w:noWrap/>
            <w:vAlign w:val="bottom"/>
            <w:hideMark/>
          </w:tcPr>
          <w:p w14:paraId="642D340C"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-9.45</w:t>
            </w:r>
          </w:p>
        </w:tc>
        <w:tc>
          <w:tcPr>
            <w:tcW w:w="1671" w:type="dxa"/>
            <w:tcBorders>
              <w:top w:val="nil"/>
              <w:left w:val="nil"/>
              <w:bottom w:val="single" w:sz="4" w:space="0" w:color="auto"/>
              <w:right w:val="single" w:sz="4" w:space="0" w:color="auto"/>
            </w:tcBorders>
            <w:shd w:val="clear" w:color="auto" w:fill="auto"/>
            <w:noWrap/>
            <w:vAlign w:val="bottom"/>
            <w:hideMark/>
          </w:tcPr>
          <w:p w14:paraId="3532AE64"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42FDE134"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14717F1C"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Tajikistan</w:t>
            </w:r>
          </w:p>
        </w:tc>
        <w:tc>
          <w:tcPr>
            <w:tcW w:w="690" w:type="dxa"/>
            <w:tcBorders>
              <w:top w:val="nil"/>
              <w:left w:val="nil"/>
              <w:bottom w:val="single" w:sz="4" w:space="0" w:color="auto"/>
              <w:right w:val="single" w:sz="4" w:space="0" w:color="auto"/>
            </w:tcBorders>
            <w:shd w:val="clear" w:color="auto" w:fill="auto"/>
            <w:noWrap/>
            <w:vAlign w:val="bottom"/>
            <w:hideMark/>
          </w:tcPr>
          <w:p w14:paraId="61261888"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0D87FE90"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-0.98</w:t>
            </w:r>
          </w:p>
        </w:tc>
        <w:tc>
          <w:tcPr>
            <w:tcW w:w="1084" w:type="dxa"/>
            <w:tcBorders>
              <w:top w:val="nil"/>
              <w:left w:val="nil"/>
              <w:bottom w:val="single" w:sz="4" w:space="0" w:color="auto"/>
              <w:right w:val="single" w:sz="4" w:space="0" w:color="auto"/>
            </w:tcBorders>
            <w:shd w:val="clear" w:color="auto" w:fill="auto"/>
            <w:noWrap/>
            <w:vAlign w:val="bottom"/>
            <w:hideMark/>
          </w:tcPr>
          <w:p w14:paraId="353D9608"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w:t>
            </w:r>
          </w:p>
        </w:tc>
        <w:tc>
          <w:tcPr>
            <w:tcW w:w="1390" w:type="dxa"/>
            <w:tcBorders>
              <w:top w:val="nil"/>
              <w:left w:val="nil"/>
              <w:bottom w:val="single" w:sz="4" w:space="0" w:color="auto"/>
              <w:right w:val="single" w:sz="4" w:space="0" w:color="auto"/>
            </w:tcBorders>
            <w:shd w:val="clear" w:color="auto" w:fill="auto"/>
            <w:noWrap/>
            <w:vAlign w:val="bottom"/>
            <w:hideMark/>
          </w:tcPr>
          <w:p w14:paraId="16B181D5"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-12.67</w:t>
            </w:r>
          </w:p>
        </w:tc>
        <w:tc>
          <w:tcPr>
            <w:tcW w:w="851" w:type="dxa"/>
            <w:tcBorders>
              <w:top w:val="nil"/>
              <w:left w:val="nil"/>
              <w:bottom w:val="single" w:sz="4" w:space="0" w:color="auto"/>
              <w:right w:val="single" w:sz="4" w:space="0" w:color="auto"/>
            </w:tcBorders>
            <w:shd w:val="clear" w:color="auto" w:fill="auto"/>
            <w:noWrap/>
            <w:vAlign w:val="bottom"/>
            <w:hideMark/>
          </w:tcPr>
          <w:p w14:paraId="32CE8273"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-10.51</w:t>
            </w:r>
          </w:p>
        </w:tc>
        <w:tc>
          <w:tcPr>
            <w:tcW w:w="1671" w:type="dxa"/>
            <w:tcBorders>
              <w:top w:val="nil"/>
              <w:left w:val="nil"/>
              <w:bottom w:val="single" w:sz="4" w:space="0" w:color="auto"/>
              <w:right w:val="single" w:sz="4" w:space="0" w:color="auto"/>
            </w:tcBorders>
            <w:shd w:val="clear" w:color="auto" w:fill="auto"/>
            <w:noWrap/>
            <w:vAlign w:val="bottom"/>
            <w:hideMark/>
          </w:tcPr>
          <w:p w14:paraId="376F46DA"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Trimmed estimate</w:t>
            </w:r>
          </w:p>
        </w:tc>
      </w:tr>
      <w:tr w:rsidR="00434E77" w:rsidRPr="00434E77" w14:paraId="43939134"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20B550B9"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Turkmenistan</w:t>
            </w:r>
          </w:p>
        </w:tc>
        <w:tc>
          <w:tcPr>
            <w:tcW w:w="690" w:type="dxa"/>
            <w:tcBorders>
              <w:top w:val="nil"/>
              <w:left w:val="nil"/>
              <w:bottom w:val="single" w:sz="4" w:space="0" w:color="auto"/>
              <w:right w:val="single" w:sz="4" w:space="0" w:color="auto"/>
            </w:tcBorders>
            <w:shd w:val="clear" w:color="auto" w:fill="auto"/>
            <w:noWrap/>
            <w:vAlign w:val="bottom"/>
            <w:hideMark/>
          </w:tcPr>
          <w:p w14:paraId="66E691F6"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367A7285"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0.54</w:t>
            </w:r>
          </w:p>
        </w:tc>
        <w:tc>
          <w:tcPr>
            <w:tcW w:w="1084" w:type="dxa"/>
            <w:tcBorders>
              <w:top w:val="nil"/>
              <w:left w:val="nil"/>
              <w:bottom w:val="single" w:sz="4" w:space="0" w:color="auto"/>
              <w:right w:val="single" w:sz="4" w:space="0" w:color="auto"/>
            </w:tcBorders>
            <w:shd w:val="clear" w:color="auto" w:fill="auto"/>
            <w:noWrap/>
            <w:vAlign w:val="bottom"/>
            <w:hideMark/>
          </w:tcPr>
          <w:p w14:paraId="12881E3A"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1.24</w:t>
            </w:r>
          </w:p>
        </w:tc>
        <w:tc>
          <w:tcPr>
            <w:tcW w:w="1390" w:type="dxa"/>
            <w:tcBorders>
              <w:top w:val="nil"/>
              <w:left w:val="nil"/>
              <w:bottom w:val="single" w:sz="4" w:space="0" w:color="auto"/>
              <w:right w:val="single" w:sz="4" w:space="0" w:color="auto"/>
            </w:tcBorders>
            <w:shd w:val="clear" w:color="auto" w:fill="auto"/>
            <w:noWrap/>
            <w:vAlign w:val="bottom"/>
            <w:hideMark/>
          </w:tcPr>
          <w:p w14:paraId="0AFC5C9B"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-10.15</w:t>
            </w:r>
          </w:p>
        </w:tc>
        <w:tc>
          <w:tcPr>
            <w:tcW w:w="851" w:type="dxa"/>
            <w:tcBorders>
              <w:top w:val="nil"/>
              <w:left w:val="nil"/>
              <w:bottom w:val="single" w:sz="4" w:space="0" w:color="auto"/>
              <w:right w:val="single" w:sz="4" w:space="0" w:color="auto"/>
            </w:tcBorders>
            <w:shd w:val="clear" w:color="auto" w:fill="auto"/>
            <w:noWrap/>
            <w:vAlign w:val="bottom"/>
            <w:hideMark/>
          </w:tcPr>
          <w:p w14:paraId="0E796F5E"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-11.4</w:t>
            </w:r>
          </w:p>
        </w:tc>
        <w:tc>
          <w:tcPr>
            <w:tcW w:w="1671" w:type="dxa"/>
            <w:tcBorders>
              <w:top w:val="nil"/>
              <w:left w:val="nil"/>
              <w:bottom w:val="single" w:sz="4" w:space="0" w:color="auto"/>
              <w:right w:val="single" w:sz="4" w:space="0" w:color="auto"/>
            </w:tcBorders>
            <w:shd w:val="clear" w:color="auto" w:fill="auto"/>
            <w:noWrap/>
            <w:vAlign w:val="bottom"/>
            <w:hideMark/>
          </w:tcPr>
          <w:p w14:paraId="63B22072"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14BF0B0D"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0F363EED"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Uzbekistan</w:t>
            </w:r>
          </w:p>
        </w:tc>
        <w:tc>
          <w:tcPr>
            <w:tcW w:w="690" w:type="dxa"/>
            <w:tcBorders>
              <w:top w:val="nil"/>
              <w:left w:val="nil"/>
              <w:bottom w:val="single" w:sz="4" w:space="0" w:color="auto"/>
              <w:right w:val="single" w:sz="4" w:space="0" w:color="auto"/>
            </w:tcBorders>
            <w:shd w:val="clear" w:color="auto" w:fill="auto"/>
            <w:noWrap/>
            <w:vAlign w:val="bottom"/>
            <w:hideMark/>
          </w:tcPr>
          <w:p w14:paraId="2F18C511"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644CF524"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3.22</w:t>
            </w:r>
          </w:p>
        </w:tc>
        <w:tc>
          <w:tcPr>
            <w:tcW w:w="1084" w:type="dxa"/>
            <w:tcBorders>
              <w:top w:val="nil"/>
              <w:left w:val="nil"/>
              <w:bottom w:val="single" w:sz="4" w:space="0" w:color="auto"/>
              <w:right w:val="single" w:sz="4" w:space="0" w:color="auto"/>
            </w:tcBorders>
            <w:shd w:val="clear" w:color="auto" w:fill="auto"/>
            <w:noWrap/>
            <w:vAlign w:val="bottom"/>
            <w:hideMark/>
          </w:tcPr>
          <w:p w14:paraId="7765495B"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w:t>
            </w:r>
          </w:p>
        </w:tc>
        <w:tc>
          <w:tcPr>
            <w:tcW w:w="1390" w:type="dxa"/>
            <w:tcBorders>
              <w:top w:val="nil"/>
              <w:left w:val="nil"/>
              <w:bottom w:val="single" w:sz="4" w:space="0" w:color="auto"/>
              <w:right w:val="single" w:sz="4" w:space="0" w:color="auto"/>
            </w:tcBorders>
            <w:shd w:val="clear" w:color="auto" w:fill="auto"/>
            <w:noWrap/>
            <w:vAlign w:val="bottom"/>
            <w:hideMark/>
          </w:tcPr>
          <w:p w14:paraId="03BC1BC0"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-14.51</w:t>
            </w:r>
          </w:p>
        </w:tc>
        <w:tc>
          <w:tcPr>
            <w:tcW w:w="851" w:type="dxa"/>
            <w:tcBorders>
              <w:top w:val="nil"/>
              <w:left w:val="nil"/>
              <w:bottom w:val="single" w:sz="4" w:space="0" w:color="auto"/>
              <w:right w:val="single" w:sz="4" w:space="0" w:color="auto"/>
            </w:tcBorders>
            <w:shd w:val="clear" w:color="auto" w:fill="auto"/>
            <w:noWrap/>
            <w:vAlign w:val="bottom"/>
            <w:hideMark/>
          </w:tcPr>
          <w:p w14:paraId="6281599B"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-12.97</w:t>
            </w:r>
          </w:p>
        </w:tc>
        <w:tc>
          <w:tcPr>
            <w:tcW w:w="1671" w:type="dxa"/>
            <w:tcBorders>
              <w:top w:val="nil"/>
              <w:left w:val="nil"/>
              <w:bottom w:val="single" w:sz="4" w:space="0" w:color="auto"/>
              <w:right w:val="single" w:sz="4" w:space="0" w:color="auto"/>
            </w:tcBorders>
            <w:shd w:val="clear" w:color="auto" w:fill="auto"/>
            <w:noWrap/>
            <w:vAlign w:val="bottom"/>
            <w:hideMark/>
          </w:tcPr>
          <w:p w14:paraId="17578CBE"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Trimmed estimate</w:t>
            </w:r>
          </w:p>
        </w:tc>
      </w:tr>
      <w:tr w:rsidR="00434E77" w:rsidRPr="00434E77" w14:paraId="13D70F6A"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0017A3C7"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Republic of Korea</w:t>
            </w:r>
          </w:p>
        </w:tc>
        <w:tc>
          <w:tcPr>
            <w:tcW w:w="690" w:type="dxa"/>
            <w:tcBorders>
              <w:top w:val="nil"/>
              <w:left w:val="nil"/>
              <w:bottom w:val="single" w:sz="4" w:space="0" w:color="auto"/>
              <w:right w:val="single" w:sz="4" w:space="0" w:color="auto"/>
            </w:tcBorders>
            <w:shd w:val="clear" w:color="auto" w:fill="auto"/>
            <w:noWrap/>
            <w:vAlign w:val="bottom"/>
            <w:hideMark/>
          </w:tcPr>
          <w:p w14:paraId="25F2C9A9"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6E2F0CFE"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-1.16</w:t>
            </w:r>
          </w:p>
        </w:tc>
        <w:tc>
          <w:tcPr>
            <w:tcW w:w="1084" w:type="dxa"/>
            <w:tcBorders>
              <w:top w:val="nil"/>
              <w:left w:val="nil"/>
              <w:bottom w:val="single" w:sz="4" w:space="0" w:color="auto"/>
              <w:right w:val="single" w:sz="4" w:space="0" w:color="auto"/>
            </w:tcBorders>
            <w:shd w:val="clear" w:color="auto" w:fill="auto"/>
            <w:noWrap/>
            <w:vAlign w:val="bottom"/>
            <w:hideMark/>
          </w:tcPr>
          <w:p w14:paraId="1E126762"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2.54</w:t>
            </w:r>
          </w:p>
        </w:tc>
        <w:tc>
          <w:tcPr>
            <w:tcW w:w="1390" w:type="dxa"/>
            <w:tcBorders>
              <w:top w:val="nil"/>
              <w:left w:val="nil"/>
              <w:bottom w:val="single" w:sz="4" w:space="0" w:color="auto"/>
              <w:right w:val="single" w:sz="4" w:space="0" w:color="auto"/>
            </w:tcBorders>
            <w:shd w:val="clear" w:color="auto" w:fill="auto"/>
            <w:noWrap/>
            <w:vAlign w:val="bottom"/>
            <w:hideMark/>
          </w:tcPr>
          <w:p w14:paraId="4314DEDD"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-7.85</w:t>
            </w:r>
          </w:p>
        </w:tc>
        <w:tc>
          <w:tcPr>
            <w:tcW w:w="851" w:type="dxa"/>
            <w:tcBorders>
              <w:top w:val="nil"/>
              <w:left w:val="nil"/>
              <w:bottom w:val="single" w:sz="4" w:space="0" w:color="auto"/>
              <w:right w:val="single" w:sz="4" w:space="0" w:color="auto"/>
            </w:tcBorders>
            <w:shd w:val="clear" w:color="auto" w:fill="auto"/>
            <w:noWrap/>
            <w:vAlign w:val="bottom"/>
            <w:hideMark/>
          </w:tcPr>
          <w:p w14:paraId="12B689F9"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-10.4</w:t>
            </w:r>
          </w:p>
        </w:tc>
        <w:tc>
          <w:tcPr>
            <w:tcW w:w="1671" w:type="dxa"/>
            <w:tcBorders>
              <w:top w:val="nil"/>
              <w:left w:val="nil"/>
              <w:bottom w:val="single" w:sz="4" w:space="0" w:color="auto"/>
              <w:right w:val="single" w:sz="4" w:space="0" w:color="auto"/>
            </w:tcBorders>
            <w:shd w:val="clear" w:color="auto" w:fill="auto"/>
            <w:noWrap/>
            <w:vAlign w:val="bottom"/>
            <w:hideMark/>
          </w:tcPr>
          <w:p w14:paraId="7FD7C615"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73ADFF4E"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3C770BAE"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Republic of Korea</w:t>
            </w:r>
          </w:p>
        </w:tc>
        <w:tc>
          <w:tcPr>
            <w:tcW w:w="690" w:type="dxa"/>
            <w:tcBorders>
              <w:top w:val="nil"/>
              <w:left w:val="nil"/>
              <w:bottom w:val="single" w:sz="4" w:space="0" w:color="auto"/>
              <w:right w:val="single" w:sz="4" w:space="0" w:color="auto"/>
            </w:tcBorders>
            <w:shd w:val="clear" w:color="auto" w:fill="auto"/>
            <w:noWrap/>
            <w:vAlign w:val="bottom"/>
            <w:hideMark/>
          </w:tcPr>
          <w:p w14:paraId="3E07F890"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52D78ACC"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-1.03</w:t>
            </w:r>
          </w:p>
        </w:tc>
        <w:tc>
          <w:tcPr>
            <w:tcW w:w="1084" w:type="dxa"/>
            <w:tcBorders>
              <w:top w:val="nil"/>
              <w:left w:val="nil"/>
              <w:bottom w:val="single" w:sz="4" w:space="0" w:color="auto"/>
              <w:right w:val="single" w:sz="4" w:space="0" w:color="auto"/>
            </w:tcBorders>
            <w:shd w:val="clear" w:color="auto" w:fill="auto"/>
            <w:noWrap/>
            <w:vAlign w:val="bottom"/>
            <w:hideMark/>
          </w:tcPr>
          <w:p w14:paraId="31F48FD3"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3.41</w:t>
            </w:r>
          </w:p>
        </w:tc>
        <w:tc>
          <w:tcPr>
            <w:tcW w:w="1390" w:type="dxa"/>
            <w:tcBorders>
              <w:top w:val="nil"/>
              <w:left w:val="nil"/>
              <w:bottom w:val="single" w:sz="4" w:space="0" w:color="auto"/>
              <w:right w:val="single" w:sz="4" w:space="0" w:color="auto"/>
            </w:tcBorders>
            <w:shd w:val="clear" w:color="auto" w:fill="auto"/>
            <w:noWrap/>
            <w:vAlign w:val="bottom"/>
            <w:hideMark/>
          </w:tcPr>
          <w:p w14:paraId="0E3E51B8"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-7.06</w:t>
            </w:r>
          </w:p>
        </w:tc>
        <w:tc>
          <w:tcPr>
            <w:tcW w:w="851" w:type="dxa"/>
            <w:tcBorders>
              <w:top w:val="nil"/>
              <w:left w:val="nil"/>
              <w:bottom w:val="single" w:sz="4" w:space="0" w:color="auto"/>
              <w:right w:val="single" w:sz="4" w:space="0" w:color="auto"/>
            </w:tcBorders>
            <w:shd w:val="clear" w:color="auto" w:fill="auto"/>
            <w:noWrap/>
            <w:vAlign w:val="bottom"/>
            <w:hideMark/>
          </w:tcPr>
          <w:p w14:paraId="07D1BEF0"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-10.48</w:t>
            </w:r>
          </w:p>
        </w:tc>
        <w:tc>
          <w:tcPr>
            <w:tcW w:w="1671" w:type="dxa"/>
            <w:tcBorders>
              <w:top w:val="nil"/>
              <w:left w:val="nil"/>
              <w:bottom w:val="single" w:sz="4" w:space="0" w:color="auto"/>
              <w:right w:val="single" w:sz="4" w:space="0" w:color="auto"/>
            </w:tcBorders>
            <w:shd w:val="clear" w:color="auto" w:fill="auto"/>
            <w:noWrap/>
            <w:vAlign w:val="bottom"/>
            <w:hideMark/>
          </w:tcPr>
          <w:p w14:paraId="1496AE6B"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351E947C"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75285BA1"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Argentina</w:t>
            </w:r>
          </w:p>
        </w:tc>
        <w:tc>
          <w:tcPr>
            <w:tcW w:w="690" w:type="dxa"/>
            <w:tcBorders>
              <w:top w:val="nil"/>
              <w:left w:val="nil"/>
              <w:bottom w:val="single" w:sz="4" w:space="0" w:color="auto"/>
              <w:right w:val="single" w:sz="4" w:space="0" w:color="auto"/>
            </w:tcBorders>
            <w:shd w:val="clear" w:color="auto" w:fill="auto"/>
            <w:noWrap/>
            <w:vAlign w:val="bottom"/>
            <w:hideMark/>
          </w:tcPr>
          <w:p w14:paraId="285018EA"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23D8925D"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2.76</w:t>
            </w:r>
          </w:p>
        </w:tc>
        <w:tc>
          <w:tcPr>
            <w:tcW w:w="1084" w:type="dxa"/>
            <w:tcBorders>
              <w:top w:val="nil"/>
              <w:left w:val="nil"/>
              <w:bottom w:val="single" w:sz="4" w:space="0" w:color="auto"/>
              <w:right w:val="single" w:sz="4" w:space="0" w:color="auto"/>
            </w:tcBorders>
            <w:shd w:val="clear" w:color="auto" w:fill="auto"/>
            <w:noWrap/>
            <w:vAlign w:val="bottom"/>
            <w:hideMark/>
          </w:tcPr>
          <w:p w14:paraId="4673CCF5"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0.12</w:t>
            </w:r>
          </w:p>
        </w:tc>
        <w:tc>
          <w:tcPr>
            <w:tcW w:w="1390" w:type="dxa"/>
            <w:tcBorders>
              <w:top w:val="nil"/>
              <w:left w:val="nil"/>
              <w:bottom w:val="single" w:sz="4" w:space="0" w:color="auto"/>
              <w:right w:val="single" w:sz="4" w:space="0" w:color="auto"/>
            </w:tcBorders>
            <w:shd w:val="clear" w:color="auto" w:fill="auto"/>
            <w:noWrap/>
            <w:vAlign w:val="bottom"/>
            <w:hideMark/>
          </w:tcPr>
          <w:p w14:paraId="638A9E4E"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-12.59</w:t>
            </w:r>
          </w:p>
        </w:tc>
        <w:tc>
          <w:tcPr>
            <w:tcW w:w="851" w:type="dxa"/>
            <w:tcBorders>
              <w:top w:val="nil"/>
              <w:left w:val="nil"/>
              <w:bottom w:val="single" w:sz="4" w:space="0" w:color="auto"/>
              <w:right w:val="single" w:sz="4" w:space="0" w:color="auto"/>
            </w:tcBorders>
            <w:shd w:val="clear" w:color="auto" w:fill="auto"/>
            <w:noWrap/>
            <w:vAlign w:val="bottom"/>
            <w:hideMark/>
          </w:tcPr>
          <w:p w14:paraId="57E8053B"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-12.7</w:t>
            </w:r>
          </w:p>
        </w:tc>
        <w:tc>
          <w:tcPr>
            <w:tcW w:w="1671" w:type="dxa"/>
            <w:tcBorders>
              <w:top w:val="nil"/>
              <w:left w:val="nil"/>
              <w:bottom w:val="single" w:sz="4" w:space="0" w:color="auto"/>
              <w:right w:val="single" w:sz="4" w:space="0" w:color="auto"/>
            </w:tcBorders>
            <w:shd w:val="clear" w:color="auto" w:fill="auto"/>
            <w:noWrap/>
            <w:vAlign w:val="bottom"/>
            <w:hideMark/>
          </w:tcPr>
          <w:p w14:paraId="7B1D7BAD"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76068091"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71331D9B"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Belize</w:t>
            </w:r>
          </w:p>
        </w:tc>
        <w:tc>
          <w:tcPr>
            <w:tcW w:w="690" w:type="dxa"/>
            <w:tcBorders>
              <w:top w:val="nil"/>
              <w:left w:val="nil"/>
              <w:bottom w:val="single" w:sz="4" w:space="0" w:color="auto"/>
              <w:right w:val="single" w:sz="4" w:space="0" w:color="auto"/>
            </w:tcBorders>
            <w:shd w:val="clear" w:color="auto" w:fill="auto"/>
            <w:noWrap/>
            <w:vAlign w:val="bottom"/>
            <w:hideMark/>
          </w:tcPr>
          <w:p w14:paraId="5103A4DD"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13D89F4F"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0.08</w:t>
            </w:r>
          </w:p>
        </w:tc>
        <w:tc>
          <w:tcPr>
            <w:tcW w:w="1084" w:type="dxa"/>
            <w:tcBorders>
              <w:top w:val="nil"/>
              <w:left w:val="nil"/>
              <w:bottom w:val="single" w:sz="4" w:space="0" w:color="auto"/>
              <w:right w:val="single" w:sz="4" w:space="0" w:color="auto"/>
            </w:tcBorders>
            <w:shd w:val="clear" w:color="auto" w:fill="auto"/>
            <w:noWrap/>
            <w:vAlign w:val="bottom"/>
            <w:hideMark/>
          </w:tcPr>
          <w:p w14:paraId="78645830"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2.74</w:t>
            </w:r>
          </w:p>
        </w:tc>
        <w:tc>
          <w:tcPr>
            <w:tcW w:w="1390" w:type="dxa"/>
            <w:tcBorders>
              <w:top w:val="nil"/>
              <w:left w:val="nil"/>
              <w:bottom w:val="single" w:sz="4" w:space="0" w:color="auto"/>
              <w:right w:val="single" w:sz="4" w:space="0" w:color="auto"/>
            </w:tcBorders>
            <w:shd w:val="clear" w:color="auto" w:fill="auto"/>
            <w:noWrap/>
            <w:vAlign w:val="bottom"/>
            <w:hideMark/>
          </w:tcPr>
          <w:p w14:paraId="3C981602"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-8.37</w:t>
            </w:r>
          </w:p>
        </w:tc>
        <w:tc>
          <w:tcPr>
            <w:tcW w:w="851" w:type="dxa"/>
            <w:tcBorders>
              <w:top w:val="nil"/>
              <w:left w:val="nil"/>
              <w:bottom w:val="single" w:sz="4" w:space="0" w:color="auto"/>
              <w:right w:val="single" w:sz="4" w:space="0" w:color="auto"/>
            </w:tcBorders>
            <w:shd w:val="clear" w:color="auto" w:fill="auto"/>
            <w:noWrap/>
            <w:vAlign w:val="bottom"/>
            <w:hideMark/>
          </w:tcPr>
          <w:p w14:paraId="31912C36"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-11.13</w:t>
            </w:r>
          </w:p>
        </w:tc>
        <w:tc>
          <w:tcPr>
            <w:tcW w:w="1671" w:type="dxa"/>
            <w:tcBorders>
              <w:top w:val="nil"/>
              <w:left w:val="nil"/>
              <w:bottom w:val="single" w:sz="4" w:space="0" w:color="auto"/>
              <w:right w:val="single" w:sz="4" w:space="0" w:color="auto"/>
            </w:tcBorders>
            <w:shd w:val="clear" w:color="auto" w:fill="auto"/>
            <w:noWrap/>
            <w:vAlign w:val="bottom"/>
            <w:hideMark/>
          </w:tcPr>
          <w:p w14:paraId="2959D328"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30FE2727"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727F2F1D"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Dominican Republic</w:t>
            </w:r>
          </w:p>
        </w:tc>
        <w:tc>
          <w:tcPr>
            <w:tcW w:w="690" w:type="dxa"/>
            <w:tcBorders>
              <w:top w:val="nil"/>
              <w:left w:val="nil"/>
              <w:bottom w:val="single" w:sz="4" w:space="0" w:color="auto"/>
              <w:right w:val="single" w:sz="4" w:space="0" w:color="auto"/>
            </w:tcBorders>
            <w:shd w:val="clear" w:color="auto" w:fill="auto"/>
            <w:noWrap/>
            <w:vAlign w:val="bottom"/>
            <w:hideMark/>
          </w:tcPr>
          <w:p w14:paraId="143F4FDE"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5BE7B384"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w:t>
            </w:r>
          </w:p>
        </w:tc>
        <w:tc>
          <w:tcPr>
            <w:tcW w:w="1084" w:type="dxa"/>
            <w:tcBorders>
              <w:top w:val="nil"/>
              <w:left w:val="nil"/>
              <w:bottom w:val="single" w:sz="4" w:space="0" w:color="auto"/>
              <w:right w:val="single" w:sz="4" w:space="0" w:color="auto"/>
            </w:tcBorders>
            <w:shd w:val="clear" w:color="auto" w:fill="auto"/>
            <w:noWrap/>
            <w:vAlign w:val="bottom"/>
            <w:hideMark/>
          </w:tcPr>
          <w:p w14:paraId="62DEADCF"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5.52</w:t>
            </w:r>
          </w:p>
        </w:tc>
        <w:tc>
          <w:tcPr>
            <w:tcW w:w="1390" w:type="dxa"/>
            <w:tcBorders>
              <w:top w:val="nil"/>
              <w:left w:val="nil"/>
              <w:bottom w:val="single" w:sz="4" w:space="0" w:color="auto"/>
              <w:right w:val="single" w:sz="4" w:space="0" w:color="auto"/>
            </w:tcBorders>
            <w:shd w:val="clear" w:color="auto" w:fill="auto"/>
            <w:noWrap/>
            <w:vAlign w:val="bottom"/>
            <w:hideMark/>
          </w:tcPr>
          <w:p w14:paraId="13BEDCC2"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-4.88</w:t>
            </w:r>
          </w:p>
        </w:tc>
        <w:tc>
          <w:tcPr>
            <w:tcW w:w="851" w:type="dxa"/>
            <w:tcBorders>
              <w:top w:val="nil"/>
              <w:left w:val="nil"/>
              <w:bottom w:val="single" w:sz="4" w:space="0" w:color="auto"/>
              <w:right w:val="single" w:sz="4" w:space="0" w:color="auto"/>
            </w:tcBorders>
            <w:shd w:val="clear" w:color="auto" w:fill="auto"/>
            <w:noWrap/>
            <w:vAlign w:val="bottom"/>
            <w:hideMark/>
          </w:tcPr>
          <w:p w14:paraId="1C27A9F0"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-10.44</w:t>
            </w:r>
          </w:p>
        </w:tc>
        <w:tc>
          <w:tcPr>
            <w:tcW w:w="1671" w:type="dxa"/>
            <w:tcBorders>
              <w:top w:val="nil"/>
              <w:left w:val="nil"/>
              <w:bottom w:val="single" w:sz="4" w:space="0" w:color="auto"/>
              <w:right w:val="single" w:sz="4" w:space="0" w:color="auto"/>
            </w:tcBorders>
            <w:shd w:val="clear" w:color="auto" w:fill="auto"/>
            <w:noWrap/>
            <w:vAlign w:val="bottom"/>
            <w:hideMark/>
          </w:tcPr>
          <w:p w14:paraId="38AF1D27"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493FB042"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2130CFAC"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Dominican Republic</w:t>
            </w:r>
          </w:p>
        </w:tc>
        <w:tc>
          <w:tcPr>
            <w:tcW w:w="690" w:type="dxa"/>
            <w:tcBorders>
              <w:top w:val="nil"/>
              <w:left w:val="nil"/>
              <w:bottom w:val="single" w:sz="4" w:space="0" w:color="auto"/>
              <w:right w:val="single" w:sz="4" w:space="0" w:color="auto"/>
            </w:tcBorders>
            <w:shd w:val="clear" w:color="auto" w:fill="auto"/>
            <w:noWrap/>
            <w:vAlign w:val="bottom"/>
            <w:hideMark/>
          </w:tcPr>
          <w:p w14:paraId="689BBE6B"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39E4ECE8"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-0.86</w:t>
            </w:r>
          </w:p>
        </w:tc>
        <w:tc>
          <w:tcPr>
            <w:tcW w:w="1084" w:type="dxa"/>
            <w:tcBorders>
              <w:top w:val="nil"/>
              <w:left w:val="nil"/>
              <w:bottom w:val="single" w:sz="4" w:space="0" w:color="auto"/>
              <w:right w:val="single" w:sz="4" w:space="0" w:color="auto"/>
            </w:tcBorders>
            <w:shd w:val="clear" w:color="auto" w:fill="auto"/>
            <w:noWrap/>
            <w:vAlign w:val="bottom"/>
            <w:hideMark/>
          </w:tcPr>
          <w:p w14:paraId="1E61588D"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3.56</w:t>
            </w:r>
          </w:p>
        </w:tc>
        <w:tc>
          <w:tcPr>
            <w:tcW w:w="1390" w:type="dxa"/>
            <w:tcBorders>
              <w:top w:val="nil"/>
              <w:left w:val="nil"/>
              <w:bottom w:val="single" w:sz="4" w:space="0" w:color="auto"/>
              <w:right w:val="single" w:sz="4" w:space="0" w:color="auto"/>
            </w:tcBorders>
            <w:shd w:val="clear" w:color="auto" w:fill="auto"/>
            <w:noWrap/>
            <w:vAlign w:val="bottom"/>
            <w:hideMark/>
          </w:tcPr>
          <w:p w14:paraId="178ECBA7"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-7</w:t>
            </w:r>
          </w:p>
        </w:tc>
        <w:tc>
          <w:tcPr>
            <w:tcW w:w="851" w:type="dxa"/>
            <w:tcBorders>
              <w:top w:val="nil"/>
              <w:left w:val="nil"/>
              <w:bottom w:val="single" w:sz="4" w:space="0" w:color="auto"/>
              <w:right w:val="single" w:sz="4" w:space="0" w:color="auto"/>
            </w:tcBorders>
            <w:shd w:val="clear" w:color="auto" w:fill="auto"/>
            <w:noWrap/>
            <w:vAlign w:val="bottom"/>
            <w:hideMark/>
          </w:tcPr>
          <w:p w14:paraId="5C278282"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-10.58</w:t>
            </w:r>
          </w:p>
        </w:tc>
        <w:tc>
          <w:tcPr>
            <w:tcW w:w="1671" w:type="dxa"/>
            <w:tcBorders>
              <w:top w:val="nil"/>
              <w:left w:val="nil"/>
              <w:bottom w:val="single" w:sz="4" w:space="0" w:color="auto"/>
              <w:right w:val="single" w:sz="4" w:space="0" w:color="auto"/>
            </w:tcBorders>
            <w:shd w:val="clear" w:color="auto" w:fill="auto"/>
            <w:noWrap/>
            <w:vAlign w:val="bottom"/>
            <w:hideMark/>
          </w:tcPr>
          <w:p w14:paraId="72C6A1F2"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3BFBE9A0"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2B59AAD2"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Guyana</w:t>
            </w:r>
          </w:p>
        </w:tc>
        <w:tc>
          <w:tcPr>
            <w:tcW w:w="690" w:type="dxa"/>
            <w:tcBorders>
              <w:top w:val="nil"/>
              <w:left w:val="nil"/>
              <w:bottom w:val="single" w:sz="4" w:space="0" w:color="auto"/>
              <w:right w:val="single" w:sz="4" w:space="0" w:color="auto"/>
            </w:tcBorders>
            <w:shd w:val="clear" w:color="auto" w:fill="auto"/>
            <w:noWrap/>
            <w:vAlign w:val="bottom"/>
            <w:hideMark/>
          </w:tcPr>
          <w:p w14:paraId="29FB01C6"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1D7FC759"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0.84</w:t>
            </w:r>
          </w:p>
        </w:tc>
        <w:tc>
          <w:tcPr>
            <w:tcW w:w="1084" w:type="dxa"/>
            <w:tcBorders>
              <w:top w:val="nil"/>
              <w:left w:val="nil"/>
              <w:bottom w:val="single" w:sz="4" w:space="0" w:color="auto"/>
              <w:right w:val="single" w:sz="4" w:space="0" w:color="auto"/>
            </w:tcBorders>
            <w:shd w:val="clear" w:color="auto" w:fill="auto"/>
            <w:noWrap/>
            <w:vAlign w:val="bottom"/>
            <w:hideMark/>
          </w:tcPr>
          <w:p w14:paraId="4A0F6092"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5.44</w:t>
            </w:r>
          </w:p>
        </w:tc>
        <w:tc>
          <w:tcPr>
            <w:tcW w:w="1390" w:type="dxa"/>
            <w:tcBorders>
              <w:top w:val="nil"/>
              <w:left w:val="nil"/>
              <w:bottom w:val="single" w:sz="4" w:space="0" w:color="auto"/>
              <w:right w:val="single" w:sz="4" w:space="0" w:color="auto"/>
            </w:tcBorders>
            <w:shd w:val="clear" w:color="auto" w:fill="auto"/>
            <w:noWrap/>
            <w:vAlign w:val="bottom"/>
            <w:hideMark/>
          </w:tcPr>
          <w:p w14:paraId="4AF8A691"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-6.11</w:t>
            </w:r>
          </w:p>
        </w:tc>
        <w:tc>
          <w:tcPr>
            <w:tcW w:w="851" w:type="dxa"/>
            <w:tcBorders>
              <w:top w:val="nil"/>
              <w:left w:val="nil"/>
              <w:bottom w:val="single" w:sz="4" w:space="0" w:color="auto"/>
              <w:right w:val="single" w:sz="4" w:space="0" w:color="auto"/>
            </w:tcBorders>
            <w:shd w:val="clear" w:color="auto" w:fill="auto"/>
            <w:noWrap/>
            <w:vAlign w:val="bottom"/>
            <w:hideMark/>
          </w:tcPr>
          <w:p w14:paraId="401AE73C"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-11.57</w:t>
            </w:r>
          </w:p>
        </w:tc>
        <w:tc>
          <w:tcPr>
            <w:tcW w:w="1671" w:type="dxa"/>
            <w:tcBorders>
              <w:top w:val="nil"/>
              <w:left w:val="nil"/>
              <w:bottom w:val="single" w:sz="4" w:space="0" w:color="auto"/>
              <w:right w:val="single" w:sz="4" w:space="0" w:color="auto"/>
            </w:tcBorders>
            <w:shd w:val="clear" w:color="auto" w:fill="auto"/>
            <w:noWrap/>
            <w:vAlign w:val="bottom"/>
            <w:hideMark/>
          </w:tcPr>
          <w:p w14:paraId="6325CB7A"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1AF6D042"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4A3E84F4"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Guyana</w:t>
            </w:r>
          </w:p>
        </w:tc>
        <w:tc>
          <w:tcPr>
            <w:tcW w:w="690" w:type="dxa"/>
            <w:tcBorders>
              <w:top w:val="nil"/>
              <w:left w:val="nil"/>
              <w:bottom w:val="single" w:sz="4" w:space="0" w:color="auto"/>
              <w:right w:val="single" w:sz="4" w:space="0" w:color="auto"/>
            </w:tcBorders>
            <w:shd w:val="clear" w:color="auto" w:fill="auto"/>
            <w:noWrap/>
            <w:vAlign w:val="bottom"/>
            <w:hideMark/>
          </w:tcPr>
          <w:p w14:paraId="5B7F58B5"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3F7B1050"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0.84</w:t>
            </w:r>
          </w:p>
        </w:tc>
        <w:tc>
          <w:tcPr>
            <w:tcW w:w="1084" w:type="dxa"/>
            <w:tcBorders>
              <w:top w:val="nil"/>
              <w:left w:val="nil"/>
              <w:bottom w:val="single" w:sz="4" w:space="0" w:color="auto"/>
              <w:right w:val="single" w:sz="4" w:space="0" w:color="auto"/>
            </w:tcBorders>
            <w:shd w:val="clear" w:color="auto" w:fill="auto"/>
            <w:noWrap/>
            <w:vAlign w:val="bottom"/>
            <w:hideMark/>
          </w:tcPr>
          <w:p w14:paraId="6F2DB0DD"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6.41</w:t>
            </w:r>
          </w:p>
        </w:tc>
        <w:tc>
          <w:tcPr>
            <w:tcW w:w="1390" w:type="dxa"/>
            <w:tcBorders>
              <w:top w:val="nil"/>
              <w:left w:val="nil"/>
              <w:bottom w:val="single" w:sz="4" w:space="0" w:color="auto"/>
              <w:right w:val="single" w:sz="4" w:space="0" w:color="auto"/>
            </w:tcBorders>
            <w:shd w:val="clear" w:color="auto" w:fill="auto"/>
            <w:noWrap/>
            <w:vAlign w:val="bottom"/>
            <w:hideMark/>
          </w:tcPr>
          <w:p w14:paraId="46E70C64"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-5.15</w:t>
            </w:r>
          </w:p>
        </w:tc>
        <w:tc>
          <w:tcPr>
            <w:tcW w:w="851" w:type="dxa"/>
            <w:tcBorders>
              <w:top w:val="nil"/>
              <w:left w:val="nil"/>
              <w:bottom w:val="single" w:sz="4" w:space="0" w:color="auto"/>
              <w:right w:val="single" w:sz="4" w:space="0" w:color="auto"/>
            </w:tcBorders>
            <w:shd w:val="clear" w:color="auto" w:fill="auto"/>
            <w:noWrap/>
            <w:vAlign w:val="bottom"/>
            <w:hideMark/>
          </w:tcPr>
          <w:p w14:paraId="28D326C8"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-11.58</w:t>
            </w:r>
          </w:p>
        </w:tc>
        <w:tc>
          <w:tcPr>
            <w:tcW w:w="1671" w:type="dxa"/>
            <w:tcBorders>
              <w:top w:val="nil"/>
              <w:left w:val="nil"/>
              <w:bottom w:val="single" w:sz="4" w:space="0" w:color="auto"/>
              <w:right w:val="single" w:sz="4" w:space="0" w:color="auto"/>
            </w:tcBorders>
            <w:shd w:val="clear" w:color="auto" w:fill="auto"/>
            <w:noWrap/>
            <w:vAlign w:val="bottom"/>
            <w:hideMark/>
          </w:tcPr>
          <w:p w14:paraId="478380F3"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55A4A2D4"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09A02FA0"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Haiti</w:t>
            </w:r>
          </w:p>
        </w:tc>
        <w:tc>
          <w:tcPr>
            <w:tcW w:w="690" w:type="dxa"/>
            <w:tcBorders>
              <w:top w:val="nil"/>
              <w:left w:val="nil"/>
              <w:bottom w:val="single" w:sz="4" w:space="0" w:color="auto"/>
              <w:right w:val="single" w:sz="4" w:space="0" w:color="auto"/>
            </w:tcBorders>
            <w:shd w:val="clear" w:color="auto" w:fill="auto"/>
            <w:noWrap/>
            <w:vAlign w:val="bottom"/>
            <w:hideMark/>
          </w:tcPr>
          <w:p w14:paraId="614FB0B7"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493B4109"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-0.45</w:t>
            </w:r>
          </w:p>
        </w:tc>
        <w:tc>
          <w:tcPr>
            <w:tcW w:w="1084" w:type="dxa"/>
            <w:tcBorders>
              <w:top w:val="nil"/>
              <w:left w:val="nil"/>
              <w:bottom w:val="single" w:sz="4" w:space="0" w:color="auto"/>
              <w:right w:val="single" w:sz="4" w:space="0" w:color="auto"/>
            </w:tcBorders>
            <w:shd w:val="clear" w:color="auto" w:fill="auto"/>
            <w:noWrap/>
            <w:vAlign w:val="bottom"/>
            <w:hideMark/>
          </w:tcPr>
          <w:p w14:paraId="013AC6F9"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5.9</w:t>
            </w:r>
          </w:p>
        </w:tc>
        <w:tc>
          <w:tcPr>
            <w:tcW w:w="1390" w:type="dxa"/>
            <w:tcBorders>
              <w:top w:val="nil"/>
              <w:left w:val="nil"/>
              <w:bottom w:val="single" w:sz="4" w:space="0" w:color="auto"/>
              <w:right w:val="single" w:sz="4" w:space="0" w:color="auto"/>
            </w:tcBorders>
            <w:shd w:val="clear" w:color="auto" w:fill="auto"/>
            <w:noWrap/>
            <w:vAlign w:val="bottom"/>
            <w:hideMark/>
          </w:tcPr>
          <w:p w14:paraId="46EFE39F"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-4.83</w:t>
            </w:r>
          </w:p>
        </w:tc>
        <w:tc>
          <w:tcPr>
            <w:tcW w:w="851" w:type="dxa"/>
            <w:tcBorders>
              <w:top w:val="nil"/>
              <w:left w:val="nil"/>
              <w:bottom w:val="single" w:sz="4" w:space="0" w:color="auto"/>
              <w:right w:val="single" w:sz="4" w:space="0" w:color="auto"/>
            </w:tcBorders>
            <w:shd w:val="clear" w:color="auto" w:fill="auto"/>
            <w:noWrap/>
            <w:vAlign w:val="bottom"/>
            <w:hideMark/>
          </w:tcPr>
          <w:p w14:paraId="7BFC2832"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-10.82</w:t>
            </w:r>
          </w:p>
        </w:tc>
        <w:tc>
          <w:tcPr>
            <w:tcW w:w="1671" w:type="dxa"/>
            <w:tcBorders>
              <w:top w:val="nil"/>
              <w:left w:val="nil"/>
              <w:bottom w:val="single" w:sz="4" w:space="0" w:color="auto"/>
              <w:right w:val="single" w:sz="4" w:space="0" w:color="auto"/>
            </w:tcBorders>
            <w:shd w:val="clear" w:color="auto" w:fill="auto"/>
            <w:noWrap/>
            <w:vAlign w:val="bottom"/>
            <w:hideMark/>
          </w:tcPr>
          <w:p w14:paraId="139EFEE0"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3F9746D5"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2807757C"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Haiti</w:t>
            </w:r>
          </w:p>
        </w:tc>
        <w:tc>
          <w:tcPr>
            <w:tcW w:w="690" w:type="dxa"/>
            <w:tcBorders>
              <w:top w:val="nil"/>
              <w:left w:val="nil"/>
              <w:bottom w:val="single" w:sz="4" w:space="0" w:color="auto"/>
              <w:right w:val="single" w:sz="4" w:space="0" w:color="auto"/>
            </w:tcBorders>
            <w:shd w:val="clear" w:color="auto" w:fill="auto"/>
            <w:noWrap/>
            <w:vAlign w:val="bottom"/>
            <w:hideMark/>
          </w:tcPr>
          <w:p w14:paraId="4132E10D"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57F082BE"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-0.72</w:t>
            </w:r>
          </w:p>
        </w:tc>
        <w:tc>
          <w:tcPr>
            <w:tcW w:w="1084" w:type="dxa"/>
            <w:tcBorders>
              <w:top w:val="nil"/>
              <w:left w:val="nil"/>
              <w:bottom w:val="single" w:sz="4" w:space="0" w:color="auto"/>
              <w:right w:val="single" w:sz="4" w:space="0" w:color="auto"/>
            </w:tcBorders>
            <w:shd w:val="clear" w:color="auto" w:fill="auto"/>
            <w:noWrap/>
            <w:vAlign w:val="bottom"/>
            <w:hideMark/>
          </w:tcPr>
          <w:p w14:paraId="40D496C1"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4.25</w:t>
            </w:r>
          </w:p>
        </w:tc>
        <w:tc>
          <w:tcPr>
            <w:tcW w:w="1390" w:type="dxa"/>
            <w:tcBorders>
              <w:top w:val="nil"/>
              <w:left w:val="nil"/>
              <w:bottom w:val="single" w:sz="4" w:space="0" w:color="auto"/>
              <w:right w:val="single" w:sz="4" w:space="0" w:color="auto"/>
            </w:tcBorders>
            <w:shd w:val="clear" w:color="auto" w:fill="auto"/>
            <w:noWrap/>
            <w:vAlign w:val="bottom"/>
            <w:hideMark/>
          </w:tcPr>
          <w:p w14:paraId="36A83AE3"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-6.35</w:t>
            </w:r>
          </w:p>
        </w:tc>
        <w:tc>
          <w:tcPr>
            <w:tcW w:w="851" w:type="dxa"/>
            <w:tcBorders>
              <w:top w:val="nil"/>
              <w:left w:val="nil"/>
              <w:bottom w:val="single" w:sz="4" w:space="0" w:color="auto"/>
              <w:right w:val="single" w:sz="4" w:space="0" w:color="auto"/>
            </w:tcBorders>
            <w:shd w:val="clear" w:color="auto" w:fill="auto"/>
            <w:noWrap/>
            <w:vAlign w:val="bottom"/>
            <w:hideMark/>
          </w:tcPr>
          <w:p w14:paraId="6EE7E8F5"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-10.66</w:t>
            </w:r>
          </w:p>
        </w:tc>
        <w:tc>
          <w:tcPr>
            <w:tcW w:w="1671" w:type="dxa"/>
            <w:tcBorders>
              <w:top w:val="nil"/>
              <w:left w:val="nil"/>
              <w:bottom w:val="single" w:sz="4" w:space="0" w:color="auto"/>
              <w:right w:val="single" w:sz="4" w:space="0" w:color="auto"/>
            </w:tcBorders>
            <w:shd w:val="clear" w:color="auto" w:fill="auto"/>
            <w:noWrap/>
            <w:vAlign w:val="bottom"/>
            <w:hideMark/>
          </w:tcPr>
          <w:p w14:paraId="51E0FEAE"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7189B218"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29852941"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Suriname</w:t>
            </w:r>
          </w:p>
        </w:tc>
        <w:tc>
          <w:tcPr>
            <w:tcW w:w="690" w:type="dxa"/>
            <w:tcBorders>
              <w:top w:val="nil"/>
              <w:left w:val="nil"/>
              <w:bottom w:val="single" w:sz="4" w:space="0" w:color="auto"/>
              <w:right w:val="single" w:sz="4" w:space="0" w:color="auto"/>
            </w:tcBorders>
            <w:shd w:val="clear" w:color="auto" w:fill="auto"/>
            <w:noWrap/>
            <w:vAlign w:val="bottom"/>
            <w:hideMark/>
          </w:tcPr>
          <w:p w14:paraId="748C6E37"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4A6D1862"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3.07</w:t>
            </w:r>
          </w:p>
        </w:tc>
        <w:tc>
          <w:tcPr>
            <w:tcW w:w="1084" w:type="dxa"/>
            <w:tcBorders>
              <w:top w:val="nil"/>
              <w:left w:val="nil"/>
              <w:bottom w:val="single" w:sz="4" w:space="0" w:color="auto"/>
              <w:right w:val="single" w:sz="4" w:space="0" w:color="auto"/>
            </w:tcBorders>
            <w:shd w:val="clear" w:color="auto" w:fill="auto"/>
            <w:noWrap/>
            <w:vAlign w:val="bottom"/>
            <w:hideMark/>
          </w:tcPr>
          <w:p w14:paraId="564D50BA"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4.7</w:t>
            </w:r>
          </w:p>
        </w:tc>
        <w:tc>
          <w:tcPr>
            <w:tcW w:w="1390" w:type="dxa"/>
            <w:tcBorders>
              <w:top w:val="nil"/>
              <w:left w:val="nil"/>
              <w:bottom w:val="single" w:sz="4" w:space="0" w:color="auto"/>
              <w:right w:val="single" w:sz="4" w:space="0" w:color="auto"/>
            </w:tcBorders>
            <w:shd w:val="clear" w:color="auto" w:fill="auto"/>
            <w:noWrap/>
            <w:vAlign w:val="bottom"/>
            <w:hideMark/>
          </w:tcPr>
          <w:p w14:paraId="6F1EC356"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-8.15</w:t>
            </w:r>
          </w:p>
        </w:tc>
        <w:tc>
          <w:tcPr>
            <w:tcW w:w="851" w:type="dxa"/>
            <w:tcBorders>
              <w:top w:val="nil"/>
              <w:left w:val="nil"/>
              <w:bottom w:val="single" w:sz="4" w:space="0" w:color="auto"/>
              <w:right w:val="single" w:sz="4" w:space="0" w:color="auto"/>
            </w:tcBorders>
            <w:shd w:val="clear" w:color="auto" w:fill="auto"/>
            <w:noWrap/>
            <w:vAlign w:val="bottom"/>
            <w:hideMark/>
          </w:tcPr>
          <w:p w14:paraId="0A38BD4C"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-12.88</w:t>
            </w:r>
          </w:p>
        </w:tc>
        <w:tc>
          <w:tcPr>
            <w:tcW w:w="1671" w:type="dxa"/>
            <w:tcBorders>
              <w:top w:val="nil"/>
              <w:left w:val="nil"/>
              <w:bottom w:val="single" w:sz="4" w:space="0" w:color="auto"/>
              <w:right w:val="single" w:sz="4" w:space="0" w:color="auto"/>
            </w:tcBorders>
            <w:shd w:val="clear" w:color="auto" w:fill="auto"/>
            <w:noWrap/>
            <w:vAlign w:val="bottom"/>
            <w:hideMark/>
          </w:tcPr>
          <w:p w14:paraId="3DC2B43F"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6BEC5498"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4A82416C"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Suriname</w:t>
            </w:r>
          </w:p>
        </w:tc>
        <w:tc>
          <w:tcPr>
            <w:tcW w:w="690" w:type="dxa"/>
            <w:tcBorders>
              <w:top w:val="nil"/>
              <w:left w:val="nil"/>
              <w:bottom w:val="single" w:sz="4" w:space="0" w:color="auto"/>
              <w:right w:val="single" w:sz="4" w:space="0" w:color="auto"/>
            </w:tcBorders>
            <w:shd w:val="clear" w:color="auto" w:fill="auto"/>
            <w:noWrap/>
            <w:vAlign w:val="bottom"/>
            <w:hideMark/>
          </w:tcPr>
          <w:p w14:paraId="0214AC12"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6E19EE3A"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3.05</w:t>
            </w:r>
          </w:p>
        </w:tc>
        <w:tc>
          <w:tcPr>
            <w:tcW w:w="1084" w:type="dxa"/>
            <w:tcBorders>
              <w:top w:val="nil"/>
              <w:left w:val="nil"/>
              <w:bottom w:val="single" w:sz="4" w:space="0" w:color="auto"/>
              <w:right w:val="single" w:sz="4" w:space="0" w:color="auto"/>
            </w:tcBorders>
            <w:shd w:val="clear" w:color="auto" w:fill="auto"/>
            <w:noWrap/>
            <w:vAlign w:val="bottom"/>
            <w:hideMark/>
          </w:tcPr>
          <w:p w14:paraId="73D5100B"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5.2</w:t>
            </w:r>
          </w:p>
        </w:tc>
        <w:tc>
          <w:tcPr>
            <w:tcW w:w="1390" w:type="dxa"/>
            <w:tcBorders>
              <w:top w:val="nil"/>
              <w:left w:val="nil"/>
              <w:bottom w:val="single" w:sz="4" w:space="0" w:color="auto"/>
              <w:right w:val="single" w:sz="4" w:space="0" w:color="auto"/>
            </w:tcBorders>
            <w:shd w:val="clear" w:color="auto" w:fill="auto"/>
            <w:noWrap/>
            <w:vAlign w:val="bottom"/>
            <w:hideMark/>
          </w:tcPr>
          <w:p w14:paraId="4FD57932"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-7.62</w:t>
            </w:r>
          </w:p>
        </w:tc>
        <w:tc>
          <w:tcPr>
            <w:tcW w:w="851" w:type="dxa"/>
            <w:tcBorders>
              <w:top w:val="nil"/>
              <w:left w:val="nil"/>
              <w:bottom w:val="single" w:sz="4" w:space="0" w:color="auto"/>
              <w:right w:val="single" w:sz="4" w:space="0" w:color="auto"/>
            </w:tcBorders>
            <w:shd w:val="clear" w:color="auto" w:fill="auto"/>
            <w:noWrap/>
            <w:vAlign w:val="bottom"/>
            <w:hideMark/>
          </w:tcPr>
          <w:p w14:paraId="4B974F1A"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-12.88</w:t>
            </w:r>
          </w:p>
        </w:tc>
        <w:tc>
          <w:tcPr>
            <w:tcW w:w="1671" w:type="dxa"/>
            <w:tcBorders>
              <w:top w:val="nil"/>
              <w:left w:val="nil"/>
              <w:bottom w:val="single" w:sz="4" w:space="0" w:color="auto"/>
              <w:right w:val="single" w:sz="4" w:space="0" w:color="auto"/>
            </w:tcBorders>
            <w:shd w:val="clear" w:color="auto" w:fill="auto"/>
            <w:noWrap/>
            <w:vAlign w:val="bottom"/>
            <w:hideMark/>
          </w:tcPr>
          <w:p w14:paraId="06C26D6B"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384BDF9F"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64764A4C"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Bolivia (Plurinational State of)</w:t>
            </w:r>
          </w:p>
        </w:tc>
        <w:tc>
          <w:tcPr>
            <w:tcW w:w="690" w:type="dxa"/>
            <w:tcBorders>
              <w:top w:val="nil"/>
              <w:left w:val="nil"/>
              <w:bottom w:val="single" w:sz="4" w:space="0" w:color="auto"/>
              <w:right w:val="single" w:sz="4" w:space="0" w:color="auto"/>
            </w:tcBorders>
            <w:shd w:val="clear" w:color="auto" w:fill="auto"/>
            <w:noWrap/>
            <w:vAlign w:val="bottom"/>
            <w:hideMark/>
          </w:tcPr>
          <w:p w14:paraId="290D21D9"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77D84C4F"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0.03</w:t>
            </w:r>
          </w:p>
        </w:tc>
        <w:tc>
          <w:tcPr>
            <w:tcW w:w="1084" w:type="dxa"/>
            <w:tcBorders>
              <w:top w:val="nil"/>
              <w:left w:val="nil"/>
              <w:bottom w:val="single" w:sz="4" w:space="0" w:color="auto"/>
              <w:right w:val="single" w:sz="4" w:space="0" w:color="auto"/>
            </w:tcBorders>
            <w:shd w:val="clear" w:color="auto" w:fill="auto"/>
            <w:noWrap/>
            <w:vAlign w:val="bottom"/>
            <w:hideMark/>
          </w:tcPr>
          <w:p w14:paraId="3FF461AB"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4.48</w:t>
            </w:r>
          </w:p>
        </w:tc>
        <w:tc>
          <w:tcPr>
            <w:tcW w:w="1390" w:type="dxa"/>
            <w:tcBorders>
              <w:top w:val="nil"/>
              <w:left w:val="nil"/>
              <w:bottom w:val="single" w:sz="4" w:space="0" w:color="auto"/>
              <w:right w:val="single" w:sz="4" w:space="0" w:color="auto"/>
            </w:tcBorders>
            <w:shd w:val="clear" w:color="auto" w:fill="auto"/>
            <w:noWrap/>
            <w:vAlign w:val="bottom"/>
            <w:hideMark/>
          </w:tcPr>
          <w:p w14:paraId="1D53B76A"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-6.59</w:t>
            </w:r>
          </w:p>
        </w:tc>
        <w:tc>
          <w:tcPr>
            <w:tcW w:w="851" w:type="dxa"/>
            <w:tcBorders>
              <w:top w:val="nil"/>
              <w:left w:val="nil"/>
              <w:bottom w:val="single" w:sz="4" w:space="0" w:color="auto"/>
              <w:right w:val="single" w:sz="4" w:space="0" w:color="auto"/>
            </w:tcBorders>
            <w:shd w:val="clear" w:color="auto" w:fill="auto"/>
            <w:noWrap/>
            <w:vAlign w:val="bottom"/>
            <w:hideMark/>
          </w:tcPr>
          <w:p w14:paraId="2FB00C44"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-11.1</w:t>
            </w:r>
          </w:p>
        </w:tc>
        <w:tc>
          <w:tcPr>
            <w:tcW w:w="1671" w:type="dxa"/>
            <w:tcBorders>
              <w:top w:val="nil"/>
              <w:left w:val="nil"/>
              <w:bottom w:val="single" w:sz="4" w:space="0" w:color="auto"/>
              <w:right w:val="single" w:sz="4" w:space="0" w:color="auto"/>
            </w:tcBorders>
            <w:shd w:val="clear" w:color="auto" w:fill="auto"/>
            <w:noWrap/>
            <w:vAlign w:val="bottom"/>
            <w:hideMark/>
          </w:tcPr>
          <w:p w14:paraId="0FD34D5F"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1AB9AB32"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51CEB3BF"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Bolivia (Plurinational State of)</w:t>
            </w:r>
          </w:p>
        </w:tc>
        <w:tc>
          <w:tcPr>
            <w:tcW w:w="690" w:type="dxa"/>
            <w:tcBorders>
              <w:top w:val="nil"/>
              <w:left w:val="nil"/>
              <w:bottom w:val="single" w:sz="4" w:space="0" w:color="auto"/>
              <w:right w:val="single" w:sz="4" w:space="0" w:color="auto"/>
            </w:tcBorders>
            <w:shd w:val="clear" w:color="auto" w:fill="auto"/>
            <w:noWrap/>
            <w:vAlign w:val="bottom"/>
            <w:hideMark/>
          </w:tcPr>
          <w:p w14:paraId="01D29031"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05F24733"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-0.09</w:t>
            </w:r>
          </w:p>
        </w:tc>
        <w:tc>
          <w:tcPr>
            <w:tcW w:w="1084" w:type="dxa"/>
            <w:tcBorders>
              <w:top w:val="nil"/>
              <w:left w:val="nil"/>
              <w:bottom w:val="single" w:sz="4" w:space="0" w:color="auto"/>
              <w:right w:val="single" w:sz="4" w:space="0" w:color="auto"/>
            </w:tcBorders>
            <w:shd w:val="clear" w:color="auto" w:fill="auto"/>
            <w:noWrap/>
            <w:vAlign w:val="bottom"/>
            <w:hideMark/>
          </w:tcPr>
          <w:p w14:paraId="3AA22721"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5.45</w:t>
            </w:r>
          </w:p>
        </w:tc>
        <w:tc>
          <w:tcPr>
            <w:tcW w:w="1390" w:type="dxa"/>
            <w:tcBorders>
              <w:top w:val="nil"/>
              <w:left w:val="nil"/>
              <w:bottom w:val="single" w:sz="4" w:space="0" w:color="auto"/>
              <w:right w:val="single" w:sz="4" w:space="0" w:color="auto"/>
            </w:tcBorders>
            <w:shd w:val="clear" w:color="auto" w:fill="auto"/>
            <w:noWrap/>
            <w:vAlign w:val="bottom"/>
            <w:hideMark/>
          </w:tcPr>
          <w:p w14:paraId="79C3DEEA"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-5.51</w:t>
            </w:r>
          </w:p>
        </w:tc>
        <w:tc>
          <w:tcPr>
            <w:tcW w:w="851" w:type="dxa"/>
            <w:tcBorders>
              <w:top w:val="nil"/>
              <w:left w:val="nil"/>
              <w:bottom w:val="single" w:sz="4" w:space="0" w:color="auto"/>
              <w:right w:val="single" w:sz="4" w:space="0" w:color="auto"/>
            </w:tcBorders>
            <w:shd w:val="clear" w:color="auto" w:fill="auto"/>
            <w:noWrap/>
            <w:vAlign w:val="bottom"/>
            <w:hideMark/>
          </w:tcPr>
          <w:p w14:paraId="6A4BA1EE"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-11.03</w:t>
            </w:r>
          </w:p>
        </w:tc>
        <w:tc>
          <w:tcPr>
            <w:tcW w:w="1671" w:type="dxa"/>
            <w:tcBorders>
              <w:top w:val="nil"/>
              <w:left w:val="nil"/>
              <w:bottom w:val="single" w:sz="4" w:space="0" w:color="auto"/>
              <w:right w:val="single" w:sz="4" w:space="0" w:color="auto"/>
            </w:tcBorders>
            <w:shd w:val="clear" w:color="auto" w:fill="auto"/>
            <w:noWrap/>
            <w:vAlign w:val="bottom"/>
            <w:hideMark/>
          </w:tcPr>
          <w:p w14:paraId="72900917"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73B3DA4D"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5FE9701C"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Ecuador</w:t>
            </w:r>
          </w:p>
        </w:tc>
        <w:tc>
          <w:tcPr>
            <w:tcW w:w="690" w:type="dxa"/>
            <w:tcBorders>
              <w:top w:val="nil"/>
              <w:left w:val="nil"/>
              <w:bottom w:val="single" w:sz="4" w:space="0" w:color="auto"/>
              <w:right w:val="single" w:sz="4" w:space="0" w:color="auto"/>
            </w:tcBorders>
            <w:shd w:val="clear" w:color="auto" w:fill="auto"/>
            <w:noWrap/>
            <w:vAlign w:val="bottom"/>
            <w:hideMark/>
          </w:tcPr>
          <w:p w14:paraId="197EBEF0"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2E6FABB8"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2.19</w:t>
            </w:r>
          </w:p>
        </w:tc>
        <w:tc>
          <w:tcPr>
            <w:tcW w:w="1084" w:type="dxa"/>
            <w:tcBorders>
              <w:top w:val="nil"/>
              <w:left w:val="nil"/>
              <w:bottom w:val="single" w:sz="4" w:space="0" w:color="auto"/>
              <w:right w:val="single" w:sz="4" w:space="0" w:color="auto"/>
            </w:tcBorders>
            <w:shd w:val="clear" w:color="auto" w:fill="auto"/>
            <w:noWrap/>
            <w:vAlign w:val="bottom"/>
            <w:hideMark/>
          </w:tcPr>
          <w:p w14:paraId="0D1B83F8"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2.57</w:t>
            </w:r>
          </w:p>
        </w:tc>
        <w:tc>
          <w:tcPr>
            <w:tcW w:w="1390" w:type="dxa"/>
            <w:tcBorders>
              <w:top w:val="nil"/>
              <w:left w:val="nil"/>
              <w:bottom w:val="single" w:sz="4" w:space="0" w:color="auto"/>
              <w:right w:val="single" w:sz="4" w:space="0" w:color="auto"/>
            </w:tcBorders>
            <w:shd w:val="clear" w:color="auto" w:fill="auto"/>
            <w:noWrap/>
            <w:vAlign w:val="bottom"/>
            <w:hideMark/>
          </w:tcPr>
          <w:p w14:paraId="73A27790"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-9.78</w:t>
            </w:r>
          </w:p>
        </w:tc>
        <w:tc>
          <w:tcPr>
            <w:tcW w:w="851" w:type="dxa"/>
            <w:tcBorders>
              <w:top w:val="nil"/>
              <w:left w:val="nil"/>
              <w:bottom w:val="single" w:sz="4" w:space="0" w:color="auto"/>
              <w:right w:val="single" w:sz="4" w:space="0" w:color="auto"/>
            </w:tcBorders>
            <w:shd w:val="clear" w:color="auto" w:fill="auto"/>
            <w:noWrap/>
            <w:vAlign w:val="bottom"/>
            <w:hideMark/>
          </w:tcPr>
          <w:p w14:paraId="3AD1D18A"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-12.37</w:t>
            </w:r>
          </w:p>
        </w:tc>
        <w:tc>
          <w:tcPr>
            <w:tcW w:w="1671" w:type="dxa"/>
            <w:tcBorders>
              <w:top w:val="nil"/>
              <w:left w:val="nil"/>
              <w:bottom w:val="single" w:sz="4" w:space="0" w:color="auto"/>
              <w:right w:val="single" w:sz="4" w:space="0" w:color="auto"/>
            </w:tcBorders>
            <w:shd w:val="clear" w:color="auto" w:fill="auto"/>
            <w:noWrap/>
            <w:vAlign w:val="bottom"/>
            <w:hideMark/>
          </w:tcPr>
          <w:p w14:paraId="1E606949"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1C427040"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55CAB26F"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Ecuador</w:t>
            </w:r>
          </w:p>
        </w:tc>
        <w:tc>
          <w:tcPr>
            <w:tcW w:w="690" w:type="dxa"/>
            <w:tcBorders>
              <w:top w:val="nil"/>
              <w:left w:val="nil"/>
              <w:bottom w:val="single" w:sz="4" w:space="0" w:color="auto"/>
              <w:right w:val="single" w:sz="4" w:space="0" w:color="auto"/>
            </w:tcBorders>
            <w:shd w:val="clear" w:color="auto" w:fill="auto"/>
            <w:noWrap/>
            <w:vAlign w:val="bottom"/>
            <w:hideMark/>
          </w:tcPr>
          <w:p w14:paraId="5C2C2CE8"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25C39F4B"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2.26</w:t>
            </w:r>
          </w:p>
        </w:tc>
        <w:tc>
          <w:tcPr>
            <w:tcW w:w="1084" w:type="dxa"/>
            <w:tcBorders>
              <w:top w:val="nil"/>
              <w:left w:val="nil"/>
              <w:bottom w:val="single" w:sz="4" w:space="0" w:color="auto"/>
              <w:right w:val="single" w:sz="4" w:space="0" w:color="auto"/>
            </w:tcBorders>
            <w:shd w:val="clear" w:color="auto" w:fill="auto"/>
            <w:noWrap/>
            <w:vAlign w:val="bottom"/>
            <w:hideMark/>
          </w:tcPr>
          <w:p w14:paraId="5CC2C002"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6.96</w:t>
            </w:r>
          </w:p>
        </w:tc>
        <w:tc>
          <w:tcPr>
            <w:tcW w:w="1390" w:type="dxa"/>
            <w:tcBorders>
              <w:top w:val="nil"/>
              <w:left w:val="nil"/>
              <w:bottom w:val="single" w:sz="4" w:space="0" w:color="auto"/>
              <w:right w:val="single" w:sz="4" w:space="0" w:color="auto"/>
            </w:tcBorders>
            <w:shd w:val="clear" w:color="auto" w:fill="auto"/>
            <w:noWrap/>
            <w:vAlign w:val="bottom"/>
            <w:hideMark/>
          </w:tcPr>
          <w:p w14:paraId="364CFCAC"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-5.41</w:t>
            </w:r>
          </w:p>
        </w:tc>
        <w:tc>
          <w:tcPr>
            <w:tcW w:w="851" w:type="dxa"/>
            <w:tcBorders>
              <w:top w:val="nil"/>
              <w:left w:val="nil"/>
              <w:bottom w:val="single" w:sz="4" w:space="0" w:color="auto"/>
              <w:right w:val="single" w:sz="4" w:space="0" w:color="auto"/>
            </w:tcBorders>
            <w:shd w:val="clear" w:color="auto" w:fill="auto"/>
            <w:noWrap/>
            <w:vAlign w:val="bottom"/>
            <w:hideMark/>
          </w:tcPr>
          <w:p w14:paraId="42861432"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-12.41</w:t>
            </w:r>
          </w:p>
        </w:tc>
        <w:tc>
          <w:tcPr>
            <w:tcW w:w="1671" w:type="dxa"/>
            <w:tcBorders>
              <w:top w:val="nil"/>
              <w:left w:val="nil"/>
              <w:bottom w:val="single" w:sz="4" w:space="0" w:color="auto"/>
              <w:right w:val="single" w:sz="4" w:space="0" w:color="auto"/>
            </w:tcBorders>
            <w:shd w:val="clear" w:color="auto" w:fill="auto"/>
            <w:noWrap/>
            <w:vAlign w:val="bottom"/>
            <w:hideMark/>
          </w:tcPr>
          <w:p w14:paraId="2CC1A778"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59704DE7"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3BD90FEE"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Peru</w:t>
            </w:r>
          </w:p>
        </w:tc>
        <w:tc>
          <w:tcPr>
            <w:tcW w:w="690" w:type="dxa"/>
            <w:tcBorders>
              <w:top w:val="nil"/>
              <w:left w:val="nil"/>
              <w:bottom w:val="single" w:sz="4" w:space="0" w:color="auto"/>
              <w:right w:val="single" w:sz="4" w:space="0" w:color="auto"/>
            </w:tcBorders>
            <w:shd w:val="clear" w:color="auto" w:fill="auto"/>
            <w:noWrap/>
            <w:vAlign w:val="bottom"/>
            <w:hideMark/>
          </w:tcPr>
          <w:p w14:paraId="1144FEA5"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1EE9C9F9"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-0.21</w:t>
            </w:r>
          </w:p>
        </w:tc>
        <w:tc>
          <w:tcPr>
            <w:tcW w:w="1084" w:type="dxa"/>
            <w:tcBorders>
              <w:top w:val="nil"/>
              <w:left w:val="nil"/>
              <w:bottom w:val="single" w:sz="4" w:space="0" w:color="auto"/>
              <w:right w:val="single" w:sz="4" w:space="0" w:color="auto"/>
            </w:tcBorders>
            <w:shd w:val="clear" w:color="auto" w:fill="auto"/>
            <w:noWrap/>
            <w:vAlign w:val="bottom"/>
            <w:hideMark/>
          </w:tcPr>
          <w:p w14:paraId="09F61A9F"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4.64</w:t>
            </w:r>
          </w:p>
        </w:tc>
        <w:tc>
          <w:tcPr>
            <w:tcW w:w="1390" w:type="dxa"/>
            <w:tcBorders>
              <w:top w:val="nil"/>
              <w:left w:val="nil"/>
              <w:bottom w:val="single" w:sz="4" w:space="0" w:color="auto"/>
              <w:right w:val="single" w:sz="4" w:space="0" w:color="auto"/>
            </w:tcBorders>
            <w:shd w:val="clear" w:color="auto" w:fill="auto"/>
            <w:noWrap/>
            <w:vAlign w:val="bottom"/>
            <w:hideMark/>
          </w:tcPr>
          <w:p w14:paraId="4167EBFA"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-6.3</w:t>
            </w:r>
          </w:p>
        </w:tc>
        <w:tc>
          <w:tcPr>
            <w:tcW w:w="851" w:type="dxa"/>
            <w:tcBorders>
              <w:top w:val="nil"/>
              <w:left w:val="nil"/>
              <w:bottom w:val="single" w:sz="4" w:space="0" w:color="auto"/>
              <w:right w:val="single" w:sz="4" w:space="0" w:color="auto"/>
            </w:tcBorders>
            <w:shd w:val="clear" w:color="auto" w:fill="auto"/>
            <w:noWrap/>
            <w:vAlign w:val="bottom"/>
            <w:hideMark/>
          </w:tcPr>
          <w:p w14:paraId="4AD4A1B9"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-10.96</w:t>
            </w:r>
          </w:p>
        </w:tc>
        <w:tc>
          <w:tcPr>
            <w:tcW w:w="1671" w:type="dxa"/>
            <w:tcBorders>
              <w:top w:val="nil"/>
              <w:left w:val="nil"/>
              <w:bottom w:val="single" w:sz="4" w:space="0" w:color="auto"/>
              <w:right w:val="single" w:sz="4" w:space="0" w:color="auto"/>
            </w:tcBorders>
            <w:shd w:val="clear" w:color="auto" w:fill="auto"/>
            <w:noWrap/>
            <w:vAlign w:val="bottom"/>
            <w:hideMark/>
          </w:tcPr>
          <w:p w14:paraId="5A4D101F"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10A8F6E2"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44696C30"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Peru</w:t>
            </w:r>
          </w:p>
        </w:tc>
        <w:tc>
          <w:tcPr>
            <w:tcW w:w="690" w:type="dxa"/>
            <w:tcBorders>
              <w:top w:val="nil"/>
              <w:left w:val="nil"/>
              <w:bottom w:val="single" w:sz="4" w:space="0" w:color="auto"/>
              <w:right w:val="single" w:sz="4" w:space="0" w:color="auto"/>
            </w:tcBorders>
            <w:shd w:val="clear" w:color="auto" w:fill="auto"/>
            <w:noWrap/>
            <w:vAlign w:val="bottom"/>
            <w:hideMark/>
          </w:tcPr>
          <w:p w14:paraId="1B683C0A"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08D413DE"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-0.63</w:t>
            </w:r>
          </w:p>
        </w:tc>
        <w:tc>
          <w:tcPr>
            <w:tcW w:w="1084" w:type="dxa"/>
            <w:tcBorders>
              <w:top w:val="nil"/>
              <w:left w:val="nil"/>
              <w:bottom w:val="single" w:sz="4" w:space="0" w:color="auto"/>
              <w:right w:val="single" w:sz="4" w:space="0" w:color="auto"/>
            </w:tcBorders>
            <w:shd w:val="clear" w:color="auto" w:fill="auto"/>
            <w:noWrap/>
            <w:vAlign w:val="bottom"/>
            <w:hideMark/>
          </w:tcPr>
          <w:p w14:paraId="4B0AE305"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5.28</w:t>
            </w:r>
          </w:p>
        </w:tc>
        <w:tc>
          <w:tcPr>
            <w:tcW w:w="1390" w:type="dxa"/>
            <w:tcBorders>
              <w:top w:val="nil"/>
              <w:left w:val="nil"/>
              <w:bottom w:val="single" w:sz="4" w:space="0" w:color="auto"/>
              <w:right w:val="single" w:sz="4" w:space="0" w:color="auto"/>
            </w:tcBorders>
            <w:shd w:val="clear" w:color="auto" w:fill="auto"/>
            <w:noWrap/>
            <w:vAlign w:val="bottom"/>
            <w:hideMark/>
          </w:tcPr>
          <w:p w14:paraId="7BB41992"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-5.41</w:t>
            </w:r>
          </w:p>
        </w:tc>
        <w:tc>
          <w:tcPr>
            <w:tcW w:w="851" w:type="dxa"/>
            <w:tcBorders>
              <w:top w:val="nil"/>
              <w:left w:val="nil"/>
              <w:bottom w:val="single" w:sz="4" w:space="0" w:color="auto"/>
              <w:right w:val="single" w:sz="4" w:space="0" w:color="auto"/>
            </w:tcBorders>
            <w:shd w:val="clear" w:color="auto" w:fill="auto"/>
            <w:noWrap/>
            <w:vAlign w:val="bottom"/>
            <w:hideMark/>
          </w:tcPr>
          <w:p w14:paraId="4745DF50"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-10.71</w:t>
            </w:r>
          </w:p>
        </w:tc>
        <w:tc>
          <w:tcPr>
            <w:tcW w:w="1671" w:type="dxa"/>
            <w:tcBorders>
              <w:top w:val="nil"/>
              <w:left w:val="nil"/>
              <w:bottom w:val="single" w:sz="4" w:space="0" w:color="auto"/>
              <w:right w:val="single" w:sz="4" w:space="0" w:color="auto"/>
            </w:tcBorders>
            <w:shd w:val="clear" w:color="auto" w:fill="auto"/>
            <w:noWrap/>
            <w:vAlign w:val="bottom"/>
            <w:hideMark/>
          </w:tcPr>
          <w:p w14:paraId="5E94E1D8"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3EA3F6C1"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3D1406A8"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Colombia</w:t>
            </w:r>
          </w:p>
        </w:tc>
        <w:tc>
          <w:tcPr>
            <w:tcW w:w="690" w:type="dxa"/>
            <w:tcBorders>
              <w:top w:val="nil"/>
              <w:left w:val="nil"/>
              <w:bottom w:val="single" w:sz="4" w:space="0" w:color="auto"/>
              <w:right w:val="single" w:sz="4" w:space="0" w:color="auto"/>
            </w:tcBorders>
            <w:shd w:val="clear" w:color="auto" w:fill="auto"/>
            <w:noWrap/>
            <w:vAlign w:val="bottom"/>
            <w:hideMark/>
          </w:tcPr>
          <w:p w14:paraId="44502A9B"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527F5267"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0.75</w:t>
            </w:r>
          </w:p>
        </w:tc>
        <w:tc>
          <w:tcPr>
            <w:tcW w:w="1084" w:type="dxa"/>
            <w:tcBorders>
              <w:top w:val="nil"/>
              <w:left w:val="nil"/>
              <w:bottom w:val="single" w:sz="4" w:space="0" w:color="auto"/>
              <w:right w:val="single" w:sz="4" w:space="0" w:color="auto"/>
            </w:tcBorders>
            <w:shd w:val="clear" w:color="auto" w:fill="auto"/>
            <w:noWrap/>
            <w:vAlign w:val="bottom"/>
            <w:hideMark/>
          </w:tcPr>
          <w:p w14:paraId="798907F1"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5.08</w:t>
            </w:r>
          </w:p>
        </w:tc>
        <w:tc>
          <w:tcPr>
            <w:tcW w:w="1390" w:type="dxa"/>
            <w:tcBorders>
              <w:top w:val="nil"/>
              <w:left w:val="nil"/>
              <w:bottom w:val="single" w:sz="4" w:space="0" w:color="auto"/>
              <w:right w:val="single" w:sz="4" w:space="0" w:color="auto"/>
            </w:tcBorders>
            <w:shd w:val="clear" w:color="auto" w:fill="auto"/>
            <w:noWrap/>
            <w:vAlign w:val="bottom"/>
            <w:hideMark/>
          </w:tcPr>
          <w:p w14:paraId="1902902E"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-6.43</w:t>
            </w:r>
          </w:p>
        </w:tc>
        <w:tc>
          <w:tcPr>
            <w:tcW w:w="851" w:type="dxa"/>
            <w:tcBorders>
              <w:top w:val="nil"/>
              <w:left w:val="nil"/>
              <w:bottom w:val="single" w:sz="4" w:space="0" w:color="auto"/>
              <w:right w:val="single" w:sz="4" w:space="0" w:color="auto"/>
            </w:tcBorders>
            <w:shd w:val="clear" w:color="auto" w:fill="auto"/>
            <w:noWrap/>
            <w:vAlign w:val="bottom"/>
            <w:hideMark/>
          </w:tcPr>
          <w:p w14:paraId="1261F048"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-11.52</w:t>
            </w:r>
          </w:p>
        </w:tc>
        <w:tc>
          <w:tcPr>
            <w:tcW w:w="1671" w:type="dxa"/>
            <w:tcBorders>
              <w:top w:val="nil"/>
              <w:left w:val="nil"/>
              <w:bottom w:val="single" w:sz="4" w:space="0" w:color="auto"/>
              <w:right w:val="single" w:sz="4" w:space="0" w:color="auto"/>
            </w:tcBorders>
            <w:shd w:val="clear" w:color="auto" w:fill="auto"/>
            <w:noWrap/>
            <w:vAlign w:val="bottom"/>
            <w:hideMark/>
          </w:tcPr>
          <w:p w14:paraId="524BBD24"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199C51EE"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333E1A70"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Colombia</w:t>
            </w:r>
          </w:p>
        </w:tc>
        <w:tc>
          <w:tcPr>
            <w:tcW w:w="690" w:type="dxa"/>
            <w:tcBorders>
              <w:top w:val="nil"/>
              <w:left w:val="nil"/>
              <w:bottom w:val="single" w:sz="4" w:space="0" w:color="auto"/>
              <w:right w:val="single" w:sz="4" w:space="0" w:color="auto"/>
            </w:tcBorders>
            <w:shd w:val="clear" w:color="auto" w:fill="auto"/>
            <w:noWrap/>
            <w:vAlign w:val="bottom"/>
            <w:hideMark/>
          </w:tcPr>
          <w:p w14:paraId="708909BC"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54476356"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0.41</w:t>
            </w:r>
          </w:p>
        </w:tc>
        <w:tc>
          <w:tcPr>
            <w:tcW w:w="1084" w:type="dxa"/>
            <w:tcBorders>
              <w:top w:val="nil"/>
              <w:left w:val="nil"/>
              <w:bottom w:val="single" w:sz="4" w:space="0" w:color="auto"/>
              <w:right w:val="single" w:sz="4" w:space="0" w:color="auto"/>
            </w:tcBorders>
            <w:shd w:val="clear" w:color="auto" w:fill="auto"/>
            <w:noWrap/>
            <w:vAlign w:val="bottom"/>
            <w:hideMark/>
          </w:tcPr>
          <w:p w14:paraId="51BAC5C3"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5.45</w:t>
            </w:r>
          </w:p>
        </w:tc>
        <w:tc>
          <w:tcPr>
            <w:tcW w:w="1390" w:type="dxa"/>
            <w:tcBorders>
              <w:top w:val="nil"/>
              <w:left w:val="nil"/>
              <w:bottom w:val="single" w:sz="4" w:space="0" w:color="auto"/>
              <w:right w:val="single" w:sz="4" w:space="0" w:color="auto"/>
            </w:tcBorders>
            <w:shd w:val="clear" w:color="auto" w:fill="auto"/>
            <w:noWrap/>
            <w:vAlign w:val="bottom"/>
            <w:hideMark/>
          </w:tcPr>
          <w:p w14:paraId="0541BCC9"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-5.86</w:t>
            </w:r>
          </w:p>
        </w:tc>
        <w:tc>
          <w:tcPr>
            <w:tcW w:w="851" w:type="dxa"/>
            <w:tcBorders>
              <w:top w:val="nil"/>
              <w:left w:val="nil"/>
              <w:bottom w:val="single" w:sz="4" w:space="0" w:color="auto"/>
              <w:right w:val="single" w:sz="4" w:space="0" w:color="auto"/>
            </w:tcBorders>
            <w:shd w:val="clear" w:color="auto" w:fill="auto"/>
            <w:noWrap/>
            <w:vAlign w:val="bottom"/>
            <w:hideMark/>
          </w:tcPr>
          <w:p w14:paraId="45F4108F"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-11.32</w:t>
            </w:r>
          </w:p>
        </w:tc>
        <w:tc>
          <w:tcPr>
            <w:tcW w:w="1671" w:type="dxa"/>
            <w:tcBorders>
              <w:top w:val="nil"/>
              <w:left w:val="nil"/>
              <w:bottom w:val="single" w:sz="4" w:space="0" w:color="auto"/>
              <w:right w:val="single" w:sz="4" w:space="0" w:color="auto"/>
            </w:tcBorders>
            <w:shd w:val="clear" w:color="auto" w:fill="auto"/>
            <w:noWrap/>
            <w:vAlign w:val="bottom"/>
            <w:hideMark/>
          </w:tcPr>
          <w:p w14:paraId="3F2C17DD"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0C5F6271"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1CFFC65E"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Costa Rica</w:t>
            </w:r>
          </w:p>
        </w:tc>
        <w:tc>
          <w:tcPr>
            <w:tcW w:w="690" w:type="dxa"/>
            <w:tcBorders>
              <w:top w:val="nil"/>
              <w:left w:val="nil"/>
              <w:bottom w:val="single" w:sz="4" w:space="0" w:color="auto"/>
              <w:right w:val="single" w:sz="4" w:space="0" w:color="auto"/>
            </w:tcBorders>
            <w:shd w:val="clear" w:color="auto" w:fill="auto"/>
            <w:noWrap/>
            <w:vAlign w:val="bottom"/>
            <w:hideMark/>
          </w:tcPr>
          <w:p w14:paraId="1B69D2C0"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45C6D7FB"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1.6</w:t>
            </w:r>
          </w:p>
        </w:tc>
        <w:tc>
          <w:tcPr>
            <w:tcW w:w="1084" w:type="dxa"/>
            <w:tcBorders>
              <w:top w:val="nil"/>
              <w:left w:val="nil"/>
              <w:bottom w:val="single" w:sz="4" w:space="0" w:color="auto"/>
              <w:right w:val="single" w:sz="4" w:space="0" w:color="auto"/>
            </w:tcBorders>
            <w:shd w:val="clear" w:color="auto" w:fill="auto"/>
            <w:noWrap/>
            <w:vAlign w:val="bottom"/>
            <w:hideMark/>
          </w:tcPr>
          <w:p w14:paraId="785895EA"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2.79</w:t>
            </w:r>
          </w:p>
        </w:tc>
        <w:tc>
          <w:tcPr>
            <w:tcW w:w="1390" w:type="dxa"/>
            <w:tcBorders>
              <w:top w:val="nil"/>
              <w:left w:val="nil"/>
              <w:bottom w:val="single" w:sz="4" w:space="0" w:color="auto"/>
              <w:right w:val="single" w:sz="4" w:space="0" w:color="auto"/>
            </w:tcBorders>
            <w:shd w:val="clear" w:color="auto" w:fill="auto"/>
            <w:noWrap/>
            <w:vAlign w:val="bottom"/>
            <w:hideMark/>
          </w:tcPr>
          <w:p w14:paraId="797C3B20"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-9.21</w:t>
            </w:r>
          </w:p>
        </w:tc>
        <w:tc>
          <w:tcPr>
            <w:tcW w:w="851" w:type="dxa"/>
            <w:tcBorders>
              <w:top w:val="nil"/>
              <w:left w:val="nil"/>
              <w:bottom w:val="single" w:sz="4" w:space="0" w:color="auto"/>
              <w:right w:val="single" w:sz="4" w:space="0" w:color="auto"/>
            </w:tcBorders>
            <w:shd w:val="clear" w:color="auto" w:fill="auto"/>
            <w:noWrap/>
            <w:vAlign w:val="bottom"/>
            <w:hideMark/>
          </w:tcPr>
          <w:p w14:paraId="2DF5240D"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-12.02</w:t>
            </w:r>
          </w:p>
        </w:tc>
        <w:tc>
          <w:tcPr>
            <w:tcW w:w="1671" w:type="dxa"/>
            <w:tcBorders>
              <w:top w:val="nil"/>
              <w:left w:val="nil"/>
              <w:bottom w:val="single" w:sz="4" w:space="0" w:color="auto"/>
              <w:right w:val="single" w:sz="4" w:space="0" w:color="auto"/>
            </w:tcBorders>
            <w:shd w:val="clear" w:color="auto" w:fill="auto"/>
            <w:noWrap/>
            <w:vAlign w:val="bottom"/>
            <w:hideMark/>
          </w:tcPr>
          <w:p w14:paraId="3074D014"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0DD1D968"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42502DFE"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Costa Rica</w:t>
            </w:r>
          </w:p>
        </w:tc>
        <w:tc>
          <w:tcPr>
            <w:tcW w:w="690" w:type="dxa"/>
            <w:tcBorders>
              <w:top w:val="nil"/>
              <w:left w:val="nil"/>
              <w:bottom w:val="single" w:sz="4" w:space="0" w:color="auto"/>
              <w:right w:val="single" w:sz="4" w:space="0" w:color="auto"/>
            </w:tcBorders>
            <w:shd w:val="clear" w:color="auto" w:fill="auto"/>
            <w:noWrap/>
            <w:vAlign w:val="bottom"/>
            <w:hideMark/>
          </w:tcPr>
          <w:p w14:paraId="190131CF"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5DE07F14"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1.35</w:t>
            </w:r>
          </w:p>
        </w:tc>
        <w:tc>
          <w:tcPr>
            <w:tcW w:w="1084" w:type="dxa"/>
            <w:tcBorders>
              <w:top w:val="nil"/>
              <w:left w:val="nil"/>
              <w:bottom w:val="single" w:sz="4" w:space="0" w:color="auto"/>
              <w:right w:val="single" w:sz="4" w:space="0" w:color="auto"/>
            </w:tcBorders>
            <w:shd w:val="clear" w:color="auto" w:fill="auto"/>
            <w:noWrap/>
            <w:vAlign w:val="bottom"/>
            <w:hideMark/>
          </w:tcPr>
          <w:p w14:paraId="08781AE7"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5.28</w:t>
            </w:r>
          </w:p>
        </w:tc>
        <w:tc>
          <w:tcPr>
            <w:tcW w:w="1390" w:type="dxa"/>
            <w:tcBorders>
              <w:top w:val="nil"/>
              <w:left w:val="nil"/>
              <w:bottom w:val="single" w:sz="4" w:space="0" w:color="auto"/>
              <w:right w:val="single" w:sz="4" w:space="0" w:color="auto"/>
            </w:tcBorders>
            <w:shd w:val="clear" w:color="auto" w:fill="auto"/>
            <w:noWrap/>
            <w:vAlign w:val="bottom"/>
            <w:hideMark/>
          </w:tcPr>
          <w:p w14:paraId="02ACD455"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-6.57</w:t>
            </w:r>
          </w:p>
        </w:tc>
        <w:tc>
          <w:tcPr>
            <w:tcW w:w="851" w:type="dxa"/>
            <w:tcBorders>
              <w:top w:val="nil"/>
              <w:left w:val="nil"/>
              <w:bottom w:val="single" w:sz="4" w:space="0" w:color="auto"/>
              <w:right w:val="single" w:sz="4" w:space="0" w:color="auto"/>
            </w:tcBorders>
            <w:shd w:val="clear" w:color="auto" w:fill="auto"/>
            <w:noWrap/>
            <w:vAlign w:val="bottom"/>
            <w:hideMark/>
          </w:tcPr>
          <w:p w14:paraId="3B5A6E23"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-11.88</w:t>
            </w:r>
          </w:p>
        </w:tc>
        <w:tc>
          <w:tcPr>
            <w:tcW w:w="1671" w:type="dxa"/>
            <w:tcBorders>
              <w:top w:val="nil"/>
              <w:left w:val="nil"/>
              <w:bottom w:val="single" w:sz="4" w:space="0" w:color="auto"/>
              <w:right w:val="single" w:sz="4" w:space="0" w:color="auto"/>
            </w:tcBorders>
            <w:shd w:val="clear" w:color="auto" w:fill="auto"/>
            <w:noWrap/>
            <w:vAlign w:val="bottom"/>
            <w:hideMark/>
          </w:tcPr>
          <w:p w14:paraId="17400378"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35F91D96"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468E10D8"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El Salvador</w:t>
            </w:r>
          </w:p>
        </w:tc>
        <w:tc>
          <w:tcPr>
            <w:tcW w:w="690" w:type="dxa"/>
            <w:tcBorders>
              <w:top w:val="nil"/>
              <w:left w:val="nil"/>
              <w:bottom w:val="single" w:sz="4" w:space="0" w:color="auto"/>
              <w:right w:val="single" w:sz="4" w:space="0" w:color="auto"/>
            </w:tcBorders>
            <w:shd w:val="clear" w:color="auto" w:fill="auto"/>
            <w:noWrap/>
            <w:vAlign w:val="bottom"/>
            <w:hideMark/>
          </w:tcPr>
          <w:p w14:paraId="532912CC"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69C2FE43"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0.84</w:t>
            </w:r>
          </w:p>
        </w:tc>
        <w:tc>
          <w:tcPr>
            <w:tcW w:w="1084" w:type="dxa"/>
            <w:tcBorders>
              <w:top w:val="nil"/>
              <w:left w:val="nil"/>
              <w:bottom w:val="single" w:sz="4" w:space="0" w:color="auto"/>
              <w:right w:val="single" w:sz="4" w:space="0" w:color="auto"/>
            </w:tcBorders>
            <w:shd w:val="clear" w:color="auto" w:fill="auto"/>
            <w:noWrap/>
            <w:vAlign w:val="bottom"/>
            <w:hideMark/>
          </w:tcPr>
          <w:p w14:paraId="78A14E97"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1.86</w:t>
            </w:r>
          </w:p>
        </w:tc>
        <w:tc>
          <w:tcPr>
            <w:tcW w:w="1390" w:type="dxa"/>
            <w:tcBorders>
              <w:top w:val="nil"/>
              <w:left w:val="nil"/>
              <w:bottom w:val="single" w:sz="4" w:space="0" w:color="auto"/>
              <w:right w:val="single" w:sz="4" w:space="0" w:color="auto"/>
            </w:tcBorders>
            <w:shd w:val="clear" w:color="auto" w:fill="auto"/>
            <w:noWrap/>
            <w:vAlign w:val="bottom"/>
            <w:hideMark/>
          </w:tcPr>
          <w:p w14:paraId="5F50F987"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-9.7</w:t>
            </w:r>
          </w:p>
        </w:tc>
        <w:tc>
          <w:tcPr>
            <w:tcW w:w="851" w:type="dxa"/>
            <w:tcBorders>
              <w:top w:val="nil"/>
              <w:left w:val="nil"/>
              <w:bottom w:val="single" w:sz="4" w:space="0" w:color="auto"/>
              <w:right w:val="single" w:sz="4" w:space="0" w:color="auto"/>
            </w:tcBorders>
            <w:shd w:val="clear" w:color="auto" w:fill="auto"/>
            <w:noWrap/>
            <w:vAlign w:val="bottom"/>
            <w:hideMark/>
          </w:tcPr>
          <w:p w14:paraId="4081A7DB"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-11.58</w:t>
            </w:r>
          </w:p>
        </w:tc>
        <w:tc>
          <w:tcPr>
            <w:tcW w:w="1671" w:type="dxa"/>
            <w:tcBorders>
              <w:top w:val="nil"/>
              <w:left w:val="nil"/>
              <w:bottom w:val="single" w:sz="4" w:space="0" w:color="auto"/>
              <w:right w:val="single" w:sz="4" w:space="0" w:color="auto"/>
            </w:tcBorders>
            <w:shd w:val="clear" w:color="auto" w:fill="auto"/>
            <w:noWrap/>
            <w:vAlign w:val="bottom"/>
            <w:hideMark/>
          </w:tcPr>
          <w:p w14:paraId="4911410B"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775DC130"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30F0CE1F"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Guatemala</w:t>
            </w:r>
          </w:p>
        </w:tc>
        <w:tc>
          <w:tcPr>
            <w:tcW w:w="690" w:type="dxa"/>
            <w:tcBorders>
              <w:top w:val="nil"/>
              <w:left w:val="nil"/>
              <w:bottom w:val="single" w:sz="4" w:space="0" w:color="auto"/>
              <w:right w:val="single" w:sz="4" w:space="0" w:color="auto"/>
            </w:tcBorders>
            <w:shd w:val="clear" w:color="auto" w:fill="auto"/>
            <w:noWrap/>
            <w:vAlign w:val="bottom"/>
            <w:hideMark/>
          </w:tcPr>
          <w:p w14:paraId="212051CE"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6FEF1DCE"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-0.28</w:t>
            </w:r>
          </w:p>
        </w:tc>
        <w:tc>
          <w:tcPr>
            <w:tcW w:w="1084" w:type="dxa"/>
            <w:tcBorders>
              <w:top w:val="nil"/>
              <w:left w:val="nil"/>
              <w:bottom w:val="single" w:sz="4" w:space="0" w:color="auto"/>
              <w:right w:val="single" w:sz="4" w:space="0" w:color="auto"/>
            </w:tcBorders>
            <w:shd w:val="clear" w:color="auto" w:fill="auto"/>
            <w:noWrap/>
            <w:vAlign w:val="bottom"/>
            <w:hideMark/>
          </w:tcPr>
          <w:p w14:paraId="43575D19"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2.48</w:t>
            </w:r>
          </w:p>
        </w:tc>
        <w:tc>
          <w:tcPr>
            <w:tcW w:w="1390" w:type="dxa"/>
            <w:tcBorders>
              <w:top w:val="nil"/>
              <w:left w:val="nil"/>
              <w:bottom w:val="single" w:sz="4" w:space="0" w:color="auto"/>
              <w:right w:val="single" w:sz="4" w:space="0" w:color="auto"/>
            </w:tcBorders>
            <w:shd w:val="clear" w:color="auto" w:fill="auto"/>
            <w:noWrap/>
            <w:vAlign w:val="bottom"/>
            <w:hideMark/>
          </w:tcPr>
          <w:p w14:paraId="099B6C44"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-8.42</w:t>
            </w:r>
          </w:p>
        </w:tc>
        <w:tc>
          <w:tcPr>
            <w:tcW w:w="851" w:type="dxa"/>
            <w:tcBorders>
              <w:top w:val="nil"/>
              <w:left w:val="nil"/>
              <w:bottom w:val="single" w:sz="4" w:space="0" w:color="auto"/>
              <w:right w:val="single" w:sz="4" w:space="0" w:color="auto"/>
            </w:tcBorders>
            <w:shd w:val="clear" w:color="auto" w:fill="auto"/>
            <w:noWrap/>
            <w:vAlign w:val="bottom"/>
            <w:hideMark/>
          </w:tcPr>
          <w:p w14:paraId="2A951A90"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-10.92</w:t>
            </w:r>
          </w:p>
        </w:tc>
        <w:tc>
          <w:tcPr>
            <w:tcW w:w="1671" w:type="dxa"/>
            <w:tcBorders>
              <w:top w:val="nil"/>
              <w:left w:val="nil"/>
              <w:bottom w:val="single" w:sz="4" w:space="0" w:color="auto"/>
              <w:right w:val="single" w:sz="4" w:space="0" w:color="auto"/>
            </w:tcBorders>
            <w:shd w:val="clear" w:color="auto" w:fill="auto"/>
            <w:noWrap/>
            <w:vAlign w:val="bottom"/>
            <w:hideMark/>
          </w:tcPr>
          <w:p w14:paraId="3528C015"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5DB2D465"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62C94D4A"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Guatemala</w:t>
            </w:r>
          </w:p>
        </w:tc>
        <w:tc>
          <w:tcPr>
            <w:tcW w:w="690" w:type="dxa"/>
            <w:tcBorders>
              <w:top w:val="nil"/>
              <w:left w:val="nil"/>
              <w:bottom w:val="single" w:sz="4" w:space="0" w:color="auto"/>
              <w:right w:val="single" w:sz="4" w:space="0" w:color="auto"/>
            </w:tcBorders>
            <w:shd w:val="clear" w:color="auto" w:fill="auto"/>
            <w:noWrap/>
            <w:vAlign w:val="bottom"/>
            <w:hideMark/>
          </w:tcPr>
          <w:p w14:paraId="5FA6FDA7"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245DCD7B"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-0.65</w:t>
            </w:r>
          </w:p>
        </w:tc>
        <w:tc>
          <w:tcPr>
            <w:tcW w:w="1084" w:type="dxa"/>
            <w:tcBorders>
              <w:top w:val="nil"/>
              <w:left w:val="nil"/>
              <w:bottom w:val="single" w:sz="4" w:space="0" w:color="auto"/>
              <w:right w:val="single" w:sz="4" w:space="0" w:color="auto"/>
            </w:tcBorders>
            <w:shd w:val="clear" w:color="auto" w:fill="auto"/>
            <w:noWrap/>
            <w:vAlign w:val="bottom"/>
            <w:hideMark/>
          </w:tcPr>
          <w:p w14:paraId="3DA0AB0B"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3.15</w:t>
            </w:r>
          </w:p>
        </w:tc>
        <w:tc>
          <w:tcPr>
            <w:tcW w:w="1390" w:type="dxa"/>
            <w:tcBorders>
              <w:top w:val="nil"/>
              <w:left w:val="nil"/>
              <w:bottom w:val="single" w:sz="4" w:space="0" w:color="auto"/>
              <w:right w:val="single" w:sz="4" w:space="0" w:color="auto"/>
            </w:tcBorders>
            <w:shd w:val="clear" w:color="auto" w:fill="auto"/>
            <w:noWrap/>
            <w:vAlign w:val="bottom"/>
            <w:hideMark/>
          </w:tcPr>
          <w:p w14:paraId="57CEAA26"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-7.53</w:t>
            </w:r>
          </w:p>
        </w:tc>
        <w:tc>
          <w:tcPr>
            <w:tcW w:w="851" w:type="dxa"/>
            <w:tcBorders>
              <w:top w:val="nil"/>
              <w:left w:val="nil"/>
              <w:bottom w:val="single" w:sz="4" w:space="0" w:color="auto"/>
              <w:right w:val="single" w:sz="4" w:space="0" w:color="auto"/>
            </w:tcBorders>
            <w:shd w:val="clear" w:color="auto" w:fill="auto"/>
            <w:noWrap/>
            <w:vAlign w:val="bottom"/>
            <w:hideMark/>
          </w:tcPr>
          <w:p w14:paraId="2E6255E3"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-10.7</w:t>
            </w:r>
          </w:p>
        </w:tc>
        <w:tc>
          <w:tcPr>
            <w:tcW w:w="1671" w:type="dxa"/>
            <w:tcBorders>
              <w:top w:val="nil"/>
              <w:left w:val="nil"/>
              <w:bottom w:val="single" w:sz="4" w:space="0" w:color="auto"/>
              <w:right w:val="single" w:sz="4" w:space="0" w:color="auto"/>
            </w:tcBorders>
            <w:shd w:val="clear" w:color="auto" w:fill="auto"/>
            <w:noWrap/>
            <w:vAlign w:val="bottom"/>
            <w:hideMark/>
          </w:tcPr>
          <w:p w14:paraId="0D85B664"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17B3E123"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308B1E21"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Honduras</w:t>
            </w:r>
          </w:p>
        </w:tc>
        <w:tc>
          <w:tcPr>
            <w:tcW w:w="690" w:type="dxa"/>
            <w:tcBorders>
              <w:top w:val="nil"/>
              <w:left w:val="nil"/>
              <w:bottom w:val="single" w:sz="4" w:space="0" w:color="auto"/>
              <w:right w:val="single" w:sz="4" w:space="0" w:color="auto"/>
            </w:tcBorders>
            <w:shd w:val="clear" w:color="auto" w:fill="auto"/>
            <w:noWrap/>
            <w:vAlign w:val="bottom"/>
            <w:hideMark/>
          </w:tcPr>
          <w:p w14:paraId="640F9FFE"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4679C278"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-1.16</w:t>
            </w:r>
          </w:p>
        </w:tc>
        <w:tc>
          <w:tcPr>
            <w:tcW w:w="1084" w:type="dxa"/>
            <w:tcBorders>
              <w:top w:val="nil"/>
              <w:left w:val="nil"/>
              <w:bottom w:val="single" w:sz="4" w:space="0" w:color="auto"/>
              <w:right w:val="single" w:sz="4" w:space="0" w:color="auto"/>
            </w:tcBorders>
            <w:shd w:val="clear" w:color="auto" w:fill="auto"/>
            <w:noWrap/>
            <w:vAlign w:val="bottom"/>
            <w:hideMark/>
          </w:tcPr>
          <w:p w14:paraId="48263E59"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2.87</w:t>
            </w:r>
          </w:p>
        </w:tc>
        <w:tc>
          <w:tcPr>
            <w:tcW w:w="1390" w:type="dxa"/>
            <w:tcBorders>
              <w:top w:val="nil"/>
              <w:left w:val="nil"/>
              <w:bottom w:val="single" w:sz="4" w:space="0" w:color="auto"/>
              <w:right w:val="single" w:sz="4" w:space="0" w:color="auto"/>
            </w:tcBorders>
            <w:shd w:val="clear" w:color="auto" w:fill="auto"/>
            <w:noWrap/>
            <w:vAlign w:val="bottom"/>
            <w:hideMark/>
          </w:tcPr>
          <w:p w14:paraId="7E32C47B"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-7.52</w:t>
            </w:r>
          </w:p>
        </w:tc>
        <w:tc>
          <w:tcPr>
            <w:tcW w:w="851" w:type="dxa"/>
            <w:tcBorders>
              <w:top w:val="nil"/>
              <w:left w:val="nil"/>
              <w:bottom w:val="single" w:sz="4" w:space="0" w:color="auto"/>
              <w:right w:val="single" w:sz="4" w:space="0" w:color="auto"/>
            </w:tcBorders>
            <w:shd w:val="clear" w:color="auto" w:fill="auto"/>
            <w:noWrap/>
            <w:vAlign w:val="bottom"/>
            <w:hideMark/>
          </w:tcPr>
          <w:p w14:paraId="7CA88EF4"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-10.4</w:t>
            </w:r>
          </w:p>
        </w:tc>
        <w:tc>
          <w:tcPr>
            <w:tcW w:w="1671" w:type="dxa"/>
            <w:tcBorders>
              <w:top w:val="nil"/>
              <w:left w:val="nil"/>
              <w:bottom w:val="single" w:sz="4" w:space="0" w:color="auto"/>
              <w:right w:val="single" w:sz="4" w:space="0" w:color="auto"/>
            </w:tcBorders>
            <w:shd w:val="clear" w:color="auto" w:fill="auto"/>
            <w:noWrap/>
            <w:vAlign w:val="bottom"/>
            <w:hideMark/>
          </w:tcPr>
          <w:p w14:paraId="6981129C"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55780C7D"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6AD0B5DB"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Honduras</w:t>
            </w:r>
          </w:p>
        </w:tc>
        <w:tc>
          <w:tcPr>
            <w:tcW w:w="690" w:type="dxa"/>
            <w:tcBorders>
              <w:top w:val="nil"/>
              <w:left w:val="nil"/>
              <w:bottom w:val="single" w:sz="4" w:space="0" w:color="auto"/>
              <w:right w:val="single" w:sz="4" w:space="0" w:color="auto"/>
            </w:tcBorders>
            <w:shd w:val="clear" w:color="auto" w:fill="auto"/>
            <w:noWrap/>
            <w:vAlign w:val="bottom"/>
            <w:hideMark/>
          </w:tcPr>
          <w:p w14:paraId="63DD90F6"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460F17B1"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-2.09</w:t>
            </w:r>
          </w:p>
        </w:tc>
        <w:tc>
          <w:tcPr>
            <w:tcW w:w="1084" w:type="dxa"/>
            <w:tcBorders>
              <w:top w:val="nil"/>
              <w:left w:val="nil"/>
              <w:bottom w:val="single" w:sz="4" w:space="0" w:color="auto"/>
              <w:right w:val="single" w:sz="4" w:space="0" w:color="auto"/>
            </w:tcBorders>
            <w:shd w:val="clear" w:color="auto" w:fill="auto"/>
            <w:noWrap/>
            <w:vAlign w:val="bottom"/>
            <w:hideMark/>
          </w:tcPr>
          <w:p w14:paraId="4C0CB179"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1.94</w:t>
            </w:r>
          </w:p>
        </w:tc>
        <w:tc>
          <w:tcPr>
            <w:tcW w:w="1390" w:type="dxa"/>
            <w:tcBorders>
              <w:top w:val="nil"/>
              <w:left w:val="nil"/>
              <w:bottom w:val="single" w:sz="4" w:space="0" w:color="auto"/>
              <w:right w:val="single" w:sz="4" w:space="0" w:color="auto"/>
            </w:tcBorders>
            <w:shd w:val="clear" w:color="auto" w:fill="auto"/>
            <w:noWrap/>
            <w:vAlign w:val="bottom"/>
            <w:hideMark/>
          </w:tcPr>
          <w:p w14:paraId="1E01566F"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-7.91</w:t>
            </w:r>
          </w:p>
        </w:tc>
        <w:tc>
          <w:tcPr>
            <w:tcW w:w="851" w:type="dxa"/>
            <w:tcBorders>
              <w:top w:val="nil"/>
              <w:left w:val="nil"/>
              <w:bottom w:val="single" w:sz="4" w:space="0" w:color="auto"/>
              <w:right w:val="single" w:sz="4" w:space="0" w:color="auto"/>
            </w:tcBorders>
            <w:shd w:val="clear" w:color="auto" w:fill="auto"/>
            <w:noWrap/>
            <w:vAlign w:val="bottom"/>
            <w:hideMark/>
          </w:tcPr>
          <w:p w14:paraId="345DB43F"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-9.85</w:t>
            </w:r>
          </w:p>
        </w:tc>
        <w:tc>
          <w:tcPr>
            <w:tcW w:w="1671" w:type="dxa"/>
            <w:tcBorders>
              <w:top w:val="nil"/>
              <w:left w:val="nil"/>
              <w:bottom w:val="single" w:sz="4" w:space="0" w:color="auto"/>
              <w:right w:val="single" w:sz="4" w:space="0" w:color="auto"/>
            </w:tcBorders>
            <w:shd w:val="clear" w:color="auto" w:fill="auto"/>
            <w:noWrap/>
            <w:vAlign w:val="bottom"/>
            <w:hideMark/>
          </w:tcPr>
          <w:p w14:paraId="09D89926"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44E20C94"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7983EE66"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Mexico</w:t>
            </w:r>
          </w:p>
        </w:tc>
        <w:tc>
          <w:tcPr>
            <w:tcW w:w="690" w:type="dxa"/>
            <w:tcBorders>
              <w:top w:val="nil"/>
              <w:left w:val="nil"/>
              <w:bottom w:val="single" w:sz="4" w:space="0" w:color="auto"/>
              <w:right w:val="single" w:sz="4" w:space="0" w:color="auto"/>
            </w:tcBorders>
            <w:shd w:val="clear" w:color="auto" w:fill="auto"/>
            <w:noWrap/>
            <w:vAlign w:val="bottom"/>
            <w:hideMark/>
          </w:tcPr>
          <w:p w14:paraId="555DBAD6"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07D58048"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2.53</w:t>
            </w:r>
          </w:p>
        </w:tc>
        <w:tc>
          <w:tcPr>
            <w:tcW w:w="1084" w:type="dxa"/>
            <w:tcBorders>
              <w:top w:val="nil"/>
              <w:left w:val="nil"/>
              <w:bottom w:val="single" w:sz="4" w:space="0" w:color="auto"/>
              <w:right w:val="single" w:sz="4" w:space="0" w:color="auto"/>
            </w:tcBorders>
            <w:shd w:val="clear" w:color="auto" w:fill="auto"/>
            <w:noWrap/>
            <w:vAlign w:val="bottom"/>
            <w:hideMark/>
          </w:tcPr>
          <w:p w14:paraId="24A70A26"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4.94</w:t>
            </w:r>
          </w:p>
        </w:tc>
        <w:tc>
          <w:tcPr>
            <w:tcW w:w="1390" w:type="dxa"/>
            <w:tcBorders>
              <w:top w:val="nil"/>
              <w:left w:val="nil"/>
              <w:bottom w:val="single" w:sz="4" w:space="0" w:color="auto"/>
              <w:right w:val="single" w:sz="4" w:space="0" w:color="auto"/>
            </w:tcBorders>
            <w:shd w:val="clear" w:color="auto" w:fill="auto"/>
            <w:noWrap/>
            <w:vAlign w:val="bottom"/>
            <w:hideMark/>
          </w:tcPr>
          <w:p w14:paraId="373D0BED"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-7.6</w:t>
            </w:r>
          </w:p>
        </w:tc>
        <w:tc>
          <w:tcPr>
            <w:tcW w:w="851" w:type="dxa"/>
            <w:tcBorders>
              <w:top w:val="nil"/>
              <w:left w:val="nil"/>
              <w:bottom w:val="single" w:sz="4" w:space="0" w:color="auto"/>
              <w:right w:val="single" w:sz="4" w:space="0" w:color="auto"/>
            </w:tcBorders>
            <w:shd w:val="clear" w:color="auto" w:fill="auto"/>
            <w:noWrap/>
            <w:vAlign w:val="bottom"/>
            <w:hideMark/>
          </w:tcPr>
          <w:p w14:paraId="3BFF5ECF"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-12.57</w:t>
            </w:r>
          </w:p>
        </w:tc>
        <w:tc>
          <w:tcPr>
            <w:tcW w:w="1671" w:type="dxa"/>
            <w:tcBorders>
              <w:top w:val="nil"/>
              <w:left w:val="nil"/>
              <w:bottom w:val="single" w:sz="4" w:space="0" w:color="auto"/>
              <w:right w:val="single" w:sz="4" w:space="0" w:color="auto"/>
            </w:tcBorders>
            <w:shd w:val="clear" w:color="auto" w:fill="auto"/>
            <w:noWrap/>
            <w:vAlign w:val="bottom"/>
            <w:hideMark/>
          </w:tcPr>
          <w:p w14:paraId="4EE511A0"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701BEA6D"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2F09615C"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Mexico</w:t>
            </w:r>
          </w:p>
        </w:tc>
        <w:tc>
          <w:tcPr>
            <w:tcW w:w="690" w:type="dxa"/>
            <w:tcBorders>
              <w:top w:val="nil"/>
              <w:left w:val="nil"/>
              <w:bottom w:val="single" w:sz="4" w:space="0" w:color="auto"/>
              <w:right w:val="single" w:sz="4" w:space="0" w:color="auto"/>
            </w:tcBorders>
            <w:shd w:val="clear" w:color="auto" w:fill="auto"/>
            <w:noWrap/>
            <w:vAlign w:val="bottom"/>
            <w:hideMark/>
          </w:tcPr>
          <w:p w14:paraId="15E8C6DD"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1E21C7DB"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2.6</w:t>
            </w:r>
          </w:p>
        </w:tc>
        <w:tc>
          <w:tcPr>
            <w:tcW w:w="1084" w:type="dxa"/>
            <w:tcBorders>
              <w:top w:val="nil"/>
              <w:left w:val="nil"/>
              <w:bottom w:val="single" w:sz="4" w:space="0" w:color="auto"/>
              <w:right w:val="single" w:sz="4" w:space="0" w:color="auto"/>
            </w:tcBorders>
            <w:shd w:val="clear" w:color="auto" w:fill="auto"/>
            <w:noWrap/>
            <w:vAlign w:val="bottom"/>
            <w:hideMark/>
          </w:tcPr>
          <w:p w14:paraId="10FCDF8C"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5.99</w:t>
            </w:r>
          </w:p>
        </w:tc>
        <w:tc>
          <w:tcPr>
            <w:tcW w:w="1390" w:type="dxa"/>
            <w:tcBorders>
              <w:top w:val="nil"/>
              <w:left w:val="nil"/>
              <w:bottom w:val="single" w:sz="4" w:space="0" w:color="auto"/>
              <w:right w:val="single" w:sz="4" w:space="0" w:color="auto"/>
            </w:tcBorders>
            <w:shd w:val="clear" w:color="auto" w:fill="auto"/>
            <w:noWrap/>
            <w:vAlign w:val="bottom"/>
            <w:hideMark/>
          </w:tcPr>
          <w:p w14:paraId="5018C02C"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-6.59</w:t>
            </w:r>
          </w:p>
        </w:tc>
        <w:tc>
          <w:tcPr>
            <w:tcW w:w="851" w:type="dxa"/>
            <w:tcBorders>
              <w:top w:val="nil"/>
              <w:left w:val="nil"/>
              <w:bottom w:val="single" w:sz="4" w:space="0" w:color="auto"/>
              <w:right w:val="single" w:sz="4" w:space="0" w:color="auto"/>
            </w:tcBorders>
            <w:shd w:val="clear" w:color="auto" w:fill="auto"/>
            <w:noWrap/>
            <w:vAlign w:val="bottom"/>
            <w:hideMark/>
          </w:tcPr>
          <w:p w14:paraId="6091284E"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-12.61</w:t>
            </w:r>
          </w:p>
        </w:tc>
        <w:tc>
          <w:tcPr>
            <w:tcW w:w="1671" w:type="dxa"/>
            <w:tcBorders>
              <w:top w:val="nil"/>
              <w:left w:val="nil"/>
              <w:bottom w:val="single" w:sz="4" w:space="0" w:color="auto"/>
              <w:right w:val="single" w:sz="4" w:space="0" w:color="auto"/>
            </w:tcBorders>
            <w:shd w:val="clear" w:color="auto" w:fill="auto"/>
            <w:noWrap/>
            <w:vAlign w:val="bottom"/>
            <w:hideMark/>
          </w:tcPr>
          <w:p w14:paraId="3BC42DC0"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740F287E"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79FD42F7"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Nicaragua</w:t>
            </w:r>
          </w:p>
        </w:tc>
        <w:tc>
          <w:tcPr>
            <w:tcW w:w="690" w:type="dxa"/>
            <w:tcBorders>
              <w:top w:val="nil"/>
              <w:left w:val="nil"/>
              <w:bottom w:val="single" w:sz="4" w:space="0" w:color="auto"/>
              <w:right w:val="single" w:sz="4" w:space="0" w:color="auto"/>
            </w:tcBorders>
            <w:shd w:val="clear" w:color="auto" w:fill="auto"/>
            <w:noWrap/>
            <w:vAlign w:val="bottom"/>
            <w:hideMark/>
          </w:tcPr>
          <w:p w14:paraId="03FF092D"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6A0FB82B"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0.28</w:t>
            </w:r>
          </w:p>
        </w:tc>
        <w:tc>
          <w:tcPr>
            <w:tcW w:w="1084" w:type="dxa"/>
            <w:tcBorders>
              <w:top w:val="nil"/>
              <w:left w:val="nil"/>
              <w:bottom w:val="single" w:sz="4" w:space="0" w:color="auto"/>
              <w:right w:val="single" w:sz="4" w:space="0" w:color="auto"/>
            </w:tcBorders>
            <w:shd w:val="clear" w:color="auto" w:fill="auto"/>
            <w:noWrap/>
            <w:vAlign w:val="bottom"/>
            <w:hideMark/>
          </w:tcPr>
          <w:p w14:paraId="78194BFE"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1.67</w:t>
            </w:r>
          </w:p>
        </w:tc>
        <w:tc>
          <w:tcPr>
            <w:tcW w:w="1390" w:type="dxa"/>
            <w:tcBorders>
              <w:top w:val="nil"/>
              <w:left w:val="nil"/>
              <w:bottom w:val="single" w:sz="4" w:space="0" w:color="auto"/>
              <w:right w:val="single" w:sz="4" w:space="0" w:color="auto"/>
            </w:tcBorders>
            <w:shd w:val="clear" w:color="auto" w:fill="auto"/>
            <w:noWrap/>
            <w:vAlign w:val="bottom"/>
            <w:hideMark/>
          </w:tcPr>
          <w:p w14:paraId="7D855192"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-9.57</w:t>
            </w:r>
          </w:p>
        </w:tc>
        <w:tc>
          <w:tcPr>
            <w:tcW w:w="851" w:type="dxa"/>
            <w:tcBorders>
              <w:top w:val="nil"/>
              <w:left w:val="nil"/>
              <w:bottom w:val="single" w:sz="4" w:space="0" w:color="auto"/>
              <w:right w:val="single" w:sz="4" w:space="0" w:color="auto"/>
            </w:tcBorders>
            <w:shd w:val="clear" w:color="auto" w:fill="auto"/>
            <w:noWrap/>
            <w:vAlign w:val="bottom"/>
            <w:hideMark/>
          </w:tcPr>
          <w:p w14:paraId="7E974971"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-11.24</w:t>
            </w:r>
          </w:p>
        </w:tc>
        <w:tc>
          <w:tcPr>
            <w:tcW w:w="1671" w:type="dxa"/>
            <w:tcBorders>
              <w:top w:val="nil"/>
              <w:left w:val="nil"/>
              <w:bottom w:val="single" w:sz="4" w:space="0" w:color="auto"/>
              <w:right w:val="single" w:sz="4" w:space="0" w:color="auto"/>
            </w:tcBorders>
            <w:shd w:val="clear" w:color="auto" w:fill="auto"/>
            <w:noWrap/>
            <w:vAlign w:val="bottom"/>
            <w:hideMark/>
          </w:tcPr>
          <w:p w14:paraId="0CE97A8D"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145339F6"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04916F99"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Nicaragua</w:t>
            </w:r>
          </w:p>
        </w:tc>
        <w:tc>
          <w:tcPr>
            <w:tcW w:w="690" w:type="dxa"/>
            <w:tcBorders>
              <w:top w:val="nil"/>
              <w:left w:val="nil"/>
              <w:bottom w:val="single" w:sz="4" w:space="0" w:color="auto"/>
              <w:right w:val="single" w:sz="4" w:space="0" w:color="auto"/>
            </w:tcBorders>
            <w:shd w:val="clear" w:color="auto" w:fill="auto"/>
            <w:noWrap/>
            <w:vAlign w:val="bottom"/>
            <w:hideMark/>
          </w:tcPr>
          <w:p w14:paraId="5A7303F1"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096B19B5"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0.62</w:t>
            </w:r>
          </w:p>
        </w:tc>
        <w:tc>
          <w:tcPr>
            <w:tcW w:w="1084" w:type="dxa"/>
            <w:tcBorders>
              <w:top w:val="nil"/>
              <w:left w:val="nil"/>
              <w:bottom w:val="single" w:sz="4" w:space="0" w:color="auto"/>
              <w:right w:val="single" w:sz="4" w:space="0" w:color="auto"/>
            </w:tcBorders>
            <w:shd w:val="clear" w:color="auto" w:fill="auto"/>
            <w:noWrap/>
            <w:vAlign w:val="bottom"/>
            <w:hideMark/>
          </w:tcPr>
          <w:p w14:paraId="6CC5F078"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9.61</w:t>
            </w:r>
          </w:p>
        </w:tc>
        <w:tc>
          <w:tcPr>
            <w:tcW w:w="1390" w:type="dxa"/>
            <w:tcBorders>
              <w:top w:val="nil"/>
              <w:left w:val="nil"/>
              <w:bottom w:val="single" w:sz="4" w:space="0" w:color="auto"/>
              <w:right w:val="single" w:sz="4" w:space="0" w:color="auto"/>
            </w:tcBorders>
            <w:shd w:val="clear" w:color="auto" w:fill="auto"/>
            <w:noWrap/>
            <w:vAlign w:val="bottom"/>
            <w:hideMark/>
          </w:tcPr>
          <w:p w14:paraId="00A722E2"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-1.81</w:t>
            </w:r>
          </w:p>
        </w:tc>
        <w:tc>
          <w:tcPr>
            <w:tcW w:w="851" w:type="dxa"/>
            <w:tcBorders>
              <w:top w:val="nil"/>
              <w:left w:val="nil"/>
              <w:bottom w:val="single" w:sz="4" w:space="0" w:color="auto"/>
              <w:right w:val="single" w:sz="4" w:space="0" w:color="auto"/>
            </w:tcBorders>
            <w:shd w:val="clear" w:color="auto" w:fill="auto"/>
            <w:noWrap/>
            <w:vAlign w:val="bottom"/>
            <w:hideMark/>
          </w:tcPr>
          <w:p w14:paraId="26F1F22C"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-11.45</w:t>
            </w:r>
          </w:p>
        </w:tc>
        <w:tc>
          <w:tcPr>
            <w:tcW w:w="1671" w:type="dxa"/>
            <w:tcBorders>
              <w:top w:val="nil"/>
              <w:left w:val="nil"/>
              <w:bottom w:val="single" w:sz="4" w:space="0" w:color="auto"/>
              <w:right w:val="single" w:sz="4" w:space="0" w:color="auto"/>
            </w:tcBorders>
            <w:shd w:val="clear" w:color="auto" w:fill="auto"/>
            <w:noWrap/>
            <w:vAlign w:val="bottom"/>
            <w:hideMark/>
          </w:tcPr>
          <w:p w14:paraId="2AE4530F"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5DE7EA80"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57E3437B"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Panama</w:t>
            </w:r>
          </w:p>
        </w:tc>
        <w:tc>
          <w:tcPr>
            <w:tcW w:w="690" w:type="dxa"/>
            <w:tcBorders>
              <w:top w:val="nil"/>
              <w:left w:val="nil"/>
              <w:bottom w:val="single" w:sz="4" w:space="0" w:color="auto"/>
              <w:right w:val="single" w:sz="4" w:space="0" w:color="auto"/>
            </w:tcBorders>
            <w:shd w:val="clear" w:color="auto" w:fill="auto"/>
            <w:noWrap/>
            <w:vAlign w:val="bottom"/>
            <w:hideMark/>
          </w:tcPr>
          <w:p w14:paraId="44A0B537"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6454D3F2"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0.35</w:t>
            </w:r>
          </w:p>
        </w:tc>
        <w:tc>
          <w:tcPr>
            <w:tcW w:w="1084" w:type="dxa"/>
            <w:tcBorders>
              <w:top w:val="nil"/>
              <w:left w:val="nil"/>
              <w:bottom w:val="single" w:sz="4" w:space="0" w:color="auto"/>
              <w:right w:val="single" w:sz="4" w:space="0" w:color="auto"/>
            </w:tcBorders>
            <w:shd w:val="clear" w:color="auto" w:fill="auto"/>
            <w:noWrap/>
            <w:vAlign w:val="bottom"/>
            <w:hideMark/>
          </w:tcPr>
          <w:p w14:paraId="2553EA5E"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4.1</w:t>
            </w:r>
          </w:p>
        </w:tc>
        <w:tc>
          <w:tcPr>
            <w:tcW w:w="1390" w:type="dxa"/>
            <w:tcBorders>
              <w:top w:val="nil"/>
              <w:left w:val="nil"/>
              <w:bottom w:val="single" w:sz="4" w:space="0" w:color="auto"/>
              <w:right w:val="single" w:sz="4" w:space="0" w:color="auto"/>
            </w:tcBorders>
            <w:shd w:val="clear" w:color="auto" w:fill="auto"/>
            <w:noWrap/>
            <w:vAlign w:val="bottom"/>
            <w:hideMark/>
          </w:tcPr>
          <w:p w14:paraId="1F52F0DE"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-7.16</w:t>
            </w:r>
          </w:p>
        </w:tc>
        <w:tc>
          <w:tcPr>
            <w:tcW w:w="851" w:type="dxa"/>
            <w:tcBorders>
              <w:top w:val="nil"/>
              <w:left w:val="nil"/>
              <w:bottom w:val="single" w:sz="4" w:space="0" w:color="auto"/>
              <w:right w:val="single" w:sz="4" w:space="0" w:color="auto"/>
            </w:tcBorders>
            <w:shd w:val="clear" w:color="auto" w:fill="auto"/>
            <w:noWrap/>
            <w:vAlign w:val="bottom"/>
            <w:hideMark/>
          </w:tcPr>
          <w:p w14:paraId="4BEF2A85"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-11.29</w:t>
            </w:r>
          </w:p>
        </w:tc>
        <w:tc>
          <w:tcPr>
            <w:tcW w:w="1671" w:type="dxa"/>
            <w:tcBorders>
              <w:top w:val="nil"/>
              <w:left w:val="nil"/>
              <w:bottom w:val="single" w:sz="4" w:space="0" w:color="auto"/>
              <w:right w:val="single" w:sz="4" w:space="0" w:color="auto"/>
            </w:tcBorders>
            <w:shd w:val="clear" w:color="auto" w:fill="auto"/>
            <w:noWrap/>
            <w:vAlign w:val="bottom"/>
            <w:hideMark/>
          </w:tcPr>
          <w:p w14:paraId="313F2129"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1E3F2008"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251C0AB7"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Panama</w:t>
            </w:r>
          </w:p>
        </w:tc>
        <w:tc>
          <w:tcPr>
            <w:tcW w:w="690" w:type="dxa"/>
            <w:tcBorders>
              <w:top w:val="nil"/>
              <w:left w:val="nil"/>
              <w:bottom w:val="single" w:sz="4" w:space="0" w:color="auto"/>
              <w:right w:val="single" w:sz="4" w:space="0" w:color="auto"/>
            </w:tcBorders>
            <w:shd w:val="clear" w:color="auto" w:fill="auto"/>
            <w:noWrap/>
            <w:vAlign w:val="bottom"/>
            <w:hideMark/>
          </w:tcPr>
          <w:p w14:paraId="3FD3DCA2"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3DC3F7A3"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0.38</w:t>
            </w:r>
          </w:p>
        </w:tc>
        <w:tc>
          <w:tcPr>
            <w:tcW w:w="1084" w:type="dxa"/>
            <w:tcBorders>
              <w:top w:val="nil"/>
              <w:left w:val="nil"/>
              <w:bottom w:val="single" w:sz="4" w:space="0" w:color="auto"/>
              <w:right w:val="single" w:sz="4" w:space="0" w:color="auto"/>
            </w:tcBorders>
            <w:shd w:val="clear" w:color="auto" w:fill="auto"/>
            <w:noWrap/>
            <w:vAlign w:val="bottom"/>
            <w:hideMark/>
          </w:tcPr>
          <w:p w14:paraId="21FFF851"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6.97</w:t>
            </w:r>
          </w:p>
        </w:tc>
        <w:tc>
          <w:tcPr>
            <w:tcW w:w="1390" w:type="dxa"/>
            <w:tcBorders>
              <w:top w:val="nil"/>
              <w:left w:val="nil"/>
              <w:bottom w:val="single" w:sz="4" w:space="0" w:color="auto"/>
              <w:right w:val="single" w:sz="4" w:space="0" w:color="auto"/>
            </w:tcBorders>
            <w:shd w:val="clear" w:color="auto" w:fill="auto"/>
            <w:noWrap/>
            <w:vAlign w:val="bottom"/>
            <w:hideMark/>
          </w:tcPr>
          <w:p w14:paraId="73E5F591"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-4.3</w:t>
            </w:r>
          </w:p>
        </w:tc>
        <w:tc>
          <w:tcPr>
            <w:tcW w:w="851" w:type="dxa"/>
            <w:tcBorders>
              <w:top w:val="nil"/>
              <w:left w:val="nil"/>
              <w:bottom w:val="single" w:sz="4" w:space="0" w:color="auto"/>
              <w:right w:val="single" w:sz="4" w:space="0" w:color="auto"/>
            </w:tcBorders>
            <w:shd w:val="clear" w:color="auto" w:fill="auto"/>
            <w:noWrap/>
            <w:vAlign w:val="bottom"/>
            <w:hideMark/>
          </w:tcPr>
          <w:p w14:paraId="580ABA14"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-11.31</w:t>
            </w:r>
          </w:p>
        </w:tc>
        <w:tc>
          <w:tcPr>
            <w:tcW w:w="1671" w:type="dxa"/>
            <w:tcBorders>
              <w:top w:val="nil"/>
              <w:left w:val="nil"/>
              <w:bottom w:val="single" w:sz="4" w:space="0" w:color="auto"/>
              <w:right w:val="single" w:sz="4" w:space="0" w:color="auto"/>
            </w:tcBorders>
            <w:shd w:val="clear" w:color="auto" w:fill="auto"/>
            <w:noWrap/>
            <w:vAlign w:val="bottom"/>
            <w:hideMark/>
          </w:tcPr>
          <w:p w14:paraId="2E917B97"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05046187"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76BC9404"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Venezuela (Bolivarian Republic of)</w:t>
            </w:r>
          </w:p>
        </w:tc>
        <w:tc>
          <w:tcPr>
            <w:tcW w:w="690" w:type="dxa"/>
            <w:tcBorders>
              <w:top w:val="nil"/>
              <w:left w:val="nil"/>
              <w:bottom w:val="single" w:sz="4" w:space="0" w:color="auto"/>
              <w:right w:val="single" w:sz="4" w:space="0" w:color="auto"/>
            </w:tcBorders>
            <w:shd w:val="clear" w:color="auto" w:fill="auto"/>
            <w:noWrap/>
            <w:vAlign w:val="bottom"/>
            <w:hideMark/>
          </w:tcPr>
          <w:p w14:paraId="3B8757BD"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523DB1EB"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-0.72</w:t>
            </w:r>
          </w:p>
        </w:tc>
        <w:tc>
          <w:tcPr>
            <w:tcW w:w="1084" w:type="dxa"/>
            <w:tcBorders>
              <w:top w:val="nil"/>
              <w:left w:val="nil"/>
              <w:bottom w:val="single" w:sz="4" w:space="0" w:color="auto"/>
              <w:right w:val="single" w:sz="4" w:space="0" w:color="auto"/>
            </w:tcBorders>
            <w:shd w:val="clear" w:color="auto" w:fill="auto"/>
            <w:noWrap/>
            <w:vAlign w:val="bottom"/>
            <w:hideMark/>
          </w:tcPr>
          <w:p w14:paraId="23DF706B"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5.38</w:t>
            </w:r>
          </w:p>
        </w:tc>
        <w:tc>
          <w:tcPr>
            <w:tcW w:w="1390" w:type="dxa"/>
            <w:tcBorders>
              <w:top w:val="nil"/>
              <w:left w:val="nil"/>
              <w:bottom w:val="single" w:sz="4" w:space="0" w:color="auto"/>
              <w:right w:val="single" w:sz="4" w:space="0" w:color="auto"/>
            </w:tcBorders>
            <w:shd w:val="clear" w:color="auto" w:fill="auto"/>
            <w:noWrap/>
            <w:vAlign w:val="bottom"/>
            <w:hideMark/>
          </w:tcPr>
          <w:p w14:paraId="4DE88FDD"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-5.25</w:t>
            </w:r>
          </w:p>
        </w:tc>
        <w:tc>
          <w:tcPr>
            <w:tcW w:w="851" w:type="dxa"/>
            <w:tcBorders>
              <w:top w:val="nil"/>
              <w:left w:val="nil"/>
              <w:bottom w:val="single" w:sz="4" w:space="0" w:color="auto"/>
              <w:right w:val="single" w:sz="4" w:space="0" w:color="auto"/>
            </w:tcBorders>
            <w:shd w:val="clear" w:color="auto" w:fill="auto"/>
            <w:noWrap/>
            <w:vAlign w:val="bottom"/>
            <w:hideMark/>
          </w:tcPr>
          <w:p w14:paraId="6DE3E6B3"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-10.66</w:t>
            </w:r>
          </w:p>
        </w:tc>
        <w:tc>
          <w:tcPr>
            <w:tcW w:w="1671" w:type="dxa"/>
            <w:tcBorders>
              <w:top w:val="nil"/>
              <w:left w:val="nil"/>
              <w:bottom w:val="single" w:sz="4" w:space="0" w:color="auto"/>
              <w:right w:val="single" w:sz="4" w:space="0" w:color="auto"/>
            </w:tcBorders>
            <w:shd w:val="clear" w:color="auto" w:fill="auto"/>
            <w:noWrap/>
            <w:vAlign w:val="bottom"/>
            <w:hideMark/>
          </w:tcPr>
          <w:p w14:paraId="5B1663ED"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51D57D65"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141E3723"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Venezuela (Bolivarian Republic of)</w:t>
            </w:r>
          </w:p>
        </w:tc>
        <w:tc>
          <w:tcPr>
            <w:tcW w:w="690" w:type="dxa"/>
            <w:tcBorders>
              <w:top w:val="nil"/>
              <w:left w:val="nil"/>
              <w:bottom w:val="single" w:sz="4" w:space="0" w:color="auto"/>
              <w:right w:val="single" w:sz="4" w:space="0" w:color="auto"/>
            </w:tcBorders>
            <w:shd w:val="clear" w:color="auto" w:fill="auto"/>
            <w:noWrap/>
            <w:vAlign w:val="bottom"/>
            <w:hideMark/>
          </w:tcPr>
          <w:p w14:paraId="6635EAF1"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3D83065A"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-1.45</w:t>
            </w:r>
          </w:p>
        </w:tc>
        <w:tc>
          <w:tcPr>
            <w:tcW w:w="1084" w:type="dxa"/>
            <w:tcBorders>
              <w:top w:val="nil"/>
              <w:left w:val="nil"/>
              <w:bottom w:val="single" w:sz="4" w:space="0" w:color="auto"/>
              <w:right w:val="single" w:sz="4" w:space="0" w:color="auto"/>
            </w:tcBorders>
            <w:shd w:val="clear" w:color="auto" w:fill="auto"/>
            <w:noWrap/>
            <w:vAlign w:val="bottom"/>
            <w:hideMark/>
          </w:tcPr>
          <w:p w14:paraId="66978CA0"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6.55</w:t>
            </w:r>
          </w:p>
        </w:tc>
        <w:tc>
          <w:tcPr>
            <w:tcW w:w="1390" w:type="dxa"/>
            <w:tcBorders>
              <w:top w:val="nil"/>
              <w:left w:val="nil"/>
              <w:bottom w:val="single" w:sz="4" w:space="0" w:color="auto"/>
              <w:right w:val="single" w:sz="4" w:space="0" w:color="auto"/>
            </w:tcBorders>
            <w:shd w:val="clear" w:color="auto" w:fill="auto"/>
            <w:noWrap/>
            <w:vAlign w:val="bottom"/>
            <w:hideMark/>
          </w:tcPr>
          <w:p w14:paraId="5EFABF79"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-3.65</w:t>
            </w:r>
          </w:p>
        </w:tc>
        <w:tc>
          <w:tcPr>
            <w:tcW w:w="851" w:type="dxa"/>
            <w:tcBorders>
              <w:top w:val="nil"/>
              <w:left w:val="nil"/>
              <w:bottom w:val="single" w:sz="4" w:space="0" w:color="auto"/>
              <w:right w:val="single" w:sz="4" w:space="0" w:color="auto"/>
            </w:tcBorders>
            <w:shd w:val="clear" w:color="auto" w:fill="auto"/>
            <w:noWrap/>
            <w:vAlign w:val="bottom"/>
            <w:hideMark/>
          </w:tcPr>
          <w:p w14:paraId="54906DA2"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-10.23</w:t>
            </w:r>
          </w:p>
        </w:tc>
        <w:tc>
          <w:tcPr>
            <w:tcW w:w="1671" w:type="dxa"/>
            <w:tcBorders>
              <w:top w:val="nil"/>
              <w:left w:val="nil"/>
              <w:bottom w:val="single" w:sz="4" w:space="0" w:color="auto"/>
              <w:right w:val="single" w:sz="4" w:space="0" w:color="auto"/>
            </w:tcBorders>
            <w:shd w:val="clear" w:color="auto" w:fill="auto"/>
            <w:noWrap/>
            <w:vAlign w:val="bottom"/>
            <w:hideMark/>
          </w:tcPr>
          <w:p w14:paraId="43CAB02D"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04AF87AD"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06387DBC"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Brazil</w:t>
            </w:r>
          </w:p>
        </w:tc>
        <w:tc>
          <w:tcPr>
            <w:tcW w:w="690" w:type="dxa"/>
            <w:tcBorders>
              <w:top w:val="nil"/>
              <w:left w:val="nil"/>
              <w:bottom w:val="single" w:sz="4" w:space="0" w:color="auto"/>
              <w:right w:val="single" w:sz="4" w:space="0" w:color="auto"/>
            </w:tcBorders>
            <w:shd w:val="clear" w:color="auto" w:fill="auto"/>
            <w:noWrap/>
            <w:vAlign w:val="bottom"/>
            <w:hideMark/>
          </w:tcPr>
          <w:p w14:paraId="403C5A4E"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66614756"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w:t>
            </w:r>
          </w:p>
        </w:tc>
        <w:tc>
          <w:tcPr>
            <w:tcW w:w="1084" w:type="dxa"/>
            <w:tcBorders>
              <w:top w:val="nil"/>
              <w:left w:val="nil"/>
              <w:bottom w:val="single" w:sz="4" w:space="0" w:color="auto"/>
              <w:right w:val="single" w:sz="4" w:space="0" w:color="auto"/>
            </w:tcBorders>
            <w:shd w:val="clear" w:color="auto" w:fill="auto"/>
            <w:noWrap/>
            <w:vAlign w:val="bottom"/>
            <w:hideMark/>
          </w:tcPr>
          <w:p w14:paraId="3CFAA8C0"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5.17</w:t>
            </w:r>
          </w:p>
        </w:tc>
        <w:tc>
          <w:tcPr>
            <w:tcW w:w="1390" w:type="dxa"/>
            <w:tcBorders>
              <w:top w:val="nil"/>
              <w:left w:val="nil"/>
              <w:bottom w:val="single" w:sz="4" w:space="0" w:color="auto"/>
              <w:right w:val="single" w:sz="4" w:space="0" w:color="auto"/>
            </w:tcBorders>
            <w:shd w:val="clear" w:color="auto" w:fill="auto"/>
            <w:noWrap/>
            <w:vAlign w:val="bottom"/>
            <w:hideMark/>
          </w:tcPr>
          <w:p w14:paraId="7728A6E9"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-6.49</w:t>
            </w:r>
          </w:p>
        </w:tc>
        <w:tc>
          <w:tcPr>
            <w:tcW w:w="851" w:type="dxa"/>
            <w:tcBorders>
              <w:top w:val="nil"/>
              <w:left w:val="nil"/>
              <w:bottom w:val="single" w:sz="4" w:space="0" w:color="auto"/>
              <w:right w:val="single" w:sz="4" w:space="0" w:color="auto"/>
            </w:tcBorders>
            <w:shd w:val="clear" w:color="auto" w:fill="auto"/>
            <w:noWrap/>
            <w:vAlign w:val="bottom"/>
            <w:hideMark/>
          </w:tcPr>
          <w:p w14:paraId="6D983EB0"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-11.67</w:t>
            </w:r>
          </w:p>
        </w:tc>
        <w:tc>
          <w:tcPr>
            <w:tcW w:w="1671" w:type="dxa"/>
            <w:tcBorders>
              <w:top w:val="nil"/>
              <w:left w:val="nil"/>
              <w:bottom w:val="single" w:sz="4" w:space="0" w:color="auto"/>
              <w:right w:val="single" w:sz="4" w:space="0" w:color="auto"/>
            </w:tcBorders>
            <w:shd w:val="clear" w:color="auto" w:fill="auto"/>
            <w:noWrap/>
            <w:vAlign w:val="bottom"/>
            <w:hideMark/>
          </w:tcPr>
          <w:p w14:paraId="04A9E47F"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5F0AB7CB"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5CF4996A"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Brazil</w:t>
            </w:r>
          </w:p>
        </w:tc>
        <w:tc>
          <w:tcPr>
            <w:tcW w:w="690" w:type="dxa"/>
            <w:tcBorders>
              <w:top w:val="nil"/>
              <w:left w:val="nil"/>
              <w:bottom w:val="single" w:sz="4" w:space="0" w:color="auto"/>
              <w:right w:val="single" w:sz="4" w:space="0" w:color="auto"/>
            </w:tcBorders>
            <w:shd w:val="clear" w:color="auto" w:fill="auto"/>
            <w:noWrap/>
            <w:vAlign w:val="bottom"/>
            <w:hideMark/>
          </w:tcPr>
          <w:p w14:paraId="2EAE5FBC"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729B7C2C"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0.47</w:t>
            </w:r>
          </w:p>
        </w:tc>
        <w:tc>
          <w:tcPr>
            <w:tcW w:w="1084" w:type="dxa"/>
            <w:tcBorders>
              <w:top w:val="nil"/>
              <w:left w:val="nil"/>
              <w:bottom w:val="single" w:sz="4" w:space="0" w:color="auto"/>
              <w:right w:val="single" w:sz="4" w:space="0" w:color="auto"/>
            </w:tcBorders>
            <w:shd w:val="clear" w:color="auto" w:fill="auto"/>
            <w:noWrap/>
            <w:vAlign w:val="bottom"/>
            <w:hideMark/>
          </w:tcPr>
          <w:p w14:paraId="51F78BC2"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5.46</w:t>
            </w:r>
          </w:p>
        </w:tc>
        <w:tc>
          <w:tcPr>
            <w:tcW w:w="1390" w:type="dxa"/>
            <w:tcBorders>
              <w:top w:val="nil"/>
              <w:left w:val="nil"/>
              <w:bottom w:val="single" w:sz="4" w:space="0" w:color="auto"/>
              <w:right w:val="single" w:sz="4" w:space="0" w:color="auto"/>
            </w:tcBorders>
            <w:shd w:val="clear" w:color="auto" w:fill="auto"/>
            <w:noWrap/>
            <w:vAlign w:val="bottom"/>
            <w:hideMark/>
          </w:tcPr>
          <w:p w14:paraId="20B98159"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-5.88</w:t>
            </w:r>
          </w:p>
        </w:tc>
        <w:tc>
          <w:tcPr>
            <w:tcW w:w="851" w:type="dxa"/>
            <w:tcBorders>
              <w:top w:val="nil"/>
              <w:left w:val="nil"/>
              <w:bottom w:val="single" w:sz="4" w:space="0" w:color="auto"/>
              <w:right w:val="single" w:sz="4" w:space="0" w:color="auto"/>
            </w:tcBorders>
            <w:shd w:val="clear" w:color="auto" w:fill="auto"/>
            <w:noWrap/>
            <w:vAlign w:val="bottom"/>
            <w:hideMark/>
          </w:tcPr>
          <w:p w14:paraId="07A3EE14"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-11.36</w:t>
            </w:r>
          </w:p>
        </w:tc>
        <w:tc>
          <w:tcPr>
            <w:tcW w:w="1671" w:type="dxa"/>
            <w:tcBorders>
              <w:top w:val="nil"/>
              <w:left w:val="nil"/>
              <w:bottom w:val="single" w:sz="4" w:space="0" w:color="auto"/>
              <w:right w:val="single" w:sz="4" w:space="0" w:color="auto"/>
            </w:tcBorders>
            <w:shd w:val="clear" w:color="auto" w:fill="auto"/>
            <w:noWrap/>
            <w:vAlign w:val="bottom"/>
            <w:hideMark/>
          </w:tcPr>
          <w:p w14:paraId="36F13854"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77F103B3"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3939D950"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Paraguay</w:t>
            </w:r>
          </w:p>
        </w:tc>
        <w:tc>
          <w:tcPr>
            <w:tcW w:w="690" w:type="dxa"/>
            <w:tcBorders>
              <w:top w:val="nil"/>
              <w:left w:val="nil"/>
              <w:bottom w:val="single" w:sz="4" w:space="0" w:color="auto"/>
              <w:right w:val="single" w:sz="4" w:space="0" w:color="auto"/>
            </w:tcBorders>
            <w:shd w:val="clear" w:color="auto" w:fill="auto"/>
            <w:noWrap/>
            <w:vAlign w:val="bottom"/>
            <w:hideMark/>
          </w:tcPr>
          <w:p w14:paraId="7B52A17C"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2C0A0091"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2.87</w:t>
            </w:r>
          </w:p>
        </w:tc>
        <w:tc>
          <w:tcPr>
            <w:tcW w:w="1084" w:type="dxa"/>
            <w:tcBorders>
              <w:top w:val="nil"/>
              <w:left w:val="nil"/>
              <w:bottom w:val="single" w:sz="4" w:space="0" w:color="auto"/>
              <w:right w:val="single" w:sz="4" w:space="0" w:color="auto"/>
            </w:tcBorders>
            <w:shd w:val="clear" w:color="auto" w:fill="auto"/>
            <w:noWrap/>
            <w:vAlign w:val="bottom"/>
            <w:hideMark/>
          </w:tcPr>
          <w:p w14:paraId="16C49185"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1.05</w:t>
            </w:r>
          </w:p>
        </w:tc>
        <w:tc>
          <w:tcPr>
            <w:tcW w:w="1390" w:type="dxa"/>
            <w:tcBorders>
              <w:top w:val="nil"/>
              <w:left w:val="nil"/>
              <w:bottom w:val="single" w:sz="4" w:space="0" w:color="auto"/>
              <w:right w:val="single" w:sz="4" w:space="0" w:color="auto"/>
            </w:tcBorders>
            <w:shd w:val="clear" w:color="auto" w:fill="auto"/>
            <w:noWrap/>
            <w:vAlign w:val="bottom"/>
            <w:hideMark/>
          </w:tcPr>
          <w:p w14:paraId="0E0F62CD"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-11.7</w:t>
            </w:r>
          </w:p>
        </w:tc>
        <w:tc>
          <w:tcPr>
            <w:tcW w:w="851" w:type="dxa"/>
            <w:tcBorders>
              <w:top w:val="nil"/>
              <w:left w:val="nil"/>
              <w:bottom w:val="single" w:sz="4" w:space="0" w:color="auto"/>
              <w:right w:val="single" w:sz="4" w:space="0" w:color="auto"/>
            </w:tcBorders>
            <w:shd w:val="clear" w:color="auto" w:fill="auto"/>
            <w:noWrap/>
            <w:vAlign w:val="bottom"/>
            <w:hideMark/>
          </w:tcPr>
          <w:p w14:paraId="7F4E10E2"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-12.77</w:t>
            </w:r>
          </w:p>
        </w:tc>
        <w:tc>
          <w:tcPr>
            <w:tcW w:w="1671" w:type="dxa"/>
            <w:tcBorders>
              <w:top w:val="nil"/>
              <w:left w:val="nil"/>
              <w:bottom w:val="single" w:sz="4" w:space="0" w:color="auto"/>
              <w:right w:val="single" w:sz="4" w:space="0" w:color="auto"/>
            </w:tcBorders>
            <w:shd w:val="clear" w:color="auto" w:fill="auto"/>
            <w:noWrap/>
            <w:vAlign w:val="bottom"/>
            <w:hideMark/>
          </w:tcPr>
          <w:p w14:paraId="70EABA11"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50FD77CA"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7427EF06"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Algeria</w:t>
            </w:r>
          </w:p>
        </w:tc>
        <w:tc>
          <w:tcPr>
            <w:tcW w:w="690" w:type="dxa"/>
            <w:tcBorders>
              <w:top w:val="nil"/>
              <w:left w:val="nil"/>
              <w:bottom w:val="single" w:sz="4" w:space="0" w:color="auto"/>
              <w:right w:val="single" w:sz="4" w:space="0" w:color="auto"/>
            </w:tcBorders>
            <w:shd w:val="clear" w:color="auto" w:fill="auto"/>
            <w:noWrap/>
            <w:vAlign w:val="bottom"/>
            <w:hideMark/>
          </w:tcPr>
          <w:p w14:paraId="3B09A2E7"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7BBB5D25"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1.3</w:t>
            </w:r>
          </w:p>
        </w:tc>
        <w:tc>
          <w:tcPr>
            <w:tcW w:w="1084" w:type="dxa"/>
            <w:tcBorders>
              <w:top w:val="nil"/>
              <w:left w:val="nil"/>
              <w:bottom w:val="single" w:sz="4" w:space="0" w:color="auto"/>
              <w:right w:val="single" w:sz="4" w:space="0" w:color="auto"/>
            </w:tcBorders>
            <w:shd w:val="clear" w:color="auto" w:fill="auto"/>
            <w:noWrap/>
            <w:vAlign w:val="bottom"/>
            <w:hideMark/>
          </w:tcPr>
          <w:p w14:paraId="5DF13D7D"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4.63</w:t>
            </w:r>
          </w:p>
        </w:tc>
        <w:tc>
          <w:tcPr>
            <w:tcW w:w="1390" w:type="dxa"/>
            <w:tcBorders>
              <w:top w:val="nil"/>
              <w:left w:val="nil"/>
              <w:bottom w:val="single" w:sz="4" w:space="0" w:color="auto"/>
              <w:right w:val="single" w:sz="4" w:space="0" w:color="auto"/>
            </w:tcBorders>
            <w:shd w:val="clear" w:color="auto" w:fill="auto"/>
            <w:noWrap/>
            <w:vAlign w:val="bottom"/>
            <w:hideMark/>
          </w:tcPr>
          <w:p w14:paraId="0AD0D7BA"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-6.93</w:t>
            </w:r>
          </w:p>
        </w:tc>
        <w:tc>
          <w:tcPr>
            <w:tcW w:w="851" w:type="dxa"/>
            <w:tcBorders>
              <w:top w:val="nil"/>
              <w:left w:val="nil"/>
              <w:bottom w:val="single" w:sz="4" w:space="0" w:color="auto"/>
              <w:right w:val="single" w:sz="4" w:space="0" w:color="auto"/>
            </w:tcBorders>
            <w:shd w:val="clear" w:color="auto" w:fill="auto"/>
            <w:noWrap/>
            <w:vAlign w:val="bottom"/>
            <w:hideMark/>
          </w:tcPr>
          <w:p w14:paraId="08F0C2F4"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-11.85</w:t>
            </w:r>
          </w:p>
        </w:tc>
        <w:tc>
          <w:tcPr>
            <w:tcW w:w="1671" w:type="dxa"/>
            <w:tcBorders>
              <w:top w:val="nil"/>
              <w:left w:val="nil"/>
              <w:bottom w:val="single" w:sz="4" w:space="0" w:color="auto"/>
              <w:right w:val="single" w:sz="4" w:space="0" w:color="auto"/>
            </w:tcBorders>
            <w:shd w:val="clear" w:color="auto" w:fill="auto"/>
            <w:noWrap/>
            <w:vAlign w:val="bottom"/>
            <w:hideMark/>
          </w:tcPr>
          <w:p w14:paraId="1773CFF4"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20A61279"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26E96A68"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Iran (Islamic Republic of)</w:t>
            </w:r>
          </w:p>
        </w:tc>
        <w:tc>
          <w:tcPr>
            <w:tcW w:w="690" w:type="dxa"/>
            <w:tcBorders>
              <w:top w:val="nil"/>
              <w:left w:val="nil"/>
              <w:bottom w:val="single" w:sz="4" w:space="0" w:color="auto"/>
              <w:right w:val="single" w:sz="4" w:space="0" w:color="auto"/>
            </w:tcBorders>
            <w:shd w:val="clear" w:color="auto" w:fill="auto"/>
            <w:noWrap/>
            <w:vAlign w:val="bottom"/>
            <w:hideMark/>
          </w:tcPr>
          <w:p w14:paraId="63A3F271"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2398D103"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3.55</w:t>
            </w:r>
          </w:p>
        </w:tc>
        <w:tc>
          <w:tcPr>
            <w:tcW w:w="1084" w:type="dxa"/>
            <w:tcBorders>
              <w:top w:val="nil"/>
              <w:left w:val="nil"/>
              <w:bottom w:val="single" w:sz="4" w:space="0" w:color="auto"/>
              <w:right w:val="single" w:sz="4" w:space="0" w:color="auto"/>
            </w:tcBorders>
            <w:shd w:val="clear" w:color="auto" w:fill="auto"/>
            <w:noWrap/>
            <w:vAlign w:val="bottom"/>
            <w:hideMark/>
          </w:tcPr>
          <w:p w14:paraId="38973283"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5.26</w:t>
            </w:r>
          </w:p>
        </w:tc>
        <w:tc>
          <w:tcPr>
            <w:tcW w:w="1390" w:type="dxa"/>
            <w:tcBorders>
              <w:top w:val="nil"/>
              <w:left w:val="nil"/>
              <w:bottom w:val="single" w:sz="4" w:space="0" w:color="auto"/>
              <w:right w:val="single" w:sz="4" w:space="0" w:color="auto"/>
            </w:tcBorders>
            <w:shd w:val="clear" w:color="auto" w:fill="auto"/>
            <w:noWrap/>
            <w:vAlign w:val="bottom"/>
            <w:hideMark/>
          </w:tcPr>
          <w:p w14:paraId="1B799DF0"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-7.89</w:t>
            </w:r>
          </w:p>
        </w:tc>
        <w:tc>
          <w:tcPr>
            <w:tcW w:w="851" w:type="dxa"/>
            <w:tcBorders>
              <w:top w:val="nil"/>
              <w:left w:val="nil"/>
              <w:bottom w:val="single" w:sz="4" w:space="0" w:color="auto"/>
              <w:right w:val="single" w:sz="4" w:space="0" w:color="auto"/>
            </w:tcBorders>
            <w:shd w:val="clear" w:color="auto" w:fill="auto"/>
            <w:noWrap/>
            <w:vAlign w:val="bottom"/>
            <w:hideMark/>
          </w:tcPr>
          <w:p w14:paraId="23ACCB91"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-13.16</w:t>
            </w:r>
          </w:p>
        </w:tc>
        <w:tc>
          <w:tcPr>
            <w:tcW w:w="1671" w:type="dxa"/>
            <w:tcBorders>
              <w:top w:val="nil"/>
              <w:left w:val="nil"/>
              <w:bottom w:val="single" w:sz="4" w:space="0" w:color="auto"/>
              <w:right w:val="single" w:sz="4" w:space="0" w:color="auto"/>
            </w:tcBorders>
            <w:shd w:val="clear" w:color="auto" w:fill="auto"/>
            <w:noWrap/>
            <w:vAlign w:val="bottom"/>
            <w:hideMark/>
          </w:tcPr>
          <w:p w14:paraId="370A492D"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78EF4298"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1E1F7E9B"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Iran (Islamic Republic of)</w:t>
            </w:r>
          </w:p>
        </w:tc>
        <w:tc>
          <w:tcPr>
            <w:tcW w:w="690" w:type="dxa"/>
            <w:tcBorders>
              <w:top w:val="nil"/>
              <w:left w:val="nil"/>
              <w:bottom w:val="single" w:sz="4" w:space="0" w:color="auto"/>
              <w:right w:val="single" w:sz="4" w:space="0" w:color="auto"/>
            </w:tcBorders>
            <w:shd w:val="clear" w:color="auto" w:fill="auto"/>
            <w:noWrap/>
            <w:vAlign w:val="bottom"/>
            <w:hideMark/>
          </w:tcPr>
          <w:p w14:paraId="3948C132"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3728808B"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3.08</w:t>
            </w:r>
          </w:p>
        </w:tc>
        <w:tc>
          <w:tcPr>
            <w:tcW w:w="1084" w:type="dxa"/>
            <w:tcBorders>
              <w:top w:val="nil"/>
              <w:left w:val="nil"/>
              <w:bottom w:val="single" w:sz="4" w:space="0" w:color="auto"/>
              <w:right w:val="single" w:sz="4" w:space="0" w:color="auto"/>
            </w:tcBorders>
            <w:shd w:val="clear" w:color="auto" w:fill="auto"/>
            <w:noWrap/>
            <w:vAlign w:val="bottom"/>
            <w:hideMark/>
          </w:tcPr>
          <w:p w14:paraId="27D8251F"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5.61</w:t>
            </w:r>
          </w:p>
        </w:tc>
        <w:tc>
          <w:tcPr>
            <w:tcW w:w="1390" w:type="dxa"/>
            <w:tcBorders>
              <w:top w:val="nil"/>
              <w:left w:val="nil"/>
              <w:bottom w:val="single" w:sz="4" w:space="0" w:color="auto"/>
              <w:right w:val="single" w:sz="4" w:space="0" w:color="auto"/>
            </w:tcBorders>
            <w:shd w:val="clear" w:color="auto" w:fill="auto"/>
            <w:noWrap/>
            <w:vAlign w:val="bottom"/>
            <w:hideMark/>
          </w:tcPr>
          <w:p w14:paraId="2A14DAD3"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-7.28</w:t>
            </w:r>
          </w:p>
        </w:tc>
        <w:tc>
          <w:tcPr>
            <w:tcW w:w="851" w:type="dxa"/>
            <w:tcBorders>
              <w:top w:val="nil"/>
              <w:left w:val="nil"/>
              <w:bottom w:val="single" w:sz="4" w:space="0" w:color="auto"/>
              <w:right w:val="single" w:sz="4" w:space="0" w:color="auto"/>
            </w:tcBorders>
            <w:shd w:val="clear" w:color="auto" w:fill="auto"/>
            <w:noWrap/>
            <w:vAlign w:val="bottom"/>
            <w:hideMark/>
          </w:tcPr>
          <w:p w14:paraId="7D1B8BD8"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-12.89</w:t>
            </w:r>
          </w:p>
        </w:tc>
        <w:tc>
          <w:tcPr>
            <w:tcW w:w="1671" w:type="dxa"/>
            <w:tcBorders>
              <w:top w:val="nil"/>
              <w:left w:val="nil"/>
              <w:bottom w:val="single" w:sz="4" w:space="0" w:color="auto"/>
              <w:right w:val="single" w:sz="4" w:space="0" w:color="auto"/>
            </w:tcBorders>
            <w:shd w:val="clear" w:color="auto" w:fill="auto"/>
            <w:noWrap/>
            <w:vAlign w:val="bottom"/>
            <w:hideMark/>
          </w:tcPr>
          <w:p w14:paraId="24D0CA57"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33F864AD"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0DDABD01"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Iraq</w:t>
            </w:r>
          </w:p>
        </w:tc>
        <w:tc>
          <w:tcPr>
            <w:tcW w:w="690" w:type="dxa"/>
            <w:tcBorders>
              <w:top w:val="nil"/>
              <w:left w:val="nil"/>
              <w:bottom w:val="single" w:sz="4" w:space="0" w:color="auto"/>
              <w:right w:val="single" w:sz="4" w:space="0" w:color="auto"/>
            </w:tcBorders>
            <w:shd w:val="clear" w:color="auto" w:fill="auto"/>
            <w:noWrap/>
            <w:vAlign w:val="bottom"/>
            <w:hideMark/>
          </w:tcPr>
          <w:p w14:paraId="1B91858A"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38BCBF1F"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0.6</w:t>
            </w:r>
          </w:p>
        </w:tc>
        <w:tc>
          <w:tcPr>
            <w:tcW w:w="1084" w:type="dxa"/>
            <w:tcBorders>
              <w:top w:val="nil"/>
              <w:left w:val="nil"/>
              <w:bottom w:val="single" w:sz="4" w:space="0" w:color="auto"/>
              <w:right w:val="single" w:sz="4" w:space="0" w:color="auto"/>
            </w:tcBorders>
            <w:shd w:val="clear" w:color="auto" w:fill="auto"/>
            <w:noWrap/>
            <w:vAlign w:val="bottom"/>
            <w:hideMark/>
          </w:tcPr>
          <w:p w14:paraId="3BFCE6BF"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w:t>
            </w:r>
          </w:p>
        </w:tc>
        <w:tc>
          <w:tcPr>
            <w:tcW w:w="1390" w:type="dxa"/>
            <w:tcBorders>
              <w:top w:val="nil"/>
              <w:left w:val="nil"/>
              <w:bottom w:val="single" w:sz="4" w:space="0" w:color="auto"/>
              <w:right w:val="single" w:sz="4" w:space="0" w:color="auto"/>
            </w:tcBorders>
            <w:shd w:val="clear" w:color="auto" w:fill="auto"/>
            <w:noWrap/>
            <w:vAlign w:val="bottom"/>
            <w:hideMark/>
          </w:tcPr>
          <w:p w14:paraId="702D0919"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-11.44</w:t>
            </w:r>
          </w:p>
        </w:tc>
        <w:tc>
          <w:tcPr>
            <w:tcW w:w="851" w:type="dxa"/>
            <w:tcBorders>
              <w:top w:val="nil"/>
              <w:left w:val="nil"/>
              <w:bottom w:val="single" w:sz="4" w:space="0" w:color="auto"/>
              <w:right w:val="single" w:sz="4" w:space="0" w:color="auto"/>
            </w:tcBorders>
            <w:shd w:val="clear" w:color="auto" w:fill="auto"/>
            <w:noWrap/>
            <w:vAlign w:val="bottom"/>
            <w:hideMark/>
          </w:tcPr>
          <w:p w14:paraId="0AC2EA83"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-11.44</w:t>
            </w:r>
          </w:p>
        </w:tc>
        <w:tc>
          <w:tcPr>
            <w:tcW w:w="1671" w:type="dxa"/>
            <w:tcBorders>
              <w:top w:val="nil"/>
              <w:left w:val="nil"/>
              <w:bottom w:val="single" w:sz="4" w:space="0" w:color="auto"/>
              <w:right w:val="single" w:sz="4" w:space="0" w:color="auto"/>
            </w:tcBorders>
            <w:shd w:val="clear" w:color="auto" w:fill="auto"/>
            <w:noWrap/>
            <w:vAlign w:val="bottom"/>
            <w:hideMark/>
          </w:tcPr>
          <w:p w14:paraId="72AB62C0"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Trimmed estimate</w:t>
            </w:r>
          </w:p>
        </w:tc>
      </w:tr>
      <w:tr w:rsidR="00434E77" w:rsidRPr="00434E77" w14:paraId="0AB379D2"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5B3AFD50"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Oman</w:t>
            </w:r>
          </w:p>
        </w:tc>
        <w:tc>
          <w:tcPr>
            <w:tcW w:w="690" w:type="dxa"/>
            <w:tcBorders>
              <w:top w:val="nil"/>
              <w:left w:val="nil"/>
              <w:bottom w:val="single" w:sz="4" w:space="0" w:color="auto"/>
              <w:right w:val="single" w:sz="4" w:space="0" w:color="auto"/>
            </w:tcBorders>
            <w:shd w:val="clear" w:color="auto" w:fill="auto"/>
            <w:noWrap/>
            <w:vAlign w:val="bottom"/>
            <w:hideMark/>
          </w:tcPr>
          <w:p w14:paraId="0114D64F"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176E4BED"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-0.49</w:t>
            </w:r>
          </w:p>
        </w:tc>
        <w:tc>
          <w:tcPr>
            <w:tcW w:w="1084" w:type="dxa"/>
            <w:tcBorders>
              <w:top w:val="nil"/>
              <w:left w:val="nil"/>
              <w:bottom w:val="single" w:sz="4" w:space="0" w:color="auto"/>
              <w:right w:val="single" w:sz="4" w:space="0" w:color="auto"/>
            </w:tcBorders>
            <w:shd w:val="clear" w:color="auto" w:fill="auto"/>
            <w:noWrap/>
            <w:vAlign w:val="bottom"/>
            <w:hideMark/>
          </w:tcPr>
          <w:p w14:paraId="7D63718D"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6.26</w:t>
            </w:r>
          </w:p>
        </w:tc>
        <w:tc>
          <w:tcPr>
            <w:tcW w:w="1390" w:type="dxa"/>
            <w:tcBorders>
              <w:top w:val="nil"/>
              <w:left w:val="nil"/>
              <w:bottom w:val="single" w:sz="4" w:space="0" w:color="auto"/>
              <w:right w:val="single" w:sz="4" w:space="0" w:color="auto"/>
            </w:tcBorders>
            <w:shd w:val="clear" w:color="auto" w:fill="auto"/>
            <w:noWrap/>
            <w:vAlign w:val="bottom"/>
            <w:hideMark/>
          </w:tcPr>
          <w:p w14:paraId="6B082B3D"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-4.54</w:t>
            </w:r>
          </w:p>
        </w:tc>
        <w:tc>
          <w:tcPr>
            <w:tcW w:w="851" w:type="dxa"/>
            <w:tcBorders>
              <w:top w:val="nil"/>
              <w:left w:val="nil"/>
              <w:bottom w:val="single" w:sz="4" w:space="0" w:color="auto"/>
              <w:right w:val="single" w:sz="4" w:space="0" w:color="auto"/>
            </w:tcBorders>
            <w:shd w:val="clear" w:color="auto" w:fill="auto"/>
            <w:noWrap/>
            <w:vAlign w:val="bottom"/>
            <w:hideMark/>
          </w:tcPr>
          <w:p w14:paraId="336FB2E1"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-10.8</w:t>
            </w:r>
          </w:p>
        </w:tc>
        <w:tc>
          <w:tcPr>
            <w:tcW w:w="1671" w:type="dxa"/>
            <w:tcBorders>
              <w:top w:val="nil"/>
              <w:left w:val="nil"/>
              <w:bottom w:val="single" w:sz="4" w:space="0" w:color="auto"/>
              <w:right w:val="single" w:sz="4" w:space="0" w:color="auto"/>
            </w:tcBorders>
            <w:shd w:val="clear" w:color="auto" w:fill="auto"/>
            <w:noWrap/>
            <w:vAlign w:val="bottom"/>
            <w:hideMark/>
          </w:tcPr>
          <w:p w14:paraId="5F2E34FB"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79DF021A"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225531B3"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Oman</w:t>
            </w:r>
          </w:p>
        </w:tc>
        <w:tc>
          <w:tcPr>
            <w:tcW w:w="690" w:type="dxa"/>
            <w:tcBorders>
              <w:top w:val="nil"/>
              <w:left w:val="nil"/>
              <w:bottom w:val="single" w:sz="4" w:space="0" w:color="auto"/>
              <w:right w:val="single" w:sz="4" w:space="0" w:color="auto"/>
            </w:tcBorders>
            <w:shd w:val="clear" w:color="auto" w:fill="auto"/>
            <w:noWrap/>
            <w:vAlign w:val="bottom"/>
            <w:hideMark/>
          </w:tcPr>
          <w:p w14:paraId="396073A6"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4441760E"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-0.9</w:t>
            </w:r>
          </w:p>
        </w:tc>
        <w:tc>
          <w:tcPr>
            <w:tcW w:w="1084" w:type="dxa"/>
            <w:tcBorders>
              <w:top w:val="nil"/>
              <w:left w:val="nil"/>
              <w:bottom w:val="single" w:sz="4" w:space="0" w:color="auto"/>
              <w:right w:val="single" w:sz="4" w:space="0" w:color="auto"/>
            </w:tcBorders>
            <w:shd w:val="clear" w:color="auto" w:fill="auto"/>
            <w:noWrap/>
            <w:vAlign w:val="bottom"/>
            <w:hideMark/>
          </w:tcPr>
          <w:p w14:paraId="1E5ACD41"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5.77</w:t>
            </w:r>
          </w:p>
        </w:tc>
        <w:tc>
          <w:tcPr>
            <w:tcW w:w="1390" w:type="dxa"/>
            <w:tcBorders>
              <w:top w:val="nil"/>
              <w:left w:val="nil"/>
              <w:bottom w:val="single" w:sz="4" w:space="0" w:color="auto"/>
              <w:right w:val="single" w:sz="4" w:space="0" w:color="auto"/>
            </w:tcBorders>
            <w:shd w:val="clear" w:color="auto" w:fill="auto"/>
            <w:noWrap/>
            <w:vAlign w:val="bottom"/>
            <w:hideMark/>
          </w:tcPr>
          <w:p w14:paraId="1C810C1C"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-3.06</w:t>
            </w:r>
          </w:p>
        </w:tc>
        <w:tc>
          <w:tcPr>
            <w:tcW w:w="851" w:type="dxa"/>
            <w:tcBorders>
              <w:top w:val="nil"/>
              <w:left w:val="nil"/>
              <w:bottom w:val="single" w:sz="4" w:space="0" w:color="auto"/>
              <w:right w:val="single" w:sz="4" w:space="0" w:color="auto"/>
            </w:tcBorders>
            <w:shd w:val="clear" w:color="auto" w:fill="auto"/>
            <w:noWrap/>
            <w:vAlign w:val="bottom"/>
            <w:hideMark/>
          </w:tcPr>
          <w:p w14:paraId="1DBA4B51"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-10.55</w:t>
            </w:r>
          </w:p>
        </w:tc>
        <w:tc>
          <w:tcPr>
            <w:tcW w:w="1671" w:type="dxa"/>
            <w:tcBorders>
              <w:top w:val="nil"/>
              <w:left w:val="nil"/>
              <w:bottom w:val="single" w:sz="4" w:space="0" w:color="auto"/>
              <w:right w:val="single" w:sz="4" w:space="0" w:color="auto"/>
            </w:tcBorders>
            <w:shd w:val="clear" w:color="auto" w:fill="auto"/>
            <w:noWrap/>
            <w:vAlign w:val="bottom"/>
            <w:hideMark/>
          </w:tcPr>
          <w:p w14:paraId="0EE81E4C"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03496685"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7B609DFF"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Saudi Arabia</w:t>
            </w:r>
          </w:p>
        </w:tc>
        <w:tc>
          <w:tcPr>
            <w:tcW w:w="690" w:type="dxa"/>
            <w:tcBorders>
              <w:top w:val="nil"/>
              <w:left w:val="nil"/>
              <w:bottom w:val="single" w:sz="4" w:space="0" w:color="auto"/>
              <w:right w:val="single" w:sz="4" w:space="0" w:color="auto"/>
            </w:tcBorders>
            <w:shd w:val="clear" w:color="auto" w:fill="auto"/>
            <w:noWrap/>
            <w:vAlign w:val="bottom"/>
            <w:hideMark/>
          </w:tcPr>
          <w:p w14:paraId="449A37E6"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6B5F3A8F"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3.09</w:t>
            </w:r>
          </w:p>
        </w:tc>
        <w:tc>
          <w:tcPr>
            <w:tcW w:w="1084" w:type="dxa"/>
            <w:tcBorders>
              <w:top w:val="nil"/>
              <w:left w:val="nil"/>
              <w:bottom w:val="single" w:sz="4" w:space="0" w:color="auto"/>
              <w:right w:val="single" w:sz="4" w:space="0" w:color="auto"/>
            </w:tcBorders>
            <w:shd w:val="clear" w:color="auto" w:fill="auto"/>
            <w:noWrap/>
            <w:vAlign w:val="bottom"/>
            <w:hideMark/>
          </w:tcPr>
          <w:p w14:paraId="3F566F25"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3.35</w:t>
            </w:r>
          </w:p>
        </w:tc>
        <w:tc>
          <w:tcPr>
            <w:tcW w:w="1390" w:type="dxa"/>
            <w:tcBorders>
              <w:top w:val="nil"/>
              <w:left w:val="nil"/>
              <w:bottom w:val="single" w:sz="4" w:space="0" w:color="auto"/>
              <w:right w:val="single" w:sz="4" w:space="0" w:color="auto"/>
            </w:tcBorders>
            <w:shd w:val="clear" w:color="auto" w:fill="auto"/>
            <w:noWrap/>
            <w:vAlign w:val="bottom"/>
            <w:hideMark/>
          </w:tcPr>
          <w:p w14:paraId="71F2A732"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-9.54</w:t>
            </w:r>
          </w:p>
        </w:tc>
        <w:tc>
          <w:tcPr>
            <w:tcW w:w="851" w:type="dxa"/>
            <w:tcBorders>
              <w:top w:val="nil"/>
              <w:left w:val="nil"/>
              <w:bottom w:val="single" w:sz="4" w:space="0" w:color="auto"/>
              <w:right w:val="single" w:sz="4" w:space="0" w:color="auto"/>
            </w:tcBorders>
            <w:shd w:val="clear" w:color="auto" w:fill="auto"/>
            <w:noWrap/>
            <w:vAlign w:val="bottom"/>
            <w:hideMark/>
          </w:tcPr>
          <w:p w14:paraId="05051151"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-12.9</w:t>
            </w:r>
          </w:p>
        </w:tc>
        <w:tc>
          <w:tcPr>
            <w:tcW w:w="1671" w:type="dxa"/>
            <w:tcBorders>
              <w:top w:val="nil"/>
              <w:left w:val="nil"/>
              <w:bottom w:val="single" w:sz="4" w:space="0" w:color="auto"/>
              <w:right w:val="single" w:sz="4" w:space="0" w:color="auto"/>
            </w:tcBorders>
            <w:shd w:val="clear" w:color="auto" w:fill="auto"/>
            <w:noWrap/>
            <w:vAlign w:val="bottom"/>
            <w:hideMark/>
          </w:tcPr>
          <w:p w14:paraId="2E76167C"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08DD9EDB"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31EEBD21"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Saudi Arabia</w:t>
            </w:r>
          </w:p>
        </w:tc>
        <w:tc>
          <w:tcPr>
            <w:tcW w:w="690" w:type="dxa"/>
            <w:tcBorders>
              <w:top w:val="nil"/>
              <w:left w:val="nil"/>
              <w:bottom w:val="single" w:sz="4" w:space="0" w:color="auto"/>
              <w:right w:val="single" w:sz="4" w:space="0" w:color="auto"/>
            </w:tcBorders>
            <w:shd w:val="clear" w:color="auto" w:fill="auto"/>
            <w:noWrap/>
            <w:vAlign w:val="bottom"/>
            <w:hideMark/>
          </w:tcPr>
          <w:p w14:paraId="2EDA7967"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0E7029CE"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2.77</w:t>
            </w:r>
          </w:p>
        </w:tc>
        <w:tc>
          <w:tcPr>
            <w:tcW w:w="1084" w:type="dxa"/>
            <w:tcBorders>
              <w:top w:val="nil"/>
              <w:left w:val="nil"/>
              <w:bottom w:val="single" w:sz="4" w:space="0" w:color="auto"/>
              <w:right w:val="single" w:sz="4" w:space="0" w:color="auto"/>
            </w:tcBorders>
            <w:shd w:val="clear" w:color="auto" w:fill="auto"/>
            <w:noWrap/>
            <w:vAlign w:val="bottom"/>
            <w:hideMark/>
          </w:tcPr>
          <w:p w14:paraId="00007EF5"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10.2</w:t>
            </w:r>
          </w:p>
        </w:tc>
        <w:tc>
          <w:tcPr>
            <w:tcW w:w="1390" w:type="dxa"/>
            <w:tcBorders>
              <w:top w:val="nil"/>
              <w:left w:val="nil"/>
              <w:bottom w:val="single" w:sz="4" w:space="0" w:color="auto"/>
              <w:right w:val="single" w:sz="4" w:space="0" w:color="auto"/>
            </w:tcBorders>
            <w:shd w:val="clear" w:color="auto" w:fill="auto"/>
            <w:noWrap/>
            <w:vAlign w:val="bottom"/>
            <w:hideMark/>
          </w:tcPr>
          <w:p w14:paraId="2E133C8B"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-2.51</w:t>
            </w:r>
          </w:p>
        </w:tc>
        <w:tc>
          <w:tcPr>
            <w:tcW w:w="851" w:type="dxa"/>
            <w:tcBorders>
              <w:top w:val="nil"/>
              <w:left w:val="nil"/>
              <w:bottom w:val="single" w:sz="4" w:space="0" w:color="auto"/>
              <w:right w:val="single" w:sz="4" w:space="0" w:color="auto"/>
            </w:tcBorders>
            <w:shd w:val="clear" w:color="auto" w:fill="auto"/>
            <w:noWrap/>
            <w:vAlign w:val="bottom"/>
            <w:hideMark/>
          </w:tcPr>
          <w:p w14:paraId="33067B89"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-12.71</w:t>
            </w:r>
          </w:p>
        </w:tc>
        <w:tc>
          <w:tcPr>
            <w:tcW w:w="1671" w:type="dxa"/>
            <w:tcBorders>
              <w:top w:val="nil"/>
              <w:left w:val="nil"/>
              <w:bottom w:val="single" w:sz="4" w:space="0" w:color="auto"/>
              <w:right w:val="single" w:sz="4" w:space="0" w:color="auto"/>
            </w:tcBorders>
            <w:shd w:val="clear" w:color="auto" w:fill="auto"/>
            <w:noWrap/>
            <w:vAlign w:val="bottom"/>
            <w:hideMark/>
          </w:tcPr>
          <w:p w14:paraId="1ABE12A2"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46ABA1AF"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3923EE68" w14:textId="587B640F"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T</w:t>
            </w:r>
            <w:r w:rsidR="00F73203" w:rsidRPr="00434E77">
              <w:rPr>
                <w:rFonts w:asciiTheme="minorHAnsi" w:eastAsia="Times New Roman" w:hAnsiTheme="minorHAnsi" w:cstheme="minorHAnsi"/>
              </w:rPr>
              <w:t>ü</w:t>
            </w:r>
            <w:r w:rsidRPr="00434E77">
              <w:rPr>
                <w:rFonts w:asciiTheme="minorHAnsi" w:eastAsia="Times New Roman" w:hAnsiTheme="minorHAnsi" w:cstheme="minorHAnsi"/>
              </w:rPr>
              <w:t>rkiye</w:t>
            </w:r>
          </w:p>
        </w:tc>
        <w:tc>
          <w:tcPr>
            <w:tcW w:w="690" w:type="dxa"/>
            <w:tcBorders>
              <w:top w:val="nil"/>
              <w:left w:val="nil"/>
              <w:bottom w:val="single" w:sz="4" w:space="0" w:color="auto"/>
              <w:right w:val="single" w:sz="4" w:space="0" w:color="auto"/>
            </w:tcBorders>
            <w:shd w:val="clear" w:color="auto" w:fill="auto"/>
            <w:noWrap/>
            <w:vAlign w:val="bottom"/>
            <w:hideMark/>
          </w:tcPr>
          <w:p w14:paraId="327DE41F"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22A55906"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1.15</w:t>
            </w:r>
          </w:p>
        </w:tc>
        <w:tc>
          <w:tcPr>
            <w:tcW w:w="1084" w:type="dxa"/>
            <w:tcBorders>
              <w:top w:val="nil"/>
              <w:left w:val="nil"/>
              <w:bottom w:val="single" w:sz="4" w:space="0" w:color="auto"/>
              <w:right w:val="single" w:sz="4" w:space="0" w:color="auto"/>
            </w:tcBorders>
            <w:shd w:val="clear" w:color="auto" w:fill="auto"/>
            <w:noWrap/>
            <w:vAlign w:val="bottom"/>
            <w:hideMark/>
          </w:tcPr>
          <w:p w14:paraId="3C54F3E7"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w:t>
            </w:r>
          </w:p>
        </w:tc>
        <w:tc>
          <w:tcPr>
            <w:tcW w:w="1390" w:type="dxa"/>
            <w:tcBorders>
              <w:top w:val="nil"/>
              <w:left w:val="nil"/>
              <w:bottom w:val="single" w:sz="4" w:space="0" w:color="auto"/>
              <w:right w:val="single" w:sz="4" w:space="0" w:color="auto"/>
            </w:tcBorders>
            <w:shd w:val="clear" w:color="auto" w:fill="auto"/>
            <w:noWrap/>
            <w:vAlign w:val="bottom"/>
            <w:hideMark/>
          </w:tcPr>
          <w:p w14:paraId="221DABA7"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-12.6</w:t>
            </w:r>
          </w:p>
        </w:tc>
        <w:tc>
          <w:tcPr>
            <w:tcW w:w="851" w:type="dxa"/>
            <w:tcBorders>
              <w:top w:val="nil"/>
              <w:left w:val="nil"/>
              <w:bottom w:val="single" w:sz="4" w:space="0" w:color="auto"/>
              <w:right w:val="single" w:sz="4" w:space="0" w:color="auto"/>
            </w:tcBorders>
            <w:shd w:val="clear" w:color="auto" w:fill="auto"/>
            <w:noWrap/>
            <w:vAlign w:val="bottom"/>
            <w:hideMark/>
          </w:tcPr>
          <w:p w14:paraId="674EEB20"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-11.76</w:t>
            </w:r>
          </w:p>
        </w:tc>
        <w:tc>
          <w:tcPr>
            <w:tcW w:w="1671" w:type="dxa"/>
            <w:tcBorders>
              <w:top w:val="nil"/>
              <w:left w:val="nil"/>
              <w:bottom w:val="single" w:sz="4" w:space="0" w:color="auto"/>
              <w:right w:val="single" w:sz="4" w:space="0" w:color="auto"/>
            </w:tcBorders>
            <w:shd w:val="clear" w:color="auto" w:fill="auto"/>
            <w:noWrap/>
            <w:vAlign w:val="bottom"/>
            <w:hideMark/>
          </w:tcPr>
          <w:p w14:paraId="599F1313"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Trimmed estimate</w:t>
            </w:r>
          </w:p>
        </w:tc>
      </w:tr>
      <w:tr w:rsidR="00434E77" w:rsidRPr="00434E77" w14:paraId="38A607C6"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416691FD"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Yemen</w:t>
            </w:r>
          </w:p>
        </w:tc>
        <w:tc>
          <w:tcPr>
            <w:tcW w:w="690" w:type="dxa"/>
            <w:tcBorders>
              <w:top w:val="nil"/>
              <w:left w:val="nil"/>
              <w:bottom w:val="single" w:sz="4" w:space="0" w:color="auto"/>
              <w:right w:val="single" w:sz="4" w:space="0" w:color="auto"/>
            </w:tcBorders>
            <w:shd w:val="clear" w:color="auto" w:fill="auto"/>
            <w:noWrap/>
            <w:vAlign w:val="bottom"/>
            <w:hideMark/>
          </w:tcPr>
          <w:p w14:paraId="16FB6177"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44D6E1CE"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-0.93</w:t>
            </w:r>
          </w:p>
        </w:tc>
        <w:tc>
          <w:tcPr>
            <w:tcW w:w="1084" w:type="dxa"/>
            <w:tcBorders>
              <w:top w:val="nil"/>
              <w:left w:val="nil"/>
              <w:bottom w:val="single" w:sz="4" w:space="0" w:color="auto"/>
              <w:right w:val="single" w:sz="4" w:space="0" w:color="auto"/>
            </w:tcBorders>
            <w:shd w:val="clear" w:color="auto" w:fill="auto"/>
            <w:noWrap/>
            <w:vAlign w:val="bottom"/>
            <w:hideMark/>
          </w:tcPr>
          <w:p w14:paraId="02A171EF"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4.7</w:t>
            </w:r>
          </w:p>
        </w:tc>
        <w:tc>
          <w:tcPr>
            <w:tcW w:w="1390" w:type="dxa"/>
            <w:tcBorders>
              <w:top w:val="nil"/>
              <w:left w:val="nil"/>
              <w:bottom w:val="single" w:sz="4" w:space="0" w:color="auto"/>
              <w:right w:val="single" w:sz="4" w:space="0" w:color="auto"/>
            </w:tcBorders>
            <w:shd w:val="clear" w:color="auto" w:fill="auto"/>
            <w:noWrap/>
            <w:vAlign w:val="bottom"/>
            <w:hideMark/>
          </w:tcPr>
          <w:p w14:paraId="069C85FD"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-5.74</w:t>
            </w:r>
          </w:p>
        </w:tc>
        <w:tc>
          <w:tcPr>
            <w:tcW w:w="851" w:type="dxa"/>
            <w:tcBorders>
              <w:top w:val="nil"/>
              <w:left w:val="nil"/>
              <w:bottom w:val="single" w:sz="4" w:space="0" w:color="auto"/>
              <w:right w:val="single" w:sz="4" w:space="0" w:color="auto"/>
            </w:tcBorders>
            <w:shd w:val="clear" w:color="auto" w:fill="auto"/>
            <w:noWrap/>
            <w:vAlign w:val="bottom"/>
            <w:hideMark/>
          </w:tcPr>
          <w:p w14:paraId="3DCCFC2D"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-10.54</w:t>
            </w:r>
          </w:p>
        </w:tc>
        <w:tc>
          <w:tcPr>
            <w:tcW w:w="1671" w:type="dxa"/>
            <w:tcBorders>
              <w:top w:val="nil"/>
              <w:left w:val="nil"/>
              <w:bottom w:val="single" w:sz="4" w:space="0" w:color="auto"/>
              <w:right w:val="single" w:sz="4" w:space="0" w:color="auto"/>
            </w:tcBorders>
            <w:shd w:val="clear" w:color="auto" w:fill="auto"/>
            <w:noWrap/>
            <w:vAlign w:val="bottom"/>
            <w:hideMark/>
          </w:tcPr>
          <w:p w14:paraId="7BF31CD5"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49EA338D"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5484FC16"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Yemen</w:t>
            </w:r>
          </w:p>
        </w:tc>
        <w:tc>
          <w:tcPr>
            <w:tcW w:w="690" w:type="dxa"/>
            <w:tcBorders>
              <w:top w:val="nil"/>
              <w:left w:val="nil"/>
              <w:bottom w:val="single" w:sz="4" w:space="0" w:color="auto"/>
              <w:right w:val="single" w:sz="4" w:space="0" w:color="auto"/>
            </w:tcBorders>
            <w:shd w:val="clear" w:color="auto" w:fill="auto"/>
            <w:noWrap/>
            <w:vAlign w:val="bottom"/>
            <w:hideMark/>
          </w:tcPr>
          <w:p w14:paraId="0CC7CAF0"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67C0FEB9"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-1.36</w:t>
            </w:r>
          </w:p>
        </w:tc>
        <w:tc>
          <w:tcPr>
            <w:tcW w:w="1084" w:type="dxa"/>
            <w:tcBorders>
              <w:top w:val="nil"/>
              <w:left w:val="nil"/>
              <w:bottom w:val="single" w:sz="4" w:space="0" w:color="auto"/>
              <w:right w:val="single" w:sz="4" w:space="0" w:color="auto"/>
            </w:tcBorders>
            <w:shd w:val="clear" w:color="auto" w:fill="auto"/>
            <w:noWrap/>
            <w:vAlign w:val="bottom"/>
            <w:hideMark/>
          </w:tcPr>
          <w:p w14:paraId="71F8FF7B"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6.43</w:t>
            </w:r>
          </w:p>
        </w:tc>
        <w:tc>
          <w:tcPr>
            <w:tcW w:w="1390" w:type="dxa"/>
            <w:tcBorders>
              <w:top w:val="nil"/>
              <w:left w:val="nil"/>
              <w:bottom w:val="single" w:sz="4" w:space="0" w:color="auto"/>
              <w:right w:val="single" w:sz="4" w:space="0" w:color="auto"/>
            </w:tcBorders>
            <w:shd w:val="clear" w:color="auto" w:fill="auto"/>
            <w:noWrap/>
            <w:vAlign w:val="bottom"/>
            <w:hideMark/>
          </w:tcPr>
          <w:p w14:paraId="786E10AF"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-3.79</w:t>
            </w:r>
          </w:p>
        </w:tc>
        <w:tc>
          <w:tcPr>
            <w:tcW w:w="851" w:type="dxa"/>
            <w:tcBorders>
              <w:top w:val="nil"/>
              <w:left w:val="nil"/>
              <w:bottom w:val="single" w:sz="4" w:space="0" w:color="auto"/>
              <w:right w:val="single" w:sz="4" w:space="0" w:color="auto"/>
            </w:tcBorders>
            <w:shd w:val="clear" w:color="auto" w:fill="auto"/>
            <w:noWrap/>
            <w:vAlign w:val="bottom"/>
            <w:hideMark/>
          </w:tcPr>
          <w:p w14:paraId="31830548"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-10.28</w:t>
            </w:r>
          </w:p>
        </w:tc>
        <w:tc>
          <w:tcPr>
            <w:tcW w:w="1671" w:type="dxa"/>
            <w:tcBorders>
              <w:top w:val="nil"/>
              <w:left w:val="nil"/>
              <w:bottom w:val="single" w:sz="4" w:space="0" w:color="auto"/>
              <w:right w:val="single" w:sz="4" w:space="0" w:color="auto"/>
            </w:tcBorders>
            <w:shd w:val="clear" w:color="auto" w:fill="auto"/>
            <w:noWrap/>
            <w:vAlign w:val="bottom"/>
            <w:hideMark/>
          </w:tcPr>
          <w:p w14:paraId="0A6E70CE"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1748D9CF"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38C88236"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Afghanistan</w:t>
            </w:r>
          </w:p>
        </w:tc>
        <w:tc>
          <w:tcPr>
            <w:tcW w:w="690" w:type="dxa"/>
            <w:tcBorders>
              <w:top w:val="nil"/>
              <w:left w:val="nil"/>
              <w:bottom w:val="single" w:sz="4" w:space="0" w:color="auto"/>
              <w:right w:val="single" w:sz="4" w:space="0" w:color="auto"/>
            </w:tcBorders>
            <w:shd w:val="clear" w:color="auto" w:fill="auto"/>
            <w:noWrap/>
            <w:vAlign w:val="bottom"/>
            <w:hideMark/>
          </w:tcPr>
          <w:p w14:paraId="7F383139"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29C54F38"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-1.84</w:t>
            </w:r>
          </w:p>
        </w:tc>
        <w:tc>
          <w:tcPr>
            <w:tcW w:w="1084" w:type="dxa"/>
            <w:tcBorders>
              <w:top w:val="nil"/>
              <w:left w:val="nil"/>
              <w:bottom w:val="single" w:sz="4" w:space="0" w:color="auto"/>
              <w:right w:val="single" w:sz="4" w:space="0" w:color="auto"/>
            </w:tcBorders>
            <w:shd w:val="clear" w:color="auto" w:fill="auto"/>
            <w:noWrap/>
            <w:vAlign w:val="bottom"/>
            <w:hideMark/>
          </w:tcPr>
          <w:p w14:paraId="117CE665"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4.24</w:t>
            </w:r>
          </w:p>
        </w:tc>
        <w:tc>
          <w:tcPr>
            <w:tcW w:w="1390" w:type="dxa"/>
            <w:tcBorders>
              <w:top w:val="nil"/>
              <w:left w:val="nil"/>
              <w:bottom w:val="single" w:sz="4" w:space="0" w:color="auto"/>
              <w:right w:val="single" w:sz="4" w:space="0" w:color="auto"/>
            </w:tcBorders>
            <w:shd w:val="clear" w:color="auto" w:fill="auto"/>
            <w:noWrap/>
            <w:vAlign w:val="bottom"/>
            <w:hideMark/>
          </w:tcPr>
          <w:p w14:paraId="7F9F7C5E"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-5.73</w:t>
            </w:r>
          </w:p>
        </w:tc>
        <w:tc>
          <w:tcPr>
            <w:tcW w:w="851" w:type="dxa"/>
            <w:tcBorders>
              <w:top w:val="nil"/>
              <w:left w:val="nil"/>
              <w:bottom w:val="single" w:sz="4" w:space="0" w:color="auto"/>
              <w:right w:val="single" w:sz="4" w:space="0" w:color="auto"/>
            </w:tcBorders>
            <w:shd w:val="clear" w:color="auto" w:fill="auto"/>
            <w:noWrap/>
            <w:vAlign w:val="bottom"/>
            <w:hideMark/>
          </w:tcPr>
          <w:p w14:paraId="24730D86"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-10</w:t>
            </w:r>
          </w:p>
        </w:tc>
        <w:tc>
          <w:tcPr>
            <w:tcW w:w="1671" w:type="dxa"/>
            <w:tcBorders>
              <w:top w:val="nil"/>
              <w:left w:val="nil"/>
              <w:bottom w:val="single" w:sz="4" w:space="0" w:color="auto"/>
              <w:right w:val="single" w:sz="4" w:space="0" w:color="auto"/>
            </w:tcBorders>
            <w:shd w:val="clear" w:color="auto" w:fill="auto"/>
            <w:noWrap/>
            <w:vAlign w:val="bottom"/>
            <w:hideMark/>
          </w:tcPr>
          <w:p w14:paraId="6CDA8C64"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6DA4ABC1"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60D888E1"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Afghanistan</w:t>
            </w:r>
          </w:p>
        </w:tc>
        <w:tc>
          <w:tcPr>
            <w:tcW w:w="690" w:type="dxa"/>
            <w:tcBorders>
              <w:top w:val="nil"/>
              <w:left w:val="nil"/>
              <w:bottom w:val="single" w:sz="4" w:space="0" w:color="auto"/>
              <w:right w:val="single" w:sz="4" w:space="0" w:color="auto"/>
            </w:tcBorders>
            <w:shd w:val="clear" w:color="auto" w:fill="auto"/>
            <w:noWrap/>
            <w:vAlign w:val="bottom"/>
            <w:hideMark/>
          </w:tcPr>
          <w:p w14:paraId="6E07FFCB"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43ED09B4"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-0.91</w:t>
            </w:r>
          </w:p>
        </w:tc>
        <w:tc>
          <w:tcPr>
            <w:tcW w:w="1084" w:type="dxa"/>
            <w:tcBorders>
              <w:top w:val="nil"/>
              <w:left w:val="nil"/>
              <w:bottom w:val="single" w:sz="4" w:space="0" w:color="auto"/>
              <w:right w:val="single" w:sz="4" w:space="0" w:color="auto"/>
            </w:tcBorders>
            <w:shd w:val="clear" w:color="auto" w:fill="auto"/>
            <w:noWrap/>
            <w:vAlign w:val="bottom"/>
            <w:hideMark/>
          </w:tcPr>
          <w:p w14:paraId="779A1B13"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5.29</w:t>
            </w:r>
          </w:p>
        </w:tc>
        <w:tc>
          <w:tcPr>
            <w:tcW w:w="1390" w:type="dxa"/>
            <w:tcBorders>
              <w:top w:val="nil"/>
              <w:left w:val="nil"/>
              <w:bottom w:val="single" w:sz="4" w:space="0" w:color="auto"/>
              <w:right w:val="single" w:sz="4" w:space="0" w:color="auto"/>
            </w:tcBorders>
            <w:shd w:val="clear" w:color="auto" w:fill="auto"/>
            <w:noWrap/>
            <w:vAlign w:val="bottom"/>
            <w:hideMark/>
          </w:tcPr>
          <w:p w14:paraId="6E0D9C30"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-5.23</w:t>
            </w:r>
          </w:p>
        </w:tc>
        <w:tc>
          <w:tcPr>
            <w:tcW w:w="851" w:type="dxa"/>
            <w:tcBorders>
              <w:top w:val="nil"/>
              <w:left w:val="nil"/>
              <w:bottom w:val="single" w:sz="4" w:space="0" w:color="auto"/>
              <w:right w:val="single" w:sz="4" w:space="0" w:color="auto"/>
            </w:tcBorders>
            <w:shd w:val="clear" w:color="auto" w:fill="auto"/>
            <w:noWrap/>
            <w:vAlign w:val="bottom"/>
            <w:hideMark/>
          </w:tcPr>
          <w:p w14:paraId="1B2DDA0C"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-10.55</w:t>
            </w:r>
          </w:p>
        </w:tc>
        <w:tc>
          <w:tcPr>
            <w:tcW w:w="1671" w:type="dxa"/>
            <w:tcBorders>
              <w:top w:val="nil"/>
              <w:left w:val="nil"/>
              <w:bottom w:val="single" w:sz="4" w:space="0" w:color="auto"/>
              <w:right w:val="single" w:sz="4" w:space="0" w:color="auto"/>
            </w:tcBorders>
            <w:shd w:val="clear" w:color="auto" w:fill="auto"/>
            <w:noWrap/>
            <w:vAlign w:val="bottom"/>
            <w:hideMark/>
          </w:tcPr>
          <w:p w14:paraId="4912B488"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29D20BA4"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615E0FF6"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Bangladesh</w:t>
            </w:r>
          </w:p>
        </w:tc>
        <w:tc>
          <w:tcPr>
            <w:tcW w:w="690" w:type="dxa"/>
            <w:tcBorders>
              <w:top w:val="nil"/>
              <w:left w:val="nil"/>
              <w:bottom w:val="single" w:sz="4" w:space="0" w:color="auto"/>
              <w:right w:val="single" w:sz="4" w:space="0" w:color="auto"/>
            </w:tcBorders>
            <w:shd w:val="clear" w:color="auto" w:fill="auto"/>
            <w:noWrap/>
            <w:vAlign w:val="bottom"/>
            <w:hideMark/>
          </w:tcPr>
          <w:p w14:paraId="70972C27"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7285C18F"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-1.38</w:t>
            </w:r>
          </w:p>
        </w:tc>
        <w:tc>
          <w:tcPr>
            <w:tcW w:w="1084" w:type="dxa"/>
            <w:tcBorders>
              <w:top w:val="nil"/>
              <w:left w:val="nil"/>
              <w:bottom w:val="single" w:sz="4" w:space="0" w:color="auto"/>
              <w:right w:val="single" w:sz="4" w:space="0" w:color="auto"/>
            </w:tcBorders>
            <w:shd w:val="clear" w:color="auto" w:fill="auto"/>
            <w:noWrap/>
            <w:vAlign w:val="bottom"/>
            <w:hideMark/>
          </w:tcPr>
          <w:p w14:paraId="105F92A6"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3.53</w:t>
            </w:r>
          </w:p>
        </w:tc>
        <w:tc>
          <w:tcPr>
            <w:tcW w:w="1390" w:type="dxa"/>
            <w:tcBorders>
              <w:top w:val="nil"/>
              <w:left w:val="nil"/>
              <w:bottom w:val="single" w:sz="4" w:space="0" w:color="auto"/>
              <w:right w:val="single" w:sz="4" w:space="0" w:color="auto"/>
            </w:tcBorders>
            <w:shd w:val="clear" w:color="auto" w:fill="auto"/>
            <w:noWrap/>
            <w:vAlign w:val="bottom"/>
            <w:hideMark/>
          </w:tcPr>
          <w:p w14:paraId="3D899BFC"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-6.71</w:t>
            </w:r>
          </w:p>
        </w:tc>
        <w:tc>
          <w:tcPr>
            <w:tcW w:w="851" w:type="dxa"/>
            <w:tcBorders>
              <w:top w:val="nil"/>
              <w:left w:val="nil"/>
              <w:bottom w:val="single" w:sz="4" w:space="0" w:color="auto"/>
              <w:right w:val="single" w:sz="4" w:space="0" w:color="auto"/>
            </w:tcBorders>
            <w:shd w:val="clear" w:color="auto" w:fill="auto"/>
            <w:noWrap/>
            <w:vAlign w:val="bottom"/>
            <w:hideMark/>
          </w:tcPr>
          <w:p w14:paraId="6331D66E"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-10.27</w:t>
            </w:r>
          </w:p>
        </w:tc>
        <w:tc>
          <w:tcPr>
            <w:tcW w:w="1671" w:type="dxa"/>
            <w:tcBorders>
              <w:top w:val="nil"/>
              <w:left w:val="nil"/>
              <w:bottom w:val="single" w:sz="4" w:space="0" w:color="auto"/>
              <w:right w:val="single" w:sz="4" w:space="0" w:color="auto"/>
            </w:tcBorders>
            <w:shd w:val="clear" w:color="auto" w:fill="auto"/>
            <w:noWrap/>
            <w:vAlign w:val="bottom"/>
            <w:hideMark/>
          </w:tcPr>
          <w:p w14:paraId="09FC2988"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424EDF75"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7A15661F"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Bangladesh</w:t>
            </w:r>
          </w:p>
        </w:tc>
        <w:tc>
          <w:tcPr>
            <w:tcW w:w="690" w:type="dxa"/>
            <w:tcBorders>
              <w:top w:val="nil"/>
              <w:left w:val="nil"/>
              <w:bottom w:val="single" w:sz="4" w:space="0" w:color="auto"/>
              <w:right w:val="single" w:sz="4" w:space="0" w:color="auto"/>
            </w:tcBorders>
            <w:shd w:val="clear" w:color="auto" w:fill="auto"/>
            <w:noWrap/>
            <w:vAlign w:val="bottom"/>
            <w:hideMark/>
          </w:tcPr>
          <w:p w14:paraId="21FBA169"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4D6BED38"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-0.35</w:t>
            </w:r>
          </w:p>
        </w:tc>
        <w:tc>
          <w:tcPr>
            <w:tcW w:w="1084" w:type="dxa"/>
            <w:tcBorders>
              <w:top w:val="nil"/>
              <w:left w:val="nil"/>
              <w:bottom w:val="single" w:sz="4" w:space="0" w:color="auto"/>
              <w:right w:val="single" w:sz="4" w:space="0" w:color="auto"/>
            </w:tcBorders>
            <w:shd w:val="clear" w:color="auto" w:fill="auto"/>
            <w:noWrap/>
            <w:vAlign w:val="bottom"/>
            <w:hideMark/>
          </w:tcPr>
          <w:p w14:paraId="40786066"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3.06</w:t>
            </w:r>
          </w:p>
        </w:tc>
        <w:tc>
          <w:tcPr>
            <w:tcW w:w="1390" w:type="dxa"/>
            <w:tcBorders>
              <w:top w:val="nil"/>
              <w:left w:val="nil"/>
              <w:bottom w:val="single" w:sz="4" w:space="0" w:color="auto"/>
              <w:right w:val="single" w:sz="4" w:space="0" w:color="auto"/>
            </w:tcBorders>
            <w:shd w:val="clear" w:color="auto" w:fill="auto"/>
            <w:noWrap/>
            <w:vAlign w:val="bottom"/>
            <w:hideMark/>
          </w:tcPr>
          <w:p w14:paraId="651707D6"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-7.8</w:t>
            </w:r>
          </w:p>
        </w:tc>
        <w:tc>
          <w:tcPr>
            <w:tcW w:w="851" w:type="dxa"/>
            <w:tcBorders>
              <w:top w:val="nil"/>
              <w:left w:val="nil"/>
              <w:bottom w:val="single" w:sz="4" w:space="0" w:color="auto"/>
              <w:right w:val="single" w:sz="4" w:space="0" w:color="auto"/>
            </w:tcBorders>
            <w:shd w:val="clear" w:color="auto" w:fill="auto"/>
            <w:noWrap/>
            <w:vAlign w:val="bottom"/>
            <w:hideMark/>
          </w:tcPr>
          <w:p w14:paraId="3F949454"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-10.88</w:t>
            </w:r>
          </w:p>
        </w:tc>
        <w:tc>
          <w:tcPr>
            <w:tcW w:w="1671" w:type="dxa"/>
            <w:tcBorders>
              <w:top w:val="nil"/>
              <w:left w:val="nil"/>
              <w:bottom w:val="single" w:sz="4" w:space="0" w:color="auto"/>
              <w:right w:val="single" w:sz="4" w:space="0" w:color="auto"/>
            </w:tcBorders>
            <w:shd w:val="clear" w:color="auto" w:fill="auto"/>
            <w:noWrap/>
            <w:vAlign w:val="bottom"/>
            <w:hideMark/>
          </w:tcPr>
          <w:p w14:paraId="420B3075"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19CEC48A"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66DF5502"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Bhutan</w:t>
            </w:r>
          </w:p>
        </w:tc>
        <w:tc>
          <w:tcPr>
            <w:tcW w:w="690" w:type="dxa"/>
            <w:tcBorders>
              <w:top w:val="nil"/>
              <w:left w:val="nil"/>
              <w:bottom w:val="single" w:sz="4" w:space="0" w:color="auto"/>
              <w:right w:val="single" w:sz="4" w:space="0" w:color="auto"/>
            </w:tcBorders>
            <w:shd w:val="clear" w:color="auto" w:fill="auto"/>
            <w:noWrap/>
            <w:vAlign w:val="bottom"/>
            <w:hideMark/>
          </w:tcPr>
          <w:p w14:paraId="20CD0ED6"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75BEEACD"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0.37</w:t>
            </w:r>
          </w:p>
        </w:tc>
        <w:tc>
          <w:tcPr>
            <w:tcW w:w="1084" w:type="dxa"/>
            <w:tcBorders>
              <w:top w:val="nil"/>
              <w:left w:val="nil"/>
              <w:bottom w:val="single" w:sz="4" w:space="0" w:color="auto"/>
              <w:right w:val="single" w:sz="4" w:space="0" w:color="auto"/>
            </w:tcBorders>
            <w:shd w:val="clear" w:color="auto" w:fill="auto"/>
            <w:noWrap/>
            <w:vAlign w:val="bottom"/>
            <w:hideMark/>
          </w:tcPr>
          <w:p w14:paraId="3842AA1E"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2.45</w:t>
            </w:r>
          </w:p>
        </w:tc>
        <w:tc>
          <w:tcPr>
            <w:tcW w:w="1390" w:type="dxa"/>
            <w:tcBorders>
              <w:top w:val="nil"/>
              <w:left w:val="nil"/>
              <w:bottom w:val="single" w:sz="4" w:space="0" w:color="auto"/>
              <w:right w:val="single" w:sz="4" w:space="0" w:color="auto"/>
            </w:tcBorders>
            <w:shd w:val="clear" w:color="auto" w:fill="auto"/>
            <w:noWrap/>
            <w:vAlign w:val="bottom"/>
            <w:hideMark/>
          </w:tcPr>
          <w:p w14:paraId="70850D3F"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-8.83</w:t>
            </w:r>
          </w:p>
        </w:tc>
        <w:tc>
          <w:tcPr>
            <w:tcW w:w="851" w:type="dxa"/>
            <w:tcBorders>
              <w:top w:val="nil"/>
              <w:left w:val="nil"/>
              <w:bottom w:val="single" w:sz="4" w:space="0" w:color="auto"/>
              <w:right w:val="single" w:sz="4" w:space="0" w:color="auto"/>
            </w:tcBorders>
            <w:shd w:val="clear" w:color="auto" w:fill="auto"/>
            <w:noWrap/>
            <w:vAlign w:val="bottom"/>
            <w:hideMark/>
          </w:tcPr>
          <w:p w14:paraId="3B5A2D9C"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-11.3</w:t>
            </w:r>
          </w:p>
        </w:tc>
        <w:tc>
          <w:tcPr>
            <w:tcW w:w="1671" w:type="dxa"/>
            <w:tcBorders>
              <w:top w:val="nil"/>
              <w:left w:val="nil"/>
              <w:bottom w:val="single" w:sz="4" w:space="0" w:color="auto"/>
              <w:right w:val="single" w:sz="4" w:space="0" w:color="auto"/>
            </w:tcBorders>
            <w:shd w:val="clear" w:color="auto" w:fill="auto"/>
            <w:noWrap/>
            <w:vAlign w:val="bottom"/>
            <w:hideMark/>
          </w:tcPr>
          <w:p w14:paraId="0D94A01A"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335F5383"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2C56935D"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Bhutan</w:t>
            </w:r>
          </w:p>
        </w:tc>
        <w:tc>
          <w:tcPr>
            <w:tcW w:w="690" w:type="dxa"/>
            <w:tcBorders>
              <w:top w:val="nil"/>
              <w:left w:val="nil"/>
              <w:bottom w:val="single" w:sz="4" w:space="0" w:color="auto"/>
              <w:right w:val="single" w:sz="4" w:space="0" w:color="auto"/>
            </w:tcBorders>
            <w:shd w:val="clear" w:color="auto" w:fill="auto"/>
            <w:noWrap/>
            <w:vAlign w:val="bottom"/>
            <w:hideMark/>
          </w:tcPr>
          <w:p w14:paraId="1060173A"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5167C7A3"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0.5</w:t>
            </w:r>
          </w:p>
        </w:tc>
        <w:tc>
          <w:tcPr>
            <w:tcW w:w="1084" w:type="dxa"/>
            <w:tcBorders>
              <w:top w:val="nil"/>
              <w:left w:val="nil"/>
              <w:bottom w:val="single" w:sz="4" w:space="0" w:color="auto"/>
              <w:right w:val="single" w:sz="4" w:space="0" w:color="auto"/>
            </w:tcBorders>
            <w:shd w:val="clear" w:color="auto" w:fill="auto"/>
            <w:noWrap/>
            <w:vAlign w:val="bottom"/>
            <w:hideMark/>
          </w:tcPr>
          <w:p w14:paraId="1562A191"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2.4</w:t>
            </w:r>
          </w:p>
        </w:tc>
        <w:tc>
          <w:tcPr>
            <w:tcW w:w="1390" w:type="dxa"/>
            <w:tcBorders>
              <w:top w:val="nil"/>
              <w:left w:val="nil"/>
              <w:bottom w:val="single" w:sz="4" w:space="0" w:color="auto"/>
              <w:right w:val="single" w:sz="4" w:space="0" w:color="auto"/>
            </w:tcBorders>
            <w:shd w:val="clear" w:color="auto" w:fill="auto"/>
            <w:noWrap/>
            <w:vAlign w:val="bottom"/>
            <w:hideMark/>
          </w:tcPr>
          <w:p w14:paraId="03DCF9FE"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-8.97</w:t>
            </w:r>
          </w:p>
        </w:tc>
        <w:tc>
          <w:tcPr>
            <w:tcW w:w="851" w:type="dxa"/>
            <w:tcBorders>
              <w:top w:val="nil"/>
              <w:left w:val="nil"/>
              <w:bottom w:val="single" w:sz="4" w:space="0" w:color="auto"/>
              <w:right w:val="single" w:sz="4" w:space="0" w:color="auto"/>
            </w:tcBorders>
            <w:shd w:val="clear" w:color="auto" w:fill="auto"/>
            <w:noWrap/>
            <w:vAlign w:val="bottom"/>
            <w:hideMark/>
          </w:tcPr>
          <w:p w14:paraId="4F6F2F3C"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-11.38</w:t>
            </w:r>
          </w:p>
        </w:tc>
        <w:tc>
          <w:tcPr>
            <w:tcW w:w="1671" w:type="dxa"/>
            <w:tcBorders>
              <w:top w:val="nil"/>
              <w:left w:val="nil"/>
              <w:bottom w:val="single" w:sz="4" w:space="0" w:color="auto"/>
              <w:right w:val="single" w:sz="4" w:space="0" w:color="auto"/>
            </w:tcBorders>
            <w:shd w:val="clear" w:color="auto" w:fill="auto"/>
            <w:noWrap/>
            <w:vAlign w:val="bottom"/>
            <w:hideMark/>
          </w:tcPr>
          <w:p w14:paraId="7773DFD8"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2A928978"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6B138DBF"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India</w:t>
            </w:r>
          </w:p>
        </w:tc>
        <w:tc>
          <w:tcPr>
            <w:tcW w:w="690" w:type="dxa"/>
            <w:tcBorders>
              <w:top w:val="nil"/>
              <w:left w:val="nil"/>
              <w:bottom w:val="single" w:sz="4" w:space="0" w:color="auto"/>
              <w:right w:val="single" w:sz="4" w:space="0" w:color="auto"/>
            </w:tcBorders>
            <w:shd w:val="clear" w:color="auto" w:fill="auto"/>
            <w:noWrap/>
            <w:vAlign w:val="bottom"/>
            <w:hideMark/>
          </w:tcPr>
          <w:p w14:paraId="6831CB53"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59522191"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-2.05</w:t>
            </w:r>
          </w:p>
        </w:tc>
        <w:tc>
          <w:tcPr>
            <w:tcW w:w="1084" w:type="dxa"/>
            <w:tcBorders>
              <w:top w:val="nil"/>
              <w:left w:val="nil"/>
              <w:bottom w:val="single" w:sz="4" w:space="0" w:color="auto"/>
              <w:right w:val="single" w:sz="4" w:space="0" w:color="auto"/>
            </w:tcBorders>
            <w:shd w:val="clear" w:color="auto" w:fill="auto"/>
            <w:noWrap/>
            <w:vAlign w:val="bottom"/>
            <w:hideMark/>
          </w:tcPr>
          <w:p w14:paraId="3EDE9F87"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4.21</w:t>
            </w:r>
          </w:p>
        </w:tc>
        <w:tc>
          <w:tcPr>
            <w:tcW w:w="1390" w:type="dxa"/>
            <w:tcBorders>
              <w:top w:val="nil"/>
              <w:left w:val="nil"/>
              <w:bottom w:val="single" w:sz="4" w:space="0" w:color="auto"/>
              <w:right w:val="single" w:sz="4" w:space="0" w:color="auto"/>
            </w:tcBorders>
            <w:shd w:val="clear" w:color="auto" w:fill="auto"/>
            <w:noWrap/>
            <w:vAlign w:val="bottom"/>
            <w:hideMark/>
          </w:tcPr>
          <w:p w14:paraId="7D9ACE70"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-5.67</w:t>
            </w:r>
          </w:p>
        </w:tc>
        <w:tc>
          <w:tcPr>
            <w:tcW w:w="851" w:type="dxa"/>
            <w:tcBorders>
              <w:top w:val="nil"/>
              <w:left w:val="nil"/>
              <w:bottom w:val="single" w:sz="4" w:space="0" w:color="auto"/>
              <w:right w:val="single" w:sz="4" w:space="0" w:color="auto"/>
            </w:tcBorders>
            <w:shd w:val="clear" w:color="auto" w:fill="auto"/>
            <w:noWrap/>
            <w:vAlign w:val="bottom"/>
            <w:hideMark/>
          </w:tcPr>
          <w:p w14:paraId="36EE9B12"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-9.88</w:t>
            </w:r>
          </w:p>
        </w:tc>
        <w:tc>
          <w:tcPr>
            <w:tcW w:w="1671" w:type="dxa"/>
            <w:tcBorders>
              <w:top w:val="nil"/>
              <w:left w:val="nil"/>
              <w:bottom w:val="single" w:sz="4" w:space="0" w:color="auto"/>
              <w:right w:val="single" w:sz="4" w:space="0" w:color="auto"/>
            </w:tcBorders>
            <w:shd w:val="clear" w:color="auto" w:fill="auto"/>
            <w:noWrap/>
            <w:vAlign w:val="bottom"/>
            <w:hideMark/>
          </w:tcPr>
          <w:p w14:paraId="7ABFC918"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7F9980E2"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52B07BDC"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India</w:t>
            </w:r>
          </w:p>
        </w:tc>
        <w:tc>
          <w:tcPr>
            <w:tcW w:w="690" w:type="dxa"/>
            <w:tcBorders>
              <w:top w:val="nil"/>
              <w:left w:val="nil"/>
              <w:bottom w:val="single" w:sz="4" w:space="0" w:color="auto"/>
              <w:right w:val="single" w:sz="4" w:space="0" w:color="auto"/>
            </w:tcBorders>
            <w:shd w:val="clear" w:color="auto" w:fill="auto"/>
            <w:noWrap/>
            <w:vAlign w:val="bottom"/>
            <w:hideMark/>
          </w:tcPr>
          <w:p w14:paraId="578C9AC3"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4819FDA3"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-2.16</w:t>
            </w:r>
          </w:p>
        </w:tc>
        <w:tc>
          <w:tcPr>
            <w:tcW w:w="1084" w:type="dxa"/>
            <w:tcBorders>
              <w:top w:val="nil"/>
              <w:left w:val="nil"/>
              <w:bottom w:val="single" w:sz="4" w:space="0" w:color="auto"/>
              <w:right w:val="single" w:sz="4" w:space="0" w:color="auto"/>
            </w:tcBorders>
            <w:shd w:val="clear" w:color="auto" w:fill="auto"/>
            <w:noWrap/>
            <w:vAlign w:val="bottom"/>
            <w:hideMark/>
          </w:tcPr>
          <w:p w14:paraId="2824250B"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2.42</w:t>
            </w:r>
          </w:p>
        </w:tc>
        <w:tc>
          <w:tcPr>
            <w:tcW w:w="1390" w:type="dxa"/>
            <w:tcBorders>
              <w:top w:val="nil"/>
              <w:left w:val="nil"/>
              <w:bottom w:val="single" w:sz="4" w:space="0" w:color="auto"/>
              <w:right w:val="single" w:sz="4" w:space="0" w:color="auto"/>
            </w:tcBorders>
            <w:shd w:val="clear" w:color="auto" w:fill="auto"/>
            <w:noWrap/>
            <w:vAlign w:val="bottom"/>
            <w:hideMark/>
          </w:tcPr>
          <w:p w14:paraId="0DADCDC6"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-7.4</w:t>
            </w:r>
          </w:p>
        </w:tc>
        <w:tc>
          <w:tcPr>
            <w:tcW w:w="851" w:type="dxa"/>
            <w:tcBorders>
              <w:top w:val="nil"/>
              <w:left w:val="nil"/>
              <w:bottom w:val="single" w:sz="4" w:space="0" w:color="auto"/>
              <w:right w:val="single" w:sz="4" w:space="0" w:color="auto"/>
            </w:tcBorders>
            <w:shd w:val="clear" w:color="auto" w:fill="auto"/>
            <w:noWrap/>
            <w:vAlign w:val="bottom"/>
            <w:hideMark/>
          </w:tcPr>
          <w:p w14:paraId="5FBBCFF0"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-9.82</w:t>
            </w:r>
          </w:p>
        </w:tc>
        <w:tc>
          <w:tcPr>
            <w:tcW w:w="1671" w:type="dxa"/>
            <w:tcBorders>
              <w:top w:val="nil"/>
              <w:left w:val="nil"/>
              <w:bottom w:val="single" w:sz="4" w:space="0" w:color="auto"/>
              <w:right w:val="single" w:sz="4" w:space="0" w:color="auto"/>
            </w:tcBorders>
            <w:shd w:val="clear" w:color="auto" w:fill="auto"/>
            <w:noWrap/>
            <w:vAlign w:val="bottom"/>
            <w:hideMark/>
          </w:tcPr>
          <w:p w14:paraId="43250E11"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02D23AE6"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3EF24EB8"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Nepal</w:t>
            </w:r>
          </w:p>
        </w:tc>
        <w:tc>
          <w:tcPr>
            <w:tcW w:w="690" w:type="dxa"/>
            <w:tcBorders>
              <w:top w:val="nil"/>
              <w:left w:val="nil"/>
              <w:bottom w:val="single" w:sz="4" w:space="0" w:color="auto"/>
              <w:right w:val="single" w:sz="4" w:space="0" w:color="auto"/>
            </w:tcBorders>
            <w:shd w:val="clear" w:color="auto" w:fill="auto"/>
            <w:noWrap/>
            <w:vAlign w:val="bottom"/>
            <w:hideMark/>
          </w:tcPr>
          <w:p w14:paraId="70C2C2FB"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7ABF04BA"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-1.36</w:t>
            </w:r>
          </w:p>
        </w:tc>
        <w:tc>
          <w:tcPr>
            <w:tcW w:w="1084" w:type="dxa"/>
            <w:tcBorders>
              <w:top w:val="nil"/>
              <w:left w:val="nil"/>
              <w:bottom w:val="single" w:sz="4" w:space="0" w:color="auto"/>
              <w:right w:val="single" w:sz="4" w:space="0" w:color="auto"/>
            </w:tcBorders>
            <w:shd w:val="clear" w:color="auto" w:fill="auto"/>
            <w:noWrap/>
            <w:vAlign w:val="bottom"/>
            <w:hideMark/>
          </w:tcPr>
          <w:p w14:paraId="0D2542FE"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3.48</w:t>
            </w:r>
          </w:p>
        </w:tc>
        <w:tc>
          <w:tcPr>
            <w:tcW w:w="1390" w:type="dxa"/>
            <w:tcBorders>
              <w:top w:val="nil"/>
              <w:left w:val="nil"/>
              <w:bottom w:val="single" w:sz="4" w:space="0" w:color="auto"/>
              <w:right w:val="single" w:sz="4" w:space="0" w:color="auto"/>
            </w:tcBorders>
            <w:shd w:val="clear" w:color="auto" w:fill="auto"/>
            <w:noWrap/>
            <w:vAlign w:val="bottom"/>
            <w:hideMark/>
          </w:tcPr>
          <w:p w14:paraId="6987C1A5"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-6.77</w:t>
            </w:r>
          </w:p>
        </w:tc>
        <w:tc>
          <w:tcPr>
            <w:tcW w:w="851" w:type="dxa"/>
            <w:tcBorders>
              <w:top w:val="nil"/>
              <w:left w:val="nil"/>
              <w:bottom w:val="single" w:sz="4" w:space="0" w:color="auto"/>
              <w:right w:val="single" w:sz="4" w:space="0" w:color="auto"/>
            </w:tcBorders>
            <w:shd w:val="clear" w:color="auto" w:fill="auto"/>
            <w:noWrap/>
            <w:vAlign w:val="bottom"/>
            <w:hideMark/>
          </w:tcPr>
          <w:p w14:paraId="181CB9B3"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-10.28</w:t>
            </w:r>
          </w:p>
        </w:tc>
        <w:tc>
          <w:tcPr>
            <w:tcW w:w="1671" w:type="dxa"/>
            <w:tcBorders>
              <w:top w:val="nil"/>
              <w:left w:val="nil"/>
              <w:bottom w:val="single" w:sz="4" w:space="0" w:color="auto"/>
              <w:right w:val="single" w:sz="4" w:space="0" w:color="auto"/>
            </w:tcBorders>
            <w:shd w:val="clear" w:color="auto" w:fill="auto"/>
            <w:noWrap/>
            <w:vAlign w:val="bottom"/>
            <w:hideMark/>
          </w:tcPr>
          <w:p w14:paraId="210CCAF1"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767640DF"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562A37A2"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Nepal</w:t>
            </w:r>
          </w:p>
        </w:tc>
        <w:tc>
          <w:tcPr>
            <w:tcW w:w="690" w:type="dxa"/>
            <w:tcBorders>
              <w:top w:val="nil"/>
              <w:left w:val="nil"/>
              <w:bottom w:val="single" w:sz="4" w:space="0" w:color="auto"/>
              <w:right w:val="single" w:sz="4" w:space="0" w:color="auto"/>
            </w:tcBorders>
            <w:shd w:val="clear" w:color="auto" w:fill="auto"/>
            <w:noWrap/>
            <w:vAlign w:val="bottom"/>
            <w:hideMark/>
          </w:tcPr>
          <w:p w14:paraId="2CA536E5"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5937AF07"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-1.43</w:t>
            </w:r>
          </w:p>
        </w:tc>
        <w:tc>
          <w:tcPr>
            <w:tcW w:w="1084" w:type="dxa"/>
            <w:tcBorders>
              <w:top w:val="nil"/>
              <w:left w:val="nil"/>
              <w:bottom w:val="single" w:sz="4" w:space="0" w:color="auto"/>
              <w:right w:val="single" w:sz="4" w:space="0" w:color="auto"/>
            </w:tcBorders>
            <w:shd w:val="clear" w:color="auto" w:fill="auto"/>
            <w:noWrap/>
            <w:vAlign w:val="bottom"/>
            <w:hideMark/>
          </w:tcPr>
          <w:p w14:paraId="48429674"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0.72</w:t>
            </w:r>
          </w:p>
        </w:tc>
        <w:tc>
          <w:tcPr>
            <w:tcW w:w="1390" w:type="dxa"/>
            <w:tcBorders>
              <w:top w:val="nil"/>
              <w:left w:val="nil"/>
              <w:bottom w:val="single" w:sz="4" w:space="0" w:color="auto"/>
              <w:right w:val="single" w:sz="4" w:space="0" w:color="auto"/>
            </w:tcBorders>
            <w:shd w:val="clear" w:color="auto" w:fill="auto"/>
            <w:noWrap/>
            <w:vAlign w:val="bottom"/>
            <w:hideMark/>
          </w:tcPr>
          <w:p w14:paraId="3D92C418"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-9.52</w:t>
            </w:r>
          </w:p>
        </w:tc>
        <w:tc>
          <w:tcPr>
            <w:tcW w:w="851" w:type="dxa"/>
            <w:tcBorders>
              <w:top w:val="nil"/>
              <w:left w:val="nil"/>
              <w:bottom w:val="single" w:sz="4" w:space="0" w:color="auto"/>
              <w:right w:val="single" w:sz="4" w:space="0" w:color="auto"/>
            </w:tcBorders>
            <w:shd w:val="clear" w:color="auto" w:fill="auto"/>
            <w:noWrap/>
            <w:vAlign w:val="bottom"/>
            <w:hideMark/>
          </w:tcPr>
          <w:p w14:paraId="4279B266"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-10.24</w:t>
            </w:r>
          </w:p>
        </w:tc>
        <w:tc>
          <w:tcPr>
            <w:tcW w:w="1671" w:type="dxa"/>
            <w:tcBorders>
              <w:top w:val="nil"/>
              <w:left w:val="nil"/>
              <w:bottom w:val="single" w:sz="4" w:space="0" w:color="auto"/>
              <w:right w:val="single" w:sz="4" w:space="0" w:color="auto"/>
            </w:tcBorders>
            <w:shd w:val="clear" w:color="auto" w:fill="auto"/>
            <w:noWrap/>
            <w:vAlign w:val="bottom"/>
            <w:hideMark/>
          </w:tcPr>
          <w:p w14:paraId="51BDB930"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6FF2C6B5"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31A3B46E"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Pakistan</w:t>
            </w:r>
          </w:p>
        </w:tc>
        <w:tc>
          <w:tcPr>
            <w:tcW w:w="690" w:type="dxa"/>
            <w:tcBorders>
              <w:top w:val="nil"/>
              <w:left w:val="nil"/>
              <w:bottom w:val="single" w:sz="4" w:space="0" w:color="auto"/>
              <w:right w:val="single" w:sz="4" w:space="0" w:color="auto"/>
            </w:tcBorders>
            <w:shd w:val="clear" w:color="auto" w:fill="auto"/>
            <w:noWrap/>
            <w:vAlign w:val="bottom"/>
            <w:hideMark/>
          </w:tcPr>
          <w:p w14:paraId="704DBEE4"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71A13659"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-2.82</w:t>
            </w:r>
          </w:p>
        </w:tc>
        <w:tc>
          <w:tcPr>
            <w:tcW w:w="1084" w:type="dxa"/>
            <w:tcBorders>
              <w:top w:val="nil"/>
              <w:left w:val="nil"/>
              <w:bottom w:val="single" w:sz="4" w:space="0" w:color="auto"/>
              <w:right w:val="single" w:sz="4" w:space="0" w:color="auto"/>
            </w:tcBorders>
            <w:shd w:val="clear" w:color="auto" w:fill="auto"/>
            <w:noWrap/>
            <w:vAlign w:val="bottom"/>
            <w:hideMark/>
          </w:tcPr>
          <w:p w14:paraId="50AEE88C"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4.33</w:t>
            </w:r>
          </w:p>
        </w:tc>
        <w:tc>
          <w:tcPr>
            <w:tcW w:w="1390" w:type="dxa"/>
            <w:tcBorders>
              <w:top w:val="nil"/>
              <w:left w:val="nil"/>
              <w:bottom w:val="single" w:sz="4" w:space="0" w:color="auto"/>
              <w:right w:val="single" w:sz="4" w:space="0" w:color="auto"/>
            </w:tcBorders>
            <w:shd w:val="clear" w:color="auto" w:fill="auto"/>
            <w:noWrap/>
            <w:vAlign w:val="bottom"/>
            <w:hideMark/>
          </w:tcPr>
          <w:p w14:paraId="611C1235"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-5.08</w:t>
            </w:r>
          </w:p>
        </w:tc>
        <w:tc>
          <w:tcPr>
            <w:tcW w:w="851" w:type="dxa"/>
            <w:tcBorders>
              <w:top w:val="nil"/>
              <w:left w:val="nil"/>
              <w:bottom w:val="single" w:sz="4" w:space="0" w:color="auto"/>
              <w:right w:val="single" w:sz="4" w:space="0" w:color="auto"/>
            </w:tcBorders>
            <w:shd w:val="clear" w:color="auto" w:fill="auto"/>
            <w:noWrap/>
            <w:vAlign w:val="bottom"/>
            <w:hideMark/>
          </w:tcPr>
          <w:p w14:paraId="0CF362CF"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-9.43</w:t>
            </w:r>
          </w:p>
        </w:tc>
        <w:tc>
          <w:tcPr>
            <w:tcW w:w="1671" w:type="dxa"/>
            <w:tcBorders>
              <w:top w:val="nil"/>
              <w:left w:val="nil"/>
              <w:bottom w:val="single" w:sz="4" w:space="0" w:color="auto"/>
              <w:right w:val="single" w:sz="4" w:space="0" w:color="auto"/>
            </w:tcBorders>
            <w:shd w:val="clear" w:color="auto" w:fill="auto"/>
            <w:noWrap/>
            <w:vAlign w:val="bottom"/>
            <w:hideMark/>
          </w:tcPr>
          <w:p w14:paraId="702253B9"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554059F5"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4FBDFA2D"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Pakistan</w:t>
            </w:r>
          </w:p>
        </w:tc>
        <w:tc>
          <w:tcPr>
            <w:tcW w:w="690" w:type="dxa"/>
            <w:tcBorders>
              <w:top w:val="nil"/>
              <w:left w:val="nil"/>
              <w:bottom w:val="single" w:sz="4" w:space="0" w:color="auto"/>
              <w:right w:val="single" w:sz="4" w:space="0" w:color="auto"/>
            </w:tcBorders>
            <w:shd w:val="clear" w:color="auto" w:fill="auto"/>
            <w:noWrap/>
            <w:vAlign w:val="bottom"/>
            <w:hideMark/>
          </w:tcPr>
          <w:p w14:paraId="463363E5"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3C8C0FF9"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-2.11</w:t>
            </w:r>
          </w:p>
        </w:tc>
        <w:tc>
          <w:tcPr>
            <w:tcW w:w="1084" w:type="dxa"/>
            <w:tcBorders>
              <w:top w:val="nil"/>
              <w:left w:val="nil"/>
              <w:bottom w:val="single" w:sz="4" w:space="0" w:color="auto"/>
              <w:right w:val="single" w:sz="4" w:space="0" w:color="auto"/>
            </w:tcBorders>
            <w:shd w:val="clear" w:color="auto" w:fill="auto"/>
            <w:noWrap/>
            <w:vAlign w:val="bottom"/>
            <w:hideMark/>
          </w:tcPr>
          <w:p w14:paraId="644D9DBE"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4.59</w:t>
            </w:r>
          </w:p>
        </w:tc>
        <w:tc>
          <w:tcPr>
            <w:tcW w:w="1390" w:type="dxa"/>
            <w:tcBorders>
              <w:top w:val="nil"/>
              <w:left w:val="nil"/>
              <w:bottom w:val="single" w:sz="4" w:space="0" w:color="auto"/>
              <w:right w:val="single" w:sz="4" w:space="0" w:color="auto"/>
            </w:tcBorders>
            <w:shd w:val="clear" w:color="auto" w:fill="auto"/>
            <w:noWrap/>
            <w:vAlign w:val="bottom"/>
            <w:hideMark/>
          </w:tcPr>
          <w:p w14:paraId="10A97D82"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-5.23</w:t>
            </w:r>
          </w:p>
        </w:tc>
        <w:tc>
          <w:tcPr>
            <w:tcW w:w="851" w:type="dxa"/>
            <w:tcBorders>
              <w:top w:val="nil"/>
              <w:left w:val="nil"/>
              <w:bottom w:val="single" w:sz="4" w:space="0" w:color="auto"/>
              <w:right w:val="single" w:sz="4" w:space="0" w:color="auto"/>
            </w:tcBorders>
            <w:shd w:val="clear" w:color="auto" w:fill="auto"/>
            <w:noWrap/>
            <w:vAlign w:val="bottom"/>
            <w:hideMark/>
          </w:tcPr>
          <w:p w14:paraId="5140A4E4"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-9.84</w:t>
            </w:r>
          </w:p>
        </w:tc>
        <w:tc>
          <w:tcPr>
            <w:tcW w:w="1671" w:type="dxa"/>
            <w:tcBorders>
              <w:top w:val="nil"/>
              <w:left w:val="nil"/>
              <w:bottom w:val="single" w:sz="4" w:space="0" w:color="auto"/>
              <w:right w:val="single" w:sz="4" w:space="0" w:color="auto"/>
            </w:tcBorders>
            <w:shd w:val="clear" w:color="auto" w:fill="auto"/>
            <w:noWrap/>
            <w:vAlign w:val="bottom"/>
            <w:hideMark/>
          </w:tcPr>
          <w:p w14:paraId="38028F4D"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324E90BF"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20C7F5CE"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Angola</w:t>
            </w:r>
          </w:p>
        </w:tc>
        <w:tc>
          <w:tcPr>
            <w:tcW w:w="690" w:type="dxa"/>
            <w:tcBorders>
              <w:top w:val="nil"/>
              <w:left w:val="nil"/>
              <w:bottom w:val="single" w:sz="4" w:space="0" w:color="auto"/>
              <w:right w:val="single" w:sz="4" w:space="0" w:color="auto"/>
            </w:tcBorders>
            <w:shd w:val="clear" w:color="auto" w:fill="auto"/>
            <w:noWrap/>
            <w:vAlign w:val="bottom"/>
            <w:hideMark/>
          </w:tcPr>
          <w:p w14:paraId="322DA598"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1C36962E"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0.3</w:t>
            </w:r>
          </w:p>
        </w:tc>
        <w:tc>
          <w:tcPr>
            <w:tcW w:w="1084" w:type="dxa"/>
            <w:tcBorders>
              <w:top w:val="nil"/>
              <w:left w:val="nil"/>
              <w:bottom w:val="single" w:sz="4" w:space="0" w:color="auto"/>
              <w:right w:val="single" w:sz="4" w:space="0" w:color="auto"/>
            </w:tcBorders>
            <w:shd w:val="clear" w:color="auto" w:fill="auto"/>
            <w:noWrap/>
            <w:vAlign w:val="bottom"/>
            <w:hideMark/>
          </w:tcPr>
          <w:p w14:paraId="752C3401"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5.32</w:t>
            </w:r>
          </w:p>
        </w:tc>
        <w:tc>
          <w:tcPr>
            <w:tcW w:w="1390" w:type="dxa"/>
            <w:tcBorders>
              <w:top w:val="nil"/>
              <w:left w:val="nil"/>
              <w:bottom w:val="single" w:sz="4" w:space="0" w:color="auto"/>
              <w:right w:val="single" w:sz="4" w:space="0" w:color="auto"/>
            </w:tcBorders>
            <w:shd w:val="clear" w:color="auto" w:fill="auto"/>
            <w:noWrap/>
            <w:vAlign w:val="bottom"/>
            <w:hideMark/>
          </w:tcPr>
          <w:p w14:paraId="3BD40DA3"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-5.9</w:t>
            </w:r>
          </w:p>
        </w:tc>
        <w:tc>
          <w:tcPr>
            <w:tcW w:w="851" w:type="dxa"/>
            <w:tcBorders>
              <w:top w:val="nil"/>
              <w:left w:val="nil"/>
              <w:bottom w:val="single" w:sz="4" w:space="0" w:color="auto"/>
              <w:right w:val="single" w:sz="4" w:space="0" w:color="auto"/>
            </w:tcBorders>
            <w:shd w:val="clear" w:color="auto" w:fill="auto"/>
            <w:noWrap/>
            <w:vAlign w:val="bottom"/>
            <w:hideMark/>
          </w:tcPr>
          <w:p w14:paraId="511C090B"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-11.26</w:t>
            </w:r>
          </w:p>
        </w:tc>
        <w:tc>
          <w:tcPr>
            <w:tcW w:w="1671" w:type="dxa"/>
            <w:tcBorders>
              <w:top w:val="nil"/>
              <w:left w:val="nil"/>
              <w:bottom w:val="single" w:sz="4" w:space="0" w:color="auto"/>
              <w:right w:val="single" w:sz="4" w:space="0" w:color="auto"/>
            </w:tcBorders>
            <w:shd w:val="clear" w:color="auto" w:fill="auto"/>
            <w:noWrap/>
            <w:vAlign w:val="bottom"/>
            <w:hideMark/>
          </w:tcPr>
          <w:p w14:paraId="3B93DB3D"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1F8E5351"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0B13C436"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Angola</w:t>
            </w:r>
          </w:p>
        </w:tc>
        <w:tc>
          <w:tcPr>
            <w:tcW w:w="690" w:type="dxa"/>
            <w:tcBorders>
              <w:top w:val="nil"/>
              <w:left w:val="nil"/>
              <w:bottom w:val="single" w:sz="4" w:space="0" w:color="auto"/>
              <w:right w:val="single" w:sz="4" w:space="0" w:color="auto"/>
            </w:tcBorders>
            <w:shd w:val="clear" w:color="auto" w:fill="auto"/>
            <w:noWrap/>
            <w:vAlign w:val="bottom"/>
            <w:hideMark/>
          </w:tcPr>
          <w:p w14:paraId="105AF069"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0BC5A6BE"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0.68</w:t>
            </w:r>
          </w:p>
        </w:tc>
        <w:tc>
          <w:tcPr>
            <w:tcW w:w="1084" w:type="dxa"/>
            <w:tcBorders>
              <w:top w:val="nil"/>
              <w:left w:val="nil"/>
              <w:bottom w:val="single" w:sz="4" w:space="0" w:color="auto"/>
              <w:right w:val="single" w:sz="4" w:space="0" w:color="auto"/>
            </w:tcBorders>
            <w:shd w:val="clear" w:color="auto" w:fill="auto"/>
            <w:noWrap/>
            <w:vAlign w:val="bottom"/>
            <w:hideMark/>
          </w:tcPr>
          <w:p w14:paraId="389A7C26"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6.4</w:t>
            </w:r>
          </w:p>
        </w:tc>
        <w:tc>
          <w:tcPr>
            <w:tcW w:w="1390" w:type="dxa"/>
            <w:tcBorders>
              <w:top w:val="nil"/>
              <w:left w:val="nil"/>
              <w:bottom w:val="single" w:sz="4" w:space="0" w:color="auto"/>
              <w:right w:val="single" w:sz="4" w:space="0" w:color="auto"/>
            </w:tcBorders>
            <w:shd w:val="clear" w:color="auto" w:fill="auto"/>
            <w:noWrap/>
            <w:vAlign w:val="bottom"/>
            <w:hideMark/>
          </w:tcPr>
          <w:p w14:paraId="19998F54"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-5.03</w:t>
            </w:r>
          </w:p>
        </w:tc>
        <w:tc>
          <w:tcPr>
            <w:tcW w:w="851" w:type="dxa"/>
            <w:tcBorders>
              <w:top w:val="nil"/>
              <w:left w:val="nil"/>
              <w:bottom w:val="single" w:sz="4" w:space="0" w:color="auto"/>
              <w:right w:val="single" w:sz="4" w:space="0" w:color="auto"/>
            </w:tcBorders>
            <w:shd w:val="clear" w:color="auto" w:fill="auto"/>
            <w:noWrap/>
            <w:vAlign w:val="bottom"/>
            <w:hideMark/>
          </w:tcPr>
          <w:p w14:paraId="331C54F8"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-11.48</w:t>
            </w:r>
          </w:p>
        </w:tc>
        <w:tc>
          <w:tcPr>
            <w:tcW w:w="1671" w:type="dxa"/>
            <w:tcBorders>
              <w:top w:val="nil"/>
              <w:left w:val="nil"/>
              <w:bottom w:val="single" w:sz="4" w:space="0" w:color="auto"/>
              <w:right w:val="single" w:sz="4" w:space="0" w:color="auto"/>
            </w:tcBorders>
            <w:shd w:val="clear" w:color="auto" w:fill="auto"/>
            <w:noWrap/>
            <w:vAlign w:val="bottom"/>
            <w:hideMark/>
          </w:tcPr>
          <w:p w14:paraId="60F4848F"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775E59B7"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321F1D73"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Central African Republic</w:t>
            </w:r>
          </w:p>
        </w:tc>
        <w:tc>
          <w:tcPr>
            <w:tcW w:w="690" w:type="dxa"/>
            <w:tcBorders>
              <w:top w:val="nil"/>
              <w:left w:val="nil"/>
              <w:bottom w:val="single" w:sz="4" w:space="0" w:color="auto"/>
              <w:right w:val="single" w:sz="4" w:space="0" w:color="auto"/>
            </w:tcBorders>
            <w:shd w:val="clear" w:color="auto" w:fill="auto"/>
            <w:noWrap/>
            <w:vAlign w:val="bottom"/>
            <w:hideMark/>
          </w:tcPr>
          <w:p w14:paraId="6EB98224"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5DC29636"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-0.04</w:t>
            </w:r>
          </w:p>
        </w:tc>
        <w:tc>
          <w:tcPr>
            <w:tcW w:w="1084" w:type="dxa"/>
            <w:tcBorders>
              <w:top w:val="nil"/>
              <w:left w:val="nil"/>
              <w:bottom w:val="single" w:sz="4" w:space="0" w:color="auto"/>
              <w:right w:val="single" w:sz="4" w:space="0" w:color="auto"/>
            </w:tcBorders>
            <w:shd w:val="clear" w:color="auto" w:fill="auto"/>
            <w:noWrap/>
            <w:vAlign w:val="bottom"/>
            <w:hideMark/>
          </w:tcPr>
          <w:p w14:paraId="0D098EA1"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5.5</w:t>
            </w:r>
          </w:p>
        </w:tc>
        <w:tc>
          <w:tcPr>
            <w:tcW w:w="1390" w:type="dxa"/>
            <w:tcBorders>
              <w:top w:val="nil"/>
              <w:left w:val="nil"/>
              <w:bottom w:val="single" w:sz="4" w:space="0" w:color="auto"/>
              <w:right w:val="single" w:sz="4" w:space="0" w:color="auto"/>
            </w:tcBorders>
            <w:shd w:val="clear" w:color="auto" w:fill="auto"/>
            <w:noWrap/>
            <w:vAlign w:val="bottom"/>
            <w:hideMark/>
          </w:tcPr>
          <w:p w14:paraId="42B17760"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-5.54</w:t>
            </w:r>
          </w:p>
        </w:tc>
        <w:tc>
          <w:tcPr>
            <w:tcW w:w="851" w:type="dxa"/>
            <w:tcBorders>
              <w:top w:val="nil"/>
              <w:left w:val="nil"/>
              <w:bottom w:val="single" w:sz="4" w:space="0" w:color="auto"/>
              <w:right w:val="single" w:sz="4" w:space="0" w:color="auto"/>
            </w:tcBorders>
            <w:shd w:val="clear" w:color="auto" w:fill="auto"/>
            <w:noWrap/>
            <w:vAlign w:val="bottom"/>
            <w:hideMark/>
          </w:tcPr>
          <w:p w14:paraId="2D3D8341"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-11.06</w:t>
            </w:r>
          </w:p>
        </w:tc>
        <w:tc>
          <w:tcPr>
            <w:tcW w:w="1671" w:type="dxa"/>
            <w:tcBorders>
              <w:top w:val="nil"/>
              <w:left w:val="nil"/>
              <w:bottom w:val="single" w:sz="4" w:space="0" w:color="auto"/>
              <w:right w:val="single" w:sz="4" w:space="0" w:color="auto"/>
            </w:tcBorders>
            <w:shd w:val="clear" w:color="auto" w:fill="auto"/>
            <w:noWrap/>
            <w:vAlign w:val="bottom"/>
            <w:hideMark/>
          </w:tcPr>
          <w:p w14:paraId="2BE1253D"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6ADDD1F2"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79A4C966"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Central African Republic</w:t>
            </w:r>
          </w:p>
        </w:tc>
        <w:tc>
          <w:tcPr>
            <w:tcW w:w="690" w:type="dxa"/>
            <w:tcBorders>
              <w:top w:val="nil"/>
              <w:left w:val="nil"/>
              <w:bottom w:val="single" w:sz="4" w:space="0" w:color="auto"/>
              <w:right w:val="single" w:sz="4" w:space="0" w:color="auto"/>
            </w:tcBorders>
            <w:shd w:val="clear" w:color="auto" w:fill="auto"/>
            <w:noWrap/>
            <w:vAlign w:val="bottom"/>
            <w:hideMark/>
          </w:tcPr>
          <w:p w14:paraId="41CF3B13"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461A2CD5"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0.92</w:t>
            </w:r>
          </w:p>
        </w:tc>
        <w:tc>
          <w:tcPr>
            <w:tcW w:w="1084" w:type="dxa"/>
            <w:tcBorders>
              <w:top w:val="nil"/>
              <w:left w:val="nil"/>
              <w:bottom w:val="single" w:sz="4" w:space="0" w:color="auto"/>
              <w:right w:val="single" w:sz="4" w:space="0" w:color="auto"/>
            </w:tcBorders>
            <w:shd w:val="clear" w:color="auto" w:fill="auto"/>
            <w:noWrap/>
            <w:vAlign w:val="bottom"/>
            <w:hideMark/>
          </w:tcPr>
          <w:p w14:paraId="7536B48D"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5.72</w:t>
            </w:r>
          </w:p>
        </w:tc>
        <w:tc>
          <w:tcPr>
            <w:tcW w:w="1390" w:type="dxa"/>
            <w:tcBorders>
              <w:top w:val="nil"/>
              <w:left w:val="nil"/>
              <w:bottom w:val="single" w:sz="4" w:space="0" w:color="auto"/>
              <w:right w:val="single" w:sz="4" w:space="0" w:color="auto"/>
            </w:tcBorders>
            <w:shd w:val="clear" w:color="auto" w:fill="auto"/>
            <w:noWrap/>
            <w:vAlign w:val="bottom"/>
            <w:hideMark/>
          </w:tcPr>
          <w:p w14:paraId="4EB988DF"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-5.82</w:t>
            </w:r>
          </w:p>
        </w:tc>
        <w:tc>
          <w:tcPr>
            <w:tcW w:w="851" w:type="dxa"/>
            <w:tcBorders>
              <w:top w:val="nil"/>
              <w:left w:val="nil"/>
              <w:bottom w:val="single" w:sz="4" w:space="0" w:color="auto"/>
              <w:right w:val="single" w:sz="4" w:space="0" w:color="auto"/>
            </w:tcBorders>
            <w:shd w:val="clear" w:color="auto" w:fill="auto"/>
            <w:noWrap/>
            <w:vAlign w:val="bottom"/>
            <w:hideMark/>
          </w:tcPr>
          <w:p w14:paraId="3EC4B265"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-11.62</w:t>
            </w:r>
          </w:p>
        </w:tc>
        <w:tc>
          <w:tcPr>
            <w:tcW w:w="1671" w:type="dxa"/>
            <w:tcBorders>
              <w:top w:val="nil"/>
              <w:left w:val="nil"/>
              <w:bottom w:val="single" w:sz="4" w:space="0" w:color="auto"/>
              <w:right w:val="single" w:sz="4" w:space="0" w:color="auto"/>
            </w:tcBorders>
            <w:shd w:val="clear" w:color="auto" w:fill="auto"/>
            <w:noWrap/>
            <w:vAlign w:val="bottom"/>
            <w:hideMark/>
          </w:tcPr>
          <w:p w14:paraId="1AFCAF4D"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0DD2592B"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5ACC1ADD"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Congo</w:t>
            </w:r>
          </w:p>
        </w:tc>
        <w:tc>
          <w:tcPr>
            <w:tcW w:w="690" w:type="dxa"/>
            <w:tcBorders>
              <w:top w:val="nil"/>
              <w:left w:val="nil"/>
              <w:bottom w:val="single" w:sz="4" w:space="0" w:color="auto"/>
              <w:right w:val="single" w:sz="4" w:space="0" w:color="auto"/>
            </w:tcBorders>
            <w:shd w:val="clear" w:color="auto" w:fill="auto"/>
            <w:noWrap/>
            <w:vAlign w:val="bottom"/>
            <w:hideMark/>
          </w:tcPr>
          <w:p w14:paraId="632F6421"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2C2129A5"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0.62</w:t>
            </w:r>
          </w:p>
        </w:tc>
        <w:tc>
          <w:tcPr>
            <w:tcW w:w="1084" w:type="dxa"/>
            <w:tcBorders>
              <w:top w:val="nil"/>
              <w:left w:val="nil"/>
              <w:bottom w:val="single" w:sz="4" w:space="0" w:color="auto"/>
              <w:right w:val="single" w:sz="4" w:space="0" w:color="auto"/>
            </w:tcBorders>
            <w:shd w:val="clear" w:color="auto" w:fill="auto"/>
            <w:noWrap/>
            <w:vAlign w:val="bottom"/>
            <w:hideMark/>
          </w:tcPr>
          <w:p w14:paraId="0F4768C0"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5.27</w:t>
            </w:r>
          </w:p>
        </w:tc>
        <w:tc>
          <w:tcPr>
            <w:tcW w:w="1390" w:type="dxa"/>
            <w:tcBorders>
              <w:top w:val="nil"/>
              <w:left w:val="nil"/>
              <w:bottom w:val="single" w:sz="4" w:space="0" w:color="auto"/>
              <w:right w:val="single" w:sz="4" w:space="0" w:color="auto"/>
            </w:tcBorders>
            <w:shd w:val="clear" w:color="auto" w:fill="auto"/>
            <w:noWrap/>
            <w:vAlign w:val="bottom"/>
            <w:hideMark/>
          </w:tcPr>
          <w:p w14:paraId="418A3E01"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-6.13</w:t>
            </w:r>
          </w:p>
        </w:tc>
        <w:tc>
          <w:tcPr>
            <w:tcW w:w="851" w:type="dxa"/>
            <w:tcBorders>
              <w:top w:val="nil"/>
              <w:left w:val="nil"/>
              <w:bottom w:val="single" w:sz="4" w:space="0" w:color="auto"/>
              <w:right w:val="single" w:sz="4" w:space="0" w:color="auto"/>
            </w:tcBorders>
            <w:shd w:val="clear" w:color="auto" w:fill="auto"/>
            <w:noWrap/>
            <w:vAlign w:val="bottom"/>
            <w:hideMark/>
          </w:tcPr>
          <w:p w14:paraId="6F79854D"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-11.45</w:t>
            </w:r>
          </w:p>
        </w:tc>
        <w:tc>
          <w:tcPr>
            <w:tcW w:w="1671" w:type="dxa"/>
            <w:tcBorders>
              <w:top w:val="nil"/>
              <w:left w:val="nil"/>
              <w:bottom w:val="single" w:sz="4" w:space="0" w:color="auto"/>
              <w:right w:val="single" w:sz="4" w:space="0" w:color="auto"/>
            </w:tcBorders>
            <w:shd w:val="clear" w:color="auto" w:fill="auto"/>
            <w:noWrap/>
            <w:vAlign w:val="bottom"/>
            <w:hideMark/>
          </w:tcPr>
          <w:p w14:paraId="23FBCC1E"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2513318F"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59B377EC"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Congo</w:t>
            </w:r>
          </w:p>
        </w:tc>
        <w:tc>
          <w:tcPr>
            <w:tcW w:w="690" w:type="dxa"/>
            <w:tcBorders>
              <w:top w:val="nil"/>
              <w:left w:val="nil"/>
              <w:bottom w:val="single" w:sz="4" w:space="0" w:color="auto"/>
              <w:right w:val="single" w:sz="4" w:space="0" w:color="auto"/>
            </w:tcBorders>
            <w:shd w:val="clear" w:color="auto" w:fill="auto"/>
            <w:noWrap/>
            <w:vAlign w:val="bottom"/>
            <w:hideMark/>
          </w:tcPr>
          <w:p w14:paraId="550C8681"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5C90E0AC"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1.8</w:t>
            </w:r>
          </w:p>
        </w:tc>
        <w:tc>
          <w:tcPr>
            <w:tcW w:w="1084" w:type="dxa"/>
            <w:tcBorders>
              <w:top w:val="nil"/>
              <w:left w:val="nil"/>
              <w:bottom w:val="single" w:sz="4" w:space="0" w:color="auto"/>
              <w:right w:val="single" w:sz="4" w:space="0" w:color="auto"/>
            </w:tcBorders>
            <w:shd w:val="clear" w:color="auto" w:fill="auto"/>
            <w:noWrap/>
            <w:vAlign w:val="bottom"/>
            <w:hideMark/>
          </w:tcPr>
          <w:p w14:paraId="3D081035"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6.54</w:t>
            </w:r>
          </w:p>
        </w:tc>
        <w:tc>
          <w:tcPr>
            <w:tcW w:w="1390" w:type="dxa"/>
            <w:tcBorders>
              <w:top w:val="nil"/>
              <w:left w:val="nil"/>
              <w:bottom w:val="single" w:sz="4" w:space="0" w:color="auto"/>
              <w:right w:val="single" w:sz="4" w:space="0" w:color="auto"/>
            </w:tcBorders>
            <w:shd w:val="clear" w:color="auto" w:fill="auto"/>
            <w:noWrap/>
            <w:vAlign w:val="bottom"/>
            <w:hideMark/>
          </w:tcPr>
          <w:p w14:paraId="7962A667"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-5.5</w:t>
            </w:r>
          </w:p>
        </w:tc>
        <w:tc>
          <w:tcPr>
            <w:tcW w:w="851" w:type="dxa"/>
            <w:tcBorders>
              <w:top w:val="nil"/>
              <w:left w:val="nil"/>
              <w:bottom w:val="single" w:sz="4" w:space="0" w:color="auto"/>
              <w:right w:val="single" w:sz="4" w:space="0" w:color="auto"/>
            </w:tcBorders>
            <w:shd w:val="clear" w:color="auto" w:fill="auto"/>
            <w:noWrap/>
            <w:vAlign w:val="bottom"/>
            <w:hideMark/>
          </w:tcPr>
          <w:p w14:paraId="5896C5DC"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-12.14</w:t>
            </w:r>
          </w:p>
        </w:tc>
        <w:tc>
          <w:tcPr>
            <w:tcW w:w="1671" w:type="dxa"/>
            <w:tcBorders>
              <w:top w:val="nil"/>
              <w:left w:val="nil"/>
              <w:bottom w:val="single" w:sz="4" w:space="0" w:color="auto"/>
              <w:right w:val="single" w:sz="4" w:space="0" w:color="auto"/>
            </w:tcBorders>
            <w:shd w:val="clear" w:color="auto" w:fill="auto"/>
            <w:noWrap/>
            <w:vAlign w:val="bottom"/>
            <w:hideMark/>
          </w:tcPr>
          <w:p w14:paraId="2B318049"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1B2E466D"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6C6107E6"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Democratic Republic of the Congo</w:t>
            </w:r>
          </w:p>
        </w:tc>
        <w:tc>
          <w:tcPr>
            <w:tcW w:w="690" w:type="dxa"/>
            <w:tcBorders>
              <w:top w:val="nil"/>
              <w:left w:val="nil"/>
              <w:bottom w:val="single" w:sz="4" w:space="0" w:color="auto"/>
              <w:right w:val="single" w:sz="4" w:space="0" w:color="auto"/>
            </w:tcBorders>
            <w:shd w:val="clear" w:color="auto" w:fill="auto"/>
            <w:noWrap/>
            <w:vAlign w:val="bottom"/>
            <w:hideMark/>
          </w:tcPr>
          <w:p w14:paraId="6178F14C"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77CDDC6E"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0.2</w:t>
            </w:r>
          </w:p>
        </w:tc>
        <w:tc>
          <w:tcPr>
            <w:tcW w:w="1084" w:type="dxa"/>
            <w:tcBorders>
              <w:top w:val="nil"/>
              <w:left w:val="nil"/>
              <w:bottom w:val="single" w:sz="4" w:space="0" w:color="auto"/>
              <w:right w:val="single" w:sz="4" w:space="0" w:color="auto"/>
            </w:tcBorders>
            <w:shd w:val="clear" w:color="auto" w:fill="auto"/>
            <w:noWrap/>
            <w:vAlign w:val="bottom"/>
            <w:hideMark/>
          </w:tcPr>
          <w:p w14:paraId="2F8E506A"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5.55</w:t>
            </w:r>
          </w:p>
        </w:tc>
        <w:tc>
          <w:tcPr>
            <w:tcW w:w="1390" w:type="dxa"/>
            <w:tcBorders>
              <w:top w:val="nil"/>
              <w:left w:val="nil"/>
              <w:bottom w:val="single" w:sz="4" w:space="0" w:color="auto"/>
              <w:right w:val="single" w:sz="4" w:space="0" w:color="auto"/>
            </w:tcBorders>
            <w:shd w:val="clear" w:color="auto" w:fill="auto"/>
            <w:noWrap/>
            <w:vAlign w:val="bottom"/>
            <w:hideMark/>
          </w:tcPr>
          <w:p w14:paraId="01AFAE14"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-5.65</w:t>
            </w:r>
          </w:p>
        </w:tc>
        <w:tc>
          <w:tcPr>
            <w:tcW w:w="851" w:type="dxa"/>
            <w:tcBorders>
              <w:top w:val="nil"/>
              <w:left w:val="nil"/>
              <w:bottom w:val="single" w:sz="4" w:space="0" w:color="auto"/>
              <w:right w:val="single" w:sz="4" w:space="0" w:color="auto"/>
            </w:tcBorders>
            <w:shd w:val="clear" w:color="auto" w:fill="auto"/>
            <w:noWrap/>
            <w:vAlign w:val="bottom"/>
            <w:hideMark/>
          </w:tcPr>
          <w:p w14:paraId="4BB5F840"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-11.2</w:t>
            </w:r>
          </w:p>
        </w:tc>
        <w:tc>
          <w:tcPr>
            <w:tcW w:w="1671" w:type="dxa"/>
            <w:tcBorders>
              <w:top w:val="nil"/>
              <w:left w:val="nil"/>
              <w:bottom w:val="single" w:sz="4" w:space="0" w:color="auto"/>
              <w:right w:val="single" w:sz="4" w:space="0" w:color="auto"/>
            </w:tcBorders>
            <w:shd w:val="clear" w:color="auto" w:fill="auto"/>
            <w:noWrap/>
            <w:vAlign w:val="bottom"/>
            <w:hideMark/>
          </w:tcPr>
          <w:p w14:paraId="1F0197EE"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776CD538"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59508994"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Democratic Republic of the Congo</w:t>
            </w:r>
          </w:p>
        </w:tc>
        <w:tc>
          <w:tcPr>
            <w:tcW w:w="690" w:type="dxa"/>
            <w:tcBorders>
              <w:top w:val="nil"/>
              <w:left w:val="nil"/>
              <w:bottom w:val="single" w:sz="4" w:space="0" w:color="auto"/>
              <w:right w:val="single" w:sz="4" w:space="0" w:color="auto"/>
            </w:tcBorders>
            <w:shd w:val="clear" w:color="auto" w:fill="auto"/>
            <w:noWrap/>
            <w:vAlign w:val="bottom"/>
            <w:hideMark/>
          </w:tcPr>
          <w:p w14:paraId="01BAE5A3"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7A083CC8"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0.91</w:t>
            </w:r>
          </w:p>
        </w:tc>
        <w:tc>
          <w:tcPr>
            <w:tcW w:w="1084" w:type="dxa"/>
            <w:tcBorders>
              <w:top w:val="nil"/>
              <w:left w:val="nil"/>
              <w:bottom w:val="single" w:sz="4" w:space="0" w:color="auto"/>
              <w:right w:val="single" w:sz="4" w:space="0" w:color="auto"/>
            </w:tcBorders>
            <w:shd w:val="clear" w:color="auto" w:fill="auto"/>
            <w:noWrap/>
            <w:vAlign w:val="bottom"/>
            <w:hideMark/>
          </w:tcPr>
          <w:p w14:paraId="2910C90F"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5.69</w:t>
            </w:r>
          </w:p>
        </w:tc>
        <w:tc>
          <w:tcPr>
            <w:tcW w:w="1390" w:type="dxa"/>
            <w:tcBorders>
              <w:top w:val="nil"/>
              <w:left w:val="nil"/>
              <w:bottom w:val="single" w:sz="4" w:space="0" w:color="auto"/>
              <w:right w:val="single" w:sz="4" w:space="0" w:color="auto"/>
            </w:tcBorders>
            <w:shd w:val="clear" w:color="auto" w:fill="auto"/>
            <w:noWrap/>
            <w:vAlign w:val="bottom"/>
            <w:hideMark/>
          </w:tcPr>
          <w:p w14:paraId="03FE0D5C"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-5.92</w:t>
            </w:r>
          </w:p>
        </w:tc>
        <w:tc>
          <w:tcPr>
            <w:tcW w:w="851" w:type="dxa"/>
            <w:tcBorders>
              <w:top w:val="nil"/>
              <w:left w:val="nil"/>
              <w:bottom w:val="single" w:sz="4" w:space="0" w:color="auto"/>
              <w:right w:val="single" w:sz="4" w:space="0" w:color="auto"/>
            </w:tcBorders>
            <w:shd w:val="clear" w:color="auto" w:fill="auto"/>
            <w:noWrap/>
            <w:vAlign w:val="bottom"/>
            <w:hideMark/>
          </w:tcPr>
          <w:p w14:paraId="44532BC8"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-11.62</w:t>
            </w:r>
          </w:p>
        </w:tc>
        <w:tc>
          <w:tcPr>
            <w:tcW w:w="1671" w:type="dxa"/>
            <w:tcBorders>
              <w:top w:val="nil"/>
              <w:left w:val="nil"/>
              <w:bottom w:val="single" w:sz="4" w:space="0" w:color="auto"/>
              <w:right w:val="single" w:sz="4" w:space="0" w:color="auto"/>
            </w:tcBorders>
            <w:shd w:val="clear" w:color="auto" w:fill="auto"/>
            <w:noWrap/>
            <w:vAlign w:val="bottom"/>
            <w:hideMark/>
          </w:tcPr>
          <w:p w14:paraId="45C37BAF"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187E8880"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253CADB9"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Equatorial Guinea</w:t>
            </w:r>
          </w:p>
        </w:tc>
        <w:tc>
          <w:tcPr>
            <w:tcW w:w="690" w:type="dxa"/>
            <w:tcBorders>
              <w:top w:val="nil"/>
              <w:left w:val="nil"/>
              <w:bottom w:val="single" w:sz="4" w:space="0" w:color="auto"/>
              <w:right w:val="single" w:sz="4" w:space="0" w:color="auto"/>
            </w:tcBorders>
            <w:shd w:val="clear" w:color="auto" w:fill="auto"/>
            <w:noWrap/>
            <w:vAlign w:val="bottom"/>
            <w:hideMark/>
          </w:tcPr>
          <w:p w14:paraId="23E146BC"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14635A70"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2.62</w:t>
            </w:r>
          </w:p>
        </w:tc>
        <w:tc>
          <w:tcPr>
            <w:tcW w:w="1084" w:type="dxa"/>
            <w:tcBorders>
              <w:top w:val="nil"/>
              <w:left w:val="nil"/>
              <w:bottom w:val="single" w:sz="4" w:space="0" w:color="auto"/>
              <w:right w:val="single" w:sz="4" w:space="0" w:color="auto"/>
            </w:tcBorders>
            <w:shd w:val="clear" w:color="auto" w:fill="auto"/>
            <w:noWrap/>
            <w:vAlign w:val="bottom"/>
            <w:hideMark/>
          </w:tcPr>
          <w:p w14:paraId="429140BF"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6.72</w:t>
            </w:r>
          </w:p>
        </w:tc>
        <w:tc>
          <w:tcPr>
            <w:tcW w:w="1390" w:type="dxa"/>
            <w:tcBorders>
              <w:top w:val="nil"/>
              <w:left w:val="nil"/>
              <w:bottom w:val="single" w:sz="4" w:space="0" w:color="auto"/>
              <w:right w:val="single" w:sz="4" w:space="0" w:color="auto"/>
            </w:tcBorders>
            <w:shd w:val="clear" w:color="auto" w:fill="auto"/>
            <w:noWrap/>
            <w:vAlign w:val="bottom"/>
            <w:hideMark/>
          </w:tcPr>
          <w:p w14:paraId="596DB2DB"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-5.87</w:t>
            </w:r>
          </w:p>
        </w:tc>
        <w:tc>
          <w:tcPr>
            <w:tcW w:w="851" w:type="dxa"/>
            <w:tcBorders>
              <w:top w:val="nil"/>
              <w:left w:val="nil"/>
              <w:bottom w:val="single" w:sz="4" w:space="0" w:color="auto"/>
              <w:right w:val="single" w:sz="4" w:space="0" w:color="auto"/>
            </w:tcBorders>
            <w:shd w:val="clear" w:color="auto" w:fill="auto"/>
            <w:noWrap/>
            <w:vAlign w:val="bottom"/>
            <w:hideMark/>
          </w:tcPr>
          <w:p w14:paraId="607362BC"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-12.62</w:t>
            </w:r>
          </w:p>
        </w:tc>
        <w:tc>
          <w:tcPr>
            <w:tcW w:w="1671" w:type="dxa"/>
            <w:tcBorders>
              <w:top w:val="nil"/>
              <w:left w:val="nil"/>
              <w:bottom w:val="single" w:sz="4" w:space="0" w:color="auto"/>
              <w:right w:val="single" w:sz="4" w:space="0" w:color="auto"/>
            </w:tcBorders>
            <w:shd w:val="clear" w:color="auto" w:fill="auto"/>
            <w:noWrap/>
            <w:vAlign w:val="bottom"/>
            <w:hideMark/>
          </w:tcPr>
          <w:p w14:paraId="459FA4B5"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464506C4"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49475AAF"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Equatorial Guinea</w:t>
            </w:r>
          </w:p>
        </w:tc>
        <w:tc>
          <w:tcPr>
            <w:tcW w:w="690" w:type="dxa"/>
            <w:tcBorders>
              <w:top w:val="nil"/>
              <w:left w:val="nil"/>
              <w:bottom w:val="single" w:sz="4" w:space="0" w:color="auto"/>
              <w:right w:val="single" w:sz="4" w:space="0" w:color="auto"/>
            </w:tcBorders>
            <w:shd w:val="clear" w:color="auto" w:fill="auto"/>
            <w:noWrap/>
            <w:vAlign w:val="bottom"/>
            <w:hideMark/>
          </w:tcPr>
          <w:p w14:paraId="516ED0A7"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234771C8"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3.22</w:t>
            </w:r>
          </w:p>
        </w:tc>
        <w:tc>
          <w:tcPr>
            <w:tcW w:w="1084" w:type="dxa"/>
            <w:tcBorders>
              <w:top w:val="nil"/>
              <w:left w:val="nil"/>
              <w:bottom w:val="single" w:sz="4" w:space="0" w:color="auto"/>
              <w:right w:val="single" w:sz="4" w:space="0" w:color="auto"/>
            </w:tcBorders>
            <w:shd w:val="clear" w:color="auto" w:fill="auto"/>
            <w:noWrap/>
            <w:vAlign w:val="bottom"/>
            <w:hideMark/>
          </w:tcPr>
          <w:p w14:paraId="06E4DAB4"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6.66</w:t>
            </w:r>
          </w:p>
        </w:tc>
        <w:tc>
          <w:tcPr>
            <w:tcW w:w="1390" w:type="dxa"/>
            <w:tcBorders>
              <w:top w:val="nil"/>
              <w:left w:val="nil"/>
              <w:bottom w:val="single" w:sz="4" w:space="0" w:color="auto"/>
              <w:right w:val="single" w:sz="4" w:space="0" w:color="auto"/>
            </w:tcBorders>
            <w:shd w:val="clear" w:color="auto" w:fill="auto"/>
            <w:noWrap/>
            <w:vAlign w:val="bottom"/>
            <w:hideMark/>
          </w:tcPr>
          <w:p w14:paraId="14A6E517"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-6.18</w:t>
            </w:r>
          </w:p>
        </w:tc>
        <w:tc>
          <w:tcPr>
            <w:tcW w:w="851" w:type="dxa"/>
            <w:tcBorders>
              <w:top w:val="nil"/>
              <w:left w:val="nil"/>
              <w:bottom w:val="single" w:sz="4" w:space="0" w:color="auto"/>
              <w:right w:val="single" w:sz="4" w:space="0" w:color="auto"/>
            </w:tcBorders>
            <w:shd w:val="clear" w:color="auto" w:fill="auto"/>
            <w:noWrap/>
            <w:vAlign w:val="bottom"/>
            <w:hideMark/>
          </w:tcPr>
          <w:p w14:paraId="61AF5196"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-12.97</w:t>
            </w:r>
          </w:p>
        </w:tc>
        <w:tc>
          <w:tcPr>
            <w:tcW w:w="1671" w:type="dxa"/>
            <w:tcBorders>
              <w:top w:val="nil"/>
              <w:left w:val="nil"/>
              <w:bottom w:val="single" w:sz="4" w:space="0" w:color="auto"/>
              <w:right w:val="single" w:sz="4" w:space="0" w:color="auto"/>
            </w:tcBorders>
            <w:shd w:val="clear" w:color="auto" w:fill="auto"/>
            <w:noWrap/>
            <w:vAlign w:val="bottom"/>
            <w:hideMark/>
          </w:tcPr>
          <w:p w14:paraId="1DD9C41B"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766AA0A3"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61216791"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Gabon</w:t>
            </w:r>
          </w:p>
        </w:tc>
        <w:tc>
          <w:tcPr>
            <w:tcW w:w="690" w:type="dxa"/>
            <w:tcBorders>
              <w:top w:val="nil"/>
              <w:left w:val="nil"/>
              <w:bottom w:val="single" w:sz="4" w:space="0" w:color="auto"/>
              <w:right w:val="single" w:sz="4" w:space="0" w:color="auto"/>
            </w:tcBorders>
            <w:shd w:val="clear" w:color="auto" w:fill="auto"/>
            <w:noWrap/>
            <w:vAlign w:val="bottom"/>
            <w:hideMark/>
          </w:tcPr>
          <w:p w14:paraId="598F01C3"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5E4378BE"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2.18</w:t>
            </w:r>
          </w:p>
        </w:tc>
        <w:tc>
          <w:tcPr>
            <w:tcW w:w="1084" w:type="dxa"/>
            <w:tcBorders>
              <w:top w:val="nil"/>
              <w:left w:val="nil"/>
              <w:bottom w:val="single" w:sz="4" w:space="0" w:color="auto"/>
              <w:right w:val="single" w:sz="4" w:space="0" w:color="auto"/>
            </w:tcBorders>
            <w:shd w:val="clear" w:color="auto" w:fill="auto"/>
            <w:noWrap/>
            <w:vAlign w:val="bottom"/>
            <w:hideMark/>
          </w:tcPr>
          <w:p w14:paraId="5D7C083C"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6.4</w:t>
            </w:r>
          </w:p>
        </w:tc>
        <w:tc>
          <w:tcPr>
            <w:tcW w:w="1390" w:type="dxa"/>
            <w:tcBorders>
              <w:top w:val="nil"/>
              <w:left w:val="nil"/>
              <w:bottom w:val="single" w:sz="4" w:space="0" w:color="auto"/>
              <w:right w:val="single" w:sz="4" w:space="0" w:color="auto"/>
            </w:tcBorders>
            <w:shd w:val="clear" w:color="auto" w:fill="auto"/>
            <w:noWrap/>
            <w:vAlign w:val="bottom"/>
            <w:hideMark/>
          </w:tcPr>
          <w:p w14:paraId="7A54BF42"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-5.76</w:t>
            </w:r>
          </w:p>
        </w:tc>
        <w:tc>
          <w:tcPr>
            <w:tcW w:w="851" w:type="dxa"/>
            <w:tcBorders>
              <w:top w:val="nil"/>
              <w:left w:val="nil"/>
              <w:bottom w:val="single" w:sz="4" w:space="0" w:color="auto"/>
              <w:right w:val="single" w:sz="4" w:space="0" w:color="auto"/>
            </w:tcBorders>
            <w:shd w:val="clear" w:color="auto" w:fill="auto"/>
            <w:noWrap/>
            <w:vAlign w:val="bottom"/>
            <w:hideMark/>
          </w:tcPr>
          <w:p w14:paraId="203A4289"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-12.37</w:t>
            </w:r>
          </w:p>
        </w:tc>
        <w:tc>
          <w:tcPr>
            <w:tcW w:w="1671" w:type="dxa"/>
            <w:tcBorders>
              <w:top w:val="nil"/>
              <w:left w:val="nil"/>
              <w:bottom w:val="single" w:sz="4" w:space="0" w:color="auto"/>
              <w:right w:val="single" w:sz="4" w:space="0" w:color="auto"/>
            </w:tcBorders>
            <w:shd w:val="clear" w:color="auto" w:fill="auto"/>
            <w:noWrap/>
            <w:vAlign w:val="bottom"/>
            <w:hideMark/>
          </w:tcPr>
          <w:p w14:paraId="76174979"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745267DB"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73A18CD1"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Gabon</w:t>
            </w:r>
          </w:p>
        </w:tc>
        <w:tc>
          <w:tcPr>
            <w:tcW w:w="690" w:type="dxa"/>
            <w:tcBorders>
              <w:top w:val="nil"/>
              <w:left w:val="nil"/>
              <w:bottom w:val="single" w:sz="4" w:space="0" w:color="auto"/>
              <w:right w:val="single" w:sz="4" w:space="0" w:color="auto"/>
            </w:tcBorders>
            <w:shd w:val="clear" w:color="auto" w:fill="auto"/>
            <w:noWrap/>
            <w:vAlign w:val="bottom"/>
            <w:hideMark/>
          </w:tcPr>
          <w:p w14:paraId="17A414A8"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0CB925B6"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2.33</w:t>
            </w:r>
          </w:p>
        </w:tc>
        <w:tc>
          <w:tcPr>
            <w:tcW w:w="1084" w:type="dxa"/>
            <w:tcBorders>
              <w:top w:val="nil"/>
              <w:left w:val="nil"/>
              <w:bottom w:val="single" w:sz="4" w:space="0" w:color="auto"/>
              <w:right w:val="single" w:sz="4" w:space="0" w:color="auto"/>
            </w:tcBorders>
            <w:shd w:val="clear" w:color="auto" w:fill="auto"/>
            <w:noWrap/>
            <w:vAlign w:val="bottom"/>
            <w:hideMark/>
          </w:tcPr>
          <w:p w14:paraId="35E85ED5"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5.89</w:t>
            </w:r>
          </w:p>
        </w:tc>
        <w:tc>
          <w:tcPr>
            <w:tcW w:w="1390" w:type="dxa"/>
            <w:tcBorders>
              <w:top w:val="nil"/>
              <w:left w:val="nil"/>
              <w:bottom w:val="single" w:sz="4" w:space="0" w:color="auto"/>
              <w:right w:val="single" w:sz="4" w:space="0" w:color="auto"/>
            </w:tcBorders>
            <w:shd w:val="clear" w:color="auto" w:fill="auto"/>
            <w:noWrap/>
            <w:vAlign w:val="bottom"/>
            <w:hideMark/>
          </w:tcPr>
          <w:p w14:paraId="2E8ACF32"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-6.33</w:t>
            </w:r>
          </w:p>
        </w:tc>
        <w:tc>
          <w:tcPr>
            <w:tcW w:w="851" w:type="dxa"/>
            <w:tcBorders>
              <w:top w:val="nil"/>
              <w:left w:val="nil"/>
              <w:bottom w:val="single" w:sz="4" w:space="0" w:color="auto"/>
              <w:right w:val="single" w:sz="4" w:space="0" w:color="auto"/>
            </w:tcBorders>
            <w:shd w:val="clear" w:color="auto" w:fill="auto"/>
            <w:noWrap/>
            <w:vAlign w:val="bottom"/>
            <w:hideMark/>
          </w:tcPr>
          <w:p w14:paraId="1E3B8563"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-12.45</w:t>
            </w:r>
          </w:p>
        </w:tc>
        <w:tc>
          <w:tcPr>
            <w:tcW w:w="1671" w:type="dxa"/>
            <w:tcBorders>
              <w:top w:val="nil"/>
              <w:left w:val="nil"/>
              <w:bottom w:val="single" w:sz="4" w:space="0" w:color="auto"/>
              <w:right w:val="single" w:sz="4" w:space="0" w:color="auto"/>
            </w:tcBorders>
            <w:shd w:val="clear" w:color="auto" w:fill="auto"/>
            <w:noWrap/>
            <w:vAlign w:val="bottom"/>
            <w:hideMark/>
          </w:tcPr>
          <w:p w14:paraId="6C78E0BB"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200E97FE"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18673B91"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Burundi</w:t>
            </w:r>
          </w:p>
        </w:tc>
        <w:tc>
          <w:tcPr>
            <w:tcW w:w="690" w:type="dxa"/>
            <w:tcBorders>
              <w:top w:val="nil"/>
              <w:left w:val="nil"/>
              <w:bottom w:val="single" w:sz="4" w:space="0" w:color="auto"/>
              <w:right w:val="single" w:sz="4" w:space="0" w:color="auto"/>
            </w:tcBorders>
            <w:shd w:val="clear" w:color="auto" w:fill="auto"/>
            <w:noWrap/>
            <w:vAlign w:val="bottom"/>
            <w:hideMark/>
          </w:tcPr>
          <w:p w14:paraId="4B64D8A8"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76D87A99"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0.77</w:t>
            </w:r>
          </w:p>
        </w:tc>
        <w:tc>
          <w:tcPr>
            <w:tcW w:w="1084" w:type="dxa"/>
            <w:tcBorders>
              <w:top w:val="nil"/>
              <w:left w:val="nil"/>
              <w:bottom w:val="single" w:sz="4" w:space="0" w:color="auto"/>
              <w:right w:val="single" w:sz="4" w:space="0" w:color="auto"/>
            </w:tcBorders>
            <w:shd w:val="clear" w:color="auto" w:fill="auto"/>
            <w:noWrap/>
            <w:vAlign w:val="bottom"/>
            <w:hideMark/>
          </w:tcPr>
          <w:p w14:paraId="69E42A0E"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5.2</w:t>
            </w:r>
          </w:p>
        </w:tc>
        <w:tc>
          <w:tcPr>
            <w:tcW w:w="1390" w:type="dxa"/>
            <w:tcBorders>
              <w:top w:val="nil"/>
              <w:left w:val="nil"/>
              <w:bottom w:val="single" w:sz="4" w:space="0" w:color="auto"/>
              <w:right w:val="single" w:sz="4" w:space="0" w:color="auto"/>
            </w:tcBorders>
            <w:shd w:val="clear" w:color="auto" w:fill="auto"/>
            <w:noWrap/>
            <w:vAlign w:val="bottom"/>
            <w:hideMark/>
          </w:tcPr>
          <w:p w14:paraId="712E3945"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-6.29</w:t>
            </w:r>
          </w:p>
        </w:tc>
        <w:tc>
          <w:tcPr>
            <w:tcW w:w="851" w:type="dxa"/>
            <w:tcBorders>
              <w:top w:val="nil"/>
              <w:left w:val="nil"/>
              <w:bottom w:val="single" w:sz="4" w:space="0" w:color="auto"/>
              <w:right w:val="single" w:sz="4" w:space="0" w:color="auto"/>
            </w:tcBorders>
            <w:shd w:val="clear" w:color="auto" w:fill="auto"/>
            <w:noWrap/>
            <w:vAlign w:val="bottom"/>
            <w:hideMark/>
          </w:tcPr>
          <w:p w14:paraId="1557F246"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-11.53</w:t>
            </w:r>
          </w:p>
        </w:tc>
        <w:tc>
          <w:tcPr>
            <w:tcW w:w="1671" w:type="dxa"/>
            <w:tcBorders>
              <w:top w:val="nil"/>
              <w:left w:val="nil"/>
              <w:bottom w:val="single" w:sz="4" w:space="0" w:color="auto"/>
              <w:right w:val="single" w:sz="4" w:space="0" w:color="auto"/>
            </w:tcBorders>
            <w:shd w:val="clear" w:color="auto" w:fill="auto"/>
            <w:noWrap/>
            <w:vAlign w:val="bottom"/>
            <w:hideMark/>
          </w:tcPr>
          <w:p w14:paraId="69F6119D"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69352970"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6AE9AA96"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Burundi</w:t>
            </w:r>
          </w:p>
        </w:tc>
        <w:tc>
          <w:tcPr>
            <w:tcW w:w="690" w:type="dxa"/>
            <w:tcBorders>
              <w:top w:val="nil"/>
              <w:left w:val="nil"/>
              <w:bottom w:val="single" w:sz="4" w:space="0" w:color="auto"/>
              <w:right w:val="single" w:sz="4" w:space="0" w:color="auto"/>
            </w:tcBorders>
            <w:shd w:val="clear" w:color="auto" w:fill="auto"/>
            <w:noWrap/>
            <w:vAlign w:val="bottom"/>
            <w:hideMark/>
          </w:tcPr>
          <w:p w14:paraId="214228FE"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022B4C5A"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1.06</w:t>
            </w:r>
          </w:p>
        </w:tc>
        <w:tc>
          <w:tcPr>
            <w:tcW w:w="1084" w:type="dxa"/>
            <w:tcBorders>
              <w:top w:val="nil"/>
              <w:left w:val="nil"/>
              <w:bottom w:val="single" w:sz="4" w:space="0" w:color="auto"/>
              <w:right w:val="single" w:sz="4" w:space="0" w:color="auto"/>
            </w:tcBorders>
            <w:shd w:val="clear" w:color="auto" w:fill="auto"/>
            <w:noWrap/>
            <w:vAlign w:val="bottom"/>
            <w:hideMark/>
          </w:tcPr>
          <w:p w14:paraId="521CD563"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6.68</w:t>
            </w:r>
          </w:p>
        </w:tc>
        <w:tc>
          <w:tcPr>
            <w:tcW w:w="1390" w:type="dxa"/>
            <w:tcBorders>
              <w:top w:val="nil"/>
              <w:left w:val="nil"/>
              <w:bottom w:val="single" w:sz="4" w:space="0" w:color="auto"/>
              <w:right w:val="single" w:sz="4" w:space="0" w:color="auto"/>
            </w:tcBorders>
            <w:shd w:val="clear" w:color="auto" w:fill="auto"/>
            <w:noWrap/>
            <w:vAlign w:val="bottom"/>
            <w:hideMark/>
          </w:tcPr>
          <w:p w14:paraId="373315C1"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-4.96</w:t>
            </w:r>
          </w:p>
        </w:tc>
        <w:tc>
          <w:tcPr>
            <w:tcW w:w="851" w:type="dxa"/>
            <w:tcBorders>
              <w:top w:val="nil"/>
              <w:left w:val="nil"/>
              <w:bottom w:val="single" w:sz="4" w:space="0" w:color="auto"/>
              <w:right w:val="single" w:sz="4" w:space="0" w:color="auto"/>
            </w:tcBorders>
            <w:shd w:val="clear" w:color="auto" w:fill="auto"/>
            <w:noWrap/>
            <w:vAlign w:val="bottom"/>
            <w:hideMark/>
          </w:tcPr>
          <w:p w14:paraId="3DD64EFA"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-11.7</w:t>
            </w:r>
          </w:p>
        </w:tc>
        <w:tc>
          <w:tcPr>
            <w:tcW w:w="1671" w:type="dxa"/>
            <w:tcBorders>
              <w:top w:val="nil"/>
              <w:left w:val="nil"/>
              <w:bottom w:val="single" w:sz="4" w:space="0" w:color="auto"/>
              <w:right w:val="single" w:sz="4" w:space="0" w:color="auto"/>
            </w:tcBorders>
            <w:shd w:val="clear" w:color="auto" w:fill="auto"/>
            <w:noWrap/>
            <w:vAlign w:val="bottom"/>
            <w:hideMark/>
          </w:tcPr>
          <w:p w14:paraId="61A099B2"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3B90990B"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37839D7B"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Comoros</w:t>
            </w:r>
          </w:p>
        </w:tc>
        <w:tc>
          <w:tcPr>
            <w:tcW w:w="690" w:type="dxa"/>
            <w:tcBorders>
              <w:top w:val="nil"/>
              <w:left w:val="nil"/>
              <w:bottom w:val="single" w:sz="4" w:space="0" w:color="auto"/>
              <w:right w:val="single" w:sz="4" w:space="0" w:color="auto"/>
            </w:tcBorders>
            <w:shd w:val="clear" w:color="auto" w:fill="auto"/>
            <w:noWrap/>
            <w:vAlign w:val="bottom"/>
            <w:hideMark/>
          </w:tcPr>
          <w:p w14:paraId="4F3D51D2"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7E78D2D5"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1.22</w:t>
            </w:r>
          </w:p>
        </w:tc>
        <w:tc>
          <w:tcPr>
            <w:tcW w:w="1084" w:type="dxa"/>
            <w:tcBorders>
              <w:top w:val="nil"/>
              <w:left w:val="nil"/>
              <w:bottom w:val="single" w:sz="4" w:space="0" w:color="auto"/>
              <w:right w:val="single" w:sz="4" w:space="0" w:color="auto"/>
            </w:tcBorders>
            <w:shd w:val="clear" w:color="auto" w:fill="auto"/>
            <w:noWrap/>
            <w:vAlign w:val="bottom"/>
            <w:hideMark/>
          </w:tcPr>
          <w:p w14:paraId="7C3D24A5"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5.45</w:t>
            </w:r>
          </w:p>
        </w:tc>
        <w:tc>
          <w:tcPr>
            <w:tcW w:w="1390" w:type="dxa"/>
            <w:tcBorders>
              <w:top w:val="nil"/>
              <w:left w:val="nil"/>
              <w:bottom w:val="single" w:sz="4" w:space="0" w:color="auto"/>
              <w:right w:val="single" w:sz="4" w:space="0" w:color="auto"/>
            </w:tcBorders>
            <w:shd w:val="clear" w:color="auto" w:fill="auto"/>
            <w:noWrap/>
            <w:vAlign w:val="bottom"/>
            <w:hideMark/>
          </w:tcPr>
          <w:p w14:paraId="50B3C41A"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-3.88</w:t>
            </w:r>
          </w:p>
        </w:tc>
        <w:tc>
          <w:tcPr>
            <w:tcW w:w="851" w:type="dxa"/>
            <w:tcBorders>
              <w:top w:val="nil"/>
              <w:left w:val="nil"/>
              <w:bottom w:val="single" w:sz="4" w:space="0" w:color="auto"/>
              <w:right w:val="single" w:sz="4" w:space="0" w:color="auto"/>
            </w:tcBorders>
            <w:shd w:val="clear" w:color="auto" w:fill="auto"/>
            <w:noWrap/>
            <w:vAlign w:val="bottom"/>
            <w:hideMark/>
          </w:tcPr>
          <w:p w14:paraId="1B770485"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-11.8</w:t>
            </w:r>
          </w:p>
        </w:tc>
        <w:tc>
          <w:tcPr>
            <w:tcW w:w="1671" w:type="dxa"/>
            <w:tcBorders>
              <w:top w:val="nil"/>
              <w:left w:val="nil"/>
              <w:bottom w:val="single" w:sz="4" w:space="0" w:color="auto"/>
              <w:right w:val="single" w:sz="4" w:space="0" w:color="auto"/>
            </w:tcBorders>
            <w:shd w:val="clear" w:color="auto" w:fill="auto"/>
            <w:noWrap/>
            <w:vAlign w:val="bottom"/>
            <w:hideMark/>
          </w:tcPr>
          <w:p w14:paraId="3FF52B72"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63D55630"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354C12AA"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Comoros</w:t>
            </w:r>
          </w:p>
        </w:tc>
        <w:tc>
          <w:tcPr>
            <w:tcW w:w="690" w:type="dxa"/>
            <w:tcBorders>
              <w:top w:val="nil"/>
              <w:left w:val="nil"/>
              <w:bottom w:val="single" w:sz="4" w:space="0" w:color="auto"/>
              <w:right w:val="single" w:sz="4" w:space="0" w:color="auto"/>
            </w:tcBorders>
            <w:shd w:val="clear" w:color="auto" w:fill="auto"/>
            <w:noWrap/>
            <w:vAlign w:val="bottom"/>
            <w:hideMark/>
          </w:tcPr>
          <w:p w14:paraId="4274CB2A"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15A2E812"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1.15</w:t>
            </w:r>
          </w:p>
        </w:tc>
        <w:tc>
          <w:tcPr>
            <w:tcW w:w="1084" w:type="dxa"/>
            <w:tcBorders>
              <w:top w:val="nil"/>
              <w:left w:val="nil"/>
              <w:bottom w:val="single" w:sz="4" w:space="0" w:color="auto"/>
              <w:right w:val="single" w:sz="4" w:space="0" w:color="auto"/>
            </w:tcBorders>
            <w:shd w:val="clear" w:color="auto" w:fill="auto"/>
            <w:noWrap/>
            <w:vAlign w:val="bottom"/>
            <w:hideMark/>
          </w:tcPr>
          <w:p w14:paraId="25ADBDE7"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3.25</w:t>
            </w:r>
          </w:p>
        </w:tc>
        <w:tc>
          <w:tcPr>
            <w:tcW w:w="1390" w:type="dxa"/>
            <w:tcBorders>
              <w:top w:val="nil"/>
              <w:left w:val="nil"/>
              <w:bottom w:val="single" w:sz="4" w:space="0" w:color="auto"/>
              <w:right w:val="single" w:sz="4" w:space="0" w:color="auto"/>
            </w:tcBorders>
            <w:shd w:val="clear" w:color="auto" w:fill="auto"/>
            <w:noWrap/>
            <w:vAlign w:val="bottom"/>
            <w:hideMark/>
          </w:tcPr>
          <w:p w14:paraId="155B05B6"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-8.48</w:t>
            </w:r>
          </w:p>
        </w:tc>
        <w:tc>
          <w:tcPr>
            <w:tcW w:w="851" w:type="dxa"/>
            <w:tcBorders>
              <w:top w:val="nil"/>
              <w:left w:val="nil"/>
              <w:bottom w:val="single" w:sz="4" w:space="0" w:color="auto"/>
              <w:right w:val="single" w:sz="4" w:space="0" w:color="auto"/>
            </w:tcBorders>
            <w:shd w:val="clear" w:color="auto" w:fill="auto"/>
            <w:noWrap/>
            <w:vAlign w:val="bottom"/>
            <w:hideMark/>
          </w:tcPr>
          <w:p w14:paraId="5FF6D2D5"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-11.76</w:t>
            </w:r>
          </w:p>
        </w:tc>
        <w:tc>
          <w:tcPr>
            <w:tcW w:w="1671" w:type="dxa"/>
            <w:tcBorders>
              <w:top w:val="nil"/>
              <w:left w:val="nil"/>
              <w:bottom w:val="single" w:sz="4" w:space="0" w:color="auto"/>
              <w:right w:val="single" w:sz="4" w:space="0" w:color="auto"/>
            </w:tcBorders>
            <w:shd w:val="clear" w:color="auto" w:fill="auto"/>
            <w:noWrap/>
            <w:vAlign w:val="bottom"/>
            <w:hideMark/>
          </w:tcPr>
          <w:p w14:paraId="1B032CAB"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457AE9DB"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0A5866E0"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Djibouti</w:t>
            </w:r>
          </w:p>
        </w:tc>
        <w:tc>
          <w:tcPr>
            <w:tcW w:w="690" w:type="dxa"/>
            <w:tcBorders>
              <w:top w:val="nil"/>
              <w:left w:val="nil"/>
              <w:bottom w:val="single" w:sz="4" w:space="0" w:color="auto"/>
              <w:right w:val="single" w:sz="4" w:space="0" w:color="auto"/>
            </w:tcBorders>
            <w:shd w:val="clear" w:color="auto" w:fill="auto"/>
            <w:noWrap/>
            <w:vAlign w:val="bottom"/>
            <w:hideMark/>
          </w:tcPr>
          <w:p w14:paraId="7C6F6761"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58DDE36E"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0.94</w:t>
            </w:r>
          </w:p>
        </w:tc>
        <w:tc>
          <w:tcPr>
            <w:tcW w:w="1084" w:type="dxa"/>
            <w:tcBorders>
              <w:top w:val="nil"/>
              <w:left w:val="nil"/>
              <w:bottom w:val="single" w:sz="4" w:space="0" w:color="auto"/>
              <w:right w:val="single" w:sz="4" w:space="0" w:color="auto"/>
            </w:tcBorders>
            <w:shd w:val="clear" w:color="auto" w:fill="auto"/>
            <w:noWrap/>
            <w:vAlign w:val="bottom"/>
            <w:hideMark/>
          </w:tcPr>
          <w:p w14:paraId="536AE214"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6.84</w:t>
            </w:r>
          </w:p>
        </w:tc>
        <w:tc>
          <w:tcPr>
            <w:tcW w:w="1390" w:type="dxa"/>
            <w:tcBorders>
              <w:top w:val="nil"/>
              <w:left w:val="nil"/>
              <w:bottom w:val="single" w:sz="4" w:space="0" w:color="auto"/>
              <w:right w:val="single" w:sz="4" w:space="0" w:color="auto"/>
            </w:tcBorders>
            <w:shd w:val="clear" w:color="auto" w:fill="auto"/>
            <w:noWrap/>
            <w:vAlign w:val="bottom"/>
            <w:hideMark/>
          </w:tcPr>
          <w:p w14:paraId="4670016A"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-4.75</w:t>
            </w:r>
          </w:p>
        </w:tc>
        <w:tc>
          <w:tcPr>
            <w:tcW w:w="851" w:type="dxa"/>
            <w:tcBorders>
              <w:top w:val="nil"/>
              <w:left w:val="nil"/>
              <w:bottom w:val="single" w:sz="4" w:space="0" w:color="auto"/>
              <w:right w:val="single" w:sz="4" w:space="0" w:color="auto"/>
            </w:tcBorders>
            <w:shd w:val="clear" w:color="auto" w:fill="auto"/>
            <w:noWrap/>
            <w:vAlign w:val="bottom"/>
            <w:hideMark/>
          </w:tcPr>
          <w:p w14:paraId="51F32BC7"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-11.63</w:t>
            </w:r>
          </w:p>
        </w:tc>
        <w:tc>
          <w:tcPr>
            <w:tcW w:w="1671" w:type="dxa"/>
            <w:tcBorders>
              <w:top w:val="nil"/>
              <w:left w:val="nil"/>
              <w:bottom w:val="single" w:sz="4" w:space="0" w:color="auto"/>
              <w:right w:val="single" w:sz="4" w:space="0" w:color="auto"/>
            </w:tcBorders>
            <w:shd w:val="clear" w:color="auto" w:fill="auto"/>
            <w:noWrap/>
            <w:vAlign w:val="bottom"/>
            <w:hideMark/>
          </w:tcPr>
          <w:p w14:paraId="78E35D30"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5CA75FC6"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176A544C"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Djibouti</w:t>
            </w:r>
          </w:p>
        </w:tc>
        <w:tc>
          <w:tcPr>
            <w:tcW w:w="690" w:type="dxa"/>
            <w:tcBorders>
              <w:top w:val="nil"/>
              <w:left w:val="nil"/>
              <w:bottom w:val="single" w:sz="4" w:space="0" w:color="auto"/>
              <w:right w:val="single" w:sz="4" w:space="0" w:color="auto"/>
            </w:tcBorders>
            <w:shd w:val="clear" w:color="auto" w:fill="auto"/>
            <w:noWrap/>
            <w:vAlign w:val="bottom"/>
            <w:hideMark/>
          </w:tcPr>
          <w:p w14:paraId="6530A400"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16107D47"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1.59</w:t>
            </w:r>
          </w:p>
        </w:tc>
        <w:tc>
          <w:tcPr>
            <w:tcW w:w="1084" w:type="dxa"/>
            <w:tcBorders>
              <w:top w:val="nil"/>
              <w:left w:val="nil"/>
              <w:bottom w:val="single" w:sz="4" w:space="0" w:color="auto"/>
              <w:right w:val="single" w:sz="4" w:space="0" w:color="auto"/>
            </w:tcBorders>
            <w:shd w:val="clear" w:color="auto" w:fill="auto"/>
            <w:noWrap/>
            <w:vAlign w:val="bottom"/>
            <w:hideMark/>
          </w:tcPr>
          <w:p w14:paraId="11A2C824"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10.97</w:t>
            </w:r>
          </w:p>
        </w:tc>
        <w:tc>
          <w:tcPr>
            <w:tcW w:w="1390" w:type="dxa"/>
            <w:tcBorders>
              <w:top w:val="nil"/>
              <w:left w:val="nil"/>
              <w:bottom w:val="single" w:sz="4" w:space="0" w:color="auto"/>
              <w:right w:val="single" w:sz="4" w:space="0" w:color="auto"/>
            </w:tcBorders>
            <w:shd w:val="clear" w:color="auto" w:fill="auto"/>
            <w:noWrap/>
            <w:vAlign w:val="bottom"/>
            <w:hideMark/>
          </w:tcPr>
          <w:p w14:paraId="2CE4BB29"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-1.01</w:t>
            </w:r>
          </w:p>
        </w:tc>
        <w:tc>
          <w:tcPr>
            <w:tcW w:w="851" w:type="dxa"/>
            <w:tcBorders>
              <w:top w:val="nil"/>
              <w:left w:val="nil"/>
              <w:bottom w:val="single" w:sz="4" w:space="0" w:color="auto"/>
              <w:right w:val="single" w:sz="4" w:space="0" w:color="auto"/>
            </w:tcBorders>
            <w:shd w:val="clear" w:color="auto" w:fill="auto"/>
            <w:noWrap/>
            <w:vAlign w:val="bottom"/>
            <w:hideMark/>
          </w:tcPr>
          <w:p w14:paraId="5DECE291"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-12.02</w:t>
            </w:r>
          </w:p>
        </w:tc>
        <w:tc>
          <w:tcPr>
            <w:tcW w:w="1671" w:type="dxa"/>
            <w:tcBorders>
              <w:top w:val="nil"/>
              <w:left w:val="nil"/>
              <w:bottom w:val="single" w:sz="4" w:space="0" w:color="auto"/>
              <w:right w:val="single" w:sz="4" w:space="0" w:color="auto"/>
            </w:tcBorders>
            <w:shd w:val="clear" w:color="auto" w:fill="auto"/>
            <w:noWrap/>
            <w:vAlign w:val="bottom"/>
            <w:hideMark/>
          </w:tcPr>
          <w:p w14:paraId="63BCCA3D"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0D249A9B"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1C121210"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Eritrea</w:t>
            </w:r>
          </w:p>
        </w:tc>
        <w:tc>
          <w:tcPr>
            <w:tcW w:w="690" w:type="dxa"/>
            <w:tcBorders>
              <w:top w:val="nil"/>
              <w:left w:val="nil"/>
              <w:bottom w:val="single" w:sz="4" w:space="0" w:color="auto"/>
              <w:right w:val="single" w:sz="4" w:space="0" w:color="auto"/>
            </w:tcBorders>
            <w:shd w:val="clear" w:color="auto" w:fill="auto"/>
            <w:noWrap/>
            <w:vAlign w:val="bottom"/>
            <w:hideMark/>
          </w:tcPr>
          <w:p w14:paraId="7C4BAF33"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7E8D2AFD"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0.25</w:t>
            </w:r>
          </w:p>
        </w:tc>
        <w:tc>
          <w:tcPr>
            <w:tcW w:w="1084" w:type="dxa"/>
            <w:tcBorders>
              <w:top w:val="nil"/>
              <w:left w:val="nil"/>
              <w:bottom w:val="single" w:sz="4" w:space="0" w:color="auto"/>
              <w:right w:val="single" w:sz="4" w:space="0" w:color="auto"/>
            </w:tcBorders>
            <w:shd w:val="clear" w:color="auto" w:fill="auto"/>
            <w:noWrap/>
            <w:vAlign w:val="bottom"/>
            <w:hideMark/>
          </w:tcPr>
          <w:p w14:paraId="08B728AB"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5.66</w:t>
            </w:r>
          </w:p>
        </w:tc>
        <w:tc>
          <w:tcPr>
            <w:tcW w:w="1390" w:type="dxa"/>
            <w:tcBorders>
              <w:top w:val="nil"/>
              <w:left w:val="nil"/>
              <w:bottom w:val="single" w:sz="4" w:space="0" w:color="auto"/>
              <w:right w:val="single" w:sz="4" w:space="0" w:color="auto"/>
            </w:tcBorders>
            <w:shd w:val="clear" w:color="auto" w:fill="auto"/>
            <w:noWrap/>
            <w:vAlign w:val="bottom"/>
            <w:hideMark/>
          </w:tcPr>
          <w:p w14:paraId="759FEC3A"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-5.3</w:t>
            </w:r>
          </w:p>
        </w:tc>
        <w:tc>
          <w:tcPr>
            <w:tcW w:w="851" w:type="dxa"/>
            <w:tcBorders>
              <w:top w:val="nil"/>
              <w:left w:val="nil"/>
              <w:bottom w:val="single" w:sz="4" w:space="0" w:color="auto"/>
              <w:right w:val="single" w:sz="4" w:space="0" w:color="auto"/>
            </w:tcBorders>
            <w:shd w:val="clear" w:color="auto" w:fill="auto"/>
            <w:noWrap/>
            <w:vAlign w:val="bottom"/>
            <w:hideMark/>
          </w:tcPr>
          <w:p w14:paraId="1336718C"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-11.23</w:t>
            </w:r>
          </w:p>
        </w:tc>
        <w:tc>
          <w:tcPr>
            <w:tcW w:w="1671" w:type="dxa"/>
            <w:tcBorders>
              <w:top w:val="nil"/>
              <w:left w:val="nil"/>
              <w:bottom w:val="single" w:sz="4" w:space="0" w:color="auto"/>
              <w:right w:val="single" w:sz="4" w:space="0" w:color="auto"/>
            </w:tcBorders>
            <w:shd w:val="clear" w:color="auto" w:fill="auto"/>
            <w:noWrap/>
            <w:vAlign w:val="bottom"/>
            <w:hideMark/>
          </w:tcPr>
          <w:p w14:paraId="2AAEC0BB"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0DAE5FE7"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504BE986"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Eritrea</w:t>
            </w:r>
          </w:p>
        </w:tc>
        <w:tc>
          <w:tcPr>
            <w:tcW w:w="690" w:type="dxa"/>
            <w:tcBorders>
              <w:top w:val="nil"/>
              <w:left w:val="nil"/>
              <w:bottom w:val="single" w:sz="4" w:space="0" w:color="auto"/>
              <w:right w:val="single" w:sz="4" w:space="0" w:color="auto"/>
            </w:tcBorders>
            <w:shd w:val="clear" w:color="auto" w:fill="auto"/>
            <w:noWrap/>
            <w:vAlign w:val="bottom"/>
            <w:hideMark/>
          </w:tcPr>
          <w:p w14:paraId="0B4AA2E2"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49576C7A"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0.98</w:t>
            </w:r>
          </w:p>
        </w:tc>
        <w:tc>
          <w:tcPr>
            <w:tcW w:w="1084" w:type="dxa"/>
            <w:tcBorders>
              <w:top w:val="nil"/>
              <w:left w:val="nil"/>
              <w:bottom w:val="single" w:sz="4" w:space="0" w:color="auto"/>
              <w:right w:val="single" w:sz="4" w:space="0" w:color="auto"/>
            </w:tcBorders>
            <w:shd w:val="clear" w:color="auto" w:fill="auto"/>
            <w:noWrap/>
            <w:vAlign w:val="bottom"/>
            <w:hideMark/>
          </w:tcPr>
          <w:p w14:paraId="39E95CE3"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6.27</w:t>
            </w:r>
          </w:p>
        </w:tc>
        <w:tc>
          <w:tcPr>
            <w:tcW w:w="1390" w:type="dxa"/>
            <w:tcBorders>
              <w:top w:val="nil"/>
              <w:left w:val="nil"/>
              <w:bottom w:val="single" w:sz="4" w:space="0" w:color="auto"/>
              <w:right w:val="single" w:sz="4" w:space="0" w:color="auto"/>
            </w:tcBorders>
            <w:shd w:val="clear" w:color="auto" w:fill="auto"/>
            <w:noWrap/>
            <w:vAlign w:val="bottom"/>
            <w:hideMark/>
          </w:tcPr>
          <w:p w14:paraId="489D3EC4"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-5.37</w:t>
            </w:r>
          </w:p>
        </w:tc>
        <w:tc>
          <w:tcPr>
            <w:tcW w:w="851" w:type="dxa"/>
            <w:tcBorders>
              <w:top w:val="nil"/>
              <w:left w:val="nil"/>
              <w:bottom w:val="single" w:sz="4" w:space="0" w:color="auto"/>
              <w:right w:val="single" w:sz="4" w:space="0" w:color="auto"/>
            </w:tcBorders>
            <w:shd w:val="clear" w:color="auto" w:fill="auto"/>
            <w:noWrap/>
            <w:vAlign w:val="bottom"/>
            <w:hideMark/>
          </w:tcPr>
          <w:p w14:paraId="537DB7EC"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-11.66</w:t>
            </w:r>
          </w:p>
        </w:tc>
        <w:tc>
          <w:tcPr>
            <w:tcW w:w="1671" w:type="dxa"/>
            <w:tcBorders>
              <w:top w:val="nil"/>
              <w:left w:val="nil"/>
              <w:bottom w:val="single" w:sz="4" w:space="0" w:color="auto"/>
              <w:right w:val="single" w:sz="4" w:space="0" w:color="auto"/>
            </w:tcBorders>
            <w:shd w:val="clear" w:color="auto" w:fill="auto"/>
            <w:noWrap/>
            <w:vAlign w:val="bottom"/>
            <w:hideMark/>
          </w:tcPr>
          <w:p w14:paraId="1905C6F5"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37080FC4"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75A1CB8D"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Ethiopia</w:t>
            </w:r>
          </w:p>
        </w:tc>
        <w:tc>
          <w:tcPr>
            <w:tcW w:w="690" w:type="dxa"/>
            <w:tcBorders>
              <w:top w:val="nil"/>
              <w:left w:val="nil"/>
              <w:bottom w:val="single" w:sz="4" w:space="0" w:color="auto"/>
              <w:right w:val="single" w:sz="4" w:space="0" w:color="auto"/>
            </w:tcBorders>
            <w:shd w:val="clear" w:color="auto" w:fill="auto"/>
            <w:noWrap/>
            <w:vAlign w:val="bottom"/>
            <w:hideMark/>
          </w:tcPr>
          <w:p w14:paraId="5B0AC79F"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47991214"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0.12</w:t>
            </w:r>
          </w:p>
        </w:tc>
        <w:tc>
          <w:tcPr>
            <w:tcW w:w="1084" w:type="dxa"/>
            <w:tcBorders>
              <w:top w:val="nil"/>
              <w:left w:val="nil"/>
              <w:bottom w:val="single" w:sz="4" w:space="0" w:color="auto"/>
              <w:right w:val="single" w:sz="4" w:space="0" w:color="auto"/>
            </w:tcBorders>
            <w:shd w:val="clear" w:color="auto" w:fill="auto"/>
            <w:noWrap/>
            <w:vAlign w:val="bottom"/>
            <w:hideMark/>
          </w:tcPr>
          <w:p w14:paraId="565751A5"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6.27</w:t>
            </w:r>
          </w:p>
        </w:tc>
        <w:tc>
          <w:tcPr>
            <w:tcW w:w="1390" w:type="dxa"/>
            <w:tcBorders>
              <w:top w:val="nil"/>
              <w:left w:val="nil"/>
              <w:bottom w:val="single" w:sz="4" w:space="0" w:color="auto"/>
              <w:right w:val="single" w:sz="4" w:space="0" w:color="auto"/>
            </w:tcBorders>
            <w:shd w:val="clear" w:color="auto" w:fill="auto"/>
            <w:noWrap/>
            <w:vAlign w:val="bottom"/>
            <w:hideMark/>
          </w:tcPr>
          <w:p w14:paraId="6EE4129C"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-4.75</w:t>
            </w:r>
          </w:p>
        </w:tc>
        <w:tc>
          <w:tcPr>
            <w:tcW w:w="851" w:type="dxa"/>
            <w:tcBorders>
              <w:top w:val="nil"/>
              <w:left w:val="nil"/>
              <w:bottom w:val="single" w:sz="4" w:space="0" w:color="auto"/>
              <w:right w:val="single" w:sz="4" w:space="0" w:color="auto"/>
            </w:tcBorders>
            <w:shd w:val="clear" w:color="auto" w:fill="auto"/>
            <w:noWrap/>
            <w:vAlign w:val="bottom"/>
            <w:hideMark/>
          </w:tcPr>
          <w:p w14:paraId="3EAAEB8D"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-11.15</w:t>
            </w:r>
          </w:p>
        </w:tc>
        <w:tc>
          <w:tcPr>
            <w:tcW w:w="1671" w:type="dxa"/>
            <w:tcBorders>
              <w:top w:val="nil"/>
              <w:left w:val="nil"/>
              <w:bottom w:val="single" w:sz="4" w:space="0" w:color="auto"/>
              <w:right w:val="single" w:sz="4" w:space="0" w:color="auto"/>
            </w:tcBorders>
            <w:shd w:val="clear" w:color="auto" w:fill="auto"/>
            <w:noWrap/>
            <w:vAlign w:val="bottom"/>
            <w:hideMark/>
          </w:tcPr>
          <w:p w14:paraId="3E1B43E2"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4A17022C"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4B51A3CD"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Ethiopia</w:t>
            </w:r>
          </w:p>
        </w:tc>
        <w:tc>
          <w:tcPr>
            <w:tcW w:w="690" w:type="dxa"/>
            <w:tcBorders>
              <w:top w:val="nil"/>
              <w:left w:val="nil"/>
              <w:bottom w:val="single" w:sz="4" w:space="0" w:color="auto"/>
              <w:right w:val="single" w:sz="4" w:space="0" w:color="auto"/>
            </w:tcBorders>
            <w:shd w:val="clear" w:color="auto" w:fill="auto"/>
            <w:noWrap/>
            <w:vAlign w:val="bottom"/>
            <w:hideMark/>
          </w:tcPr>
          <w:p w14:paraId="1605C1E6"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75EC4089"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0.33</w:t>
            </w:r>
          </w:p>
        </w:tc>
        <w:tc>
          <w:tcPr>
            <w:tcW w:w="1084" w:type="dxa"/>
            <w:tcBorders>
              <w:top w:val="nil"/>
              <w:left w:val="nil"/>
              <w:bottom w:val="single" w:sz="4" w:space="0" w:color="auto"/>
              <w:right w:val="single" w:sz="4" w:space="0" w:color="auto"/>
            </w:tcBorders>
            <w:shd w:val="clear" w:color="auto" w:fill="auto"/>
            <w:noWrap/>
            <w:vAlign w:val="bottom"/>
            <w:hideMark/>
          </w:tcPr>
          <w:p w14:paraId="0374B984"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4.5</w:t>
            </w:r>
          </w:p>
        </w:tc>
        <w:tc>
          <w:tcPr>
            <w:tcW w:w="1390" w:type="dxa"/>
            <w:tcBorders>
              <w:top w:val="nil"/>
              <w:left w:val="nil"/>
              <w:bottom w:val="single" w:sz="4" w:space="0" w:color="auto"/>
              <w:right w:val="single" w:sz="4" w:space="0" w:color="auto"/>
            </w:tcBorders>
            <w:shd w:val="clear" w:color="auto" w:fill="auto"/>
            <w:noWrap/>
            <w:vAlign w:val="bottom"/>
            <w:hideMark/>
          </w:tcPr>
          <w:p w14:paraId="2FFDA63D"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-6.76</w:t>
            </w:r>
          </w:p>
        </w:tc>
        <w:tc>
          <w:tcPr>
            <w:tcW w:w="851" w:type="dxa"/>
            <w:tcBorders>
              <w:top w:val="nil"/>
              <w:left w:val="nil"/>
              <w:bottom w:val="single" w:sz="4" w:space="0" w:color="auto"/>
              <w:right w:val="single" w:sz="4" w:space="0" w:color="auto"/>
            </w:tcBorders>
            <w:shd w:val="clear" w:color="auto" w:fill="auto"/>
            <w:noWrap/>
            <w:vAlign w:val="bottom"/>
            <w:hideMark/>
          </w:tcPr>
          <w:p w14:paraId="30DF4F39"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-11.28</w:t>
            </w:r>
          </w:p>
        </w:tc>
        <w:tc>
          <w:tcPr>
            <w:tcW w:w="1671" w:type="dxa"/>
            <w:tcBorders>
              <w:top w:val="nil"/>
              <w:left w:val="nil"/>
              <w:bottom w:val="single" w:sz="4" w:space="0" w:color="auto"/>
              <w:right w:val="single" w:sz="4" w:space="0" w:color="auto"/>
            </w:tcBorders>
            <w:shd w:val="clear" w:color="auto" w:fill="auto"/>
            <w:noWrap/>
            <w:vAlign w:val="bottom"/>
            <w:hideMark/>
          </w:tcPr>
          <w:p w14:paraId="01EF081D"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7F334412"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6FBB3052"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Kenya</w:t>
            </w:r>
          </w:p>
        </w:tc>
        <w:tc>
          <w:tcPr>
            <w:tcW w:w="690" w:type="dxa"/>
            <w:tcBorders>
              <w:top w:val="nil"/>
              <w:left w:val="nil"/>
              <w:bottom w:val="single" w:sz="4" w:space="0" w:color="auto"/>
              <w:right w:val="single" w:sz="4" w:space="0" w:color="auto"/>
            </w:tcBorders>
            <w:shd w:val="clear" w:color="auto" w:fill="auto"/>
            <w:noWrap/>
            <w:vAlign w:val="bottom"/>
            <w:hideMark/>
          </w:tcPr>
          <w:p w14:paraId="7B399E90"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6C85065A"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0.89</w:t>
            </w:r>
          </w:p>
        </w:tc>
        <w:tc>
          <w:tcPr>
            <w:tcW w:w="1084" w:type="dxa"/>
            <w:tcBorders>
              <w:top w:val="nil"/>
              <w:left w:val="nil"/>
              <w:bottom w:val="single" w:sz="4" w:space="0" w:color="auto"/>
              <w:right w:val="single" w:sz="4" w:space="0" w:color="auto"/>
            </w:tcBorders>
            <w:shd w:val="clear" w:color="auto" w:fill="auto"/>
            <w:noWrap/>
            <w:vAlign w:val="bottom"/>
            <w:hideMark/>
          </w:tcPr>
          <w:p w14:paraId="46519744"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5.01</w:t>
            </w:r>
          </w:p>
        </w:tc>
        <w:tc>
          <w:tcPr>
            <w:tcW w:w="1390" w:type="dxa"/>
            <w:tcBorders>
              <w:top w:val="nil"/>
              <w:left w:val="nil"/>
              <w:bottom w:val="single" w:sz="4" w:space="0" w:color="auto"/>
              <w:right w:val="single" w:sz="4" w:space="0" w:color="auto"/>
            </w:tcBorders>
            <w:shd w:val="clear" w:color="auto" w:fill="auto"/>
            <w:noWrap/>
            <w:vAlign w:val="bottom"/>
            <w:hideMark/>
          </w:tcPr>
          <w:p w14:paraId="4324ED2F"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-6.6</w:t>
            </w:r>
          </w:p>
        </w:tc>
        <w:tc>
          <w:tcPr>
            <w:tcW w:w="851" w:type="dxa"/>
            <w:tcBorders>
              <w:top w:val="nil"/>
              <w:left w:val="nil"/>
              <w:bottom w:val="single" w:sz="4" w:space="0" w:color="auto"/>
              <w:right w:val="single" w:sz="4" w:space="0" w:color="auto"/>
            </w:tcBorders>
            <w:shd w:val="clear" w:color="auto" w:fill="auto"/>
            <w:noWrap/>
            <w:vAlign w:val="bottom"/>
            <w:hideMark/>
          </w:tcPr>
          <w:p w14:paraId="7AAC09F9"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-11.61</w:t>
            </w:r>
          </w:p>
        </w:tc>
        <w:tc>
          <w:tcPr>
            <w:tcW w:w="1671" w:type="dxa"/>
            <w:tcBorders>
              <w:top w:val="nil"/>
              <w:left w:val="nil"/>
              <w:bottom w:val="single" w:sz="4" w:space="0" w:color="auto"/>
              <w:right w:val="single" w:sz="4" w:space="0" w:color="auto"/>
            </w:tcBorders>
            <w:shd w:val="clear" w:color="auto" w:fill="auto"/>
            <w:noWrap/>
            <w:vAlign w:val="bottom"/>
            <w:hideMark/>
          </w:tcPr>
          <w:p w14:paraId="350796DC"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765B30D0"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6CC751AF"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Kenya</w:t>
            </w:r>
          </w:p>
        </w:tc>
        <w:tc>
          <w:tcPr>
            <w:tcW w:w="690" w:type="dxa"/>
            <w:tcBorders>
              <w:top w:val="nil"/>
              <w:left w:val="nil"/>
              <w:bottom w:val="single" w:sz="4" w:space="0" w:color="auto"/>
              <w:right w:val="single" w:sz="4" w:space="0" w:color="auto"/>
            </w:tcBorders>
            <w:shd w:val="clear" w:color="auto" w:fill="auto"/>
            <w:noWrap/>
            <w:vAlign w:val="bottom"/>
            <w:hideMark/>
          </w:tcPr>
          <w:p w14:paraId="35959D30"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47BC0298"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0.95</w:t>
            </w:r>
          </w:p>
        </w:tc>
        <w:tc>
          <w:tcPr>
            <w:tcW w:w="1084" w:type="dxa"/>
            <w:tcBorders>
              <w:top w:val="nil"/>
              <w:left w:val="nil"/>
              <w:bottom w:val="single" w:sz="4" w:space="0" w:color="auto"/>
              <w:right w:val="single" w:sz="4" w:space="0" w:color="auto"/>
            </w:tcBorders>
            <w:shd w:val="clear" w:color="auto" w:fill="auto"/>
            <w:noWrap/>
            <w:vAlign w:val="bottom"/>
            <w:hideMark/>
          </w:tcPr>
          <w:p w14:paraId="12BC57FD"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6.06</w:t>
            </w:r>
          </w:p>
        </w:tc>
        <w:tc>
          <w:tcPr>
            <w:tcW w:w="1390" w:type="dxa"/>
            <w:tcBorders>
              <w:top w:val="nil"/>
              <w:left w:val="nil"/>
              <w:bottom w:val="single" w:sz="4" w:space="0" w:color="auto"/>
              <w:right w:val="single" w:sz="4" w:space="0" w:color="auto"/>
            </w:tcBorders>
            <w:shd w:val="clear" w:color="auto" w:fill="auto"/>
            <w:noWrap/>
            <w:vAlign w:val="bottom"/>
            <w:hideMark/>
          </w:tcPr>
          <w:p w14:paraId="5E88456C"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-5.58</w:t>
            </w:r>
          </w:p>
        </w:tc>
        <w:tc>
          <w:tcPr>
            <w:tcW w:w="851" w:type="dxa"/>
            <w:tcBorders>
              <w:top w:val="nil"/>
              <w:left w:val="nil"/>
              <w:bottom w:val="single" w:sz="4" w:space="0" w:color="auto"/>
              <w:right w:val="single" w:sz="4" w:space="0" w:color="auto"/>
            </w:tcBorders>
            <w:shd w:val="clear" w:color="auto" w:fill="auto"/>
            <w:noWrap/>
            <w:vAlign w:val="bottom"/>
            <w:hideMark/>
          </w:tcPr>
          <w:p w14:paraId="2CDC2923"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-11.64</w:t>
            </w:r>
          </w:p>
        </w:tc>
        <w:tc>
          <w:tcPr>
            <w:tcW w:w="1671" w:type="dxa"/>
            <w:tcBorders>
              <w:top w:val="nil"/>
              <w:left w:val="nil"/>
              <w:bottom w:val="single" w:sz="4" w:space="0" w:color="auto"/>
              <w:right w:val="single" w:sz="4" w:space="0" w:color="auto"/>
            </w:tcBorders>
            <w:shd w:val="clear" w:color="auto" w:fill="auto"/>
            <w:noWrap/>
            <w:vAlign w:val="bottom"/>
            <w:hideMark/>
          </w:tcPr>
          <w:p w14:paraId="1522E295"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05A9B7F7"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236C8EBB"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Madagascar</w:t>
            </w:r>
          </w:p>
        </w:tc>
        <w:tc>
          <w:tcPr>
            <w:tcW w:w="690" w:type="dxa"/>
            <w:tcBorders>
              <w:top w:val="nil"/>
              <w:left w:val="nil"/>
              <w:bottom w:val="single" w:sz="4" w:space="0" w:color="auto"/>
              <w:right w:val="single" w:sz="4" w:space="0" w:color="auto"/>
            </w:tcBorders>
            <w:shd w:val="clear" w:color="auto" w:fill="auto"/>
            <w:noWrap/>
            <w:vAlign w:val="bottom"/>
            <w:hideMark/>
          </w:tcPr>
          <w:p w14:paraId="16AC5675"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6C7D74A8"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-0.65</w:t>
            </w:r>
          </w:p>
        </w:tc>
        <w:tc>
          <w:tcPr>
            <w:tcW w:w="1084" w:type="dxa"/>
            <w:tcBorders>
              <w:top w:val="nil"/>
              <w:left w:val="nil"/>
              <w:bottom w:val="single" w:sz="4" w:space="0" w:color="auto"/>
              <w:right w:val="single" w:sz="4" w:space="0" w:color="auto"/>
            </w:tcBorders>
            <w:shd w:val="clear" w:color="auto" w:fill="auto"/>
            <w:noWrap/>
            <w:vAlign w:val="bottom"/>
            <w:hideMark/>
          </w:tcPr>
          <w:p w14:paraId="23F14D0A"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4.21</w:t>
            </w:r>
          </w:p>
        </w:tc>
        <w:tc>
          <w:tcPr>
            <w:tcW w:w="1390" w:type="dxa"/>
            <w:tcBorders>
              <w:top w:val="nil"/>
              <w:left w:val="nil"/>
              <w:bottom w:val="single" w:sz="4" w:space="0" w:color="auto"/>
              <w:right w:val="single" w:sz="4" w:space="0" w:color="auto"/>
            </w:tcBorders>
            <w:shd w:val="clear" w:color="auto" w:fill="auto"/>
            <w:noWrap/>
            <w:vAlign w:val="bottom"/>
            <w:hideMark/>
          </w:tcPr>
          <w:p w14:paraId="7B2543C8"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-6.48</w:t>
            </w:r>
          </w:p>
        </w:tc>
        <w:tc>
          <w:tcPr>
            <w:tcW w:w="851" w:type="dxa"/>
            <w:tcBorders>
              <w:top w:val="nil"/>
              <w:left w:val="nil"/>
              <w:bottom w:val="single" w:sz="4" w:space="0" w:color="auto"/>
              <w:right w:val="single" w:sz="4" w:space="0" w:color="auto"/>
            </w:tcBorders>
            <w:shd w:val="clear" w:color="auto" w:fill="auto"/>
            <w:noWrap/>
            <w:vAlign w:val="bottom"/>
            <w:hideMark/>
          </w:tcPr>
          <w:p w14:paraId="5FA656FA"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-10.7</w:t>
            </w:r>
          </w:p>
        </w:tc>
        <w:tc>
          <w:tcPr>
            <w:tcW w:w="1671" w:type="dxa"/>
            <w:tcBorders>
              <w:top w:val="nil"/>
              <w:left w:val="nil"/>
              <w:bottom w:val="single" w:sz="4" w:space="0" w:color="auto"/>
              <w:right w:val="single" w:sz="4" w:space="0" w:color="auto"/>
            </w:tcBorders>
            <w:shd w:val="clear" w:color="auto" w:fill="auto"/>
            <w:noWrap/>
            <w:vAlign w:val="bottom"/>
            <w:hideMark/>
          </w:tcPr>
          <w:p w14:paraId="0B639076"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780D8F10"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5B0341F1"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Madagascar</w:t>
            </w:r>
          </w:p>
        </w:tc>
        <w:tc>
          <w:tcPr>
            <w:tcW w:w="690" w:type="dxa"/>
            <w:tcBorders>
              <w:top w:val="nil"/>
              <w:left w:val="nil"/>
              <w:bottom w:val="single" w:sz="4" w:space="0" w:color="auto"/>
              <w:right w:val="single" w:sz="4" w:space="0" w:color="auto"/>
            </w:tcBorders>
            <w:shd w:val="clear" w:color="auto" w:fill="auto"/>
            <w:noWrap/>
            <w:vAlign w:val="bottom"/>
            <w:hideMark/>
          </w:tcPr>
          <w:p w14:paraId="270591C5"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1BB5F687"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-0.1</w:t>
            </w:r>
          </w:p>
        </w:tc>
        <w:tc>
          <w:tcPr>
            <w:tcW w:w="1084" w:type="dxa"/>
            <w:tcBorders>
              <w:top w:val="nil"/>
              <w:left w:val="nil"/>
              <w:bottom w:val="single" w:sz="4" w:space="0" w:color="auto"/>
              <w:right w:val="single" w:sz="4" w:space="0" w:color="auto"/>
            </w:tcBorders>
            <w:shd w:val="clear" w:color="auto" w:fill="auto"/>
            <w:noWrap/>
            <w:vAlign w:val="bottom"/>
            <w:hideMark/>
          </w:tcPr>
          <w:p w14:paraId="2EBF6938"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5.41</w:t>
            </w:r>
          </w:p>
        </w:tc>
        <w:tc>
          <w:tcPr>
            <w:tcW w:w="1390" w:type="dxa"/>
            <w:tcBorders>
              <w:top w:val="nil"/>
              <w:left w:val="nil"/>
              <w:bottom w:val="single" w:sz="4" w:space="0" w:color="auto"/>
              <w:right w:val="single" w:sz="4" w:space="0" w:color="auto"/>
            </w:tcBorders>
            <w:shd w:val="clear" w:color="auto" w:fill="auto"/>
            <w:noWrap/>
            <w:vAlign w:val="bottom"/>
            <w:hideMark/>
          </w:tcPr>
          <w:p w14:paraId="00344A76"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-5.55</w:t>
            </w:r>
          </w:p>
        </w:tc>
        <w:tc>
          <w:tcPr>
            <w:tcW w:w="851" w:type="dxa"/>
            <w:tcBorders>
              <w:top w:val="nil"/>
              <w:left w:val="nil"/>
              <w:bottom w:val="single" w:sz="4" w:space="0" w:color="auto"/>
              <w:right w:val="single" w:sz="4" w:space="0" w:color="auto"/>
            </w:tcBorders>
            <w:shd w:val="clear" w:color="auto" w:fill="auto"/>
            <w:noWrap/>
            <w:vAlign w:val="bottom"/>
            <w:hideMark/>
          </w:tcPr>
          <w:p w14:paraId="71193E6C"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-11.02</w:t>
            </w:r>
          </w:p>
        </w:tc>
        <w:tc>
          <w:tcPr>
            <w:tcW w:w="1671" w:type="dxa"/>
            <w:tcBorders>
              <w:top w:val="nil"/>
              <w:left w:val="nil"/>
              <w:bottom w:val="single" w:sz="4" w:space="0" w:color="auto"/>
              <w:right w:val="single" w:sz="4" w:space="0" w:color="auto"/>
            </w:tcBorders>
            <w:shd w:val="clear" w:color="auto" w:fill="auto"/>
            <w:noWrap/>
            <w:vAlign w:val="bottom"/>
            <w:hideMark/>
          </w:tcPr>
          <w:p w14:paraId="707C9FDB"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46C15FB5"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3B36586A"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Malawi</w:t>
            </w:r>
          </w:p>
        </w:tc>
        <w:tc>
          <w:tcPr>
            <w:tcW w:w="690" w:type="dxa"/>
            <w:tcBorders>
              <w:top w:val="nil"/>
              <w:left w:val="nil"/>
              <w:bottom w:val="single" w:sz="4" w:space="0" w:color="auto"/>
              <w:right w:val="single" w:sz="4" w:space="0" w:color="auto"/>
            </w:tcBorders>
            <w:shd w:val="clear" w:color="auto" w:fill="auto"/>
            <w:noWrap/>
            <w:vAlign w:val="bottom"/>
            <w:hideMark/>
          </w:tcPr>
          <w:p w14:paraId="2EEAC13C"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7F03F5C2"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0.89</w:t>
            </w:r>
          </w:p>
        </w:tc>
        <w:tc>
          <w:tcPr>
            <w:tcW w:w="1084" w:type="dxa"/>
            <w:tcBorders>
              <w:top w:val="nil"/>
              <w:left w:val="nil"/>
              <w:bottom w:val="single" w:sz="4" w:space="0" w:color="auto"/>
              <w:right w:val="single" w:sz="4" w:space="0" w:color="auto"/>
            </w:tcBorders>
            <w:shd w:val="clear" w:color="auto" w:fill="auto"/>
            <w:noWrap/>
            <w:vAlign w:val="bottom"/>
            <w:hideMark/>
          </w:tcPr>
          <w:p w14:paraId="55F800F2"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6.11</w:t>
            </w:r>
          </w:p>
        </w:tc>
        <w:tc>
          <w:tcPr>
            <w:tcW w:w="1390" w:type="dxa"/>
            <w:tcBorders>
              <w:top w:val="nil"/>
              <w:left w:val="nil"/>
              <w:bottom w:val="single" w:sz="4" w:space="0" w:color="auto"/>
              <w:right w:val="single" w:sz="4" w:space="0" w:color="auto"/>
            </w:tcBorders>
            <w:shd w:val="clear" w:color="auto" w:fill="auto"/>
            <w:noWrap/>
            <w:vAlign w:val="bottom"/>
            <w:hideMark/>
          </w:tcPr>
          <w:p w14:paraId="26492C4B"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-5.47</w:t>
            </w:r>
          </w:p>
        </w:tc>
        <w:tc>
          <w:tcPr>
            <w:tcW w:w="851" w:type="dxa"/>
            <w:tcBorders>
              <w:top w:val="nil"/>
              <w:left w:val="nil"/>
              <w:bottom w:val="single" w:sz="4" w:space="0" w:color="auto"/>
              <w:right w:val="single" w:sz="4" w:space="0" w:color="auto"/>
            </w:tcBorders>
            <w:shd w:val="clear" w:color="auto" w:fill="auto"/>
            <w:noWrap/>
            <w:vAlign w:val="bottom"/>
            <w:hideMark/>
          </w:tcPr>
          <w:p w14:paraId="6034EDB2"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-11.61</w:t>
            </w:r>
          </w:p>
        </w:tc>
        <w:tc>
          <w:tcPr>
            <w:tcW w:w="1671" w:type="dxa"/>
            <w:tcBorders>
              <w:top w:val="nil"/>
              <w:left w:val="nil"/>
              <w:bottom w:val="single" w:sz="4" w:space="0" w:color="auto"/>
              <w:right w:val="single" w:sz="4" w:space="0" w:color="auto"/>
            </w:tcBorders>
            <w:shd w:val="clear" w:color="auto" w:fill="auto"/>
            <w:noWrap/>
            <w:vAlign w:val="bottom"/>
            <w:hideMark/>
          </w:tcPr>
          <w:p w14:paraId="698FA532"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597F82CB"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038175DA"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Malawi</w:t>
            </w:r>
          </w:p>
        </w:tc>
        <w:tc>
          <w:tcPr>
            <w:tcW w:w="690" w:type="dxa"/>
            <w:tcBorders>
              <w:top w:val="nil"/>
              <w:left w:val="nil"/>
              <w:bottom w:val="single" w:sz="4" w:space="0" w:color="auto"/>
              <w:right w:val="single" w:sz="4" w:space="0" w:color="auto"/>
            </w:tcBorders>
            <w:shd w:val="clear" w:color="auto" w:fill="auto"/>
            <w:noWrap/>
            <w:vAlign w:val="bottom"/>
            <w:hideMark/>
          </w:tcPr>
          <w:p w14:paraId="1892F088"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58225E0F"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1.57</w:t>
            </w:r>
          </w:p>
        </w:tc>
        <w:tc>
          <w:tcPr>
            <w:tcW w:w="1084" w:type="dxa"/>
            <w:tcBorders>
              <w:top w:val="nil"/>
              <w:left w:val="nil"/>
              <w:bottom w:val="single" w:sz="4" w:space="0" w:color="auto"/>
              <w:right w:val="single" w:sz="4" w:space="0" w:color="auto"/>
            </w:tcBorders>
            <w:shd w:val="clear" w:color="auto" w:fill="auto"/>
            <w:noWrap/>
            <w:vAlign w:val="bottom"/>
            <w:hideMark/>
          </w:tcPr>
          <w:p w14:paraId="397F3852"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5.98</w:t>
            </w:r>
          </w:p>
        </w:tc>
        <w:tc>
          <w:tcPr>
            <w:tcW w:w="1390" w:type="dxa"/>
            <w:tcBorders>
              <w:top w:val="nil"/>
              <w:left w:val="nil"/>
              <w:bottom w:val="single" w:sz="4" w:space="0" w:color="auto"/>
              <w:right w:val="single" w:sz="4" w:space="0" w:color="auto"/>
            </w:tcBorders>
            <w:shd w:val="clear" w:color="auto" w:fill="auto"/>
            <w:noWrap/>
            <w:vAlign w:val="bottom"/>
            <w:hideMark/>
          </w:tcPr>
          <w:p w14:paraId="60A07795"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-5.97</w:t>
            </w:r>
          </w:p>
        </w:tc>
        <w:tc>
          <w:tcPr>
            <w:tcW w:w="851" w:type="dxa"/>
            <w:tcBorders>
              <w:top w:val="nil"/>
              <w:left w:val="nil"/>
              <w:bottom w:val="single" w:sz="4" w:space="0" w:color="auto"/>
              <w:right w:val="single" w:sz="4" w:space="0" w:color="auto"/>
            </w:tcBorders>
            <w:shd w:val="clear" w:color="auto" w:fill="auto"/>
            <w:noWrap/>
            <w:vAlign w:val="bottom"/>
            <w:hideMark/>
          </w:tcPr>
          <w:p w14:paraId="07186826"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-12</w:t>
            </w:r>
          </w:p>
        </w:tc>
        <w:tc>
          <w:tcPr>
            <w:tcW w:w="1671" w:type="dxa"/>
            <w:tcBorders>
              <w:top w:val="nil"/>
              <w:left w:val="nil"/>
              <w:bottom w:val="single" w:sz="4" w:space="0" w:color="auto"/>
              <w:right w:val="single" w:sz="4" w:space="0" w:color="auto"/>
            </w:tcBorders>
            <w:shd w:val="clear" w:color="auto" w:fill="auto"/>
            <w:noWrap/>
            <w:vAlign w:val="bottom"/>
            <w:hideMark/>
          </w:tcPr>
          <w:p w14:paraId="4E602530"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5D54ED90"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0BC99638"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Mozambique</w:t>
            </w:r>
          </w:p>
        </w:tc>
        <w:tc>
          <w:tcPr>
            <w:tcW w:w="690" w:type="dxa"/>
            <w:tcBorders>
              <w:top w:val="nil"/>
              <w:left w:val="nil"/>
              <w:bottom w:val="single" w:sz="4" w:space="0" w:color="auto"/>
              <w:right w:val="single" w:sz="4" w:space="0" w:color="auto"/>
            </w:tcBorders>
            <w:shd w:val="clear" w:color="auto" w:fill="auto"/>
            <w:noWrap/>
            <w:vAlign w:val="bottom"/>
            <w:hideMark/>
          </w:tcPr>
          <w:p w14:paraId="4F94881B"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103662A1"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0.01</w:t>
            </w:r>
          </w:p>
        </w:tc>
        <w:tc>
          <w:tcPr>
            <w:tcW w:w="1084" w:type="dxa"/>
            <w:tcBorders>
              <w:top w:val="nil"/>
              <w:left w:val="nil"/>
              <w:bottom w:val="single" w:sz="4" w:space="0" w:color="auto"/>
              <w:right w:val="single" w:sz="4" w:space="0" w:color="auto"/>
            </w:tcBorders>
            <w:shd w:val="clear" w:color="auto" w:fill="auto"/>
            <w:noWrap/>
            <w:vAlign w:val="bottom"/>
            <w:hideMark/>
          </w:tcPr>
          <w:p w14:paraId="117286C5"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5.49</w:t>
            </w:r>
          </w:p>
        </w:tc>
        <w:tc>
          <w:tcPr>
            <w:tcW w:w="1390" w:type="dxa"/>
            <w:tcBorders>
              <w:top w:val="nil"/>
              <w:left w:val="nil"/>
              <w:bottom w:val="single" w:sz="4" w:space="0" w:color="auto"/>
              <w:right w:val="single" w:sz="4" w:space="0" w:color="auto"/>
            </w:tcBorders>
            <w:shd w:val="clear" w:color="auto" w:fill="auto"/>
            <w:noWrap/>
            <w:vAlign w:val="bottom"/>
            <w:hideMark/>
          </w:tcPr>
          <w:p w14:paraId="71A8E398"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-5.6</w:t>
            </w:r>
          </w:p>
        </w:tc>
        <w:tc>
          <w:tcPr>
            <w:tcW w:w="851" w:type="dxa"/>
            <w:tcBorders>
              <w:top w:val="nil"/>
              <w:left w:val="nil"/>
              <w:bottom w:val="single" w:sz="4" w:space="0" w:color="auto"/>
              <w:right w:val="single" w:sz="4" w:space="0" w:color="auto"/>
            </w:tcBorders>
            <w:shd w:val="clear" w:color="auto" w:fill="auto"/>
            <w:noWrap/>
            <w:vAlign w:val="bottom"/>
            <w:hideMark/>
          </w:tcPr>
          <w:p w14:paraId="7730289D"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-11.09</w:t>
            </w:r>
          </w:p>
        </w:tc>
        <w:tc>
          <w:tcPr>
            <w:tcW w:w="1671" w:type="dxa"/>
            <w:tcBorders>
              <w:top w:val="nil"/>
              <w:left w:val="nil"/>
              <w:bottom w:val="single" w:sz="4" w:space="0" w:color="auto"/>
              <w:right w:val="single" w:sz="4" w:space="0" w:color="auto"/>
            </w:tcBorders>
            <w:shd w:val="clear" w:color="auto" w:fill="auto"/>
            <w:noWrap/>
            <w:vAlign w:val="bottom"/>
            <w:hideMark/>
          </w:tcPr>
          <w:p w14:paraId="0D930C8B"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57CF0203"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1E2A8894"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Mozambique</w:t>
            </w:r>
          </w:p>
        </w:tc>
        <w:tc>
          <w:tcPr>
            <w:tcW w:w="690" w:type="dxa"/>
            <w:tcBorders>
              <w:top w:val="nil"/>
              <w:left w:val="nil"/>
              <w:bottom w:val="single" w:sz="4" w:space="0" w:color="auto"/>
              <w:right w:val="single" w:sz="4" w:space="0" w:color="auto"/>
            </w:tcBorders>
            <w:shd w:val="clear" w:color="auto" w:fill="auto"/>
            <w:noWrap/>
            <w:vAlign w:val="bottom"/>
            <w:hideMark/>
          </w:tcPr>
          <w:p w14:paraId="60C65262"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3353516B"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1.11</w:t>
            </w:r>
          </w:p>
        </w:tc>
        <w:tc>
          <w:tcPr>
            <w:tcW w:w="1084" w:type="dxa"/>
            <w:tcBorders>
              <w:top w:val="nil"/>
              <w:left w:val="nil"/>
              <w:bottom w:val="single" w:sz="4" w:space="0" w:color="auto"/>
              <w:right w:val="single" w:sz="4" w:space="0" w:color="auto"/>
            </w:tcBorders>
            <w:shd w:val="clear" w:color="auto" w:fill="auto"/>
            <w:noWrap/>
            <w:vAlign w:val="bottom"/>
            <w:hideMark/>
          </w:tcPr>
          <w:p w14:paraId="1E674B37"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6.11</w:t>
            </w:r>
          </w:p>
        </w:tc>
        <w:tc>
          <w:tcPr>
            <w:tcW w:w="1390" w:type="dxa"/>
            <w:tcBorders>
              <w:top w:val="nil"/>
              <w:left w:val="nil"/>
              <w:bottom w:val="single" w:sz="4" w:space="0" w:color="auto"/>
              <w:right w:val="single" w:sz="4" w:space="0" w:color="auto"/>
            </w:tcBorders>
            <w:shd w:val="clear" w:color="auto" w:fill="auto"/>
            <w:noWrap/>
            <w:vAlign w:val="bottom"/>
            <w:hideMark/>
          </w:tcPr>
          <w:p w14:paraId="7BBD528C"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-5.61</w:t>
            </w:r>
          </w:p>
        </w:tc>
        <w:tc>
          <w:tcPr>
            <w:tcW w:w="851" w:type="dxa"/>
            <w:tcBorders>
              <w:top w:val="nil"/>
              <w:left w:val="nil"/>
              <w:bottom w:val="single" w:sz="4" w:space="0" w:color="auto"/>
              <w:right w:val="single" w:sz="4" w:space="0" w:color="auto"/>
            </w:tcBorders>
            <w:shd w:val="clear" w:color="auto" w:fill="auto"/>
            <w:noWrap/>
            <w:vAlign w:val="bottom"/>
            <w:hideMark/>
          </w:tcPr>
          <w:p w14:paraId="2914AF56"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-11.74</w:t>
            </w:r>
          </w:p>
        </w:tc>
        <w:tc>
          <w:tcPr>
            <w:tcW w:w="1671" w:type="dxa"/>
            <w:tcBorders>
              <w:top w:val="nil"/>
              <w:left w:val="nil"/>
              <w:bottom w:val="single" w:sz="4" w:space="0" w:color="auto"/>
              <w:right w:val="single" w:sz="4" w:space="0" w:color="auto"/>
            </w:tcBorders>
            <w:shd w:val="clear" w:color="auto" w:fill="auto"/>
            <w:noWrap/>
            <w:vAlign w:val="bottom"/>
            <w:hideMark/>
          </w:tcPr>
          <w:p w14:paraId="19972E11"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1A67472C"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3B8D2400"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Rwanda</w:t>
            </w:r>
          </w:p>
        </w:tc>
        <w:tc>
          <w:tcPr>
            <w:tcW w:w="690" w:type="dxa"/>
            <w:tcBorders>
              <w:top w:val="nil"/>
              <w:left w:val="nil"/>
              <w:bottom w:val="single" w:sz="4" w:space="0" w:color="auto"/>
              <w:right w:val="single" w:sz="4" w:space="0" w:color="auto"/>
            </w:tcBorders>
            <w:shd w:val="clear" w:color="auto" w:fill="auto"/>
            <w:noWrap/>
            <w:vAlign w:val="bottom"/>
            <w:hideMark/>
          </w:tcPr>
          <w:p w14:paraId="30AAF7F5"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29F73152"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0.6</w:t>
            </w:r>
          </w:p>
        </w:tc>
        <w:tc>
          <w:tcPr>
            <w:tcW w:w="1084" w:type="dxa"/>
            <w:tcBorders>
              <w:top w:val="nil"/>
              <w:left w:val="nil"/>
              <w:bottom w:val="single" w:sz="4" w:space="0" w:color="auto"/>
              <w:right w:val="single" w:sz="4" w:space="0" w:color="auto"/>
            </w:tcBorders>
            <w:shd w:val="clear" w:color="auto" w:fill="auto"/>
            <w:noWrap/>
            <w:vAlign w:val="bottom"/>
            <w:hideMark/>
          </w:tcPr>
          <w:p w14:paraId="0B2BDCED"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4.82</w:t>
            </w:r>
          </w:p>
        </w:tc>
        <w:tc>
          <w:tcPr>
            <w:tcW w:w="1390" w:type="dxa"/>
            <w:tcBorders>
              <w:top w:val="nil"/>
              <w:left w:val="nil"/>
              <w:bottom w:val="single" w:sz="4" w:space="0" w:color="auto"/>
              <w:right w:val="single" w:sz="4" w:space="0" w:color="auto"/>
            </w:tcBorders>
            <w:shd w:val="clear" w:color="auto" w:fill="auto"/>
            <w:noWrap/>
            <w:vAlign w:val="bottom"/>
            <w:hideMark/>
          </w:tcPr>
          <w:p w14:paraId="2CC7242D"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-6.47</w:t>
            </w:r>
          </w:p>
        </w:tc>
        <w:tc>
          <w:tcPr>
            <w:tcW w:w="851" w:type="dxa"/>
            <w:tcBorders>
              <w:top w:val="nil"/>
              <w:left w:val="nil"/>
              <w:bottom w:val="single" w:sz="4" w:space="0" w:color="auto"/>
              <w:right w:val="single" w:sz="4" w:space="0" w:color="auto"/>
            </w:tcBorders>
            <w:shd w:val="clear" w:color="auto" w:fill="auto"/>
            <w:noWrap/>
            <w:vAlign w:val="bottom"/>
            <w:hideMark/>
          </w:tcPr>
          <w:p w14:paraId="6EC38F09"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-11.43</w:t>
            </w:r>
          </w:p>
        </w:tc>
        <w:tc>
          <w:tcPr>
            <w:tcW w:w="1671" w:type="dxa"/>
            <w:tcBorders>
              <w:top w:val="nil"/>
              <w:left w:val="nil"/>
              <w:bottom w:val="single" w:sz="4" w:space="0" w:color="auto"/>
              <w:right w:val="single" w:sz="4" w:space="0" w:color="auto"/>
            </w:tcBorders>
            <w:shd w:val="clear" w:color="auto" w:fill="auto"/>
            <w:noWrap/>
            <w:vAlign w:val="bottom"/>
            <w:hideMark/>
          </w:tcPr>
          <w:p w14:paraId="5F53516A"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1B2D20EF"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07221989"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Rwanda</w:t>
            </w:r>
          </w:p>
        </w:tc>
        <w:tc>
          <w:tcPr>
            <w:tcW w:w="690" w:type="dxa"/>
            <w:tcBorders>
              <w:top w:val="nil"/>
              <w:left w:val="nil"/>
              <w:bottom w:val="single" w:sz="4" w:space="0" w:color="auto"/>
              <w:right w:val="single" w:sz="4" w:space="0" w:color="auto"/>
            </w:tcBorders>
            <w:shd w:val="clear" w:color="auto" w:fill="auto"/>
            <w:noWrap/>
            <w:vAlign w:val="bottom"/>
            <w:hideMark/>
          </w:tcPr>
          <w:p w14:paraId="423A593D"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537E430A"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1.45</w:t>
            </w:r>
          </w:p>
        </w:tc>
        <w:tc>
          <w:tcPr>
            <w:tcW w:w="1084" w:type="dxa"/>
            <w:tcBorders>
              <w:top w:val="nil"/>
              <w:left w:val="nil"/>
              <w:bottom w:val="single" w:sz="4" w:space="0" w:color="auto"/>
              <w:right w:val="single" w:sz="4" w:space="0" w:color="auto"/>
            </w:tcBorders>
            <w:shd w:val="clear" w:color="auto" w:fill="auto"/>
            <w:noWrap/>
            <w:vAlign w:val="bottom"/>
            <w:hideMark/>
          </w:tcPr>
          <w:p w14:paraId="2DDEB438"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5.85</w:t>
            </w:r>
          </w:p>
        </w:tc>
        <w:tc>
          <w:tcPr>
            <w:tcW w:w="1390" w:type="dxa"/>
            <w:tcBorders>
              <w:top w:val="nil"/>
              <w:left w:val="nil"/>
              <w:bottom w:val="single" w:sz="4" w:space="0" w:color="auto"/>
              <w:right w:val="single" w:sz="4" w:space="0" w:color="auto"/>
            </w:tcBorders>
            <w:shd w:val="clear" w:color="auto" w:fill="auto"/>
            <w:noWrap/>
            <w:vAlign w:val="bottom"/>
            <w:hideMark/>
          </w:tcPr>
          <w:p w14:paraId="53B49D29"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-6.08</w:t>
            </w:r>
          </w:p>
        </w:tc>
        <w:tc>
          <w:tcPr>
            <w:tcW w:w="851" w:type="dxa"/>
            <w:tcBorders>
              <w:top w:val="nil"/>
              <w:left w:val="nil"/>
              <w:bottom w:val="single" w:sz="4" w:space="0" w:color="auto"/>
              <w:right w:val="single" w:sz="4" w:space="0" w:color="auto"/>
            </w:tcBorders>
            <w:shd w:val="clear" w:color="auto" w:fill="auto"/>
            <w:noWrap/>
            <w:vAlign w:val="bottom"/>
            <w:hideMark/>
          </w:tcPr>
          <w:p w14:paraId="52FE1F69"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-11.94</w:t>
            </w:r>
          </w:p>
        </w:tc>
        <w:tc>
          <w:tcPr>
            <w:tcW w:w="1671" w:type="dxa"/>
            <w:tcBorders>
              <w:top w:val="nil"/>
              <w:left w:val="nil"/>
              <w:bottom w:val="single" w:sz="4" w:space="0" w:color="auto"/>
              <w:right w:val="single" w:sz="4" w:space="0" w:color="auto"/>
            </w:tcBorders>
            <w:shd w:val="clear" w:color="auto" w:fill="auto"/>
            <w:noWrap/>
            <w:vAlign w:val="bottom"/>
            <w:hideMark/>
          </w:tcPr>
          <w:p w14:paraId="7A07E019"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2083DFB4"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2D55426C"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Somalia</w:t>
            </w:r>
          </w:p>
        </w:tc>
        <w:tc>
          <w:tcPr>
            <w:tcW w:w="690" w:type="dxa"/>
            <w:tcBorders>
              <w:top w:val="nil"/>
              <w:left w:val="nil"/>
              <w:bottom w:val="single" w:sz="4" w:space="0" w:color="auto"/>
              <w:right w:val="single" w:sz="4" w:space="0" w:color="auto"/>
            </w:tcBorders>
            <w:shd w:val="clear" w:color="auto" w:fill="auto"/>
            <w:noWrap/>
            <w:vAlign w:val="bottom"/>
            <w:hideMark/>
          </w:tcPr>
          <w:p w14:paraId="3AE1FBA8"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0A802E62"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-2.58</w:t>
            </w:r>
          </w:p>
        </w:tc>
        <w:tc>
          <w:tcPr>
            <w:tcW w:w="1084" w:type="dxa"/>
            <w:tcBorders>
              <w:top w:val="nil"/>
              <w:left w:val="nil"/>
              <w:bottom w:val="single" w:sz="4" w:space="0" w:color="auto"/>
              <w:right w:val="single" w:sz="4" w:space="0" w:color="auto"/>
            </w:tcBorders>
            <w:shd w:val="clear" w:color="auto" w:fill="auto"/>
            <w:noWrap/>
            <w:vAlign w:val="bottom"/>
            <w:hideMark/>
          </w:tcPr>
          <w:p w14:paraId="72800A9D"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2.91</w:t>
            </w:r>
          </w:p>
        </w:tc>
        <w:tc>
          <w:tcPr>
            <w:tcW w:w="1390" w:type="dxa"/>
            <w:tcBorders>
              <w:top w:val="nil"/>
              <w:left w:val="nil"/>
              <w:bottom w:val="single" w:sz="4" w:space="0" w:color="auto"/>
              <w:right w:val="single" w:sz="4" w:space="0" w:color="auto"/>
            </w:tcBorders>
            <w:shd w:val="clear" w:color="auto" w:fill="auto"/>
            <w:noWrap/>
            <w:vAlign w:val="bottom"/>
            <w:hideMark/>
          </w:tcPr>
          <w:p w14:paraId="35241EE6"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-6.63</w:t>
            </w:r>
          </w:p>
        </w:tc>
        <w:tc>
          <w:tcPr>
            <w:tcW w:w="851" w:type="dxa"/>
            <w:tcBorders>
              <w:top w:val="nil"/>
              <w:left w:val="nil"/>
              <w:bottom w:val="single" w:sz="4" w:space="0" w:color="auto"/>
              <w:right w:val="single" w:sz="4" w:space="0" w:color="auto"/>
            </w:tcBorders>
            <w:shd w:val="clear" w:color="auto" w:fill="auto"/>
            <w:noWrap/>
            <w:vAlign w:val="bottom"/>
            <w:hideMark/>
          </w:tcPr>
          <w:p w14:paraId="45C22CC1"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-9.57</w:t>
            </w:r>
          </w:p>
        </w:tc>
        <w:tc>
          <w:tcPr>
            <w:tcW w:w="1671" w:type="dxa"/>
            <w:tcBorders>
              <w:top w:val="nil"/>
              <w:left w:val="nil"/>
              <w:bottom w:val="single" w:sz="4" w:space="0" w:color="auto"/>
              <w:right w:val="single" w:sz="4" w:space="0" w:color="auto"/>
            </w:tcBorders>
            <w:shd w:val="clear" w:color="auto" w:fill="auto"/>
            <w:noWrap/>
            <w:vAlign w:val="bottom"/>
            <w:hideMark/>
          </w:tcPr>
          <w:p w14:paraId="453BC1BA"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74C3C64B"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7E29BBC7"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Somalia</w:t>
            </w:r>
          </w:p>
        </w:tc>
        <w:tc>
          <w:tcPr>
            <w:tcW w:w="690" w:type="dxa"/>
            <w:tcBorders>
              <w:top w:val="nil"/>
              <w:left w:val="nil"/>
              <w:bottom w:val="single" w:sz="4" w:space="0" w:color="auto"/>
              <w:right w:val="single" w:sz="4" w:space="0" w:color="auto"/>
            </w:tcBorders>
            <w:shd w:val="clear" w:color="auto" w:fill="auto"/>
            <w:noWrap/>
            <w:vAlign w:val="bottom"/>
            <w:hideMark/>
          </w:tcPr>
          <w:p w14:paraId="2215B4C2"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35C44CDF"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-2.46</w:t>
            </w:r>
          </w:p>
        </w:tc>
        <w:tc>
          <w:tcPr>
            <w:tcW w:w="1084" w:type="dxa"/>
            <w:tcBorders>
              <w:top w:val="nil"/>
              <w:left w:val="nil"/>
              <w:bottom w:val="single" w:sz="4" w:space="0" w:color="auto"/>
              <w:right w:val="single" w:sz="4" w:space="0" w:color="auto"/>
            </w:tcBorders>
            <w:shd w:val="clear" w:color="auto" w:fill="auto"/>
            <w:noWrap/>
            <w:vAlign w:val="bottom"/>
            <w:hideMark/>
          </w:tcPr>
          <w:p w14:paraId="46C5CB0C"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5.21</w:t>
            </w:r>
          </w:p>
        </w:tc>
        <w:tc>
          <w:tcPr>
            <w:tcW w:w="1390" w:type="dxa"/>
            <w:tcBorders>
              <w:top w:val="nil"/>
              <w:left w:val="nil"/>
              <w:bottom w:val="single" w:sz="4" w:space="0" w:color="auto"/>
              <w:right w:val="single" w:sz="4" w:space="0" w:color="auto"/>
            </w:tcBorders>
            <w:shd w:val="clear" w:color="auto" w:fill="auto"/>
            <w:noWrap/>
            <w:vAlign w:val="bottom"/>
            <w:hideMark/>
          </w:tcPr>
          <w:p w14:paraId="2D0B6281"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-4.4</w:t>
            </w:r>
          </w:p>
        </w:tc>
        <w:tc>
          <w:tcPr>
            <w:tcW w:w="851" w:type="dxa"/>
            <w:tcBorders>
              <w:top w:val="nil"/>
              <w:left w:val="nil"/>
              <w:bottom w:val="single" w:sz="4" w:space="0" w:color="auto"/>
              <w:right w:val="single" w:sz="4" w:space="0" w:color="auto"/>
            </w:tcBorders>
            <w:shd w:val="clear" w:color="auto" w:fill="auto"/>
            <w:noWrap/>
            <w:vAlign w:val="bottom"/>
            <w:hideMark/>
          </w:tcPr>
          <w:p w14:paraId="28CEABDB"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-9.64</w:t>
            </w:r>
          </w:p>
        </w:tc>
        <w:tc>
          <w:tcPr>
            <w:tcW w:w="1671" w:type="dxa"/>
            <w:tcBorders>
              <w:top w:val="nil"/>
              <w:left w:val="nil"/>
              <w:bottom w:val="single" w:sz="4" w:space="0" w:color="auto"/>
              <w:right w:val="single" w:sz="4" w:space="0" w:color="auto"/>
            </w:tcBorders>
            <w:shd w:val="clear" w:color="auto" w:fill="auto"/>
            <w:noWrap/>
            <w:vAlign w:val="bottom"/>
            <w:hideMark/>
          </w:tcPr>
          <w:p w14:paraId="1BA3C4DB"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4CF40C31"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159B290E"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United Republic of Tanzania</w:t>
            </w:r>
          </w:p>
        </w:tc>
        <w:tc>
          <w:tcPr>
            <w:tcW w:w="690" w:type="dxa"/>
            <w:tcBorders>
              <w:top w:val="nil"/>
              <w:left w:val="nil"/>
              <w:bottom w:val="single" w:sz="4" w:space="0" w:color="auto"/>
              <w:right w:val="single" w:sz="4" w:space="0" w:color="auto"/>
            </w:tcBorders>
            <w:shd w:val="clear" w:color="auto" w:fill="auto"/>
            <w:noWrap/>
            <w:vAlign w:val="bottom"/>
            <w:hideMark/>
          </w:tcPr>
          <w:p w14:paraId="7C82B0A9"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3CC03489"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0.73</w:t>
            </w:r>
          </w:p>
        </w:tc>
        <w:tc>
          <w:tcPr>
            <w:tcW w:w="1084" w:type="dxa"/>
            <w:tcBorders>
              <w:top w:val="nil"/>
              <w:left w:val="nil"/>
              <w:bottom w:val="single" w:sz="4" w:space="0" w:color="auto"/>
              <w:right w:val="single" w:sz="4" w:space="0" w:color="auto"/>
            </w:tcBorders>
            <w:shd w:val="clear" w:color="auto" w:fill="auto"/>
            <w:noWrap/>
            <w:vAlign w:val="bottom"/>
            <w:hideMark/>
          </w:tcPr>
          <w:p w14:paraId="34AC5066"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5.27</w:t>
            </w:r>
          </w:p>
        </w:tc>
        <w:tc>
          <w:tcPr>
            <w:tcW w:w="1390" w:type="dxa"/>
            <w:tcBorders>
              <w:top w:val="nil"/>
              <w:left w:val="nil"/>
              <w:bottom w:val="single" w:sz="4" w:space="0" w:color="auto"/>
              <w:right w:val="single" w:sz="4" w:space="0" w:color="auto"/>
            </w:tcBorders>
            <w:shd w:val="clear" w:color="auto" w:fill="auto"/>
            <w:noWrap/>
            <w:vAlign w:val="bottom"/>
            <w:hideMark/>
          </w:tcPr>
          <w:p w14:paraId="519530B8"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-6.23</w:t>
            </w:r>
          </w:p>
        </w:tc>
        <w:tc>
          <w:tcPr>
            <w:tcW w:w="851" w:type="dxa"/>
            <w:tcBorders>
              <w:top w:val="nil"/>
              <w:left w:val="nil"/>
              <w:bottom w:val="single" w:sz="4" w:space="0" w:color="auto"/>
              <w:right w:val="single" w:sz="4" w:space="0" w:color="auto"/>
            </w:tcBorders>
            <w:shd w:val="clear" w:color="auto" w:fill="auto"/>
            <w:noWrap/>
            <w:vAlign w:val="bottom"/>
            <w:hideMark/>
          </w:tcPr>
          <w:p w14:paraId="637AF09D"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-11.51</w:t>
            </w:r>
          </w:p>
        </w:tc>
        <w:tc>
          <w:tcPr>
            <w:tcW w:w="1671" w:type="dxa"/>
            <w:tcBorders>
              <w:top w:val="nil"/>
              <w:left w:val="nil"/>
              <w:bottom w:val="single" w:sz="4" w:space="0" w:color="auto"/>
              <w:right w:val="single" w:sz="4" w:space="0" w:color="auto"/>
            </w:tcBorders>
            <w:shd w:val="clear" w:color="auto" w:fill="auto"/>
            <w:noWrap/>
            <w:vAlign w:val="bottom"/>
            <w:hideMark/>
          </w:tcPr>
          <w:p w14:paraId="7E6D94D8"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7774EB89"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49849907"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United Republic of Tanzania</w:t>
            </w:r>
          </w:p>
        </w:tc>
        <w:tc>
          <w:tcPr>
            <w:tcW w:w="690" w:type="dxa"/>
            <w:tcBorders>
              <w:top w:val="nil"/>
              <w:left w:val="nil"/>
              <w:bottom w:val="single" w:sz="4" w:space="0" w:color="auto"/>
              <w:right w:val="single" w:sz="4" w:space="0" w:color="auto"/>
            </w:tcBorders>
            <w:shd w:val="clear" w:color="auto" w:fill="auto"/>
            <w:noWrap/>
            <w:vAlign w:val="bottom"/>
            <w:hideMark/>
          </w:tcPr>
          <w:p w14:paraId="7EEF8A97"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46A4B605"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1.47</w:t>
            </w:r>
          </w:p>
        </w:tc>
        <w:tc>
          <w:tcPr>
            <w:tcW w:w="1084" w:type="dxa"/>
            <w:tcBorders>
              <w:top w:val="nil"/>
              <w:left w:val="nil"/>
              <w:bottom w:val="single" w:sz="4" w:space="0" w:color="auto"/>
              <w:right w:val="single" w:sz="4" w:space="0" w:color="auto"/>
            </w:tcBorders>
            <w:shd w:val="clear" w:color="auto" w:fill="auto"/>
            <w:noWrap/>
            <w:vAlign w:val="bottom"/>
            <w:hideMark/>
          </w:tcPr>
          <w:p w14:paraId="37E7BEB3"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6.34</w:t>
            </w:r>
          </w:p>
        </w:tc>
        <w:tc>
          <w:tcPr>
            <w:tcW w:w="1390" w:type="dxa"/>
            <w:tcBorders>
              <w:top w:val="nil"/>
              <w:left w:val="nil"/>
              <w:bottom w:val="single" w:sz="4" w:space="0" w:color="auto"/>
              <w:right w:val="single" w:sz="4" w:space="0" w:color="auto"/>
            </w:tcBorders>
            <w:shd w:val="clear" w:color="auto" w:fill="auto"/>
            <w:noWrap/>
            <w:vAlign w:val="bottom"/>
            <w:hideMark/>
          </w:tcPr>
          <w:p w14:paraId="508BAD8C"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-5.57</w:t>
            </w:r>
          </w:p>
        </w:tc>
        <w:tc>
          <w:tcPr>
            <w:tcW w:w="851" w:type="dxa"/>
            <w:tcBorders>
              <w:top w:val="nil"/>
              <w:left w:val="nil"/>
              <w:bottom w:val="single" w:sz="4" w:space="0" w:color="auto"/>
              <w:right w:val="single" w:sz="4" w:space="0" w:color="auto"/>
            </w:tcBorders>
            <w:shd w:val="clear" w:color="auto" w:fill="auto"/>
            <w:noWrap/>
            <w:vAlign w:val="bottom"/>
            <w:hideMark/>
          </w:tcPr>
          <w:p w14:paraId="198DA981"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-11.94</w:t>
            </w:r>
          </w:p>
        </w:tc>
        <w:tc>
          <w:tcPr>
            <w:tcW w:w="1671" w:type="dxa"/>
            <w:tcBorders>
              <w:top w:val="nil"/>
              <w:left w:val="nil"/>
              <w:bottom w:val="single" w:sz="4" w:space="0" w:color="auto"/>
              <w:right w:val="single" w:sz="4" w:space="0" w:color="auto"/>
            </w:tcBorders>
            <w:shd w:val="clear" w:color="auto" w:fill="auto"/>
            <w:noWrap/>
            <w:vAlign w:val="bottom"/>
            <w:hideMark/>
          </w:tcPr>
          <w:p w14:paraId="6AAC84F0"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57ACF9E9"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5B7CECBD"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Uganda</w:t>
            </w:r>
          </w:p>
        </w:tc>
        <w:tc>
          <w:tcPr>
            <w:tcW w:w="690" w:type="dxa"/>
            <w:tcBorders>
              <w:top w:val="nil"/>
              <w:left w:val="nil"/>
              <w:bottom w:val="single" w:sz="4" w:space="0" w:color="auto"/>
              <w:right w:val="single" w:sz="4" w:space="0" w:color="auto"/>
            </w:tcBorders>
            <w:shd w:val="clear" w:color="auto" w:fill="auto"/>
            <w:noWrap/>
            <w:vAlign w:val="bottom"/>
            <w:hideMark/>
          </w:tcPr>
          <w:p w14:paraId="6293062B"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3D6094F6"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1.14</w:t>
            </w:r>
          </w:p>
        </w:tc>
        <w:tc>
          <w:tcPr>
            <w:tcW w:w="1084" w:type="dxa"/>
            <w:tcBorders>
              <w:top w:val="nil"/>
              <w:left w:val="nil"/>
              <w:bottom w:val="single" w:sz="4" w:space="0" w:color="auto"/>
              <w:right w:val="single" w:sz="4" w:space="0" w:color="auto"/>
            </w:tcBorders>
            <w:shd w:val="clear" w:color="auto" w:fill="auto"/>
            <w:noWrap/>
            <w:vAlign w:val="bottom"/>
            <w:hideMark/>
          </w:tcPr>
          <w:p w14:paraId="3D3F6614"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6.1</w:t>
            </w:r>
          </w:p>
        </w:tc>
        <w:tc>
          <w:tcPr>
            <w:tcW w:w="1390" w:type="dxa"/>
            <w:tcBorders>
              <w:top w:val="nil"/>
              <w:left w:val="nil"/>
              <w:bottom w:val="single" w:sz="4" w:space="0" w:color="auto"/>
              <w:right w:val="single" w:sz="4" w:space="0" w:color="auto"/>
            </w:tcBorders>
            <w:shd w:val="clear" w:color="auto" w:fill="auto"/>
            <w:noWrap/>
            <w:vAlign w:val="bottom"/>
            <w:hideMark/>
          </w:tcPr>
          <w:p w14:paraId="443BD665"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-5.64</w:t>
            </w:r>
          </w:p>
        </w:tc>
        <w:tc>
          <w:tcPr>
            <w:tcW w:w="851" w:type="dxa"/>
            <w:tcBorders>
              <w:top w:val="nil"/>
              <w:left w:val="nil"/>
              <w:bottom w:val="single" w:sz="4" w:space="0" w:color="auto"/>
              <w:right w:val="single" w:sz="4" w:space="0" w:color="auto"/>
            </w:tcBorders>
            <w:shd w:val="clear" w:color="auto" w:fill="auto"/>
            <w:noWrap/>
            <w:vAlign w:val="bottom"/>
            <w:hideMark/>
          </w:tcPr>
          <w:p w14:paraId="469CC552"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-11.75</w:t>
            </w:r>
          </w:p>
        </w:tc>
        <w:tc>
          <w:tcPr>
            <w:tcW w:w="1671" w:type="dxa"/>
            <w:tcBorders>
              <w:top w:val="nil"/>
              <w:left w:val="nil"/>
              <w:bottom w:val="single" w:sz="4" w:space="0" w:color="auto"/>
              <w:right w:val="single" w:sz="4" w:space="0" w:color="auto"/>
            </w:tcBorders>
            <w:shd w:val="clear" w:color="auto" w:fill="auto"/>
            <w:noWrap/>
            <w:vAlign w:val="bottom"/>
            <w:hideMark/>
          </w:tcPr>
          <w:p w14:paraId="074AB275"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1D9CF581"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21FC3D75"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Uganda</w:t>
            </w:r>
          </w:p>
        </w:tc>
        <w:tc>
          <w:tcPr>
            <w:tcW w:w="690" w:type="dxa"/>
            <w:tcBorders>
              <w:top w:val="nil"/>
              <w:left w:val="nil"/>
              <w:bottom w:val="single" w:sz="4" w:space="0" w:color="auto"/>
              <w:right w:val="single" w:sz="4" w:space="0" w:color="auto"/>
            </w:tcBorders>
            <w:shd w:val="clear" w:color="auto" w:fill="auto"/>
            <w:noWrap/>
            <w:vAlign w:val="bottom"/>
            <w:hideMark/>
          </w:tcPr>
          <w:p w14:paraId="64CE74DD"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5F662770"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1.48</w:t>
            </w:r>
          </w:p>
        </w:tc>
        <w:tc>
          <w:tcPr>
            <w:tcW w:w="1084" w:type="dxa"/>
            <w:tcBorders>
              <w:top w:val="nil"/>
              <w:left w:val="nil"/>
              <w:bottom w:val="single" w:sz="4" w:space="0" w:color="auto"/>
              <w:right w:val="single" w:sz="4" w:space="0" w:color="auto"/>
            </w:tcBorders>
            <w:shd w:val="clear" w:color="auto" w:fill="auto"/>
            <w:noWrap/>
            <w:vAlign w:val="bottom"/>
            <w:hideMark/>
          </w:tcPr>
          <w:p w14:paraId="6D03D5C4"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5.77</w:t>
            </w:r>
          </w:p>
        </w:tc>
        <w:tc>
          <w:tcPr>
            <w:tcW w:w="1390" w:type="dxa"/>
            <w:tcBorders>
              <w:top w:val="nil"/>
              <w:left w:val="nil"/>
              <w:bottom w:val="single" w:sz="4" w:space="0" w:color="auto"/>
              <w:right w:val="single" w:sz="4" w:space="0" w:color="auto"/>
            </w:tcBorders>
            <w:shd w:val="clear" w:color="auto" w:fill="auto"/>
            <w:noWrap/>
            <w:vAlign w:val="bottom"/>
            <w:hideMark/>
          </w:tcPr>
          <w:p w14:paraId="472CB77D"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-6.17</w:t>
            </w:r>
          </w:p>
        </w:tc>
        <w:tc>
          <w:tcPr>
            <w:tcW w:w="851" w:type="dxa"/>
            <w:tcBorders>
              <w:top w:val="nil"/>
              <w:left w:val="nil"/>
              <w:bottom w:val="single" w:sz="4" w:space="0" w:color="auto"/>
              <w:right w:val="single" w:sz="4" w:space="0" w:color="auto"/>
            </w:tcBorders>
            <w:shd w:val="clear" w:color="auto" w:fill="auto"/>
            <w:noWrap/>
            <w:vAlign w:val="bottom"/>
            <w:hideMark/>
          </w:tcPr>
          <w:p w14:paraId="198816D8"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-11.95</w:t>
            </w:r>
          </w:p>
        </w:tc>
        <w:tc>
          <w:tcPr>
            <w:tcW w:w="1671" w:type="dxa"/>
            <w:tcBorders>
              <w:top w:val="nil"/>
              <w:left w:val="nil"/>
              <w:bottom w:val="single" w:sz="4" w:space="0" w:color="auto"/>
              <w:right w:val="single" w:sz="4" w:space="0" w:color="auto"/>
            </w:tcBorders>
            <w:shd w:val="clear" w:color="auto" w:fill="auto"/>
            <w:noWrap/>
            <w:vAlign w:val="bottom"/>
            <w:hideMark/>
          </w:tcPr>
          <w:p w14:paraId="14E12D8B"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5C854DA0"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29831EB2"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Zambia</w:t>
            </w:r>
          </w:p>
        </w:tc>
        <w:tc>
          <w:tcPr>
            <w:tcW w:w="690" w:type="dxa"/>
            <w:tcBorders>
              <w:top w:val="nil"/>
              <w:left w:val="nil"/>
              <w:bottom w:val="single" w:sz="4" w:space="0" w:color="auto"/>
              <w:right w:val="single" w:sz="4" w:space="0" w:color="auto"/>
            </w:tcBorders>
            <w:shd w:val="clear" w:color="auto" w:fill="auto"/>
            <w:noWrap/>
            <w:vAlign w:val="bottom"/>
            <w:hideMark/>
          </w:tcPr>
          <w:p w14:paraId="263D5B6C"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1AE90006"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0.61</w:t>
            </w:r>
          </w:p>
        </w:tc>
        <w:tc>
          <w:tcPr>
            <w:tcW w:w="1084" w:type="dxa"/>
            <w:tcBorders>
              <w:top w:val="nil"/>
              <w:left w:val="nil"/>
              <w:bottom w:val="single" w:sz="4" w:space="0" w:color="auto"/>
              <w:right w:val="single" w:sz="4" w:space="0" w:color="auto"/>
            </w:tcBorders>
            <w:shd w:val="clear" w:color="auto" w:fill="auto"/>
            <w:noWrap/>
            <w:vAlign w:val="bottom"/>
            <w:hideMark/>
          </w:tcPr>
          <w:p w14:paraId="77B2AC16"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5.32</w:t>
            </w:r>
          </w:p>
        </w:tc>
        <w:tc>
          <w:tcPr>
            <w:tcW w:w="1390" w:type="dxa"/>
            <w:tcBorders>
              <w:top w:val="nil"/>
              <w:left w:val="nil"/>
              <w:bottom w:val="single" w:sz="4" w:space="0" w:color="auto"/>
              <w:right w:val="single" w:sz="4" w:space="0" w:color="auto"/>
            </w:tcBorders>
            <w:shd w:val="clear" w:color="auto" w:fill="auto"/>
            <w:noWrap/>
            <w:vAlign w:val="bottom"/>
            <w:hideMark/>
          </w:tcPr>
          <w:p w14:paraId="1C80B3E4"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-6.11</w:t>
            </w:r>
          </w:p>
        </w:tc>
        <w:tc>
          <w:tcPr>
            <w:tcW w:w="851" w:type="dxa"/>
            <w:tcBorders>
              <w:top w:val="nil"/>
              <w:left w:val="nil"/>
              <w:bottom w:val="single" w:sz="4" w:space="0" w:color="auto"/>
              <w:right w:val="single" w:sz="4" w:space="0" w:color="auto"/>
            </w:tcBorders>
            <w:shd w:val="clear" w:color="auto" w:fill="auto"/>
            <w:noWrap/>
            <w:vAlign w:val="bottom"/>
            <w:hideMark/>
          </w:tcPr>
          <w:p w14:paraId="1081FAE3"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-11.44</w:t>
            </w:r>
          </w:p>
        </w:tc>
        <w:tc>
          <w:tcPr>
            <w:tcW w:w="1671" w:type="dxa"/>
            <w:tcBorders>
              <w:top w:val="nil"/>
              <w:left w:val="nil"/>
              <w:bottom w:val="single" w:sz="4" w:space="0" w:color="auto"/>
              <w:right w:val="single" w:sz="4" w:space="0" w:color="auto"/>
            </w:tcBorders>
            <w:shd w:val="clear" w:color="auto" w:fill="auto"/>
            <w:noWrap/>
            <w:vAlign w:val="bottom"/>
            <w:hideMark/>
          </w:tcPr>
          <w:p w14:paraId="65828DC3"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6D69126C"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00FFE086"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Zambia</w:t>
            </w:r>
          </w:p>
        </w:tc>
        <w:tc>
          <w:tcPr>
            <w:tcW w:w="690" w:type="dxa"/>
            <w:tcBorders>
              <w:top w:val="nil"/>
              <w:left w:val="nil"/>
              <w:bottom w:val="single" w:sz="4" w:space="0" w:color="auto"/>
              <w:right w:val="single" w:sz="4" w:space="0" w:color="auto"/>
            </w:tcBorders>
            <w:shd w:val="clear" w:color="auto" w:fill="auto"/>
            <w:noWrap/>
            <w:vAlign w:val="bottom"/>
            <w:hideMark/>
          </w:tcPr>
          <w:p w14:paraId="73552FA5"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2611CB46"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1.78</w:t>
            </w:r>
          </w:p>
        </w:tc>
        <w:tc>
          <w:tcPr>
            <w:tcW w:w="1084" w:type="dxa"/>
            <w:tcBorders>
              <w:top w:val="nil"/>
              <w:left w:val="nil"/>
              <w:bottom w:val="single" w:sz="4" w:space="0" w:color="auto"/>
              <w:right w:val="single" w:sz="4" w:space="0" w:color="auto"/>
            </w:tcBorders>
            <w:shd w:val="clear" w:color="auto" w:fill="auto"/>
            <w:noWrap/>
            <w:vAlign w:val="bottom"/>
            <w:hideMark/>
          </w:tcPr>
          <w:p w14:paraId="13B004E3"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6.73</w:t>
            </w:r>
          </w:p>
        </w:tc>
        <w:tc>
          <w:tcPr>
            <w:tcW w:w="1390" w:type="dxa"/>
            <w:tcBorders>
              <w:top w:val="nil"/>
              <w:left w:val="nil"/>
              <w:bottom w:val="single" w:sz="4" w:space="0" w:color="auto"/>
              <w:right w:val="single" w:sz="4" w:space="0" w:color="auto"/>
            </w:tcBorders>
            <w:shd w:val="clear" w:color="auto" w:fill="auto"/>
            <w:noWrap/>
            <w:vAlign w:val="bottom"/>
            <w:hideMark/>
          </w:tcPr>
          <w:p w14:paraId="62B844BD"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-5.35</w:t>
            </w:r>
          </w:p>
        </w:tc>
        <w:tc>
          <w:tcPr>
            <w:tcW w:w="851" w:type="dxa"/>
            <w:tcBorders>
              <w:top w:val="nil"/>
              <w:left w:val="nil"/>
              <w:bottom w:val="single" w:sz="4" w:space="0" w:color="auto"/>
              <w:right w:val="single" w:sz="4" w:space="0" w:color="auto"/>
            </w:tcBorders>
            <w:shd w:val="clear" w:color="auto" w:fill="auto"/>
            <w:noWrap/>
            <w:vAlign w:val="bottom"/>
            <w:hideMark/>
          </w:tcPr>
          <w:p w14:paraId="5232036A"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-12.13</w:t>
            </w:r>
          </w:p>
        </w:tc>
        <w:tc>
          <w:tcPr>
            <w:tcW w:w="1671" w:type="dxa"/>
            <w:tcBorders>
              <w:top w:val="nil"/>
              <w:left w:val="nil"/>
              <w:bottom w:val="single" w:sz="4" w:space="0" w:color="auto"/>
              <w:right w:val="single" w:sz="4" w:space="0" w:color="auto"/>
            </w:tcBorders>
            <w:shd w:val="clear" w:color="auto" w:fill="auto"/>
            <w:noWrap/>
            <w:vAlign w:val="bottom"/>
            <w:hideMark/>
          </w:tcPr>
          <w:p w14:paraId="63B9E3E7"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57D247D1"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72F49C96"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Botswana</w:t>
            </w:r>
          </w:p>
        </w:tc>
        <w:tc>
          <w:tcPr>
            <w:tcW w:w="690" w:type="dxa"/>
            <w:tcBorders>
              <w:top w:val="nil"/>
              <w:left w:val="nil"/>
              <w:bottom w:val="single" w:sz="4" w:space="0" w:color="auto"/>
              <w:right w:val="single" w:sz="4" w:space="0" w:color="auto"/>
            </w:tcBorders>
            <w:shd w:val="clear" w:color="auto" w:fill="auto"/>
            <w:noWrap/>
            <w:vAlign w:val="bottom"/>
            <w:hideMark/>
          </w:tcPr>
          <w:p w14:paraId="2D28214D"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779255B8"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-0.47</w:t>
            </w:r>
          </w:p>
        </w:tc>
        <w:tc>
          <w:tcPr>
            <w:tcW w:w="1084" w:type="dxa"/>
            <w:tcBorders>
              <w:top w:val="nil"/>
              <w:left w:val="nil"/>
              <w:bottom w:val="single" w:sz="4" w:space="0" w:color="auto"/>
              <w:right w:val="single" w:sz="4" w:space="0" w:color="auto"/>
            </w:tcBorders>
            <w:shd w:val="clear" w:color="auto" w:fill="auto"/>
            <w:noWrap/>
            <w:vAlign w:val="bottom"/>
            <w:hideMark/>
          </w:tcPr>
          <w:p w14:paraId="43EF7060"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4.48</w:t>
            </w:r>
          </w:p>
        </w:tc>
        <w:tc>
          <w:tcPr>
            <w:tcW w:w="1390" w:type="dxa"/>
            <w:tcBorders>
              <w:top w:val="nil"/>
              <w:left w:val="nil"/>
              <w:bottom w:val="single" w:sz="4" w:space="0" w:color="auto"/>
              <w:right w:val="single" w:sz="4" w:space="0" w:color="auto"/>
            </w:tcBorders>
            <w:shd w:val="clear" w:color="auto" w:fill="auto"/>
            <w:noWrap/>
            <w:vAlign w:val="bottom"/>
            <w:hideMark/>
          </w:tcPr>
          <w:p w14:paraId="53B6E884"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-6.29</w:t>
            </w:r>
          </w:p>
        </w:tc>
        <w:tc>
          <w:tcPr>
            <w:tcW w:w="851" w:type="dxa"/>
            <w:tcBorders>
              <w:top w:val="nil"/>
              <w:left w:val="nil"/>
              <w:bottom w:val="single" w:sz="4" w:space="0" w:color="auto"/>
              <w:right w:val="single" w:sz="4" w:space="0" w:color="auto"/>
            </w:tcBorders>
            <w:shd w:val="clear" w:color="auto" w:fill="auto"/>
            <w:noWrap/>
            <w:vAlign w:val="bottom"/>
            <w:hideMark/>
          </w:tcPr>
          <w:p w14:paraId="2B030165"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-10.8</w:t>
            </w:r>
          </w:p>
        </w:tc>
        <w:tc>
          <w:tcPr>
            <w:tcW w:w="1671" w:type="dxa"/>
            <w:tcBorders>
              <w:top w:val="nil"/>
              <w:left w:val="nil"/>
              <w:bottom w:val="single" w:sz="4" w:space="0" w:color="auto"/>
              <w:right w:val="single" w:sz="4" w:space="0" w:color="auto"/>
            </w:tcBorders>
            <w:shd w:val="clear" w:color="auto" w:fill="auto"/>
            <w:noWrap/>
            <w:vAlign w:val="bottom"/>
            <w:hideMark/>
          </w:tcPr>
          <w:p w14:paraId="2D5959AF"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6E776508"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391A1470"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Botswana</w:t>
            </w:r>
          </w:p>
        </w:tc>
        <w:tc>
          <w:tcPr>
            <w:tcW w:w="690" w:type="dxa"/>
            <w:tcBorders>
              <w:top w:val="nil"/>
              <w:left w:val="nil"/>
              <w:bottom w:val="single" w:sz="4" w:space="0" w:color="auto"/>
              <w:right w:val="single" w:sz="4" w:space="0" w:color="auto"/>
            </w:tcBorders>
            <w:shd w:val="clear" w:color="auto" w:fill="auto"/>
            <w:noWrap/>
            <w:vAlign w:val="bottom"/>
            <w:hideMark/>
          </w:tcPr>
          <w:p w14:paraId="388EDBAA"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5B8DCD77"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0.7</w:t>
            </w:r>
          </w:p>
        </w:tc>
        <w:tc>
          <w:tcPr>
            <w:tcW w:w="1084" w:type="dxa"/>
            <w:tcBorders>
              <w:top w:val="nil"/>
              <w:left w:val="nil"/>
              <w:bottom w:val="single" w:sz="4" w:space="0" w:color="auto"/>
              <w:right w:val="single" w:sz="4" w:space="0" w:color="auto"/>
            </w:tcBorders>
            <w:shd w:val="clear" w:color="auto" w:fill="auto"/>
            <w:noWrap/>
            <w:vAlign w:val="bottom"/>
            <w:hideMark/>
          </w:tcPr>
          <w:p w14:paraId="6A103DB9"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5.88</w:t>
            </w:r>
          </w:p>
        </w:tc>
        <w:tc>
          <w:tcPr>
            <w:tcW w:w="1390" w:type="dxa"/>
            <w:tcBorders>
              <w:top w:val="nil"/>
              <w:left w:val="nil"/>
              <w:bottom w:val="single" w:sz="4" w:space="0" w:color="auto"/>
              <w:right w:val="single" w:sz="4" w:space="0" w:color="auto"/>
            </w:tcBorders>
            <w:shd w:val="clear" w:color="auto" w:fill="auto"/>
            <w:noWrap/>
            <w:vAlign w:val="bottom"/>
            <w:hideMark/>
          </w:tcPr>
          <w:p w14:paraId="0C1CC6D7"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-5.59</w:t>
            </w:r>
          </w:p>
        </w:tc>
        <w:tc>
          <w:tcPr>
            <w:tcW w:w="851" w:type="dxa"/>
            <w:tcBorders>
              <w:top w:val="nil"/>
              <w:left w:val="nil"/>
              <w:bottom w:val="single" w:sz="4" w:space="0" w:color="auto"/>
              <w:right w:val="single" w:sz="4" w:space="0" w:color="auto"/>
            </w:tcBorders>
            <w:shd w:val="clear" w:color="auto" w:fill="auto"/>
            <w:noWrap/>
            <w:vAlign w:val="bottom"/>
            <w:hideMark/>
          </w:tcPr>
          <w:p w14:paraId="4704D768"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-11.49</w:t>
            </w:r>
          </w:p>
        </w:tc>
        <w:tc>
          <w:tcPr>
            <w:tcW w:w="1671" w:type="dxa"/>
            <w:tcBorders>
              <w:top w:val="nil"/>
              <w:left w:val="nil"/>
              <w:bottom w:val="single" w:sz="4" w:space="0" w:color="auto"/>
              <w:right w:val="single" w:sz="4" w:space="0" w:color="auto"/>
            </w:tcBorders>
            <w:shd w:val="clear" w:color="auto" w:fill="auto"/>
            <w:noWrap/>
            <w:vAlign w:val="bottom"/>
            <w:hideMark/>
          </w:tcPr>
          <w:p w14:paraId="1FC89E8E"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1E4AE5D6"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756BCDA1"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Namibia</w:t>
            </w:r>
          </w:p>
        </w:tc>
        <w:tc>
          <w:tcPr>
            <w:tcW w:w="690" w:type="dxa"/>
            <w:tcBorders>
              <w:top w:val="nil"/>
              <w:left w:val="nil"/>
              <w:bottom w:val="single" w:sz="4" w:space="0" w:color="auto"/>
              <w:right w:val="single" w:sz="4" w:space="0" w:color="auto"/>
            </w:tcBorders>
            <w:shd w:val="clear" w:color="auto" w:fill="auto"/>
            <w:noWrap/>
            <w:vAlign w:val="bottom"/>
            <w:hideMark/>
          </w:tcPr>
          <w:p w14:paraId="43BC7EB7"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31561B9B"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1.57</w:t>
            </w:r>
          </w:p>
        </w:tc>
        <w:tc>
          <w:tcPr>
            <w:tcW w:w="1084" w:type="dxa"/>
            <w:tcBorders>
              <w:top w:val="nil"/>
              <w:left w:val="nil"/>
              <w:bottom w:val="single" w:sz="4" w:space="0" w:color="auto"/>
              <w:right w:val="single" w:sz="4" w:space="0" w:color="auto"/>
            </w:tcBorders>
            <w:shd w:val="clear" w:color="auto" w:fill="auto"/>
            <w:noWrap/>
            <w:vAlign w:val="bottom"/>
            <w:hideMark/>
          </w:tcPr>
          <w:p w14:paraId="4F6DDD14"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2.66</w:t>
            </w:r>
          </w:p>
        </w:tc>
        <w:tc>
          <w:tcPr>
            <w:tcW w:w="1390" w:type="dxa"/>
            <w:tcBorders>
              <w:top w:val="nil"/>
              <w:left w:val="nil"/>
              <w:bottom w:val="single" w:sz="4" w:space="0" w:color="auto"/>
              <w:right w:val="single" w:sz="4" w:space="0" w:color="auto"/>
            </w:tcBorders>
            <w:shd w:val="clear" w:color="auto" w:fill="auto"/>
            <w:noWrap/>
            <w:vAlign w:val="bottom"/>
            <w:hideMark/>
          </w:tcPr>
          <w:p w14:paraId="44C724F4"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-8.83</w:t>
            </w:r>
          </w:p>
        </w:tc>
        <w:tc>
          <w:tcPr>
            <w:tcW w:w="851" w:type="dxa"/>
            <w:tcBorders>
              <w:top w:val="nil"/>
              <w:left w:val="nil"/>
              <w:bottom w:val="single" w:sz="4" w:space="0" w:color="auto"/>
              <w:right w:val="single" w:sz="4" w:space="0" w:color="auto"/>
            </w:tcBorders>
            <w:shd w:val="clear" w:color="auto" w:fill="auto"/>
            <w:noWrap/>
            <w:vAlign w:val="bottom"/>
            <w:hideMark/>
          </w:tcPr>
          <w:p w14:paraId="26E17291"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-12.01</w:t>
            </w:r>
          </w:p>
        </w:tc>
        <w:tc>
          <w:tcPr>
            <w:tcW w:w="1671" w:type="dxa"/>
            <w:tcBorders>
              <w:top w:val="nil"/>
              <w:left w:val="nil"/>
              <w:bottom w:val="single" w:sz="4" w:space="0" w:color="auto"/>
              <w:right w:val="single" w:sz="4" w:space="0" w:color="auto"/>
            </w:tcBorders>
            <w:shd w:val="clear" w:color="auto" w:fill="auto"/>
            <w:noWrap/>
            <w:vAlign w:val="bottom"/>
            <w:hideMark/>
          </w:tcPr>
          <w:p w14:paraId="31F4FAEB"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759BEE11"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3A5FFBC3"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Namibia</w:t>
            </w:r>
          </w:p>
        </w:tc>
        <w:tc>
          <w:tcPr>
            <w:tcW w:w="690" w:type="dxa"/>
            <w:tcBorders>
              <w:top w:val="nil"/>
              <w:left w:val="nil"/>
              <w:bottom w:val="single" w:sz="4" w:space="0" w:color="auto"/>
              <w:right w:val="single" w:sz="4" w:space="0" w:color="auto"/>
            </w:tcBorders>
            <w:shd w:val="clear" w:color="auto" w:fill="auto"/>
            <w:noWrap/>
            <w:vAlign w:val="bottom"/>
            <w:hideMark/>
          </w:tcPr>
          <w:p w14:paraId="0F4A4A73"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3016D2C1"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1.95</w:t>
            </w:r>
          </w:p>
        </w:tc>
        <w:tc>
          <w:tcPr>
            <w:tcW w:w="1084" w:type="dxa"/>
            <w:tcBorders>
              <w:top w:val="nil"/>
              <w:left w:val="nil"/>
              <w:bottom w:val="single" w:sz="4" w:space="0" w:color="auto"/>
              <w:right w:val="single" w:sz="4" w:space="0" w:color="auto"/>
            </w:tcBorders>
            <w:shd w:val="clear" w:color="auto" w:fill="auto"/>
            <w:noWrap/>
            <w:vAlign w:val="bottom"/>
            <w:hideMark/>
          </w:tcPr>
          <w:p w14:paraId="769FF9B2"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9.17</w:t>
            </w:r>
          </w:p>
        </w:tc>
        <w:tc>
          <w:tcPr>
            <w:tcW w:w="1390" w:type="dxa"/>
            <w:tcBorders>
              <w:top w:val="nil"/>
              <w:left w:val="nil"/>
              <w:bottom w:val="single" w:sz="4" w:space="0" w:color="auto"/>
              <w:right w:val="single" w:sz="4" w:space="0" w:color="auto"/>
            </w:tcBorders>
            <w:shd w:val="clear" w:color="auto" w:fill="auto"/>
            <w:noWrap/>
            <w:vAlign w:val="bottom"/>
            <w:hideMark/>
          </w:tcPr>
          <w:p w14:paraId="723B1BB8"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-3.02</w:t>
            </w:r>
          </w:p>
        </w:tc>
        <w:tc>
          <w:tcPr>
            <w:tcW w:w="851" w:type="dxa"/>
            <w:tcBorders>
              <w:top w:val="nil"/>
              <w:left w:val="nil"/>
              <w:bottom w:val="single" w:sz="4" w:space="0" w:color="auto"/>
              <w:right w:val="single" w:sz="4" w:space="0" w:color="auto"/>
            </w:tcBorders>
            <w:shd w:val="clear" w:color="auto" w:fill="auto"/>
            <w:noWrap/>
            <w:vAlign w:val="bottom"/>
            <w:hideMark/>
          </w:tcPr>
          <w:p w14:paraId="60A35E00"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-12.23</w:t>
            </w:r>
          </w:p>
        </w:tc>
        <w:tc>
          <w:tcPr>
            <w:tcW w:w="1671" w:type="dxa"/>
            <w:tcBorders>
              <w:top w:val="nil"/>
              <w:left w:val="nil"/>
              <w:bottom w:val="single" w:sz="4" w:space="0" w:color="auto"/>
              <w:right w:val="single" w:sz="4" w:space="0" w:color="auto"/>
            </w:tcBorders>
            <w:shd w:val="clear" w:color="auto" w:fill="auto"/>
            <w:noWrap/>
            <w:vAlign w:val="bottom"/>
            <w:hideMark/>
          </w:tcPr>
          <w:p w14:paraId="7659FF16"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0359EEF8"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7A0904C6"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South Africa</w:t>
            </w:r>
          </w:p>
        </w:tc>
        <w:tc>
          <w:tcPr>
            <w:tcW w:w="690" w:type="dxa"/>
            <w:tcBorders>
              <w:top w:val="nil"/>
              <w:left w:val="nil"/>
              <w:bottom w:val="single" w:sz="4" w:space="0" w:color="auto"/>
              <w:right w:val="single" w:sz="4" w:space="0" w:color="auto"/>
            </w:tcBorders>
            <w:shd w:val="clear" w:color="auto" w:fill="auto"/>
            <w:noWrap/>
            <w:vAlign w:val="bottom"/>
            <w:hideMark/>
          </w:tcPr>
          <w:p w14:paraId="470910D9"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41D8247B"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1.11</w:t>
            </w:r>
          </w:p>
        </w:tc>
        <w:tc>
          <w:tcPr>
            <w:tcW w:w="1084" w:type="dxa"/>
            <w:tcBorders>
              <w:top w:val="nil"/>
              <w:left w:val="nil"/>
              <w:bottom w:val="single" w:sz="4" w:space="0" w:color="auto"/>
              <w:right w:val="single" w:sz="4" w:space="0" w:color="auto"/>
            </w:tcBorders>
            <w:shd w:val="clear" w:color="auto" w:fill="auto"/>
            <w:noWrap/>
            <w:vAlign w:val="bottom"/>
            <w:hideMark/>
          </w:tcPr>
          <w:p w14:paraId="1BFC5FBF"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7.29</w:t>
            </w:r>
          </w:p>
        </w:tc>
        <w:tc>
          <w:tcPr>
            <w:tcW w:w="1390" w:type="dxa"/>
            <w:tcBorders>
              <w:top w:val="nil"/>
              <w:left w:val="nil"/>
              <w:bottom w:val="single" w:sz="4" w:space="0" w:color="auto"/>
              <w:right w:val="single" w:sz="4" w:space="0" w:color="auto"/>
            </w:tcBorders>
            <w:shd w:val="clear" w:color="auto" w:fill="auto"/>
            <w:noWrap/>
            <w:vAlign w:val="bottom"/>
            <w:hideMark/>
          </w:tcPr>
          <w:p w14:paraId="3BF1ECCB"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-4.42</w:t>
            </w:r>
          </w:p>
        </w:tc>
        <w:tc>
          <w:tcPr>
            <w:tcW w:w="851" w:type="dxa"/>
            <w:tcBorders>
              <w:top w:val="nil"/>
              <w:left w:val="nil"/>
              <w:bottom w:val="single" w:sz="4" w:space="0" w:color="auto"/>
              <w:right w:val="single" w:sz="4" w:space="0" w:color="auto"/>
            </w:tcBorders>
            <w:shd w:val="clear" w:color="auto" w:fill="auto"/>
            <w:noWrap/>
            <w:vAlign w:val="bottom"/>
            <w:hideMark/>
          </w:tcPr>
          <w:p w14:paraId="4B15E962"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-11.74</w:t>
            </w:r>
          </w:p>
        </w:tc>
        <w:tc>
          <w:tcPr>
            <w:tcW w:w="1671" w:type="dxa"/>
            <w:tcBorders>
              <w:top w:val="nil"/>
              <w:left w:val="nil"/>
              <w:bottom w:val="single" w:sz="4" w:space="0" w:color="auto"/>
              <w:right w:val="single" w:sz="4" w:space="0" w:color="auto"/>
            </w:tcBorders>
            <w:shd w:val="clear" w:color="auto" w:fill="auto"/>
            <w:noWrap/>
            <w:vAlign w:val="bottom"/>
            <w:hideMark/>
          </w:tcPr>
          <w:p w14:paraId="22A732F0"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249FB187"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2C31420A"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South Africa</w:t>
            </w:r>
          </w:p>
        </w:tc>
        <w:tc>
          <w:tcPr>
            <w:tcW w:w="690" w:type="dxa"/>
            <w:tcBorders>
              <w:top w:val="nil"/>
              <w:left w:val="nil"/>
              <w:bottom w:val="single" w:sz="4" w:space="0" w:color="auto"/>
              <w:right w:val="single" w:sz="4" w:space="0" w:color="auto"/>
            </w:tcBorders>
            <w:shd w:val="clear" w:color="auto" w:fill="auto"/>
            <w:noWrap/>
            <w:vAlign w:val="bottom"/>
            <w:hideMark/>
          </w:tcPr>
          <w:p w14:paraId="78BF37F8"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5AD32A17"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1.44</w:t>
            </w:r>
          </w:p>
        </w:tc>
        <w:tc>
          <w:tcPr>
            <w:tcW w:w="1084" w:type="dxa"/>
            <w:tcBorders>
              <w:top w:val="nil"/>
              <w:left w:val="nil"/>
              <w:bottom w:val="single" w:sz="4" w:space="0" w:color="auto"/>
              <w:right w:val="single" w:sz="4" w:space="0" w:color="auto"/>
            </w:tcBorders>
            <w:shd w:val="clear" w:color="auto" w:fill="auto"/>
            <w:noWrap/>
            <w:vAlign w:val="bottom"/>
            <w:hideMark/>
          </w:tcPr>
          <w:p w14:paraId="72029E14"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6.6</w:t>
            </w:r>
          </w:p>
        </w:tc>
        <w:tc>
          <w:tcPr>
            <w:tcW w:w="1390" w:type="dxa"/>
            <w:tcBorders>
              <w:top w:val="nil"/>
              <w:left w:val="nil"/>
              <w:bottom w:val="single" w:sz="4" w:space="0" w:color="auto"/>
              <w:right w:val="single" w:sz="4" w:space="0" w:color="auto"/>
            </w:tcBorders>
            <w:shd w:val="clear" w:color="auto" w:fill="auto"/>
            <w:noWrap/>
            <w:vAlign w:val="bottom"/>
            <w:hideMark/>
          </w:tcPr>
          <w:p w14:paraId="69774A6B"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-5.3</w:t>
            </w:r>
          </w:p>
        </w:tc>
        <w:tc>
          <w:tcPr>
            <w:tcW w:w="851" w:type="dxa"/>
            <w:tcBorders>
              <w:top w:val="nil"/>
              <w:left w:val="nil"/>
              <w:bottom w:val="single" w:sz="4" w:space="0" w:color="auto"/>
              <w:right w:val="single" w:sz="4" w:space="0" w:color="auto"/>
            </w:tcBorders>
            <w:shd w:val="clear" w:color="auto" w:fill="auto"/>
            <w:noWrap/>
            <w:vAlign w:val="bottom"/>
            <w:hideMark/>
          </w:tcPr>
          <w:p w14:paraId="206ECD1B"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-11.93</w:t>
            </w:r>
          </w:p>
        </w:tc>
        <w:tc>
          <w:tcPr>
            <w:tcW w:w="1671" w:type="dxa"/>
            <w:tcBorders>
              <w:top w:val="nil"/>
              <w:left w:val="nil"/>
              <w:bottom w:val="single" w:sz="4" w:space="0" w:color="auto"/>
              <w:right w:val="single" w:sz="4" w:space="0" w:color="auto"/>
            </w:tcBorders>
            <w:shd w:val="clear" w:color="auto" w:fill="auto"/>
            <w:noWrap/>
            <w:vAlign w:val="bottom"/>
            <w:hideMark/>
          </w:tcPr>
          <w:p w14:paraId="55BF3D4E"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5B51AC2C"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1D6A59DE"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Eswatini</w:t>
            </w:r>
          </w:p>
        </w:tc>
        <w:tc>
          <w:tcPr>
            <w:tcW w:w="690" w:type="dxa"/>
            <w:tcBorders>
              <w:top w:val="nil"/>
              <w:left w:val="nil"/>
              <w:bottom w:val="single" w:sz="4" w:space="0" w:color="auto"/>
              <w:right w:val="single" w:sz="4" w:space="0" w:color="auto"/>
            </w:tcBorders>
            <w:shd w:val="clear" w:color="auto" w:fill="auto"/>
            <w:noWrap/>
            <w:vAlign w:val="bottom"/>
            <w:hideMark/>
          </w:tcPr>
          <w:p w14:paraId="14065A9D"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52CEFF04"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1.54</w:t>
            </w:r>
          </w:p>
        </w:tc>
        <w:tc>
          <w:tcPr>
            <w:tcW w:w="1084" w:type="dxa"/>
            <w:tcBorders>
              <w:top w:val="nil"/>
              <w:left w:val="nil"/>
              <w:bottom w:val="single" w:sz="4" w:space="0" w:color="auto"/>
              <w:right w:val="single" w:sz="4" w:space="0" w:color="auto"/>
            </w:tcBorders>
            <w:shd w:val="clear" w:color="auto" w:fill="auto"/>
            <w:noWrap/>
            <w:vAlign w:val="bottom"/>
            <w:hideMark/>
          </w:tcPr>
          <w:p w14:paraId="6A1A2F51"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4.34</w:t>
            </w:r>
          </w:p>
        </w:tc>
        <w:tc>
          <w:tcPr>
            <w:tcW w:w="1390" w:type="dxa"/>
            <w:tcBorders>
              <w:top w:val="nil"/>
              <w:left w:val="nil"/>
              <w:bottom w:val="single" w:sz="4" w:space="0" w:color="auto"/>
              <w:right w:val="single" w:sz="4" w:space="0" w:color="auto"/>
            </w:tcBorders>
            <w:shd w:val="clear" w:color="auto" w:fill="auto"/>
            <w:noWrap/>
            <w:vAlign w:val="bottom"/>
            <w:hideMark/>
          </w:tcPr>
          <w:p w14:paraId="099621BA"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-7.61</w:t>
            </w:r>
          </w:p>
        </w:tc>
        <w:tc>
          <w:tcPr>
            <w:tcW w:w="851" w:type="dxa"/>
            <w:tcBorders>
              <w:top w:val="nil"/>
              <w:left w:val="nil"/>
              <w:bottom w:val="single" w:sz="4" w:space="0" w:color="auto"/>
              <w:right w:val="single" w:sz="4" w:space="0" w:color="auto"/>
            </w:tcBorders>
            <w:shd w:val="clear" w:color="auto" w:fill="auto"/>
            <w:noWrap/>
            <w:vAlign w:val="bottom"/>
            <w:hideMark/>
          </w:tcPr>
          <w:p w14:paraId="5F98943E"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-11.99</w:t>
            </w:r>
          </w:p>
        </w:tc>
        <w:tc>
          <w:tcPr>
            <w:tcW w:w="1671" w:type="dxa"/>
            <w:tcBorders>
              <w:top w:val="nil"/>
              <w:left w:val="nil"/>
              <w:bottom w:val="single" w:sz="4" w:space="0" w:color="auto"/>
              <w:right w:val="single" w:sz="4" w:space="0" w:color="auto"/>
            </w:tcBorders>
            <w:shd w:val="clear" w:color="auto" w:fill="auto"/>
            <w:noWrap/>
            <w:vAlign w:val="bottom"/>
            <w:hideMark/>
          </w:tcPr>
          <w:p w14:paraId="7B7BE6C9"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5C5CE919"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6746F743"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Eswatini</w:t>
            </w:r>
          </w:p>
        </w:tc>
        <w:tc>
          <w:tcPr>
            <w:tcW w:w="690" w:type="dxa"/>
            <w:tcBorders>
              <w:top w:val="nil"/>
              <w:left w:val="nil"/>
              <w:bottom w:val="single" w:sz="4" w:space="0" w:color="auto"/>
              <w:right w:val="single" w:sz="4" w:space="0" w:color="auto"/>
            </w:tcBorders>
            <w:shd w:val="clear" w:color="auto" w:fill="auto"/>
            <w:noWrap/>
            <w:vAlign w:val="bottom"/>
            <w:hideMark/>
          </w:tcPr>
          <w:p w14:paraId="2888B908"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202F2CC5"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2.33</w:t>
            </w:r>
          </w:p>
        </w:tc>
        <w:tc>
          <w:tcPr>
            <w:tcW w:w="1084" w:type="dxa"/>
            <w:tcBorders>
              <w:top w:val="nil"/>
              <w:left w:val="nil"/>
              <w:bottom w:val="single" w:sz="4" w:space="0" w:color="auto"/>
              <w:right w:val="single" w:sz="4" w:space="0" w:color="auto"/>
            </w:tcBorders>
            <w:shd w:val="clear" w:color="auto" w:fill="auto"/>
            <w:noWrap/>
            <w:vAlign w:val="bottom"/>
            <w:hideMark/>
          </w:tcPr>
          <w:p w14:paraId="4CD53245"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6.71</w:t>
            </w:r>
          </w:p>
        </w:tc>
        <w:tc>
          <w:tcPr>
            <w:tcW w:w="1390" w:type="dxa"/>
            <w:tcBorders>
              <w:top w:val="nil"/>
              <w:left w:val="nil"/>
              <w:bottom w:val="single" w:sz="4" w:space="0" w:color="auto"/>
              <w:right w:val="single" w:sz="4" w:space="0" w:color="auto"/>
            </w:tcBorders>
            <w:shd w:val="clear" w:color="auto" w:fill="auto"/>
            <w:noWrap/>
            <w:vAlign w:val="bottom"/>
            <w:hideMark/>
          </w:tcPr>
          <w:p w14:paraId="29F65D74"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-5.7</w:t>
            </w:r>
          </w:p>
        </w:tc>
        <w:tc>
          <w:tcPr>
            <w:tcW w:w="851" w:type="dxa"/>
            <w:tcBorders>
              <w:top w:val="nil"/>
              <w:left w:val="nil"/>
              <w:bottom w:val="single" w:sz="4" w:space="0" w:color="auto"/>
              <w:right w:val="single" w:sz="4" w:space="0" w:color="auto"/>
            </w:tcBorders>
            <w:shd w:val="clear" w:color="auto" w:fill="auto"/>
            <w:noWrap/>
            <w:vAlign w:val="bottom"/>
            <w:hideMark/>
          </w:tcPr>
          <w:p w14:paraId="6B6C038E"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-12.45</w:t>
            </w:r>
          </w:p>
        </w:tc>
        <w:tc>
          <w:tcPr>
            <w:tcW w:w="1671" w:type="dxa"/>
            <w:tcBorders>
              <w:top w:val="nil"/>
              <w:left w:val="nil"/>
              <w:bottom w:val="single" w:sz="4" w:space="0" w:color="auto"/>
              <w:right w:val="single" w:sz="4" w:space="0" w:color="auto"/>
            </w:tcBorders>
            <w:shd w:val="clear" w:color="auto" w:fill="auto"/>
            <w:noWrap/>
            <w:vAlign w:val="bottom"/>
            <w:hideMark/>
          </w:tcPr>
          <w:p w14:paraId="29D14550"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3CED8E6A"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73675885"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Zimbabwe</w:t>
            </w:r>
          </w:p>
        </w:tc>
        <w:tc>
          <w:tcPr>
            <w:tcW w:w="690" w:type="dxa"/>
            <w:tcBorders>
              <w:top w:val="nil"/>
              <w:left w:val="nil"/>
              <w:bottom w:val="single" w:sz="4" w:space="0" w:color="auto"/>
              <w:right w:val="single" w:sz="4" w:space="0" w:color="auto"/>
            </w:tcBorders>
            <w:shd w:val="clear" w:color="auto" w:fill="auto"/>
            <w:noWrap/>
            <w:vAlign w:val="bottom"/>
            <w:hideMark/>
          </w:tcPr>
          <w:p w14:paraId="5EBBCA7E"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65543E6E"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0.87</w:t>
            </w:r>
          </w:p>
        </w:tc>
        <w:tc>
          <w:tcPr>
            <w:tcW w:w="1084" w:type="dxa"/>
            <w:tcBorders>
              <w:top w:val="nil"/>
              <w:left w:val="nil"/>
              <w:bottom w:val="single" w:sz="4" w:space="0" w:color="auto"/>
              <w:right w:val="single" w:sz="4" w:space="0" w:color="auto"/>
            </w:tcBorders>
            <w:shd w:val="clear" w:color="auto" w:fill="auto"/>
            <w:noWrap/>
            <w:vAlign w:val="bottom"/>
            <w:hideMark/>
          </w:tcPr>
          <w:p w14:paraId="6BEBE90F"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5.4</w:t>
            </w:r>
          </w:p>
        </w:tc>
        <w:tc>
          <w:tcPr>
            <w:tcW w:w="1390" w:type="dxa"/>
            <w:tcBorders>
              <w:top w:val="nil"/>
              <w:left w:val="nil"/>
              <w:bottom w:val="single" w:sz="4" w:space="0" w:color="auto"/>
              <w:right w:val="single" w:sz="4" w:space="0" w:color="auto"/>
            </w:tcBorders>
            <w:shd w:val="clear" w:color="auto" w:fill="auto"/>
            <w:noWrap/>
            <w:vAlign w:val="bottom"/>
            <w:hideMark/>
          </w:tcPr>
          <w:p w14:paraId="5458E241"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-6.02</w:t>
            </w:r>
          </w:p>
        </w:tc>
        <w:tc>
          <w:tcPr>
            <w:tcW w:w="851" w:type="dxa"/>
            <w:tcBorders>
              <w:top w:val="nil"/>
              <w:left w:val="nil"/>
              <w:bottom w:val="single" w:sz="4" w:space="0" w:color="auto"/>
              <w:right w:val="single" w:sz="4" w:space="0" w:color="auto"/>
            </w:tcBorders>
            <w:shd w:val="clear" w:color="auto" w:fill="auto"/>
            <w:noWrap/>
            <w:vAlign w:val="bottom"/>
            <w:hideMark/>
          </w:tcPr>
          <w:p w14:paraId="70ECB08D"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-11.59</w:t>
            </w:r>
          </w:p>
        </w:tc>
        <w:tc>
          <w:tcPr>
            <w:tcW w:w="1671" w:type="dxa"/>
            <w:tcBorders>
              <w:top w:val="nil"/>
              <w:left w:val="nil"/>
              <w:bottom w:val="single" w:sz="4" w:space="0" w:color="auto"/>
              <w:right w:val="single" w:sz="4" w:space="0" w:color="auto"/>
            </w:tcBorders>
            <w:shd w:val="clear" w:color="auto" w:fill="auto"/>
            <w:noWrap/>
            <w:vAlign w:val="bottom"/>
            <w:hideMark/>
          </w:tcPr>
          <w:p w14:paraId="433E025D"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61C1F048"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007D502E"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Zimbabwe</w:t>
            </w:r>
          </w:p>
        </w:tc>
        <w:tc>
          <w:tcPr>
            <w:tcW w:w="690" w:type="dxa"/>
            <w:tcBorders>
              <w:top w:val="nil"/>
              <w:left w:val="nil"/>
              <w:bottom w:val="single" w:sz="4" w:space="0" w:color="auto"/>
              <w:right w:val="single" w:sz="4" w:space="0" w:color="auto"/>
            </w:tcBorders>
            <w:shd w:val="clear" w:color="auto" w:fill="auto"/>
            <w:noWrap/>
            <w:vAlign w:val="bottom"/>
            <w:hideMark/>
          </w:tcPr>
          <w:p w14:paraId="627995C1"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6D72EAEC"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1.39</w:t>
            </w:r>
          </w:p>
        </w:tc>
        <w:tc>
          <w:tcPr>
            <w:tcW w:w="1084" w:type="dxa"/>
            <w:tcBorders>
              <w:top w:val="nil"/>
              <w:left w:val="nil"/>
              <w:bottom w:val="single" w:sz="4" w:space="0" w:color="auto"/>
              <w:right w:val="single" w:sz="4" w:space="0" w:color="auto"/>
            </w:tcBorders>
            <w:shd w:val="clear" w:color="auto" w:fill="auto"/>
            <w:noWrap/>
            <w:vAlign w:val="bottom"/>
            <w:hideMark/>
          </w:tcPr>
          <w:p w14:paraId="6CAB54EB"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6.78</w:t>
            </w:r>
          </w:p>
        </w:tc>
        <w:tc>
          <w:tcPr>
            <w:tcW w:w="1390" w:type="dxa"/>
            <w:tcBorders>
              <w:top w:val="nil"/>
              <w:left w:val="nil"/>
              <w:bottom w:val="single" w:sz="4" w:space="0" w:color="auto"/>
              <w:right w:val="single" w:sz="4" w:space="0" w:color="auto"/>
            </w:tcBorders>
            <w:shd w:val="clear" w:color="auto" w:fill="auto"/>
            <w:noWrap/>
            <w:vAlign w:val="bottom"/>
            <w:hideMark/>
          </w:tcPr>
          <w:p w14:paraId="03E5BEE0"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-5.04</w:t>
            </w:r>
          </w:p>
        </w:tc>
        <w:tc>
          <w:tcPr>
            <w:tcW w:w="851" w:type="dxa"/>
            <w:tcBorders>
              <w:top w:val="nil"/>
              <w:left w:val="nil"/>
              <w:bottom w:val="single" w:sz="4" w:space="0" w:color="auto"/>
              <w:right w:val="single" w:sz="4" w:space="0" w:color="auto"/>
            </w:tcBorders>
            <w:shd w:val="clear" w:color="auto" w:fill="auto"/>
            <w:noWrap/>
            <w:vAlign w:val="bottom"/>
            <w:hideMark/>
          </w:tcPr>
          <w:p w14:paraId="1FD84276"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-11.9</w:t>
            </w:r>
          </w:p>
        </w:tc>
        <w:tc>
          <w:tcPr>
            <w:tcW w:w="1671" w:type="dxa"/>
            <w:tcBorders>
              <w:top w:val="nil"/>
              <w:left w:val="nil"/>
              <w:bottom w:val="single" w:sz="4" w:space="0" w:color="auto"/>
              <w:right w:val="single" w:sz="4" w:space="0" w:color="auto"/>
            </w:tcBorders>
            <w:shd w:val="clear" w:color="auto" w:fill="auto"/>
            <w:noWrap/>
            <w:vAlign w:val="bottom"/>
            <w:hideMark/>
          </w:tcPr>
          <w:p w14:paraId="467A6D5A"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69A1AA4C"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682BEB25"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Benin</w:t>
            </w:r>
          </w:p>
        </w:tc>
        <w:tc>
          <w:tcPr>
            <w:tcW w:w="690" w:type="dxa"/>
            <w:tcBorders>
              <w:top w:val="nil"/>
              <w:left w:val="nil"/>
              <w:bottom w:val="single" w:sz="4" w:space="0" w:color="auto"/>
              <w:right w:val="single" w:sz="4" w:space="0" w:color="auto"/>
            </w:tcBorders>
            <w:shd w:val="clear" w:color="auto" w:fill="auto"/>
            <w:noWrap/>
            <w:vAlign w:val="bottom"/>
            <w:hideMark/>
          </w:tcPr>
          <w:p w14:paraId="77E8E758"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3D00134E"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0.64</w:t>
            </w:r>
          </w:p>
        </w:tc>
        <w:tc>
          <w:tcPr>
            <w:tcW w:w="1084" w:type="dxa"/>
            <w:tcBorders>
              <w:top w:val="nil"/>
              <w:left w:val="nil"/>
              <w:bottom w:val="single" w:sz="4" w:space="0" w:color="auto"/>
              <w:right w:val="single" w:sz="4" w:space="0" w:color="auto"/>
            </w:tcBorders>
            <w:shd w:val="clear" w:color="auto" w:fill="auto"/>
            <w:noWrap/>
            <w:vAlign w:val="bottom"/>
            <w:hideMark/>
          </w:tcPr>
          <w:p w14:paraId="46F16663"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5.99</w:t>
            </w:r>
          </w:p>
        </w:tc>
        <w:tc>
          <w:tcPr>
            <w:tcW w:w="1390" w:type="dxa"/>
            <w:tcBorders>
              <w:top w:val="nil"/>
              <w:left w:val="nil"/>
              <w:bottom w:val="single" w:sz="4" w:space="0" w:color="auto"/>
              <w:right w:val="single" w:sz="4" w:space="0" w:color="auto"/>
            </w:tcBorders>
            <w:shd w:val="clear" w:color="auto" w:fill="auto"/>
            <w:noWrap/>
            <w:vAlign w:val="bottom"/>
            <w:hideMark/>
          </w:tcPr>
          <w:p w14:paraId="35F1AFA5"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-5.43</w:t>
            </w:r>
          </w:p>
        </w:tc>
        <w:tc>
          <w:tcPr>
            <w:tcW w:w="851" w:type="dxa"/>
            <w:tcBorders>
              <w:top w:val="nil"/>
              <w:left w:val="nil"/>
              <w:bottom w:val="single" w:sz="4" w:space="0" w:color="auto"/>
              <w:right w:val="single" w:sz="4" w:space="0" w:color="auto"/>
            </w:tcBorders>
            <w:shd w:val="clear" w:color="auto" w:fill="auto"/>
            <w:noWrap/>
            <w:vAlign w:val="bottom"/>
            <w:hideMark/>
          </w:tcPr>
          <w:p w14:paraId="13EC11F4"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-11.46</w:t>
            </w:r>
          </w:p>
        </w:tc>
        <w:tc>
          <w:tcPr>
            <w:tcW w:w="1671" w:type="dxa"/>
            <w:tcBorders>
              <w:top w:val="nil"/>
              <w:left w:val="nil"/>
              <w:bottom w:val="single" w:sz="4" w:space="0" w:color="auto"/>
              <w:right w:val="single" w:sz="4" w:space="0" w:color="auto"/>
            </w:tcBorders>
            <w:shd w:val="clear" w:color="auto" w:fill="auto"/>
            <w:noWrap/>
            <w:vAlign w:val="bottom"/>
            <w:hideMark/>
          </w:tcPr>
          <w:p w14:paraId="62797C47"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66B2A624"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7A0F2522"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Benin</w:t>
            </w:r>
          </w:p>
        </w:tc>
        <w:tc>
          <w:tcPr>
            <w:tcW w:w="690" w:type="dxa"/>
            <w:tcBorders>
              <w:top w:val="nil"/>
              <w:left w:val="nil"/>
              <w:bottom w:val="single" w:sz="4" w:space="0" w:color="auto"/>
              <w:right w:val="single" w:sz="4" w:space="0" w:color="auto"/>
            </w:tcBorders>
            <w:shd w:val="clear" w:color="auto" w:fill="auto"/>
            <w:noWrap/>
            <w:vAlign w:val="bottom"/>
            <w:hideMark/>
          </w:tcPr>
          <w:p w14:paraId="32108F66"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405A143F"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1.26</w:t>
            </w:r>
          </w:p>
        </w:tc>
        <w:tc>
          <w:tcPr>
            <w:tcW w:w="1084" w:type="dxa"/>
            <w:tcBorders>
              <w:top w:val="nil"/>
              <w:left w:val="nil"/>
              <w:bottom w:val="single" w:sz="4" w:space="0" w:color="auto"/>
              <w:right w:val="single" w:sz="4" w:space="0" w:color="auto"/>
            </w:tcBorders>
            <w:shd w:val="clear" w:color="auto" w:fill="auto"/>
            <w:noWrap/>
            <w:vAlign w:val="bottom"/>
            <w:hideMark/>
          </w:tcPr>
          <w:p w14:paraId="5AC786B5"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6.4</w:t>
            </w:r>
          </w:p>
        </w:tc>
        <w:tc>
          <w:tcPr>
            <w:tcW w:w="1390" w:type="dxa"/>
            <w:tcBorders>
              <w:top w:val="nil"/>
              <w:left w:val="nil"/>
              <w:bottom w:val="single" w:sz="4" w:space="0" w:color="auto"/>
              <w:right w:val="single" w:sz="4" w:space="0" w:color="auto"/>
            </w:tcBorders>
            <w:shd w:val="clear" w:color="auto" w:fill="auto"/>
            <w:noWrap/>
            <w:vAlign w:val="bottom"/>
            <w:hideMark/>
          </w:tcPr>
          <w:p w14:paraId="3387B515"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-5.4</w:t>
            </w:r>
          </w:p>
        </w:tc>
        <w:tc>
          <w:tcPr>
            <w:tcW w:w="851" w:type="dxa"/>
            <w:tcBorders>
              <w:top w:val="nil"/>
              <w:left w:val="nil"/>
              <w:bottom w:val="single" w:sz="4" w:space="0" w:color="auto"/>
              <w:right w:val="single" w:sz="4" w:space="0" w:color="auto"/>
            </w:tcBorders>
            <w:shd w:val="clear" w:color="auto" w:fill="auto"/>
            <w:noWrap/>
            <w:vAlign w:val="bottom"/>
            <w:hideMark/>
          </w:tcPr>
          <w:p w14:paraId="783AAC9C"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-11.82</w:t>
            </w:r>
          </w:p>
        </w:tc>
        <w:tc>
          <w:tcPr>
            <w:tcW w:w="1671" w:type="dxa"/>
            <w:tcBorders>
              <w:top w:val="nil"/>
              <w:left w:val="nil"/>
              <w:bottom w:val="single" w:sz="4" w:space="0" w:color="auto"/>
              <w:right w:val="single" w:sz="4" w:space="0" w:color="auto"/>
            </w:tcBorders>
            <w:shd w:val="clear" w:color="auto" w:fill="auto"/>
            <w:noWrap/>
            <w:vAlign w:val="bottom"/>
            <w:hideMark/>
          </w:tcPr>
          <w:p w14:paraId="7DFCCF89"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4FF39426"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6E9C9827"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Burkina Faso</w:t>
            </w:r>
          </w:p>
        </w:tc>
        <w:tc>
          <w:tcPr>
            <w:tcW w:w="690" w:type="dxa"/>
            <w:tcBorders>
              <w:top w:val="nil"/>
              <w:left w:val="nil"/>
              <w:bottom w:val="single" w:sz="4" w:space="0" w:color="auto"/>
              <w:right w:val="single" w:sz="4" w:space="0" w:color="auto"/>
            </w:tcBorders>
            <w:shd w:val="clear" w:color="auto" w:fill="auto"/>
            <w:noWrap/>
            <w:vAlign w:val="bottom"/>
            <w:hideMark/>
          </w:tcPr>
          <w:p w14:paraId="088611A6"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1A5FBBFD"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0.73</w:t>
            </w:r>
          </w:p>
        </w:tc>
        <w:tc>
          <w:tcPr>
            <w:tcW w:w="1084" w:type="dxa"/>
            <w:tcBorders>
              <w:top w:val="nil"/>
              <w:left w:val="nil"/>
              <w:bottom w:val="single" w:sz="4" w:space="0" w:color="auto"/>
              <w:right w:val="single" w:sz="4" w:space="0" w:color="auto"/>
            </w:tcBorders>
            <w:shd w:val="clear" w:color="auto" w:fill="auto"/>
            <w:noWrap/>
            <w:vAlign w:val="bottom"/>
            <w:hideMark/>
          </w:tcPr>
          <w:p w14:paraId="65BB929A"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6.19</w:t>
            </w:r>
          </w:p>
        </w:tc>
        <w:tc>
          <w:tcPr>
            <w:tcW w:w="1390" w:type="dxa"/>
            <w:tcBorders>
              <w:top w:val="nil"/>
              <w:left w:val="nil"/>
              <w:bottom w:val="single" w:sz="4" w:space="0" w:color="auto"/>
              <w:right w:val="single" w:sz="4" w:space="0" w:color="auto"/>
            </w:tcBorders>
            <w:shd w:val="clear" w:color="auto" w:fill="auto"/>
            <w:noWrap/>
            <w:vAlign w:val="bottom"/>
            <w:hideMark/>
          </w:tcPr>
          <w:p w14:paraId="67F418E7"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-5.32</w:t>
            </w:r>
          </w:p>
        </w:tc>
        <w:tc>
          <w:tcPr>
            <w:tcW w:w="851" w:type="dxa"/>
            <w:tcBorders>
              <w:top w:val="nil"/>
              <w:left w:val="nil"/>
              <w:bottom w:val="single" w:sz="4" w:space="0" w:color="auto"/>
              <w:right w:val="single" w:sz="4" w:space="0" w:color="auto"/>
            </w:tcBorders>
            <w:shd w:val="clear" w:color="auto" w:fill="auto"/>
            <w:noWrap/>
            <w:vAlign w:val="bottom"/>
            <w:hideMark/>
          </w:tcPr>
          <w:p w14:paraId="1A6C3288"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-11.51</w:t>
            </w:r>
          </w:p>
        </w:tc>
        <w:tc>
          <w:tcPr>
            <w:tcW w:w="1671" w:type="dxa"/>
            <w:tcBorders>
              <w:top w:val="nil"/>
              <w:left w:val="nil"/>
              <w:bottom w:val="single" w:sz="4" w:space="0" w:color="auto"/>
              <w:right w:val="single" w:sz="4" w:space="0" w:color="auto"/>
            </w:tcBorders>
            <w:shd w:val="clear" w:color="auto" w:fill="auto"/>
            <w:noWrap/>
            <w:vAlign w:val="bottom"/>
            <w:hideMark/>
          </w:tcPr>
          <w:p w14:paraId="43DB525D"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1E8C851E"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4E8751E4"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Burkina Faso</w:t>
            </w:r>
          </w:p>
        </w:tc>
        <w:tc>
          <w:tcPr>
            <w:tcW w:w="690" w:type="dxa"/>
            <w:tcBorders>
              <w:top w:val="nil"/>
              <w:left w:val="nil"/>
              <w:bottom w:val="single" w:sz="4" w:space="0" w:color="auto"/>
              <w:right w:val="single" w:sz="4" w:space="0" w:color="auto"/>
            </w:tcBorders>
            <w:shd w:val="clear" w:color="auto" w:fill="auto"/>
            <w:noWrap/>
            <w:vAlign w:val="bottom"/>
            <w:hideMark/>
          </w:tcPr>
          <w:p w14:paraId="385D7ABC"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753A4F24"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1.64</w:t>
            </w:r>
          </w:p>
        </w:tc>
        <w:tc>
          <w:tcPr>
            <w:tcW w:w="1084" w:type="dxa"/>
            <w:tcBorders>
              <w:top w:val="nil"/>
              <w:left w:val="nil"/>
              <w:bottom w:val="single" w:sz="4" w:space="0" w:color="auto"/>
              <w:right w:val="single" w:sz="4" w:space="0" w:color="auto"/>
            </w:tcBorders>
            <w:shd w:val="clear" w:color="auto" w:fill="auto"/>
            <w:noWrap/>
            <w:vAlign w:val="bottom"/>
            <w:hideMark/>
          </w:tcPr>
          <w:p w14:paraId="58FB17E8"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6.31</w:t>
            </w:r>
          </w:p>
        </w:tc>
        <w:tc>
          <w:tcPr>
            <w:tcW w:w="1390" w:type="dxa"/>
            <w:tcBorders>
              <w:top w:val="nil"/>
              <w:left w:val="nil"/>
              <w:bottom w:val="single" w:sz="4" w:space="0" w:color="auto"/>
              <w:right w:val="single" w:sz="4" w:space="0" w:color="auto"/>
            </w:tcBorders>
            <w:shd w:val="clear" w:color="auto" w:fill="auto"/>
            <w:noWrap/>
            <w:vAlign w:val="bottom"/>
            <w:hideMark/>
          </w:tcPr>
          <w:p w14:paraId="33D0F4A0"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-5.69</w:t>
            </w:r>
          </w:p>
        </w:tc>
        <w:tc>
          <w:tcPr>
            <w:tcW w:w="851" w:type="dxa"/>
            <w:tcBorders>
              <w:top w:val="nil"/>
              <w:left w:val="nil"/>
              <w:bottom w:val="single" w:sz="4" w:space="0" w:color="auto"/>
              <w:right w:val="single" w:sz="4" w:space="0" w:color="auto"/>
            </w:tcBorders>
            <w:shd w:val="clear" w:color="auto" w:fill="auto"/>
            <w:noWrap/>
            <w:vAlign w:val="bottom"/>
            <w:hideMark/>
          </w:tcPr>
          <w:p w14:paraId="724573B1"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-12.04</w:t>
            </w:r>
          </w:p>
        </w:tc>
        <w:tc>
          <w:tcPr>
            <w:tcW w:w="1671" w:type="dxa"/>
            <w:tcBorders>
              <w:top w:val="nil"/>
              <w:left w:val="nil"/>
              <w:bottom w:val="single" w:sz="4" w:space="0" w:color="auto"/>
              <w:right w:val="single" w:sz="4" w:space="0" w:color="auto"/>
            </w:tcBorders>
            <w:shd w:val="clear" w:color="auto" w:fill="auto"/>
            <w:noWrap/>
            <w:vAlign w:val="bottom"/>
            <w:hideMark/>
          </w:tcPr>
          <w:p w14:paraId="6D7437C5"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27478CE3"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0FDB8FD1"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Cameroon</w:t>
            </w:r>
          </w:p>
        </w:tc>
        <w:tc>
          <w:tcPr>
            <w:tcW w:w="690" w:type="dxa"/>
            <w:tcBorders>
              <w:top w:val="nil"/>
              <w:left w:val="nil"/>
              <w:bottom w:val="single" w:sz="4" w:space="0" w:color="auto"/>
              <w:right w:val="single" w:sz="4" w:space="0" w:color="auto"/>
            </w:tcBorders>
            <w:shd w:val="clear" w:color="auto" w:fill="auto"/>
            <w:noWrap/>
            <w:vAlign w:val="bottom"/>
            <w:hideMark/>
          </w:tcPr>
          <w:p w14:paraId="7528F613"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3F753D19"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1.32</w:t>
            </w:r>
          </w:p>
        </w:tc>
        <w:tc>
          <w:tcPr>
            <w:tcW w:w="1084" w:type="dxa"/>
            <w:tcBorders>
              <w:top w:val="nil"/>
              <w:left w:val="nil"/>
              <w:bottom w:val="single" w:sz="4" w:space="0" w:color="auto"/>
              <w:right w:val="single" w:sz="4" w:space="0" w:color="auto"/>
            </w:tcBorders>
            <w:shd w:val="clear" w:color="auto" w:fill="auto"/>
            <w:noWrap/>
            <w:vAlign w:val="bottom"/>
            <w:hideMark/>
          </w:tcPr>
          <w:p w14:paraId="0FB5CE36"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6.09</w:t>
            </w:r>
          </w:p>
        </w:tc>
        <w:tc>
          <w:tcPr>
            <w:tcW w:w="1390" w:type="dxa"/>
            <w:tcBorders>
              <w:top w:val="nil"/>
              <w:left w:val="nil"/>
              <w:bottom w:val="single" w:sz="4" w:space="0" w:color="auto"/>
              <w:right w:val="single" w:sz="4" w:space="0" w:color="auto"/>
            </w:tcBorders>
            <w:shd w:val="clear" w:color="auto" w:fill="auto"/>
            <w:noWrap/>
            <w:vAlign w:val="bottom"/>
            <w:hideMark/>
          </w:tcPr>
          <w:p w14:paraId="4CB4B732"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-5.75</w:t>
            </w:r>
          </w:p>
        </w:tc>
        <w:tc>
          <w:tcPr>
            <w:tcW w:w="851" w:type="dxa"/>
            <w:tcBorders>
              <w:top w:val="nil"/>
              <w:left w:val="nil"/>
              <w:bottom w:val="single" w:sz="4" w:space="0" w:color="auto"/>
              <w:right w:val="single" w:sz="4" w:space="0" w:color="auto"/>
            </w:tcBorders>
            <w:shd w:val="clear" w:color="auto" w:fill="auto"/>
            <w:noWrap/>
            <w:vAlign w:val="bottom"/>
            <w:hideMark/>
          </w:tcPr>
          <w:p w14:paraId="4BE4E13D"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-11.86</w:t>
            </w:r>
          </w:p>
        </w:tc>
        <w:tc>
          <w:tcPr>
            <w:tcW w:w="1671" w:type="dxa"/>
            <w:tcBorders>
              <w:top w:val="nil"/>
              <w:left w:val="nil"/>
              <w:bottom w:val="single" w:sz="4" w:space="0" w:color="auto"/>
              <w:right w:val="single" w:sz="4" w:space="0" w:color="auto"/>
            </w:tcBorders>
            <w:shd w:val="clear" w:color="auto" w:fill="auto"/>
            <w:noWrap/>
            <w:vAlign w:val="bottom"/>
            <w:hideMark/>
          </w:tcPr>
          <w:p w14:paraId="26A1C677"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11E7DB11"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7EF4A924"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Cameroon</w:t>
            </w:r>
          </w:p>
        </w:tc>
        <w:tc>
          <w:tcPr>
            <w:tcW w:w="690" w:type="dxa"/>
            <w:tcBorders>
              <w:top w:val="nil"/>
              <w:left w:val="nil"/>
              <w:bottom w:val="single" w:sz="4" w:space="0" w:color="auto"/>
              <w:right w:val="single" w:sz="4" w:space="0" w:color="auto"/>
            </w:tcBorders>
            <w:shd w:val="clear" w:color="auto" w:fill="auto"/>
            <w:noWrap/>
            <w:vAlign w:val="bottom"/>
            <w:hideMark/>
          </w:tcPr>
          <w:p w14:paraId="0B09D1A1"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12BBB13B"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1.63</w:t>
            </w:r>
          </w:p>
        </w:tc>
        <w:tc>
          <w:tcPr>
            <w:tcW w:w="1084" w:type="dxa"/>
            <w:tcBorders>
              <w:top w:val="nil"/>
              <w:left w:val="nil"/>
              <w:bottom w:val="single" w:sz="4" w:space="0" w:color="auto"/>
              <w:right w:val="single" w:sz="4" w:space="0" w:color="auto"/>
            </w:tcBorders>
            <w:shd w:val="clear" w:color="auto" w:fill="auto"/>
            <w:noWrap/>
            <w:vAlign w:val="bottom"/>
            <w:hideMark/>
          </w:tcPr>
          <w:p w14:paraId="458AF090"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6.27</w:t>
            </w:r>
          </w:p>
        </w:tc>
        <w:tc>
          <w:tcPr>
            <w:tcW w:w="1390" w:type="dxa"/>
            <w:tcBorders>
              <w:top w:val="nil"/>
              <w:left w:val="nil"/>
              <w:bottom w:val="single" w:sz="4" w:space="0" w:color="auto"/>
              <w:right w:val="single" w:sz="4" w:space="0" w:color="auto"/>
            </w:tcBorders>
            <w:shd w:val="clear" w:color="auto" w:fill="auto"/>
            <w:noWrap/>
            <w:vAlign w:val="bottom"/>
            <w:hideMark/>
          </w:tcPr>
          <w:p w14:paraId="7E3B8CC4"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-5.73</w:t>
            </w:r>
          </w:p>
        </w:tc>
        <w:tc>
          <w:tcPr>
            <w:tcW w:w="851" w:type="dxa"/>
            <w:tcBorders>
              <w:top w:val="nil"/>
              <w:left w:val="nil"/>
              <w:bottom w:val="single" w:sz="4" w:space="0" w:color="auto"/>
              <w:right w:val="single" w:sz="4" w:space="0" w:color="auto"/>
            </w:tcBorders>
            <w:shd w:val="clear" w:color="auto" w:fill="auto"/>
            <w:noWrap/>
            <w:vAlign w:val="bottom"/>
            <w:hideMark/>
          </w:tcPr>
          <w:p w14:paraId="4D942DD8"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-12.04</w:t>
            </w:r>
          </w:p>
        </w:tc>
        <w:tc>
          <w:tcPr>
            <w:tcW w:w="1671" w:type="dxa"/>
            <w:tcBorders>
              <w:top w:val="nil"/>
              <w:left w:val="nil"/>
              <w:bottom w:val="single" w:sz="4" w:space="0" w:color="auto"/>
              <w:right w:val="single" w:sz="4" w:space="0" w:color="auto"/>
            </w:tcBorders>
            <w:shd w:val="clear" w:color="auto" w:fill="auto"/>
            <w:noWrap/>
            <w:vAlign w:val="bottom"/>
            <w:hideMark/>
          </w:tcPr>
          <w:p w14:paraId="48AF8E03"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7F437538"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06CBC3B7"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Cabo Verde</w:t>
            </w:r>
          </w:p>
        </w:tc>
        <w:tc>
          <w:tcPr>
            <w:tcW w:w="690" w:type="dxa"/>
            <w:tcBorders>
              <w:top w:val="nil"/>
              <w:left w:val="nil"/>
              <w:bottom w:val="single" w:sz="4" w:space="0" w:color="auto"/>
              <w:right w:val="single" w:sz="4" w:space="0" w:color="auto"/>
            </w:tcBorders>
            <w:shd w:val="clear" w:color="auto" w:fill="auto"/>
            <w:noWrap/>
            <w:vAlign w:val="bottom"/>
            <w:hideMark/>
          </w:tcPr>
          <w:p w14:paraId="52200138"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30DBB4F6"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0.89</w:t>
            </w:r>
          </w:p>
        </w:tc>
        <w:tc>
          <w:tcPr>
            <w:tcW w:w="1084" w:type="dxa"/>
            <w:tcBorders>
              <w:top w:val="nil"/>
              <w:left w:val="nil"/>
              <w:bottom w:val="single" w:sz="4" w:space="0" w:color="auto"/>
              <w:right w:val="single" w:sz="4" w:space="0" w:color="auto"/>
            </w:tcBorders>
            <w:shd w:val="clear" w:color="auto" w:fill="auto"/>
            <w:noWrap/>
            <w:vAlign w:val="bottom"/>
            <w:hideMark/>
          </w:tcPr>
          <w:p w14:paraId="77B9FF41"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5.33</w:t>
            </w:r>
          </w:p>
        </w:tc>
        <w:tc>
          <w:tcPr>
            <w:tcW w:w="1390" w:type="dxa"/>
            <w:tcBorders>
              <w:top w:val="nil"/>
              <w:left w:val="nil"/>
              <w:bottom w:val="single" w:sz="4" w:space="0" w:color="auto"/>
              <w:right w:val="single" w:sz="4" w:space="0" w:color="auto"/>
            </w:tcBorders>
            <w:shd w:val="clear" w:color="auto" w:fill="auto"/>
            <w:noWrap/>
            <w:vAlign w:val="bottom"/>
            <w:hideMark/>
          </w:tcPr>
          <w:p w14:paraId="3582622A"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-6.25</w:t>
            </w:r>
          </w:p>
        </w:tc>
        <w:tc>
          <w:tcPr>
            <w:tcW w:w="851" w:type="dxa"/>
            <w:tcBorders>
              <w:top w:val="nil"/>
              <w:left w:val="nil"/>
              <w:bottom w:val="single" w:sz="4" w:space="0" w:color="auto"/>
              <w:right w:val="single" w:sz="4" w:space="0" w:color="auto"/>
            </w:tcBorders>
            <w:shd w:val="clear" w:color="auto" w:fill="auto"/>
            <w:noWrap/>
            <w:vAlign w:val="bottom"/>
            <w:hideMark/>
          </w:tcPr>
          <w:p w14:paraId="65FCC158"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-11.61</w:t>
            </w:r>
          </w:p>
        </w:tc>
        <w:tc>
          <w:tcPr>
            <w:tcW w:w="1671" w:type="dxa"/>
            <w:tcBorders>
              <w:top w:val="nil"/>
              <w:left w:val="nil"/>
              <w:bottom w:val="single" w:sz="4" w:space="0" w:color="auto"/>
              <w:right w:val="single" w:sz="4" w:space="0" w:color="auto"/>
            </w:tcBorders>
            <w:shd w:val="clear" w:color="auto" w:fill="auto"/>
            <w:noWrap/>
            <w:vAlign w:val="bottom"/>
            <w:hideMark/>
          </w:tcPr>
          <w:p w14:paraId="2C922FE0"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7EB85595"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59F4E52C"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Chad</w:t>
            </w:r>
          </w:p>
        </w:tc>
        <w:tc>
          <w:tcPr>
            <w:tcW w:w="690" w:type="dxa"/>
            <w:tcBorders>
              <w:top w:val="nil"/>
              <w:left w:val="nil"/>
              <w:bottom w:val="single" w:sz="4" w:space="0" w:color="auto"/>
              <w:right w:val="single" w:sz="4" w:space="0" w:color="auto"/>
            </w:tcBorders>
            <w:shd w:val="clear" w:color="auto" w:fill="auto"/>
            <w:noWrap/>
            <w:vAlign w:val="bottom"/>
            <w:hideMark/>
          </w:tcPr>
          <w:p w14:paraId="23089E54"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1CAED216"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-0.63</w:t>
            </w:r>
          </w:p>
        </w:tc>
        <w:tc>
          <w:tcPr>
            <w:tcW w:w="1084" w:type="dxa"/>
            <w:tcBorders>
              <w:top w:val="nil"/>
              <w:left w:val="nil"/>
              <w:bottom w:val="single" w:sz="4" w:space="0" w:color="auto"/>
              <w:right w:val="single" w:sz="4" w:space="0" w:color="auto"/>
            </w:tcBorders>
            <w:shd w:val="clear" w:color="auto" w:fill="auto"/>
            <w:noWrap/>
            <w:vAlign w:val="bottom"/>
            <w:hideMark/>
          </w:tcPr>
          <w:p w14:paraId="79BE5A19"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5.34</w:t>
            </w:r>
          </w:p>
        </w:tc>
        <w:tc>
          <w:tcPr>
            <w:tcW w:w="1390" w:type="dxa"/>
            <w:tcBorders>
              <w:top w:val="nil"/>
              <w:left w:val="nil"/>
              <w:bottom w:val="single" w:sz="4" w:space="0" w:color="auto"/>
              <w:right w:val="single" w:sz="4" w:space="0" w:color="auto"/>
            </w:tcBorders>
            <w:shd w:val="clear" w:color="auto" w:fill="auto"/>
            <w:noWrap/>
            <w:vAlign w:val="bottom"/>
            <w:hideMark/>
          </w:tcPr>
          <w:p w14:paraId="1693758F"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-5.3</w:t>
            </w:r>
          </w:p>
        </w:tc>
        <w:tc>
          <w:tcPr>
            <w:tcW w:w="851" w:type="dxa"/>
            <w:tcBorders>
              <w:top w:val="nil"/>
              <w:left w:val="nil"/>
              <w:bottom w:val="single" w:sz="4" w:space="0" w:color="auto"/>
              <w:right w:val="single" w:sz="4" w:space="0" w:color="auto"/>
            </w:tcBorders>
            <w:shd w:val="clear" w:color="auto" w:fill="auto"/>
            <w:noWrap/>
            <w:vAlign w:val="bottom"/>
            <w:hideMark/>
          </w:tcPr>
          <w:p w14:paraId="3211A7D2"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-10.71</w:t>
            </w:r>
          </w:p>
        </w:tc>
        <w:tc>
          <w:tcPr>
            <w:tcW w:w="1671" w:type="dxa"/>
            <w:tcBorders>
              <w:top w:val="nil"/>
              <w:left w:val="nil"/>
              <w:bottom w:val="single" w:sz="4" w:space="0" w:color="auto"/>
              <w:right w:val="single" w:sz="4" w:space="0" w:color="auto"/>
            </w:tcBorders>
            <w:shd w:val="clear" w:color="auto" w:fill="auto"/>
            <w:noWrap/>
            <w:vAlign w:val="bottom"/>
            <w:hideMark/>
          </w:tcPr>
          <w:p w14:paraId="6A5FF7F5"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47835742"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00B81E55"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Chad</w:t>
            </w:r>
          </w:p>
        </w:tc>
        <w:tc>
          <w:tcPr>
            <w:tcW w:w="690" w:type="dxa"/>
            <w:tcBorders>
              <w:top w:val="nil"/>
              <w:left w:val="nil"/>
              <w:bottom w:val="single" w:sz="4" w:space="0" w:color="auto"/>
              <w:right w:val="single" w:sz="4" w:space="0" w:color="auto"/>
            </w:tcBorders>
            <w:shd w:val="clear" w:color="auto" w:fill="auto"/>
            <w:noWrap/>
            <w:vAlign w:val="bottom"/>
            <w:hideMark/>
          </w:tcPr>
          <w:p w14:paraId="32705741"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1AD0312F"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0.63</w:t>
            </w:r>
          </w:p>
        </w:tc>
        <w:tc>
          <w:tcPr>
            <w:tcW w:w="1084" w:type="dxa"/>
            <w:tcBorders>
              <w:top w:val="nil"/>
              <w:left w:val="nil"/>
              <w:bottom w:val="single" w:sz="4" w:space="0" w:color="auto"/>
              <w:right w:val="single" w:sz="4" w:space="0" w:color="auto"/>
            </w:tcBorders>
            <w:shd w:val="clear" w:color="auto" w:fill="auto"/>
            <w:noWrap/>
            <w:vAlign w:val="bottom"/>
            <w:hideMark/>
          </w:tcPr>
          <w:p w14:paraId="3FFB8B83"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6.02</w:t>
            </w:r>
          </w:p>
        </w:tc>
        <w:tc>
          <w:tcPr>
            <w:tcW w:w="1390" w:type="dxa"/>
            <w:tcBorders>
              <w:top w:val="nil"/>
              <w:left w:val="nil"/>
              <w:bottom w:val="single" w:sz="4" w:space="0" w:color="auto"/>
              <w:right w:val="single" w:sz="4" w:space="0" w:color="auto"/>
            </w:tcBorders>
            <w:shd w:val="clear" w:color="auto" w:fill="auto"/>
            <w:noWrap/>
            <w:vAlign w:val="bottom"/>
            <w:hideMark/>
          </w:tcPr>
          <w:p w14:paraId="302401F6"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-5.27</w:t>
            </w:r>
          </w:p>
        </w:tc>
        <w:tc>
          <w:tcPr>
            <w:tcW w:w="851" w:type="dxa"/>
            <w:tcBorders>
              <w:top w:val="nil"/>
              <w:left w:val="nil"/>
              <w:bottom w:val="single" w:sz="4" w:space="0" w:color="auto"/>
              <w:right w:val="single" w:sz="4" w:space="0" w:color="auto"/>
            </w:tcBorders>
            <w:shd w:val="clear" w:color="auto" w:fill="auto"/>
            <w:noWrap/>
            <w:vAlign w:val="bottom"/>
            <w:hideMark/>
          </w:tcPr>
          <w:p w14:paraId="706C0298"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-11.45</w:t>
            </w:r>
          </w:p>
        </w:tc>
        <w:tc>
          <w:tcPr>
            <w:tcW w:w="1671" w:type="dxa"/>
            <w:tcBorders>
              <w:top w:val="nil"/>
              <w:left w:val="nil"/>
              <w:bottom w:val="single" w:sz="4" w:space="0" w:color="auto"/>
              <w:right w:val="single" w:sz="4" w:space="0" w:color="auto"/>
            </w:tcBorders>
            <w:shd w:val="clear" w:color="auto" w:fill="auto"/>
            <w:noWrap/>
            <w:vAlign w:val="bottom"/>
            <w:hideMark/>
          </w:tcPr>
          <w:p w14:paraId="7AAC8550"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59ED8198"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14B748EF" w14:textId="66EE39D1"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C</w:t>
            </w:r>
            <w:r w:rsidR="004965B0" w:rsidRPr="00434E77">
              <w:rPr>
                <w:rFonts w:asciiTheme="minorHAnsi" w:eastAsia="Times New Roman" w:hAnsiTheme="minorHAnsi" w:cstheme="minorHAnsi"/>
              </w:rPr>
              <w:t>ô</w:t>
            </w:r>
            <w:r w:rsidRPr="00434E77">
              <w:rPr>
                <w:rFonts w:asciiTheme="minorHAnsi" w:eastAsia="Times New Roman" w:hAnsiTheme="minorHAnsi" w:cstheme="minorHAnsi"/>
              </w:rPr>
              <w:t>te d'Ivoire</w:t>
            </w:r>
          </w:p>
        </w:tc>
        <w:tc>
          <w:tcPr>
            <w:tcW w:w="690" w:type="dxa"/>
            <w:tcBorders>
              <w:top w:val="nil"/>
              <w:left w:val="nil"/>
              <w:bottom w:val="single" w:sz="4" w:space="0" w:color="auto"/>
              <w:right w:val="single" w:sz="4" w:space="0" w:color="auto"/>
            </w:tcBorders>
            <w:shd w:val="clear" w:color="auto" w:fill="auto"/>
            <w:noWrap/>
            <w:vAlign w:val="bottom"/>
            <w:hideMark/>
          </w:tcPr>
          <w:p w14:paraId="5675B703"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7CFAE526"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1.29</w:t>
            </w:r>
          </w:p>
        </w:tc>
        <w:tc>
          <w:tcPr>
            <w:tcW w:w="1084" w:type="dxa"/>
            <w:tcBorders>
              <w:top w:val="nil"/>
              <w:left w:val="nil"/>
              <w:bottom w:val="single" w:sz="4" w:space="0" w:color="auto"/>
              <w:right w:val="single" w:sz="4" w:space="0" w:color="auto"/>
            </w:tcBorders>
            <w:shd w:val="clear" w:color="auto" w:fill="auto"/>
            <w:noWrap/>
            <w:vAlign w:val="bottom"/>
            <w:hideMark/>
          </w:tcPr>
          <w:p w14:paraId="4035D4B2"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6.21</w:t>
            </w:r>
          </w:p>
        </w:tc>
        <w:tc>
          <w:tcPr>
            <w:tcW w:w="1390" w:type="dxa"/>
            <w:tcBorders>
              <w:top w:val="nil"/>
              <w:left w:val="nil"/>
              <w:bottom w:val="single" w:sz="4" w:space="0" w:color="auto"/>
              <w:right w:val="single" w:sz="4" w:space="0" w:color="auto"/>
            </w:tcBorders>
            <w:shd w:val="clear" w:color="auto" w:fill="auto"/>
            <w:noWrap/>
            <w:vAlign w:val="bottom"/>
            <w:hideMark/>
          </w:tcPr>
          <w:p w14:paraId="6C2D8E19"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-5.62</w:t>
            </w:r>
          </w:p>
        </w:tc>
        <w:tc>
          <w:tcPr>
            <w:tcW w:w="851" w:type="dxa"/>
            <w:tcBorders>
              <w:top w:val="nil"/>
              <w:left w:val="nil"/>
              <w:bottom w:val="single" w:sz="4" w:space="0" w:color="auto"/>
              <w:right w:val="single" w:sz="4" w:space="0" w:color="auto"/>
            </w:tcBorders>
            <w:shd w:val="clear" w:color="auto" w:fill="auto"/>
            <w:noWrap/>
            <w:vAlign w:val="bottom"/>
            <w:hideMark/>
          </w:tcPr>
          <w:p w14:paraId="2AB14254"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-11.84</w:t>
            </w:r>
          </w:p>
        </w:tc>
        <w:tc>
          <w:tcPr>
            <w:tcW w:w="1671" w:type="dxa"/>
            <w:tcBorders>
              <w:top w:val="nil"/>
              <w:left w:val="nil"/>
              <w:bottom w:val="single" w:sz="4" w:space="0" w:color="auto"/>
              <w:right w:val="single" w:sz="4" w:space="0" w:color="auto"/>
            </w:tcBorders>
            <w:shd w:val="clear" w:color="auto" w:fill="auto"/>
            <w:noWrap/>
            <w:vAlign w:val="bottom"/>
            <w:hideMark/>
          </w:tcPr>
          <w:p w14:paraId="6D4A640F"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2FB0B498"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07917EA9" w14:textId="777DF9FD"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C</w:t>
            </w:r>
            <w:r w:rsidR="004965B0" w:rsidRPr="00434E77">
              <w:rPr>
                <w:rFonts w:asciiTheme="minorHAnsi" w:eastAsia="Times New Roman" w:hAnsiTheme="minorHAnsi" w:cstheme="minorHAnsi"/>
              </w:rPr>
              <w:t>ô</w:t>
            </w:r>
            <w:r w:rsidRPr="00434E77">
              <w:rPr>
                <w:rFonts w:asciiTheme="minorHAnsi" w:eastAsia="Times New Roman" w:hAnsiTheme="minorHAnsi" w:cstheme="minorHAnsi"/>
              </w:rPr>
              <w:t>te d'Ivoire</w:t>
            </w:r>
          </w:p>
        </w:tc>
        <w:tc>
          <w:tcPr>
            <w:tcW w:w="690" w:type="dxa"/>
            <w:tcBorders>
              <w:top w:val="nil"/>
              <w:left w:val="nil"/>
              <w:bottom w:val="single" w:sz="4" w:space="0" w:color="auto"/>
              <w:right w:val="single" w:sz="4" w:space="0" w:color="auto"/>
            </w:tcBorders>
            <w:shd w:val="clear" w:color="auto" w:fill="auto"/>
            <w:noWrap/>
            <w:vAlign w:val="bottom"/>
            <w:hideMark/>
          </w:tcPr>
          <w:p w14:paraId="73B4D615"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7B85E8C6"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1.72</w:t>
            </w:r>
          </w:p>
        </w:tc>
        <w:tc>
          <w:tcPr>
            <w:tcW w:w="1084" w:type="dxa"/>
            <w:tcBorders>
              <w:top w:val="nil"/>
              <w:left w:val="nil"/>
              <w:bottom w:val="single" w:sz="4" w:space="0" w:color="auto"/>
              <w:right w:val="single" w:sz="4" w:space="0" w:color="auto"/>
            </w:tcBorders>
            <w:shd w:val="clear" w:color="auto" w:fill="auto"/>
            <w:noWrap/>
            <w:vAlign w:val="bottom"/>
            <w:hideMark/>
          </w:tcPr>
          <w:p w14:paraId="5B3FEB97"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5.88</w:t>
            </w:r>
          </w:p>
        </w:tc>
        <w:tc>
          <w:tcPr>
            <w:tcW w:w="1390" w:type="dxa"/>
            <w:tcBorders>
              <w:top w:val="nil"/>
              <w:left w:val="nil"/>
              <w:bottom w:val="single" w:sz="4" w:space="0" w:color="auto"/>
              <w:right w:val="single" w:sz="4" w:space="0" w:color="auto"/>
            </w:tcBorders>
            <w:shd w:val="clear" w:color="auto" w:fill="auto"/>
            <w:noWrap/>
            <w:vAlign w:val="bottom"/>
            <w:hideMark/>
          </w:tcPr>
          <w:p w14:paraId="3E3DDCD8"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-6.13</w:t>
            </w:r>
          </w:p>
        </w:tc>
        <w:tc>
          <w:tcPr>
            <w:tcW w:w="851" w:type="dxa"/>
            <w:tcBorders>
              <w:top w:val="nil"/>
              <w:left w:val="nil"/>
              <w:bottom w:val="single" w:sz="4" w:space="0" w:color="auto"/>
              <w:right w:val="single" w:sz="4" w:space="0" w:color="auto"/>
            </w:tcBorders>
            <w:shd w:val="clear" w:color="auto" w:fill="auto"/>
            <w:noWrap/>
            <w:vAlign w:val="bottom"/>
            <w:hideMark/>
          </w:tcPr>
          <w:p w14:paraId="664E0DE7"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-12.09</w:t>
            </w:r>
          </w:p>
        </w:tc>
        <w:tc>
          <w:tcPr>
            <w:tcW w:w="1671" w:type="dxa"/>
            <w:tcBorders>
              <w:top w:val="nil"/>
              <w:left w:val="nil"/>
              <w:bottom w:val="single" w:sz="4" w:space="0" w:color="auto"/>
              <w:right w:val="single" w:sz="4" w:space="0" w:color="auto"/>
            </w:tcBorders>
            <w:shd w:val="clear" w:color="auto" w:fill="auto"/>
            <w:noWrap/>
            <w:vAlign w:val="bottom"/>
            <w:hideMark/>
          </w:tcPr>
          <w:p w14:paraId="5B78430A"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44B9EEA4"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290CFC85"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Gambia</w:t>
            </w:r>
          </w:p>
        </w:tc>
        <w:tc>
          <w:tcPr>
            <w:tcW w:w="690" w:type="dxa"/>
            <w:tcBorders>
              <w:top w:val="nil"/>
              <w:left w:val="nil"/>
              <w:bottom w:val="single" w:sz="4" w:space="0" w:color="auto"/>
              <w:right w:val="single" w:sz="4" w:space="0" w:color="auto"/>
            </w:tcBorders>
            <w:shd w:val="clear" w:color="auto" w:fill="auto"/>
            <w:noWrap/>
            <w:vAlign w:val="bottom"/>
            <w:hideMark/>
          </w:tcPr>
          <w:p w14:paraId="724030DD"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239F711E"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0.74</w:t>
            </w:r>
          </w:p>
        </w:tc>
        <w:tc>
          <w:tcPr>
            <w:tcW w:w="1084" w:type="dxa"/>
            <w:tcBorders>
              <w:top w:val="nil"/>
              <w:left w:val="nil"/>
              <w:bottom w:val="single" w:sz="4" w:space="0" w:color="auto"/>
              <w:right w:val="single" w:sz="4" w:space="0" w:color="auto"/>
            </w:tcBorders>
            <w:shd w:val="clear" w:color="auto" w:fill="auto"/>
            <w:noWrap/>
            <w:vAlign w:val="bottom"/>
            <w:hideMark/>
          </w:tcPr>
          <w:p w14:paraId="36C355DB"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5.95</w:t>
            </w:r>
          </w:p>
        </w:tc>
        <w:tc>
          <w:tcPr>
            <w:tcW w:w="1390" w:type="dxa"/>
            <w:tcBorders>
              <w:top w:val="nil"/>
              <w:left w:val="nil"/>
              <w:bottom w:val="single" w:sz="4" w:space="0" w:color="auto"/>
              <w:right w:val="single" w:sz="4" w:space="0" w:color="auto"/>
            </w:tcBorders>
            <w:shd w:val="clear" w:color="auto" w:fill="auto"/>
            <w:noWrap/>
            <w:vAlign w:val="bottom"/>
            <w:hideMark/>
          </w:tcPr>
          <w:p w14:paraId="7EC170BF"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-5.4</w:t>
            </w:r>
          </w:p>
        </w:tc>
        <w:tc>
          <w:tcPr>
            <w:tcW w:w="851" w:type="dxa"/>
            <w:tcBorders>
              <w:top w:val="nil"/>
              <w:left w:val="nil"/>
              <w:bottom w:val="single" w:sz="4" w:space="0" w:color="auto"/>
              <w:right w:val="single" w:sz="4" w:space="0" w:color="auto"/>
            </w:tcBorders>
            <w:shd w:val="clear" w:color="auto" w:fill="auto"/>
            <w:noWrap/>
            <w:vAlign w:val="bottom"/>
            <w:hideMark/>
          </w:tcPr>
          <w:p w14:paraId="5E0F4672"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-11.52</w:t>
            </w:r>
          </w:p>
        </w:tc>
        <w:tc>
          <w:tcPr>
            <w:tcW w:w="1671" w:type="dxa"/>
            <w:tcBorders>
              <w:top w:val="nil"/>
              <w:left w:val="nil"/>
              <w:bottom w:val="single" w:sz="4" w:space="0" w:color="auto"/>
              <w:right w:val="single" w:sz="4" w:space="0" w:color="auto"/>
            </w:tcBorders>
            <w:shd w:val="clear" w:color="auto" w:fill="auto"/>
            <w:noWrap/>
            <w:vAlign w:val="bottom"/>
            <w:hideMark/>
          </w:tcPr>
          <w:p w14:paraId="0B0E7562"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2188663D"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2C04F2B4"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Gambia</w:t>
            </w:r>
          </w:p>
        </w:tc>
        <w:tc>
          <w:tcPr>
            <w:tcW w:w="690" w:type="dxa"/>
            <w:tcBorders>
              <w:top w:val="nil"/>
              <w:left w:val="nil"/>
              <w:bottom w:val="single" w:sz="4" w:space="0" w:color="auto"/>
              <w:right w:val="single" w:sz="4" w:space="0" w:color="auto"/>
            </w:tcBorders>
            <w:shd w:val="clear" w:color="auto" w:fill="auto"/>
            <w:noWrap/>
            <w:vAlign w:val="bottom"/>
            <w:hideMark/>
          </w:tcPr>
          <w:p w14:paraId="54DFB729"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25827C95"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1.47</w:t>
            </w:r>
          </w:p>
        </w:tc>
        <w:tc>
          <w:tcPr>
            <w:tcW w:w="1084" w:type="dxa"/>
            <w:tcBorders>
              <w:top w:val="nil"/>
              <w:left w:val="nil"/>
              <w:bottom w:val="single" w:sz="4" w:space="0" w:color="auto"/>
              <w:right w:val="single" w:sz="4" w:space="0" w:color="auto"/>
            </w:tcBorders>
            <w:shd w:val="clear" w:color="auto" w:fill="auto"/>
            <w:noWrap/>
            <w:vAlign w:val="bottom"/>
            <w:hideMark/>
          </w:tcPr>
          <w:p w14:paraId="19F22E0F"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5.54</w:t>
            </w:r>
          </w:p>
        </w:tc>
        <w:tc>
          <w:tcPr>
            <w:tcW w:w="1390" w:type="dxa"/>
            <w:tcBorders>
              <w:top w:val="nil"/>
              <w:left w:val="nil"/>
              <w:bottom w:val="single" w:sz="4" w:space="0" w:color="auto"/>
              <w:right w:val="single" w:sz="4" w:space="0" w:color="auto"/>
            </w:tcBorders>
            <w:shd w:val="clear" w:color="auto" w:fill="auto"/>
            <w:noWrap/>
            <w:vAlign w:val="bottom"/>
            <w:hideMark/>
          </w:tcPr>
          <w:p w14:paraId="7ADDA553"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-6.38</w:t>
            </w:r>
          </w:p>
        </w:tc>
        <w:tc>
          <w:tcPr>
            <w:tcW w:w="851" w:type="dxa"/>
            <w:tcBorders>
              <w:top w:val="nil"/>
              <w:left w:val="nil"/>
              <w:bottom w:val="single" w:sz="4" w:space="0" w:color="auto"/>
              <w:right w:val="single" w:sz="4" w:space="0" w:color="auto"/>
            </w:tcBorders>
            <w:shd w:val="clear" w:color="auto" w:fill="auto"/>
            <w:noWrap/>
            <w:vAlign w:val="bottom"/>
            <w:hideMark/>
          </w:tcPr>
          <w:p w14:paraId="241C63FB"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-11.94</w:t>
            </w:r>
          </w:p>
        </w:tc>
        <w:tc>
          <w:tcPr>
            <w:tcW w:w="1671" w:type="dxa"/>
            <w:tcBorders>
              <w:top w:val="nil"/>
              <w:left w:val="nil"/>
              <w:bottom w:val="single" w:sz="4" w:space="0" w:color="auto"/>
              <w:right w:val="single" w:sz="4" w:space="0" w:color="auto"/>
            </w:tcBorders>
            <w:shd w:val="clear" w:color="auto" w:fill="auto"/>
            <w:noWrap/>
            <w:vAlign w:val="bottom"/>
            <w:hideMark/>
          </w:tcPr>
          <w:p w14:paraId="70344D5A"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3194B840"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08C70569"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Ghana</w:t>
            </w:r>
          </w:p>
        </w:tc>
        <w:tc>
          <w:tcPr>
            <w:tcW w:w="690" w:type="dxa"/>
            <w:tcBorders>
              <w:top w:val="nil"/>
              <w:left w:val="nil"/>
              <w:bottom w:val="single" w:sz="4" w:space="0" w:color="auto"/>
              <w:right w:val="single" w:sz="4" w:space="0" w:color="auto"/>
            </w:tcBorders>
            <w:shd w:val="clear" w:color="auto" w:fill="auto"/>
            <w:noWrap/>
            <w:vAlign w:val="bottom"/>
            <w:hideMark/>
          </w:tcPr>
          <w:p w14:paraId="5627390D"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39C4927F"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1.25</w:t>
            </w:r>
          </w:p>
        </w:tc>
        <w:tc>
          <w:tcPr>
            <w:tcW w:w="1084" w:type="dxa"/>
            <w:tcBorders>
              <w:top w:val="nil"/>
              <w:left w:val="nil"/>
              <w:bottom w:val="single" w:sz="4" w:space="0" w:color="auto"/>
              <w:right w:val="single" w:sz="4" w:space="0" w:color="auto"/>
            </w:tcBorders>
            <w:shd w:val="clear" w:color="auto" w:fill="auto"/>
            <w:noWrap/>
            <w:vAlign w:val="bottom"/>
            <w:hideMark/>
          </w:tcPr>
          <w:p w14:paraId="4534E5C2"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6.28</w:t>
            </w:r>
          </w:p>
        </w:tc>
        <w:tc>
          <w:tcPr>
            <w:tcW w:w="1390" w:type="dxa"/>
            <w:tcBorders>
              <w:top w:val="nil"/>
              <w:left w:val="nil"/>
              <w:bottom w:val="single" w:sz="4" w:space="0" w:color="auto"/>
              <w:right w:val="single" w:sz="4" w:space="0" w:color="auto"/>
            </w:tcBorders>
            <w:shd w:val="clear" w:color="auto" w:fill="auto"/>
            <w:noWrap/>
            <w:vAlign w:val="bottom"/>
            <w:hideMark/>
          </w:tcPr>
          <w:p w14:paraId="195F123B"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-5.53</w:t>
            </w:r>
          </w:p>
        </w:tc>
        <w:tc>
          <w:tcPr>
            <w:tcW w:w="851" w:type="dxa"/>
            <w:tcBorders>
              <w:top w:val="nil"/>
              <w:left w:val="nil"/>
              <w:bottom w:val="single" w:sz="4" w:space="0" w:color="auto"/>
              <w:right w:val="single" w:sz="4" w:space="0" w:color="auto"/>
            </w:tcBorders>
            <w:shd w:val="clear" w:color="auto" w:fill="auto"/>
            <w:noWrap/>
            <w:vAlign w:val="bottom"/>
            <w:hideMark/>
          </w:tcPr>
          <w:p w14:paraId="6F4B113C"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-11.82</w:t>
            </w:r>
          </w:p>
        </w:tc>
        <w:tc>
          <w:tcPr>
            <w:tcW w:w="1671" w:type="dxa"/>
            <w:tcBorders>
              <w:top w:val="nil"/>
              <w:left w:val="nil"/>
              <w:bottom w:val="single" w:sz="4" w:space="0" w:color="auto"/>
              <w:right w:val="single" w:sz="4" w:space="0" w:color="auto"/>
            </w:tcBorders>
            <w:shd w:val="clear" w:color="auto" w:fill="auto"/>
            <w:noWrap/>
            <w:vAlign w:val="bottom"/>
            <w:hideMark/>
          </w:tcPr>
          <w:p w14:paraId="2DE126A8"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5828E5E6"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316D3216"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Ghana</w:t>
            </w:r>
          </w:p>
        </w:tc>
        <w:tc>
          <w:tcPr>
            <w:tcW w:w="690" w:type="dxa"/>
            <w:tcBorders>
              <w:top w:val="nil"/>
              <w:left w:val="nil"/>
              <w:bottom w:val="single" w:sz="4" w:space="0" w:color="auto"/>
              <w:right w:val="single" w:sz="4" w:space="0" w:color="auto"/>
            </w:tcBorders>
            <w:shd w:val="clear" w:color="auto" w:fill="auto"/>
            <w:noWrap/>
            <w:vAlign w:val="bottom"/>
            <w:hideMark/>
          </w:tcPr>
          <w:p w14:paraId="452750BB"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1050EE81"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2.18</w:t>
            </w:r>
          </w:p>
        </w:tc>
        <w:tc>
          <w:tcPr>
            <w:tcW w:w="1084" w:type="dxa"/>
            <w:tcBorders>
              <w:top w:val="nil"/>
              <w:left w:val="nil"/>
              <w:bottom w:val="single" w:sz="4" w:space="0" w:color="auto"/>
              <w:right w:val="single" w:sz="4" w:space="0" w:color="auto"/>
            </w:tcBorders>
            <w:shd w:val="clear" w:color="auto" w:fill="auto"/>
            <w:noWrap/>
            <w:vAlign w:val="bottom"/>
            <w:hideMark/>
          </w:tcPr>
          <w:p w14:paraId="0BDA72CE"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5.98</w:t>
            </w:r>
          </w:p>
        </w:tc>
        <w:tc>
          <w:tcPr>
            <w:tcW w:w="1390" w:type="dxa"/>
            <w:tcBorders>
              <w:top w:val="nil"/>
              <w:left w:val="nil"/>
              <w:bottom w:val="single" w:sz="4" w:space="0" w:color="auto"/>
              <w:right w:val="single" w:sz="4" w:space="0" w:color="auto"/>
            </w:tcBorders>
            <w:shd w:val="clear" w:color="auto" w:fill="auto"/>
            <w:noWrap/>
            <w:vAlign w:val="bottom"/>
            <w:hideMark/>
          </w:tcPr>
          <w:p w14:paraId="5672F531"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-6.36</w:t>
            </w:r>
          </w:p>
        </w:tc>
        <w:tc>
          <w:tcPr>
            <w:tcW w:w="851" w:type="dxa"/>
            <w:tcBorders>
              <w:top w:val="nil"/>
              <w:left w:val="nil"/>
              <w:bottom w:val="single" w:sz="4" w:space="0" w:color="auto"/>
              <w:right w:val="single" w:sz="4" w:space="0" w:color="auto"/>
            </w:tcBorders>
            <w:shd w:val="clear" w:color="auto" w:fill="auto"/>
            <w:noWrap/>
            <w:vAlign w:val="bottom"/>
            <w:hideMark/>
          </w:tcPr>
          <w:p w14:paraId="13354706"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-12.36</w:t>
            </w:r>
          </w:p>
        </w:tc>
        <w:tc>
          <w:tcPr>
            <w:tcW w:w="1671" w:type="dxa"/>
            <w:tcBorders>
              <w:top w:val="nil"/>
              <w:left w:val="nil"/>
              <w:bottom w:val="single" w:sz="4" w:space="0" w:color="auto"/>
              <w:right w:val="single" w:sz="4" w:space="0" w:color="auto"/>
            </w:tcBorders>
            <w:shd w:val="clear" w:color="auto" w:fill="auto"/>
            <w:noWrap/>
            <w:vAlign w:val="bottom"/>
            <w:hideMark/>
          </w:tcPr>
          <w:p w14:paraId="7DF26C12"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7B84FAB1"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34089008"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Guinea</w:t>
            </w:r>
          </w:p>
        </w:tc>
        <w:tc>
          <w:tcPr>
            <w:tcW w:w="690" w:type="dxa"/>
            <w:tcBorders>
              <w:top w:val="nil"/>
              <w:left w:val="nil"/>
              <w:bottom w:val="single" w:sz="4" w:space="0" w:color="auto"/>
              <w:right w:val="single" w:sz="4" w:space="0" w:color="auto"/>
            </w:tcBorders>
            <w:shd w:val="clear" w:color="auto" w:fill="auto"/>
            <w:noWrap/>
            <w:vAlign w:val="bottom"/>
            <w:hideMark/>
          </w:tcPr>
          <w:p w14:paraId="478A56D3"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2131C747"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0.11</w:t>
            </w:r>
          </w:p>
        </w:tc>
        <w:tc>
          <w:tcPr>
            <w:tcW w:w="1084" w:type="dxa"/>
            <w:tcBorders>
              <w:top w:val="nil"/>
              <w:left w:val="nil"/>
              <w:bottom w:val="single" w:sz="4" w:space="0" w:color="auto"/>
              <w:right w:val="single" w:sz="4" w:space="0" w:color="auto"/>
            </w:tcBorders>
            <w:shd w:val="clear" w:color="auto" w:fill="auto"/>
            <w:noWrap/>
            <w:vAlign w:val="bottom"/>
            <w:hideMark/>
          </w:tcPr>
          <w:p w14:paraId="0DB6B47B"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5.42</w:t>
            </w:r>
          </w:p>
        </w:tc>
        <w:tc>
          <w:tcPr>
            <w:tcW w:w="1390" w:type="dxa"/>
            <w:tcBorders>
              <w:top w:val="nil"/>
              <w:left w:val="nil"/>
              <w:bottom w:val="single" w:sz="4" w:space="0" w:color="auto"/>
              <w:right w:val="single" w:sz="4" w:space="0" w:color="auto"/>
            </w:tcBorders>
            <w:shd w:val="clear" w:color="auto" w:fill="auto"/>
            <w:noWrap/>
            <w:vAlign w:val="bottom"/>
            <w:hideMark/>
          </w:tcPr>
          <w:p w14:paraId="35368350"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-5.71</w:t>
            </w:r>
          </w:p>
        </w:tc>
        <w:tc>
          <w:tcPr>
            <w:tcW w:w="851" w:type="dxa"/>
            <w:tcBorders>
              <w:top w:val="nil"/>
              <w:left w:val="nil"/>
              <w:bottom w:val="single" w:sz="4" w:space="0" w:color="auto"/>
              <w:right w:val="single" w:sz="4" w:space="0" w:color="auto"/>
            </w:tcBorders>
            <w:shd w:val="clear" w:color="auto" w:fill="auto"/>
            <w:noWrap/>
            <w:vAlign w:val="bottom"/>
            <w:hideMark/>
          </w:tcPr>
          <w:p w14:paraId="0758697C"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-11.15</w:t>
            </w:r>
          </w:p>
        </w:tc>
        <w:tc>
          <w:tcPr>
            <w:tcW w:w="1671" w:type="dxa"/>
            <w:tcBorders>
              <w:top w:val="nil"/>
              <w:left w:val="nil"/>
              <w:bottom w:val="single" w:sz="4" w:space="0" w:color="auto"/>
              <w:right w:val="single" w:sz="4" w:space="0" w:color="auto"/>
            </w:tcBorders>
            <w:shd w:val="clear" w:color="auto" w:fill="auto"/>
            <w:noWrap/>
            <w:vAlign w:val="bottom"/>
            <w:hideMark/>
          </w:tcPr>
          <w:p w14:paraId="65D37038"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012EB429"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37925D26"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Guinea</w:t>
            </w:r>
          </w:p>
        </w:tc>
        <w:tc>
          <w:tcPr>
            <w:tcW w:w="690" w:type="dxa"/>
            <w:tcBorders>
              <w:top w:val="nil"/>
              <w:left w:val="nil"/>
              <w:bottom w:val="single" w:sz="4" w:space="0" w:color="auto"/>
              <w:right w:val="single" w:sz="4" w:space="0" w:color="auto"/>
            </w:tcBorders>
            <w:shd w:val="clear" w:color="auto" w:fill="auto"/>
            <w:noWrap/>
            <w:vAlign w:val="bottom"/>
            <w:hideMark/>
          </w:tcPr>
          <w:p w14:paraId="050C5699"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4562CC40"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0.91</w:t>
            </w:r>
          </w:p>
        </w:tc>
        <w:tc>
          <w:tcPr>
            <w:tcW w:w="1084" w:type="dxa"/>
            <w:tcBorders>
              <w:top w:val="nil"/>
              <w:left w:val="nil"/>
              <w:bottom w:val="single" w:sz="4" w:space="0" w:color="auto"/>
              <w:right w:val="single" w:sz="4" w:space="0" w:color="auto"/>
            </w:tcBorders>
            <w:shd w:val="clear" w:color="auto" w:fill="auto"/>
            <w:noWrap/>
            <w:vAlign w:val="bottom"/>
            <w:hideMark/>
          </w:tcPr>
          <w:p w14:paraId="7A429494"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5.71</w:t>
            </w:r>
          </w:p>
        </w:tc>
        <w:tc>
          <w:tcPr>
            <w:tcW w:w="1390" w:type="dxa"/>
            <w:tcBorders>
              <w:top w:val="nil"/>
              <w:left w:val="nil"/>
              <w:bottom w:val="single" w:sz="4" w:space="0" w:color="auto"/>
              <w:right w:val="single" w:sz="4" w:space="0" w:color="auto"/>
            </w:tcBorders>
            <w:shd w:val="clear" w:color="auto" w:fill="auto"/>
            <w:noWrap/>
            <w:vAlign w:val="bottom"/>
            <w:hideMark/>
          </w:tcPr>
          <w:p w14:paraId="674AF018"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-5.85</w:t>
            </w:r>
          </w:p>
        </w:tc>
        <w:tc>
          <w:tcPr>
            <w:tcW w:w="851" w:type="dxa"/>
            <w:tcBorders>
              <w:top w:val="nil"/>
              <w:left w:val="nil"/>
              <w:bottom w:val="single" w:sz="4" w:space="0" w:color="auto"/>
              <w:right w:val="single" w:sz="4" w:space="0" w:color="auto"/>
            </w:tcBorders>
            <w:shd w:val="clear" w:color="auto" w:fill="auto"/>
            <w:noWrap/>
            <w:vAlign w:val="bottom"/>
            <w:hideMark/>
          </w:tcPr>
          <w:p w14:paraId="40E9AC26"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-11.62</w:t>
            </w:r>
          </w:p>
        </w:tc>
        <w:tc>
          <w:tcPr>
            <w:tcW w:w="1671" w:type="dxa"/>
            <w:tcBorders>
              <w:top w:val="nil"/>
              <w:left w:val="nil"/>
              <w:bottom w:val="single" w:sz="4" w:space="0" w:color="auto"/>
              <w:right w:val="single" w:sz="4" w:space="0" w:color="auto"/>
            </w:tcBorders>
            <w:shd w:val="clear" w:color="auto" w:fill="auto"/>
            <w:noWrap/>
            <w:vAlign w:val="bottom"/>
            <w:hideMark/>
          </w:tcPr>
          <w:p w14:paraId="5F7E0911"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75E48F24"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77C23A58"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Guinea-Bissau</w:t>
            </w:r>
          </w:p>
        </w:tc>
        <w:tc>
          <w:tcPr>
            <w:tcW w:w="690" w:type="dxa"/>
            <w:tcBorders>
              <w:top w:val="nil"/>
              <w:left w:val="nil"/>
              <w:bottom w:val="single" w:sz="4" w:space="0" w:color="auto"/>
              <w:right w:val="single" w:sz="4" w:space="0" w:color="auto"/>
            </w:tcBorders>
            <w:shd w:val="clear" w:color="auto" w:fill="auto"/>
            <w:noWrap/>
            <w:vAlign w:val="bottom"/>
            <w:hideMark/>
          </w:tcPr>
          <w:p w14:paraId="71453DAD"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085BF709"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0.31</w:t>
            </w:r>
          </w:p>
        </w:tc>
        <w:tc>
          <w:tcPr>
            <w:tcW w:w="1084" w:type="dxa"/>
            <w:tcBorders>
              <w:top w:val="nil"/>
              <w:left w:val="nil"/>
              <w:bottom w:val="single" w:sz="4" w:space="0" w:color="auto"/>
              <w:right w:val="single" w:sz="4" w:space="0" w:color="auto"/>
            </w:tcBorders>
            <w:shd w:val="clear" w:color="auto" w:fill="auto"/>
            <w:noWrap/>
            <w:vAlign w:val="bottom"/>
            <w:hideMark/>
          </w:tcPr>
          <w:p w14:paraId="4B20B803"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4.38</w:t>
            </w:r>
          </w:p>
        </w:tc>
        <w:tc>
          <w:tcPr>
            <w:tcW w:w="1390" w:type="dxa"/>
            <w:tcBorders>
              <w:top w:val="nil"/>
              <w:left w:val="nil"/>
              <w:bottom w:val="single" w:sz="4" w:space="0" w:color="auto"/>
              <w:right w:val="single" w:sz="4" w:space="0" w:color="auto"/>
            </w:tcBorders>
            <w:shd w:val="clear" w:color="auto" w:fill="auto"/>
            <w:noWrap/>
            <w:vAlign w:val="bottom"/>
            <w:hideMark/>
          </w:tcPr>
          <w:p w14:paraId="41401738"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-6.83</w:t>
            </w:r>
          </w:p>
        </w:tc>
        <w:tc>
          <w:tcPr>
            <w:tcW w:w="851" w:type="dxa"/>
            <w:tcBorders>
              <w:top w:val="nil"/>
              <w:left w:val="nil"/>
              <w:bottom w:val="single" w:sz="4" w:space="0" w:color="auto"/>
              <w:right w:val="single" w:sz="4" w:space="0" w:color="auto"/>
            </w:tcBorders>
            <w:shd w:val="clear" w:color="auto" w:fill="auto"/>
            <w:noWrap/>
            <w:vAlign w:val="bottom"/>
            <w:hideMark/>
          </w:tcPr>
          <w:p w14:paraId="52C787CC"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-11.27</w:t>
            </w:r>
          </w:p>
        </w:tc>
        <w:tc>
          <w:tcPr>
            <w:tcW w:w="1671" w:type="dxa"/>
            <w:tcBorders>
              <w:top w:val="nil"/>
              <w:left w:val="nil"/>
              <w:bottom w:val="single" w:sz="4" w:space="0" w:color="auto"/>
              <w:right w:val="single" w:sz="4" w:space="0" w:color="auto"/>
            </w:tcBorders>
            <w:shd w:val="clear" w:color="auto" w:fill="auto"/>
            <w:noWrap/>
            <w:vAlign w:val="bottom"/>
            <w:hideMark/>
          </w:tcPr>
          <w:p w14:paraId="4BB18FC0"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4D4812B0"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5C54427A"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Guinea-Bissau</w:t>
            </w:r>
          </w:p>
        </w:tc>
        <w:tc>
          <w:tcPr>
            <w:tcW w:w="690" w:type="dxa"/>
            <w:tcBorders>
              <w:top w:val="nil"/>
              <w:left w:val="nil"/>
              <w:bottom w:val="single" w:sz="4" w:space="0" w:color="auto"/>
              <w:right w:val="single" w:sz="4" w:space="0" w:color="auto"/>
            </w:tcBorders>
            <w:shd w:val="clear" w:color="auto" w:fill="auto"/>
            <w:noWrap/>
            <w:vAlign w:val="bottom"/>
            <w:hideMark/>
          </w:tcPr>
          <w:p w14:paraId="27871977"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04E8A73A"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1.4</w:t>
            </w:r>
          </w:p>
        </w:tc>
        <w:tc>
          <w:tcPr>
            <w:tcW w:w="1084" w:type="dxa"/>
            <w:tcBorders>
              <w:top w:val="nil"/>
              <w:left w:val="nil"/>
              <w:bottom w:val="single" w:sz="4" w:space="0" w:color="auto"/>
              <w:right w:val="single" w:sz="4" w:space="0" w:color="auto"/>
            </w:tcBorders>
            <w:shd w:val="clear" w:color="auto" w:fill="auto"/>
            <w:noWrap/>
            <w:vAlign w:val="bottom"/>
            <w:hideMark/>
          </w:tcPr>
          <w:p w14:paraId="6C640A00"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5.55</w:t>
            </w:r>
          </w:p>
        </w:tc>
        <w:tc>
          <w:tcPr>
            <w:tcW w:w="1390" w:type="dxa"/>
            <w:tcBorders>
              <w:top w:val="nil"/>
              <w:left w:val="nil"/>
              <w:bottom w:val="single" w:sz="4" w:space="0" w:color="auto"/>
              <w:right w:val="single" w:sz="4" w:space="0" w:color="auto"/>
            </w:tcBorders>
            <w:shd w:val="clear" w:color="auto" w:fill="auto"/>
            <w:noWrap/>
            <w:vAlign w:val="bottom"/>
            <w:hideMark/>
          </w:tcPr>
          <w:p w14:paraId="54E0891A"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-6.06</w:t>
            </w:r>
          </w:p>
        </w:tc>
        <w:tc>
          <w:tcPr>
            <w:tcW w:w="851" w:type="dxa"/>
            <w:tcBorders>
              <w:top w:val="nil"/>
              <w:left w:val="nil"/>
              <w:bottom w:val="single" w:sz="4" w:space="0" w:color="auto"/>
              <w:right w:val="single" w:sz="4" w:space="0" w:color="auto"/>
            </w:tcBorders>
            <w:shd w:val="clear" w:color="auto" w:fill="auto"/>
            <w:noWrap/>
            <w:vAlign w:val="bottom"/>
            <w:hideMark/>
          </w:tcPr>
          <w:p w14:paraId="44F881E3"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-11.9</w:t>
            </w:r>
          </w:p>
        </w:tc>
        <w:tc>
          <w:tcPr>
            <w:tcW w:w="1671" w:type="dxa"/>
            <w:tcBorders>
              <w:top w:val="nil"/>
              <w:left w:val="nil"/>
              <w:bottom w:val="single" w:sz="4" w:space="0" w:color="auto"/>
              <w:right w:val="single" w:sz="4" w:space="0" w:color="auto"/>
            </w:tcBorders>
            <w:shd w:val="clear" w:color="auto" w:fill="auto"/>
            <w:noWrap/>
            <w:vAlign w:val="bottom"/>
            <w:hideMark/>
          </w:tcPr>
          <w:p w14:paraId="0C9BBA55"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600FB794"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6101D289"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Liberia</w:t>
            </w:r>
          </w:p>
        </w:tc>
        <w:tc>
          <w:tcPr>
            <w:tcW w:w="690" w:type="dxa"/>
            <w:tcBorders>
              <w:top w:val="nil"/>
              <w:left w:val="nil"/>
              <w:bottom w:val="single" w:sz="4" w:space="0" w:color="auto"/>
              <w:right w:val="single" w:sz="4" w:space="0" w:color="auto"/>
            </w:tcBorders>
            <w:shd w:val="clear" w:color="auto" w:fill="auto"/>
            <w:noWrap/>
            <w:vAlign w:val="bottom"/>
            <w:hideMark/>
          </w:tcPr>
          <w:p w14:paraId="1DF6C17D"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1E69AB95"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1.9</w:t>
            </w:r>
          </w:p>
        </w:tc>
        <w:tc>
          <w:tcPr>
            <w:tcW w:w="1084" w:type="dxa"/>
            <w:tcBorders>
              <w:top w:val="nil"/>
              <w:left w:val="nil"/>
              <w:bottom w:val="single" w:sz="4" w:space="0" w:color="auto"/>
              <w:right w:val="single" w:sz="4" w:space="0" w:color="auto"/>
            </w:tcBorders>
            <w:shd w:val="clear" w:color="auto" w:fill="auto"/>
            <w:noWrap/>
            <w:vAlign w:val="bottom"/>
            <w:hideMark/>
          </w:tcPr>
          <w:p w14:paraId="56E83E6E"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6.11</w:t>
            </w:r>
          </w:p>
        </w:tc>
        <w:tc>
          <w:tcPr>
            <w:tcW w:w="1390" w:type="dxa"/>
            <w:tcBorders>
              <w:top w:val="nil"/>
              <w:left w:val="nil"/>
              <w:bottom w:val="single" w:sz="4" w:space="0" w:color="auto"/>
              <w:right w:val="single" w:sz="4" w:space="0" w:color="auto"/>
            </w:tcBorders>
            <w:shd w:val="clear" w:color="auto" w:fill="auto"/>
            <w:noWrap/>
            <w:vAlign w:val="bottom"/>
            <w:hideMark/>
          </w:tcPr>
          <w:p w14:paraId="26AFF0DB"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-6.06</w:t>
            </w:r>
          </w:p>
        </w:tc>
        <w:tc>
          <w:tcPr>
            <w:tcW w:w="851" w:type="dxa"/>
            <w:tcBorders>
              <w:top w:val="nil"/>
              <w:left w:val="nil"/>
              <w:bottom w:val="single" w:sz="4" w:space="0" w:color="auto"/>
              <w:right w:val="single" w:sz="4" w:space="0" w:color="auto"/>
            </w:tcBorders>
            <w:shd w:val="clear" w:color="auto" w:fill="auto"/>
            <w:noWrap/>
            <w:vAlign w:val="bottom"/>
            <w:hideMark/>
          </w:tcPr>
          <w:p w14:paraId="46B7D4CE"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-12.2</w:t>
            </w:r>
          </w:p>
        </w:tc>
        <w:tc>
          <w:tcPr>
            <w:tcW w:w="1671" w:type="dxa"/>
            <w:tcBorders>
              <w:top w:val="nil"/>
              <w:left w:val="nil"/>
              <w:bottom w:val="single" w:sz="4" w:space="0" w:color="auto"/>
              <w:right w:val="single" w:sz="4" w:space="0" w:color="auto"/>
            </w:tcBorders>
            <w:shd w:val="clear" w:color="auto" w:fill="auto"/>
            <w:noWrap/>
            <w:vAlign w:val="bottom"/>
            <w:hideMark/>
          </w:tcPr>
          <w:p w14:paraId="156BB51C"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09CA3B3B"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5602A2BF"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Liberia</w:t>
            </w:r>
          </w:p>
        </w:tc>
        <w:tc>
          <w:tcPr>
            <w:tcW w:w="690" w:type="dxa"/>
            <w:tcBorders>
              <w:top w:val="nil"/>
              <w:left w:val="nil"/>
              <w:bottom w:val="single" w:sz="4" w:space="0" w:color="auto"/>
              <w:right w:val="single" w:sz="4" w:space="0" w:color="auto"/>
            </w:tcBorders>
            <w:shd w:val="clear" w:color="auto" w:fill="auto"/>
            <w:noWrap/>
            <w:vAlign w:val="bottom"/>
            <w:hideMark/>
          </w:tcPr>
          <w:p w14:paraId="3E2A6E80"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7CDDFAAA"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2.78</w:t>
            </w:r>
          </w:p>
        </w:tc>
        <w:tc>
          <w:tcPr>
            <w:tcW w:w="1084" w:type="dxa"/>
            <w:tcBorders>
              <w:top w:val="nil"/>
              <w:left w:val="nil"/>
              <w:bottom w:val="single" w:sz="4" w:space="0" w:color="auto"/>
              <w:right w:val="single" w:sz="4" w:space="0" w:color="auto"/>
            </w:tcBorders>
            <w:shd w:val="clear" w:color="auto" w:fill="auto"/>
            <w:noWrap/>
            <w:vAlign w:val="bottom"/>
            <w:hideMark/>
          </w:tcPr>
          <w:p w14:paraId="6AE6479D"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6.88</w:t>
            </w:r>
          </w:p>
        </w:tc>
        <w:tc>
          <w:tcPr>
            <w:tcW w:w="1390" w:type="dxa"/>
            <w:tcBorders>
              <w:top w:val="nil"/>
              <w:left w:val="nil"/>
              <w:bottom w:val="single" w:sz="4" w:space="0" w:color="auto"/>
              <w:right w:val="single" w:sz="4" w:space="0" w:color="auto"/>
            </w:tcBorders>
            <w:shd w:val="clear" w:color="auto" w:fill="auto"/>
            <w:noWrap/>
            <w:vAlign w:val="bottom"/>
            <w:hideMark/>
          </w:tcPr>
          <w:p w14:paraId="1F56359E"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-5.77</w:t>
            </w:r>
          </w:p>
        </w:tc>
        <w:tc>
          <w:tcPr>
            <w:tcW w:w="851" w:type="dxa"/>
            <w:tcBorders>
              <w:top w:val="nil"/>
              <w:left w:val="nil"/>
              <w:bottom w:val="single" w:sz="4" w:space="0" w:color="auto"/>
              <w:right w:val="single" w:sz="4" w:space="0" w:color="auto"/>
            </w:tcBorders>
            <w:shd w:val="clear" w:color="auto" w:fill="auto"/>
            <w:noWrap/>
            <w:vAlign w:val="bottom"/>
            <w:hideMark/>
          </w:tcPr>
          <w:p w14:paraId="4953B14F"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-12.72</w:t>
            </w:r>
          </w:p>
        </w:tc>
        <w:tc>
          <w:tcPr>
            <w:tcW w:w="1671" w:type="dxa"/>
            <w:tcBorders>
              <w:top w:val="nil"/>
              <w:left w:val="nil"/>
              <w:bottom w:val="single" w:sz="4" w:space="0" w:color="auto"/>
              <w:right w:val="single" w:sz="4" w:space="0" w:color="auto"/>
            </w:tcBorders>
            <w:shd w:val="clear" w:color="auto" w:fill="auto"/>
            <w:noWrap/>
            <w:vAlign w:val="bottom"/>
            <w:hideMark/>
          </w:tcPr>
          <w:p w14:paraId="2AC60568"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7776C2C1"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2E4EEEBF"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Mali</w:t>
            </w:r>
          </w:p>
        </w:tc>
        <w:tc>
          <w:tcPr>
            <w:tcW w:w="690" w:type="dxa"/>
            <w:tcBorders>
              <w:top w:val="nil"/>
              <w:left w:val="nil"/>
              <w:bottom w:val="single" w:sz="4" w:space="0" w:color="auto"/>
              <w:right w:val="single" w:sz="4" w:space="0" w:color="auto"/>
            </w:tcBorders>
            <w:shd w:val="clear" w:color="auto" w:fill="auto"/>
            <w:noWrap/>
            <w:vAlign w:val="bottom"/>
            <w:hideMark/>
          </w:tcPr>
          <w:p w14:paraId="2529E496"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5333281B"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1.36</w:t>
            </w:r>
          </w:p>
        </w:tc>
        <w:tc>
          <w:tcPr>
            <w:tcW w:w="1084" w:type="dxa"/>
            <w:tcBorders>
              <w:top w:val="nil"/>
              <w:left w:val="nil"/>
              <w:bottom w:val="single" w:sz="4" w:space="0" w:color="auto"/>
              <w:right w:val="single" w:sz="4" w:space="0" w:color="auto"/>
            </w:tcBorders>
            <w:shd w:val="clear" w:color="auto" w:fill="auto"/>
            <w:noWrap/>
            <w:vAlign w:val="bottom"/>
            <w:hideMark/>
          </w:tcPr>
          <w:p w14:paraId="6C9676F0"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6.41</w:t>
            </w:r>
          </w:p>
        </w:tc>
        <w:tc>
          <w:tcPr>
            <w:tcW w:w="1390" w:type="dxa"/>
            <w:tcBorders>
              <w:top w:val="nil"/>
              <w:left w:val="nil"/>
              <w:bottom w:val="single" w:sz="4" w:space="0" w:color="auto"/>
              <w:right w:val="single" w:sz="4" w:space="0" w:color="auto"/>
            </w:tcBorders>
            <w:shd w:val="clear" w:color="auto" w:fill="auto"/>
            <w:noWrap/>
            <w:vAlign w:val="bottom"/>
            <w:hideMark/>
          </w:tcPr>
          <w:p w14:paraId="635DBAF0"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-5.46</w:t>
            </w:r>
          </w:p>
        </w:tc>
        <w:tc>
          <w:tcPr>
            <w:tcW w:w="851" w:type="dxa"/>
            <w:tcBorders>
              <w:top w:val="nil"/>
              <w:left w:val="nil"/>
              <w:bottom w:val="single" w:sz="4" w:space="0" w:color="auto"/>
              <w:right w:val="single" w:sz="4" w:space="0" w:color="auto"/>
            </w:tcBorders>
            <w:shd w:val="clear" w:color="auto" w:fill="auto"/>
            <w:noWrap/>
            <w:vAlign w:val="bottom"/>
            <w:hideMark/>
          </w:tcPr>
          <w:p w14:paraId="1DD97CCE"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-11.88</w:t>
            </w:r>
          </w:p>
        </w:tc>
        <w:tc>
          <w:tcPr>
            <w:tcW w:w="1671" w:type="dxa"/>
            <w:tcBorders>
              <w:top w:val="nil"/>
              <w:left w:val="nil"/>
              <w:bottom w:val="single" w:sz="4" w:space="0" w:color="auto"/>
              <w:right w:val="single" w:sz="4" w:space="0" w:color="auto"/>
            </w:tcBorders>
            <w:shd w:val="clear" w:color="auto" w:fill="auto"/>
            <w:noWrap/>
            <w:vAlign w:val="bottom"/>
            <w:hideMark/>
          </w:tcPr>
          <w:p w14:paraId="3B95A8BA"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6DF427D1"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221A687E"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Mali</w:t>
            </w:r>
          </w:p>
        </w:tc>
        <w:tc>
          <w:tcPr>
            <w:tcW w:w="690" w:type="dxa"/>
            <w:tcBorders>
              <w:top w:val="nil"/>
              <w:left w:val="nil"/>
              <w:bottom w:val="single" w:sz="4" w:space="0" w:color="auto"/>
              <w:right w:val="single" w:sz="4" w:space="0" w:color="auto"/>
            </w:tcBorders>
            <w:shd w:val="clear" w:color="auto" w:fill="auto"/>
            <w:noWrap/>
            <w:vAlign w:val="bottom"/>
            <w:hideMark/>
          </w:tcPr>
          <w:p w14:paraId="6A275F58"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0381AE4E"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1.33</w:t>
            </w:r>
          </w:p>
        </w:tc>
        <w:tc>
          <w:tcPr>
            <w:tcW w:w="1084" w:type="dxa"/>
            <w:tcBorders>
              <w:top w:val="nil"/>
              <w:left w:val="nil"/>
              <w:bottom w:val="single" w:sz="4" w:space="0" w:color="auto"/>
              <w:right w:val="single" w:sz="4" w:space="0" w:color="auto"/>
            </w:tcBorders>
            <w:shd w:val="clear" w:color="auto" w:fill="auto"/>
            <w:noWrap/>
            <w:vAlign w:val="bottom"/>
            <w:hideMark/>
          </w:tcPr>
          <w:p w14:paraId="21089911"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6.3</w:t>
            </w:r>
          </w:p>
        </w:tc>
        <w:tc>
          <w:tcPr>
            <w:tcW w:w="1390" w:type="dxa"/>
            <w:tcBorders>
              <w:top w:val="nil"/>
              <w:left w:val="nil"/>
              <w:bottom w:val="single" w:sz="4" w:space="0" w:color="auto"/>
              <w:right w:val="single" w:sz="4" w:space="0" w:color="auto"/>
            </w:tcBorders>
            <w:shd w:val="clear" w:color="auto" w:fill="auto"/>
            <w:noWrap/>
            <w:vAlign w:val="bottom"/>
            <w:hideMark/>
          </w:tcPr>
          <w:p w14:paraId="61E4D387"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-5.52</w:t>
            </w:r>
          </w:p>
        </w:tc>
        <w:tc>
          <w:tcPr>
            <w:tcW w:w="851" w:type="dxa"/>
            <w:tcBorders>
              <w:top w:val="nil"/>
              <w:left w:val="nil"/>
              <w:bottom w:val="single" w:sz="4" w:space="0" w:color="auto"/>
              <w:right w:val="single" w:sz="4" w:space="0" w:color="auto"/>
            </w:tcBorders>
            <w:shd w:val="clear" w:color="auto" w:fill="auto"/>
            <w:noWrap/>
            <w:vAlign w:val="bottom"/>
            <w:hideMark/>
          </w:tcPr>
          <w:p w14:paraId="2293BE48"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-11.86</w:t>
            </w:r>
          </w:p>
        </w:tc>
        <w:tc>
          <w:tcPr>
            <w:tcW w:w="1671" w:type="dxa"/>
            <w:tcBorders>
              <w:top w:val="nil"/>
              <w:left w:val="nil"/>
              <w:bottom w:val="single" w:sz="4" w:space="0" w:color="auto"/>
              <w:right w:val="single" w:sz="4" w:space="0" w:color="auto"/>
            </w:tcBorders>
            <w:shd w:val="clear" w:color="auto" w:fill="auto"/>
            <w:noWrap/>
            <w:vAlign w:val="bottom"/>
            <w:hideMark/>
          </w:tcPr>
          <w:p w14:paraId="18F79AA3"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6867EEE1"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4AA87D81"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Mauritania</w:t>
            </w:r>
          </w:p>
        </w:tc>
        <w:tc>
          <w:tcPr>
            <w:tcW w:w="690" w:type="dxa"/>
            <w:tcBorders>
              <w:top w:val="nil"/>
              <w:left w:val="nil"/>
              <w:bottom w:val="single" w:sz="4" w:space="0" w:color="auto"/>
              <w:right w:val="single" w:sz="4" w:space="0" w:color="auto"/>
            </w:tcBorders>
            <w:shd w:val="clear" w:color="auto" w:fill="auto"/>
            <w:noWrap/>
            <w:vAlign w:val="bottom"/>
            <w:hideMark/>
          </w:tcPr>
          <w:p w14:paraId="3CE38C04"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007F3A3E"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-0.41</w:t>
            </w:r>
          </w:p>
        </w:tc>
        <w:tc>
          <w:tcPr>
            <w:tcW w:w="1084" w:type="dxa"/>
            <w:tcBorders>
              <w:top w:val="nil"/>
              <w:left w:val="nil"/>
              <w:bottom w:val="single" w:sz="4" w:space="0" w:color="auto"/>
              <w:right w:val="single" w:sz="4" w:space="0" w:color="auto"/>
            </w:tcBorders>
            <w:shd w:val="clear" w:color="auto" w:fill="auto"/>
            <w:noWrap/>
            <w:vAlign w:val="bottom"/>
            <w:hideMark/>
          </w:tcPr>
          <w:p w14:paraId="2BEA0643"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4.92</w:t>
            </w:r>
          </w:p>
        </w:tc>
        <w:tc>
          <w:tcPr>
            <w:tcW w:w="1390" w:type="dxa"/>
            <w:tcBorders>
              <w:top w:val="nil"/>
              <w:left w:val="nil"/>
              <w:bottom w:val="single" w:sz="4" w:space="0" w:color="auto"/>
              <w:right w:val="single" w:sz="4" w:space="0" w:color="auto"/>
            </w:tcBorders>
            <w:shd w:val="clear" w:color="auto" w:fill="auto"/>
            <w:noWrap/>
            <w:vAlign w:val="bottom"/>
            <w:hideMark/>
          </w:tcPr>
          <w:p w14:paraId="4BFEF27C"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-5.66</w:t>
            </w:r>
          </w:p>
        </w:tc>
        <w:tc>
          <w:tcPr>
            <w:tcW w:w="851" w:type="dxa"/>
            <w:tcBorders>
              <w:top w:val="nil"/>
              <w:left w:val="nil"/>
              <w:bottom w:val="single" w:sz="4" w:space="0" w:color="auto"/>
              <w:right w:val="single" w:sz="4" w:space="0" w:color="auto"/>
            </w:tcBorders>
            <w:shd w:val="clear" w:color="auto" w:fill="auto"/>
            <w:noWrap/>
            <w:vAlign w:val="bottom"/>
            <w:hideMark/>
          </w:tcPr>
          <w:p w14:paraId="0EA96298"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-10.84</w:t>
            </w:r>
          </w:p>
        </w:tc>
        <w:tc>
          <w:tcPr>
            <w:tcW w:w="1671" w:type="dxa"/>
            <w:tcBorders>
              <w:top w:val="nil"/>
              <w:left w:val="nil"/>
              <w:bottom w:val="single" w:sz="4" w:space="0" w:color="auto"/>
              <w:right w:val="single" w:sz="4" w:space="0" w:color="auto"/>
            </w:tcBorders>
            <w:shd w:val="clear" w:color="auto" w:fill="auto"/>
            <w:noWrap/>
            <w:vAlign w:val="bottom"/>
            <w:hideMark/>
          </w:tcPr>
          <w:p w14:paraId="13380D6E"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20A6944A"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7644173C"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Mauritania</w:t>
            </w:r>
          </w:p>
        </w:tc>
        <w:tc>
          <w:tcPr>
            <w:tcW w:w="690" w:type="dxa"/>
            <w:tcBorders>
              <w:top w:val="nil"/>
              <w:left w:val="nil"/>
              <w:bottom w:val="single" w:sz="4" w:space="0" w:color="auto"/>
              <w:right w:val="single" w:sz="4" w:space="0" w:color="auto"/>
            </w:tcBorders>
            <w:shd w:val="clear" w:color="auto" w:fill="auto"/>
            <w:noWrap/>
            <w:vAlign w:val="bottom"/>
            <w:hideMark/>
          </w:tcPr>
          <w:p w14:paraId="2D3C4F69"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7DBF374C"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0.79</w:t>
            </w:r>
          </w:p>
        </w:tc>
        <w:tc>
          <w:tcPr>
            <w:tcW w:w="1084" w:type="dxa"/>
            <w:tcBorders>
              <w:top w:val="nil"/>
              <w:left w:val="nil"/>
              <w:bottom w:val="single" w:sz="4" w:space="0" w:color="auto"/>
              <w:right w:val="single" w:sz="4" w:space="0" w:color="auto"/>
            </w:tcBorders>
            <w:shd w:val="clear" w:color="auto" w:fill="auto"/>
            <w:noWrap/>
            <w:vAlign w:val="bottom"/>
            <w:hideMark/>
          </w:tcPr>
          <w:p w14:paraId="2BB95BBE"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6.92</w:t>
            </w:r>
          </w:p>
        </w:tc>
        <w:tc>
          <w:tcPr>
            <w:tcW w:w="1390" w:type="dxa"/>
            <w:tcBorders>
              <w:top w:val="nil"/>
              <w:left w:val="nil"/>
              <w:bottom w:val="single" w:sz="4" w:space="0" w:color="auto"/>
              <w:right w:val="single" w:sz="4" w:space="0" w:color="auto"/>
            </w:tcBorders>
            <w:shd w:val="clear" w:color="auto" w:fill="auto"/>
            <w:noWrap/>
            <w:vAlign w:val="bottom"/>
            <w:hideMark/>
          </w:tcPr>
          <w:p w14:paraId="010148B1"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-4.59</w:t>
            </w:r>
          </w:p>
        </w:tc>
        <w:tc>
          <w:tcPr>
            <w:tcW w:w="851" w:type="dxa"/>
            <w:tcBorders>
              <w:top w:val="nil"/>
              <w:left w:val="nil"/>
              <w:bottom w:val="single" w:sz="4" w:space="0" w:color="auto"/>
              <w:right w:val="single" w:sz="4" w:space="0" w:color="auto"/>
            </w:tcBorders>
            <w:shd w:val="clear" w:color="auto" w:fill="auto"/>
            <w:noWrap/>
            <w:vAlign w:val="bottom"/>
            <w:hideMark/>
          </w:tcPr>
          <w:p w14:paraId="294E586A"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-11.55</w:t>
            </w:r>
          </w:p>
        </w:tc>
        <w:tc>
          <w:tcPr>
            <w:tcW w:w="1671" w:type="dxa"/>
            <w:tcBorders>
              <w:top w:val="nil"/>
              <w:left w:val="nil"/>
              <w:bottom w:val="single" w:sz="4" w:space="0" w:color="auto"/>
              <w:right w:val="single" w:sz="4" w:space="0" w:color="auto"/>
            </w:tcBorders>
            <w:shd w:val="clear" w:color="auto" w:fill="auto"/>
            <w:noWrap/>
            <w:vAlign w:val="bottom"/>
            <w:hideMark/>
          </w:tcPr>
          <w:p w14:paraId="3DA29122"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15DDA812"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3193AF41"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Niger</w:t>
            </w:r>
          </w:p>
        </w:tc>
        <w:tc>
          <w:tcPr>
            <w:tcW w:w="690" w:type="dxa"/>
            <w:tcBorders>
              <w:top w:val="nil"/>
              <w:left w:val="nil"/>
              <w:bottom w:val="single" w:sz="4" w:space="0" w:color="auto"/>
              <w:right w:val="single" w:sz="4" w:space="0" w:color="auto"/>
            </w:tcBorders>
            <w:shd w:val="clear" w:color="auto" w:fill="auto"/>
            <w:noWrap/>
            <w:vAlign w:val="bottom"/>
            <w:hideMark/>
          </w:tcPr>
          <w:p w14:paraId="09B71853"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502CD51C"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0.16</w:t>
            </w:r>
          </w:p>
        </w:tc>
        <w:tc>
          <w:tcPr>
            <w:tcW w:w="1084" w:type="dxa"/>
            <w:tcBorders>
              <w:top w:val="nil"/>
              <w:left w:val="nil"/>
              <w:bottom w:val="single" w:sz="4" w:space="0" w:color="auto"/>
              <w:right w:val="single" w:sz="4" w:space="0" w:color="auto"/>
            </w:tcBorders>
            <w:shd w:val="clear" w:color="auto" w:fill="auto"/>
            <w:noWrap/>
            <w:vAlign w:val="bottom"/>
            <w:hideMark/>
          </w:tcPr>
          <w:p w14:paraId="62F86C69"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6.17</w:t>
            </w:r>
          </w:p>
        </w:tc>
        <w:tc>
          <w:tcPr>
            <w:tcW w:w="1390" w:type="dxa"/>
            <w:tcBorders>
              <w:top w:val="nil"/>
              <w:left w:val="nil"/>
              <w:bottom w:val="single" w:sz="4" w:space="0" w:color="auto"/>
              <w:right w:val="single" w:sz="4" w:space="0" w:color="auto"/>
            </w:tcBorders>
            <w:shd w:val="clear" w:color="auto" w:fill="auto"/>
            <w:noWrap/>
            <w:vAlign w:val="bottom"/>
            <w:hideMark/>
          </w:tcPr>
          <w:p w14:paraId="6F63DECB"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-4.89</w:t>
            </w:r>
          </w:p>
        </w:tc>
        <w:tc>
          <w:tcPr>
            <w:tcW w:w="851" w:type="dxa"/>
            <w:tcBorders>
              <w:top w:val="nil"/>
              <w:left w:val="nil"/>
              <w:bottom w:val="single" w:sz="4" w:space="0" w:color="auto"/>
              <w:right w:val="single" w:sz="4" w:space="0" w:color="auto"/>
            </w:tcBorders>
            <w:shd w:val="clear" w:color="auto" w:fill="auto"/>
            <w:noWrap/>
            <w:vAlign w:val="bottom"/>
            <w:hideMark/>
          </w:tcPr>
          <w:p w14:paraId="65670C1A"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-11.18</w:t>
            </w:r>
          </w:p>
        </w:tc>
        <w:tc>
          <w:tcPr>
            <w:tcW w:w="1671" w:type="dxa"/>
            <w:tcBorders>
              <w:top w:val="nil"/>
              <w:left w:val="nil"/>
              <w:bottom w:val="single" w:sz="4" w:space="0" w:color="auto"/>
              <w:right w:val="single" w:sz="4" w:space="0" w:color="auto"/>
            </w:tcBorders>
            <w:shd w:val="clear" w:color="auto" w:fill="auto"/>
            <w:noWrap/>
            <w:vAlign w:val="bottom"/>
            <w:hideMark/>
          </w:tcPr>
          <w:p w14:paraId="3D48331D"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6A3E8450"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7385676B"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Niger</w:t>
            </w:r>
          </w:p>
        </w:tc>
        <w:tc>
          <w:tcPr>
            <w:tcW w:w="690" w:type="dxa"/>
            <w:tcBorders>
              <w:top w:val="nil"/>
              <w:left w:val="nil"/>
              <w:bottom w:val="single" w:sz="4" w:space="0" w:color="auto"/>
              <w:right w:val="single" w:sz="4" w:space="0" w:color="auto"/>
            </w:tcBorders>
            <w:shd w:val="clear" w:color="auto" w:fill="auto"/>
            <w:noWrap/>
            <w:vAlign w:val="bottom"/>
            <w:hideMark/>
          </w:tcPr>
          <w:p w14:paraId="5FDD6C81"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4C987BC9"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0.84</w:t>
            </w:r>
          </w:p>
        </w:tc>
        <w:tc>
          <w:tcPr>
            <w:tcW w:w="1084" w:type="dxa"/>
            <w:tcBorders>
              <w:top w:val="nil"/>
              <w:left w:val="nil"/>
              <w:bottom w:val="single" w:sz="4" w:space="0" w:color="auto"/>
              <w:right w:val="single" w:sz="4" w:space="0" w:color="auto"/>
            </w:tcBorders>
            <w:shd w:val="clear" w:color="auto" w:fill="auto"/>
            <w:noWrap/>
            <w:vAlign w:val="bottom"/>
            <w:hideMark/>
          </w:tcPr>
          <w:p w14:paraId="10D1AF94"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6.16</w:t>
            </w:r>
          </w:p>
        </w:tc>
        <w:tc>
          <w:tcPr>
            <w:tcW w:w="1390" w:type="dxa"/>
            <w:tcBorders>
              <w:top w:val="nil"/>
              <w:left w:val="nil"/>
              <w:bottom w:val="single" w:sz="4" w:space="0" w:color="auto"/>
              <w:right w:val="single" w:sz="4" w:space="0" w:color="auto"/>
            </w:tcBorders>
            <w:shd w:val="clear" w:color="auto" w:fill="auto"/>
            <w:noWrap/>
            <w:vAlign w:val="bottom"/>
            <w:hideMark/>
          </w:tcPr>
          <w:p w14:paraId="57498746"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-5.3</w:t>
            </w:r>
          </w:p>
        </w:tc>
        <w:tc>
          <w:tcPr>
            <w:tcW w:w="851" w:type="dxa"/>
            <w:tcBorders>
              <w:top w:val="nil"/>
              <w:left w:val="nil"/>
              <w:bottom w:val="single" w:sz="4" w:space="0" w:color="auto"/>
              <w:right w:val="single" w:sz="4" w:space="0" w:color="auto"/>
            </w:tcBorders>
            <w:shd w:val="clear" w:color="auto" w:fill="auto"/>
            <w:noWrap/>
            <w:vAlign w:val="bottom"/>
            <w:hideMark/>
          </w:tcPr>
          <w:p w14:paraId="3AD75F59"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-11.57</w:t>
            </w:r>
          </w:p>
        </w:tc>
        <w:tc>
          <w:tcPr>
            <w:tcW w:w="1671" w:type="dxa"/>
            <w:tcBorders>
              <w:top w:val="nil"/>
              <w:left w:val="nil"/>
              <w:bottom w:val="single" w:sz="4" w:space="0" w:color="auto"/>
              <w:right w:val="single" w:sz="4" w:space="0" w:color="auto"/>
            </w:tcBorders>
            <w:shd w:val="clear" w:color="auto" w:fill="auto"/>
            <w:noWrap/>
            <w:vAlign w:val="bottom"/>
            <w:hideMark/>
          </w:tcPr>
          <w:p w14:paraId="7371A7C7"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4B53688E"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7B66D730"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Nigeria</w:t>
            </w:r>
          </w:p>
        </w:tc>
        <w:tc>
          <w:tcPr>
            <w:tcW w:w="690" w:type="dxa"/>
            <w:tcBorders>
              <w:top w:val="nil"/>
              <w:left w:val="nil"/>
              <w:bottom w:val="single" w:sz="4" w:space="0" w:color="auto"/>
              <w:right w:val="single" w:sz="4" w:space="0" w:color="auto"/>
            </w:tcBorders>
            <w:shd w:val="clear" w:color="auto" w:fill="auto"/>
            <w:noWrap/>
            <w:vAlign w:val="bottom"/>
            <w:hideMark/>
          </w:tcPr>
          <w:p w14:paraId="335A3C62"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27CB3D77"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1.02</w:t>
            </w:r>
          </w:p>
        </w:tc>
        <w:tc>
          <w:tcPr>
            <w:tcW w:w="1084" w:type="dxa"/>
            <w:tcBorders>
              <w:top w:val="nil"/>
              <w:left w:val="nil"/>
              <w:bottom w:val="single" w:sz="4" w:space="0" w:color="auto"/>
              <w:right w:val="single" w:sz="4" w:space="0" w:color="auto"/>
            </w:tcBorders>
            <w:shd w:val="clear" w:color="auto" w:fill="auto"/>
            <w:noWrap/>
            <w:vAlign w:val="bottom"/>
            <w:hideMark/>
          </w:tcPr>
          <w:p w14:paraId="3B01CB1C"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6.12</w:t>
            </w:r>
          </w:p>
        </w:tc>
        <w:tc>
          <w:tcPr>
            <w:tcW w:w="1390" w:type="dxa"/>
            <w:tcBorders>
              <w:top w:val="nil"/>
              <w:left w:val="nil"/>
              <w:bottom w:val="single" w:sz="4" w:space="0" w:color="auto"/>
              <w:right w:val="single" w:sz="4" w:space="0" w:color="auto"/>
            </w:tcBorders>
            <w:shd w:val="clear" w:color="auto" w:fill="auto"/>
            <w:noWrap/>
            <w:vAlign w:val="bottom"/>
            <w:hideMark/>
          </w:tcPr>
          <w:p w14:paraId="4ED9B295"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-5.55</w:t>
            </w:r>
          </w:p>
        </w:tc>
        <w:tc>
          <w:tcPr>
            <w:tcW w:w="851" w:type="dxa"/>
            <w:tcBorders>
              <w:top w:val="nil"/>
              <w:left w:val="nil"/>
              <w:bottom w:val="single" w:sz="4" w:space="0" w:color="auto"/>
              <w:right w:val="single" w:sz="4" w:space="0" w:color="auto"/>
            </w:tcBorders>
            <w:shd w:val="clear" w:color="auto" w:fill="auto"/>
            <w:noWrap/>
            <w:vAlign w:val="bottom"/>
            <w:hideMark/>
          </w:tcPr>
          <w:p w14:paraId="10A4EDED"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-11.68</w:t>
            </w:r>
          </w:p>
        </w:tc>
        <w:tc>
          <w:tcPr>
            <w:tcW w:w="1671" w:type="dxa"/>
            <w:tcBorders>
              <w:top w:val="nil"/>
              <w:left w:val="nil"/>
              <w:bottom w:val="single" w:sz="4" w:space="0" w:color="auto"/>
              <w:right w:val="single" w:sz="4" w:space="0" w:color="auto"/>
            </w:tcBorders>
            <w:shd w:val="clear" w:color="auto" w:fill="auto"/>
            <w:noWrap/>
            <w:vAlign w:val="bottom"/>
            <w:hideMark/>
          </w:tcPr>
          <w:p w14:paraId="224850E0"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7F2430CC"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59DEFEDA"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Nigeria</w:t>
            </w:r>
          </w:p>
        </w:tc>
        <w:tc>
          <w:tcPr>
            <w:tcW w:w="690" w:type="dxa"/>
            <w:tcBorders>
              <w:top w:val="nil"/>
              <w:left w:val="nil"/>
              <w:bottom w:val="single" w:sz="4" w:space="0" w:color="auto"/>
              <w:right w:val="single" w:sz="4" w:space="0" w:color="auto"/>
            </w:tcBorders>
            <w:shd w:val="clear" w:color="auto" w:fill="auto"/>
            <w:noWrap/>
            <w:vAlign w:val="bottom"/>
            <w:hideMark/>
          </w:tcPr>
          <w:p w14:paraId="5AE3E748"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742C992F"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1.58</w:t>
            </w:r>
          </w:p>
        </w:tc>
        <w:tc>
          <w:tcPr>
            <w:tcW w:w="1084" w:type="dxa"/>
            <w:tcBorders>
              <w:top w:val="nil"/>
              <w:left w:val="nil"/>
              <w:bottom w:val="single" w:sz="4" w:space="0" w:color="auto"/>
              <w:right w:val="single" w:sz="4" w:space="0" w:color="auto"/>
            </w:tcBorders>
            <w:shd w:val="clear" w:color="auto" w:fill="auto"/>
            <w:noWrap/>
            <w:vAlign w:val="bottom"/>
            <w:hideMark/>
          </w:tcPr>
          <w:p w14:paraId="6DFD8CB8"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6.31</w:t>
            </w:r>
          </w:p>
        </w:tc>
        <w:tc>
          <w:tcPr>
            <w:tcW w:w="1390" w:type="dxa"/>
            <w:tcBorders>
              <w:top w:val="nil"/>
              <w:left w:val="nil"/>
              <w:bottom w:val="single" w:sz="4" w:space="0" w:color="auto"/>
              <w:right w:val="single" w:sz="4" w:space="0" w:color="auto"/>
            </w:tcBorders>
            <w:shd w:val="clear" w:color="auto" w:fill="auto"/>
            <w:noWrap/>
            <w:vAlign w:val="bottom"/>
            <w:hideMark/>
          </w:tcPr>
          <w:p w14:paraId="330C575F"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-5.68</w:t>
            </w:r>
          </w:p>
        </w:tc>
        <w:tc>
          <w:tcPr>
            <w:tcW w:w="851" w:type="dxa"/>
            <w:tcBorders>
              <w:top w:val="nil"/>
              <w:left w:val="nil"/>
              <w:bottom w:val="single" w:sz="4" w:space="0" w:color="auto"/>
              <w:right w:val="single" w:sz="4" w:space="0" w:color="auto"/>
            </w:tcBorders>
            <w:shd w:val="clear" w:color="auto" w:fill="auto"/>
            <w:noWrap/>
            <w:vAlign w:val="bottom"/>
            <w:hideMark/>
          </w:tcPr>
          <w:p w14:paraId="7B8099F8"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-12.01</w:t>
            </w:r>
          </w:p>
        </w:tc>
        <w:tc>
          <w:tcPr>
            <w:tcW w:w="1671" w:type="dxa"/>
            <w:tcBorders>
              <w:top w:val="nil"/>
              <w:left w:val="nil"/>
              <w:bottom w:val="single" w:sz="4" w:space="0" w:color="auto"/>
              <w:right w:val="single" w:sz="4" w:space="0" w:color="auto"/>
            </w:tcBorders>
            <w:shd w:val="clear" w:color="auto" w:fill="auto"/>
            <w:noWrap/>
            <w:vAlign w:val="bottom"/>
            <w:hideMark/>
          </w:tcPr>
          <w:p w14:paraId="0F9FC3B8"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308348BE"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2A7102D6" w14:textId="75A6FCF7" w:rsidR="007C4491" w:rsidRPr="00434E77" w:rsidRDefault="00A00794"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São Tomé and Príncipe</w:t>
            </w:r>
          </w:p>
        </w:tc>
        <w:tc>
          <w:tcPr>
            <w:tcW w:w="690" w:type="dxa"/>
            <w:tcBorders>
              <w:top w:val="nil"/>
              <w:left w:val="nil"/>
              <w:bottom w:val="single" w:sz="4" w:space="0" w:color="auto"/>
              <w:right w:val="single" w:sz="4" w:space="0" w:color="auto"/>
            </w:tcBorders>
            <w:shd w:val="clear" w:color="auto" w:fill="auto"/>
            <w:noWrap/>
            <w:vAlign w:val="bottom"/>
            <w:hideMark/>
          </w:tcPr>
          <w:p w14:paraId="4C86A7FA"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64E712A9"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1.57</w:t>
            </w:r>
          </w:p>
        </w:tc>
        <w:tc>
          <w:tcPr>
            <w:tcW w:w="1084" w:type="dxa"/>
            <w:tcBorders>
              <w:top w:val="nil"/>
              <w:left w:val="nil"/>
              <w:bottom w:val="single" w:sz="4" w:space="0" w:color="auto"/>
              <w:right w:val="single" w:sz="4" w:space="0" w:color="auto"/>
            </w:tcBorders>
            <w:shd w:val="clear" w:color="auto" w:fill="auto"/>
            <w:noWrap/>
            <w:vAlign w:val="bottom"/>
            <w:hideMark/>
          </w:tcPr>
          <w:p w14:paraId="0FC3CC5E"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3.72</w:t>
            </w:r>
          </w:p>
        </w:tc>
        <w:tc>
          <w:tcPr>
            <w:tcW w:w="1390" w:type="dxa"/>
            <w:tcBorders>
              <w:top w:val="nil"/>
              <w:left w:val="nil"/>
              <w:bottom w:val="single" w:sz="4" w:space="0" w:color="auto"/>
              <w:right w:val="single" w:sz="4" w:space="0" w:color="auto"/>
            </w:tcBorders>
            <w:shd w:val="clear" w:color="auto" w:fill="auto"/>
            <w:noWrap/>
            <w:vAlign w:val="bottom"/>
            <w:hideMark/>
          </w:tcPr>
          <w:p w14:paraId="6583E5FF"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-8.27</w:t>
            </w:r>
          </w:p>
        </w:tc>
        <w:tc>
          <w:tcPr>
            <w:tcW w:w="851" w:type="dxa"/>
            <w:tcBorders>
              <w:top w:val="nil"/>
              <w:left w:val="nil"/>
              <w:bottom w:val="single" w:sz="4" w:space="0" w:color="auto"/>
              <w:right w:val="single" w:sz="4" w:space="0" w:color="auto"/>
            </w:tcBorders>
            <w:shd w:val="clear" w:color="auto" w:fill="auto"/>
            <w:noWrap/>
            <w:vAlign w:val="bottom"/>
            <w:hideMark/>
          </w:tcPr>
          <w:p w14:paraId="101B5C27"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-12.01</w:t>
            </w:r>
          </w:p>
        </w:tc>
        <w:tc>
          <w:tcPr>
            <w:tcW w:w="1671" w:type="dxa"/>
            <w:tcBorders>
              <w:top w:val="nil"/>
              <w:left w:val="nil"/>
              <w:bottom w:val="single" w:sz="4" w:space="0" w:color="auto"/>
              <w:right w:val="single" w:sz="4" w:space="0" w:color="auto"/>
            </w:tcBorders>
            <w:shd w:val="clear" w:color="auto" w:fill="auto"/>
            <w:noWrap/>
            <w:vAlign w:val="bottom"/>
            <w:hideMark/>
          </w:tcPr>
          <w:p w14:paraId="04AB08F5"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741C0A56"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378A5B2B" w14:textId="7BDACE32" w:rsidR="007C4491" w:rsidRPr="00434E77" w:rsidRDefault="00A00794"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São Tomé and Príncipe</w:t>
            </w:r>
          </w:p>
        </w:tc>
        <w:tc>
          <w:tcPr>
            <w:tcW w:w="690" w:type="dxa"/>
            <w:tcBorders>
              <w:top w:val="nil"/>
              <w:left w:val="nil"/>
              <w:bottom w:val="single" w:sz="4" w:space="0" w:color="auto"/>
              <w:right w:val="single" w:sz="4" w:space="0" w:color="auto"/>
            </w:tcBorders>
            <w:shd w:val="clear" w:color="auto" w:fill="auto"/>
            <w:noWrap/>
            <w:vAlign w:val="bottom"/>
            <w:hideMark/>
          </w:tcPr>
          <w:p w14:paraId="51D858A9"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73CE35A4"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2.59</w:t>
            </w:r>
          </w:p>
        </w:tc>
        <w:tc>
          <w:tcPr>
            <w:tcW w:w="1084" w:type="dxa"/>
            <w:tcBorders>
              <w:top w:val="nil"/>
              <w:left w:val="nil"/>
              <w:bottom w:val="single" w:sz="4" w:space="0" w:color="auto"/>
              <w:right w:val="single" w:sz="4" w:space="0" w:color="auto"/>
            </w:tcBorders>
            <w:shd w:val="clear" w:color="auto" w:fill="auto"/>
            <w:noWrap/>
            <w:vAlign w:val="bottom"/>
            <w:hideMark/>
          </w:tcPr>
          <w:p w14:paraId="48ECC425"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5.77</w:t>
            </w:r>
          </w:p>
        </w:tc>
        <w:tc>
          <w:tcPr>
            <w:tcW w:w="1390" w:type="dxa"/>
            <w:tcBorders>
              <w:top w:val="nil"/>
              <w:left w:val="nil"/>
              <w:bottom w:val="single" w:sz="4" w:space="0" w:color="auto"/>
              <w:right w:val="single" w:sz="4" w:space="0" w:color="auto"/>
            </w:tcBorders>
            <w:shd w:val="clear" w:color="auto" w:fill="auto"/>
            <w:noWrap/>
            <w:vAlign w:val="bottom"/>
            <w:hideMark/>
          </w:tcPr>
          <w:p w14:paraId="3E2DAB1D"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-6.82</w:t>
            </w:r>
          </w:p>
        </w:tc>
        <w:tc>
          <w:tcPr>
            <w:tcW w:w="851" w:type="dxa"/>
            <w:tcBorders>
              <w:top w:val="nil"/>
              <w:left w:val="nil"/>
              <w:bottom w:val="single" w:sz="4" w:space="0" w:color="auto"/>
              <w:right w:val="single" w:sz="4" w:space="0" w:color="auto"/>
            </w:tcBorders>
            <w:shd w:val="clear" w:color="auto" w:fill="auto"/>
            <w:noWrap/>
            <w:vAlign w:val="bottom"/>
            <w:hideMark/>
          </w:tcPr>
          <w:p w14:paraId="790A520C"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-12.61</w:t>
            </w:r>
          </w:p>
        </w:tc>
        <w:tc>
          <w:tcPr>
            <w:tcW w:w="1671" w:type="dxa"/>
            <w:tcBorders>
              <w:top w:val="nil"/>
              <w:left w:val="nil"/>
              <w:bottom w:val="single" w:sz="4" w:space="0" w:color="auto"/>
              <w:right w:val="single" w:sz="4" w:space="0" w:color="auto"/>
            </w:tcBorders>
            <w:shd w:val="clear" w:color="auto" w:fill="auto"/>
            <w:noWrap/>
            <w:vAlign w:val="bottom"/>
            <w:hideMark/>
          </w:tcPr>
          <w:p w14:paraId="1BFA8063"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75D79547"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72C5842B"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Senegal</w:t>
            </w:r>
          </w:p>
        </w:tc>
        <w:tc>
          <w:tcPr>
            <w:tcW w:w="690" w:type="dxa"/>
            <w:tcBorders>
              <w:top w:val="nil"/>
              <w:left w:val="nil"/>
              <w:bottom w:val="single" w:sz="4" w:space="0" w:color="auto"/>
              <w:right w:val="single" w:sz="4" w:space="0" w:color="auto"/>
            </w:tcBorders>
            <w:shd w:val="clear" w:color="auto" w:fill="auto"/>
            <w:noWrap/>
            <w:vAlign w:val="bottom"/>
            <w:hideMark/>
          </w:tcPr>
          <w:p w14:paraId="1E6C5A70"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3DD6350F"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0.44</w:t>
            </w:r>
          </w:p>
        </w:tc>
        <w:tc>
          <w:tcPr>
            <w:tcW w:w="1084" w:type="dxa"/>
            <w:tcBorders>
              <w:top w:val="nil"/>
              <w:left w:val="nil"/>
              <w:bottom w:val="single" w:sz="4" w:space="0" w:color="auto"/>
              <w:right w:val="single" w:sz="4" w:space="0" w:color="auto"/>
            </w:tcBorders>
            <w:shd w:val="clear" w:color="auto" w:fill="auto"/>
            <w:noWrap/>
            <w:vAlign w:val="bottom"/>
            <w:hideMark/>
          </w:tcPr>
          <w:p w14:paraId="5DBE4708"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5.38</w:t>
            </w:r>
          </w:p>
        </w:tc>
        <w:tc>
          <w:tcPr>
            <w:tcW w:w="1390" w:type="dxa"/>
            <w:tcBorders>
              <w:top w:val="nil"/>
              <w:left w:val="nil"/>
              <w:bottom w:val="single" w:sz="4" w:space="0" w:color="auto"/>
              <w:right w:val="single" w:sz="4" w:space="0" w:color="auto"/>
            </w:tcBorders>
            <w:shd w:val="clear" w:color="auto" w:fill="auto"/>
            <w:noWrap/>
            <w:vAlign w:val="bottom"/>
            <w:hideMark/>
          </w:tcPr>
          <w:p w14:paraId="67B7DBCA"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-5.89</w:t>
            </w:r>
          </w:p>
        </w:tc>
        <w:tc>
          <w:tcPr>
            <w:tcW w:w="851" w:type="dxa"/>
            <w:tcBorders>
              <w:top w:val="nil"/>
              <w:left w:val="nil"/>
              <w:bottom w:val="single" w:sz="4" w:space="0" w:color="auto"/>
              <w:right w:val="single" w:sz="4" w:space="0" w:color="auto"/>
            </w:tcBorders>
            <w:shd w:val="clear" w:color="auto" w:fill="auto"/>
            <w:noWrap/>
            <w:vAlign w:val="bottom"/>
            <w:hideMark/>
          </w:tcPr>
          <w:p w14:paraId="1377C514"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-11.34</w:t>
            </w:r>
          </w:p>
        </w:tc>
        <w:tc>
          <w:tcPr>
            <w:tcW w:w="1671" w:type="dxa"/>
            <w:tcBorders>
              <w:top w:val="nil"/>
              <w:left w:val="nil"/>
              <w:bottom w:val="single" w:sz="4" w:space="0" w:color="auto"/>
              <w:right w:val="single" w:sz="4" w:space="0" w:color="auto"/>
            </w:tcBorders>
            <w:shd w:val="clear" w:color="auto" w:fill="auto"/>
            <w:noWrap/>
            <w:vAlign w:val="bottom"/>
            <w:hideMark/>
          </w:tcPr>
          <w:p w14:paraId="74D04AEE"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69530016"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6A86B8B4"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Senegal</w:t>
            </w:r>
          </w:p>
        </w:tc>
        <w:tc>
          <w:tcPr>
            <w:tcW w:w="690" w:type="dxa"/>
            <w:tcBorders>
              <w:top w:val="nil"/>
              <w:left w:val="nil"/>
              <w:bottom w:val="single" w:sz="4" w:space="0" w:color="auto"/>
              <w:right w:val="single" w:sz="4" w:space="0" w:color="auto"/>
            </w:tcBorders>
            <w:shd w:val="clear" w:color="auto" w:fill="auto"/>
            <w:noWrap/>
            <w:vAlign w:val="bottom"/>
            <w:hideMark/>
          </w:tcPr>
          <w:p w14:paraId="4D68D198"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493D85E4"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1.07</w:t>
            </w:r>
          </w:p>
        </w:tc>
        <w:tc>
          <w:tcPr>
            <w:tcW w:w="1084" w:type="dxa"/>
            <w:tcBorders>
              <w:top w:val="nil"/>
              <w:left w:val="nil"/>
              <w:bottom w:val="single" w:sz="4" w:space="0" w:color="auto"/>
              <w:right w:val="single" w:sz="4" w:space="0" w:color="auto"/>
            </w:tcBorders>
            <w:shd w:val="clear" w:color="auto" w:fill="auto"/>
            <w:noWrap/>
            <w:vAlign w:val="bottom"/>
            <w:hideMark/>
          </w:tcPr>
          <w:p w14:paraId="58465537"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5.44</w:t>
            </w:r>
          </w:p>
        </w:tc>
        <w:tc>
          <w:tcPr>
            <w:tcW w:w="1390" w:type="dxa"/>
            <w:tcBorders>
              <w:top w:val="nil"/>
              <w:left w:val="nil"/>
              <w:bottom w:val="single" w:sz="4" w:space="0" w:color="auto"/>
              <w:right w:val="single" w:sz="4" w:space="0" w:color="auto"/>
            </w:tcBorders>
            <w:shd w:val="clear" w:color="auto" w:fill="auto"/>
            <w:noWrap/>
            <w:vAlign w:val="bottom"/>
            <w:hideMark/>
          </w:tcPr>
          <w:p w14:paraId="1D401392"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-6.26</w:t>
            </w:r>
          </w:p>
        </w:tc>
        <w:tc>
          <w:tcPr>
            <w:tcW w:w="851" w:type="dxa"/>
            <w:tcBorders>
              <w:top w:val="nil"/>
              <w:left w:val="nil"/>
              <w:bottom w:val="single" w:sz="4" w:space="0" w:color="auto"/>
              <w:right w:val="single" w:sz="4" w:space="0" w:color="auto"/>
            </w:tcBorders>
            <w:shd w:val="clear" w:color="auto" w:fill="auto"/>
            <w:noWrap/>
            <w:vAlign w:val="bottom"/>
            <w:hideMark/>
          </w:tcPr>
          <w:p w14:paraId="3E3B93CB"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-11.71</w:t>
            </w:r>
          </w:p>
        </w:tc>
        <w:tc>
          <w:tcPr>
            <w:tcW w:w="1671" w:type="dxa"/>
            <w:tcBorders>
              <w:top w:val="nil"/>
              <w:left w:val="nil"/>
              <w:bottom w:val="single" w:sz="4" w:space="0" w:color="auto"/>
              <w:right w:val="single" w:sz="4" w:space="0" w:color="auto"/>
            </w:tcBorders>
            <w:shd w:val="clear" w:color="auto" w:fill="auto"/>
            <w:noWrap/>
            <w:vAlign w:val="bottom"/>
            <w:hideMark/>
          </w:tcPr>
          <w:p w14:paraId="0EA19EBA"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28A3E5F8"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303746E0"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Sierra Leone</w:t>
            </w:r>
          </w:p>
        </w:tc>
        <w:tc>
          <w:tcPr>
            <w:tcW w:w="690" w:type="dxa"/>
            <w:tcBorders>
              <w:top w:val="nil"/>
              <w:left w:val="nil"/>
              <w:bottom w:val="single" w:sz="4" w:space="0" w:color="auto"/>
              <w:right w:val="single" w:sz="4" w:space="0" w:color="auto"/>
            </w:tcBorders>
            <w:shd w:val="clear" w:color="auto" w:fill="auto"/>
            <w:noWrap/>
            <w:vAlign w:val="bottom"/>
            <w:hideMark/>
          </w:tcPr>
          <w:p w14:paraId="53A6D504"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4246EBE5"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0.24</w:t>
            </w:r>
          </w:p>
        </w:tc>
        <w:tc>
          <w:tcPr>
            <w:tcW w:w="1084" w:type="dxa"/>
            <w:tcBorders>
              <w:top w:val="nil"/>
              <w:left w:val="nil"/>
              <w:bottom w:val="single" w:sz="4" w:space="0" w:color="auto"/>
              <w:right w:val="single" w:sz="4" w:space="0" w:color="auto"/>
            </w:tcBorders>
            <w:shd w:val="clear" w:color="auto" w:fill="auto"/>
            <w:noWrap/>
            <w:vAlign w:val="bottom"/>
            <w:hideMark/>
          </w:tcPr>
          <w:p w14:paraId="35D48A2E"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5.5</w:t>
            </w:r>
          </w:p>
        </w:tc>
        <w:tc>
          <w:tcPr>
            <w:tcW w:w="1390" w:type="dxa"/>
            <w:tcBorders>
              <w:top w:val="nil"/>
              <w:left w:val="nil"/>
              <w:bottom w:val="single" w:sz="4" w:space="0" w:color="auto"/>
              <w:right w:val="single" w:sz="4" w:space="0" w:color="auto"/>
            </w:tcBorders>
            <w:shd w:val="clear" w:color="auto" w:fill="auto"/>
            <w:noWrap/>
            <w:vAlign w:val="bottom"/>
            <w:hideMark/>
          </w:tcPr>
          <w:p w14:paraId="35C5E652"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-5.7</w:t>
            </w:r>
          </w:p>
        </w:tc>
        <w:tc>
          <w:tcPr>
            <w:tcW w:w="851" w:type="dxa"/>
            <w:tcBorders>
              <w:top w:val="nil"/>
              <w:left w:val="nil"/>
              <w:bottom w:val="single" w:sz="4" w:space="0" w:color="auto"/>
              <w:right w:val="single" w:sz="4" w:space="0" w:color="auto"/>
            </w:tcBorders>
            <w:shd w:val="clear" w:color="auto" w:fill="auto"/>
            <w:noWrap/>
            <w:vAlign w:val="bottom"/>
            <w:hideMark/>
          </w:tcPr>
          <w:p w14:paraId="0421A8F1"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-11.23</w:t>
            </w:r>
          </w:p>
        </w:tc>
        <w:tc>
          <w:tcPr>
            <w:tcW w:w="1671" w:type="dxa"/>
            <w:tcBorders>
              <w:top w:val="nil"/>
              <w:left w:val="nil"/>
              <w:bottom w:val="single" w:sz="4" w:space="0" w:color="auto"/>
              <w:right w:val="single" w:sz="4" w:space="0" w:color="auto"/>
            </w:tcBorders>
            <w:shd w:val="clear" w:color="auto" w:fill="auto"/>
            <w:noWrap/>
            <w:vAlign w:val="bottom"/>
            <w:hideMark/>
          </w:tcPr>
          <w:p w14:paraId="1A5ACE2A"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5564A429"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32BA243A"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Sierra Leone</w:t>
            </w:r>
          </w:p>
        </w:tc>
        <w:tc>
          <w:tcPr>
            <w:tcW w:w="690" w:type="dxa"/>
            <w:tcBorders>
              <w:top w:val="nil"/>
              <w:left w:val="nil"/>
              <w:bottom w:val="single" w:sz="4" w:space="0" w:color="auto"/>
              <w:right w:val="single" w:sz="4" w:space="0" w:color="auto"/>
            </w:tcBorders>
            <w:shd w:val="clear" w:color="auto" w:fill="auto"/>
            <w:noWrap/>
            <w:vAlign w:val="bottom"/>
            <w:hideMark/>
          </w:tcPr>
          <w:p w14:paraId="2A0C8356"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3D1751E9"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0.93</w:t>
            </w:r>
          </w:p>
        </w:tc>
        <w:tc>
          <w:tcPr>
            <w:tcW w:w="1084" w:type="dxa"/>
            <w:tcBorders>
              <w:top w:val="nil"/>
              <w:left w:val="nil"/>
              <w:bottom w:val="single" w:sz="4" w:space="0" w:color="auto"/>
              <w:right w:val="single" w:sz="4" w:space="0" w:color="auto"/>
            </w:tcBorders>
            <w:shd w:val="clear" w:color="auto" w:fill="auto"/>
            <w:noWrap/>
            <w:vAlign w:val="bottom"/>
            <w:hideMark/>
          </w:tcPr>
          <w:p w14:paraId="42AE1F0D"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5.57</w:t>
            </w:r>
          </w:p>
        </w:tc>
        <w:tc>
          <w:tcPr>
            <w:tcW w:w="1390" w:type="dxa"/>
            <w:tcBorders>
              <w:top w:val="nil"/>
              <w:left w:val="nil"/>
              <w:bottom w:val="single" w:sz="4" w:space="0" w:color="auto"/>
              <w:right w:val="single" w:sz="4" w:space="0" w:color="auto"/>
            </w:tcBorders>
            <w:shd w:val="clear" w:color="auto" w:fill="auto"/>
            <w:noWrap/>
            <w:vAlign w:val="bottom"/>
            <w:hideMark/>
          </w:tcPr>
          <w:p w14:paraId="2CEA1389"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w:t>
            </w:r>
          </w:p>
        </w:tc>
        <w:tc>
          <w:tcPr>
            <w:tcW w:w="851" w:type="dxa"/>
            <w:tcBorders>
              <w:top w:val="nil"/>
              <w:left w:val="nil"/>
              <w:bottom w:val="single" w:sz="4" w:space="0" w:color="auto"/>
              <w:right w:val="single" w:sz="4" w:space="0" w:color="auto"/>
            </w:tcBorders>
            <w:shd w:val="clear" w:color="auto" w:fill="auto"/>
            <w:noWrap/>
            <w:vAlign w:val="bottom"/>
            <w:hideMark/>
          </w:tcPr>
          <w:p w14:paraId="2AFC3222"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-11.63</w:t>
            </w:r>
          </w:p>
        </w:tc>
        <w:tc>
          <w:tcPr>
            <w:tcW w:w="1671" w:type="dxa"/>
            <w:tcBorders>
              <w:top w:val="nil"/>
              <w:left w:val="nil"/>
              <w:bottom w:val="single" w:sz="4" w:space="0" w:color="auto"/>
              <w:right w:val="single" w:sz="4" w:space="0" w:color="auto"/>
            </w:tcBorders>
            <w:shd w:val="clear" w:color="auto" w:fill="auto"/>
            <w:noWrap/>
            <w:vAlign w:val="bottom"/>
            <w:hideMark/>
          </w:tcPr>
          <w:p w14:paraId="281C0125"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34BE87B8"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10FA89D2"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Togo</w:t>
            </w:r>
          </w:p>
        </w:tc>
        <w:tc>
          <w:tcPr>
            <w:tcW w:w="690" w:type="dxa"/>
            <w:tcBorders>
              <w:top w:val="nil"/>
              <w:left w:val="nil"/>
              <w:bottom w:val="single" w:sz="4" w:space="0" w:color="auto"/>
              <w:right w:val="single" w:sz="4" w:space="0" w:color="auto"/>
            </w:tcBorders>
            <w:shd w:val="clear" w:color="auto" w:fill="auto"/>
            <w:noWrap/>
            <w:vAlign w:val="bottom"/>
            <w:hideMark/>
          </w:tcPr>
          <w:p w14:paraId="7685F75B"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0C6F557F"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0.54</w:t>
            </w:r>
          </w:p>
        </w:tc>
        <w:tc>
          <w:tcPr>
            <w:tcW w:w="1084" w:type="dxa"/>
            <w:tcBorders>
              <w:top w:val="nil"/>
              <w:left w:val="nil"/>
              <w:bottom w:val="single" w:sz="4" w:space="0" w:color="auto"/>
              <w:right w:val="single" w:sz="4" w:space="0" w:color="auto"/>
            </w:tcBorders>
            <w:shd w:val="clear" w:color="auto" w:fill="auto"/>
            <w:noWrap/>
            <w:vAlign w:val="bottom"/>
            <w:hideMark/>
          </w:tcPr>
          <w:p w14:paraId="262FB14B"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5.57</w:t>
            </w:r>
          </w:p>
        </w:tc>
        <w:tc>
          <w:tcPr>
            <w:tcW w:w="1390" w:type="dxa"/>
            <w:tcBorders>
              <w:top w:val="nil"/>
              <w:left w:val="nil"/>
              <w:bottom w:val="single" w:sz="4" w:space="0" w:color="auto"/>
              <w:right w:val="single" w:sz="4" w:space="0" w:color="auto"/>
            </w:tcBorders>
            <w:shd w:val="clear" w:color="auto" w:fill="auto"/>
            <w:noWrap/>
            <w:vAlign w:val="bottom"/>
            <w:hideMark/>
          </w:tcPr>
          <w:p w14:paraId="0EB16104"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-5.81</w:t>
            </w:r>
          </w:p>
        </w:tc>
        <w:tc>
          <w:tcPr>
            <w:tcW w:w="851" w:type="dxa"/>
            <w:tcBorders>
              <w:top w:val="nil"/>
              <w:left w:val="nil"/>
              <w:bottom w:val="single" w:sz="4" w:space="0" w:color="auto"/>
              <w:right w:val="single" w:sz="4" w:space="0" w:color="auto"/>
            </w:tcBorders>
            <w:shd w:val="clear" w:color="auto" w:fill="auto"/>
            <w:noWrap/>
            <w:vAlign w:val="bottom"/>
            <w:hideMark/>
          </w:tcPr>
          <w:p w14:paraId="45E396F7"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-11.4</w:t>
            </w:r>
          </w:p>
        </w:tc>
        <w:tc>
          <w:tcPr>
            <w:tcW w:w="1671" w:type="dxa"/>
            <w:tcBorders>
              <w:top w:val="nil"/>
              <w:left w:val="nil"/>
              <w:bottom w:val="single" w:sz="4" w:space="0" w:color="auto"/>
              <w:right w:val="single" w:sz="4" w:space="0" w:color="auto"/>
            </w:tcBorders>
            <w:shd w:val="clear" w:color="auto" w:fill="auto"/>
            <w:noWrap/>
            <w:vAlign w:val="bottom"/>
            <w:hideMark/>
          </w:tcPr>
          <w:p w14:paraId="47236AA1"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2F1A4686"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0C696089"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Togo</w:t>
            </w:r>
          </w:p>
        </w:tc>
        <w:tc>
          <w:tcPr>
            <w:tcW w:w="690" w:type="dxa"/>
            <w:tcBorders>
              <w:top w:val="nil"/>
              <w:left w:val="nil"/>
              <w:bottom w:val="single" w:sz="4" w:space="0" w:color="auto"/>
              <w:right w:val="single" w:sz="4" w:space="0" w:color="auto"/>
            </w:tcBorders>
            <w:shd w:val="clear" w:color="auto" w:fill="auto"/>
            <w:noWrap/>
            <w:vAlign w:val="bottom"/>
            <w:hideMark/>
          </w:tcPr>
          <w:p w14:paraId="41A90E35"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0D92E811"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1.36</w:t>
            </w:r>
          </w:p>
        </w:tc>
        <w:tc>
          <w:tcPr>
            <w:tcW w:w="1084" w:type="dxa"/>
            <w:tcBorders>
              <w:top w:val="nil"/>
              <w:left w:val="nil"/>
              <w:bottom w:val="single" w:sz="4" w:space="0" w:color="auto"/>
              <w:right w:val="single" w:sz="4" w:space="0" w:color="auto"/>
            </w:tcBorders>
            <w:shd w:val="clear" w:color="auto" w:fill="auto"/>
            <w:noWrap/>
            <w:vAlign w:val="bottom"/>
            <w:hideMark/>
          </w:tcPr>
          <w:p w14:paraId="57DD7B5D"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6.12</w:t>
            </w:r>
          </w:p>
        </w:tc>
        <w:tc>
          <w:tcPr>
            <w:tcW w:w="1390" w:type="dxa"/>
            <w:tcBorders>
              <w:top w:val="nil"/>
              <w:left w:val="nil"/>
              <w:bottom w:val="single" w:sz="4" w:space="0" w:color="auto"/>
              <w:right w:val="single" w:sz="4" w:space="0" w:color="auto"/>
            </w:tcBorders>
            <w:shd w:val="clear" w:color="auto" w:fill="auto"/>
            <w:noWrap/>
            <w:vAlign w:val="bottom"/>
            <w:hideMark/>
          </w:tcPr>
          <w:p w14:paraId="66D2788C"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-5.7</w:t>
            </w:r>
          </w:p>
        </w:tc>
        <w:tc>
          <w:tcPr>
            <w:tcW w:w="851" w:type="dxa"/>
            <w:tcBorders>
              <w:top w:val="nil"/>
              <w:left w:val="nil"/>
              <w:bottom w:val="single" w:sz="4" w:space="0" w:color="auto"/>
              <w:right w:val="single" w:sz="4" w:space="0" w:color="auto"/>
            </w:tcBorders>
            <w:shd w:val="clear" w:color="auto" w:fill="auto"/>
            <w:noWrap/>
            <w:vAlign w:val="bottom"/>
            <w:hideMark/>
          </w:tcPr>
          <w:p w14:paraId="336783ED"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-11.88</w:t>
            </w:r>
          </w:p>
        </w:tc>
        <w:tc>
          <w:tcPr>
            <w:tcW w:w="1671" w:type="dxa"/>
            <w:tcBorders>
              <w:top w:val="nil"/>
              <w:left w:val="nil"/>
              <w:bottom w:val="single" w:sz="4" w:space="0" w:color="auto"/>
              <w:right w:val="single" w:sz="4" w:space="0" w:color="auto"/>
            </w:tcBorders>
            <w:shd w:val="clear" w:color="auto" w:fill="auto"/>
            <w:noWrap/>
            <w:vAlign w:val="bottom"/>
            <w:hideMark/>
          </w:tcPr>
          <w:p w14:paraId="253CF89C"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15B29129"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1E1051F5"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South Sudan</w:t>
            </w:r>
          </w:p>
        </w:tc>
        <w:tc>
          <w:tcPr>
            <w:tcW w:w="690" w:type="dxa"/>
            <w:tcBorders>
              <w:top w:val="nil"/>
              <w:left w:val="nil"/>
              <w:bottom w:val="single" w:sz="4" w:space="0" w:color="auto"/>
              <w:right w:val="single" w:sz="4" w:space="0" w:color="auto"/>
            </w:tcBorders>
            <w:shd w:val="clear" w:color="auto" w:fill="auto"/>
            <w:noWrap/>
            <w:vAlign w:val="bottom"/>
            <w:hideMark/>
          </w:tcPr>
          <w:p w14:paraId="7324DE38"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686E0FB7"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0.02</w:t>
            </w:r>
          </w:p>
        </w:tc>
        <w:tc>
          <w:tcPr>
            <w:tcW w:w="1084" w:type="dxa"/>
            <w:tcBorders>
              <w:top w:val="nil"/>
              <w:left w:val="nil"/>
              <w:bottom w:val="single" w:sz="4" w:space="0" w:color="auto"/>
              <w:right w:val="single" w:sz="4" w:space="0" w:color="auto"/>
            </w:tcBorders>
            <w:shd w:val="clear" w:color="auto" w:fill="auto"/>
            <w:noWrap/>
            <w:vAlign w:val="bottom"/>
            <w:hideMark/>
          </w:tcPr>
          <w:p w14:paraId="615DC59B"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5.06</w:t>
            </w:r>
          </w:p>
        </w:tc>
        <w:tc>
          <w:tcPr>
            <w:tcW w:w="1390" w:type="dxa"/>
            <w:tcBorders>
              <w:top w:val="nil"/>
              <w:left w:val="nil"/>
              <w:bottom w:val="single" w:sz="4" w:space="0" w:color="auto"/>
              <w:right w:val="single" w:sz="4" w:space="0" w:color="auto"/>
            </w:tcBorders>
            <w:shd w:val="clear" w:color="auto" w:fill="auto"/>
            <w:noWrap/>
            <w:vAlign w:val="bottom"/>
            <w:hideMark/>
          </w:tcPr>
          <w:p w14:paraId="6572BB40"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-5.99</w:t>
            </w:r>
          </w:p>
        </w:tc>
        <w:tc>
          <w:tcPr>
            <w:tcW w:w="851" w:type="dxa"/>
            <w:tcBorders>
              <w:top w:val="nil"/>
              <w:left w:val="nil"/>
              <w:bottom w:val="single" w:sz="4" w:space="0" w:color="auto"/>
              <w:right w:val="single" w:sz="4" w:space="0" w:color="auto"/>
            </w:tcBorders>
            <w:shd w:val="clear" w:color="auto" w:fill="auto"/>
            <w:noWrap/>
            <w:vAlign w:val="bottom"/>
            <w:hideMark/>
          </w:tcPr>
          <w:p w14:paraId="7D866E52"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-11.09</w:t>
            </w:r>
          </w:p>
        </w:tc>
        <w:tc>
          <w:tcPr>
            <w:tcW w:w="1671" w:type="dxa"/>
            <w:tcBorders>
              <w:top w:val="nil"/>
              <w:left w:val="nil"/>
              <w:bottom w:val="single" w:sz="4" w:space="0" w:color="auto"/>
              <w:right w:val="single" w:sz="4" w:space="0" w:color="auto"/>
            </w:tcBorders>
            <w:shd w:val="clear" w:color="auto" w:fill="auto"/>
            <w:noWrap/>
            <w:vAlign w:val="bottom"/>
            <w:hideMark/>
          </w:tcPr>
          <w:p w14:paraId="29434B75"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45269B16"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7E779A92"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South Sudan</w:t>
            </w:r>
          </w:p>
        </w:tc>
        <w:tc>
          <w:tcPr>
            <w:tcW w:w="690" w:type="dxa"/>
            <w:tcBorders>
              <w:top w:val="nil"/>
              <w:left w:val="nil"/>
              <w:bottom w:val="single" w:sz="4" w:space="0" w:color="auto"/>
              <w:right w:val="single" w:sz="4" w:space="0" w:color="auto"/>
            </w:tcBorders>
            <w:shd w:val="clear" w:color="auto" w:fill="auto"/>
            <w:noWrap/>
            <w:vAlign w:val="bottom"/>
            <w:hideMark/>
          </w:tcPr>
          <w:p w14:paraId="4D71DA95"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23DB7699"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0.24</w:t>
            </w:r>
          </w:p>
        </w:tc>
        <w:tc>
          <w:tcPr>
            <w:tcW w:w="1084" w:type="dxa"/>
            <w:tcBorders>
              <w:top w:val="nil"/>
              <w:left w:val="nil"/>
              <w:bottom w:val="single" w:sz="4" w:space="0" w:color="auto"/>
              <w:right w:val="single" w:sz="4" w:space="0" w:color="auto"/>
            </w:tcBorders>
            <w:shd w:val="clear" w:color="auto" w:fill="auto"/>
            <w:noWrap/>
            <w:vAlign w:val="bottom"/>
            <w:hideMark/>
          </w:tcPr>
          <w:p w14:paraId="356197B6"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5.71</w:t>
            </w:r>
          </w:p>
        </w:tc>
        <w:tc>
          <w:tcPr>
            <w:tcW w:w="1390" w:type="dxa"/>
            <w:tcBorders>
              <w:top w:val="nil"/>
              <w:left w:val="nil"/>
              <w:bottom w:val="single" w:sz="4" w:space="0" w:color="auto"/>
              <w:right w:val="single" w:sz="4" w:space="0" w:color="auto"/>
            </w:tcBorders>
            <w:shd w:val="clear" w:color="auto" w:fill="auto"/>
            <w:noWrap/>
            <w:vAlign w:val="bottom"/>
            <w:hideMark/>
          </w:tcPr>
          <w:p w14:paraId="7C05E992"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-5.41</w:t>
            </w:r>
          </w:p>
        </w:tc>
        <w:tc>
          <w:tcPr>
            <w:tcW w:w="851" w:type="dxa"/>
            <w:tcBorders>
              <w:top w:val="nil"/>
              <w:left w:val="nil"/>
              <w:bottom w:val="single" w:sz="4" w:space="0" w:color="auto"/>
              <w:right w:val="single" w:sz="4" w:space="0" w:color="auto"/>
            </w:tcBorders>
            <w:shd w:val="clear" w:color="auto" w:fill="auto"/>
            <w:noWrap/>
            <w:vAlign w:val="bottom"/>
            <w:hideMark/>
          </w:tcPr>
          <w:p w14:paraId="09DE78AF"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-11.22</w:t>
            </w:r>
          </w:p>
        </w:tc>
        <w:tc>
          <w:tcPr>
            <w:tcW w:w="1671" w:type="dxa"/>
            <w:tcBorders>
              <w:top w:val="nil"/>
              <w:left w:val="nil"/>
              <w:bottom w:val="single" w:sz="4" w:space="0" w:color="auto"/>
              <w:right w:val="single" w:sz="4" w:space="0" w:color="auto"/>
            </w:tcBorders>
            <w:shd w:val="clear" w:color="auto" w:fill="auto"/>
            <w:noWrap/>
            <w:vAlign w:val="bottom"/>
            <w:hideMark/>
          </w:tcPr>
          <w:p w14:paraId="36C881C1"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398EDF2E"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751869E4"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Sudan</w:t>
            </w:r>
          </w:p>
        </w:tc>
        <w:tc>
          <w:tcPr>
            <w:tcW w:w="690" w:type="dxa"/>
            <w:tcBorders>
              <w:top w:val="nil"/>
              <w:left w:val="nil"/>
              <w:bottom w:val="single" w:sz="4" w:space="0" w:color="auto"/>
              <w:right w:val="single" w:sz="4" w:space="0" w:color="auto"/>
            </w:tcBorders>
            <w:shd w:val="clear" w:color="auto" w:fill="auto"/>
            <w:noWrap/>
            <w:vAlign w:val="bottom"/>
            <w:hideMark/>
          </w:tcPr>
          <w:p w14:paraId="44A333EF"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440C2513"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0.33</w:t>
            </w:r>
          </w:p>
        </w:tc>
        <w:tc>
          <w:tcPr>
            <w:tcW w:w="1084" w:type="dxa"/>
            <w:tcBorders>
              <w:top w:val="nil"/>
              <w:left w:val="nil"/>
              <w:bottom w:val="single" w:sz="4" w:space="0" w:color="auto"/>
              <w:right w:val="single" w:sz="4" w:space="0" w:color="auto"/>
            </w:tcBorders>
            <w:shd w:val="clear" w:color="auto" w:fill="auto"/>
            <w:noWrap/>
            <w:vAlign w:val="bottom"/>
            <w:hideMark/>
          </w:tcPr>
          <w:p w14:paraId="20F72E29"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5.26</w:t>
            </w:r>
          </w:p>
        </w:tc>
        <w:tc>
          <w:tcPr>
            <w:tcW w:w="1390" w:type="dxa"/>
            <w:tcBorders>
              <w:top w:val="nil"/>
              <w:left w:val="nil"/>
              <w:bottom w:val="single" w:sz="4" w:space="0" w:color="auto"/>
              <w:right w:val="single" w:sz="4" w:space="0" w:color="auto"/>
            </w:tcBorders>
            <w:shd w:val="clear" w:color="auto" w:fill="auto"/>
            <w:noWrap/>
            <w:vAlign w:val="bottom"/>
            <w:hideMark/>
          </w:tcPr>
          <w:p w14:paraId="45B28FB8"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-5.98</w:t>
            </w:r>
          </w:p>
        </w:tc>
        <w:tc>
          <w:tcPr>
            <w:tcW w:w="851" w:type="dxa"/>
            <w:tcBorders>
              <w:top w:val="nil"/>
              <w:left w:val="nil"/>
              <w:bottom w:val="single" w:sz="4" w:space="0" w:color="auto"/>
              <w:right w:val="single" w:sz="4" w:space="0" w:color="auto"/>
            </w:tcBorders>
            <w:shd w:val="clear" w:color="auto" w:fill="auto"/>
            <w:noWrap/>
            <w:vAlign w:val="bottom"/>
            <w:hideMark/>
          </w:tcPr>
          <w:p w14:paraId="6E4061DA"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-11.28</w:t>
            </w:r>
          </w:p>
        </w:tc>
        <w:tc>
          <w:tcPr>
            <w:tcW w:w="1671" w:type="dxa"/>
            <w:tcBorders>
              <w:top w:val="nil"/>
              <w:left w:val="nil"/>
              <w:bottom w:val="single" w:sz="4" w:space="0" w:color="auto"/>
              <w:right w:val="single" w:sz="4" w:space="0" w:color="auto"/>
            </w:tcBorders>
            <w:shd w:val="clear" w:color="auto" w:fill="auto"/>
            <w:noWrap/>
            <w:vAlign w:val="bottom"/>
            <w:hideMark/>
          </w:tcPr>
          <w:p w14:paraId="36F6EA7F"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7C4491" w:rsidRPr="00434E77" w14:paraId="21F3A198" w14:textId="77777777" w:rsidTr="007C4491">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3914C7C5"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Sudan</w:t>
            </w:r>
          </w:p>
        </w:tc>
        <w:tc>
          <w:tcPr>
            <w:tcW w:w="690" w:type="dxa"/>
            <w:tcBorders>
              <w:top w:val="nil"/>
              <w:left w:val="nil"/>
              <w:bottom w:val="single" w:sz="4" w:space="0" w:color="auto"/>
              <w:right w:val="single" w:sz="4" w:space="0" w:color="auto"/>
            </w:tcBorders>
            <w:shd w:val="clear" w:color="auto" w:fill="auto"/>
            <w:noWrap/>
            <w:vAlign w:val="bottom"/>
            <w:hideMark/>
          </w:tcPr>
          <w:p w14:paraId="6D40A528"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640CF281"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0.63</w:t>
            </w:r>
          </w:p>
        </w:tc>
        <w:tc>
          <w:tcPr>
            <w:tcW w:w="1084" w:type="dxa"/>
            <w:tcBorders>
              <w:top w:val="nil"/>
              <w:left w:val="nil"/>
              <w:bottom w:val="single" w:sz="4" w:space="0" w:color="auto"/>
              <w:right w:val="single" w:sz="4" w:space="0" w:color="auto"/>
            </w:tcBorders>
            <w:shd w:val="clear" w:color="auto" w:fill="auto"/>
            <w:noWrap/>
            <w:vAlign w:val="bottom"/>
            <w:hideMark/>
          </w:tcPr>
          <w:p w14:paraId="5FC02C2F"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7.06</w:t>
            </w:r>
          </w:p>
        </w:tc>
        <w:tc>
          <w:tcPr>
            <w:tcW w:w="1390" w:type="dxa"/>
            <w:tcBorders>
              <w:top w:val="nil"/>
              <w:left w:val="nil"/>
              <w:bottom w:val="single" w:sz="4" w:space="0" w:color="auto"/>
              <w:right w:val="single" w:sz="4" w:space="0" w:color="auto"/>
            </w:tcBorders>
            <w:shd w:val="clear" w:color="auto" w:fill="auto"/>
            <w:noWrap/>
            <w:vAlign w:val="bottom"/>
            <w:hideMark/>
          </w:tcPr>
          <w:p w14:paraId="6A6BE16F"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-4.24</w:t>
            </w:r>
          </w:p>
        </w:tc>
        <w:tc>
          <w:tcPr>
            <w:tcW w:w="851" w:type="dxa"/>
            <w:tcBorders>
              <w:top w:val="nil"/>
              <w:left w:val="nil"/>
              <w:bottom w:val="single" w:sz="4" w:space="0" w:color="auto"/>
              <w:right w:val="single" w:sz="4" w:space="0" w:color="auto"/>
            </w:tcBorders>
            <w:shd w:val="clear" w:color="auto" w:fill="auto"/>
            <w:noWrap/>
            <w:vAlign w:val="bottom"/>
            <w:hideMark/>
          </w:tcPr>
          <w:p w14:paraId="47B461C6" w14:textId="77777777" w:rsidR="007C4491" w:rsidRPr="00434E77" w:rsidRDefault="007C4491" w:rsidP="007C4491">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-11.46</w:t>
            </w:r>
          </w:p>
        </w:tc>
        <w:tc>
          <w:tcPr>
            <w:tcW w:w="1671" w:type="dxa"/>
            <w:tcBorders>
              <w:top w:val="nil"/>
              <w:left w:val="nil"/>
              <w:bottom w:val="single" w:sz="4" w:space="0" w:color="auto"/>
              <w:right w:val="single" w:sz="4" w:space="0" w:color="auto"/>
            </w:tcBorders>
            <w:shd w:val="clear" w:color="auto" w:fill="auto"/>
            <w:noWrap/>
            <w:vAlign w:val="bottom"/>
            <w:hideMark/>
          </w:tcPr>
          <w:p w14:paraId="6E17CBD5" w14:textId="77777777" w:rsidR="007C4491" w:rsidRPr="00434E77" w:rsidRDefault="007C4491" w:rsidP="007C4491">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bl>
    <w:p w14:paraId="2FEA4024" w14:textId="0F3DDA51" w:rsidR="25362060" w:rsidRPr="00434E77" w:rsidRDefault="25362060" w:rsidP="25362060">
      <w:pPr>
        <w:pStyle w:val="Heading2"/>
        <w:spacing w:before="22"/>
        <w:rPr>
          <w:b w:val="0"/>
          <w:bCs w:val="0"/>
          <w:sz w:val="22"/>
          <w:szCs w:val="22"/>
        </w:rPr>
      </w:pPr>
    </w:p>
    <w:p w14:paraId="2BABF369" w14:textId="0D8B75A2" w:rsidR="56D435D6" w:rsidRPr="00434E77" w:rsidRDefault="56D435D6" w:rsidP="25362060">
      <w:pPr>
        <w:pStyle w:val="Heading2"/>
        <w:spacing w:before="22"/>
        <w:rPr>
          <w:sz w:val="22"/>
          <w:szCs w:val="22"/>
        </w:rPr>
      </w:pPr>
      <w:r w:rsidRPr="00434E77">
        <w:rPr>
          <w:sz w:val="22"/>
          <w:szCs w:val="22"/>
        </w:rPr>
        <w:t>Case fatality</w:t>
      </w:r>
    </w:p>
    <w:tbl>
      <w:tblPr>
        <w:tblW w:w="10380" w:type="dxa"/>
        <w:tblLook w:val="04A0" w:firstRow="1" w:lastRow="0" w:firstColumn="1" w:lastColumn="0" w:noHBand="0" w:noVBand="1"/>
      </w:tblPr>
      <w:tblGrid>
        <w:gridCol w:w="3428"/>
        <w:gridCol w:w="800"/>
        <w:gridCol w:w="1303"/>
        <w:gridCol w:w="1243"/>
        <w:gridCol w:w="1390"/>
        <w:gridCol w:w="1000"/>
        <w:gridCol w:w="1671"/>
      </w:tblGrid>
      <w:tr w:rsidR="00434E77" w:rsidRPr="00434E77" w14:paraId="1ED895A3" w14:textId="77777777" w:rsidTr="0006559C">
        <w:trPr>
          <w:trHeight w:val="1434"/>
        </w:trPr>
        <w:tc>
          <w:tcPr>
            <w:tcW w:w="34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D5D960" w14:textId="77777777" w:rsidR="0006559C" w:rsidRPr="00434E77" w:rsidRDefault="0006559C" w:rsidP="0006559C">
            <w:pPr>
              <w:widowControl/>
              <w:autoSpaceDE/>
              <w:autoSpaceDN/>
              <w:jc w:val="center"/>
              <w:rPr>
                <w:rFonts w:asciiTheme="minorHAnsi" w:eastAsia="Times New Roman" w:hAnsiTheme="minorHAnsi" w:cstheme="minorHAnsi"/>
              </w:rPr>
            </w:pPr>
            <w:r w:rsidRPr="00434E77">
              <w:rPr>
                <w:rFonts w:asciiTheme="minorHAnsi" w:eastAsia="Times New Roman" w:hAnsiTheme="minorHAnsi" w:cstheme="minorHAnsi"/>
              </w:rPr>
              <w:t>Country</w:t>
            </w:r>
          </w:p>
        </w:tc>
        <w:tc>
          <w:tcPr>
            <w:tcW w:w="690" w:type="dxa"/>
            <w:tcBorders>
              <w:top w:val="single" w:sz="4" w:space="0" w:color="auto"/>
              <w:left w:val="nil"/>
              <w:bottom w:val="single" w:sz="4" w:space="0" w:color="auto"/>
              <w:right w:val="single" w:sz="4" w:space="0" w:color="auto"/>
            </w:tcBorders>
            <w:shd w:val="clear" w:color="auto" w:fill="auto"/>
            <w:vAlign w:val="bottom"/>
            <w:hideMark/>
          </w:tcPr>
          <w:p w14:paraId="0301025C" w14:textId="77777777" w:rsidR="0006559C" w:rsidRPr="00434E77" w:rsidRDefault="0006559C" w:rsidP="0006559C">
            <w:pPr>
              <w:widowControl/>
              <w:autoSpaceDE/>
              <w:autoSpaceDN/>
              <w:jc w:val="center"/>
              <w:rPr>
                <w:rFonts w:asciiTheme="minorHAnsi" w:eastAsia="Times New Roman" w:hAnsiTheme="minorHAnsi" w:cstheme="minorHAnsi"/>
              </w:rPr>
            </w:pPr>
            <w:r w:rsidRPr="00434E77">
              <w:rPr>
                <w:rFonts w:asciiTheme="minorHAnsi" w:eastAsia="Times New Roman" w:hAnsiTheme="minorHAnsi" w:cstheme="minorHAnsi"/>
              </w:rPr>
              <w:t>10 year period</w:t>
            </w:r>
          </w:p>
        </w:tc>
        <w:tc>
          <w:tcPr>
            <w:tcW w:w="1266" w:type="dxa"/>
            <w:tcBorders>
              <w:top w:val="single" w:sz="4" w:space="0" w:color="auto"/>
              <w:left w:val="nil"/>
              <w:bottom w:val="single" w:sz="4" w:space="0" w:color="auto"/>
              <w:right w:val="single" w:sz="4" w:space="0" w:color="auto"/>
            </w:tcBorders>
            <w:shd w:val="clear" w:color="auto" w:fill="auto"/>
            <w:vAlign w:val="bottom"/>
            <w:hideMark/>
          </w:tcPr>
          <w:p w14:paraId="58C425AA" w14:textId="77777777" w:rsidR="0006559C" w:rsidRPr="00434E77" w:rsidRDefault="0006559C" w:rsidP="0006559C">
            <w:pPr>
              <w:widowControl/>
              <w:autoSpaceDE/>
              <w:autoSpaceDN/>
              <w:jc w:val="center"/>
              <w:rPr>
                <w:rFonts w:asciiTheme="minorHAnsi" w:eastAsia="Times New Roman" w:hAnsiTheme="minorHAnsi" w:cstheme="minorHAnsi"/>
              </w:rPr>
            </w:pPr>
            <w:r w:rsidRPr="00434E77">
              <w:rPr>
                <w:rFonts w:asciiTheme="minorHAnsi" w:eastAsia="Times New Roman" w:hAnsiTheme="minorHAnsi" w:cstheme="minorHAnsi"/>
              </w:rPr>
              <w:t>Average health expenditure on malaria per person at risk (logarithmic space)</w:t>
            </w:r>
          </w:p>
        </w:tc>
        <w:tc>
          <w:tcPr>
            <w:tcW w:w="1084" w:type="dxa"/>
            <w:tcBorders>
              <w:top w:val="single" w:sz="4" w:space="0" w:color="auto"/>
              <w:left w:val="nil"/>
              <w:bottom w:val="single" w:sz="4" w:space="0" w:color="auto"/>
              <w:right w:val="single" w:sz="4" w:space="0" w:color="auto"/>
            </w:tcBorders>
            <w:shd w:val="clear" w:color="auto" w:fill="auto"/>
            <w:vAlign w:val="bottom"/>
            <w:hideMark/>
          </w:tcPr>
          <w:p w14:paraId="77E5C4F9" w14:textId="77777777" w:rsidR="0006559C" w:rsidRPr="00434E77" w:rsidRDefault="0006559C" w:rsidP="0006559C">
            <w:pPr>
              <w:widowControl/>
              <w:autoSpaceDE/>
              <w:autoSpaceDN/>
              <w:jc w:val="center"/>
              <w:rPr>
                <w:rFonts w:asciiTheme="minorHAnsi" w:eastAsia="Times New Roman" w:hAnsiTheme="minorHAnsi" w:cstheme="minorHAnsi"/>
              </w:rPr>
            </w:pPr>
            <w:r w:rsidRPr="00434E77">
              <w:rPr>
                <w:rFonts w:asciiTheme="minorHAnsi" w:eastAsia="Times New Roman" w:hAnsiTheme="minorHAnsi" w:cstheme="minorHAnsi"/>
              </w:rPr>
              <w:t>Inefficiency estimate</w:t>
            </w:r>
          </w:p>
        </w:tc>
        <w:tc>
          <w:tcPr>
            <w:tcW w:w="1390" w:type="dxa"/>
            <w:tcBorders>
              <w:top w:val="single" w:sz="4" w:space="0" w:color="auto"/>
              <w:left w:val="nil"/>
              <w:bottom w:val="single" w:sz="4" w:space="0" w:color="auto"/>
              <w:right w:val="single" w:sz="4" w:space="0" w:color="auto"/>
            </w:tcBorders>
            <w:shd w:val="clear" w:color="auto" w:fill="auto"/>
            <w:vAlign w:val="bottom"/>
            <w:hideMark/>
          </w:tcPr>
          <w:p w14:paraId="44C2699C" w14:textId="77777777" w:rsidR="0006559C" w:rsidRPr="00434E77" w:rsidRDefault="0006559C" w:rsidP="0006559C">
            <w:pPr>
              <w:widowControl/>
              <w:autoSpaceDE/>
              <w:autoSpaceDN/>
              <w:jc w:val="center"/>
              <w:rPr>
                <w:rFonts w:asciiTheme="minorHAnsi" w:eastAsia="Times New Roman" w:hAnsiTheme="minorHAnsi" w:cstheme="minorHAnsi"/>
              </w:rPr>
            </w:pPr>
            <w:r w:rsidRPr="00434E77">
              <w:rPr>
                <w:rFonts w:asciiTheme="minorHAnsi" w:eastAsia="Times New Roman" w:hAnsiTheme="minorHAnsi" w:cstheme="minorHAnsi"/>
              </w:rPr>
              <w:t>Covariate adjusted 10-year long difference in malaria outcome measure (logarithmic space)</w:t>
            </w:r>
          </w:p>
        </w:tc>
        <w:tc>
          <w:tcPr>
            <w:tcW w:w="851" w:type="dxa"/>
            <w:tcBorders>
              <w:top w:val="single" w:sz="4" w:space="0" w:color="auto"/>
              <w:left w:val="nil"/>
              <w:bottom w:val="single" w:sz="4" w:space="0" w:color="auto"/>
              <w:right w:val="single" w:sz="4" w:space="0" w:color="auto"/>
            </w:tcBorders>
            <w:shd w:val="clear" w:color="auto" w:fill="auto"/>
            <w:vAlign w:val="bottom"/>
            <w:hideMark/>
          </w:tcPr>
          <w:p w14:paraId="715A67E6" w14:textId="77777777" w:rsidR="0006559C" w:rsidRPr="00434E77" w:rsidRDefault="0006559C" w:rsidP="0006559C">
            <w:pPr>
              <w:widowControl/>
              <w:autoSpaceDE/>
              <w:autoSpaceDN/>
              <w:jc w:val="center"/>
              <w:rPr>
                <w:rFonts w:asciiTheme="minorHAnsi" w:eastAsia="Times New Roman" w:hAnsiTheme="minorHAnsi" w:cstheme="minorHAnsi"/>
              </w:rPr>
            </w:pPr>
            <w:r w:rsidRPr="00434E77">
              <w:rPr>
                <w:rFonts w:asciiTheme="minorHAnsi" w:eastAsia="Times New Roman" w:hAnsiTheme="minorHAnsi" w:cstheme="minorHAnsi"/>
              </w:rPr>
              <w:t>Frontier estimate</w:t>
            </w:r>
          </w:p>
        </w:tc>
        <w:tc>
          <w:tcPr>
            <w:tcW w:w="1671" w:type="dxa"/>
            <w:tcBorders>
              <w:top w:val="single" w:sz="4" w:space="0" w:color="auto"/>
              <w:left w:val="nil"/>
              <w:bottom w:val="single" w:sz="4" w:space="0" w:color="auto"/>
              <w:right w:val="single" w:sz="4" w:space="0" w:color="auto"/>
            </w:tcBorders>
            <w:shd w:val="clear" w:color="auto" w:fill="auto"/>
            <w:vAlign w:val="bottom"/>
            <w:hideMark/>
          </w:tcPr>
          <w:p w14:paraId="3450E7C7" w14:textId="77777777" w:rsidR="0006559C" w:rsidRPr="00434E77" w:rsidRDefault="0006559C" w:rsidP="0006559C">
            <w:pPr>
              <w:widowControl/>
              <w:autoSpaceDE/>
              <w:autoSpaceDN/>
              <w:jc w:val="center"/>
              <w:rPr>
                <w:rFonts w:asciiTheme="minorHAnsi" w:eastAsia="Times New Roman" w:hAnsiTheme="minorHAnsi" w:cstheme="minorHAnsi"/>
              </w:rPr>
            </w:pPr>
            <w:r w:rsidRPr="00434E77">
              <w:rPr>
                <w:rFonts w:asciiTheme="minorHAnsi" w:eastAsia="Times New Roman" w:hAnsiTheme="minorHAnsi" w:cstheme="minorHAnsi"/>
              </w:rPr>
              <w:t>Estimate type</w:t>
            </w:r>
          </w:p>
        </w:tc>
      </w:tr>
      <w:tr w:rsidR="00434E77" w:rsidRPr="00434E77" w14:paraId="1DBCCFC2"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75F1479B"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China</w:t>
            </w:r>
          </w:p>
        </w:tc>
        <w:tc>
          <w:tcPr>
            <w:tcW w:w="690" w:type="dxa"/>
            <w:tcBorders>
              <w:top w:val="nil"/>
              <w:left w:val="nil"/>
              <w:bottom w:val="single" w:sz="4" w:space="0" w:color="auto"/>
              <w:right w:val="single" w:sz="4" w:space="0" w:color="auto"/>
            </w:tcBorders>
            <w:shd w:val="clear" w:color="auto" w:fill="auto"/>
            <w:noWrap/>
            <w:vAlign w:val="bottom"/>
            <w:hideMark/>
          </w:tcPr>
          <w:p w14:paraId="44550AC2"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0D8A7B4A"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-3.94</w:t>
            </w:r>
          </w:p>
        </w:tc>
        <w:tc>
          <w:tcPr>
            <w:tcW w:w="1084" w:type="dxa"/>
            <w:tcBorders>
              <w:top w:val="nil"/>
              <w:left w:val="nil"/>
              <w:bottom w:val="single" w:sz="4" w:space="0" w:color="auto"/>
              <w:right w:val="single" w:sz="4" w:space="0" w:color="auto"/>
            </w:tcBorders>
            <w:shd w:val="clear" w:color="auto" w:fill="auto"/>
            <w:noWrap/>
            <w:vAlign w:val="bottom"/>
            <w:hideMark/>
          </w:tcPr>
          <w:p w14:paraId="14A86BF3"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2.14</w:t>
            </w:r>
          </w:p>
        </w:tc>
        <w:tc>
          <w:tcPr>
            <w:tcW w:w="1390" w:type="dxa"/>
            <w:tcBorders>
              <w:top w:val="nil"/>
              <w:left w:val="nil"/>
              <w:bottom w:val="single" w:sz="4" w:space="0" w:color="auto"/>
              <w:right w:val="single" w:sz="4" w:space="0" w:color="auto"/>
            </w:tcBorders>
            <w:shd w:val="clear" w:color="auto" w:fill="auto"/>
            <w:noWrap/>
            <w:vAlign w:val="bottom"/>
            <w:hideMark/>
          </w:tcPr>
          <w:p w14:paraId="1C42073F"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1.5</w:t>
            </w:r>
          </w:p>
        </w:tc>
        <w:tc>
          <w:tcPr>
            <w:tcW w:w="851" w:type="dxa"/>
            <w:tcBorders>
              <w:top w:val="nil"/>
              <w:left w:val="nil"/>
              <w:bottom w:val="single" w:sz="4" w:space="0" w:color="auto"/>
              <w:right w:val="single" w:sz="4" w:space="0" w:color="auto"/>
            </w:tcBorders>
            <w:shd w:val="clear" w:color="auto" w:fill="auto"/>
            <w:noWrap/>
            <w:vAlign w:val="bottom"/>
            <w:hideMark/>
          </w:tcPr>
          <w:p w14:paraId="2C1CB7AE"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-1.3</w:t>
            </w:r>
          </w:p>
        </w:tc>
        <w:tc>
          <w:tcPr>
            <w:tcW w:w="1671" w:type="dxa"/>
            <w:tcBorders>
              <w:top w:val="nil"/>
              <w:left w:val="nil"/>
              <w:bottom w:val="single" w:sz="4" w:space="0" w:color="auto"/>
              <w:right w:val="single" w:sz="4" w:space="0" w:color="auto"/>
            </w:tcBorders>
            <w:shd w:val="clear" w:color="auto" w:fill="auto"/>
            <w:noWrap/>
            <w:vAlign w:val="bottom"/>
            <w:hideMark/>
          </w:tcPr>
          <w:p w14:paraId="64BF661A"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5FBD3CE1"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6F7B16EC"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Democratic People's Republic of Korea</w:t>
            </w:r>
          </w:p>
        </w:tc>
        <w:tc>
          <w:tcPr>
            <w:tcW w:w="690" w:type="dxa"/>
            <w:tcBorders>
              <w:top w:val="nil"/>
              <w:left w:val="nil"/>
              <w:bottom w:val="single" w:sz="4" w:space="0" w:color="auto"/>
              <w:right w:val="single" w:sz="4" w:space="0" w:color="auto"/>
            </w:tcBorders>
            <w:shd w:val="clear" w:color="auto" w:fill="auto"/>
            <w:noWrap/>
            <w:vAlign w:val="bottom"/>
            <w:hideMark/>
          </w:tcPr>
          <w:p w14:paraId="602B4695"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773F9CDD"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-1.51</w:t>
            </w:r>
          </w:p>
        </w:tc>
        <w:tc>
          <w:tcPr>
            <w:tcW w:w="1084" w:type="dxa"/>
            <w:tcBorders>
              <w:top w:val="nil"/>
              <w:left w:val="nil"/>
              <w:bottom w:val="single" w:sz="4" w:space="0" w:color="auto"/>
              <w:right w:val="single" w:sz="4" w:space="0" w:color="auto"/>
            </w:tcBorders>
            <w:shd w:val="clear" w:color="auto" w:fill="auto"/>
            <w:noWrap/>
            <w:vAlign w:val="bottom"/>
            <w:hideMark/>
          </w:tcPr>
          <w:p w14:paraId="5E71C936"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4.54</w:t>
            </w:r>
          </w:p>
        </w:tc>
        <w:tc>
          <w:tcPr>
            <w:tcW w:w="1390" w:type="dxa"/>
            <w:tcBorders>
              <w:top w:val="nil"/>
              <w:left w:val="nil"/>
              <w:bottom w:val="single" w:sz="4" w:space="0" w:color="auto"/>
              <w:right w:val="single" w:sz="4" w:space="0" w:color="auto"/>
            </w:tcBorders>
            <w:shd w:val="clear" w:color="auto" w:fill="auto"/>
            <w:noWrap/>
            <w:vAlign w:val="bottom"/>
            <w:hideMark/>
          </w:tcPr>
          <w:p w14:paraId="4E41116E"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2.03</w:t>
            </w:r>
          </w:p>
        </w:tc>
        <w:tc>
          <w:tcPr>
            <w:tcW w:w="851" w:type="dxa"/>
            <w:tcBorders>
              <w:top w:val="nil"/>
              <w:left w:val="nil"/>
              <w:bottom w:val="single" w:sz="4" w:space="0" w:color="auto"/>
              <w:right w:val="single" w:sz="4" w:space="0" w:color="auto"/>
            </w:tcBorders>
            <w:shd w:val="clear" w:color="auto" w:fill="auto"/>
            <w:noWrap/>
            <w:vAlign w:val="bottom"/>
            <w:hideMark/>
          </w:tcPr>
          <w:p w14:paraId="3146899F"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-2.54</w:t>
            </w:r>
          </w:p>
        </w:tc>
        <w:tc>
          <w:tcPr>
            <w:tcW w:w="1671" w:type="dxa"/>
            <w:tcBorders>
              <w:top w:val="nil"/>
              <w:left w:val="nil"/>
              <w:bottom w:val="single" w:sz="4" w:space="0" w:color="auto"/>
              <w:right w:val="single" w:sz="4" w:space="0" w:color="auto"/>
            </w:tcBorders>
            <w:shd w:val="clear" w:color="auto" w:fill="auto"/>
            <w:noWrap/>
            <w:vAlign w:val="bottom"/>
            <w:hideMark/>
          </w:tcPr>
          <w:p w14:paraId="7A1A585F"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3C1B1170"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79D5740D"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Democratic People's Republic of Korea</w:t>
            </w:r>
          </w:p>
        </w:tc>
        <w:tc>
          <w:tcPr>
            <w:tcW w:w="690" w:type="dxa"/>
            <w:tcBorders>
              <w:top w:val="nil"/>
              <w:left w:val="nil"/>
              <w:bottom w:val="single" w:sz="4" w:space="0" w:color="auto"/>
              <w:right w:val="single" w:sz="4" w:space="0" w:color="auto"/>
            </w:tcBorders>
            <w:shd w:val="clear" w:color="auto" w:fill="auto"/>
            <w:noWrap/>
            <w:vAlign w:val="bottom"/>
            <w:hideMark/>
          </w:tcPr>
          <w:p w14:paraId="0CD221A5"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7461616C"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-1.36</w:t>
            </w:r>
          </w:p>
        </w:tc>
        <w:tc>
          <w:tcPr>
            <w:tcW w:w="1084" w:type="dxa"/>
            <w:tcBorders>
              <w:top w:val="nil"/>
              <w:left w:val="nil"/>
              <w:bottom w:val="single" w:sz="4" w:space="0" w:color="auto"/>
              <w:right w:val="single" w:sz="4" w:space="0" w:color="auto"/>
            </w:tcBorders>
            <w:shd w:val="clear" w:color="auto" w:fill="auto"/>
            <w:noWrap/>
            <w:vAlign w:val="bottom"/>
            <w:hideMark/>
          </w:tcPr>
          <w:p w14:paraId="56E36C10"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3.31</w:t>
            </w:r>
          </w:p>
        </w:tc>
        <w:tc>
          <w:tcPr>
            <w:tcW w:w="1390" w:type="dxa"/>
            <w:tcBorders>
              <w:top w:val="nil"/>
              <w:left w:val="nil"/>
              <w:bottom w:val="single" w:sz="4" w:space="0" w:color="auto"/>
              <w:right w:val="single" w:sz="4" w:space="0" w:color="auto"/>
            </w:tcBorders>
            <w:shd w:val="clear" w:color="auto" w:fill="auto"/>
            <w:noWrap/>
            <w:vAlign w:val="bottom"/>
            <w:hideMark/>
          </w:tcPr>
          <w:p w14:paraId="6DB57727"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0.73</w:t>
            </w:r>
          </w:p>
        </w:tc>
        <w:tc>
          <w:tcPr>
            <w:tcW w:w="851" w:type="dxa"/>
            <w:tcBorders>
              <w:top w:val="nil"/>
              <w:left w:val="nil"/>
              <w:bottom w:val="single" w:sz="4" w:space="0" w:color="auto"/>
              <w:right w:val="single" w:sz="4" w:space="0" w:color="auto"/>
            </w:tcBorders>
            <w:shd w:val="clear" w:color="auto" w:fill="auto"/>
            <w:noWrap/>
            <w:vAlign w:val="bottom"/>
            <w:hideMark/>
          </w:tcPr>
          <w:p w14:paraId="65A90F19"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-2.62</w:t>
            </w:r>
          </w:p>
        </w:tc>
        <w:tc>
          <w:tcPr>
            <w:tcW w:w="1671" w:type="dxa"/>
            <w:tcBorders>
              <w:top w:val="nil"/>
              <w:left w:val="nil"/>
              <w:bottom w:val="single" w:sz="4" w:space="0" w:color="auto"/>
              <w:right w:val="single" w:sz="4" w:space="0" w:color="auto"/>
            </w:tcBorders>
            <w:shd w:val="clear" w:color="auto" w:fill="auto"/>
            <w:noWrap/>
            <w:vAlign w:val="bottom"/>
            <w:hideMark/>
          </w:tcPr>
          <w:p w14:paraId="21B51CB5"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0310317B"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7578CCAD"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Cambodia</w:t>
            </w:r>
          </w:p>
        </w:tc>
        <w:tc>
          <w:tcPr>
            <w:tcW w:w="690" w:type="dxa"/>
            <w:tcBorders>
              <w:top w:val="nil"/>
              <w:left w:val="nil"/>
              <w:bottom w:val="single" w:sz="4" w:space="0" w:color="auto"/>
              <w:right w:val="single" w:sz="4" w:space="0" w:color="auto"/>
            </w:tcBorders>
            <w:shd w:val="clear" w:color="auto" w:fill="auto"/>
            <w:noWrap/>
            <w:vAlign w:val="bottom"/>
            <w:hideMark/>
          </w:tcPr>
          <w:p w14:paraId="365104A1"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5D2B7106"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0.22</w:t>
            </w:r>
          </w:p>
        </w:tc>
        <w:tc>
          <w:tcPr>
            <w:tcW w:w="1084" w:type="dxa"/>
            <w:tcBorders>
              <w:top w:val="nil"/>
              <w:left w:val="nil"/>
              <w:bottom w:val="single" w:sz="4" w:space="0" w:color="auto"/>
              <w:right w:val="single" w:sz="4" w:space="0" w:color="auto"/>
            </w:tcBorders>
            <w:shd w:val="clear" w:color="auto" w:fill="auto"/>
            <w:noWrap/>
            <w:vAlign w:val="bottom"/>
            <w:hideMark/>
          </w:tcPr>
          <w:p w14:paraId="669BD988"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3.74</w:t>
            </w:r>
          </w:p>
        </w:tc>
        <w:tc>
          <w:tcPr>
            <w:tcW w:w="1390" w:type="dxa"/>
            <w:tcBorders>
              <w:top w:val="nil"/>
              <w:left w:val="nil"/>
              <w:bottom w:val="single" w:sz="4" w:space="0" w:color="auto"/>
              <w:right w:val="single" w:sz="4" w:space="0" w:color="auto"/>
            </w:tcBorders>
            <w:shd w:val="clear" w:color="auto" w:fill="auto"/>
            <w:noWrap/>
            <w:vAlign w:val="bottom"/>
            <w:hideMark/>
          </w:tcPr>
          <w:p w14:paraId="03F514E5"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0.39</w:t>
            </w:r>
          </w:p>
        </w:tc>
        <w:tc>
          <w:tcPr>
            <w:tcW w:w="851" w:type="dxa"/>
            <w:tcBorders>
              <w:top w:val="nil"/>
              <w:left w:val="nil"/>
              <w:bottom w:val="single" w:sz="4" w:space="0" w:color="auto"/>
              <w:right w:val="single" w:sz="4" w:space="0" w:color="auto"/>
            </w:tcBorders>
            <w:shd w:val="clear" w:color="auto" w:fill="auto"/>
            <w:noWrap/>
            <w:vAlign w:val="bottom"/>
            <w:hideMark/>
          </w:tcPr>
          <w:p w14:paraId="6C2F4A8A"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-3.42</w:t>
            </w:r>
          </w:p>
        </w:tc>
        <w:tc>
          <w:tcPr>
            <w:tcW w:w="1671" w:type="dxa"/>
            <w:tcBorders>
              <w:top w:val="nil"/>
              <w:left w:val="nil"/>
              <w:bottom w:val="single" w:sz="4" w:space="0" w:color="auto"/>
              <w:right w:val="single" w:sz="4" w:space="0" w:color="auto"/>
            </w:tcBorders>
            <w:shd w:val="clear" w:color="auto" w:fill="auto"/>
            <w:noWrap/>
            <w:vAlign w:val="bottom"/>
            <w:hideMark/>
          </w:tcPr>
          <w:p w14:paraId="6D4B768F"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6825286C"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1F46F3F5"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Cambodia</w:t>
            </w:r>
          </w:p>
        </w:tc>
        <w:tc>
          <w:tcPr>
            <w:tcW w:w="690" w:type="dxa"/>
            <w:tcBorders>
              <w:top w:val="nil"/>
              <w:left w:val="nil"/>
              <w:bottom w:val="single" w:sz="4" w:space="0" w:color="auto"/>
              <w:right w:val="single" w:sz="4" w:space="0" w:color="auto"/>
            </w:tcBorders>
            <w:shd w:val="clear" w:color="auto" w:fill="auto"/>
            <w:noWrap/>
            <w:vAlign w:val="bottom"/>
            <w:hideMark/>
          </w:tcPr>
          <w:p w14:paraId="0009C14C"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11492913"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0.53</w:t>
            </w:r>
          </w:p>
        </w:tc>
        <w:tc>
          <w:tcPr>
            <w:tcW w:w="1084" w:type="dxa"/>
            <w:tcBorders>
              <w:top w:val="nil"/>
              <w:left w:val="nil"/>
              <w:bottom w:val="single" w:sz="4" w:space="0" w:color="auto"/>
              <w:right w:val="single" w:sz="4" w:space="0" w:color="auto"/>
            </w:tcBorders>
            <w:shd w:val="clear" w:color="auto" w:fill="auto"/>
            <w:noWrap/>
            <w:vAlign w:val="bottom"/>
            <w:hideMark/>
          </w:tcPr>
          <w:p w14:paraId="3EB974AD"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0.8</w:t>
            </w:r>
          </w:p>
        </w:tc>
        <w:tc>
          <w:tcPr>
            <w:tcW w:w="1390" w:type="dxa"/>
            <w:tcBorders>
              <w:top w:val="nil"/>
              <w:left w:val="nil"/>
              <w:bottom w:val="single" w:sz="4" w:space="0" w:color="auto"/>
              <w:right w:val="single" w:sz="4" w:space="0" w:color="auto"/>
            </w:tcBorders>
            <w:shd w:val="clear" w:color="auto" w:fill="auto"/>
            <w:noWrap/>
            <w:vAlign w:val="bottom"/>
            <w:hideMark/>
          </w:tcPr>
          <w:p w14:paraId="6BBDEFE0"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-2.72</w:t>
            </w:r>
          </w:p>
        </w:tc>
        <w:tc>
          <w:tcPr>
            <w:tcW w:w="851" w:type="dxa"/>
            <w:tcBorders>
              <w:top w:val="nil"/>
              <w:left w:val="nil"/>
              <w:bottom w:val="single" w:sz="4" w:space="0" w:color="auto"/>
              <w:right w:val="single" w:sz="4" w:space="0" w:color="auto"/>
            </w:tcBorders>
            <w:shd w:val="clear" w:color="auto" w:fill="auto"/>
            <w:noWrap/>
            <w:vAlign w:val="bottom"/>
            <w:hideMark/>
          </w:tcPr>
          <w:p w14:paraId="70A842A2"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-3.58</w:t>
            </w:r>
          </w:p>
        </w:tc>
        <w:tc>
          <w:tcPr>
            <w:tcW w:w="1671" w:type="dxa"/>
            <w:tcBorders>
              <w:top w:val="nil"/>
              <w:left w:val="nil"/>
              <w:bottom w:val="single" w:sz="4" w:space="0" w:color="auto"/>
              <w:right w:val="single" w:sz="4" w:space="0" w:color="auto"/>
            </w:tcBorders>
            <w:shd w:val="clear" w:color="auto" w:fill="auto"/>
            <w:noWrap/>
            <w:vAlign w:val="bottom"/>
            <w:hideMark/>
          </w:tcPr>
          <w:p w14:paraId="02112E2D"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092775EE"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748C9A4A"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Indonesia</w:t>
            </w:r>
          </w:p>
        </w:tc>
        <w:tc>
          <w:tcPr>
            <w:tcW w:w="690" w:type="dxa"/>
            <w:tcBorders>
              <w:top w:val="nil"/>
              <w:left w:val="nil"/>
              <w:bottom w:val="single" w:sz="4" w:space="0" w:color="auto"/>
              <w:right w:val="single" w:sz="4" w:space="0" w:color="auto"/>
            </w:tcBorders>
            <w:shd w:val="clear" w:color="auto" w:fill="auto"/>
            <w:noWrap/>
            <w:vAlign w:val="bottom"/>
            <w:hideMark/>
          </w:tcPr>
          <w:p w14:paraId="5107FEAB"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3AC1D4A4"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-1.94</w:t>
            </w:r>
          </w:p>
        </w:tc>
        <w:tc>
          <w:tcPr>
            <w:tcW w:w="1084" w:type="dxa"/>
            <w:tcBorders>
              <w:top w:val="nil"/>
              <w:left w:val="nil"/>
              <w:bottom w:val="single" w:sz="4" w:space="0" w:color="auto"/>
              <w:right w:val="single" w:sz="4" w:space="0" w:color="auto"/>
            </w:tcBorders>
            <w:shd w:val="clear" w:color="auto" w:fill="auto"/>
            <w:noWrap/>
            <w:vAlign w:val="bottom"/>
            <w:hideMark/>
          </w:tcPr>
          <w:p w14:paraId="39076E59"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2.63</w:t>
            </w:r>
          </w:p>
        </w:tc>
        <w:tc>
          <w:tcPr>
            <w:tcW w:w="1390" w:type="dxa"/>
            <w:tcBorders>
              <w:top w:val="nil"/>
              <w:left w:val="nil"/>
              <w:bottom w:val="single" w:sz="4" w:space="0" w:color="auto"/>
              <w:right w:val="single" w:sz="4" w:space="0" w:color="auto"/>
            </w:tcBorders>
            <w:shd w:val="clear" w:color="auto" w:fill="auto"/>
            <w:noWrap/>
            <w:vAlign w:val="bottom"/>
            <w:hideMark/>
          </w:tcPr>
          <w:p w14:paraId="6D210CD8"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0.37</w:t>
            </w:r>
          </w:p>
        </w:tc>
        <w:tc>
          <w:tcPr>
            <w:tcW w:w="851" w:type="dxa"/>
            <w:tcBorders>
              <w:top w:val="nil"/>
              <w:left w:val="nil"/>
              <w:bottom w:val="single" w:sz="4" w:space="0" w:color="auto"/>
              <w:right w:val="single" w:sz="4" w:space="0" w:color="auto"/>
            </w:tcBorders>
            <w:shd w:val="clear" w:color="auto" w:fill="auto"/>
            <w:noWrap/>
            <w:vAlign w:val="bottom"/>
            <w:hideMark/>
          </w:tcPr>
          <w:p w14:paraId="27F6A35F"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-2.32</w:t>
            </w:r>
          </w:p>
        </w:tc>
        <w:tc>
          <w:tcPr>
            <w:tcW w:w="1671" w:type="dxa"/>
            <w:tcBorders>
              <w:top w:val="nil"/>
              <w:left w:val="nil"/>
              <w:bottom w:val="single" w:sz="4" w:space="0" w:color="auto"/>
              <w:right w:val="single" w:sz="4" w:space="0" w:color="auto"/>
            </w:tcBorders>
            <w:shd w:val="clear" w:color="auto" w:fill="auto"/>
            <w:noWrap/>
            <w:vAlign w:val="bottom"/>
            <w:hideMark/>
          </w:tcPr>
          <w:p w14:paraId="3BE63261"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1EC5FE7A"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49E3D1E6"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Indonesia</w:t>
            </w:r>
          </w:p>
        </w:tc>
        <w:tc>
          <w:tcPr>
            <w:tcW w:w="690" w:type="dxa"/>
            <w:tcBorders>
              <w:top w:val="nil"/>
              <w:left w:val="nil"/>
              <w:bottom w:val="single" w:sz="4" w:space="0" w:color="auto"/>
              <w:right w:val="single" w:sz="4" w:space="0" w:color="auto"/>
            </w:tcBorders>
            <w:shd w:val="clear" w:color="auto" w:fill="auto"/>
            <w:noWrap/>
            <w:vAlign w:val="bottom"/>
            <w:hideMark/>
          </w:tcPr>
          <w:p w14:paraId="43F8455D"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2689CE56"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-1.44</w:t>
            </w:r>
          </w:p>
        </w:tc>
        <w:tc>
          <w:tcPr>
            <w:tcW w:w="1084" w:type="dxa"/>
            <w:tcBorders>
              <w:top w:val="nil"/>
              <w:left w:val="nil"/>
              <w:bottom w:val="single" w:sz="4" w:space="0" w:color="auto"/>
              <w:right w:val="single" w:sz="4" w:space="0" w:color="auto"/>
            </w:tcBorders>
            <w:shd w:val="clear" w:color="auto" w:fill="auto"/>
            <w:noWrap/>
            <w:vAlign w:val="bottom"/>
            <w:hideMark/>
          </w:tcPr>
          <w:p w14:paraId="0FBD9302"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1.45</w:t>
            </w:r>
          </w:p>
        </w:tc>
        <w:tc>
          <w:tcPr>
            <w:tcW w:w="1390" w:type="dxa"/>
            <w:tcBorders>
              <w:top w:val="nil"/>
              <w:left w:val="nil"/>
              <w:bottom w:val="single" w:sz="4" w:space="0" w:color="auto"/>
              <w:right w:val="single" w:sz="4" w:space="0" w:color="auto"/>
            </w:tcBorders>
            <w:shd w:val="clear" w:color="auto" w:fill="auto"/>
            <w:noWrap/>
            <w:vAlign w:val="bottom"/>
            <w:hideMark/>
          </w:tcPr>
          <w:p w14:paraId="76BD7E6D"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-0.36</w:t>
            </w:r>
          </w:p>
        </w:tc>
        <w:tc>
          <w:tcPr>
            <w:tcW w:w="851" w:type="dxa"/>
            <w:tcBorders>
              <w:top w:val="nil"/>
              <w:left w:val="nil"/>
              <w:bottom w:val="single" w:sz="4" w:space="0" w:color="auto"/>
              <w:right w:val="single" w:sz="4" w:space="0" w:color="auto"/>
            </w:tcBorders>
            <w:shd w:val="clear" w:color="auto" w:fill="auto"/>
            <w:noWrap/>
            <w:vAlign w:val="bottom"/>
            <w:hideMark/>
          </w:tcPr>
          <w:p w14:paraId="5EA81F78"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-2.58</w:t>
            </w:r>
          </w:p>
        </w:tc>
        <w:tc>
          <w:tcPr>
            <w:tcW w:w="1671" w:type="dxa"/>
            <w:tcBorders>
              <w:top w:val="nil"/>
              <w:left w:val="nil"/>
              <w:bottom w:val="single" w:sz="4" w:space="0" w:color="auto"/>
              <w:right w:val="single" w:sz="4" w:space="0" w:color="auto"/>
            </w:tcBorders>
            <w:shd w:val="clear" w:color="auto" w:fill="auto"/>
            <w:noWrap/>
            <w:vAlign w:val="bottom"/>
            <w:hideMark/>
          </w:tcPr>
          <w:p w14:paraId="72CC32CE"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65A5AC10"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2CC048B1"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Lao People's Democratic Republic</w:t>
            </w:r>
          </w:p>
        </w:tc>
        <w:tc>
          <w:tcPr>
            <w:tcW w:w="690" w:type="dxa"/>
            <w:tcBorders>
              <w:top w:val="nil"/>
              <w:left w:val="nil"/>
              <w:bottom w:val="single" w:sz="4" w:space="0" w:color="auto"/>
              <w:right w:val="single" w:sz="4" w:space="0" w:color="auto"/>
            </w:tcBorders>
            <w:shd w:val="clear" w:color="auto" w:fill="auto"/>
            <w:noWrap/>
            <w:vAlign w:val="bottom"/>
            <w:hideMark/>
          </w:tcPr>
          <w:p w14:paraId="67B174E2"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1DDDDFFD"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1.21</w:t>
            </w:r>
          </w:p>
        </w:tc>
        <w:tc>
          <w:tcPr>
            <w:tcW w:w="1084" w:type="dxa"/>
            <w:tcBorders>
              <w:top w:val="nil"/>
              <w:left w:val="nil"/>
              <w:bottom w:val="single" w:sz="4" w:space="0" w:color="auto"/>
              <w:right w:val="single" w:sz="4" w:space="0" w:color="auto"/>
            </w:tcBorders>
            <w:shd w:val="clear" w:color="auto" w:fill="auto"/>
            <w:noWrap/>
            <w:vAlign w:val="bottom"/>
            <w:hideMark/>
          </w:tcPr>
          <w:p w14:paraId="63E6B73D"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4.92</w:t>
            </w:r>
          </w:p>
        </w:tc>
        <w:tc>
          <w:tcPr>
            <w:tcW w:w="1390" w:type="dxa"/>
            <w:tcBorders>
              <w:top w:val="nil"/>
              <w:left w:val="nil"/>
              <w:bottom w:val="single" w:sz="4" w:space="0" w:color="auto"/>
              <w:right w:val="single" w:sz="4" w:space="0" w:color="auto"/>
            </w:tcBorders>
            <w:shd w:val="clear" w:color="auto" w:fill="auto"/>
            <w:noWrap/>
            <w:vAlign w:val="bottom"/>
            <w:hideMark/>
          </w:tcPr>
          <w:p w14:paraId="25108032"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1.07</w:t>
            </w:r>
          </w:p>
        </w:tc>
        <w:tc>
          <w:tcPr>
            <w:tcW w:w="851" w:type="dxa"/>
            <w:tcBorders>
              <w:top w:val="nil"/>
              <w:left w:val="nil"/>
              <w:bottom w:val="single" w:sz="4" w:space="0" w:color="auto"/>
              <w:right w:val="single" w:sz="4" w:space="0" w:color="auto"/>
            </w:tcBorders>
            <w:shd w:val="clear" w:color="auto" w:fill="auto"/>
            <w:noWrap/>
            <w:vAlign w:val="bottom"/>
            <w:hideMark/>
          </w:tcPr>
          <w:p w14:paraId="0512BA43"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-3.92</w:t>
            </w:r>
          </w:p>
        </w:tc>
        <w:tc>
          <w:tcPr>
            <w:tcW w:w="1671" w:type="dxa"/>
            <w:tcBorders>
              <w:top w:val="nil"/>
              <w:left w:val="nil"/>
              <w:bottom w:val="single" w:sz="4" w:space="0" w:color="auto"/>
              <w:right w:val="single" w:sz="4" w:space="0" w:color="auto"/>
            </w:tcBorders>
            <w:shd w:val="clear" w:color="auto" w:fill="auto"/>
            <w:noWrap/>
            <w:vAlign w:val="bottom"/>
            <w:hideMark/>
          </w:tcPr>
          <w:p w14:paraId="3A804361"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015DCEE3"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1FC6DB20"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Lao People's Democratic Republic</w:t>
            </w:r>
          </w:p>
        </w:tc>
        <w:tc>
          <w:tcPr>
            <w:tcW w:w="690" w:type="dxa"/>
            <w:tcBorders>
              <w:top w:val="nil"/>
              <w:left w:val="nil"/>
              <w:bottom w:val="single" w:sz="4" w:space="0" w:color="auto"/>
              <w:right w:val="single" w:sz="4" w:space="0" w:color="auto"/>
            </w:tcBorders>
            <w:shd w:val="clear" w:color="auto" w:fill="auto"/>
            <w:noWrap/>
            <w:vAlign w:val="bottom"/>
            <w:hideMark/>
          </w:tcPr>
          <w:p w14:paraId="2AD11106"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3186E813"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0.89</w:t>
            </w:r>
          </w:p>
        </w:tc>
        <w:tc>
          <w:tcPr>
            <w:tcW w:w="1084" w:type="dxa"/>
            <w:tcBorders>
              <w:top w:val="nil"/>
              <w:left w:val="nil"/>
              <w:bottom w:val="single" w:sz="4" w:space="0" w:color="auto"/>
              <w:right w:val="single" w:sz="4" w:space="0" w:color="auto"/>
            </w:tcBorders>
            <w:shd w:val="clear" w:color="auto" w:fill="auto"/>
            <w:noWrap/>
            <w:vAlign w:val="bottom"/>
            <w:hideMark/>
          </w:tcPr>
          <w:p w14:paraId="1F81F307"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1.96</w:t>
            </w:r>
          </w:p>
        </w:tc>
        <w:tc>
          <w:tcPr>
            <w:tcW w:w="1390" w:type="dxa"/>
            <w:tcBorders>
              <w:top w:val="nil"/>
              <w:left w:val="nil"/>
              <w:bottom w:val="single" w:sz="4" w:space="0" w:color="auto"/>
              <w:right w:val="single" w:sz="4" w:space="0" w:color="auto"/>
            </w:tcBorders>
            <w:shd w:val="clear" w:color="auto" w:fill="auto"/>
            <w:noWrap/>
            <w:vAlign w:val="bottom"/>
            <w:hideMark/>
          </w:tcPr>
          <w:p w14:paraId="57550A04"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-1.66</w:t>
            </w:r>
          </w:p>
        </w:tc>
        <w:tc>
          <w:tcPr>
            <w:tcW w:w="851" w:type="dxa"/>
            <w:tcBorders>
              <w:top w:val="nil"/>
              <w:left w:val="nil"/>
              <w:bottom w:val="single" w:sz="4" w:space="0" w:color="auto"/>
              <w:right w:val="single" w:sz="4" w:space="0" w:color="auto"/>
            </w:tcBorders>
            <w:shd w:val="clear" w:color="auto" w:fill="auto"/>
            <w:noWrap/>
            <w:vAlign w:val="bottom"/>
            <w:hideMark/>
          </w:tcPr>
          <w:p w14:paraId="746E1750"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-3.76</w:t>
            </w:r>
          </w:p>
        </w:tc>
        <w:tc>
          <w:tcPr>
            <w:tcW w:w="1671" w:type="dxa"/>
            <w:tcBorders>
              <w:top w:val="nil"/>
              <w:left w:val="nil"/>
              <w:bottom w:val="single" w:sz="4" w:space="0" w:color="auto"/>
              <w:right w:val="single" w:sz="4" w:space="0" w:color="auto"/>
            </w:tcBorders>
            <w:shd w:val="clear" w:color="auto" w:fill="auto"/>
            <w:noWrap/>
            <w:vAlign w:val="bottom"/>
            <w:hideMark/>
          </w:tcPr>
          <w:p w14:paraId="3E814C6D"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04F10A64"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06D6936A"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Malaysia</w:t>
            </w:r>
          </w:p>
        </w:tc>
        <w:tc>
          <w:tcPr>
            <w:tcW w:w="690" w:type="dxa"/>
            <w:tcBorders>
              <w:top w:val="nil"/>
              <w:left w:val="nil"/>
              <w:bottom w:val="single" w:sz="4" w:space="0" w:color="auto"/>
              <w:right w:val="single" w:sz="4" w:space="0" w:color="auto"/>
            </w:tcBorders>
            <w:shd w:val="clear" w:color="auto" w:fill="auto"/>
            <w:noWrap/>
            <w:vAlign w:val="bottom"/>
            <w:hideMark/>
          </w:tcPr>
          <w:p w14:paraId="70E1FEC8"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28F8299E"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2.95</w:t>
            </w:r>
          </w:p>
        </w:tc>
        <w:tc>
          <w:tcPr>
            <w:tcW w:w="1084" w:type="dxa"/>
            <w:tcBorders>
              <w:top w:val="nil"/>
              <w:left w:val="nil"/>
              <w:bottom w:val="single" w:sz="4" w:space="0" w:color="auto"/>
              <w:right w:val="single" w:sz="4" w:space="0" w:color="auto"/>
            </w:tcBorders>
            <w:shd w:val="clear" w:color="auto" w:fill="auto"/>
            <w:noWrap/>
            <w:vAlign w:val="bottom"/>
            <w:hideMark/>
          </w:tcPr>
          <w:p w14:paraId="5361644B"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4.84</w:t>
            </w:r>
          </w:p>
        </w:tc>
        <w:tc>
          <w:tcPr>
            <w:tcW w:w="1390" w:type="dxa"/>
            <w:tcBorders>
              <w:top w:val="nil"/>
              <w:left w:val="nil"/>
              <w:bottom w:val="single" w:sz="4" w:space="0" w:color="auto"/>
              <w:right w:val="single" w:sz="4" w:space="0" w:color="auto"/>
            </w:tcBorders>
            <w:shd w:val="clear" w:color="auto" w:fill="auto"/>
            <w:noWrap/>
            <w:vAlign w:val="bottom"/>
            <w:hideMark/>
          </w:tcPr>
          <w:p w14:paraId="5A517F8A"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0.14</w:t>
            </w:r>
          </w:p>
        </w:tc>
        <w:tc>
          <w:tcPr>
            <w:tcW w:w="851" w:type="dxa"/>
            <w:tcBorders>
              <w:top w:val="nil"/>
              <w:left w:val="nil"/>
              <w:bottom w:val="single" w:sz="4" w:space="0" w:color="auto"/>
              <w:right w:val="single" w:sz="4" w:space="0" w:color="auto"/>
            </w:tcBorders>
            <w:shd w:val="clear" w:color="auto" w:fill="auto"/>
            <w:noWrap/>
            <w:vAlign w:val="bottom"/>
            <w:hideMark/>
          </w:tcPr>
          <w:p w14:paraId="0396B95D"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-4.81</w:t>
            </w:r>
          </w:p>
        </w:tc>
        <w:tc>
          <w:tcPr>
            <w:tcW w:w="1671" w:type="dxa"/>
            <w:tcBorders>
              <w:top w:val="nil"/>
              <w:left w:val="nil"/>
              <w:bottom w:val="single" w:sz="4" w:space="0" w:color="auto"/>
              <w:right w:val="single" w:sz="4" w:space="0" w:color="auto"/>
            </w:tcBorders>
            <w:shd w:val="clear" w:color="auto" w:fill="auto"/>
            <w:noWrap/>
            <w:vAlign w:val="bottom"/>
            <w:hideMark/>
          </w:tcPr>
          <w:p w14:paraId="4851CB4C"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43148725"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2E284165"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Myanmar</w:t>
            </w:r>
          </w:p>
        </w:tc>
        <w:tc>
          <w:tcPr>
            <w:tcW w:w="690" w:type="dxa"/>
            <w:tcBorders>
              <w:top w:val="nil"/>
              <w:left w:val="nil"/>
              <w:bottom w:val="single" w:sz="4" w:space="0" w:color="auto"/>
              <w:right w:val="single" w:sz="4" w:space="0" w:color="auto"/>
            </w:tcBorders>
            <w:shd w:val="clear" w:color="auto" w:fill="auto"/>
            <w:noWrap/>
            <w:vAlign w:val="bottom"/>
            <w:hideMark/>
          </w:tcPr>
          <w:p w14:paraId="596199D4"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10574790"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-1.49</w:t>
            </w:r>
          </w:p>
        </w:tc>
        <w:tc>
          <w:tcPr>
            <w:tcW w:w="1084" w:type="dxa"/>
            <w:tcBorders>
              <w:top w:val="nil"/>
              <w:left w:val="nil"/>
              <w:bottom w:val="single" w:sz="4" w:space="0" w:color="auto"/>
              <w:right w:val="single" w:sz="4" w:space="0" w:color="auto"/>
            </w:tcBorders>
            <w:shd w:val="clear" w:color="auto" w:fill="auto"/>
            <w:noWrap/>
            <w:vAlign w:val="bottom"/>
            <w:hideMark/>
          </w:tcPr>
          <w:p w14:paraId="7F612837"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2.99</w:t>
            </w:r>
          </w:p>
        </w:tc>
        <w:tc>
          <w:tcPr>
            <w:tcW w:w="1390" w:type="dxa"/>
            <w:tcBorders>
              <w:top w:val="nil"/>
              <w:left w:val="nil"/>
              <w:bottom w:val="single" w:sz="4" w:space="0" w:color="auto"/>
              <w:right w:val="single" w:sz="4" w:space="0" w:color="auto"/>
            </w:tcBorders>
            <w:shd w:val="clear" w:color="auto" w:fill="auto"/>
            <w:noWrap/>
            <w:vAlign w:val="bottom"/>
            <w:hideMark/>
          </w:tcPr>
          <w:p w14:paraId="4D50BC11"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0.53</w:t>
            </w:r>
          </w:p>
        </w:tc>
        <w:tc>
          <w:tcPr>
            <w:tcW w:w="851" w:type="dxa"/>
            <w:tcBorders>
              <w:top w:val="nil"/>
              <w:left w:val="nil"/>
              <w:bottom w:val="single" w:sz="4" w:space="0" w:color="auto"/>
              <w:right w:val="single" w:sz="4" w:space="0" w:color="auto"/>
            </w:tcBorders>
            <w:shd w:val="clear" w:color="auto" w:fill="auto"/>
            <w:noWrap/>
            <w:vAlign w:val="bottom"/>
            <w:hideMark/>
          </w:tcPr>
          <w:p w14:paraId="2D4BBC35"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-2.55</w:t>
            </w:r>
          </w:p>
        </w:tc>
        <w:tc>
          <w:tcPr>
            <w:tcW w:w="1671" w:type="dxa"/>
            <w:tcBorders>
              <w:top w:val="nil"/>
              <w:left w:val="nil"/>
              <w:bottom w:val="single" w:sz="4" w:space="0" w:color="auto"/>
              <w:right w:val="single" w:sz="4" w:space="0" w:color="auto"/>
            </w:tcBorders>
            <w:shd w:val="clear" w:color="auto" w:fill="auto"/>
            <w:noWrap/>
            <w:vAlign w:val="bottom"/>
            <w:hideMark/>
          </w:tcPr>
          <w:p w14:paraId="4D800389"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2C53432F"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05917142"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Myanmar</w:t>
            </w:r>
          </w:p>
        </w:tc>
        <w:tc>
          <w:tcPr>
            <w:tcW w:w="690" w:type="dxa"/>
            <w:tcBorders>
              <w:top w:val="nil"/>
              <w:left w:val="nil"/>
              <w:bottom w:val="single" w:sz="4" w:space="0" w:color="auto"/>
              <w:right w:val="single" w:sz="4" w:space="0" w:color="auto"/>
            </w:tcBorders>
            <w:shd w:val="clear" w:color="auto" w:fill="auto"/>
            <w:noWrap/>
            <w:vAlign w:val="bottom"/>
            <w:hideMark/>
          </w:tcPr>
          <w:p w14:paraId="37B2AA26"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5C363DFB"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-0.12</w:t>
            </w:r>
          </w:p>
        </w:tc>
        <w:tc>
          <w:tcPr>
            <w:tcW w:w="1084" w:type="dxa"/>
            <w:tcBorders>
              <w:top w:val="nil"/>
              <w:left w:val="nil"/>
              <w:bottom w:val="single" w:sz="4" w:space="0" w:color="auto"/>
              <w:right w:val="single" w:sz="4" w:space="0" w:color="auto"/>
            </w:tcBorders>
            <w:shd w:val="clear" w:color="auto" w:fill="auto"/>
            <w:noWrap/>
            <w:vAlign w:val="bottom"/>
            <w:hideMark/>
          </w:tcPr>
          <w:p w14:paraId="27F4BFA5"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w:t>
            </w:r>
          </w:p>
        </w:tc>
        <w:tc>
          <w:tcPr>
            <w:tcW w:w="1390" w:type="dxa"/>
            <w:tcBorders>
              <w:top w:val="nil"/>
              <w:left w:val="nil"/>
              <w:bottom w:val="single" w:sz="4" w:space="0" w:color="auto"/>
              <w:right w:val="single" w:sz="4" w:space="0" w:color="auto"/>
            </w:tcBorders>
            <w:shd w:val="clear" w:color="auto" w:fill="auto"/>
            <w:noWrap/>
            <w:vAlign w:val="bottom"/>
            <w:hideMark/>
          </w:tcPr>
          <w:p w14:paraId="7368E146"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-1.08</w:t>
            </w:r>
          </w:p>
        </w:tc>
        <w:tc>
          <w:tcPr>
            <w:tcW w:w="851" w:type="dxa"/>
            <w:tcBorders>
              <w:top w:val="nil"/>
              <w:left w:val="nil"/>
              <w:bottom w:val="single" w:sz="4" w:space="0" w:color="auto"/>
              <w:right w:val="single" w:sz="4" w:space="0" w:color="auto"/>
            </w:tcBorders>
            <w:shd w:val="clear" w:color="auto" w:fill="auto"/>
            <w:noWrap/>
            <w:vAlign w:val="bottom"/>
            <w:hideMark/>
          </w:tcPr>
          <w:p w14:paraId="19972D73"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-3.25</w:t>
            </w:r>
          </w:p>
        </w:tc>
        <w:tc>
          <w:tcPr>
            <w:tcW w:w="1671" w:type="dxa"/>
            <w:tcBorders>
              <w:top w:val="nil"/>
              <w:left w:val="nil"/>
              <w:bottom w:val="single" w:sz="4" w:space="0" w:color="auto"/>
              <w:right w:val="single" w:sz="4" w:space="0" w:color="auto"/>
            </w:tcBorders>
            <w:shd w:val="clear" w:color="auto" w:fill="auto"/>
            <w:noWrap/>
            <w:vAlign w:val="bottom"/>
            <w:hideMark/>
          </w:tcPr>
          <w:p w14:paraId="57B7415C"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3710B8AD"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114536F9"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Philippines</w:t>
            </w:r>
          </w:p>
        </w:tc>
        <w:tc>
          <w:tcPr>
            <w:tcW w:w="690" w:type="dxa"/>
            <w:tcBorders>
              <w:top w:val="nil"/>
              <w:left w:val="nil"/>
              <w:bottom w:val="single" w:sz="4" w:space="0" w:color="auto"/>
              <w:right w:val="single" w:sz="4" w:space="0" w:color="auto"/>
            </w:tcBorders>
            <w:shd w:val="clear" w:color="auto" w:fill="auto"/>
            <w:noWrap/>
            <w:vAlign w:val="bottom"/>
            <w:hideMark/>
          </w:tcPr>
          <w:p w14:paraId="275A9A38"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59DB0CD1"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-1.95</w:t>
            </w:r>
          </w:p>
        </w:tc>
        <w:tc>
          <w:tcPr>
            <w:tcW w:w="1084" w:type="dxa"/>
            <w:tcBorders>
              <w:top w:val="nil"/>
              <w:left w:val="nil"/>
              <w:bottom w:val="single" w:sz="4" w:space="0" w:color="auto"/>
              <w:right w:val="single" w:sz="4" w:space="0" w:color="auto"/>
            </w:tcBorders>
            <w:shd w:val="clear" w:color="auto" w:fill="auto"/>
            <w:noWrap/>
            <w:vAlign w:val="bottom"/>
            <w:hideMark/>
          </w:tcPr>
          <w:p w14:paraId="438789CA"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2.23</w:t>
            </w:r>
          </w:p>
        </w:tc>
        <w:tc>
          <w:tcPr>
            <w:tcW w:w="1390" w:type="dxa"/>
            <w:tcBorders>
              <w:top w:val="nil"/>
              <w:left w:val="nil"/>
              <w:bottom w:val="single" w:sz="4" w:space="0" w:color="auto"/>
              <w:right w:val="single" w:sz="4" w:space="0" w:color="auto"/>
            </w:tcBorders>
            <w:shd w:val="clear" w:color="auto" w:fill="auto"/>
            <w:noWrap/>
            <w:vAlign w:val="bottom"/>
            <w:hideMark/>
          </w:tcPr>
          <w:p w14:paraId="41BDD862"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0.54</w:t>
            </w:r>
          </w:p>
        </w:tc>
        <w:tc>
          <w:tcPr>
            <w:tcW w:w="851" w:type="dxa"/>
            <w:tcBorders>
              <w:top w:val="nil"/>
              <w:left w:val="nil"/>
              <w:bottom w:val="single" w:sz="4" w:space="0" w:color="auto"/>
              <w:right w:val="single" w:sz="4" w:space="0" w:color="auto"/>
            </w:tcBorders>
            <w:shd w:val="clear" w:color="auto" w:fill="auto"/>
            <w:noWrap/>
            <w:vAlign w:val="bottom"/>
            <w:hideMark/>
          </w:tcPr>
          <w:p w14:paraId="2B2304D0"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-2.32</w:t>
            </w:r>
          </w:p>
        </w:tc>
        <w:tc>
          <w:tcPr>
            <w:tcW w:w="1671" w:type="dxa"/>
            <w:tcBorders>
              <w:top w:val="nil"/>
              <w:left w:val="nil"/>
              <w:bottom w:val="single" w:sz="4" w:space="0" w:color="auto"/>
              <w:right w:val="single" w:sz="4" w:space="0" w:color="auto"/>
            </w:tcBorders>
            <w:shd w:val="clear" w:color="auto" w:fill="auto"/>
            <w:noWrap/>
            <w:vAlign w:val="bottom"/>
            <w:hideMark/>
          </w:tcPr>
          <w:p w14:paraId="797C77E6"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649B244E"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1789A416"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Philippines</w:t>
            </w:r>
          </w:p>
        </w:tc>
        <w:tc>
          <w:tcPr>
            <w:tcW w:w="690" w:type="dxa"/>
            <w:tcBorders>
              <w:top w:val="nil"/>
              <w:left w:val="nil"/>
              <w:bottom w:val="single" w:sz="4" w:space="0" w:color="auto"/>
              <w:right w:val="single" w:sz="4" w:space="0" w:color="auto"/>
            </w:tcBorders>
            <w:shd w:val="clear" w:color="auto" w:fill="auto"/>
            <w:noWrap/>
            <w:vAlign w:val="bottom"/>
            <w:hideMark/>
          </w:tcPr>
          <w:p w14:paraId="16688E4D"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4427DD30"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-1.54</w:t>
            </w:r>
          </w:p>
        </w:tc>
        <w:tc>
          <w:tcPr>
            <w:tcW w:w="1084" w:type="dxa"/>
            <w:tcBorders>
              <w:top w:val="nil"/>
              <w:left w:val="nil"/>
              <w:bottom w:val="single" w:sz="4" w:space="0" w:color="auto"/>
              <w:right w:val="single" w:sz="4" w:space="0" w:color="auto"/>
            </w:tcBorders>
            <w:shd w:val="clear" w:color="auto" w:fill="auto"/>
            <w:noWrap/>
            <w:vAlign w:val="bottom"/>
            <w:hideMark/>
          </w:tcPr>
          <w:p w14:paraId="485D63A3"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0.12</w:t>
            </w:r>
          </w:p>
        </w:tc>
        <w:tc>
          <w:tcPr>
            <w:tcW w:w="1390" w:type="dxa"/>
            <w:tcBorders>
              <w:top w:val="nil"/>
              <w:left w:val="nil"/>
              <w:bottom w:val="single" w:sz="4" w:space="0" w:color="auto"/>
              <w:right w:val="single" w:sz="4" w:space="0" w:color="auto"/>
            </w:tcBorders>
            <w:shd w:val="clear" w:color="auto" w:fill="auto"/>
            <w:noWrap/>
            <w:vAlign w:val="bottom"/>
            <w:hideMark/>
          </w:tcPr>
          <w:p w14:paraId="41C43EF4"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-2.25</w:t>
            </w:r>
          </w:p>
        </w:tc>
        <w:tc>
          <w:tcPr>
            <w:tcW w:w="851" w:type="dxa"/>
            <w:tcBorders>
              <w:top w:val="nil"/>
              <w:left w:val="nil"/>
              <w:bottom w:val="single" w:sz="4" w:space="0" w:color="auto"/>
              <w:right w:val="single" w:sz="4" w:space="0" w:color="auto"/>
            </w:tcBorders>
            <w:shd w:val="clear" w:color="auto" w:fill="auto"/>
            <w:noWrap/>
            <w:vAlign w:val="bottom"/>
            <w:hideMark/>
          </w:tcPr>
          <w:p w14:paraId="20AFEF35"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-2.52</w:t>
            </w:r>
          </w:p>
        </w:tc>
        <w:tc>
          <w:tcPr>
            <w:tcW w:w="1671" w:type="dxa"/>
            <w:tcBorders>
              <w:top w:val="nil"/>
              <w:left w:val="nil"/>
              <w:bottom w:val="single" w:sz="4" w:space="0" w:color="auto"/>
              <w:right w:val="single" w:sz="4" w:space="0" w:color="auto"/>
            </w:tcBorders>
            <w:shd w:val="clear" w:color="auto" w:fill="auto"/>
            <w:noWrap/>
            <w:vAlign w:val="bottom"/>
            <w:hideMark/>
          </w:tcPr>
          <w:p w14:paraId="1878928F"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68519C8C"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2ECCB28F"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Sri Lanka</w:t>
            </w:r>
          </w:p>
        </w:tc>
        <w:tc>
          <w:tcPr>
            <w:tcW w:w="690" w:type="dxa"/>
            <w:tcBorders>
              <w:top w:val="nil"/>
              <w:left w:val="nil"/>
              <w:bottom w:val="single" w:sz="4" w:space="0" w:color="auto"/>
              <w:right w:val="single" w:sz="4" w:space="0" w:color="auto"/>
            </w:tcBorders>
            <w:shd w:val="clear" w:color="auto" w:fill="auto"/>
            <w:noWrap/>
            <w:vAlign w:val="bottom"/>
            <w:hideMark/>
          </w:tcPr>
          <w:p w14:paraId="7DEAD2D7"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34A77978"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0.18</w:t>
            </w:r>
          </w:p>
        </w:tc>
        <w:tc>
          <w:tcPr>
            <w:tcW w:w="1084" w:type="dxa"/>
            <w:tcBorders>
              <w:top w:val="nil"/>
              <w:left w:val="nil"/>
              <w:bottom w:val="single" w:sz="4" w:space="0" w:color="auto"/>
              <w:right w:val="single" w:sz="4" w:space="0" w:color="auto"/>
            </w:tcBorders>
            <w:shd w:val="clear" w:color="auto" w:fill="auto"/>
            <w:noWrap/>
            <w:vAlign w:val="bottom"/>
            <w:hideMark/>
          </w:tcPr>
          <w:p w14:paraId="17EBB1B6"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0.82</w:t>
            </w:r>
          </w:p>
        </w:tc>
        <w:tc>
          <w:tcPr>
            <w:tcW w:w="1390" w:type="dxa"/>
            <w:tcBorders>
              <w:top w:val="nil"/>
              <w:left w:val="nil"/>
              <w:bottom w:val="single" w:sz="4" w:space="0" w:color="auto"/>
              <w:right w:val="single" w:sz="4" w:space="0" w:color="auto"/>
            </w:tcBorders>
            <w:shd w:val="clear" w:color="auto" w:fill="auto"/>
            <w:noWrap/>
            <w:vAlign w:val="bottom"/>
            <w:hideMark/>
          </w:tcPr>
          <w:p w14:paraId="480D40AC"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-2.54</w:t>
            </w:r>
          </w:p>
        </w:tc>
        <w:tc>
          <w:tcPr>
            <w:tcW w:w="851" w:type="dxa"/>
            <w:tcBorders>
              <w:top w:val="nil"/>
              <w:left w:val="nil"/>
              <w:bottom w:val="single" w:sz="4" w:space="0" w:color="auto"/>
              <w:right w:val="single" w:sz="4" w:space="0" w:color="auto"/>
            </w:tcBorders>
            <w:shd w:val="clear" w:color="auto" w:fill="auto"/>
            <w:noWrap/>
            <w:vAlign w:val="bottom"/>
            <w:hideMark/>
          </w:tcPr>
          <w:p w14:paraId="3F76F11C"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-3.4</w:t>
            </w:r>
          </w:p>
        </w:tc>
        <w:tc>
          <w:tcPr>
            <w:tcW w:w="1671" w:type="dxa"/>
            <w:tcBorders>
              <w:top w:val="nil"/>
              <w:left w:val="nil"/>
              <w:bottom w:val="single" w:sz="4" w:space="0" w:color="auto"/>
              <w:right w:val="single" w:sz="4" w:space="0" w:color="auto"/>
            </w:tcBorders>
            <w:shd w:val="clear" w:color="auto" w:fill="auto"/>
            <w:noWrap/>
            <w:vAlign w:val="bottom"/>
            <w:hideMark/>
          </w:tcPr>
          <w:p w14:paraId="510C84DB"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0E89F743"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1DEFA2A5"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Thailand</w:t>
            </w:r>
          </w:p>
        </w:tc>
        <w:tc>
          <w:tcPr>
            <w:tcW w:w="690" w:type="dxa"/>
            <w:tcBorders>
              <w:top w:val="nil"/>
              <w:left w:val="nil"/>
              <w:bottom w:val="single" w:sz="4" w:space="0" w:color="auto"/>
              <w:right w:val="single" w:sz="4" w:space="0" w:color="auto"/>
            </w:tcBorders>
            <w:shd w:val="clear" w:color="auto" w:fill="auto"/>
            <w:noWrap/>
            <w:vAlign w:val="bottom"/>
            <w:hideMark/>
          </w:tcPr>
          <w:p w14:paraId="0D3F4A1E"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500B20E3"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-0.46</w:t>
            </w:r>
          </w:p>
        </w:tc>
        <w:tc>
          <w:tcPr>
            <w:tcW w:w="1084" w:type="dxa"/>
            <w:tcBorders>
              <w:top w:val="nil"/>
              <w:left w:val="nil"/>
              <w:bottom w:val="single" w:sz="4" w:space="0" w:color="auto"/>
              <w:right w:val="single" w:sz="4" w:space="0" w:color="auto"/>
            </w:tcBorders>
            <w:shd w:val="clear" w:color="auto" w:fill="auto"/>
            <w:noWrap/>
            <w:vAlign w:val="bottom"/>
            <w:hideMark/>
          </w:tcPr>
          <w:p w14:paraId="55F982F3"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3.35</w:t>
            </w:r>
          </w:p>
        </w:tc>
        <w:tc>
          <w:tcPr>
            <w:tcW w:w="1390" w:type="dxa"/>
            <w:tcBorders>
              <w:top w:val="nil"/>
              <w:left w:val="nil"/>
              <w:bottom w:val="single" w:sz="4" w:space="0" w:color="auto"/>
              <w:right w:val="single" w:sz="4" w:space="0" w:color="auto"/>
            </w:tcBorders>
            <w:shd w:val="clear" w:color="auto" w:fill="auto"/>
            <w:noWrap/>
            <w:vAlign w:val="bottom"/>
            <w:hideMark/>
          </w:tcPr>
          <w:p w14:paraId="60217FFD"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0.32</w:t>
            </w:r>
          </w:p>
        </w:tc>
        <w:tc>
          <w:tcPr>
            <w:tcW w:w="851" w:type="dxa"/>
            <w:tcBorders>
              <w:top w:val="nil"/>
              <w:left w:val="nil"/>
              <w:bottom w:val="single" w:sz="4" w:space="0" w:color="auto"/>
              <w:right w:val="single" w:sz="4" w:space="0" w:color="auto"/>
            </w:tcBorders>
            <w:shd w:val="clear" w:color="auto" w:fill="auto"/>
            <w:noWrap/>
            <w:vAlign w:val="bottom"/>
            <w:hideMark/>
          </w:tcPr>
          <w:p w14:paraId="0037F357"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-3.07</w:t>
            </w:r>
          </w:p>
        </w:tc>
        <w:tc>
          <w:tcPr>
            <w:tcW w:w="1671" w:type="dxa"/>
            <w:tcBorders>
              <w:top w:val="nil"/>
              <w:left w:val="nil"/>
              <w:bottom w:val="single" w:sz="4" w:space="0" w:color="auto"/>
              <w:right w:val="single" w:sz="4" w:space="0" w:color="auto"/>
            </w:tcBorders>
            <w:shd w:val="clear" w:color="auto" w:fill="auto"/>
            <w:noWrap/>
            <w:vAlign w:val="bottom"/>
            <w:hideMark/>
          </w:tcPr>
          <w:p w14:paraId="7D7F0FB1"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161D052B"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5DDF6DE0"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Thailand</w:t>
            </w:r>
          </w:p>
        </w:tc>
        <w:tc>
          <w:tcPr>
            <w:tcW w:w="690" w:type="dxa"/>
            <w:tcBorders>
              <w:top w:val="nil"/>
              <w:left w:val="nil"/>
              <w:bottom w:val="single" w:sz="4" w:space="0" w:color="auto"/>
              <w:right w:val="single" w:sz="4" w:space="0" w:color="auto"/>
            </w:tcBorders>
            <w:shd w:val="clear" w:color="auto" w:fill="auto"/>
            <w:noWrap/>
            <w:vAlign w:val="bottom"/>
            <w:hideMark/>
          </w:tcPr>
          <w:p w14:paraId="5F870E7A"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5B4351EF"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0.41</w:t>
            </w:r>
          </w:p>
        </w:tc>
        <w:tc>
          <w:tcPr>
            <w:tcW w:w="1084" w:type="dxa"/>
            <w:tcBorders>
              <w:top w:val="nil"/>
              <w:left w:val="nil"/>
              <w:bottom w:val="single" w:sz="4" w:space="0" w:color="auto"/>
              <w:right w:val="single" w:sz="4" w:space="0" w:color="auto"/>
            </w:tcBorders>
            <w:shd w:val="clear" w:color="auto" w:fill="auto"/>
            <w:noWrap/>
            <w:vAlign w:val="bottom"/>
            <w:hideMark/>
          </w:tcPr>
          <w:p w14:paraId="40AB2214"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0.79</w:t>
            </w:r>
          </w:p>
        </w:tc>
        <w:tc>
          <w:tcPr>
            <w:tcW w:w="1390" w:type="dxa"/>
            <w:tcBorders>
              <w:top w:val="nil"/>
              <w:left w:val="nil"/>
              <w:bottom w:val="single" w:sz="4" w:space="0" w:color="auto"/>
              <w:right w:val="single" w:sz="4" w:space="0" w:color="auto"/>
            </w:tcBorders>
            <w:shd w:val="clear" w:color="auto" w:fill="auto"/>
            <w:noWrap/>
            <w:vAlign w:val="bottom"/>
            <w:hideMark/>
          </w:tcPr>
          <w:p w14:paraId="00473475"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-2.67</w:t>
            </w:r>
          </w:p>
        </w:tc>
        <w:tc>
          <w:tcPr>
            <w:tcW w:w="851" w:type="dxa"/>
            <w:tcBorders>
              <w:top w:val="nil"/>
              <w:left w:val="nil"/>
              <w:bottom w:val="single" w:sz="4" w:space="0" w:color="auto"/>
              <w:right w:val="single" w:sz="4" w:space="0" w:color="auto"/>
            </w:tcBorders>
            <w:shd w:val="clear" w:color="auto" w:fill="auto"/>
            <w:noWrap/>
            <w:vAlign w:val="bottom"/>
            <w:hideMark/>
          </w:tcPr>
          <w:p w14:paraId="46B42227"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-3.52</w:t>
            </w:r>
          </w:p>
        </w:tc>
        <w:tc>
          <w:tcPr>
            <w:tcW w:w="1671" w:type="dxa"/>
            <w:tcBorders>
              <w:top w:val="nil"/>
              <w:left w:val="nil"/>
              <w:bottom w:val="single" w:sz="4" w:space="0" w:color="auto"/>
              <w:right w:val="single" w:sz="4" w:space="0" w:color="auto"/>
            </w:tcBorders>
            <w:shd w:val="clear" w:color="auto" w:fill="auto"/>
            <w:noWrap/>
            <w:vAlign w:val="bottom"/>
            <w:hideMark/>
          </w:tcPr>
          <w:p w14:paraId="078F0E1C"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65AB8209"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725BF08D"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Timor-Leste</w:t>
            </w:r>
          </w:p>
        </w:tc>
        <w:tc>
          <w:tcPr>
            <w:tcW w:w="690" w:type="dxa"/>
            <w:tcBorders>
              <w:top w:val="nil"/>
              <w:left w:val="nil"/>
              <w:bottom w:val="single" w:sz="4" w:space="0" w:color="auto"/>
              <w:right w:val="single" w:sz="4" w:space="0" w:color="auto"/>
            </w:tcBorders>
            <w:shd w:val="clear" w:color="auto" w:fill="auto"/>
            <w:noWrap/>
            <w:vAlign w:val="bottom"/>
            <w:hideMark/>
          </w:tcPr>
          <w:p w14:paraId="4C283853"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3E059F98"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1.33</w:t>
            </w:r>
          </w:p>
        </w:tc>
        <w:tc>
          <w:tcPr>
            <w:tcW w:w="1084" w:type="dxa"/>
            <w:tcBorders>
              <w:top w:val="nil"/>
              <w:left w:val="nil"/>
              <w:bottom w:val="single" w:sz="4" w:space="0" w:color="auto"/>
              <w:right w:val="single" w:sz="4" w:space="0" w:color="auto"/>
            </w:tcBorders>
            <w:shd w:val="clear" w:color="auto" w:fill="auto"/>
            <w:noWrap/>
            <w:vAlign w:val="bottom"/>
            <w:hideMark/>
          </w:tcPr>
          <w:p w14:paraId="78C86315"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4.88</w:t>
            </w:r>
          </w:p>
        </w:tc>
        <w:tc>
          <w:tcPr>
            <w:tcW w:w="1390" w:type="dxa"/>
            <w:tcBorders>
              <w:top w:val="nil"/>
              <w:left w:val="nil"/>
              <w:bottom w:val="single" w:sz="4" w:space="0" w:color="auto"/>
              <w:right w:val="single" w:sz="4" w:space="0" w:color="auto"/>
            </w:tcBorders>
            <w:shd w:val="clear" w:color="auto" w:fill="auto"/>
            <w:noWrap/>
            <w:vAlign w:val="bottom"/>
            <w:hideMark/>
          </w:tcPr>
          <w:p w14:paraId="3A8E06CE"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0.97</w:t>
            </w:r>
          </w:p>
        </w:tc>
        <w:tc>
          <w:tcPr>
            <w:tcW w:w="851" w:type="dxa"/>
            <w:tcBorders>
              <w:top w:val="nil"/>
              <w:left w:val="nil"/>
              <w:bottom w:val="single" w:sz="4" w:space="0" w:color="auto"/>
              <w:right w:val="single" w:sz="4" w:space="0" w:color="auto"/>
            </w:tcBorders>
            <w:shd w:val="clear" w:color="auto" w:fill="auto"/>
            <w:noWrap/>
            <w:vAlign w:val="bottom"/>
            <w:hideMark/>
          </w:tcPr>
          <w:p w14:paraId="75A7CF25"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-3.99</w:t>
            </w:r>
          </w:p>
        </w:tc>
        <w:tc>
          <w:tcPr>
            <w:tcW w:w="1671" w:type="dxa"/>
            <w:tcBorders>
              <w:top w:val="nil"/>
              <w:left w:val="nil"/>
              <w:bottom w:val="single" w:sz="4" w:space="0" w:color="auto"/>
              <w:right w:val="single" w:sz="4" w:space="0" w:color="auto"/>
            </w:tcBorders>
            <w:shd w:val="clear" w:color="auto" w:fill="auto"/>
            <w:noWrap/>
            <w:vAlign w:val="bottom"/>
            <w:hideMark/>
          </w:tcPr>
          <w:p w14:paraId="41C2B521"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0F0A7827"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7FA8854F"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Timor-Leste</w:t>
            </w:r>
          </w:p>
        </w:tc>
        <w:tc>
          <w:tcPr>
            <w:tcW w:w="690" w:type="dxa"/>
            <w:tcBorders>
              <w:top w:val="nil"/>
              <w:left w:val="nil"/>
              <w:bottom w:val="single" w:sz="4" w:space="0" w:color="auto"/>
              <w:right w:val="single" w:sz="4" w:space="0" w:color="auto"/>
            </w:tcBorders>
            <w:shd w:val="clear" w:color="auto" w:fill="auto"/>
            <w:noWrap/>
            <w:vAlign w:val="bottom"/>
            <w:hideMark/>
          </w:tcPr>
          <w:p w14:paraId="7F0F1311"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005B7E9F"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1.64</w:t>
            </w:r>
          </w:p>
        </w:tc>
        <w:tc>
          <w:tcPr>
            <w:tcW w:w="1084" w:type="dxa"/>
            <w:tcBorders>
              <w:top w:val="nil"/>
              <w:left w:val="nil"/>
              <w:bottom w:val="single" w:sz="4" w:space="0" w:color="auto"/>
              <w:right w:val="single" w:sz="4" w:space="0" w:color="auto"/>
            </w:tcBorders>
            <w:shd w:val="clear" w:color="auto" w:fill="auto"/>
            <w:noWrap/>
            <w:vAlign w:val="bottom"/>
            <w:hideMark/>
          </w:tcPr>
          <w:p w14:paraId="51154E96"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1.34</w:t>
            </w:r>
          </w:p>
        </w:tc>
        <w:tc>
          <w:tcPr>
            <w:tcW w:w="1390" w:type="dxa"/>
            <w:tcBorders>
              <w:top w:val="nil"/>
              <w:left w:val="nil"/>
              <w:bottom w:val="single" w:sz="4" w:space="0" w:color="auto"/>
              <w:right w:val="single" w:sz="4" w:space="0" w:color="auto"/>
            </w:tcBorders>
            <w:shd w:val="clear" w:color="auto" w:fill="auto"/>
            <w:noWrap/>
            <w:vAlign w:val="bottom"/>
            <w:hideMark/>
          </w:tcPr>
          <w:p w14:paraId="3974AC82"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-1.93</w:t>
            </w:r>
          </w:p>
        </w:tc>
        <w:tc>
          <w:tcPr>
            <w:tcW w:w="851" w:type="dxa"/>
            <w:tcBorders>
              <w:top w:val="nil"/>
              <w:left w:val="nil"/>
              <w:bottom w:val="single" w:sz="4" w:space="0" w:color="auto"/>
              <w:right w:val="single" w:sz="4" w:space="0" w:color="auto"/>
            </w:tcBorders>
            <w:shd w:val="clear" w:color="auto" w:fill="auto"/>
            <w:noWrap/>
            <w:vAlign w:val="bottom"/>
            <w:hideMark/>
          </w:tcPr>
          <w:p w14:paraId="4C0ABB30"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-4.14</w:t>
            </w:r>
          </w:p>
        </w:tc>
        <w:tc>
          <w:tcPr>
            <w:tcW w:w="1671" w:type="dxa"/>
            <w:tcBorders>
              <w:top w:val="nil"/>
              <w:left w:val="nil"/>
              <w:bottom w:val="single" w:sz="4" w:space="0" w:color="auto"/>
              <w:right w:val="single" w:sz="4" w:space="0" w:color="auto"/>
            </w:tcBorders>
            <w:shd w:val="clear" w:color="auto" w:fill="auto"/>
            <w:noWrap/>
            <w:vAlign w:val="bottom"/>
            <w:hideMark/>
          </w:tcPr>
          <w:p w14:paraId="52BBF09C"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640CA804"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1FB01DBA"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Viet Nam</w:t>
            </w:r>
          </w:p>
        </w:tc>
        <w:tc>
          <w:tcPr>
            <w:tcW w:w="690" w:type="dxa"/>
            <w:tcBorders>
              <w:top w:val="nil"/>
              <w:left w:val="nil"/>
              <w:bottom w:val="single" w:sz="4" w:space="0" w:color="auto"/>
              <w:right w:val="single" w:sz="4" w:space="0" w:color="auto"/>
            </w:tcBorders>
            <w:shd w:val="clear" w:color="auto" w:fill="auto"/>
            <w:noWrap/>
            <w:vAlign w:val="bottom"/>
            <w:hideMark/>
          </w:tcPr>
          <w:p w14:paraId="42712CD5"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0AD1AD11"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-1.43</w:t>
            </w:r>
          </w:p>
        </w:tc>
        <w:tc>
          <w:tcPr>
            <w:tcW w:w="1084" w:type="dxa"/>
            <w:tcBorders>
              <w:top w:val="nil"/>
              <w:left w:val="nil"/>
              <w:bottom w:val="single" w:sz="4" w:space="0" w:color="auto"/>
              <w:right w:val="single" w:sz="4" w:space="0" w:color="auto"/>
            </w:tcBorders>
            <w:shd w:val="clear" w:color="auto" w:fill="auto"/>
            <w:noWrap/>
            <w:vAlign w:val="bottom"/>
            <w:hideMark/>
          </w:tcPr>
          <w:p w14:paraId="28E915CE"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2.94</w:t>
            </w:r>
          </w:p>
        </w:tc>
        <w:tc>
          <w:tcPr>
            <w:tcW w:w="1390" w:type="dxa"/>
            <w:tcBorders>
              <w:top w:val="nil"/>
              <w:left w:val="nil"/>
              <w:bottom w:val="single" w:sz="4" w:space="0" w:color="auto"/>
              <w:right w:val="single" w:sz="4" w:space="0" w:color="auto"/>
            </w:tcBorders>
            <w:shd w:val="clear" w:color="auto" w:fill="auto"/>
            <w:noWrap/>
            <w:vAlign w:val="bottom"/>
            <w:hideMark/>
          </w:tcPr>
          <w:p w14:paraId="10F65542"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0.42</w:t>
            </w:r>
          </w:p>
        </w:tc>
        <w:tc>
          <w:tcPr>
            <w:tcW w:w="851" w:type="dxa"/>
            <w:tcBorders>
              <w:top w:val="nil"/>
              <w:left w:val="nil"/>
              <w:bottom w:val="single" w:sz="4" w:space="0" w:color="auto"/>
              <w:right w:val="single" w:sz="4" w:space="0" w:color="auto"/>
            </w:tcBorders>
            <w:shd w:val="clear" w:color="auto" w:fill="auto"/>
            <w:noWrap/>
            <w:vAlign w:val="bottom"/>
            <w:hideMark/>
          </w:tcPr>
          <w:p w14:paraId="55317B26"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-2.58</w:t>
            </w:r>
          </w:p>
        </w:tc>
        <w:tc>
          <w:tcPr>
            <w:tcW w:w="1671" w:type="dxa"/>
            <w:tcBorders>
              <w:top w:val="nil"/>
              <w:left w:val="nil"/>
              <w:bottom w:val="single" w:sz="4" w:space="0" w:color="auto"/>
              <w:right w:val="single" w:sz="4" w:space="0" w:color="auto"/>
            </w:tcBorders>
            <w:shd w:val="clear" w:color="auto" w:fill="auto"/>
            <w:noWrap/>
            <w:vAlign w:val="bottom"/>
            <w:hideMark/>
          </w:tcPr>
          <w:p w14:paraId="664E4728"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3ACECAEF"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54967D2A"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Viet Nam</w:t>
            </w:r>
          </w:p>
        </w:tc>
        <w:tc>
          <w:tcPr>
            <w:tcW w:w="690" w:type="dxa"/>
            <w:tcBorders>
              <w:top w:val="nil"/>
              <w:left w:val="nil"/>
              <w:bottom w:val="single" w:sz="4" w:space="0" w:color="auto"/>
              <w:right w:val="single" w:sz="4" w:space="0" w:color="auto"/>
            </w:tcBorders>
            <w:shd w:val="clear" w:color="auto" w:fill="auto"/>
            <w:noWrap/>
            <w:vAlign w:val="bottom"/>
            <w:hideMark/>
          </w:tcPr>
          <w:p w14:paraId="2C4C9AB0"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11D71108"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-1.62</w:t>
            </w:r>
          </w:p>
        </w:tc>
        <w:tc>
          <w:tcPr>
            <w:tcW w:w="1084" w:type="dxa"/>
            <w:tcBorders>
              <w:top w:val="nil"/>
              <w:left w:val="nil"/>
              <w:bottom w:val="single" w:sz="4" w:space="0" w:color="auto"/>
              <w:right w:val="single" w:sz="4" w:space="0" w:color="auto"/>
            </w:tcBorders>
            <w:shd w:val="clear" w:color="auto" w:fill="auto"/>
            <w:noWrap/>
            <w:vAlign w:val="bottom"/>
            <w:hideMark/>
          </w:tcPr>
          <w:p w14:paraId="02B51123"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1.07</w:t>
            </w:r>
          </w:p>
        </w:tc>
        <w:tc>
          <w:tcPr>
            <w:tcW w:w="1390" w:type="dxa"/>
            <w:tcBorders>
              <w:top w:val="nil"/>
              <w:left w:val="nil"/>
              <w:bottom w:val="single" w:sz="4" w:space="0" w:color="auto"/>
              <w:right w:val="single" w:sz="4" w:space="0" w:color="auto"/>
            </w:tcBorders>
            <w:shd w:val="clear" w:color="auto" w:fill="auto"/>
            <w:noWrap/>
            <w:vAlign w:val="bottom"/>
            <w:hideMark/>
          </w:tcPr>
          <w:p w14:paraId="775F2C26"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-1.35</w:t>
            </w:r>
          </w:p>
        </w:tc>
        <w:tc>
          <w:tcPr>
            <w:tcW w:w="851" w:type="dxa"/>
            <w:tcBorders>
              <w:top w:val="nil"/>
              <w:left w:val="nil"/>
              <w:bottom w:val="single" w:sz="4" w:space="0" w:color="auto"/>
              <w:right w:val="single" w:sz="4" w:space="0" w:color="auto"/>
            </w:tcBorders>
            <w:shd w:val="clear" w:color="auto" w:fill="auto"/>
            <w:noWrap/>
            <w:vAlign w:val="bottom"/>
            <w:hideMark/>
          </w:tcPr>
          <w:p w14:paraId="192DB61B"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-2.48</w:t>
            </w:r>
          </w:p>
        </w:tc>
        <w:tc>
          <w:tcPr>
            <w:tcW w:w="1671" w:type="dxa"/>
            <w:tcBorders>
              <w:top w:val="nil"/>
              <w:left w:val="nil"/>
              <w:bottom w:val="single" w:sz="4" w:space="0" w:color="auto"/>
              <w:right w:val="single" w:sz="4" w:space="0" w:color="auto"/>
            </w:tcBorders>
            <w:shd w:val="clear" w:color="auto" w:fill="auto"/>
            <w:noWrap/>
            <w:vAlign w:val="bottom"/>
            <w:hideMark/>
          </w:tcPr>
          <w:p w14:paraId="09AFDD70"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4441BC29"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2A4C03F9"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Papua New Guinea</w:t>
            </w:r>
          </w:p>
        </w:tc>
        <w:tc>
          <w:tcPr>
            <w:tcW w:w="690" w:type="dxa"/>
            <w:tcBorders>
              <w:top w:val="nil"/>
              <w:left w:val="nil"/>
              <w:bottom w:val="single" w:sz="4" w:space="0" w:color="auto"/>
              <w:right w:val="single" w:sz="4" w:space="0" w:color="auto"/>
            </w:tcBorders>
            <w:shd w:val="clear" w:color="auto" w:fill="auto"/>
            <w:noWrap/>
            <w:vAlign w:val="bottom"/>
            <w:hideMark/>
          </w:tcPr>
          <w:p w14:paraId="4141366F"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7DD20508"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-0.64</w:t>
            </w:r>
          </w:p>
        </w:tc>
        <w:tc>
          <w:tcPr>
            <w:tcW w:w="1084" w:type="dxa"/>
            <w:tcBorders>
              <w:top w:val="nil"/>
              <w:left w:val="nil"/>
              <w:bottom w:val="single" w:sz="4" w:space="0" w:color="auto"/>
              <w:right w:val="single" w:sz="4" w:space="0" w:color="auto"/>
            </w:tcBorders>
            <w:shd w:val="clear" w:color="auto" w:fill="auto"/>
            <w:noWrap/>
            <w:vAlign w:val="bottom"/>
            <w:hideMark/>
          </w:tcPr>
          <w:p w14:paraId="7D17F365"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3.63</w:t>
            </w:r>
          </w:p>
        </w:tc>
        <w:tc>
          <w:tcPr>
            <w:tcW w:w="1390" w:type="dxa"/>
            <w:tcBorders>
              <w:top w:val="nil"/>
              <w:left w:val="nil"/>
              <w:bottom w:val="single" w:sz="4" w:space="0" w:color="auto"/>
              <w:right w:val="single" w:sz="4" w:space="0" w:color="auto"/>
            </w:tcBorders>
            <w:shd w:val="clear" w:color="auto" w:fill="auto"/>
            <w:noWrap/>
            <w:vAlign w:val="bottom"/>
            <w:hideMark/>
          </w:tcPr>
          <w:p w14:paraId="1AE174B0"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0.68</w:t>
            </w:r>
          </w:p>
        </w:tc>
        <w:tc>
          <w:tcPr>
            <w:tcW w:w="851" w:type="dxa"/>
            <w:tcBorders>
              <w:top w:val="nil"/>
              <w:left w:val="nil"/>
              <w:bottom w:val="single" w:sz="4" w:space="0" w:color="auto"/>
              <w:right w:val="single" w:sz="4" w:space="0" w:color="auto"/>
            </w:tcBorders>
            <w:shd w:val="clear" w:color="auto" w:fill="auto"/>
            <w:noWrap/>
            <w:vAlign w:val="bottom"/>
            <w:hideMark/>
          </w:tcPr>
          <w:p w14:paraId="56463550"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-2.98</w:t>
            </w:r>
          </w:p>
        </w:tc>
        <w:tc>
          <w:tcPr>
            <w:tcW w:w="1671" w:type="dxa"/>
            <w:tcBorders>
              <w:top w:val="nil"/>
              <w:left w:val="nil"/>
              <w:bottom w:val="single" w:sz="4" w:space="0" w:color="auto"/>
              <w:right w:val="single" w:sz="4" w:space="0" w:color="auto"/>
            </w:tcBorders>
            <w:shd w:val="clear" w:color="auto" w:fill="auto"/>
            <w:noWrap/>
            <w:vAlign w:val="bottom"/>
            <w:hideMark/>
          </w:tcPr>
          <w:p w14:paraId="5E7832CD"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3AEEA13C"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28DC5AFF"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Papua New Guinea</w:t>
            </w:r>
          </w:p>
        </w:tc>
        <w:tc>
          <w:tcPr>
            <w:tcW w:w="690" w:type="dxa"/>
            <w:tcBorders>
              <w:top w:val="nil"/>
              <w:left w:val="nil"/>
              <w:bottom w:val="single" w:sz="4" w:space="0" w:color="auto"/>
              <w:right w:val="single" w:sz="4" w:space="0" w:color="auto"/>
            </w:tcBorders>
            <w:shd w:val="clear" w:color="auto" w:fill="auto"/>
            <w:noWrap/>
            <w:vAlign w:val="bottom"/>
            <w:hideMark/>
          </w:tcPr>
          <w:p w14:paraId="289BA3E8"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75EBC8C1"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0.3</w:t>
            </w:r>
          </w:p>
        </w:tc>
        <w:tc>
          <w:tcPr>
            <w:tcW w:w="1084" w:type="dxa"/>
            <w:tcBorders>
              <w:top w:val="nil"/>
              <w:left w:val="nil"/>
              <w:bottom w:val="single" w:sz="4" w:space="0" w:color="auto"/>
              <w:right w:val="single" w:sz="4" w:space="0" w:color="auto"/>
            </w:tcBorders>
            <w:shd w:val="clear" w:color="auto" w:fill="auto"/>
            <w:noWrap/>
            <w:vAlign w:val="bottom"/>
            <w:hideMark/>
          </w:tcPr>
          <w:p w14:paraId="71818D45"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2.65</w:t>
            </w:r>
          </w:p>
        </w:tc>
        <w:tc>
          <w:tcPr>
            <w:tcW w:w="1390" w:type="dxa"/>
            <w:tcBorders>
              <w:top w:val="nil"/>
              <w:left w:val="nil"/>
              <w:bottom w:val="single" w:sz="4" w:space="0" w:color="auto"/>
              <w:right w:val="single" w:sz="4" w:space="0" w:color="auto"/>
            </w:tcBorders>
            <w:shd w:val="clear" w:color="auto" w:fill="auto"/>
            <w:noWrap/>
            <w:vAlign w:val="bottom"/>
            <w:hideMark/>
          </w:tcPr>
          <w:p w14:paraId="12158555"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-0.58</w:t>
            </w:r>
          </w:p>
        </w:tc>
        <w:tc>
          <w:tcPr>
            <w:tcW w:w="851" w:type="dxa"/>
            <w:tcBorders>
              <w:top w:val="nil"/>
              <w:left w:val="nil"/>
              <w:bottom w:val="single" w:sz="4" w:space="0" w:color="auto"/>
              <w:right w:val="single" w:sz="4" w:space="0" w:color="auto"/>
            </w:tcBorders>
            <w:shd w:val="clear" w:color="auto" w:fill="auto"/>
            <w:noWrap/>
            <w:vAlign w:val="bottom"/>
            <w:hideMark/>
          </w:tcPr>
          <w:p w14:paraId="5EA8CBB1"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-3.46</w:t>
            </w:r>
          </w:p>
        </w:tc>
        <w:tc>
          <w:tcPr>
            <w:tcW w:w="1671" w:type="dxa"/>
            <w:tcBorders>
              <w:top w:val="nil"/>
              <w:left w:val="nil"/>
              <w:bottom w:val="single" w:sz="4" w:space="0" w:color="auto"/>
              <w:right w:val="single" w:sz="4" w:space="0" w:color="auto"/>
            </w:tcBorders>
            <w:shd w:val="clear" w:color="auto" w:fill="auto"/>
            <w:noWrap/>
            <w:vAlign w:val="bottom"/>
            <w:hideMark/>
          </w:tcPr>
          <w:p w14:paraId="0C9B3FE3"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248037EB"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6FAC565B"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Solomon Islands</w:t>
            </w:r>
          </w:p>
        </w:tc>
        <w:tc>
          <w:tcPr>
            <w:tcW w:w="690" w:type="dxa"/>
            <w:tcBorders>
              <w:top w:val="nil"/>
              <w:left w:val="nil"/>
              <w:bottom w:val="single" w:sz="4" w:space="0" w:color="auto"/>
              <w:right w:val="single" w:sz="4" w:space="0" w:color="auto"/>
            </w:tcBorders>
            <w:shd w:val="clear" w:color="auto" w:fill="auto"/>
            <w:noWrap/>
            <w:vAlign w:val="bottom"/>
            <w:hideMark/>
          </w:tcPr>
          <w:p w14:paraId="4179DFEA"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7B8FDB69"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1.95</w:t>
            </w:r>
          </w:p>
        </w:tc>
        <w:tc>
          <w:tcPr>
            <w:tcW w:w="1084" w:type="dxa"/>
            <w:tcBorders>
              <w:top w:val="nil"/>
              <w:left w:val="nil"/>
              <w:bottom w:val="single" w:sz="4" w:space="0" w:color="auto"/>
              <w:right w:val="single" w:sz="4" w:space="0" w:color="auto"/>
            </w:tcBorders>
            <w:shd w:val="clear" w:color="auto" w:fill="auto"/>
            <w:noWrap/>
            <w:vAlign w:val="bottom"/>
            <w:hideMark/>
          </w:tcPr>
          <w:p w14:paraId="58E14F51"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4.41</w:t>
            </w:r>
          </w:p>
        </w:tc>
        <w:tc>
          <w:tcPr>
            <w:tcW w:w="1390" w:type="dxa"/>
            <w:tcBorders>
              <w:top w:val="nil"/>
              <w:left w:val="nil"/>
              <w:bottom w:val="single" w:sz="4" w:space="0" w:color="auto"/>
              <w:right w:val="single" w:sz="4" w:space="0" w:color="auto"/>
            </w:tcBorders>
            <w:shd w:val="clear" w:color="auto" w:fill="auto"/>
            <w:noWrap/>
            <w:vAlign w:val="bottom"/>
            <w:hideMark/>
          </w:tcPr>
          <w:p w14:paraId="56ACC026"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0.46</w:t>
            </w:r>
          </w:p>
        </w:tc>
        <w:tc>
          <w:tcPr>
            <w:tcW w:w="851" w:type="dxa"/>
            <w:tcBorders>
              <w:top w:val="nil"/>
              <w:left w:val="nil"/>
              <w:bottom w:val="single" w:sz="4" w:space="0" w:color="auto"/>
              <w:right w:val="single" w:sz="4" w:space="0" w:color="auto"/>
            </w:tcBorders>
            <w:shd w:val="clear" w:color="auto" w:fill="auto"/>
            <w:noWrap/>
            <w:vAlign w:val="bottom"/>
            <w:hideMark/>
          </w:tcPr>
          <w:p w14:paraId="3C5456F5"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-4.3</w:t>
            </w:r>
          </w:p>
        </w:tc>
        <w:tc>
          <w:tcPr>
            <w:tcW w:w="1671" w:type="dxa"/>
            <w:tcBorders>
              <w:top w:val="nil"/>
              <w:left w:val="nil"/>
              <w:bottom w:val="single" w:sz="4" w:space="0" w:color="auto"/>
              <w:right w:val="single" w:sz="4" w:space="0" w:color="auto"/>
            </w:tcBorders>
            <w:shd w:val="clear" w:color="auto" w:fill="auto"/>
            <w:noWrap/>
            <w:vAlign w:val="bottom"/>
            <w:hideMark/>
          </w:tcPr>
          <w:p w14:paraId="0A98D717"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21E647D0"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65EDEC70"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Solomon Islands</w:t>
            </w:r>
          </w:p>
        </w:tc>
        <w:tc>
          <w:tcPr>
            <w:tcW w:w="690" w:type="dxa"/>
            <w:tcBorders>
              <w:top w:val="nil"/>
              <w:left w:val="nil"/>
              <w:bottom w:val="single" w:sz="4" w:space="0" w:color="auto"/>
              <w:right w:val="single" w:sz="4" w:space="0" w:color="auto"/>
            </w:tcBorders>
            <w:shd w:val="clear" w:color="auto" w:fill="auto"/>
            <w:noWrap/>
            <w:vAlign w:val="bottom"/>
            <w:hideMark/>
          </w:tcPr>
          <w:p w14:paraId="73947C1F"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226A9FA2"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1.72</w:t>
            </w:r>
          </w:p>
        </w:tc>
        <w:tc>
          <w:tcPr>
            <w:tcW w:w="1084" w:type="dxa"/>
            <w:tcBorders>
              <w:top w:val="nil"/>
              <w:left w:val="nil"/>
              <w:bottom w:val="single" w:sz="4" w:space="0" w:color="auto"/>
              <w:right w:val="single" w:sz="4" w:space="0" w:color="auto"/>
            </w:tcBorders>
            <w:shd w:val="clear" w:color="auto" w:fill="auto"/>
            <w:noWrap/>
            <w:vAlign w:val="bottom"/>
            <w:hideMark/>
          </w:tcPr>
          <w:p w14:paraId="6F7AD2C1"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2.52</w:t>
            </w:r>
          </w:p>
        </w:tc>
        <w:tc>
          <w:tcPr>
            <w:tcW w:w="1390" w:type="dxa"/>
            <w:tcBorders>
              <w:top w:val="nil"/>
              <w:left w:val="nil"/>
              <w:bottom w:val="single" w:sz="4" w:space="0" w:color="auto"/>
              <w:right w:val="single" w:sz="4" w:space="0" w:color="auto"/>
            </w:tcBorders>
            <w:shd w:val="clear" w:color="auto" w:fill="auto"/>
            <w:noWrap/>
            <w:vAlign w:val="bottom"/>
            <w:hideMark/>
          </w:tcPr>
          <w:p w14:paraId="55F42C33"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-1.54</w:t>
            </w:r>
          </w:p>
        </w:tc>
        <w:tc>
          <w:tcPr>
            <w:tcW w:w="851" w:type="dxa"/>
            <w:tcBorders>
              <w:top w:val="nil"/>
              <w:left w:val="nil"/>
              <w:bottom w:val="single" w:sz="4" w:space="0" w:color="auto"/>
              <w:right w:val="single" w:sz="4" w:space="0" w:color="auto"/>
            </w:tcBorders>
            <w:shd w:val="clear" w:color="auto" w:fill="auto"/>
            <w:noWrap/>
            <w:vAlign w:val="bottom"/>
            <w:hideMark/>
          </w:tcPr>
          <w:p w14:paraId="1350848F"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-4.18</w:t>
            </w:r>
          </w:p>
        </w:tc>
        <w:tc>
          <w:tcPr>
            <w:tcW w:w="1671" w:type="dxa"/>
            <w:tcBorders>
              <w:top w:val="nil"/>
              <w:left w:val="nil"/>
              <w:bottom w:val="single" w:sz="4" w:space="0" w:color="auto"/>
              <w:right w:val="single" w:sz="4" w:space="0" w:color="auto"/>
            </w:tcBorders>
            <w:shd w:val="clear" w:color="auto" w:fill="auto"/>
            <w:noWrap/>
            <w:vAlign w:val="bottom"/>
            <w:hideMark/>
          </w:tcPr>
          <w:p w14:paraId="12FA283C"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59E3FE3A"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1A5DAB04"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Vanuatu</w:t>
            </w:r>
          </w:p>
        </w:tc>
        <w:tc>
          <w:tcPr>
            <w:tcW w:w="690" w:type="dxa"/>
            <w:tcBorders>
              <w:top w:val="nil"/>
              <w:left w:val="nil"/>
              <w:bottom w:val="single" w:sz="4" w:space="0" w:color="auto"/>
              <w:right w:val="single" w:sz="4" w:space="0" w:color="auto"/>
            </w:tcBorders>
            <w:shd w:val="clear" w:color="auto" w:fill="auto"/>
            <w:noWrap/>
            <w:vAlign w:val="bottom"/>
            <w:hideMark/>
          </w:tcPr>
          <w:p w14:paraId="167671A0"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58F1D14E"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2.04</w:t>
            </w:r>
          </w:p>
        </w:tc>
        <w:tc>
          <w:tcPr>
            <w:tcW w:w="1084" w:type="dxa"/>
            <w:tcBorders>
              <w:top w:val="nil"/>
              <w:left w:val="nil"/>
              <w:bottom w:val="single" w:sz="4" w:space="0" w:color="auto"/>
              <w:right w:val="single" w:sz="4" w:space="0" w:color="auto"/>
            </w:tcBorders>
            <w:shd w:val="clear" w:color="auto" w:fill="auto"/>
            <w:noWrap/>
            <w:vAlign w:val="bottom"/>
            <w:hideMark/>
          </w:tcPr>
          <w:p w14:paraId="4FF7706E"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4.95</w:t>
            </w:r>
          </w:p>
        </w:tc>
        <w:tc>
          <w:tcPr>
            <w:tcW w:w="1390" w:type="dxa"/>
            <w:tcBorders>
              <w:top w:val="nil"/>
              <w:left w:val="nil"/>
              <w:bottom w:val="single" w:sz="4" w:space="0" w:color="auto"/>
              <w:right w:val="single" w:sz="4" w:space="0" w:color="auto"/>
            </w:tcBorders>
            <w:shd w:val="clear" w:color="auto" w:fill="auto"/>
            <w:noWrap/>
            <w:vAlign w:val="bottom"/>
            <w:hideMark/>
          </w:tcPr>
          <w:p w14:paraId="62A116A8"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0.68</w:t>
            </w:r>
          </w:p>
        </w:tc>
        <w:tc>
          <w:tcPr>
            <w:tcW w:w="851" w:type="dxa"/>
            <w:tcBorders>
              <w:top w:val="nil"/>
              <w:left w:val="nil"/>
              <w:bottom w:val="single" w:sz="4" w:space="0" w:color="auto"/>
              <w:right w:val="single" w:sz="4" w:space="0" w:color="auto"/>
            </w:tcBorders>
            <w:shd w:val="clear" w:color="auto" w:fill="auto"/>
            <w:noWrap/>
            <w:vAlign w:val="bottom"/>
            <w:hideMark/>
          </w:tcPr>
          <w:p w14:paraId="58EF1E0C"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-4.35</w:t>
            </w:r>
          </w:p>
        </w:tc>
        <w:tc>
          <w:tcPr>
            <w:tcW w:w="1671" w:type="dxa"/>
            <w:tcBorders>
              <w:top w:val="nil"/>
              <w:left w:val="nil"/>
              <w:bottom w:val="single" w:sz="4" w:space="0" w:color="auto"/>
              <w:right w:val="single" w:sz="4" w:space="0" w:color="auto"/>
            </w:tcBorders>
            <w:shd w:val="clear" w:color="auto" w:fill="auto"/>
            <w:noWrap/>
            <w:vAlign w:val="bottom"/>
            <w:hideMark/>
          </w:tcPr>
          <w:p w14:paraId="6860853A"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7918C95D"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1A9CD016"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Vanuatu</w:t>
            </w:r>
          </w:p>
        </w:tc>
        <w:tc>
          <w:tcPr>
            <w:tcW w:w="690" w:type="dxa"/>
            <w:tcBorders>
              <w:top w:val="nil"/>
              <w:left w:val="nil"/>
              <w:bottom w:val="single" w:sz="4" w:space="0" w:color="auto"/>
              <w:right w:val="single" w:sz="4" w:space="0" w:color="auto"/>
            </w:tcBorders>
            <w:shd w:val="clear" w:color="auto" w:fill="auto"/>
            <w:noWrap/>
            <w:vAlign w:val="bottom"/>
            <w:hideMark/>
          </w:tcPr>
          <w:p w14:paraId="0CE7ADBE"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2F010C05"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1.05</w:t>
            </w:r>
          </w:p>
        </w:tc>
        <w:tc>
          <w:tcPr>
            <w:tcW w:w="1084" w:type="dxa"/>
            <w:tcBorders>
              <w:top w:val="nil"/>
              <w:left w:val="nil"/>
              <w:bottom w:val="single" w:sz="4" w:space="0" w:color="auto"/>
              <w:right w:val="single" w:sz="4" w:space="0" w:color="auto"/>
            </w:tcBorders>
            <w:shd w:val="clear" w:color="auto" w:fill="auto"/>
            <w:noWrap/>
            <w:vAlign w:val="bottom"/>
            <w:hideMark/>
          </w:tcPr>
          <w:p w14:paraId="5636E5EB"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1.44</w:t>
            </w:r>
          </w:p>
        </w:tc>
        <w:tc>
          <w:tcPr>
            <w:tcW w:w="1390" w:type="dxa"/>
            <w:tcBorders>
              <w:top w:val="nil"/>
              <w:left w:val="nil"/>
              <w:bottom w:val="single" w:sz="4" w:space="0" w:color="auto"/>
              <w:right w:val="single" w:sz="4" w:space="0" w:color="auto"/>
            </w:tcBorders>
            <w:shd w:val="clear" w:color="auto" w:fill="auto"/>
            <w:noWrap/>
            <w:vAlign w:val="bottom"/>
            <w:hideMark/>
          </w:tcPr>
          <w:p w14:paraId="131F5ADD"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-2.34</w:t>
            </w:r>
          </w:p>
        </w:tc>
        <w:tc>
          <w:tcPr>
            <w:tcW w:w="851" w:type="dxa"/>
            <w:tcBorders>
              <w:top w:val="nil"/>
              <w:left w:val="nil"/>
              <w:bottom w:val="single" w:sz="4" w:space="0" w:color="auto"/>
              <w:right w:val="single" w:sz="4" w:space="0" w:color="auto"/>
            </w:tcBorders>
            <w:shd w:val="clear" w:color="auto" w:fill="auto"/>
            <w:noWrap/>
            <w:vAlign w:val="bottom"/>
            <w:hideMark/>
          </w:tcPr>
          <w:p w14:paraId="34ED98BE"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-3.84</w:t>
            </w:r>
          </w:p>
        </w:tc>
        <w:tc>
          <w:tcPr>
            <w:tcW w:w="1671" w:type="dxa"/>
            <w:tcBorders>
              <w:top w:val="nil"/>
              <w:left w:val="nil"/>
              <w:bottom w:val="single" w:sz="4" w:space="0" w:color="auto"/>
              <w:right w:val="single" w:sz="4" w:space="0" w:color="auto"/>
            </w:tcBorders>
            <w:shd w:val="clear" w:color="auto" w:fill="auto"/>
            <w:noWrap/>
            <w:vAlign w:val="bottom"/>
            <w:hideMark/>
          </w:tcPr>
          <w:p w14:paraId="1A097D4E"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0711C88A"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46F1DF2F"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Azerbaijan</w:t>
            </w:r>
          </w:p>
        </w:tc>
        <w:tc>
          <w:tcPr>
            <w:tcW w:w="690" w:type="dxa"/>
            <w:tcBorders>
              <w:top w:val="nil"/>
              <w:left w:val="nil"/>
              <w:bottom w:val="single" w:sz="4" w:space="0" w:color="auto"/>
              <w:right w:val="single" w:sz="4" w:space="0" w:color="auto"/>
            </w:tcBorders>
            <w:shd w:val="clear" w:color="auto" w:fill="auto"/>
            <w:noWrap/>
            <w:vAlign w:val="bottom"/>
            <w:hideMark/>
          </w:tcPr>
          <w:p w14:paraId="480BE537"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0B655257"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2.07</w:t>
            </w:r>
          </w:p>
        </w:tc>
        <w:tc>
          <w:tcPr>
            <w:tcW w:w="1084" w:type="dxa"/>
            <w:tcBorders>
              <w:top w:val="nil"/>
              <w:left w:val="nil"/>
              <w:bottom w:val="single" w:sz="4" w:space="0" w:color="auto"/>
              <w:right w:val="single" w:sz="4" w:space="0" w:color="auto"/>
            </w:tcBorders>
            <w:shd w:val="clear" w:color="auto" w:fill="auto"/>
            <w:noWrap/>
            <w:vAlign w:val="bottom"/>
            <w:hideMark/>
          </w:tcPr>
          <w:p w14:paraId="49148189"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8.85</w:t>
            </w:r>
          </w:p>
        </w:tc>
        <w:tc>
          <w:tcPr>
            <w:tcW w:w="1390" w:type="dxa"/>
            <w:tcBorders>
              <w:top w:val="nil"/>
              <w:left w:val="nil"/>
              <w:bottom w:val="single" w:sz="4" w:space="0" w:color="auto"/>
              <w:right w:val="single" w:sz="4" w:space="0" w:color="auto"/>
            </w:tcBorders>
            <w:shd w:val="clear" w:color="auto" w:fill="auto"/>
            <w:noWrap/>
            <w:vAlign w:val="bottom"/>
            <w:hideMark/>
          </w:tcPr>
          <w:p w14:paraId="32BA4BDF"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4.6</w:t>
            </w:r>
          </w:p>
        </w:tc>
        <w:tc>
          <w:tcPr>
            <w:tcW w:w="851" w:type="dxa"/>
            <w:tcBorders>
              <w:top w:val="nil"/>
              <w:left w:val="nil"/>
              <w:bottom w:val="single" w:sz="4" w:space="0" w:color="auto"/>
              <w:right w:val="single" w:sz="4" w:space="0" w:color="auto"/>
            </w:tcBorders>
            <w:shd w:val="clear" w:color="auto" w:fill="auto"/>
            <w:noWrap/>
            <w:vAlign w:val="bottom"/>
            <w:hideMark/>
          </w:tcPr>
          <w:p w14:paraId="2FFD8174"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-4.36</w:t>
            </w:r>
          </w:p>
        </w:tc>
        <w:tc>
          <w:tcPr>
            <w:tcW w:w="1671" w:type="dxa"/>
            <w:tcBorders>
              <w:top w:val="nil"/>
              <w:left w:val="nil"/>
              <w:bottom w:val="single" w:sz="4" w:space="0" w:color="auto"/>
              <w:right w:val="single" w:sz="4" w:space="0" w:color="auto"/>
            </w:tcBorders>
            <w:shd w:val="clear" w:color="auto" w:fill="auto"/>
            <w:noWrap/>
            <w:vAlign w:val="bottom"/>
            <w:hideMark/>
          </w:tcPr>
          <w:p w14:paraId="2B5C1802"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68CE0CEC"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5047185E"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Georgia</w:t>
            </w:r>
          </w:p>
        </w:tc>
        <w:tc>
          <w:tcPr>
            <w:tcW w:w="690" w:type="dxa"/>
            <w:tcBorders>
              <w:top w:val="nil"/>
              <w:left w:val="nil"/>
              <w:bottom w:val="single" w:sz="4" w:space="0" w:color="auto"/>
              <w:right w:val="single" w:sz="4" w:space="0" w:color="auto"/>
            </w:tcBorders>
            <w:shd w:val="clear" w:color="auto" w:fill="auto"/>
            <w:noWrap/>
            <w:vAlign w:val="bottom"/>
            <w:hideMark/>
          </w:tcPr>
          <w:p w14:paraId="527EBDDE"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6346C0D1"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0.94</w:t>
            </w:r>
          </w:p>
        </w:tc>
        <w:tc>
          <w:tcPr>
            <w:tcW w:w="1084" w:type="dxa"/>
            <w:tcBorders>
              <w:top w:val="nil"/>
              <w:left w:val="nil"/>
              <w:bottom w:val="single" w:sz="4" w:space="0" w:color="auto"/>
              <w:right w:val="single" w:sz="4" w:space="0" w:color="auto"/>
            </w:tcBorders>
            <w:shd w:val="clear" w:color="auto" w:fill="auto"/>
            <w:noWrap/>
            <w:vAlign w:val="bottom"/>
            <w:hideMark/>
          </w:tcPr>
          <w:p w14:paraId="2C600398"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w:t>
            </w:r>
          </w:p>
        </w:tc>
        <w:tc>
          <w:tcPr>
            <w:tcW w:w="1390" w:type="dxa"/>
            <w:tcBorders>
              <w:top w:val="nil"/>
              <w:left w:val="nil"/>
              <w:bottom w:val="single" w:sz="4" w:space="0" w:color="auto"/>
              <w:right w:val="single" w:sz="4" w:space="0" w:color="auto"/>
            </w:tcBorders>
            <w:shd w:val="clear" w:color="auto" w:fill="auto"/>
            <w:noWrap/>
            <w:vAlign w:val="bottom"/>
            <w:hideMark/>
          </w:tcPr>
          <w:p w14:paraId="7A76A6BF"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-4.05</w:t>
            </w:r>
          </w:p>
        </w:tc>
        <w:tc>
          <w:tcPr>
            <w:tcW w:w="851" w:type="dxa"/>
            <w:tcBorders>
              <w:top w:val="nil"/>
              <w:left w:val="nil"/>
              <w:bottom w:val="single" w:sz="4" w:space="0" w:color="auto"/>
              <w:right w:val="single" w:sz="4" w:space="0" w:color="auto"/>
            </w:tcBorders>
            <w:shd w:val="clear" w:color="auto" w:fill="auto"/>
            <w:noWrap/>
            <w:vAlign w:val="bottom"/>
            <w:hideMark/>
          </w:tcPr>
          <w:p w14:paraId="34E7E6FF"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-3.79</w:t>
            </w:r>
          </w:p>
        </w:tc>
        <w:tc>
          <w:tcPr>
            <w:tcW w:w="1671" w:type="dxa"/>
            <w:tcBorders>
              <w:top w:val="nil"/>
              <w:left w:val="nil"/>
              <w:bottom w:val="single" w:sz="4" w:space="0" w:color="auto"/>
              <w:right w:val="single" w:sz="4" w:space="0" w:color="auto"/>
            </w:tcBorders>
            <w:shd w:val="clear" w:color="auto" w:fill="auto"/>
            <w:noWrap/>
            <w:vAlign w:val="bottom"/>
            <w:hideMark/>
          </w:tcPr>
          <w:p w14:paraId="3F9596FC"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Trimmed estimate</w:t>
            </w:r>
          </w:p>
        </w:tc>
      </w:tr>
      <w:tr w:rsidR="00434E77" w:rsidRPr="00434E77" w14:paraId="632746B4"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43D2AF99"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Kyrgyzstan</w:t>
            </w:r>
          </w:p>
        </w:tc>
        <w:tc>
          <w:tcPr>
            <w:tcW w:w="690" w:type="dxa"/>
            <w:tcBorders>
              <w:top w:val="nil"/>
              <w:left w:val="nil"/>
              <w:bottom w:val="single" w:sz="4" w:space="0" w:color="auto"/>
              <w:right w:val="single" w:sz="4" w:space="0" w:color="auto"/>
            </w:tcBorders>
            <w:shd w:val="clear" w:color="auto" w:fill="auto"/>
            <w:noWrap/>
            <w:vAlign w:val="bottom"/>
            <w:hideMark/>
          </w:tcPr>
          <w:p w14:paraId="04A74FB6"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21A9A567"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-2.78</w:t>
            </w:r>
          </w:p>
        </w:tc>
        <w:tc>
          <w:tcPr>
            <w:tcW w:w="1084" w:type="dxa"/>
            <w:tcBorders>
              <w:top w:val="nil"/>
              <w:left w:val="nil"/>
              <w:bottom w:val="single" w:sz="4" w:space="0" w:color="auto"/>
              <w:right w:val="single" w:sz="4" w:space="0" w:color="auto"/>
            </w:tcBorders>
            <w:shd w:val="clear" w:color="auto" w:fill="auto"/>
            <w:noWrap/>
            <w:vAlign w:val="bottom"/>
            <w:hideMark/>
          </w:tcPr>
          <w:p w14:paraId="043B214F"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w:t>
            </w:r>
          </w:p>
        </w:tc>
        <w:tc>
          <w:tcPr>
            <w:tcW w:w="1390" w:type="dxa"/>
            <w:tcBorders>
              <w:top w:val="nil"/>
              <w:left w:val="nil"/>
              <w:bottom w:val="single" w:sz="4" w:space="0" w:color="auto"/>
              <w:right w:val="single" w:sz="4" w:space="0" w:color="auto"/>
            </w:tcBorders>
            <w:shd w:val="clear" w:color="auto" w:fill="auto"/>
            <w:noWrap/>
            <w:vAlign w:val="bottom"/>
            <w:hideMark/>
          </w:tcPr>
          <w:p w14:paraId="6B7992B6"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-7.16</w:t>
            </w:r>
          </w:p>
        </w:tc>
        <w:tc>
          <w:tcPr>
            <w:tcW w:w="851" w:type="dxa"/>
            <w:tcBorders>
              <w:top w:val="nil"/>
              <w:left w:val="nil"/>
              <w:bottom w:val="single" w:sz="4" w:space="0" w:color="auto"/>
              <w:right w:val="single" w:sz="4" w:space="0" w:color="auto"/>
            </w:tcBorders>
            <w:shd w:val="clear" w:color="auto" w:fill="auto"/>
            <w:noWrap/>
            <w:vAlign w:val="bottom"/>
            <w:hideMark/>
          </w:tcPr>
          <w:p w14:paraId="31FE471B"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-1.89</w:t>
            </w:r>
          </w:p>
        </w:tc>
        <w:tc>
          <w:tcPr>
            <w:tcW w:w="1671" w:type="dxa"/>
            <w:tcBorders>
              <w:top w:val="nil"/>
              <w:left w:val="nil"/>
              <w:bottom w:val="single" w:sz="4" w:space="0" w:color="auto"/>
              <w:right w:val="single" w:sz="4" w:space="0" w:color="auto"/>
            </w:tcBorders>
            <w:shd w:val="clear" w:color="auto" w:fill="auto"/>
            <w:noWrap/>
            <w:vAlign w:val="bottom"/>
            <w:hideMark/>
          </w:tcPr>
          <w:p w14:paraId="02FA9B5F"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Trimmed estimate</w:t>
            </w:r>
          </w:p>
        </w:tc>
      </w:tr>
      <w:tr w:rsidR="00434E77" w:rsidRPr="00434E77" w14:paraId="261DD869"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74D05443"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Tajikistan</w:t>
            </w:r>
          </w:p>
        </w:tc>
        <w:tc>
          <w:tcPr>
            <w:tcW w:w="690" w:type="dxa"/>
            <w:tcBorders>
              <w:top w:val="nil"/>
              <w:left w:val="nil"/>
              <w:bottom w:val="single" w:sz="4" w:space="0" w:color="auto"/>
              <w:right w:val="single" w:sz="4" w:space="0" w:color="auto"/>
            </w:tcBorders>
            <w:shd w:val="clear" w:color="auto" w:fill="auto"/>
            <w:noWrap/>
            <w:vAlign w:val="bottom"/>
            <w:hideMark/>
          </w:tcPr>
          <w:p w14:paraId="773D7C42"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0CD4DBCD"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-0.98</w:t>
            </w:r>
          </w:p>
        </w:tc>
        <w:tc>
          <w:tcPr>
            <w:tcW w:w="1084" w:type="dxa"/>
            <w:tcBorders>
              <w:top w:val="nil"/>
              <w:left w:val="nil"/>
              <w:bottom w:val="single" w:sz="4" w:space="0" w:color="auto"/>
              <w:right w:val="single" w:sz="4" w:space="0" w:color="auto"/>
            </w:tcBorders>
            <w:shd w:val="clear" w:color="auto" w:fill="auto"/>
            <w:noWrap/>
            <w:vAlign w:val="bottom"/>
            <w:hideMark/>
          </w:tcPr>
          <w:p w14:paraId="5D0109A2"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w:t>
            </w:r>
          </w:p>
        </w:tc>
        <w:tc>
          <w:tcPr>
            <w:tcW w:w="1390" w:type="dxa"/>
            <w:tcBorders>
              <w:top w:val="nil"/>
              <w:left w:val="nil"/>
              <w:bottom w:val="single" w:sz="4" w:space="0" w:color="auto"/>
              <w:right w:val="single" w:sz="4" w:space="0" w:color="auto"/>
            </w:tcBorders>
            <w:shd w:val="clear" w:color="auto" w:fill="auto"/>
            <w:noWrap/>
            <w:vAlign w:val="bottom"/>
            <w:hideMark/>
          </w:tcPr>
          <w:p w14:paraId="0BDB749B"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-3.74</w:t>
            </w:r>
          </w:p>
        </w:tc>
        <w:tc>
          <w:tcPr>
            <w:tcW w:w="851" w:type="dxa"/>
            <w:tcBorders>
              <w:top w:val="nil"/>
              <w:left w:val="nil"/>
              <w:bottom w:val="single" w:sz="4" w:space="0" w:color="auto"/>
              <w:right w:val="single" w:sz="4" w:space="0" w:color="auto"/>
            </w:tcBorders>
            <w:shd w:val="clear" w:color="auto" w:fill="auto"/>
            <w:noWrap/>
            <w:vAlign w:val="bottom"/>
            <w:hideMark/>
          </w:tcPr>
          <w:p w14:paraId="7D150F3C"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-2.81</w:t>
            </w:r>
          </w:p>
        </w:tc>
        <w:tc>
          <w:tcPr>
            <w:tcW w:w="1671" w:type="dxa"/>
            <w:tcBorders>
              <w:top w:val="nil"/>
              <w:left w:val="nil"/>
              <w:bottom w:val="single" w:sz="4" w:space="0" w:color="auto"/>
              <w:right w:val="single" w:sz="4" w:space="0" w:color="auto"/>
            </w:tcBorders>
            <w:shd w:val="clear" w:color="auto" w:fill="auto"/>
            <w:noWrap/>
            <w:vAlign w:val="bottom"/>
            <w:hideMark/>
          </w:tcPr>
          <w:p w14:paraId="2BF66217"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Trimmed estimate</w:t>
            </w:r>
          </w:p>
        </w:tc>
      </w:tr>
      <w:tr w:rsidR="00434E77" w:rsidRPr="00434E77" w14:paraId="33AF8F12"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6203F5A1"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Uzbekistan</w:t>
            </w:r>
          </w:p>
        </w:tc>
        <w:tc>
          <w:tcPr>
            <w:tcW w:w="690" w:type="dxa"/>
            <w:tcBorders>
              <w:top w:val="nil"/>
              <w:left w:val="nil"/>
              <w:bottom w:val="single" w:sz="4" w:space="0" w:color="auto"/>
              <w:right w:val="single" w:sz="4" w:space="0" w:color="auto"/>
            </w:tcBorders>
            <w:shd w:val="clear" w:color="auto" w:fill="auto"/>
            <w:noWrap/>
            <w:vAlign w:val="bottom"/>
            <w:hideMark/>
          </w:tcPr>
          <w:p w14:paraId="4CF31840"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24F62545"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3.22</w:t>
            </w:r>
          </w:p>
        </w:tc>
        <w:tc>
          <w:tcPr>
            <w:tcW w:w="1084" w:type="dxa"/>
            <w:tcBorders>
              <w:top w:val="nil"/>
              <w:left w:val="nil"/>
              <w:bottom w:val="single" w:sz="4" w:space="0" w:color="auto"/>
              <w:right w:val="single" w:sz="4" w:space="0" w:color="auto"/>
            </w:tcBorders>
            <w:shd w:val="clear" w:color="auto" w:fill="auto"/>
            <w:noWrap/>
            <w:vAlign w:val="bottom"/>
            <w:hideMark/>
          </w:tcPr>
          <w:p w14:paraId="12008FA0"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w:t>
            </w:r>
          </w:p>
        </w:tc>
        <w:tc>
          <w:tcPr>
            <w:tcW w:w="1390" w:type="dxa"/>
            <w:tcBorders>
              <w:top w:val="nil"/>
              <w:left w:val="nil"/>
              <w:bottom w:val="single" w:sz="4" w:space="0" w:color="auto"/>
              <w:right w:val="single" w:sz="4" w:space="0" w:color="auto"/>
            </w:tcBorders>
            <w:shd w:val="clear" w:color="auto" w:fill="auto"/>
            <w:noWrap/>
            <w:vAlign w:val="bottom"/>
            <w:hideMark/>
          </w:tcPr>
          <w:p w14:paraId="3A92B282"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-6.48</w:t>
            </w:r>
          </w:p>
        </w:tc>
        <w:tc>
          <w:tcPr>
            <w:tcW w:w="851" w:type="dxa"/>
            <w:tcBorders>
              <w:top w:val="nil"/>
              <w:left w:val="nil"/>
              <w:bottom w:val="single" w:sz="4" w:space="0" w:color="auto"/>
              <w:right w:val="single" w:sz="4" w:space="0" w:color="auto"/>
            </w:tcBorders>
            <w:shd w:val="clear" w:color="auto" w:fill="auto"/>
            <w:noWrap/>
            <w:vAlign w:val="bottom"/>
            <w:hideMark/>
          </w:tcPr>
          <w:p w14:paraId="28D706B6"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-4.95</w:t>
            </w:r>
          </w:p>
        </w:tc>
        <w:tc>
          <w:tcPr>
            <w:tcW w:w="1671" w:type="dxa"/>
            <w:tcBorders>
              <w:top w:val="nil"/>
              <w:left w:val="nil"/>
              <w:bottom w:val="single" w:sz="4" w:space="0" w:color="auto"/>
              <w:right w:val="single" w:sz="4" w:space="0" w:color="auto"/>
            </w:tcBorders>
            <w:shd w:val="clear" w:color="auto" w:fill="auto"/>
            <w:noWrap/>
            <w:vAlign w:val="bottom"/>
            <w:hideMark/>
          </w:tcPr>
          <w:p w14:paraId="5C2933A8"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Trimmed estimate</w:t>
            </w:r>
          </w:p>
        </w:tc>
      </w:tr>
      <w:tr w:rsidR="00434E77" w:rsidRPr="00434E77" w14:paraId="1F292F63"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7110739D"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Republic of Korea</w:t>
            </w:r>
          </w:p>
        </w:tc>
        <w:tc>
          <w:tcPr>
            <w:tcW w:w="690" w:type="dxa"/>
            <w:tcBorders>
              <w:top w:val="nil"/>
              <w:left w:val="nil"/>
              <w:bottom w:val="single" w:sz="4" w:space="0" w:color="auto"/>
              <w:right w:val="single" w:sz="4" w:space="0" w:color="auto"/>
            </w:tcBorders>
            <w:shd w:val="clear" w:color="auto" w:fill="auto"/>
            <w:noWrap/>
            <w:vAlign w:val="bottom"/>
            <w:hideMark/>
          </w:tcPr>
          <w:p w14:paraId="1F303237"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17033C47"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-1.16</w:t>
            </w:r>
          </w:p>
        </w:tc>
        <w:tc>
          <w:tcPr>
            <w:tcW w:w="1084" w:type="dxa"/>
            <w:tcBorders>
              <w:top w:val="nil"/>
              <w:left w:val="nil"/>
              <w:bottom w:val="single" w:sz="4" w:space="0" w:color="auto"/>
              <w:right w:val="single" w:sz="4" w:space="0" w:color="auto"/>
            </w:tcBorders>
            <w:shd w:val="clear" w:color="auto" w:fill="auto"/>
            <w:noWrap/>
            <w:vAlign w:val="bottom"/>
            <w:hideMark/>
          </w:tcPr>
          <w:p w14:paraId="722C3087"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4.28</w:t>
            </w:r>
          </w:p>
        </w:tc>
        <w:tc>
          <w:tcPr>
            <w:tcW w:w="1390" w:type="dxa"/>
            <w:tcBorders>
              <w:top w:val="nil"/>
              <w:left w:val="nil"/>
              <w:bottom w:val="single" w:sz="4" w:space="0" w:color="auto"/>
              <w:right w:val="single" w:sz="4" w:space="0" w:color="auto"/>
            </w:tcBorders>
            <w:shd w:val="clear" w:color="auto" w:fill="auto"/>
            <w:noWrap/>
            <w:vAlign w:val="bottom"/>
            <w:hideMark/>
          </w:tcPr>
          <w:p w14:paraId="244EA8D9"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1.57</w:t>
            </w:r>
          </w:p>
        </w:tc>
        <w:tc>
          <w:tcPr>
            <w:tcW w:w="851" w:type="dxa"/>
            <w:tcBorders>
              <w:top w:val="nil"/>
              <w:left w:val="nil"/>
              <w:bottom w:val="single" w:sz="4" w:space="0" w:color="auto"/>
              <w:right w:val="single" w:sz="4" w:space="0" w:color="auto"/>
            </w:tcBorders>
            <w:shd w:val="clear" w:color="auto" w:fill="auto"/>
            <w:noWrap/>
            <w:vAlign w:val="bottom"/>
            <w:hideMark/>
          </w:tcPr>
          <w:p w14:paraId="78B065C5"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-2.72</w:t>
            </w:r>
          </w:p>
        </w:tc>
        <w:tc>
          <w:tcPr>
            <w:tcW w:w="1671" w:type="dxa"/>
            <w:tcBorders>
              <w:top w:val="nil"/>
              <w:left w:val="nil"/>
              <w:bottom w:val="single" w:sz="4" w:space="0" w:color="auto"/>
              <w:right w:val="single" w:sz="4" w:space="0" w:color="auto"/>
            </w:tcBorders>
            <w:shd w:val="clear" w:color="auto" w:fill="auto"/>
            <w:noWrap/>
            <w:vAlign w:val="bottom"/>
            <w:hideMark/>
          </w:tcPr>
          <w:p w14:paraId="223D27B6"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6F711EB0"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0A0B9A45"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Republic of Korea</w:t>
            </w:r>
          </w:p>
        </w:tc>
        <w:tc>
          <w:tcPr>
            <w:tcW w:w="690" w:type="dxa"/>
            <w:tcBorders>
              <w:top w:val="nil"/>
              <w:left w:val="nil"/>
              <w:bottom w:val="single" w:sz="4" w:space="0" w:color="auto"/>
              <w:right w:val="single" w:sz="4" w:space="0" w:color="auto"/>
            </w:tcBorders>
            <w:shd w:val="clear" w:color="auto" w:fill="auto"/>
            <w:noWrap/>
            <w:vAlign w:val="bottom"/>
            <w:hideMark/>
          </w:tcPr>
          <w:p w14:paraId="7A2A1078"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3AC6CFC5"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-1.03</w:t>
            </w:r>
          </w:p>
        </w:tc>
        <w:tc>
          <w:tcPr>
            <w:tcW w:w="1084" w:type="dxa"/>
            <w:tcBorders>
              <w:top w:val="nil"/>
              <w:left w:val="nil"/>
              <w:bottom w:val="single" w:sz="4" w:space="0" w:color="auto"/>
              <w:right w:val="single" w:sz="4" w:space="0" w:color="auto"/>
            </w:tcBorders>
            <w:shd w:val="clear" w:color="auto" w:fill="auto"/>
            <w:noWrap/>
            <w:vAlign w:val="bottom"/>
            <w:hideMark/>
          </w:tcPr>
          <w:p w14:paraId="781D7BED"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3.71</w:t>
            </w:r>
          </w:p>
        </w:tc>
        <w:tc>
          <w:tcPr>
            <w:tcW w:w="1390" w:type="dxa"/>
            <w:tcBorders>
              <w:top w:val="nil"/>
              <w:left w:val="nil"/>
              <w:bottom w:val="single" w:sz="4" w:space="0" w:color="auto"/>
              <w:right w:val="single" w:sz="4" w:space="0" w:color="auto"/>
            </w:tcBorders>
            <w:shd w:val="clear" w:color="auto" w:fill="auto"/>
            <w:noWrap/>
            <w:vAlign w:val="bottom"/>
            <w:hideMark/>
          </w:tcPr>
          <w:p w14:paraId="1E281841"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0.94</w:t>
            </w:r>
          </w:p>
        </w:tc>
        <w:tc>
          <w:tcPr>
            <w:tcW w:w="851" w:type="dxa"/>
            <w:tcBorders>
              <w:top w:val="nil"/>
              <w:left w:val="nil"/>
              <w:bottom w:val="single" w:sz="4" w:space="0" w:color="auto"/>
              <w:right w:val="single" w:sz="4" w:space="0" w:color="auto"/>
            </w:tcBorders>
            <w:shd w:val="clear" w:color="auto" w:fill="auto"/>
            <w:noWrap/>
            <w:vAlign w:val="bottom"/>
            <w:hideMark/>
          </w:tcPr>
          <w:p w14:paraId="0337317C"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-2.78</w:t>
            </w:r>
          </w:p>
        </w:tc>
        <w:tc>
          <w:tcPr>
            <w:tcW w:w="1671" w:type="dxa"/>
            <w:tcBorders>
              <w:top w:val="nil"/>
              <w:left w:val="nil"/>
              <w:bottom w:val="single" w:sz="4" w:space="0" w:color="auto"/>
              <w:right w:val="single" w:sz="4" w:space="0" w:color="auto"/>
            </w:tcBorders>
            <w:shd w:val="clear" w:color="auto" w:fill="auto"/>
            <w:noWrap/>
            <w:vAlign w:val="bottom"/>
            <w:hideMark/>
          </w:tcPr>
          <w:p w14:paraId="77721A8A"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06440A82"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61B32EC3"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Argentina</w:t>
            </w:r>
          </w:p>
        </w:tc>
        <w:tc>
          <w:tcPr>
            <w:tcW w:w="690" w:type="dxa"/>
            <w:tcBorders>
              <w:top w:val="nil"/>
              <w:left w:val="nil"/>
              <w:bottom w:val="single" w:sz="4" w:space="0" w:color="auto"/>
              <w:right w:val="single" w:sz="4" w:space="0" w:color="auto"/>
            </w:tcBorders>
            <w:shd w:val="clear" w:color="auto" w:fill="auto"/>
            <w:noWrap/>
            <w:vAlign w:val="bottom"/>
            <w:hideMark/>
          </w:tcPr>
          <w:p w14:paraId="3215CD2D"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096D0520"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2.76</w:t>
            </w:r>
          </w:p>
        </w:tc>
        <w:tc>
          <w:tcPr>
            <w:tcW w:w="1084" w:type="dxa"/>
            <w:tcBorders>
              <w:top w:val="nil"/>
              <w:left w:val="nil"/>
              <w:bottom w:val="single" w:sz="4" w:space="0" w:color="auto"/>
              <w:right w:val="single" w:sz="4" w:space="0" w:color="auto"/>
            </w:tcBorders>
            <w:shd w:val="clear" w:color="auto" w:fill="auto"/>
            <w:noWrap/>
            <w:vAlign w:val="bottom"/>
            <w:hideMark/>
          </w:tcPr>
          <w:p w14:paraId="366A64EF"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w:t>
            </w:r>
          </w:p>
        </w:tc>
        <w:tc>
          <w:tcPr>
            <w:tcW w:w="1390" w:type="dxa"/>
            <w:tcBorders>
              <w:top w:val="nil"/>
              <w:left w:val="nil"/>
              <w:bottom w:val="single" w:sz="4" w:space="0" w:color="auto"/>
              <w:right w:val="single" w:sz="4" w:space="0" w:color="auto"/>
            </w:tcBorders>
            <w:shd w:val="clear" w:color="auto" w:fill="auto"/>
            <w:noWrap/>
            <w:vAlign w:val="bottom"/>
            <w:hideMark/>
          </w:tcPr>
          <w:p w14:paraId="2AAEE32B"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-7.01</w:t>
            </w:r>
          </w:p>
        </w:tc>
        <w:tc>
          <w:tcPr>
            <w:tcW w:w="851" w:type="dxa"/>
            <w:tcBorders>
              <w:top w:val="nil"/>
              <w:left w:val="nil"/>
              <w:bottom w:val="single" w:sz="4" w:space="0" w:color="auto"/>
              <w:right w:val="single" w:sz="4" w:space="0" w:color="auto"/>
            </w:tcBorders>
            <w:shd w:val="clear" w:color="auto" w:fill="auto"/>
            <w:noWrap/>
            <w:vAlign w:val="bottom"/>
            <w:hideMark/>
          </w:tcPr>
          <w:p w14:paraId="124DA0E5"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-4.72</w:t>
            </w:r>
          </w:p>
        </w:tc>
        <w:tc>
          <w:tcPr>
            <w:tcW w:w="1671" w:type="dxa"/>
            <w:tcBorders>
              <w:top w:val="nil"/>
              <w:left w:val="nil"/>
              <w:bottom w:val="single" w:sz="4" w:space="0" w:color="auto"/>
              <w:right w:val="single" w:sz="4" w:space="0" w:color="auto"/>
            </w:tcBorders>
            <w:shd w:val="clear" w:color="auto" w:fill="auto"/>
            <w:noWrap/>
            <w:vAlign w:val="bottom"/>
            <w:hideMark/>
          </w:tcPr>
          <w:p w14:paraId="4722347A"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Trimmed estimate</w:t>
            </w:r>
          </w:p>
        </w:tc>
      </w:tr>
      <w:tr w:rsidR="00434E77" w:rsidRPr="00434E77" w14:paraId="2CB88F64"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7B53DD10"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Belize</w:t>
            </w:r>
          </w:p>
        </w:tc>
        <w:tc>
          <w:tcPr>
            <w:tcW w:w="690" w:type="dxa"/>
            <w:tcBorders>
              <w:top w:val="nil"/>
              <w:left w:val="nil"/>
              <w:bottom w:val="single" w:sz="4" w:space="0" w:color="auto"/>
              <w:right w:val="single" w:sz="4" w:space="0" w:color="auto"/>
            </w:tcBorders>
            <w:shd w:val="clear" w:color="auto" w:fill="auto"/>
            <w:noWrap/>
            <w:vAlign w:val="bottom"/>
            <w:hideMark/>
          </w:tcPr>
          <w:p w14:paraId="5B54A5B9"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59668E3C"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0.08</w:t>
            </w:r>
          </w:p>
        </w:tc>
        <w:tc>
          <w:tcPr>
            <w:tcW w:w="1084" w:type="dxa"/>
            <w:tcBorders>
              <w:top w:val="nil"/>
              <w:left w:val="nil"/>
              <w:bottom w:val="single" w:sz="4" w:space="0" w:color="auto"/>
              <w:right w:val="single" w:sz="4" w:space="0" w:color="auto"/>
            </w:tcBorders>
            <w:shd w:val="clear" w:color="auto" w:fill="auto"/>
            <w:noWrap/>
            <w:vAlign w:val="bottom"/>
            <w:hideMark/>
          </w:tcPr>
          <w:p w14:paraId="4E6B8071"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2.37</w:t>
            </w:r>
          </w:p>
        </w:tc>
        <w:tc>
          <w:tcPr>
            <w:tcW w:w="1390" w:type="dxa"/>
            <w:tcBorders>
              <w:top w:val="nil"/>
              <w:left w:val="nil"/>
              <w:bottom w:val="single" w:sz="4" w:space="0" w:color="auto"/>
              <w:right w:val="single" w:sz="4" w:space="0" w:color="auto"/>
            </w:tcBorders>
            <w:shd w:val="clear" w:color="auto" w:fill="auto"/>
            <w:noWrap/>
            <w:vAlign w:val="bottom"/>
            <w:hideMark/>
          </w:tcPr>
          <w:p w14:paraId="0D2B576E"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-0.89</w:t>
            </w:r>
          </w:p>
        </w:tc>
        <w:tc>
          <w:tcPr>
            <w:tcW w:w="851" w:type="dxa"/>
            <w:tcBorders>
              <w:top w:val="nil"/>
              <w:left w:val="nil"/>
              <w:bottom w:val="single" w:sz="4" w:space="0" w:color="auto"/>
              <w:right w:val="single" w:sz="4" w:space="0" w:color="auto"/>
            </w:tcBorders>
            <w:shd w:val="clear" w:color="auto" w:fill="auto"/>
            <w:noWrap/>
            <w:vAlign w:val="bottom"/>
            <w:hideMark/>
          </w:tcPr>
          <w:p w14:paraId="52C5CB69"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-3.35</w:t>
            </w:r>
          </w:p>
        </w:tc>
        <w:tc>
          <w:tcPr>
            <w:tcW w:w="1671" w:type="dxa"/>
            <w:tcBorders>
              <w:top w:val="nil"/>
              <w:left w:val="nil"/>
              <w:bottom w:val="single" w:sz="4" w:space="0" w:color="auto"/>
              <w:right w:val="single" w:sz="4" w:space="0" w:color="auto"/>
            </w:tcBorders>
            <w:shd w:val="clear" w:color="auto" w:fill="auto"/>
            <w:noWrap/>
            <w:vAlign w:val="bottom"/>
            <w:hideMark/>
          </w:tcPr>
          <w:p w14:paraId="09195AAF"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559FC842"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3F61C26D"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Dominican Republic</w:t>
            </w:r>
          </w:p>
        </w:tc>
        <w:tc>
          <w:tcPr>
            <w:tcW w:w="690" w:type="dxa"/>
            <w:tcBorders>
              <w:top w:val="nil"/>
              <w:left w:val="nil"/>
              <w:bottom w:val="single" w:sz="4" w:space="0" w:color="auto"/>
              <w:right w:val="single" w:sz="4" w:space="0" w:color="auto"/>
            </w:tcBorders>
            <w:shd w:val="clear" w:color="auto" w:fill="auto"/>
            <w:noWrap/>
            <w:vAlign w:val="bottom"/>
            <w:hideMark/>
          </w:tcPr>
          <w:p w14:paraId="246C93EF"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74740479"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w:t>
            </w:r>
          </w:p>
        </w:tc>
        <w:tc>
          <w:tcPr>
            <w:tcW w:w="1084" w:type="dxa"/>
            <w:tcBorders>
              <w:top w:val="nil"/>
              <w:left w:val="nil"/>
              <w:bottom w:val="single" w:sz="4" w:space="0" w:color="auto"/>
              <w:right w:val="single" w:sz="4" w:space="0" w:color="auto"/>
            </w:tcBorders>
            <w:shd w:val="clear" w:color="auto" w:fill="auto"/>
            <w:noWrap/>
            <w:vAlign w:val="bottom"/>
            <w:hideMark/>
          </w:tcPr>
          <w:p w14:paraId="21DC8F31"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1.63</w:t>
            </w:r>
          </w:p>
        </w:tc>
        <w:tc>
          <w:tcPr>
            <w:tcW w:w="1390" w:type="dxa"/>
            <w:tcBorders>
              <w:top w:val="nil"/>
              <w:left w:val="nil"/>
              <w:bottom w:val="single" w:sz="4" w:space="0" w:color="auto"/>
              <w:right w:val="single" w:sz="4" w:space="0" w:color="auto"/>
            </w:tcBorders>
            <w:shd w:val="clear" w:color="auto" w:fill="auto"/>
            <w:noWrap/>
            <w:vAlign w:val="bottom"/>
            <w:hideMark/>
          </w:tcPr>
          <w:p w14:paraId="256E20BF"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-1.08</w:t>
            </w:r>
          </w:p>
        </w:tc>
        <w:tc>
          <w:tcPr>
            <w:tcW w:w="851" w:type="dxa"/>
            <w:tcBorders>
              <w:top w:val="nil"/>
              <w:left w:val="nil"/>
              <w:bottom w:val="single" w:sz="4" w:space="0" w:color="auto"/>
              <w:right w:val="single" w:sz="4" w:space="0" w:color="auto"/>
            </w:tcBorders>
            <w:shd w:val="clear" w:color="auto" w:fill="auto"/>
            <w:noWrap/>
            <w:vAlign w:val="bottom"/>
            <w:hideMark/>
          </w:tcPr>
          <w:p w14:paraId="0CEAFFFA"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-2.75</w:t>
            </w:r>
          </w:p>
        </w:tc>
        <w:tc>
          <w:tcPr>
            <w:tcW w:w="1671" w:type="dxa"/>
            <w:tcBorders>
              <w:top w:val="nil"/>
              <w:left w:val="nil"/>
              <w:bottom w:val="single" w:sz="4" w:space="0" w:color="auto"/>
              <w:right w:val="single" w:sz="4" w:space="0" w:color="auto"/>
            </w:tcBorders>
            <w:shd w:val="clear" w:color="auto" w:fill="auto"/>
            <w:noWrap/>
            <w:vAlign w:val="bottom"/>
            <w:hideMark/>
          </w:tcPr>
          <w:p w14:paraId="2E6AE354"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38A70C5F"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6DD27566"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Dominican Republic</w:t>
            </w:r>
          </w:p>
        </w:tc>
        <w:tc>
          <w:tcPr>
            <w:tcW w:w="690" w:type="dxa"/>
            <w:tcBorders>
              <w:top w:val="nil"/>
              <w:left w:val="nil"/>
              <w:bottom w:val="single" w:sz="4" w:space="0" w:color="auto"/>
              <w:right w:val="single" w:sz="4" w:space="0" w:color="auto"/>
            </w:tcBorders>
            <w:shd w:val="clear" w:color="auto" w:fill="auto"/>
            <w:noWrap/>
            <w:vAlign w:val="bottom"/>
            <w:hideMark/>
          </w:tcPr>
          <w:p w14:paraId="3DEEB9B3"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0A56D462"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-0.86</w:t>
            </w:r>
          </w:p>
        </w:tc>
        <w:tc>
          <w:tcPr>
            <w:tcW w:w="1084" w:type="dxa"/>
            <w:tcBorders>
              <w:top w:val="nil"/>
              <w:left w:val="nil"/>
              <w:bottom w:val="single" w:sz="4" w:space="0" w:color="auto"/>
              <w:right w:val="single" w:sz="4" w:space="0" w:color="auto"/>
            </w:tcBorders>
            <w:shd w:val="clear" w:color="auto" w:fill="auto"/>
            <w:noWrap/>
            <w:vAlign w:val="bottom"/>
            <w:hideMark/>
          </w:tcPr>
          <w:p w14:paraId="401E6A99"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3.21</w:t>
            </w:r>
          </w:p>
        </w:tc>
        <w:tc>
          <w:tcPr>
            <w:tcW w:w="1390" w:type="dxa"/>
            <w:tcBorders>
              <w:top w:val="nil"/>
              <w:left w:val="nil"/>
              <w:bottom w:val="single" w:sz="4" w:space="0" w:color="auto"/>
              <w:right w:val="single" w:sz="4" w:space="0" w:color="auto"/>
            </w:tcBorders>
            <w:shd w:val="clear" w:color="auto" w:fill="auto"/>
            <w:noWrap/>
            <w:vAlign w:val="bottom"/>
            <w:hideMark/>
          </w:tcPr>
          <w:p w14:paraId="69EC55DB"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0.57</w:t>
            </w:r>
          </w:p>
        </w:tc>
        <w:tc>
          <w:tcPr>
            <w:tcW w:w="851" w:type="dxa"/>
            <w:tcBorders>
              <w:top w:val="nil"/>
              <w:left w:val="nil"/>
              <w:bottom w:val="single" w:sz="4" w:space="0" w:color="auto"/>
              <w:right w:val="single" w:sz="4" w:space="0" w:color="auto"/>
            </w:tcBorders>
            <w:shd w:val="clear" w:color="auto" w:fill="auto"/>
            <w:noWrap/>
            <w:vAlign w:val="bottom"/>
            <w:hideMark/>
          </w:tcPr>
          <w:p w14:paraId="2AA6B071"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-2.87</w:t>
            </w:r>
          </w:p>
        </w:tc>
        <w:tc>
          <w:tcPr>
            <w:tcW w:w="1671" w:type="dxa"/>
            <w:tcBorders>
              <w:top w:val="nil"/>
              <w:left w:val="nil"/>
              <w:bottom w:val="single" w:sz="4" w:space="0" w:color="auto"/>
              <w:right w:val="single" w:sz="4" w:space="0" w:color="auto"/>
            </w:tcBorders>
            <w:shd w:val="clear" w:color="auto" w:fill="auto"/>
            <w:noWrap/>
            <w:vAlign w:val="bottom"/>
            <w:hideMark/>
          </w:tcPr>
          <w:p w14:paraId="57CB9885"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6041EEA0"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7B925B1F"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Guyana</w:t>
            </w:r>
          </w:p>
        </w:tc>
        <w:tc>
          <w:tcPr>
            <w:tcW w:w="690" w:type="dxa"/>
            <w:tcBorders>
              <w:top w:val="nil"/>
              <w:left w:val="nil"/>
              <w:bottom w:val="single" w:sz="4" w:space="0" w:color="auto"/>
              <w:right w:val="single" w:sz="4" w:space="0" w:color="auto"/>
            </w:tcBorders>
            <w:shd w:val="clear" w:color="auto" w:fill="auto"/>
            <w:noWrap/>
            <w:vAlign w:val="bottom"/>
            <w:hideMark/>
          </w:tcPr>
          <w:p w14:paraId="38BEA075"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041E8D70"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0.84</w:t>
            </w:r>
          </w:p>
        </w:tc>
        <w:tc>
          <w:tcPr>
            <w:tcW w:w="1084" w:type="dxa"/>
            <w:tcBorders>
              <w:top w:val="nil"/>
              <w:left w:val="nil"/>
              <w:bottom w:val="single" w:sz="4" w:space="0" w:color="auto"/>
              <w:right w:val="single" w:sz="4" w:space="0" w:color="auto"/>
            </w:tcBorders>
            <w:shd w:val="clear" w:color="auto" w:fill="auto"/>
            <w:noWrap/>
            <w:vAlign w:val="bottom"/>
            <w:hideMark/>
          </w:tcPr>
          <w:p w14:paraId="2324A881"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3.5</w:t>
            </w:r>
          </w:p>
        </w:tc>
        <w:tc>
          <w:tcPr>
            <w:tcW w:w="1390" w:type="dxa"/>
            <w:tcBorders>
              <w:top w:val="nil"/>
              <w:left w:val="nil"/>
              <w:bottom w:val="single" w:sz="4" w:space="0" w:color="auto"/>
              <w:right w:val="single" w:sz="4" w:space="0" w:color="auto"/>
            </w:tcBorders>
            <w:shd w:val="clear" w:color="auto" w:fill="auto"/>
            <w:noWrap/>
            <w:vAlign w:val="bottom"/>
            <w:hideMark/>
          </w:tcPr>
          <w:p w14:paraId="506113C9"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-0.17</w:t>
            </w:r>
          </w:p>
        </w:tc>
        <w:tc>
          <w:tcPr>
            <w:tcW w:w="851" w:type="dxa"/>
            <w:tcBorders>
              <w:top w:val="nil"/>
              <w:left w:val="nil"/>
              <w:bottom w:val="single" w:sz="4" w:space="0" w:color="auto"/>
              <w:right w:val="single" w:sz="4" w:space="0" w:color="auto"/>
            </w:tcBorders>
            <w:shd w:val="clear" w:color="auto" w:fill="auto"/>
            <w:noWrap/>
            <w:vAlign w:val="bottom"/>
            <w:hideMark/>
          </w:tcPr>
          <w:p w14:paraId="3740E554"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-3.73</w:t>
            </w:r>
          </w:p>
        </w:tc>
        <w:tc>
          <w:tcPr>
            <w:tcW w:w="1671" w:type="dxa"/>
            <w:tcBorders>
              <w:top w:val="nil"/>
              <w:left w:val="nil"/>
              <w:bottom w:val="single" w:sz="4" w:space="0" w:color="auto"/>
              <w:right w:val="single" w:sz="4" w:space="0" w:color="auto"/>
            </w:tcBorders>
            <w:shd w:val="clear" w:color="auto" w:fill="auto"/>
            <w:noWrap/>
            <w:vAlign w:val="bottom"/>
            <w:hideMark/>
          </w:tcPr>
          <w:p w14:paraId="4FAAA327"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654A9B47"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5C6C59B3"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Guyana</w:t>
            </w:r>
          </w:p>
        </w:tc>
        <w:tc>
          <w:tcPr>
            <w:tcW w:w="690" w:type="dxa"/>
            <w:tcBorders>
              <w:top w:val="nil"/>
              <w:left w:val="nil"/>
              <w:bottom w:val="single" w:sz="4" w:space="0" w:color="auto"/>
              <w:right w:val="single" w:sz="4" w:space="0" w:color="auto"/>
            </w:tcBorders>
            <w:shd w:val="clear" w:color="auto" w:fill="auto"/>
            <w:noWrap/>
            <w:vAlign w:val="bottom"/>
            <w:hideMark/>
          </w:tcPr>
          <w:p w14:paraId="43B9FF3E"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5181D7D9"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0.84</w:t>
            </w:r>
          </w:p>
        </w:tc>
        <w:tc>
          <w:tcPr>
            <w:tcW w:w="1084" w:type="dxa"/>
            <w:tcBorders>
              <w:top w:val="nil"/>
              <w:left w:val="nil"/>
              <w:bottom w:val="single" w:sz="4" w:space="0" w:color="auto"/>
              <w:right w:val="single" w:sz="4" w:space="0" w:color="auto"/>
            </w:tcBorders>
            <w:shd w:val="clear" w:color="auto" w:fill="auto"/>
            <w:noWrap/>
            <w:vAlign w:val="bottom"/>
            <w:hideMark/>
          </w:tcPr>
          <w:p w14:paraId="7D427000"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2.6</w:t>
            </w:r>
          </w:p>
        </w:tc>
        <w:tc>
          <w:tcPr>
            <w:tcW w:w="1390" w:type="dxa"/>
            <w:tcBorders>
              <w:top w:val="nil"/>
              <w:left w:val="nil"/>
              <w:bottom w:val="single" w:sz="4" w:space="0" w:color="auto"/>
              <w:right w:val="single" w:sz="4" w:space="0" w:color="auto"/>
            </w:tcBorders>
            <w:shd w:val="clear" w:color="auto" w:fill="auto"/>
            <w:noWrap/>
            <w:vAlign w:val="bottom"/>
            <w:hideMark/>
          </w:tcPr>
          <w:p w14:paraId="78CFBDD6"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-0.84</w:t>
            </w:r>
          </w:p>
        </w:tc>
        <w:tc>
          <w:tcPr>
            <w:tcW w:w="851" w:type="dxa"/>
            <w:tcBorders>
              <w:top w:val="nil"/>
              <w:left w:val="nil"/>
              <w:bottom w:val="single" w:sz="4" w:space="0" w:color="auto"/>
              <w:right w:val="single" w:sz="4" w:space="0" w:color="auto"/>
            </w:tcBorders>
            <w:shd w:val="clear" w:color="auto" w:fill="auto"/>
            <w:noWrap/>
            <w:vAlign w:val="bottom"/>
            <w:hideMark/>
          </w:tcPr>
          <w:p w14:paraId="54B2B519"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-3.74</w:t>
            </w:r>
          </w:p>
        </w:tc>
        <w:tc>
          <w:tcPr>
            <w:tcW w:w="1671" w:type="dxa"/>
            <w:tcBorders>
              <w:top w:val="nil"/>
              <w:left w:val="nil"/>
              <w:bottom w:val="single" w:sz="4" w:space="0" w:color="auto"/>
              <w:right w:val="single" w:sz="4" w:space="0" w:color="auto"/>
            </w:tcBorders>
            <w:shd w:val="clear" w:color="auto" w:fill="auto"/>
            <w:noWrap/>
            <w:vAlign w:val="bottom"/>
            <w:hideMark/>
          </w:tcPr>
          <w:p w14:paraId="66DA71BF"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4089DE56"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7A33EC66"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Haiti</w:t>
            </w:r>
          </w:p>
        </w:tc>
        <w:tc>
          <w:tcPr>
            <w:tcW w:w="690" w:type="dxa"/>
            <w:tcBorders>
              <w:top w:val="nil"/>
              <w:left w:val="nil"/>
              <w:bottom w:val="single" w:sz="4" w:space="0" w:color="auto"/>
              <w:right w:val="single" w:sz="4" w:space="0" w:color="auto"/>
            </w:tcBorders>
            <w:shd w:val="clear" w:color="auto" w:fill="auto"/>
            <w:noWrap/>
            <w:vAlign w:val="bottom"/>
            <w:hideMark/>
          </w:tcPr>
          <w:p w14:paraId="3500FDB1"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021133DD"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-0.45</w:t>
            </w:r>
          </w:p>
        </w:tc>
        <w:tc>
          <w:tcPr>
            <w:tcW w:w="1084" w:type="dxa"/>
            <w:tcBorders>
              <w:top w:val="nil"/>
              <w:left w:val="nil"/>
              <w:bottom w:val="single" w:sz="4" w:space="0" w:color="auto"/>
              <w:right w:val="single" w:sz="4" w:space="0" w:color="auto"/>
            </w:tcBorders>
            <w:shd w:val="clear" w:color="auto" w:fill="auto"/>
            <w:noWrap/>
            <w:vAlign w:val="bottom"/>
            <w:hideMark/>
          </w:tcPr>
          <w:p w14:paraId="68FF607A"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2.71</w:t>
            </w:r>
          </w:p>
        </w:tc>
        <w:tc>
          <w:tcPr>
            <w:tcW w:w="1390" w:type="dxa"/>
            <w:tcBorders>
              <w:top w:val="nil"/>
              <w:left w:val="nil"/>
              <w:bottom w:val="single" w:sz="4" w:space="0" w:color="auto"/>
              <w:right w:val="single" w:sz="4" w:space="0" w:color="auto"/>
            </w:tcBorders>
            <w:shd w:val="clear" w:color="auto" w:fill="auto"/>
            <w:noWrap/>
            <w:vAlign w:val="bottom"/>
            <w:hideMark/>
          </w:tcPr>
          <w:p w14:paraId="28251532"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-0.29</w:t>
            </w:r>
          </w:p>
        </w:tc>
        <w:tc>
          <w:tcPr>
            <w:tcW w:w="851" w:type="dxa"/>
            <w:tcBorders>
              <w:top w:val="nil"/>
              <w:left w:val="nil"/>
              <w:bottom w:val="single" w:sz="4" w:space="0" w:color="auto"/>
              <w:right w:val="single" w:sz="4" w:space="0" w:color="auto"/>
            </w:tcBorders>
            <w:shd w:val="clear" w:color="auto" w:fill="auto"/>
            <w:noWrap/>
            <w:vAlign w:val="bottom"/>
            <w:hideMark/>
          </w:tcPr>
          <w:p w14:paraId="31AAE6B9"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-3.08</w:t>
            </w:r>
          </w:p>
        </w:tc>
        <w:tc>
          <w:tcPr>
            <w:tcW w:w="1671" w:type="dxa"/>
            <w:tcBorders>
              <w:top w:val="nil"/>
              <w:left w:val="nil"/>
              <w:bottom w:val="single" w:sz="4" w:space="0" w:color="auto"/>
              <w:right w:val="single" w:sz="4" w:space="0" w:color="auto"/>
            </w:tcBorders>
            <w:shd w:val="clear" w:color="auto" w:fill="auto"/>
            <w:noWrap/>
            <w:vAlign w:val="bottom"/>
            <w:hideMark/>
          </w:tcPr>
          <w:p w14:paraId="04620C98"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38C689C0"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04236F26"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Haiti</w:t>
            </w:r>
          </w:p>
        </w:tc>
        <w:tc>
          <w:tcPr>
            <w:tcW w:w="690" w:type="dxa"/>
            <w:tcBorders>
              <w:top w:val="nil"/>
              <w:left w:val="nil"/>
              <w:bottom w:val="single" w:sz="4" w:space="0" w:color="auto"/>
              <w:right w:val="single" w:sz="4" w:space="0" w:color="auto"/>
            </w:tcBorders>
            <w:shd w:val="clear" w:color="auto" w:fill="auto"/>
            <w:noWrap/>
            <w:vAlign w:val="bottom"/>
            <w:hideMark/>
          </w:tcPr>
          <w:p w14:paraId="5E6BB97A"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65B771C2"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-0.72</w:t>
            </w:r>
          </w:p>
        </w:tc>
        <w:tc>
          <w:tcPr>
            <w:tcW w:w="1084" w:type="dxa"/>
            <w:tcBorders>
              <w:top w:val="nil"/>
              <w:left w:val="nil"/>
              <w:bottom w:val="single" w:sz="4" w:space="0" w:color="auto"/>
              <w:right w:val="single" w:sz="4" w:space="0" w:color="auto"/>
            </w:tcBorders>
            <w:shd w:val="clear" w:color="auto" w:fill="auto"/>
            <w:noWrap/>
            <w:vAlign w:val="bottom"/>
            <w:hideMark/>
          </w:tcPr>
          <w:p w14:paraId="499403A8"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2.12</w:t>
            </w:r>
          </w:p>
        </w:tc>
        <w:tc>
          <w:tcPr>
            <w:tcW w:w="1390" w:type="dxa"/>
            <w:tcBorders>
              <w:top w:val="nil"/>
              <w:left w:val="nil"/>
              <w:bottom w:val="single" w:sz="4" w:space="0" w:color="auto"/>
              <w:right w:val="single" w:sz="4" w:space="0" w:color="auto"/>
            </w:tcBorders>
            <w:shd w:val="clear" w:color="auto" w:fill="auto"/>
            <w:noWrap/>
            <w:vAlign w:val="bottom"/>
            <w:hideMark/>
          </w:tcPr>
          <w:p w14:paraId="4E5D1840"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-0.62</w:t>
            </w:r>
          </w:p>
        </w:tc>
        <w:tc>
          <w:tcPr>
            <w:tcW w:w="851" w:type="dxa"/>
            <w:tcBorders>
              <w:top w:val="nil"/>
              <w:left w:val="nil"/>
              <w:bottom w:val="single" w:sz="4" w:space="0" w:color="auto"/>
              <w:right w:val="single" w:sz="4" w:space="0" w:color="auto"/>
            </w:tcBorders>
            <w:shd w:val="clear" w:color="auto" w:fill="auto"/>
            <w:noWrap/>
            <w:vAlign w:val="bottom"/>
            <w:hideMark/>
          </w:tcPr>
          <w:p w14:paraId="64782F62"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-2.94</w:t>
            </w:r>
          </w:p>
        </w:tc>
        <w:tc>
          <w:tcPr>
            <w:tcW w:w="1671" w:type="dxa"/>
            <w:tcBorders>
              <w:top w:val="nil"/>
              <w:left w:val="nil"/>
              <w:bottom w:val="single" w:sz="4" w:space="0" w:color="auto"/>
              <w:right w:val="single" w:sz="4" w:space="0" w:color="auto"/>
            </w:tcBorders>
            <w:shd w:val="clear" w:color="auto" w:fill="auto"/>
            <w:noWrap/>
            <w:vAlign w:val="bottom"/>
            <w:hideMark/>
          </w:tcPr>
          <w:p w14:paraId="71BE9E29"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140209F6"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339F5228"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Suriname</w:t>
            </w:r>
          </w:p>
        </w:tc>
        <w:tc>
          <w:tcPr>
            <w:tcW w:w="690" w:type="dxa"/>
            <w:tcBorders>
              <w:top w:val="nil"/>
              <w:left w:val="nil"/>
              <w:bottom w:val="single" w:sz="4" w:space="0" w:color="auto"/>
              <w:right w:val="single" w:sz="4" w:space="0" w:color="auto"/>
            </w:tcBorders>
            <w:shd w:val="clear" w:color="auto" w:fill="auto"/>
            <w:noWrap/>
            <w:vAlign w:val="bottom"/>
            <w:hideMark/>
          </w:tcPr>
          <w:p w14:paraId="021FA658"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133D4155"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3.07</w:t>
            </w:r>
          </w:p>
        </w:tc>
        <w:tc>
          <w:tcPr>
            <w:tcW w:w="1084" w:type="dxa"/>
            <w:tcBorders>
              <w:top w:val="nil"/>
              <w:left w:val="nil"/>
              <w:bottom w:val="single" w:sz="4" w:space="0" w:color="auto"/>
              <w:right w:val="single" w:sz="4" w:space="0" w:color="auto"/>
            </w:tcBorders>
            <w:shd w:val="clear" w:color="auto" w:fill="auto"/>
            <w:noWrap/>
            <w:vAlign w:val="bottom"/>
            <w:hideMark/>
          </w:tcPr>
          <w:p w14:paraId="300018AC"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3.97</w:t>
            </w:r>
          </w:p>
        </w:tc>
        <w:tc>
          <w:tcPr>
            <w:tcW w:w="1390" w:type="dxa"/>
            <w:tcBorders>
              <w:top w:val="nil"/>
              <w:left w:val="nil"/>
              <w:bottom w:val="single" w:sz="4" w:space="0" w:color="auto"/>
              <w:right w:val="single" w:sz="4" w:space="0" w:color="auto"/>
            </w:tcBorders>
            <w:shd w:val="clear" w:color="auto" w:fill="auto"/>
            <w:noWrap/>
            <w:vAlign w:val="bottom"/>
            <w:hideMark/>
          </w:tcPr>
          <w:p w14:paraId="0EBF5135"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-0.79</w:t>
            </w:r>
          </w:p>
        </w:tc>
        <w:tc>
          <w:tcPr>
            <w:tcW w:w="851" w:type="dxa"/>
            <w:tcBorders>
              <w:top w:val="nil"/>
              <w:left w:val="nil"/>
              <w:bottom w:val="single" w:sz="4" w:space="0" w:color="auto"/>
              <w:right w:val="single" w:sz="4" w:space="0" w:color="auto"/>
            </w:tcBorders>
            <w:shd w:val="clear" w:color="auto" w:fill="auto"/>
            <w:noWrap/>
            <w:vAlign w:val="bottom"/>
            <w:hideMark/>
          </w:tcPr>
          <w:p w14:paraId="5C9B261C"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-4.87</w:t>
            </w:r>
          </w:p>
        </w:tc>
        <w:tc>
          <w:tcPr>
            <w:tcW w:w="1671" w:type="dxa"/>
            <w:tcBorders>
              <w:top w:val="nil"/>
              <w:left w:val="nil"/>
              <w:bottom w:val="single" w:sz="4" w:space="0" w:color="auto"/>
              <w:right w:val="single" w:sz="4" w:space="0" w:color="auto"/>
            </w:tcBorders>
            <w:shd w:val="clear" w:color="auto" w:fill="auto"/>
            <w:noWrap/>
            <w:vAlign w:val="bottom"/>
            <w:hideMark/>
          </w:tcPr>
          <w:p w14:paraId="4711E16E"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67F4F368"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2D44E368"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Bolivia (Plurinational State of)</w:t>
            </w:r>
          </w:p>
        </w:tc>
        <w:tc>
          <w:tcPr>
            <w:tcW w:w="690" w:type="dxa"/>
            <w:tcBorders>
              <w:top w:val="nil"/>
              <w:left w:val="nil"/>
              <w:bottom w:val="single" w:sz="4" w:space="0" w:color="auto"/>
              <w:right w:val="single" w:sz="4" w:space="0" w:color="auto"/>
            </w:tcBorders>
            <w:shd w:val="clear" w:color="auto" w:fill="auto"/>
            <w:noWrap/>
            <w:vAlign w:val="bottom"/>
            <w:hideMark/>
          </w:tcPr>
          <w:p w14:paraId="46D4D9BC"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6EB1C9AD"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0.03</w:t>
            </w:r>
          </w:p>
        </w:tc>
        <w:tc>
          <w:tcPr>
            <w:tcW w:w="1084" w:type="dxa"/>
            <w:tcBorders>
              <w:top w:val="nil"/>
              <w:left w:val="nil"/>
              <w:bottom w:val="single" w:sz="4" w:space="0" w:color="auto"/>
              <w:right w:val="single" w:sz="4" w:space="0" w:color="auto"/>
            </w:tcBorders>
            <w:shd w:val="clear" w:color="auto" w:fill="auto"/>
            <w:noWrap/>
            <w:vAlign w:val="bottom"/>
            <w:hideMark/>
          </w:tcPr>
          <w:p w14:paraId="3592DD85"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3.39</w:t>
            </w:r>
          </w:p>
        </w:tc>
        <w:tc>
          <w:tcPr>
            <w:tcW w:w="1390" w:type="dxa"/>
            <w:tcBorders>
              <w:top w:val="nil"/>
              <w:left w:val="nil"/>
              <w:bottom w:val="single" w:sz="4" w:space="0" w:color="auto"/>
              <w:right w:val="single" w:sz="4" w:space="0" w:color="auto"/>
            </w:tcBorders>
            <w:shd w:val="clear" w:color="auto" w:fill="auto"/>
            <w:noWrap/>
            <w:vAlign w:val="bottom"/>
            <w:hideMark/>
          </w:tcPr>
          <w:p w14:paraId="5E4911E7"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0.15</w:t>
            </w:r>
          </w:p>
        </w:tc>
        <w:tc>
          <w:tcPr>
            <w:tcW w:w="851" w:type="dxa"/>
            <w:tcBorders>
              <w:top w:val="nil"/>
              <w:left w:val="nil"/>
              <w:bottom w:val="single" w:sz="4" w:space="0" w:color="auto"/>
              <w:right w:val="single" w:sz="4" w:space="0" w:color="auto"/>
            </w:tcBorders>
            <w:shd w:val="clear" w:color="auto" w:fill="auto"/>
            <w:noWrap/>
            <w:vAlign w:val="bottom"/>
            <w:hideMark/>
          </w:tcPr>
          <w:p w14:paraId="3440BBE9"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-3.33</w:t>
            </w:r>
          </w:p>
        </w:tc>
        <w:tc>
          <w:tcPr>
            <w:tcW w:w="1671" w:type="dxa"/>
            <w:tcBorders>
              <w:top w:val="nil"/>
              <w:left w:val="nil"/>
              <w:bottom w:val="single" w:sz="4" w:space="0" w:color="auto"/>
              <w:right w:val="single" w:sz="4" w:space="0" w:color="auto"/>
            </w:tcBorders>
            <w:shd w:val="clear" w:color="auto" w:fill="auto"/>
            <w:noWrap/>
            <w:vAlign w:val="bottom"/>
            <w:hideMark/>
          </w:tcPr>
          <w:p w14:paraId="3275B030"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00564AAE"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3B2AD20B"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Bolivia (Plurinational State of)</w:t>
            </w:r>
          </w:p>
        </w:tc>
        <w:tc>
          <w:tcPr>
            <w:tcW w:w="690" w:type="dxa"/>
            <w:tcBorders>
              <w:top w:val="nil"/>
              <w:left w:val="nil"/>
              <w:bottom w:val="single" w:sz="4" w:space="0" w:color="auto"/>
              <w:right w:val="single" w:sz="4" w:space="0" w:color="auto"/>
            </w:tcBorders>
            <w:shd w:val="clear" w:color="auto" w:fill="auto"/>
            <w:noWrap/>
            <w:vAlign w:val="bottom"/>
            <w:hideMark/>
          </w:tcPr>
          <w:p w14:paraId="74C8D419"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577DB6B2"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-0.09</w:t>
            </w:r>
          </w:p>
        </w:tc>
        <w:tc>
          <w:tcPr>
            <w:tcW w:w="1084" w:type="dxa"/>
            <w:tcBorders>
              <w:top w:val="nil"/>
              <w:left w:val="nil"/>
              <w:bottom w:val="single" w:sz="4" w:space="0" w:color="auto"/>
              <w:right w:val="single" w:sz="4" w:space="0" w:color="auto"/>
            </w:tcBorders>
            <w:shd w:val="clear" w:color="auto" w:fill="auto"/>
            <w:noWrap/>
            <w:vAlign w:val="bottom"/>
            <w:hideMark/>
          </w:tcPr>
          <w:p w14:paraId="0CD6AEFF"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0.12</w:t>
            </w:r>
          </w:p>
        </w:tc>
        <w:tc>
          <w:tcPr>
            <w:tcW w:w="1390" w:type="dxa"/>
            <w:tcBorders>
              <w:top w:val="nil"/>
              <w:left w:val="nil"/>
              <w:bottom w:val="single" w:sz="4" w:space="0" w:color="auto"/>
              <w:right w:val="single" w:sz="4" w:space="0" w:color="auto"/>
            </w:tcBorders>
            <w:shd w:val="clear" w:color="auto" w:fill="auto"/>
            <w:noWrap/>
            <w:vAlign w:val="bottom"/>
            <w:hideMark/>
          </w:tcPr>
          <w:p w14:paraId="2304286E"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-3.13</w:t>
            </w:r>
          </w:p>
        </w:tc>
        <w:tc>
          <w:tcPr>
            <w:tcW w:w="851" w:type="dxa"/>
            <w:tcBorders>
              <w:top w:val="nil"/>
              <w:left w:val="nil"/>
              <w:bottom w:val="single" w:sz="4" w:space="0" w:color="auto"/>
              <w:right w:val="single" w:sz="4" w:space="0" w:color="auto"/>
            </w:tcBorders>
            <w:shd w:val="clear" w:color="auto" w:fill="auto"/>
            <w:noWrap/>
            <w:vAlign w:val="bottom"/>
            <w:hideMark/>
          </w:tcPr>
          <w:p w14:paraId="718FDBD9"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-3.26</w:t>
            </w:r>
          </w:p>
        </w:tc>
        <w:tc>
          <w:tcPr>
            <w:tcW w:w="1671" w:type="dxa"/>
            <w:tcBorders>
              <w:top w:val="nil"/>
              <w:left w:val="nil"/>
              <w:bottom w:val="single" w:sz="4" w:space="0" w:color="auto"/>
              <w:right w:val="single" w:sz="4" w:space="0" w:color="auto"/>
            </w:tcBorders>
            <w:shd w:val="clear" w:color="auto" w:fill="auto"/>
            <w:noWrap/>
            <w:vAlign w:val="bottom"/>
            <w:hideMark/>
          </w:tcPr>
          <w:p w14:paraId="36F21682"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42D8E5AB"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097B9356"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Ecuador</w:t>
            </w:r>
          </w:p>
        </w:tc>
        <w:tc>
          <w:tcPr>
            <w:tcW w:w="690" w:type="dxa"/>
            <w:tcBorders>
              <w:top w:val="nil"/>
              <w:left w:val="nil"/>
              <w:bottom w:val="single" w:sz="4" w:space="0" w:color="auto"/>
              <w:right w:val="single" w:sz="4" w:space="0" w:color="auto"/>
            </w:tcBorders>
            <w:shd w:val="clear" w:color="auto" w:fill="auto"/>
            <w:noWrap/>
            <w:vAlign w:val="bottom"/>
            <w:hideMark/>
          </w:tcPr>
          <w:p w14:paraId="64CFFE77"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1A621A9A"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2.19</w:t>
            </w:r>
          </w:p>
        </w:tc>
        <w:tc>
          <w:tcPr>
            <w:tcW w:w="1084" w:type="dxa"/>
            <w:tcBorders>
              <w:top w:val="nil"/>
              <w:left w:val="nil"/>
              <w:bottom w:val="single" w:sz="4" w:space="0" w:color="auto"/>
              <w:right w:val="single" w:sz="4" w:space="0" w:color="auto"/>
            </w:tcBorders>
            <w:shd w:val="clear" w:color="auto" w:fill="auto"/>
            <w:noWrap/>
            <w:vAlign w:val="bottom"/>
            <w:hideMark/>
          </w:tcPr>
          <w:p w14:paraId="40A34868"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2.35</w:t>
            </w:r>
          </w:p>
        </w:tc>
        <w:tc>
          <w:tcPr>
            <w:tcW w:w="1390" w:type="dxa"/>
            <w:tcBorders>
              <w:top w:val="nil"/>
              <w:left w:val="nil"/>
              <w:bottom w:val="single" w:sz="4" w:space="0" w:color="auto"/>
              <w:right w:val="single" w:sz="4" w:space="0" w:color="auto"/>
            </w:tcBorders>
            <w:shd w:val="clear" w:color="auto" w:fill="auto"/>
            <w:noWrap/>
            <w:vAlign w:val="bottom"/>
            <w:hideMark/>
          </w:tcPr>
          <w:p w14:paraId="531D9C0A"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w:t>
            </w:r>
          </w:p>
        </w:tc>
        <w:tc>
          <w:tcPr>
            <w:tcW w:w="851" w:type="dxa"/>
            <w:tcBorders>
              <w:top w:val="nil"/>
              <w:left w:val="nil"/>
              <w:bottom w:val="single" w:sz="4" w:space="0" w:color="auto"/>
              <w:right w:val="single" w:sz="4" w:space="0" w:color="auto"/>
            </w:tcBorders>
            <w:shd w:val="clear" w:color="auto" w:fill="auto"/>
            <w:noWrap/>
            <w:vAlign w:val="bottom"/>
            <w:hideMark/>
          </w:tcPr>
          <w:p w14:paraId="31F818CE"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-4.42</w:t>
            </w:r>
          </w:p>
        </w:tc>
        <w:tc>
          <w:tcPr>
            <w:tcW w:w="1671" w:type="dxa"/>
            <w:tcBorders>
              <w:top w:val="nil"/>
              <w:left w:val="nil"/>
              <w:bottom w:val="single" w:sz="4" w:space="0" w:color="auto"/>
              <w:right w:val="single" w:sz="4" w:space="0" w:color="auto"/>
            </w:tcBorders>
            <w:shd w:val="clear" w:color="auto" w:fill="auto"/>
            <w:noWrap/>
            <w:vAlign w:val="bottom"/>
            <w:hideMark/>
          </w:tcPr>
          <w:p w14:paraId="15DC6344"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0927180E"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15EFB348"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Ecuador</w:t>
            </w:r>
          </w:p>
        </w:tc>
        <w:tc>
          <w:tcPr>
            <w:tcW w:w="690" w:type="dxa"/>
            <w:tcBorders>
              <w:top w:val="nil"/>
              <w:left w:val="nil"/>
              <w:bottom w:val="single" w:sz="4" w:space="0" w:color="auto"/>
              <w:right w:val="single" w:sz="4" w:space="0" w:color="auto"/>
            </w:tcBorders>
            <w:shd w:val="clear" w:color="auto" w:fill="auto"/>
            <w:noWrap/>
            <w:vAlign w:val="bottom"/>
            <w:hideMark/>
          </w:tcPr>
          <w:p w14:paraId="27BD82B0"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2C4B4FE3"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2.26</w:t>
            </w:r>
          </w:p>
        </w:tc>
        <w:tc>
          <w:tcPr>
            <w:tcW w:w="1084" w:type="dxa"/>
            <w:tcBorders>
              <w:top w:val="nil"/>
              <w:left w:val="nil"/>
              <w:bottom w:val="single" w:sz="4" w:space="0" w:color="auto"/>
              <w:right w:val="single" w:sz="4" w:space="0" w:color="auto"/>
            </w:tcBorders>
            <w:shd w:val="clear" w:color="auto" w:fill="auto"/>
            <w:noWrap/>
            <w:vAlign w:val="bottom"/>
            <w:hideMark/>
          </w:tcPr>
          <w:p w14:paraId="604488E9"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2.62</w:t>
            </w:r>
          </w:p>
        </w:tc>
        <w:tc>
          <w:tcPr>
            <w:tcW w:w="1390" w:type="dxa"/>
            <w:tcBorders>
              <w:top w:val="nil"/>
              <w:left w:val="nil"/>
              <w:bottom w:val="single" w:sz="4" w:space="0" w:color="auto"/>
              <w:right w:val="single" w:sz="4" w:space="0" w:color="auto"/>
            </w:tcBorders>
            <w:shd w:val="clear" w:color="auto" w:fill="auto"/>
            <w:noWrap/>
            <w:vAlign w:val="bottom"/>
            <w:hideMark/>
          </w:tcPr>
          <w:p w14:paraId="40453D7E"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-1.44</w:t>
            </w:r>
          </w:p>
        </w:tc>
        <w:tc>
          <w:tcPr>
            <w:tcW w:w="851" w:type="dxa"/>
            <w:tcBorders>
              <w:top w:val="nil"/>
              <w:left w:val="nil"/>
              <w:bottom w:val="single" w:sz="4" w:space="0" w:color="auto"/>
              <w:right w:val="single" w:sz="4" w:space="0" w:color="auto"/>
            </w:tcBorders>
            <w:shd w:val="clear" w:color="auto" w:fill="auto"/>
            <w:noWrap/>
            <w:vAlign w:val="bottom"/>
            <w:hideMark/>
          </w:tcPr>
          <w:p w14:paraId="3B54E55D"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-4.46</w:t>
            </w:r>
          </w:p>
        </w:tc>
        <w:tc>
          <w:tcPr>
            <w:tcW w:w="1671" w:type="dxa"/>
            <w:tcBorders>
              <w:top w:val="nil"/>
              <w:left w:val="nil"/>
              <w:bottom w:val="single" w:sz="4" w:space="0" w:color="auto"/>
              <w:right w:val="single" w:sz="4" w:space="0" w:color="auto"/>
            </w:tcBorders>
            <w:shd w:val="clear" w:color="auto" w:fill="auto"/>
            <w:noWrap/>
            <w:vAlign w:val="bottom"/>
            <w:hideMark/>
          </w:tcPr>
          <w:p w14:paraId="42EFEB6A"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47AF904B"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3BD27CB2"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Peru</w:t>
            </w:r>
          </w:p>
        </w:tc>
        <w:tc>
          <w:tcPr>
            <w:tcW w:w="690" w:type="dxa"/>
            <w:tcBorders>
              <w:top w:val="nil"/>
              <w:left w:val="nil"/>
              <w:bottom w:val="single" w:sz="4" w:space="0" w:color="auto"/>
              <w:right w:val="single" w:sz="4" w:space="0" w:color="auto"/>
            </w:tcBorders>
            <w:shd w:val="clear" w:color="auto" w:fill="auto"/>
            <w:noWrap/>
            <w:vAlign w:val="bottom"/>
            <w:hideMark/>
          </w:tcPr>
          <w:p w14:paraId="15068791"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368B836B"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-0.21</w:t>
            </w:r>
          </w:p>
        </w:tc>
        <w:tc>
          <w:tcPr>
            <w:tcW w:w="1084" w:type="dxa"/>
            <w:tcBorders>
              <w:top w:val="nil"/>
              <w:left w:val="nil"/>
              <w:bottom w:val="single" w:sz="4" w:space="0" w:color="auto"/>
              <w:right w:val="single" w:sz="4" w:space="0" w:color="auto"/>
            </w:tcBorders>
            <w:shd w:val="clear" w:color="auto" w:fill="auto"/>
            <w:noWrap/>
            <w:vAlign w:val="bottom"/>
            <w:hideMark/>
          </w:tcPr>
          <w:p w14:paraId="213D6D20"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0.92</w:t>
            </w:r>
          </w:p>
        </w:tc>
        <w:tc>
          <w:tcPr>
            <w:tcW w:w="1390" w:type="dxa"/>
            <w:tcBorders>
              <w:top w:val="nil"/>
              <w:left w:val="nil"/>
              <w:bottom w:val="single" w:sz="4" w:space="0" w:color="auto"/>
              <w:right w:val="single" w:sz="4" w:space="0" w:color="auto"/>
            </w:tcBorders>
            <w:shd w:val="clear" w:color="auto" w:fill="auto"/>
            <w:noWrap/>
            <w:vAlign w:val="bottom"/>
            <w:hideMark/>
          </w:tcPr>
          <w:p w14:paraId="4C902284"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-2.26</w:t>
            </w:r>
          </w:p>
        </w:tc>
        <w:tc>
          <w:tcPr>
            <w:tcW w:w="851" w:type="dxa"/>
            <w:tcBorders>
              <w:top w:val="nil"/>
              <w:left w:val="nil"/>
              <w:bottom w:val="single" w:sz="4" w:space="0" w:color="auto"/>
              <w:right w:val="single" w:sz="4" w:space="0" w:color="auto"/>
            </w:tcBorders>
            <w:shd w:val="clear" w:color="auto" w:fill="auto"/>
            <w:noWrap/>
            <w:vAlign w:val="bottom"/>
            <w:hideMark/>
          </w:tcPr>
          <w:p w14:paraId="5088FD24"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-3.2</w:t>
            </w:r>
          </w:p>
        </w:tc>
        <w:tc>
          <w:tcPr>
            <w:tcW w:w="1671" w:type="dxa"/>
            <w:tcBorders>
              <w:top w:val="nil"/>
              <w:left w:val="nil"/>
              <w:bottom w:val="single" w:sz="4" w:space="0" w:color="auto"/>
              <w:right w:val="single" w:sz="4" w:space="0" w:color="auto"/>
            </w:tcBorders>
            <w:shd w:val="clear" w:color="auto" w:fill="auto"/>
            <w:noWrap/>
            <w:vAlign w:val="bottom"/>
            <w:hideMark/>
          </w:tcPr>
          <w:p w14:paraId="32642A17"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4AF88435"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353F6237"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Peru</w:t>
            </w:r>
          </w:p>
        </w:tc>
        <w:tc>
          <w:tcPr>
            <w:tcW w:w="690" w:type="dxa"/>
            <w:tcBorders>
              <w:top w:val="nil"/>
              <w:left w:val="nil"/>
              <w:bottom w:val="single" w:sz="4" w:space="0" w:color="auto"/>
              <w:right w:val="single" w:sz="4" w:space="0" w:color="auto"/>
            </w:tcBorders>
            <w:shd w:val="clear" w:color="auto" w:fill="auto"/>
            <w:noWrap/>
            <w:vAlign w:val="bottom"/>
            <w:hideMark/>
          </w:tcPr>
          <w:p w14:paraId="5BA7B112"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4B40D841"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-0.63</w:t>
            </w:r>
          </w:p>
        </w:tc>
        <w:tc>
          <w:tcPr>
            <w:tcW w:w="1084" w:type="dxa"/>
            <w:tcBorders>
              <w:top w:val="nil"/>
              <w:left w:val="nil"/>
              <w:bottom w:val="single" w:sz="4" w:space="0" w:color="auto"/>
              <w:right w:val="single" w:sz="4" w:space="0" w:color="auto"/>
            </w:tcBorders>
            <w:shd w:val="clear" w:color="auto" w:fill="auto"/>
            <w:noWrap/>
            <w:vAlign w:val="bottom"/>
            <w:hideMark/>
          </w:tcPr>
          <w:p w14:paraId="11B511DA"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3.04</w:t>
            </w:r>
          </w:p>
        </w:tc>
        <w:tc>
          <w:tcPr>
            <w:tcW w:w="1390" w:type="dxa"/>
            <w:tcBorders>
              <w:top w:val="nil"/>
              <w:left w:val="nil"/>
              <w:bottom w:val="single" w:sz="4" w:space="0" w:color="auto"/>
              <w:right w:val="single" w:sz="4" w:space="0" w:color="auto"/>
            </w:tcBorders>
            <w:shd w:val="clear" w:color="auto" w:fill="auto"/>
            <w:noWrap/>
            <w:vAlign w:val="bottom"/>
            <w:hideMark/>
          </w:tcPr>
          <w:p w14:paraId="6A7AA2AC"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0.42</w:t>
            </w:r>
          </w:p>
        </w:tc>
        <w:tc>
          <w:tcPr>
            <w:tcW w:w="851" w:type="dxa"/>
            <w:tcBorders>
              <w:top w:val="nil"/>
              <w:left w:val="nil"/>
              <w:bottom w:val="single" w:sz="4" w:space="0" w:color="auto"/>
              <w:right w:val="single" w:sz="4" w:space="0" w:color="auto"/>
            </w:tcBorders>
            <w:shd w:val="clear" w:color="auto" w:fill="auto"/>
            <w:noWrap/>
            <w:vAlign w:val="bottom"/>
            <w:hideMark/>
          </w:tcPr>
          <w:p w14:paraId="7DBF8F73"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-2.99</w:t>
            </w:r>
          </w:p>
        </w:tc>
        <w:tc>
          <w:tcPr>
            <w:tcW w:w="1671" w:type="dxa"/>
            <w:tcBorders>
              <w:top w:val="nil"/>
              <w:left w:val="nil"/>
              <w:bottom w:val="single" w:sz="4" w:space="0" w:color="auto"/>
              <w:right w:val="single" w:sz="4" w:space="0" w:color="auto"/>
            </w:tcBorders>
            <w:shd w:val="clear" w:color="auto" w:fill="auto"/>
            <w:noWrap/>
            <w:vAlign w:val="bottom"/>
            <w:hideMark/>
          </w:tcPr>
          <w:p w14:paraId="38EF2F5B"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56214B9C"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3AF4D067"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Colombia</w:t>
            </w:r>
          </w:p>
        </w:tc>
        <w:tc>
          <w:tcPr>
            <w:tcW w:w="690" w:type="dxa"/>
            <w:tcBorders>
              <w:top w:val="nil"/>
              <w:left w:val="nil"/>
              <w:bottom w:val="single" w:sz="4" w:space="0" w:color="auto"/>
              <w:right w:val="single" w:sz="4" w:space="0" w:color="auto"/>
            </w:tcBorders>
            <w:shd w:val="clear" w:color="auto" w:fill="auto"/>
            <w:noWrap/>
            <w:vAlign w:val="bottom"/>
            <w:hideMark/>
          </w:tcPr>
          <w:p w14:paraId="5CEBCF84"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5D84DB76"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0.75</w:t>
            </w:r>
          </w:p>
        </w:tc>
        <w:tc>
          <w:tcPr>
            <w:tcW w:w="1084" w:type="dxa"/>
            <w:tcBorders>
              <w:top w:val="nil"/>
              <w:left w:val="nil"/>
              <w:bottom w:val="single" w:sz="4" w:space="0" w:color="auto"/>
              <w:right w:val="single" w:sz="4" w:space="0" w:color="auto"/>
            </w:tcBorders>
            <w:shd w:val="clear" w:color="auto" w:fill="auto"/>
            <w:noWrap/>
            <w:vAlign w:val="bottom"/>
            <w:hideMark/>
          </w:tcPr>
          <w:p w14:paraId="4CE415E8"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2.88</w:t>
            </w:r>
          </w:p>
        </w:tc>
        <w:tc>
          <w:tcPr>
            <w:tcW w:w="1390" w:type="dxa"/>
            <w:tcBorders>
              <w:top w:val="nil"/>
              <w:left w:val="nil"/>
              <w:bottom w:val="single" w:sz="4" w:space="0" w:color="auto"/>
              <w:right w:val="single" w:sz="4" w:space="0" w:color="auto"/>
            </w:tcBorders>
            <w:shd w:val="clear" w:color="auto" w:fill="auto"/>
            <w:noWrap/>
            <w:vAlign w:val="bottom"/>
            <w:hideMark/>
          </w:tcPr>
          <w:p w14:paraId="65294F87"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-0.74</w:t>
            </w:r>
          </w:p>
        </w:tc>
        <w:tc>
          <w:tcPr>
            <w:tcW w:w="851" w:type="dxa"/>
            <w:tcBorders>
              <w:top w:val="nil"/>
              <w:left w:val="nil"/>
              <w:bottom w:val="single" w:sz="4" w:space="0" w:color="auto"/>
              <w:right w:val="single" w:sz="4" w:space="0" w:color="auto"/>
            </w:tcBorders>
            <w:shd w:val="clear" w:color="auto" w:fill="auto"/>
            <w:noWrap/>
            <w:vAlign w:val="bottom"/>
            <w:hideMark/>
          </w:tcPr>
          <w:p w14:paraId="7CDCDD9C"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-3.69</w:t>
            </w:r>
          </w:p>
        </w:tc>
        <w:tc>
          <w:tcPr>
            <w:tcW w:w="1671" w:type="dxa"/>
            <w:tcBorders>
              <w:top w:val="nil"/>
              <w:left w:val="nil"/>
              <w:bottom w:val="single" w:sz="4" w:space="0" w:color="auto"/>
              <w:right w:val="single" w:sz="4" w:space="0" w:color="auto"/>
            </w:tcBorders>
            <w:shd w:val="clear" w:color="auto" w:fill="auto"/>
            <w:noWrap/>
            <w:vAlign w:val="bottom"/>
            <w:hideMark/>
          </w:tcPr>
          <w:p w14:paraId="402E9545"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4947A050"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565E8DD1"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Colombia</w:t>
            </w:r>
          </w:p>
        </w:tc>
        <w:tc>
          <w:tcPr>
            <w:tcW w:w="690" w:type="dxa"/>
            <w:tcBorders>
              <w:top w:val="nil"/>
              <w:left w:val="nil"/>
              <w:bottom w:val="single" w:sz="4" w:space="0" w:color="auto"/>
              <w:right w:val="single" w:sz="4" w:space="0" w:color="auto"/>
            </w:tcBorders>
            <w:shd w:val="clear" w:color="auto" w:fill="auto"/>
            <w:noWrap/>
            <w:vAlign w:val="bottom"/>
            <w:hideMark/>
          </w:tcPr>
          <w:p w14:paraId="04736538"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59FEC419"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0.41</w:t>
            </w:r>
          </w:p>
        </w:tc>
        <w:tc>
          <w:tcPr>
            <w:tcW w:w="1084" w:type="dxa"/>
            <w:tcBorders>
              <w:top w:val="nil"/>
              <w:left w:val="nil"/>
              <w:bottom w:val="single" w:sz="4" w:space="0" w:color="auto"/>
              <w:right w:val="single" w:sz="4" w:space="0" w:color="auto"/>
            </w:tcBorders>
            <w:shd w:val="clear" w:color="auto" w:fill="auto"/>
            <w:noWrap/>
            <w:vAlign w:val="bottom"/>
            <w:hideMark/>
          </w:tcPr>
          <w:p w14:paraId="1DB5DA1C"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2.96</w:t>
            </w:r>
          </w:p>
        </w:tc>
        <w:tc>
          <w:tcPr>
            <w:tcW w:w="1390" w:type="dxa"/>
            <w:tcBorders>
              <w:top w:val="nil"/>
              <w:left w:val="nil"/>
              <w:bottom w:val="single" w:sz="4" w:space="0" w:color="auto"/>
              <w:right w:val="single" w:sz="4" w:space="0" w:color="auto"/>
            </w:tcBorders>
            <w:shd w:val="clear" w:color="auto" w:fill="auto"/>
            <w:noWrap/>
            <w:vAlign w:val="bottom"/>
            <w:hideMark/>
          </w:tcPr>
          <w:p w14:paraId="647D34A5"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-0.21</w:t>
            </w:r>
          </w:p>
        </w:tc>
        <w:tc>
          <w:tcPr>
            <w:tcW w:w="851" w:type="dxa"/>
            <w:tcBorders>
              <w:top w:val="nil"/>
              <w:left w:val="nil"/>
              <w:bottom w:val="single" w:sz="4" w:space="0" w:color="auto"/>
              <w:right w:val="single" w:sz="4" w:space="0" w:color="auto"/>
            </w:tcBorders>
            <w:shd w:val="clear" w:color="auto" w:fill="auto"/>
            <w:noWrap/>
            <w:vAlign w:val="bottom"/>
            <w:hideMark/>
          </w:tcPr>
          <w:p w14:paraId="32597AEE"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-3.52</w:t>
            </w:r>
          </w:p>
        </w:tc>
        <w:tc>
          <w:tcPr>
            <w:tcW w:w="1671" w:type="dxa"/>
            <w:tcBorders>
              <w:top w:val="nil"/>
              <w:left w:val="nil"/>
              <w:bottom w:val="single" w:sz="4" w:space="0" w:color="auto"/>
              <w:right w:val="single" w:sz="4" w:space="0" w:color="auto"/>
            </w:tcBorders>
            <w:shd w:val="clear" w:color="auto" w:fill="auto"/>
            <w:noWrap/>
            <w:vAlign w:val="bottom"/>
            <w:hideMark/>
          </w:tcPr>
          <w:p w14:paraId="2DCDBFE6"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7534DE1F"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5BDDFB05"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Costa Rica</w:t>
            </w:r>
          </w:p>
        </w:tc>
        <w:tc>
          <w:tcPr>
            <w:tcW w:w="690" w:type="dxa"/>
            <w:tcBorders>
              <w:top w:val="nil"/>
              <w:left w:val="nil"/>
              <w:bottom w:val="single" w:sz="4" w:space="0" w:color="auto"/>
              <w:right w:val="single" w:sz="4" w:space="0" w:color="auto"/>
            </w:tcBorders>
            <w:shd w:val="clear" w:color="auto" w:fill="auto"/>
            <w:noWrap/>
            <w:vAlign w:val="bottom"/>
            <w:hideMark/>
          </w:tcPr>
          <w:p w14:paraId="6DF3E679"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40DDB33B"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1.6</w:t>
            </w:r>
          </w:p>
        </w:tc>
        <w:tc>
          <w:tcPr>
            <w:tcW w:w="1084" w:type="dxa"/>
            <w:tcBorders>
              <w:top w:val="nil"/>
              <w:left w:val="nil"/>
              <w:bottom w:val="single" w:sz="4" w:space="0" w:color="auto"/>
              <w:right w:val="single" w:sz="4" w:space="0" w:color="auto"/>
            </w:tcBorders>
            <w:shd w:val="clear" w:color="auto" w:fill="auto"/>
            <w:noWrap/>
            <w:vAlign w:val="bottom"/>
            <w:hideMark/>
          </w:tcPr>
          <w:p w14:paraId="1431C144"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6.96</w:t>
            </w:r>
          </w:p>
        </w:tc>
        <w:tc>
          <w:tcPr>
            <w:tcW w:w="1390" w:type="dxa"/>
            <w:tcBorders>
              <w:top w:val="nil"/>
              <w:left w:val="nil"/>
              <w:bottom w:val="single" w:sz="4" w:space="0" w:color="auto"/>
              <w:right w:val="single" w:sz="4" w:space="0" w:color="auto"/>
            </w:tcBorders>
            <w:shd w:val="clear" w:color="auto" w:fill="auto"/>
            <w:noWrap/>
            <w:vAlign w:val="bottom"/>
            <w:hideMark/>
          </w:tcPr>
          <w:p w14:paraId="53D01795"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2.89</w:t>
            </w:r>
          </w:p>
        </w:tc>
        <w:tc>
          <w:tcPr>
            <w:tcW w:w="851" w:type="dxa"/>
            <w:tcBorders>
              <w:top w:val="nil"/>
              <w:left w:val="nil"/>
              <w:bottom w:val="single" w:sz="4" w:space="0" w:color="auto"/>
              <w:right w:val="single" w:sz="4" w:space="0" w:color="auto"/>
            </w:tcBorders>
            <w:shd w:val="clear" w:color="auto" w:fill="auto"/>
            <w:noWrap/>
            <w:vAlign w:val="bottom"/>
            <w:hideMark/>
          </w:tcPr>
          <w:p w14:paraId="71258CB6"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-4.12</w:t>
            </w:r>
          </w:p>
        </w:tc>
        <w:tc>
          <w:tcPr>
            <w:tcW w:w="1671" w:type="dxa"/>
            <w:tcBorders>
              <w:top w:val="nil"/>
              <w:left w:val="nil"/>
              <w:bottom w:val="single" w:sz="4" w:space="0" w:color="auto"/>
              <w:right w:val="single" w:sz="4" w:space="0" w:color="auto"/>
            </w:tcBorders>
            <w:shd w:val="clear" w:color="auto" w:fill="auto"/>
            <w:noWrap/>
            <w:vAlign w:val="bottom"/>
            <w:hideMark/>
          </w:tcPr>
          <w:p w14:paraId="48941D4D"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1F7CC32C"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083A5296"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Costa Rica</w:t>
            </w:r>
          </w:p>
        </w:tc>
        <w:tc>
          <w:tcPr>
            <w:tcW w:w="690" w:type="dxa"/>
            <w:tcBorders>
              <w:top w:val="nil"/>
              <w:left w:val="nil"/>
              <w:bottom w:val="single" w:sz="4" w:space="0" w:color="auto"/>
              <w:right w:val="single" w:sz="4" w:space="0" w:color="auto"/>
            </w:tcBorders>
            <w:shd w:val="clear" w:color="auto" w:fill="auto"/>
            <w:noWrap/>
            <w:vAlign w:val="bottom"/>
            <w:hideMark/>
          </w:tcPr>
          <w:p w14:paraId="407EF9C4"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6240B3A9"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1.35</w:t>
            </w:r>
          </w:p>
        </w:tc>
        <w:tc>
          <w:tcPr>
            <w:tcW w:w="1084" w:type="dxa"/>
            <w:tcBorders>
              <w:top w:val="nil"/>
              <w:left w:val="nil"/>
              <w:bottom w:val="single" w:sz="4" w:space="0" w:color="auto"/>
              <w:right w:val="single" w:sz="4" w:space="0" w:color="auto"/>
            </w:tcBorders>
            <w:shd w:val="clear" w:color="auto" w:fill="auto"/>
            <w:noWrap/>
            <w:vAlign w:val="bottom"/>
            <w:hideMark/>
          </w:tcPr>
          <w:p w14:paraId="673943F7"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4.18</w:t>
            </w:r>
          </w:p>
        </w:tc>
        <w:tc>
          <w:tcPr>
            <w:tcW w:w="1390" w:type="dxa"/>
            <w:tcBorders>
              <w:top w:val="nil"/>
              <w:left w:val="nil"/>
              <w:bottom w:val="single" w:sz="4" w:space="0" w:color="auto"/>
              <w:right w:val="single" w:sz="4" w:space="0" w:color="auto"/>
            </w:tcBorders>
            <w:shd w:val="clear" w:color="auto" w:fill="auto"/>
            <w:noWrap/>
            <w:vAlign w:val="bottom"/>
            <w:hideMark/>
          </w:tcPr>
          <w:p w14:paraId="1AF15850"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0.21</w:t>
            </w:r>
          </w:p>
        </w:tc>
        <w:tc>
          <w:tcPr>
            <w:tcW w:w="851" w:type="dxa"/>
            <w:tcBorders>
              <w:top w:val="nil"/>
              <w:left w:val="nil"/>
              <w:bottom w:val="single" w:sz="4" w:space="0" w:color="auto"/>
              <w:right w:val="single" w:sz="4" w:space="0" w:color="auto"/>
            </w:tcBorders>
            <w:shd w:val="clear" w:color="auto" w:fill="auto"/>
            <w:noWrap/>
            <w:vAlign w:val="bottom"/>
            <w:hideMark/>
          </w:tcPr>
          <w:p w14:paraId="37D5B906"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w:t>
            </w:r>
          </w:p>
        </w:tc>
        <w:tc>
          <w:tcPr>
            <w:tcW w:w="1671" w:type="dxa"/>
            <w:tcBorders>
              <w:top w:val="nil"/>
              <w:left w:val="nil"/>
              <w:bottom w:val="single" w:sz="4" w:space="0" w:color="auto"/>
              <w:right w:val="single" w:sz="4" w:space="0" w:color="auto"/>
            </w:tcBorders>
            <w:shd w:val="clear" w:color="auto" w:fill="auto"/>
            <w:noWrap/>
            <w:vAlign w:val="bottom"/>
            <w:hideMark/>
          </w:tcPr>
          <w:p w14:paraId="1D27EB5B"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7A50E6C9"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105842E8"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El Salvador</w:t>
            </w:r>
          </w:p>
        </w:tc>
        <w:tc>
          <w:tcPr>
            <w:tcW w:w="690" w:type="dxa"/>
            <w:tcBorders>
              <w:top w:val="nil"/>
              <w:left w:val="nil"/>
              <w:bottom w:val="single" w:sz="4" w:space="0" w:color="auto"/>
              <w:right w:val="single" w:sz="4" w:space="0" w:color="auto"/>
            </w:tcBorders>
            <w:shd w:val="clear" w:color="auto" w:fill="auto"/>
            <w:noWrap/>
            <w:vAlign w:val="bottom"/>
            <w:hideMark/>
          </w:tcPr>
          <w:p w14:paraId="250B828B"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459BD42E"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0.84</w:t>
            </w:r>
          </w:p>
        </w:tc>
        <w:tc>
          <w:tcPr>
            <w:tcW w:w="1084" w:type="dxa"/>
            <w:tcBorders>
              <w:top w:val="nil"/>
              <w:left w:val="nil"/>
              <w:bottom w:val="single" w:sz="4" w:space="0" w:color="auto"/>
              <w:right w:val="single" w:sz="4" w:space="0" w:color="auto"/>
            </w:tcBorders>
            <w:shd w:val="clear" w:color="auto" w:fill="auto"/>
            <w:noWrap/>
            <w:vAlign w:val="bottom"/>
            <w:hideMark/>
          </w:tcPr>
          <w:p w14:paraId="0627BFB5"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7.13</w:t>
            </w:r>
          </w:p>
        </w:tc>
        <w:tc>
          <w:tcPr>
            <w:tcW w:w="1390" w:type="dxa"/>
            <w:tcBorders>
              <w:top w:val="nil"/>
              <w:left w:val="nil"/>
              <w:bottom w:val="single" w:sz="4" w:space="0" w:color="auto"/>
              <w:right w:val="single" w:sz="4" w:space="0" w:color="auto"/>
            </w:tcBorders>
            <w:shd w:val="clear" w:color="auto" w:fill="auto"/>
            <w:noWrap/>
            <w:vAlign w:val="bottom"/>
            <w:hideMark/>
          </w:tcPr>
          <w:p w14:paraId="3DF231CF"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3.46</w:t>
            </w:r>
          </w:p>
        </w:tc>
        <w:tc>
          <w:tcPr>
            <w:tcW w:w="851" w:type="dxa"/>
            <w:tcBorders>
              <w:top w:val="nil"/>
              <w:left w:val="nil"/>
              <w:bottom w:val="single" w:sz="4" w:space="0" w:color="auto"/>
              <w:right w:val="single" w:sz="4" w:space="0" w:color="auto"/>
            </w:tcBorders>
            <w:shd w:val="clear" w:color="auto" w:fill="auto"/>
            <w:noWrap/>
            <w:vAlign w:val="bottom"/>
            <w:hideMark/>
          </w:tcPr>
          <w:p w14:paraId="0F6DAEBD"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-3.74</w:t>
            </w:r>
          </w:p>
        </w:tc>
        <w:tc>
          <w:tcPr>
            <w:tcW w:w="1671" w:type="dxa"/>
            <w:tcBorders>
              <w:top w:val="nil"/>
              <w:left w:val="nil"/>
              <w:bottom w:val="single" w:sz="4" w:space="0" w:color="auto"/>
              <w:right w:val="single" w:sz="4" w:space="0" w:color="auto"/>
            </w:tcBorders>
            <w:shd w:val="clear" w:color="auto" w:fill="auto"/>
            <w:noWrap/>
            <w:vAlign w:val="bottom"/>
            <w:hideMark/>
          </w:tcPr>
          <w:p w14:paraId="7DD548A5"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60394A3C"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0CB2AF2C"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Guatemala</w:t>
            </w:r>
          </w:p>
        </w:tc>
        <w:tc>
          <w:tcPr>
            <w:tcW w:w="690" w:type="dxa"/>
            <w:tcBorders>
              <w:top w:val="nil"/>
              <w:left w:val="nil"/>
              <w:bottom w:val="single" w:sz="4" w:space="0" w:color="auto"/>
              <w:right w:val="single" w:sz="4" w:space="0" w:color="auto"/>
            </w:tcBorders>
            <w:shd w:val="clear" w:color="auto" w:fill="auto"/>
            <w:noWrap/>
            <w:vAlign w:val="bottom"/>
            <w:hideMark/>
          </w:tcPr>
          <w:p w14:paraId="3DF6F217"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45B244A8"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-0.28</w:t>
            </w:r>
          </w:p>
        </w:tc>
        <w:tc>
          <w:tcPr>
            <w:tcW w:w="1084" w:type="dxa"/>
            <w:tcBorders>
              <w:top w:val="nil"/>
              <w:left w:val="nil"/>
              <w:bottom w:val="single" w:sz="4" w:space="0" w:color="auto"/>
              <w:right w:val="single" w:sz="4" w:space="0" w:color="auto"/>
            </w:tcBorders>
            <w:shd w:val="clear" w:color="auto" w:fill="auto"/>
            <w:noWrap/>
            <w:vAlign w:val="bottom"/>
            <w:hideMark/>
          </w:tcPr>
          <w:p w14:paraId="6300B4E0"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1.08</w:t>
            </w:r>
          </w:p>
        </w:tc>
        <w:tc>
          <w:tcPr>
            <w:tcW w:w="1390" w:type="dxa"/>
            <w:tcBorders>
              <w:top w:val="nil"/>
              <w:left w:val="nil"/>
              <w:bottom w:val="single" w:sz="4" w:space="0" w:color="auto"/>
              <w:right w:val="single" w:sz="4" w:space="0" w:color="auto"/>
            </w:tcBorders>
            <w:shd w:val="clear" w:color="auto" w:fill="auto"/>
            <w:noWrap/>
            <w:vAlign w:val="bottom"/>
            <w:hideMark/>
          </w:tcPr>
          <w:p w14:paraId="2D27D908"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-2.05</w:t>
            </w:r>
          </w:p>
        </w:tc>
        <w:tc>
          <w:tcPr>
            <w:tcW w:w="851" w:type="dxa"/>
            <w:tcBorders>
              <w:top w:val="nil"/>
              <w:left w:val="nil"/>
              <w:bottom w:val="single" w:sz="4" w:space="0" w:color="auto"/>
              <w:right w:val="single" w:sz="4" w:space="0" w:color="auto"/>
            </w:tcBorders>
            <w:shd w:val="clear" w:color="auto" w:fill="auto"/>
            <w:noWrap/>
            <w:vAlign w:val="bottom"/>
            <w:hideMark/>
          </w:tcPr>
          <w:p w14:paraId="6CBDD1B5"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-3.16</w:t>
            </w:r>
          </w:p>
        </w:tc>
        <w:tc>
          <w:tcPr>
            <w:tcW w:w="1671" w:type="dxa"/>
            <w:tcBorders>
              <w:top w:val="nil"/>
              <w:left w:val="nil"/>
              <w:bottom w:val="single" w:sz="4" w:space="0" w:color="auto"/>
              <w:right w:val="single" w:sz="4" w:space="0" w:color="auto"/>
            </w:tcBorders>
            <w:shd w:val="clear" w:color="auto" w:fill="auto"/>
            <w:noWrap/>
            <w:vAlign w:val="bottom"/>
            <w:hideMark/>
          </w:tcPr>
          <w:p w14:paraId="492309BC"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0148C7DE"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10E1D0F1"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Honduras</w:t>
            </w:r>
          </w:p>
        </w:tc>
        <w:tc>
          <w:tcPr>
            <w:tcW w:w="690" w:type="dxa"/>
            <w:tcBorders>
              <w:top w:val="nil"/>
              <w:left w:val="nil"/>
              <w:bottom w:val="single" w:sz="4" w:space="0" w:color="auto"/>
              <w:right w:val="single" w:sz="4" w:space="0" w:color="auto"/>
            </w:tcBorders>
            <w:shd w:val="clear" w:color="auto" w:fill="auto"/>
            <w:noWrap/>
            <w:vAlign w:val="bottom"/>
            <w:hideMark/>
          </w:tcPr>
          <w:p w14:paraId="42196BAB"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644448D9"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-1.16</w:t>
            </w:r>
          </w:p>
        </w:tc>
        <w:tc>
          <w:tcPr>
            <w:tcW w:w="1084" w:type="dxa"/>
            <w:tcBorders>
              <w:top w:val="nil"/>
              <w:left w:val="nil"/>
              <w:bottom w:val="single" w:sz="4" w:space="0" w:color="auto"/>
              <w:right w:val="single" w:sz="4" w:space="0" w:color="auto"/>
            </w:tcBorders>
            <w:shd w:val="clear" w:color="auto" w:fill="auto"/>
            <w:noWrap/>
            <w:vAlign w:val="bottom"/>
            <w:hideMark/>
          </w:tcPr>
          <w:p w14:paraId="2AABA2D9"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2.9</w:t>
            </w:r>
          </w:p>
        </w:tc>
        <w:tc>
          <w:tcPr>
            <w:tcW w:w="1390" w:type="dxa"/>
            <w:tcBorders>
              <w:top w:val="nil"/>
              <w:left w:val="nil"/>
              <w:bottom w:val="single" w:sz="4" w:space="0" w:color="auto"/>
              <w:right w:val="single" w:sz="4" w:space="0" w:color="auto"/>
            </w:tcBorders>
            <w:shd w:val="clear" w:color="auto" w:fill="auto"/>
            <w:noWrap/>
            <w:vAlign w:val="bottom"/>
            <w:hideMark/>
          </w:tcPr>
          <w:p w14:paraId="15931588"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0.28</w:t>
            </w:r>
          </w:p>
        </w:tc>
        <w:tc>
          <w:tcPr>
            <w:tcW w:w="851" w:type="dxa"/>
            <w:tcBorders>
              <w:top w:val="nil"/>
              <w:left w:val="nil"/>
              <w:bottom w:val="single" w:sz="4" w:space="0" w:color="auto"/>
              <w:right w:val="single" w:sz="4" w:space="0" w:color="auto"/>
            </w:tcBorders>
            <w:shd w:val="clear" w:color="auto" w:fill="auto"/>
            <w:noWrap/>
            <w:vAlign w:val="bottom"/>
            <w:hideMark/>
          </w:tcPr>
          <w:p w14:paraId="46ADCCCF"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-2.72</w:t>
            </w:r>
          </w:p>
        </w:tc>
        <w:tc>
          <w:tcPr>
            <w:tcW w:w="1671" w:type="dxa"/>
            <w:tcBorders>
              <w:top w:val="nil"/>
              <w:left w:val="nil"/>
              <w:bottom w:val="single" w:sz="4" w:space="0" w:color="auto"/>
              <w:right w:val="single" w:sz="4" w:space="0" w:color="auto"/>
            </w:tcBorders>
            <w:shd w:val="clear" w:color="auto" w:fill="auto"/>
            <w:noWrap/>
            <w:vAlign w:val="bottom"/>
            <w:hideMark/>
          </w:tcPr>
          <w:p w14:paraId="14970934"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3B47CD21"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6028370F"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Honduras</w:t>
            </w:r>
          </w:p>
        </w:tc>
        <w:tc>
          <w:tcPr>
            <w:tcW w:w="690" w:type="dxa"/>
            <w:tcBorders>
              <w:top w:val="nil"/>
              <w:left w:val="nil"/>
              <w:bottom w:val="single" w:sz="4" w:space="0" w:color="auto"/>
              <w:right w:val="single" w:sz="4" w:space="0" w:color="auto"/>
            </w:tcBorders>
            <w:shd w:val="clear" w:color="auto" w:fill="auto"/>
            <w:noWrap/>
            <w:vAlign w:val="bottom"/>
            <w:hideMark/>
          </w:tcPr>
          <w:p w14:paraId="01D52920"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69975410"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-2.09</w:t>
            </w:r>
          </w:p>
        </w:tc>
        <w:tc>
          <w:tcPr>
            <w:tcW w:w="1084" w:type="dxa"/>
            <w:tcBorders>
              <w:top w:val="nil"/>
              <w:left w:val="nil"/>
              <w:bottom w:val="single" w:sz="4" w:space="0" w:color="auto"/>
              <w:right w:val="single" w:sz="4" w:space="0" w:color="auto"/>
            </w:tcBorders>
            <w:shd w:val="clear" w:color="auto" w:fill="auto"/>
            <w:noWrap/>
            <w:vAlign w:val="bottom"/>
            <w:hideMark/>
          </w:tcPr>
          <w:p w14:paraId="6D80E6CB"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2.52</w:t>
            </w:r>
          </w:p>
        </w:tc>
        <w:tc>
          <w:tcPr>
            <w:tcW w:w="1390" w:type="dxa"/>
            <w:tcBorders>
              <w:top w:val="nil"/>
              <w:left w:val="nil"/>
              <w:bottom w:val="single" w:sz="4" w:space="0" w:color="auto"/>
              <w:right w:val="single" w:sz="4" w:space="0" w:color="auto"/>
            </w:tcBorders>
            <w:shd w:val="clear" w:color="auto" w:fill="auto"/>
            <w:noWrap/>
            <w:vAlign w:val="bottom"/>
            <w:hideMark/>
          </w:tcPr>
          <w:p w14:paraId="0522E9B1"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0.42</w:t>
            </w:r>
          </w:p>
        </w:tc>
        <w:tc>
          <w:tcPr>
            <w:tcW w:w="851" w:type="dxa"/>
            <w:tcBorders>
              <w:top w:val="nil"/>
              <w:left w:val="nil"/>
              <w:bottom w:val="single" w:sz="4" w:space="0" w:color="auto"/>
              <w:right w:val="single" w:sz="4" w:space="0" w:color="auto"/>
            </w:tcBorders>
            <w:shd w:val="clear" w:color="auto" w:fill="auto"/>
            <w:noWrap/>
            <w:vAlign w:val="bottom"/>
            <w:hideMark/>
          </w:tcPr>
          <w:p w14:paraId="276BED2A"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-2.24</w:t>
            </w:r>
          </w:p>
        </w:tc>
        <w:tc>
          <w:tcPr>
            <w:tcW w:w="1671" w:type="dxa"/>
            <w:tcBorders>
              <w:top w:val="nil"/>
              <w:left w:val="nil"/>
              <w:bottom w:val="single" w:sz="4" w:space="0" w:color="auto"/>
              <w:right w:val="single" w:sz="4" w:space="0" w:color="auto"/>
            </w:tcBorders>
            <w:shd w:val="clear" w:color="auto" w:fill="auto"/>
            <w:noWrap/>
            <w:vAlign w:val="bottom"/>
            <w:hideMark/>
          </w:tcPr>
          <w:p w14:paraId="72763122"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2512FD90"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4C95347E"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Mexico</w:t>
            </w:r>
          </w:p>
        </w:tc>
        <w:tc>
          <w:tcPr>
            <w:tcW w:w="690" w:type="dxa"/>
            <w:tcBorders>
              <w:top w:val="nil"/>
              <w:left w:val="nil"/>
              <w:bottom w:val="single" w:sz="4" w:space="0" w:color="auto"/>
              <w:right w:val="single" w:sz="4" w:space="0" w:color="auto"/>
            </w:tcBorders>
            <w:shd w:val="clear" w:color="auto" w:fill="auto"/>
            <w:noWrap/>
            <w:vAlign w:val="bottom"/>
            <w:hideMark/>
          </w:tcPr>
          <w:p w14:paraId="130BA6E2"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410DEF2A"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2.53</w:t>
            </w:r>
          </w:p>
        </w:tc>
        <w:tc>
          <w:tcPr>
            <w:tcW w:w="1084" w:type="dxa"/>
            <w:tcBorders>
              <w:top w:val="nil"/>
              <w:left w:val="nil"/>
              <w:bottom w:val="single" w:sz="4" w:space="0" w:color="auto"/>
              <w:right w:val="single" w:sz="4" w:space="0" w:color="auto"/>
            </w:tcBorders>
            <w:shd w:val="clear" w:color="auto" w:fill="auto"/>
            <w:noWrap/>
            <w:vAlign w:val="bottom"/>
            <w:hideMark/>
          </w:tcPr>
          <w:p w14:paraId="4E9CE78A"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5.78</w:t>
            </w:r>
          </w:p>
        </w:tc>
        <w:tc>
          <w:tcPr>
            <w:tcW w:w="1390" w:type="dxa"/>
            <w:tcBorders>
              <w:top w:val="nil"/>
              <w:left w:val="nil"/>
              <w:bottom w:val="single" w:sz="4" w:space="0" w:color="auto"/>
              <w:right w:val="single" w:sz="4" w:space="0" w:color="auto"/>
            </w:tcBorders>
            <w:shd w:val="clear" w:color="auto" w:fill="auto"/>
            <w:noWrap/>
            <w:vAlign w:val="bottom"/>
            <w:hideMark/>
          </w:tcPr>
          <w:p w14:paraId="746B6555"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1.21</w:t>
            </w:r>
          </w:p>
        </w:tc>
        <w:tc>
          <w:tcPr>
            <w:tcW w:w="851" w:type="dxa"/>
            <w:tcBorders>
              <w:top w:val="nil"/>
              <w:left w:val="nil"/>
              <w:bottom w:val="single" w:sz="4" w:space="0" w:color="auto"/>
              <w:right w:val="single" w:sz="4" w:space="0" w:color="auto"/>
            </w:tcBorders>
            <w:shd w:val="clear" w:color="auto" w:fill="auto"/>
            <w:noWrap/>
            <w:vAlign w:val="bottom"/>
            <w:hideMark/>
          </w:tcPr>
          <w:p w14:paraId="571B63AA"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-4.6</w:t>
            </w:r>
          </w:p>
        </w:tc>
        <w:tc>
          <w:tcPr>
            <w:tcW w:w="1671" w:type="dxa"/>
            <w:tcBorders>
              <w:top w:val="nil"/>
              <w:left w:val="nil"/>
              <w:bottom w:val="single" w:sz="4" w:space="0" w:color="auto"/>
              <w:right w:val="single" w:sz="4" w:space="0" w:color="auto"/>
            </w:tcBorders>
            <w:shd w:val="clear" w:color="auto" w:fill="auto"/>
            <w:noWrap/>
            <w:vAlign w:val="bottom"/>
            <w:hideMark/>
          </w:tcPr>
          <w:p w14:paraId="50CB5F47"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40E5342B"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64963DD3"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Mexico</w:t>
            </w:r>
          </w:p>
        </w:tc>
        <w:tc>
          <w:tcPr>
            <w:tcW w:w="690" w:type="dxa"/>
            <w:tcBorders>
              <w:top w:val="nil"/>
              <w:left w:val="nil"/>
              <w:bottom w:val="single" w:sz="4" w:space="0" w:color="auto"/>
              <w:right w:val="single" w:sz="4" w:space="0" w:color="auto"/>
            </w:tcBorders>
            <w:shd w:val="clear" w:color="auto" w:fill="auto"/>
            <w:noWrap/>
            <w:vAlign w:val="bottom"/>
            <w:hideMark/>
          </w:tcPr>
          <w:p w14:paraId="72CEB08D"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7E57F673"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2.6</w:t>
            </w:r>
          </w:p>
        </w:tc>
        <w:tc>
          <w:tcPr>
            <w:tcW w:w="1084" w:type="dxa"/>
            <w:tcBorders>
              <w:top w:val="nil"/>
              <w:left w:val="nil"/>
              <w:bottom w:val="single" w:sz="4" w:space="0" w:color="auto"/>
              <w:right w:val="single" w:sz="4" w:space="0" w:color="auto"/>
            </w:tcBorders>
            <w:shd w:val="clear" w:color="auto" w:fill="auto"/>
            <w:noWrap/>
            <w:vAlign w:val="bottom"/>
            <w:hideMark/>
          </w:tcPr>
          <w:p w14:paraId="0F9682E8"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5.24</w:t>
            </w:r>
          </w:p>
        </w:tc>
        <w:tc>
          <w:tcPr>
            <w:tcW w:w="1390" w:type="dxa"/>
            <w:tcBorders>
              <w:top w:val="nil"/>
              <w:left w:val="nil"/>
              <w:bottom w:val="single" w:sz="4" w:space="0" w:color="auto"/>
              <w:right w:val="single" w:sz="4" w:space="0" w:color="auto"/>
            </w:tcBorders>
            <w:shd w:val="clear" w:color="auto" w:fill="auto"/>
            <w:noWrap/>
            <w:vAlign w:val="bottom"/>
            <w:hideMark/>
          </w:tcPr>
          <w:p w14:paraId="1C28ABC4"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0.64</w:t>
            </w:r>
          </w:p>
        </w:tc>
        <w:tc>
          <w:tcPr>
            <w:tcW w:w="851" w:type="dxa"/>
            <w:tcBorders>
              <w:top w:val="nil"/>
              <w:left w:val="nil"/>
              <w:bottom w:val="single" w:sz="4" w:space="0" w:color="auto"/>
              <w:right w:val="single" w:sz="4" w:space="0" w:color="auto"/>
            </w:tcBorders>
            <w:shd w:val="clear" w:color="auto" w:fill="auto"/>
            <w:noWrap/>
            <w:vAlign w:val="bottom"/>
            <w:hideMark/>
          </w:tcPr>
          <w:p w14:paraId="5F523B7E"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-4.63</w:t>
            </w:r>
          </w:p>
        </w:tc>
        <w:tc>
          <w:tcPr>
            <w:tcW w:w="1671" w:type="dxa"/>
            <w:tcBorders>
              <w:top w:val="nil"/>
              <w:left w:val="nil"/>
              <w:bottom w:val="single" w:sz="4" w:space="0" w:color="auto"/>
              <w:right w:val="single" w:sz="4" w:space="0" w:color="auto"/>
            </w:tcBorders>
            <w:shd w:val="clear" w:color="auto" w:fill="auto"/>
            <w:noWrap/>
            <w:vAlign w:val="bottom"/>
            <w:hideMark/>
          </w:tcPr>
          <w:p w14:paraId="70C140F0"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6B186102"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340F2E90"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Nicaragua</w:t>
            </w:r>
          </w:p>
        </w:tc>
        <w:tc>
          <w:tcPr>
            <w:tcW w:w="690" w:type="dxa"/>
            <w:tcBorders>
              <w:top w:val="nil"/>
              <w:left w:val="nil"/>
              <w:bottom w:val="single" w:sz="4" w:space="0" w:color="auto"/>
              <w:right w:val="single" w:sz="4" w:space="0" w:color="auto"/>
            </w:tcBorders>
            <w:shd w:val="clear" w:color="auto" w:fill="auto"/>
            <w:noWrap/>
            <w:vAlign w:val="bottom"/>
            <w:hideMark/>
          </w:tcPr>
          <w:p w14:paraId="457A1517"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7787F7D5"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0.28</w:t>
            </w:r>
          </w:p>
        </w:tc>
        <w:tc>
          <w:tcPr>
            <w:tcW w:w="1084" w:type="dxa"/>
            <w:tcBorders>
              <w:top w:val="nil"/>
              <w:left w:val="nil"/>
              <w:bottom w:val="single" w:sz="4" w:space="0" w:color="auto"/>
              <w:right w:val="single" w:sz="4" w:space="0" w:color="auto"/>
            </w:tcBorders>
            <w:shd w:val="clear" w:color="auto" w:fill="auto"/>
            <w:noWrap/>
            <w:vAlign w:val="bottom"/>
            <w:hideMark/>
          </w:tcPr>
          <w:p w14:paraId="363B9679"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4.1</w:t>
            </w:r>
          </w:p>
        </w:tc>
        <w:tc>
          <w:tcPr>
            <w:tcW w:w="1390" w:type="dxa"/>
            <w:tcBorders>
              <w:top w:val="nil"/>
              <w:left w:val="nil"/>
              <w:bottom w:val="single" w:sz="4" w:space="0" w:color="auto"/>
              <w:right w:val="single" w:sz="4" w:space="0" w:color="auto"/>
            </w:tcBorders>
            <w:shd w:val="clear" w:color="auto" w:fill="auto"/>
            <w:noWrap/>
            <w:vAlign w:val="bottom"/>
            <w:hideMark/>
          </w:tcPr>
          <w:p w14:paraId="27086F9C"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0.75</w:t>
            </w:r>
          </w:p>
        </w:tc>
        <w:tc>
          <w:tcPr>
            <w:tcW w:w="851" w:type="dxa"/>
            <w:tcBorders>
              <w:top w:val="nil"/>
              <w:left w:val="nil"/>
              <w:bottom w:val="single" w:sz="4" w:space="0" w:color="auto"/>
              <w:right w:val="single" w:sz="4" w:space="0" w:color="auto"/>
            </w:tcBorders>
            <w:shd w:val="clear" w:color="auto" w:fill="auto"/>
            <w:noWrap/>
            <w:vAlign w:val="bottom"/>
            <w:hideMark/>
          </w:tcPr>
          <w:p w14:paraId="09AE6A60"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-3.45</w:t>
            </w:r>
          </w:p>
        </w:tc>
        <w:tc>
          <w:tcPr>
            <w:tcW w:w="1671" w:type="dxa"/>
            <w:tcBorders>
              <w:top w:val="nil"/>
              <w:left w:val="nil"/>
              <w:bottom w:val="single" w:sz="4" w:space="0" w:color="auto"/>
              <w:right w:val="single" w:sz="4" w:space="0" w:color="auto"/>
            </w:tcBorders>
            <w:shd w:val="clear" w:color="auto" w:fill="auto"/>
            <w:noWrap/>
            <w:vAlign w:val="bottom"/>
            <w:hideMark/>
          </w:tcPr>
          <w:p w14:paraId="033388EB"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79270E1A"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214E6811"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Nicaragua</w:t>
            </w:r>
          </w:p>
        </w:tc>
        <w:tc>
          <w:tcPr>
            <w:tcW w:w="690" w:type="dxa"/>
            <w:tcBorders>
              <w:top w:val="nil"/>
              <w:left w:val="nil"/>
              <w:bottom w:val="single" w:sz="4" w:space="0" w:color="auto"/>
              <w:right w:val="single" w:sz="4" w:space="0" w:color="auto"/>
            </w:tcBorders>
            <w:shd w:val="clear" w:color="auto" w:fill="auto"/>
            <w:noWrap/>
            <w:vAlign w:val="bottom"/>
            <w:hideMark/>
          </w:tcPr>
          <w:p w14:paraId="57FB1297"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56051075"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0.62</w:t>
            </w:r>
          </w:p>
        </w:tc>
        <w:tc>
          <w:tcPr>
            <w:tcW w:w="1084" w:type="dxa"/>
            <w:tcBorders>
              <w:top w:val="nil"/>
              <w:left w:val="nil"/>
              <w:bottom w:val="single" w:sz="4" w:space="0" w:color="auto"/>
              <w:right w:val="single" w:sz="4" w:space="0" w:color="auto"/>
            </w:tcBorders>
            <w:shd w:val="clear" w:color="auto" w:fill="auto"/>
            <w:noWrap/>
            <w:vAlign w:val="bottom"/>
            <w:hideMark/>
          </w:tcPr>
          <w:p w14:paraId="1B553E09"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3.52</w:t>
            </w:r>
          </w:p>
        </w:tc>
        <w:tc>
          <w:tcPr>
            <w:tcW w:w="1390" w:type="dxa"/>
            <w:tcBorders>
              <w:top w:val="nil"/>
              <w:left w:val="nil"/>
              <w:bottom w:val="single" w:sz="4" w:space="0" w:color="auto"/>
              <w:right w:val="single" w:sz="4" w:space="0" w:color="auto"/>
            </w:tcBorders>
            <w:shd w:val="clear" w:color="auto" w:fill="auto"/>
            <w:noWrap/>
            <w:vAlign w:val="bottom"/>
            <w:hideMark/>
          </w:tcPr>
          <w:p w14:paraId="30399778"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0.32</w:t>
            </w:r>
          </w:p>
        </w:tc>
        <w:tc>
          <w:tcPr>
            <w:tcW w:w="851" w:type="dxa"/>
            <w:tcBorders>
              <w:top w:val="nil"/>
              <w:left w:val="nil"/>
              <w:bottom w:val="single" w:sz="4" w:space="0" w:color="auto"/>
              <w:right w:val="single" w:sz="4" w:space="0" w:color="auto"/>
            </w:tcBorders>
            <w:shd w:val="clear" w:color="auto" w:fill="auto"/>
            <w:noWrap/>
            <w:vAlign w:val="bottom"/>
            <w:hideMark/>
          </w:tcPr>
          <w:p w14:paraId="2C7492EA"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-3.62</w:t>
            </w:r>
          </w:p>
        </w:tc>
        <w:tc>
          <w:tcPr>
            <w:tcW w:w="1671" w:type="dxa"/>
            <w:tcBorders>
              <w:top w:val="nil"/>
              <w:left w:val="nil"/>
              <w:bottom w:val="single" w:sz="4" w:space="0" w:color="auto"/>
              <w:right w:val="single" w:sz="4" w:space="0" w:color="auto"/>
            </w:tcBorders>
            <w:shd w:val="clear" w:color="auto" w:fill="auto"/>
            <w:noWrap/>
            <w:vAlign w:val="bottom"/>
            <w:hideMark/>
          </w:tcPr>
          <w:p w14:paraId="0F34D6F4"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180394C2"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6A54F5E0"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Panama</w:t>
            </w:r>
          </w:p>
        </w:tc>
        <w:tc>
          <w:tcPr>
            <w:tcW w:w="690" w:type="dxa"/>
            <w:tcBorders>
              <w:top w:val="nil"/>
              <w:left w:val="nil"/>
              <w:bottom w:val="single" w:sz="4" w:space="0" w:color="auto"/>
              <w:right w:val="single" w:sz="4" w:space="0" w:color="auto"/>
            </w:tcBorders>
            <w:shd w:val="clear" w:color="auto" w:fill="auto"/>
            <w:noWrap/>
            <w:vAlign w:val="bottom"/>
            <w:hideMark/>
          </w:tcPr>
          <w:p w14:paraId="58698B15"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6409965E"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0.35</w:t>
            </w:r>
          </w:p>
        </w:tc>
        <w:tc>
          <w:tcPr>
            <w:tcW w:w="1084" w:type="dxa"/>
            <w:tcBorders>
              <w:top w:val="nil"/>
              <w:left w:val="nil"/>
              <w:bottom w:val="single" w:sz="4" w:space="0" w:color="auto"/>
              <w:right w:val="single" w:sz="4" w:space="0" w:color="auto"/>
            </w:tcBorders>
            <w:shd w:val="clear" w:color="auto" w:fill="auto"/>
            <w:noWrap/>
            <w:vAlign w:val="bottom"/>
            <w:hideMark/>
          </w:tcPr>
          <w:p w14:paraId="5EDA8A02"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2.86</w:t>
            </w:r>
          </w:p>
        </w:tc>
        <w:tc>
          <w:tcPr>
            <w:tcW w:w="1390" w:type="dxa"/>
            <w:tcBorders>
              <w:top w:val="nil"/>
              <w:left w:val="nil"/>
              <w:bottom w:val="single" w:sz="4" w:space="0" w:color="auto"/>
              <w:right w:val="single" w:sz="4" w:space="0" w:color="auto"/>
            </w:tcBorders>
            <w:shd w:val="clear" w:color="auto" w:fill="auto"/>
            <w:noWrap/>
            <w:vAlign w:val="bottom"/>
            <w:hideMark/>
          </w:tcPr>
          <w:p w14:paraId="00ED6438"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-0.57</w:t>
            </w:r>
          </w:p>
        </w:tc>
        <w:tc>
          <w:tcPr>
            <w:tcW w:w="851" w:type="dxa"/>
            <w:tcBorders>
              <w:top w:val="nil"/>
              <w:left w:val="nil"/>
              <w:bottom w:val="single" w:sz="4" w:space="0" w:color="auto"/>
              <w:right w:val="single" w:sz="4" w:space="0" w:color="auto"/>
            </w:tcBorders>
            <w:shd w:val="clear" w:color="auto" w:fill="auto"/>
            <w:noWrap/>
            <w:vAlign w:val="bottom"/>
            <w:hideMark/>
          </w:tcPr>
          <w:p w14:paraId="2E2A64A1"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-3.49</w:t>
            </w:r>
          </w:p>
        </w:tc>
        <w:tc>
          <w:tcPr>
            <w:tcW w:w="1671" w:type="dxa"/>
            <w:tcBorders>
              <w:top w:val="nil"/>
              <w:left w:val="nil"/>
              <w:bottom w:val="single" w:sz="4" w:space="0" w:color="auto"/>
              <w:right w:val="single" w:sz="4" w:space="0" w:color="auto"/>
            </w:tcBorders>
            <w:shd w:val="clear" w:color="auto" w:fill="auto"/>
            <w:noWrap/>
            <w:vAlign w:val="bottom"/>
            <w:hideMark/>
          </w:tcPr>
          <w:p w14:paraId="2B633561"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4303B501"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5C6E8F62"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Venezuela (Bolivarian Republic of)</w:t>
            </w:r>
          </w:p>
        </w:tc>
        <w:tc>
          <w:tcPr>
            <w:tcW w:w="690" w:type="dxa"/>
            <w:tcBorders>
              <w:top w:val="nil"/>
              <w:left w:val="nil"/>
              <w:bottom w:val="single" w:sz="4" w:space="0" w:color="auto"/>
              <w:right w:val="single" w:sz="4" w:space="0" w:color="auto"/>
            </w:tcBorders>
            <w:shd w:val="clear" w:color="auto" w:fill="auto"/>
            <w:noWrap/>
            <w:vAlign w:val="bottom"/>
            <w:hideMark/>
          </w:tcPr>
          <w:p w14:paraId="187F8DF0"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7074FE8F"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-0.72</w:t>
            </w:r>
          </w:p>
        </w:tc>
        <w:tc>
          <w:tcPr>
            <w:tcW w:w="1084" w:type="dxa"/>
            <w:tcBorders>
              <w:top w:val="nil"/>
              <w:left w:val="nil"/>
              <w:bottom w:val="single" w:sz="4" w:space="0" w:color="auto"/>
              <w:right w:val="single" w:sz="4" w:space="0" w:color="auto"/>
            </w:tcBorders>
            <w:shd w:val="clear" w:color="auto" w:fill="auto"/>
            <w:noWrap/>
            <w:vAlign w:val="bottom"/>
            <w:hideMark/>
          </w:tcPr>
          <w:p w14:paraId="5356B400"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2.72</w:t>
            </w:r>
          </w:p>
        </w:tc>
        <w:tc>
          <w:tcPr>
            <w:tcW w:w="1390" w:type="dxa"/>
            <w:tcBorders>
              <w:top w:val="nil"/>
              <w:left w:val="nil"/>
              <w:bottom w:val="single" w:sz="4" w:space="0" w:color="auto"/>
              <w:right w:val="single" w:sz="4" w:space="0" w:color="auto"/>
            </w:tcBorders>
            <w:shd w:val="clear" w:color="auto" w:fill="auto"/>
            <w:noWrap/>
            <w:vAlign w:val="bottom"/>
            <w:hideMark/>
          </w:tcPr>
          <w:p w14:paraId="40444E2C"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-0.15</w:t>
            </w:r>
          </w:p>
        </w:tc>
        <w:tc>
          <w:tcPr>
            <w:tcW w:w="851" w:type="dxa"/>
            <w:tcBorders>
              <w:top w:val="nil"/>
              <w:left w:val="nil"/>
              <w:bottom w:val="single" w:sz="4" w:space="0" w:color="auto"/>
              <w:right w:val="single" w:sz="4" w:space="0" w:color="auto"/>
            </w:tcBorders>
            <w:shd w:val="clear" w:color="auto" w:fill="auto"/>
            <w:noWrap/>
            <w:vAlign w:val="bottom"/>
            <w:hideMark/>
          </w:tcPr>
          <w:p w14:paraId="1777D696"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-2.94</w:t>
            </w:r>
          </w:p>
        </w:tc>
        <w:tc>
          <w:tcPr>
            <w:tcW w:w="1671" w:type="dxa"/>
            <w:tcBorders>
              <w:top w:val="nil"/>
              <w:left w:val="nil"/>
              <w:bottom w:val="single" w:sz="4" w:space="0" w:color="auto"/>
              <w:right w:val="single" w:sz="4" w:space="0" w:color="auto"/>
            </w:tcBorders>
            <w:shd w:val="clear" w:color="auto" w:fill="auto"/>
            <w:noWrap/>
            <w:vAlign w:val="bottom"/>
            <w:hideMark/>
          </w:tcPr>
          <w:p w14:paraId="6B7001D8"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5144522C"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0043B2D2"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Venezuela (Bolivarian Republic of)</w:t>
            </w:r>
          </w:p>
        </w:tc>
        <w:tc>
          <w:tcPr>
            <w:tcW w:w="690" w:type="dxa"/>
            <w:tcBorders>
              <w:top w:val="nil"/>
              <w:left w:val="nil"/>
              <w:bottom w:val="single" w:sz="4" w:space="0" w:color="auto"/>
              <w:right w:val="single" w:sz="4" w:space="0" w:color="auto"/>
            </w:tcBorders>
            <w:shd w:val="clear" w:color="auto" w:fill="auto"/>
            <w:noWrap/>
            <w:vAlign w:val="bottom"/>
            <w:hideMark/>
          </w:tcPr>
          <w:p w14:paraId="402FD265"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05A737B3"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-1.45</w:t>
            </w:r>
          </w:p>
        </w:tc>
        <w:tc>
          <w:tcPr>
            <w:tcW w:w="1084" w:type="dxa"/>
            <w:tcBorders>
              <w:top w:val="nil"/>
              <w:left w:val="nil"/>
              <w:bottom w:val="single" w:sz="4" w:space="0" w:color="auto"/>
              <w:right w:val="single" w:sz="4" w:space="0" w:color="auto"/>
            </w:tcBorders>
            <w:shd w:val="clear" w:color="auto" w:fill="auto"/>
            <w:noWrap/>
            <w:vAlign w:val="bottom"/>
            <w:hideMark/>
          </w:tcPr>
          <w:p w14:paraId="7B108911"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2.11</w:t>
            </w:r>
          </w:p>
        </w:tc>
        <w:tc>
          <w:tcPr>
            <w:tcW w:w="1390" w:type="dxa"/>
            <w:tcBorders>
              <w:top w:val="nil"/>
              <w:left w:val="nil"/>
              <w:bottom w:val="single" w:sz="4" w:space="0" w:color="auto"/>
              <w:right w:val="single" w:sz="4" w:space="0" w:color="auto"/>
            </w:tcBorders>
            <w:shd w:val="clear" w:color="auto" w:fill="auto"/>
            <w:noWrap/>
            <w:vAlign w:val="bottom"/>
            <w:hideMark/>
          </w:tcPr>
          <w:p w14:paraId="44675679"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-0.3</w:t>
            </w:r>
          </w:p>
        </w:tc>
        <w:tc>
          <w:tcPr>
            <w:tcW w:w="851" w:type="dxa"/>
            <w:tcBorders>
              <w:top w:val="nil"/>
              <w:left w:val="nil"/>
              <w:bottom w:val="single" w:sz="4" w:space="0" w:color="auto"/>
              <w:right w:val="single" w:sz="4" w:space="0" w:color="auto"/>
            </w:tcBorders>
            <w:shd w:val="clear" w:color="auto" w:fill="auto"/>
            <w:noWrap/>
            <w:vAlign w:val="bottom"/>
            <w:hideMark/>
          </w:tcPr>
          <w:p w14:paraId="4B6D3F31"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-2.57</w:t>
            </w:r>
          </w:p>
        </w:tc>
        <w:tc>
          <w:tcPr>
            <w:tcW w:w="1671" w:type="dxa"/>
            <w:tcBorders>
              <w:top w:val="nil"/>
              <w:left w:val="nil"/>
              <w:bottom w:val="single" w:sz="4" w:space="0" w:color="auto"/>
              <w:right w:val="single" w:sz="4" w:space="0" w:color="auto"/>
            </w:tcBorders>
            <w:shd w:val="clear" w:color="auto" w:fill="auto"/>
            <w:noWrap/>
            <w:vAlign w:val="bottom"/>
            <w:hideMark/>
          </w:tcPr>
          <w:p w14:paraId="391E0F78"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25E08BD3"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45114B2F"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Brazil</w:t>
            </w:r>
          </w:p>
        </w:tc>
        <w:tc>
          <w:tcPr>
            <w:tcW w:w="690" w:type="dxa"/>
            <w:tcBorders>
              <w:top w:val="nil"/>
              <w:left w:val="nil"/>
              <w:bottom w:val="single" w:sz="4" w:space="0" w:color="auto"/>
              <w:right w:val="single" w:sz="4" w:space="0" w:color="auto"/>
            </w:tcBorders>
            <w:shd w:val="clear" w:color="auto" w:fill="auto"/>
            <w:noWrap/>
            <w:vAlign w:val="bottom"/>
            <w:hideMark/>
          </w:tcPr>
          <w:p w14:paraId="437E24D0"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59571820"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w:t>
            </w:r>
          </w:p>
        </w:tc>
        <w:tc>
          <w:tcPr>
            <w:tcW w:w="1084" w:type="dxa"/>
            <w:tcBorders>
              <w:top w:val="nil"/>
              <w:left w:val="nil"/>
              <w:bottom w:val="single" w:sz="4" w:space="0" w:color="auto"/>
              <w:right w:val="single" w:sz="4" w:space="0" w:color="auto"/>
            </w:tcBorders>
            <w:shd w:val="clear" w:color="auto" w:fill="auto"/>
            <w:noWrap/>
            <w:vAlign w:val="bottom"/>
            <w:hideMark/>
          </w:tcPr>
          <w:p w14:paraId="7D457849"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2.97</w:t>
            </w:r>
          </w:p>
        </w:tc>
        <w:tc>
          <w:tcPr>
            <w:tcW w:w="1390" w:type="dxa"/>
            <w:tcBorders>
              <w:top w:val="nil"/>
              <w:left w:val="nil"/>
              <w:bottom w:val="single" w:sz="4" w:space="0" w:color="auto"/>
              <w:right w:val="single" w:sz="4" w:space="0" w:color="auto"/>
            </w:tcBorders>
            <w:shd w:val="clear" w:color="auto" w:fill="auto"/>
            <w:noWrap/>
            <w:vAlign w:val="bottom"/>
            <w:hideMark/>
          </w:tcPr>
          <w:p w14:paraId="6D24819A"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-0.78</w:t>
            </w:r>
          </w:p>
        </w:tc>
        <w:tc>
          <w:tcPr>
            <w:tcW w:w="851" w:type="dxa"/>
            <w:tcBorders>
              <w:top w:val="nil"/>
              <w:left w:val="nil"/>
              <w:bottom w:val="single" w:sz="4" w:space="0" w:color="auto"/>
              <w:right w:val="single" w:sz="4" w:space="0" w:color="auto"/>
            </w:tcBorders>
            <w:shd w:val="clear" w:color="auto" w:fill="auto"/>
            <w:noWrap/>
            <w:vAlign w:val="bottom"/>
            <w:hideMark/>
          </w:tcPr>
          <w:p w14:paraId="2C8CDF2B"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-3.82</w:t>
            </w:r>
          </w:p>
        </w:tc>
        <w:tc>
          <w:tcPr>
            <w:tcW w:w="1671" w:type="dxa"/>
            <w:tcBorders>
              <w:top w:val="nil"/>
              <w:left w:val="nil"/>
              <w:bottom w:val="single" w:sz="4" w:space="0" w:color="auto"/>
              <w:right w:val="single" w:sz="4" w:space="0" w:color="auto"/>
            </w:tcBorders>
            <w:shd w:val="clear" w:color="auto" w:fill="auto"/>
            <w:noWrap/>
            <w:vAlign w:val="bottom"/>
            <w:hideMark/>
          </w:tcPr>
          <w:p w14:paraId="335A2F97"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15E80A51"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3260DA92"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Brazil</w:t>
            </w:r>
          </w:p>
        </w:tc>
        <w:tc>
          <w:tcPr>
            <w:tcW w:w="690" w:type="dxa"/>
            <w:tcBorders>
              <w:top w:val="nil"/>
              <w:left w:val="nil"/>
              <w:bottom w:val="single" w:sz="4" w:space="0" w:color="auto"/>
              <w:right w:val="single" w:sz="4" w:space="0" w:color="auto"/>
            </w:tcBorders>
            <w:shd w:val="clear" w:color="auto" w:fill="auto"/>
            <w:noWrap/>
            <w:vAlign w:val="bottom"/>
            <w:hideMark/>
          </w:tcPr>
          <w:p w14:paraId="48ADE05D"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51853B02"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0.47</w:t>
            </w:r>
          </w:p>
        </w:tc>
        <w:tc>
          <w:tcPr>
            <w:tcW w:w="1084" w:type="dxa"/>
            <w:tcBorders>
              <w:top w:val="nil"/>
              <w:left w:val="nil"/>
              <w:bottom w:val="single" w:sz="4" w:space="0" w:color="auto"/>
              <w:right w:val="single" w:sz="4" w:space="0" w:color="auto"/>
            </w:tcBorders>
            <w:shd w:val="clear" w:color="auto" w:fill="auto"/>
            <w:noWrap/>
            <w:vAlign w:val="bottom"/>
            <w:hideMark/>
          </w:tcPr>
          <w:p w14:paraId="7F3592CA"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2.04</w:t>
            </w:r>
          </w:p>
        </w:tc>
        <w:tc>
          <w:tcPr>
            <w:tcW w:w="1390" w:type="dxa"/>
            <w:tcBorders>
              <w:top w:val="nil"/>
              <w:left w:val="nil"/>
              <w:bottom w:val="single" w:sz="4" w:space="0" w:color="auto"/>
              <w:right w:val="single" w:sz="4" w:space="0" w:color="auto"/>
            </w:tcBorders>
            <w:shd w:val="clear" w:color="auto" w:fill="auto"/>
            <w:noWrap/>
            <w:vAlign w:val="bottom"/>
            <w:hideMark/>
          </w:tcPr>
          <w:p w14:paraId="454D5222"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-0.85</w:t>
            </w:r>
          </w:p>
        </w:tc>
        <w:tc>
          <w:tcPr>
            <w:tcW w:w="851" w:type="dxa"/>
            <w:tcBorders>
              <w:top w:val="nil"/>
              <w:left w:val="nil"/>
              <w:bottom w:val="single" w:sz="4" w:space="0" w:color="auto"/>
              <w:right w:val="single" w:sz="4" w:space="0" w:color="auto"/>
            </w:tcBorders>
            <w:shd w:val="clear" w:color="auto" w:fill="auto"/>
            <w:noWrap/>
            <w:vAlign w:val="bottom"/>
            <w:hideMark/>
          </w:tcPr>
          <w:p w14:paraId="4254BAD8"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-3.55</w:t>
            </w:r>
          </w:p>
        </w:tc>
        <w:tc>
          <w:tcPr>
            <w:tcW w:w="1671" w:type="dxa"/>
            <w:tcBorders>
              <w:top w:val="nil"/>
              <w:left w:val="nil"/>
              <w:bottom w:val="single" w:sz="4" w:space="0" w:color="auto"/>
              <w:right w:val="single" w:sz="4" w:space="0" w:color="auto"/>
            </w:tcBorders>
            <w:shd w:val="clear" w:color="auto" w:fill="auto"/>
            <w:noWrap/>
            <w:vAlign w:val="bottom"/>
            <w:hideMark/>
          </w:tcPr>
          <w:p w14:paraId="4790B7CD"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7565021A"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01E08CE9"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Paraguay</w:t>
            </w:r>
          </w:p>
        </w:tc>
        <w:tc>
          <w:tcPr>
            <w:tcW w:w="690" w:type="dxa"/>
            <w:tcBorders>
              <w:top w:val="nil"/>
              <w:left w:val="nil"/>
              <w:bottom w:val="single" w:sz="4" w:space="0" w:color="auto"/>
              <w:right w:val="single" w:sz="4" w:space="0" w:color="auto"/>
            </w:tcBorders>
            <w:shd w:val="clear" w:color="auto" w:fill="auto"/>
            <w:noWrap/>
            <w:vAlign w:val="bottom"/>
            <w:hideMark/>
          </w:tcPr>
          <w:p w14:paraId="1E8A8510"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431F760E"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2.87</w:t>
            </w:r>
          </w:p>
        </w:tc>
        <w:tc>
          <w:tcPr>
            <w:tcW w:w="1084" w:type="dxa"/>
            <w:tcBorders>
              <w:top w:val="nil"/>
              <w:left w:val="nil"/>
              <w:bottom w:val="single" w:sz="4" w:space="0" w:color="auto"/>
              <w:right w:val="single" w:sz="4" w:space="0" w:color="auto"/>
            </w:tcBorders>
            <w:shd w:val="clear" w:color="auto" w:fill="auto"/>
            <w:noWrap/>
            <w:vAlign w:val="bottom"/>
            <w:hideMark/>
          </w:tcPr>
          <w:p w14:paraId="2900CD41"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10.45</w:t>
            </w:r>
          </w:p>
        </w:tc>
        <w:tc>
          <w:tcPr>
            <w:tcW w:w="1390" w:type="dxa"/>
            <w:tcBorders>
              <w:top w:val="nil"/>
              <w:left w:val="nil"/>
              <w:bottom w:val="single" w:sz="4" w:space="0" w:color="auto"/>
              <w:right w:val="single" w:sz="4" w:space="0" w:color="auto"/>
            </w:tcBorders>
            <w:shd w:val="clear" w:color="auto" w:fill="auto"/>
            <w:noWrap/>
            <w:vAlign w:val="bottom"/>
            <w:hideMark/>
          </w:tcPr>
          <w:p w14:paraId="1ECF0C1C"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5.77</w:t>
            </w:r>
          </w:p>
        </w:tc>
        <w:tc>
          <w:tcPr>
            <w:tcW w:w="851" w:type="dxa"/>
            <w:tcBorders>
              <w:top w:val="nil"/>
              <w:left w:val="nil"/>
              <w:bottom w:val="single" w:sz="4" w:space="0" w:color="auto"/>
              <w:right w:val="single" w:sz="4" w:space="0" w:color="auto"/>
            </w:tcBorders>
            <w:shd w:val="clear" w:color="auto" w:fill="auto"/>
            <w:noWrap/>
            <w:vAlign w:val="bottom"/>
            <w:hideMark/>
          </w:tcPr>
          <w:p w14:paraId="08104B51"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-4.77</w:t>
            </w:r>
          </w:p>
        </w:tc>
        <w:tc>
          <w:tcPr>
            <w:tcW w:w="1671" w:type="dxa"/>
            <w:tcBorders>
              <w:top w:val="nil"/>
              <w:left w:val="nil"/>
              <w:bottom w:val="single" w:sz="4" w:space="0" w:color="auto"/>
              <w:right w:val="single" w:sz="4" w:space="0" w:color="auto"/>
            </w:tcBorders>
            <w:shd w:val="clear" w:color="auto" w:fill="auto"/>
            <w:noWrap/>
            <w:vAlign w:val="bottom"/>
            <w:hideMark/>
          </w:tcPr>
          <w:p w14:paraId="74261E4A"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1042BDB9"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3F0E9E26"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Algeria</w:t>
            </w:r>
          </w:p>
        </w:tc>
        <w:tc>
          <w:tcPr>
            <w:tcW w:w="690" w:type="dxa"/>
            <w:tcBorders>
              <w:top w:val="nil"/>
              <w:left w:val="nil"/>
              <w:bottom w:val="single" w:sz="4" w:space="0" w:color="auto"/>
              <w:right w:val="single" w:sz="4" w:space="0" w:color="auto"/>
            </w:tcBorders>
            <w:shd w:val="clear" w:color="auto" w:fill="auto"/>
            <w:noWrap/>
            <w:vAlign w:val="bottom"/>
            <w:hideMark/>
          </w:tcPr>
          <w:p w14:paraId="2ED5F7A4"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618A0E44"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1.3</w:t>
            </w:r>
          </w:p>
        </w:tc>
        <w:tc>
          <w:tcPr>
            <w:tcW w:w="1084" w:type="dxa"/>
            <w:tcBorders>
              <w:top w:val="nil"/>
              <w:left w:val="nil"/>
              <w:bottom w:val="single" w:sz="4" w:space="0" w:color="auto"/>
              <w:right w:val="single" w:sz="4" w:space="0" w:color="auto"/>
            </w:tcBorders>
            <w:shd w:val="clear" w:color="auto" w:fill="auto"/>
            <w:noWrap/>
            <w:vAlign w:val="bottom"/>
            <w:hideMark/>
          </w:tcPr>
          <w:p w14:paraId="08522FAE"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3.42</w:t>
            </w:r>
          </w:p>
        </w:tc>
        <w:tc>
          <w:tcPr>
            <w:tcW w:w="1390" w:type="dxa"/>
            <w:tcBorders>
              <w:top w:val="nil"/>
              <w:left w:val="nil"/>
              <w:bottom w:val="single" w:sz="4" w:space="0" w:color="auto"/>
              <w:right w:val="single" w:sz="4" w:space="0" w:color="auto"/>
            </w:tcBorders>
            <w:shd w:val="clear" w:color="auto" w:fill="auto"/>
            <w:noWrap/>
            <w:vAlign w:val="bottom"/>
            <w:hideMark/>
          </w:tcPr>
          <w:p w14:paraId="53FBEC0B"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-0.09</w:t>
            </w:r>
          </w:p>
        </w:tc>
        <w:tc>
          <w:tcPr>
            <w:tcW w:w="851" w:type="dxa"/>
            <w:tcBorders>
              <w:top w:val="nil"/>
              <w:left w:val="nil"/>
              <w:bottom w:val="single" w:sz="4" w:space="0" w:color="auto"/>
              <w:right w:val="single" w:sz="4" w:space="0" w:color="auto"/>
            </w:tcBorders>
            <w:shd w:val="clear" w:color="auto" w:fill="auto"/>
            <w:noWrap/>
            <w:vAlign w:val="bottom"/>
            <w:hideMark/>
          </w:tcPr>
          <w:p w14:paraId="029B46EE"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-3.97</w:t>
            </w:r>
          </w:p>
        </w:tc>
        <w:tc>
          <w:tcPr>
            <w:tcW w:w="1671" w:type="dxa"/>
            <w:tcBorders>
              <w:top w:val="nil"/>
              <w:left w:val="nil"/>
              <w:bottom w:val="single" w:sz="4" w:space="0" w:color="auto"/>
              <w:right w:val="single" w:sz="4" w:space="0" w:color="auto"/>
            </w:tcBorders>
            <w:shd w:val="clear" w:color="auto" w:fill="auto"/>
            <w:noWrap/>
            <w:vAlign w:val="bottom"/>
            <w:hideMark/>
          </w:tcPr>
          <w:p w14:paraId="19FCBF47"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077351BA"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6B750BCA"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Iran (Islamic Republic of)</w:t>
            </w:r>
          </w:p>
        </w:tc>
        <w:tc>
          <w:tcPr>
            <w:tcW w:w="690" w:type="dxa"/>
            <w:tcBorders>
              <w:top w:val="nil"/>
              <w:left w:val="nil"/>
              <w:bottom w:val="single" w:sz="4" w:space="0" w:color="auto"/>
              <w:right w:val="single" w:sz="4" w:space="0" w:color="auto"/>
            </w:tcBorders>
            <w:shd w:val="clear" w:color="auto" w:fill="auto"/>
            <w:noWrap/>
            <w:vAlign w:val="bottom"/>
            <w:hideMark/>
          </w:tcPr>
          <w:p w14:paraId="04523D52"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62072CDB"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3.55</w:t>
            </w:r>
          </w:p>
        </w:tc>
        <w:tc>
          <w:tcPr>
            <w:tcW w:w="1084" w:type="dxa"/>
            <w:tcBorders>
              <w:top w:val="nil"/>
              <w:left w:val="nil"/>
              <w:bottom w:val="single" w:sz="4" w:space="0" w:color="auto"/>
              <w:right w:val="single" w:sz="4" w:space="0" w:color="auto"/>
            </w:tcBorders>
            <w:shd w:val="clear" w:color="auto" w:fill="auto"/>
            <w:noWrap/>
            <w:vAlign w:val="bottom"/>
            <w:hideMark/>
          </w:tcPr>
          <w:p w14:paraId="4850C4FE"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4.25</w:t>
            </w:r>
          </w:p>
        </w:tc>
        <w:tc>
          <w:tcPr>
            <w:tcW w:w="1390" w:type="dxa"/>
            <w:tcBorders>
              <w:top w:val="nil"/>
              <w:left w:val="nil"/>
              <w:bottom w:val="single" w:sz="4" w:space="0" w:color="auto"/>
              <w:right w:val="single" w:sz="4" w:space="0" w:color="auto"/>
            </w:tcBorders>
            <w:shd w:val="clear" w:color="auto" w:fill="auto"/>
            <w:noWrap/>
            <w:vAlign w:val="bottom"/>
            <w:hideMark/>
          </w:tcPr>
          <w:p w14:paraId="5DA232A4"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-0.58</w:t>
            </w:r>
          </w:p>
        </w:tc>
        <w:tc>
          <w:tcPr>
            <w:tcW w:w="851" w:type="dxa"/>
            <w:tcBorders>
              <w:top w:val="nil"/>
              <w:left w:val="nil"/>
              <w:bottom w:val="single" w:sz="4" w:space="0" w:color="auto"/>
              <w:right w:val="single" w:sz="4" w:space="0" w:color="auto"/>
            </w:tcBorders>
            <w:shd w:val="clear" w:color="auto" w:fill="auto"/>
            <w:noWrap/>
            <w:vAlign w:val="bottom"/>
            <w:hideMark/>
          </w:tcPr>
          <w:p w14:paraId="327DACC6"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-5.12</w:t>
            </w:r>
          </w:p>
        </w:tc>
        <w:tc>
          <w:tcPr>
            <w:tcW w:w="1671" w:type="dxa"/>
            <w:tcBorders>
              <w:top w:val="nil"/>
              <w:left w:val="nil"/>
              <w:bottom w:val="single" w:sz="4" w:space="0" w:color="auto"/>
              <w:right w:val="single" w:sz="4" w:space="0" w:color="auto"/>
            </w:tcBorders>
            <w:shd w:val="clear" w:color="auto" w:fill="auto"/>
            <w:noWrap/>
            <w:vAlign w:val="bottom"/>
            <w:hideMark/>
          </w:tcPr>
          <w:p w14:paraId="1A59F0B0"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5833E4D7"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6E13127A"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Iran (Islamic Republic of)</w:t>
            </w:r>
          </w:p>
        </w:tc>
        <w:tc>
          <w:tcPr>
            <w:tcW w:w="690" w:type="dxa"/>
            <w:tcBorders>
              <w:top w:val="nil"/>
              <w:left w:val="nil"/>
              <w:bottom w:val="single" w:sz="4" w:space="0" w:color="auto"/>
              <w:right w:val="single" w:sz="4" w:space="0" w:color="auto"/>
            </w:tcBorders>
            <w:shd w:val="clear" w:color="auto" w:fill="auto"/>
            <w:noWrap/>
            <w:vAlign w:val="bottom"/>
            <w:hideMark/>
          </w:tcPr>
          <w:p w14:paraId="6CB8BE37"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06663367"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3.08</w:t>
            </w:r>
          </w:p>
        </w:tc>
        <w:tc>
          <w:tcPr>
            <w:tcW w:w="1084" w:type="dxa"/>
            <w:tcBorders>
              <w:top w:val="nil"/>
              <w:left w:val="nil"/>
              <w:bottom w:val="single" w:sz="4" w:space="0" w:color="auto"/>
              <w:right w:val="single" w:sz="4" w:space="0" w:color="auto"/>
            </w:tcBorders>
            <w:shd w:val="clear" w:color="auto" w:fill="auto"/>
            <w:noWrap/>
            <w:vAlign w:val="bottom"/>
            <w:hideMark/>
          </w:tcPr>
          <w:p w14:paraId="19CEADCB"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1.74</w:t>
            </w:r>
          </w:p>
        </w:tc>
        <w:tc>
          <w:tcPr>
            <w:tcW w:w="1390" w:type="dxa"/>
            <w:tcBorders>
              <w:top w:val="nil"/>
              <w:left w:val="nil"/>
              <w:bottom w:val="single" w:sz="4" w:space="0" w:color="auto"/>
              <w:right w:val="single" w:sz="4" w:space="0" w:color="auto"/>
            </w:tcBorders>
            <w:shd w:val="clear" w:color="auto" w:fill="auto"/>
            <w:noWrap/>
            <w:vAlign w:val="bottom"/>
            <w:hideMark/>
          </w:tcPr>
          <w:p w14:paraId="28EE0124"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-2.22</w:t>
            </w:r>
          </w:p>
        </w:tc>
        <w:tc>
          <w:tcPr>
            <w:tcW w:w="851" w:type="dxa"/>
            <w:tcBorders>
              <w:top w:val="nil"/>
              <w:left w:val="nil"/>
              <w:bottom w:val="single" w:sz="4" w:space="0" w:color="auto"/>
              <w:right w:val="single" w:sz="4" w:space="0" w:color="auto"/>
            </w:tcBorders>
            <w:shd w:val="clear" w:color="auto" w:fill="auto"/>
            <w:noWrap/>
            <w:vAlign w:val="bottom"/>
            <w:hideMark/>
          </w:tcPr>
          <w:p w14:paraId="4DAE84FD"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-4.88</w:t>
            </w:r>
          </w:p>
        </w:tc>
        <w:tc>
          <w:tcPr>
            <w:tcW w:w="1671" w:type="dxa"/>
            <w:tcBorders>
              <w:top w:val="nil"/>
              <w:left w:val="nil"/>
              <w:bottom w:val="single" w:sz="4" w:space="0" w:color="auto"/>
              <w:right w:val="single" w:sz="4" w:space="0" w:color="auto"/>
            </w:tcBorders>
            <w:shd w:val="clear" w:color="auto" w:fill="auto"/>
            <w:noWrap/>
            <w:vAlign w:val="bottom"/>
            <w:hideMark/>
          </w:tcPr>
          <w:p w14:paraId="3B30BF9E"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2C6BCB37"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59DF0124"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Iraq</w:t>
            </w:r>
          </w:p>
        </w:tc>
        <w:tc>
          <w:tcPr>
            <w:tcW w:w="690" w:type="dxa"/>
            <w:tcBorders>
              <w:top w:val="nil"/>
              <w:left w:val="nil"/>
              <w:bottom w:val="single" w:sz="4" w:space="0" w:color="auto"/>
              <w:right w:val="single" w:sz="4" w:space="0" w:color="auto"/>
            </w:tcBorders>
            <w:shd w:val="clear" w:color="auto" w:fill="auto"/>
            <w:noWrap/>
            <w:vAlign w:val="bottom"/>
            <w:hideMark/>
          </w:tcPr>
          <w:p w14:paraId="5B3BB7A4"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1D00E832"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0.6</w:t>
            </w:r>
          </w:p>
        </w:tc>
        <w:tc>
          <w:tcPr>
            <w:tcW w:w="1084" w:type="dxa"/>
            <w:tcBorders>
              <w:top w:val="nil"/>
              <w:left w:val="nil"/>
              <w:bottom w:val="single" w:sz="4" w:space="0" w:color="auto"/>
              <w:right w:val="single" w:sz="4" w:space="0" w:color="auto"/>
            </w:tcBorders>
            <w:shd w:val="clear" w:color="auto" w:fill="auto"/>
            <w:noWrap/>
            <w:vAlign w:val="bottom"/>
            <w:hideMark/>
          </w:tcPr>
          <w:p w14:paraId="46D882EE"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w:t>
            </w:r>
          </w:p>
        </w:tc>
        <w:tc>
          <w:tcPr>
            <w:tcW w:w="1390" w:type="dxa"/>
            <w:tcBorders>
              <w:top w:val="nil"/>
              <w:left w:val="nil"/>
              <w:bottom w:val="single" w:sz="4" w:space="0" w:color="auto"/>
              <w:right w:val="single" w:sz="4" w:space="0" w:color="auto"/>
            </w:tcBorders>
            <w:shd w:val="clear" w:color="auto" w:fill="auto"/>
            <w:noWrap/>
            <w:vAlign w:val="bottom"/>
            <w:hideMark/>
          </w:tcPr>
          <w:p w14:paraId="7B23CA36"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-4.48</w:t>
            </w:r>
          </w:p>
        </w:tc>
        <w:tc>
          <w:tcPr>
            <w:tcW w:w="851" w:type="dxa"/>
            <w:tcBorders>
              <w:top w:val="nil"/>
              <w:left w:val="nil"/>
              <w:bottom w:val="single" w:sz="4" w:space="0" w:color="auto"/>
              <w:right w:val="single" w:sz="4" w:space="0" w:color="auto"/>
            </w:tcBorders>
            <w:shd w:val="clear" w:color="auto" w:fill="auto"/>
            <w:noWrap/>
            <w:vAlign w:val="bottom"/>
            <w:hideMark/>
          </w:tcPr>
          <w:p w14:paraId="27116D15"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-3.61</w:t>
            </w:r>
          </w:p>
        </w:tc>
        <w:tc>
          <w:tcPr>
            <w:tcW w:w="1671" w:type="dxa"/>
            <w:tcBorders>
              <w:top w:val="nil"/>
              <w:left w:val="nil"/>
              <w:bottom w:val="single" w:sz="4" w:space="0" w:color="auto"/>
              <w:right w:val="single" w:sz="4" w:space="0" w:color="auto"/>
            </w:tcBorders>
            <w:shd w:val="clear" w:color="auto" w:fill="auto"/>
            <w:noWrap/>
            <w:vAlign w:val="bottom"/>
            <w:hideMark/>
          </w:tcPr>
          <w:p w14:paraId="62929505"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Trimmed estimate</w:t>
            </w:r>
          </w:p>
        </w:tc>
      </w:tr>
      <w:tr w:rsidR="00434E77" w:rsidRPr="00434E77" w14:paraId="11D070FA"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3E5FD41F"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Oman</w:t>
            </w:r>
          </w:p>
        </w:tc>
        <w:tc>
          <w:tcPr>
            <w:tcW w:w="690" w:type="dxa"/>
            <w:tcBorders>
              <w:top w:val="nil"/>
              <w:left w:val="nil"/>
              <w:bottom w:val="single" w:sz="4" w:space="0" w:color="auto"/>
              <w:right w:val="single" w:sz="4" w:space="0" w:color="auto"/>
            </w:tcBorders>
            <w:shd w:val="clear" w:color="auto" w:fill="auto"/>
            <w:noWrap/>
            <w:vAlign w:val="bottom"/>
            <w:hideMark/>
          </w:tcPr>
          <w:p w14:paraId="7D598C9D"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6F745DB1"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-0.49</w:t>
            </w:r>
          </w:p>
        </w:tc>
        <w:tc>
          <w:tcPr>
            <w:tcW w:w="1084" w:type="dxa"/>
            <w:tcBorders>
              <w:top w:val="nil"/>
              <w:left w:val="nil"/>
              <w:bottom w:val="single" w:sz="4" w:space="0" w:color="auto"/>
              <w:right w:val="single" w:sz="4" w:space="0" w:color="auto"/>
            </w:tcBorders>
            <w:shd w:val="clear" w:color="auto" w:fill="auto"/>
            <w:noWrap/>
            <w:vAlign w:val="bottom"/>
            <w:hideMark/>
          </w:tcPr>
          <w:p w14:paraId="5E3B367A"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w:t>
            </w:r>
          </w:p>
        </w:tc>
        <w:tc>
          <w:tcPr>
            <w:tcW w:w="1390" w:type="dxa"/>
            <w:tcBorders>
              <w:top w:val="nil"/>
              <w:left w:val="nil"/>
              <w:bottom w:val="single" w:sz="4" w:space="0" w:color="auto"/>
              <w:right w:val="single" w:sz="4" w:space="0" w:color="auto"/>
            </w:tcBorders>
            <w:shd w:val="clear" w:color="auto" w:fill="auto"/>
            <w:noWrap/>
            <w:vAlign w:val="bottom"/>
            <w:hideMark/>
          </w:tcPr>
          <w:p w14:paraId="20A5C4CF"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-5.02</w:t>
            </w:r>
          </w:p>
        </w:tc>
        <w:tc>
          <w:tcPr>
            <w:tcW w:w="851" w:type="dxa"/>
            <w:tcBorders>
              <w:top w:val="nil"/>
              <w:left w:val="nil"/>
              <w:bottom w:val="single" w:sz="4" w:space="0" w:color="auto"/>
              <w:right w:val="single" w:sz="4" w:space="0" w:color="auto"/>
            </w:tcBorders>
            <w:shd w:val="clear" w:color="auto" w:fill="auto"/>
            <w:noWrap/>
            <w:vAlign w:val="bottom"/>
            <w:hideMark/>
          </w:tcPr>
          <w:p w14:paraId="127BEE8D"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-3.06</w:t>
            </w:r>
          </w:p>
        </w:tc>
        <w:tc>
          <w:tcPr>
            <w:tcW w:w="1671" w:type="dxa"/>
            <w:tcBorders>
              <w:top w:val="nil"/>
              <w:left w:val="nil"/>
              <w:bottom w:val="single" w:sz="4" w:space="0" w:color="auto"/>
              <w:right w:val="single" w:sz="4" w:space="0" w:color="auto"/>
            </w:tcBorders>
            <w:shd w:val="clear" w:color="auto" w:fill="auto"/>
            <w:noWrap/>
            <w:vAlign w:val="bottom"/>
            <w:hideMark/>
          </w:tcPr>
          <w:p w14:paraId="377B574A"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Trimmed estimate</w:t>
            </w:r>
          </w:p>
        </w:tc>
      </w:tr>
      <w:tr w:rsidR="00434E77" w:rsidRPr="00434E77" w14:paraId="1A95F209"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048AD80D"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Oman</w:t>
            </w:r>
          </w:p>
        </w:tc>
        <w:tc>
          <w:tcPr>
            <w:tcW w:w="690" w:type="dxa"/>
            <w:tcBorders>
              <w:top w:val="nil"/>
              <w:left w:val="nil"/>
              <w:bottom w:val="single" w:sz="4" w:space="0" w:color="auto"/>
              <w:right w:val="single" w:sz="4" w:space="0" w:color="auto"/>
            </w:tcBorders>
            <w:shd w:val="clear" w:color="auto" w:fill="auto"/>
            <w:noWrap/>
            <w:vAlign w:val="bottom"/>
            <w:hideMark/>
          </w:tcPr>
          <w:p w14:paraId="5D8F2B29"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5877A5D3"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-0.9</w:t>
            </w:r>
          </w:p>
        </w:tc>
        <w:tc>
          <w:tcPr>
            <w:tcW w:w="1084" w:type="dxa"/>
            <w:tcBorders>
              <w:top w:val="nil"/>
              <w:left w:val="nil"/>
              <w:bottom w:val="single" w:sz="4" w:space="0" w:color="auto"/>
              <w:right w:val="single" w:sz="4" w:space="0" w:color="auto"/>
            </w:tcBorders>
            <w:shd w:val="clear" w:color="auto" w:fill="auto"/>
            <w:noWrap/>
            <w:vAlign w:val="bottom"/>
            <w:hideMark/>
          </w:tcPr>
          <w:p w14:paraId="01217901"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2.82</w:t>
            </w:r>
          </w:p>
        </w:tc>
        <w:tc>
          <w:tcPr>
            <w:tcW w:w="1390" w:type="dxa"/>
            <w:tcBorders>
              <w:top w:val="nil"/>
              <w:left w:val="nil"/>
              <w:bottom w:val="single" w:sz="4" w:space="0" w:color="auto"/>
              <w:right w:val="single" w:sz="4" w:space="0" w:color="auto"/>
            </w:tcBorders>
            <w:shd w:val="clear" w:color="auto" w:fill="auto"/>
            <w:noWrap/>
            <w:vAlign w:val="bottom"/>
            <w:hideMark/>
          </w:tcPr>
          <w:p w14:paraId="7C2BDDAC"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1.77</w:t>
            </w:r>
          </w:p>
        </w:tc>
        <w:tc>
          <w:tcPr>
            <w:tcW w:w="851" w:type="dxa"/>
            <w:tcBorders>
              <w:top w:val="nil"/>
              <w:left w:val="nil"/>
              <w:bottom w:val="single" w:sz="4" w:space="0" w:color="auto"/>
              <w:right w:val="single" w:sz="4" w:space="0" w:color="auto"/>
            </w:tcBorders>
            <w:shd w:val="clear" w:color="auto" w:fill="auto"/>
            <w:noWrap/>
            <w:vAlign w:val="bottom"/>
            <w:hideMark/>
          </w:tcPr>
          <w:p w14:paraId="39E4062C"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-2.85</w:t>
            </w:r>
          </w:p>
        </w:tc>
        <w:tc>
          <w:tcPr>
            <w:tcW w:w="1671" w:type="dxa"/>
            <w:tcBorders>
              <w:top w:val="nil"/>
              <w:left w:val="nil"/>
              <w:bottom w:val="single" w:sz="4" w:space="0" w:color="auto"/>
              <w:right w:val="single" w:sz="4" w:space="0" w:color="auto"/>
            </w:tcBorders>
            <w:shd w:val="clear" w:color="auto" w:fill="auto"/>
            <w:noWrap/>
            <w:vAlign w:val="bottom"/>
            <w:hideMark/>
          </w:tcPr>
          <w:p w14:paraId="7BCDA092"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5651A375"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0572F374"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Saudi Arabia</w:t>
            </w:r>
          </w:p>
        </w:tc>
        <w:tc>
          <w:tcPr>
            <w:tcW w:w="690" w:type="dxa"/>
            <w:tcBorders>
              <w:top w:val="nil"/>
              <w:left w:val="nil"/>
              <w:bottom w:val="single" w:sz="4" w:space="0" w:color="auto"/>
              <w:right w:val="single" w:sz="4" w:space="0" w:color="auto"/>
            </w:tcBorders>
            <w:shd w:val="clear" w:color="auto" w:fill="auto"/>
            <w:noWrap/>
            <w:vAlign w:val="bottom"/>
            <w:hideMark/>
          </w:tcPr>
          <w:p w14:paraId="25F254C0"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5CAA18A6"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3.09</w:t>
            </w:r>
          </w:p>
        </w:tc>
        <w:tc>
          <w:tcPr>
            <w:tcW w:w="1084" w:type="dxa"/>
            <w:tcBorders>
              <w:top w:val="nil"/>
              <w:left w:val="nil"/>
              <w:bottom w:val="single" w:sz="4" w:space="0" w:color="auto"/>
              <w:right w:val="single" w:sz="4" w:space="0" w:color="auto"/>
            </w:tcBorders>
            <w:shd w:val="clear" w:color="auto" w:fill="auto"/>
            <w:noWrap/>
            <w:vAlign w:val="bottom"/>
            <w:hideMark/>
          </w:tcPr>
          <w:p w14:paraId="04807C6A"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4.91</w:t>
            </w:r>
          </w:p>
        </w:tc>
        <w:tc>
          <w:tcPr>
            <w:tcW w:w="1390" w:type="dxa"/>
            <w:tcBorders>
              <w:top w:val="nil"/>
              <w:left w:val="nil"/>
              <w:bottom w:val="single" w:sz="4" w:space="0" w:color="auto"/>
              <w:right w:val="single" w:sz="4" w:space="0" w:color="auto"/>
            </w:tcBorders>
            <w:shd w:val="clear" w:color="auto" w:fill="auto"/>
            <w:noWrap/>
            <w:vAlign w:val="bottom"/>
            <w:hideMark/>
          </w:tcPr>
          <w:p w14:paraId="50319565"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0.18</w:t>
            </w:r>
          </w:p>
        </w:tc>
        <w:tc>
          <w:tcPr>
            <w:tcW w:w="851" w:type="dxa"/>
            <w:tcBorders>
              <w:top w:val="nil"/>
              <w:left w:val="nil"/>
              <w:bottom w:val="single" w:sz="4" w:space="0" w:color="auto"/>
              <w:right w:val="single" w:sz="4" w:space="0" w:color="auto"/>
            </w:tcBorders>
            <w:shd w:val="clear" w:color="auto" w:fill="auto"/>
            <w:noWrap/>
            <w:vAlign w:val="bottom"/>
            <w:hideMark/>
          </w:tcPr>
          <w:p w14:paraId="193D27F3"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-4.88</w:t>
            </w:r>
          </w:p>
        </w:tc>
        <w:tc>
          <w:tcPr>
            <w:tcW w:w="1671" w:type="dxa"/>
            <w:tcBorders>
              <w:top w:val="nil"/>
              <w:left w:val="nil"/>
              <w:bottom w:val="single" w:sz="4" w:space="0" w:color="auto"/>
              <w:right w:val="single" w:sz="4" w:space="0" w:color="auto"/>
            </w:tcBorders>
            <w:shd w:val="clear" w:color="auto" w:fill="auto"/>
            <w:noWrap/>
            <w:vAlign w:val="bottom"/>
            <w:hideMark/>
          </w:tcPr>
          <w:p w14:paraId="5A324A1A"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435DD379"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14F89B72"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Saudi Arabia</w:t>
            </w:r>
          </w:p>
        </w:tc>
        <w:tc>
          <w:tcPr>
            <w:tcW w:w="690" w:type="dxa"/>
            <w:tcBorders>
              <w:top w:val="nil"/>
              <w:left w:val="nil"/>
              <w:bottom w:val="single" w:sz="4" w:space="0" w:color="auto"/>
              <w:right w:val="single" w:sz="4" w:space="0" w:color="auto"/>
            </w:tcBorders>
            <w:shd w:val="clear" w:color="auto" w:fill="auto"/>
            <w:noWrap/>
            <w:vAlign w:val="bottom"/>
            <w:hideMark/>
          </w:tcPr>
          <w:p w14:paraId="20701306"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06967FE9"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2.77</w:t>
            </w:r>
          </w:p>
        </w:tc>
        <w:tc>
          <w:tcPr>
            <w:tcW w:w="1084" w:type="dxa"/>
            <w:tcBorders>
              <w:top w:val="nil"/>
              <w:left w:val="nil"/>
              <w:bottom w:val="single" w:sz="4" w:space="0" w:color="auto"/>
              <w:right w:val="single" w:sz="4" w:space="0" w:color="auto"/>
            </w:tcBorders>
            <w:shd w:val="clear" w:color="auto" w:fill="auto"/>
            <w:noWrap/>
            <w:vAlign w:val="bottom"/>
            <w:hideMark/>
          </w:tcPr>
          <w:p w14:paraId="56B5BFFF"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2.22</w:t>
            </w:r>
          </w:p>
        </w:tc>
        <w:tc>
          <w:tcPr>
            <w:tcW w:w="1390" w:type="dxa"/>
            <w:tcBorders>
              <w:top w:val="nil"/>
              <w:left w:val="nil"/>
              <w:bottom w:val="single" w:sz="4" w:space="0" w:color="auto"/>
              <w:right w:val="single" w:sz="4" w:space="0" w:color="auto"/>
            </w:tcBorders>
            <w:shd w:val="clear" w:color="auto" w:fill="auto"/>
            <w:noWrap/>
            <w:vAlign w:val="bottom"/>
            <w:hideMark/>
          </w:tcPr>
          <w:p w14:paraId="159375E0"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-2.06</w:t>
            </w:r>
          </w:p>
        </w:tc>
        <w:tc>
          <w:tcPr>
            <w:tcW w:w="851" w:type="dxa"/>
            <w:tcBorders>
              <w:top w:val="nil"/>
              <w:left w:val="nil"/>
              <w:bottom w:val="single" w:sz="4" w:space="0" w:color="auto"/>
              <w:right w:val="single" w:sz="4" w:space="0" w:color="auto"/>
            </w:tcBorders>
            <w:shd w:val="clear" w:color="auto" w:fill="auto"/>
            <w:noWrap/>
            <w:vAlign w:val="bottom"/>
            <w:hideMark/>
          </w:tcPr>
          <w:p w14:paraId="551DDCDA"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-4.72</w:t>
            </w:r>
          </w:p>
        </w:tc>
        <w:tc>
          <w:tcPr>
            <w:tcW w:w="1671" w:type="dxa"/>
            <w:tcBorders>
              <w:top w:val="nil"/>
              <w:left w:val="nil"/>
              <w:bottom w:val="single" w:sz="4" w:space="0" w:color="auto"/>
              <w:right w:val="single" w:sz="4" w:space="0" w:color="auto"/>
            </w:tcBorders>
            <w:shd w:val="clear" w:color="auto" w:fill="auto"/>
            <w:noWrap/>
            <w:vAlign w:val="bottom"/>
            <w:hideMark/>
          </w:tcPr>
          <w:p w14:paraId="75AE8629"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0B3F743A"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0186971D"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Syrian Arab Republic</w:t>
            </w:r>
          </w:p>
        </w:tc>
        <w:tc>
          <w:tcPr>
            <w:tcW w:w="690" w:type="dxa"/>
            <w:tcBorders>
              <w:top w:val="nil"/>
              <w:left w:val="nil"/>
              <w:bottom w:val="single" w:sz="4" w:space="0" w:color="auto"/>
              <w:right w:val="single" w:sz="4" w:space="0" w:color="auto"/>
            </w:tcBorders>
            <w:shd w:val="clear" w:color="auto" w:fill="auto"/>
            <w:noWrap/>
            <w:vAlign w:val="bottom"/>
            <w:hideMark/>
          </w:tcPr>
          <w:p w14:paraId="235FD1F5"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2E06741B"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-3.18</w:t>
            </w:r>
          </w:p>
        </w:tc>
        <w:tc>
          <w:tcPr>
            <w:tcW w:w="1084" w:type="dxa"/>
            <w:tcBorders>
              <w:top w:val="nil"/>
              <w:left w:val="nil"/>
              <w:bottom w:val="single" w:sz="4" w:space="0" w:color="auto"/>
              <w:right w:val="single" w:sz="4" w:space="0" w:color="auto"/>
            </w:tcBorders>
            <w:shd w:val="clear" w:color="auto" w:fill="auto"/>
            <w:noWrap/>
            <w:vAlign w:val="bottom"/>
            <w:hideMark/>
          </w:tcPr>
          <w:p w14:paraId="48A0F574"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w:t>
            </w:r>
          </w:p>
        </w:tc>
        <w:tc>
          <w:tcPr>
            <w:tcW w:w="1390" w:type="dxa"/>
            <w:tcBorders>
              <w:top w:val="nil"/>
              <w:left w:val="nil"/>
              <w:bottom w:val="single" w:sz="4" w:space="0" w:color="auto"/>
              <w:right w:val="single" w:sz="4" w:space="0" w:color="auto"/>
            </w:tcBorders>
            <w:shd w:val="clear" w:color="auto" w:fill="auto"/>
            <w:noWrap/>
            <w:vAlign w:val="bottom"/>
            <w:hideMark/>
          </w:tcPr>
          <w:p w14:paraId="61F549D4"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-6.06</w:t>
            </w:r>
          </w:p>
        </w:tc>
        <w:tc>
          <w:tcPr>
            <w:tcW w:w="851" w:type="dxa"/>
            <w:tcBorders>
              <w:top w:val="nil"/>
              <w:left w:val="nil"/>
              <w:bottom w:val="single" w:sz="4" w:space="0" w:color="auto"/>
              <w:right w:val="single" w:sz="4" w:space="0" w:color="auto"/>
            </w:tcBorders>
            <w:shd w:val="clear" w:color="auto" w:fill="auto"/>
            <w:noWrap/>
            <w:vAlign w:val="bottom"/>
            <w:hideMark/>
          </w:tcPr>
          <w:p w14:paraId="1A1E34B7"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-1.69</w:t>
            </w:r>
          </w:p>
        </w:tc>
        <w:tc>
          <w:tcPr>
            <w:tcW w:w="1671" w:type="dxa"/>
            <w:tcBorders>
              <w:top w:val="nil"/>
              <w:left w:val="nil"/>
              <w:bottom w:val="single" w:sz="4" w:space="0" w:color="auto"/>
              <w:right w:val="single" w:sz="4" w:space="0" w:color="auto"/>
            </w:tcBorders>
            <w:shd w:val="clear" w:color="auto" w:fill="auto"/>
            <w:noWrap/>
            <w:vAlign w:val="bottom"/>
            <w:hideMark/>
          </w:tcPr>
          <w:p w14:paraId="13D91D23"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Trimmed estimate</w:t>
            </w:r>
          </w:p>
        </w:tc>
      </w:tr>
      <w:tr w:rsidR="00434E77" w:rsidRPr="00434E77" w14:paraId="7A321B0A"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1C5A8481" w14:textId="36A89132"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Türkiye</w:t>
            </w:r>
          </w:p>
        </w:tc>
        <w:tc>
          <w:tcPr>
            <w:tcW w:w="690" w:type="dxa"/>
            <w:tcBorders>
              <w:top w:val="nil"/>
              <w:left w:val="nil"/>
              <w:bottom w:val="single" w:sz="4" w:space="0" w:color="auto"/>
              <w:right w:val="single" w:sz="4" w:space="0" w:color="auto"/>
            </w:tcBorders>
            <w:shd w:val="clear" w:color="auto" w:fill="auto"/>
            <w:noWrap/>
            <w:vAlign w:val="bottom"/>
            <w:hideMark/>
          </w:tcPr>
          <w:p w14:paraId="5799FB84"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4952C8B3"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1.15</w:t>
            </w:r>
          </w:p>
        </w:tc>
        <w:tc>
          <w:tcPr>
            <w:tcW w:w="1084" w:type="dxa"/>
            <w:tcBorders>
              <w:top w:val="nil"/>
              <w:left w:val="nil"/>
              <w:bottom w:val="single" w:sz="4" w:space="0" w:color="auto"/>
              <w:right w:val="single" w:sz="4" w:space="0" w:color="auto"/>
            </w:tcBorders>
            <w:shd w:val="clear" w:color="auto" w:fill="auto"/>
            <w:noWrap/>
            <w:vAlign w:val="bottom"/>
            <w:hideMark/>
          </w:tcPr>
          <w:p w14:paraId="07EA5B64"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w:t>
            </w:r>
          </w:p>
        </w:tc>
        <w:tc>
          <w:tcPr>
            <w:tcW w:w="1390" w:type="dxa"/>
            <w:tcBorders>
              <w:top w:val="nil"/>
              <w:left w:val="nil"/>
              <w:bottom w:val="single" w:sz="4" w:space="0" w:color="auto"/>
              <w:right w:val="single" w:sz="4" w:space="0" w:color="auto"/>
            </w:tcBorders>
            <w:shd w:val="clear" w:color="auto" w:fill="auto"/>
            <w:noWrap/>
            <w:vAlign w:val="bottom"/>
            <w:hideMark/>
          </w:tcPr>
          <w:p w14:paraId="44C0AF12"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-4.2</w:t>
            </w:r>
          </w:p>
        </w:tc>
        <w:tc>
          <w:tcPr>
            <w:tcW w:w="851" w:type="dxa"/>
            <w:tcBorders>
              <w:top w:val="nil"/>
              <w:left w:val="nil"/>
              <w:bottom w:val="single" w:sz="4" w:space="0" w:color="auto"/>
              <w:right w:val="single" w:sz="4" w:space="0" w:color="auto"/>
            </w:tcBorders>
            <w:shd w:val="clear" w:color="auto" w:fill="auto"/>
            <w:noWrap/>
            <w:vAlign w:val="bottom"/>
            <w:hideMark/>
          </w:tcPr>
          <w:p w14:paraId="2F0911AB"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-3.89</w:t>
            </w:r>
          </w:p>
        </w:tc>
        <w:tc>
          <w:tcPr>
            <w:tcW w:w="1671" w:type="dxa"/>
            <w:tcBorders>
              <w:top w:val="nil"/>
              <w:left w:val="nil"/>
              <w:bottom w:val="single" w:sz="4" w:space="0" w:color="auto"/>
              <w:right w:val="single" w:sz="4" w:space="0" w:color="auto"/>
            </w:tcBorders>
            <w:shd w:val="clear" w:color="auto" w:fill="auto"/>
            <w:noWrap/>
            <w:vAlign w:val="bottom"/>
            <w:hideMark/>
          </w:tcPr>
          <w:p w14:paraId="09F79595"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Trimmed estimate</w:t>
            </w:r>
          </w:p>
        </w:tc>
      </w:tr>
      <w:tr w:rsidR="00434E77" w:rsidRPr="00434E77" w14:paraId="06889FA3"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6F444B63"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Yemen</w:t>
            </w:r>
          </w:p>
        </w:tc>
        <w:tc>
          <w:tcPr>
            <w:tcW w:w="690" w:type="dxa"/>
            <w:tcBorders>
              <w:top w:val="nil"/>
              <w:left w:val="nil"/>
              <w:bottom w:val="single" w:sz="4" w:space="0" w:color="auto"/>
              <w:right w:val="single" w:sz="4" w:space="0" w:color="auto"/>
            </w:tcBorders>
            <w:shd w:val="clear" w:color="auto" w:fill="auto"/>
            <w:noWrap/>
            <w:vAlign w:val="bottom"/>
            <w:hideMark/>
          </w:tcPr>
          <w:p w14:paraId="2A0CFF71"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4FB049DF"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-0.93</w:t>
            </w:r>
          </w:p>
        </w:tc>
        <w:tc>
          <w:tcPr>
            <w:tcW w:w="1084" w:type="dxa"/>
            <w:tcBorders>
              <w:top w:val="nil"/>
              <w:left w:val="nil"/>
              <w:bottom w:val="single" w:sz="4" w:space="0" w:color="auto"/>
              <w:right w:val="single" w:sz="4" w:space="0" w:color="auto"/>
            </w:tcBorders>
            <w:shd w:val="clear" w:color="auto" w:fill="auto"/>
            <w:noWrap/>
            <w:vAlign w:val="bottom"/>
            <w:hideMark/>
          </w:tcPr>
          <w:p w14:paraId="390ED637"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3.21</w:t>
            </w:r>
          </w:p>
        </w:tc>
        <w:tc>
          <w:tcPr>
            <w:tcW w:w="1390" w:type="dxa"/>
            <w:tcBorders>
              <w:top w:val="nil"/>
              <w:left w:val="nil"/>
              <w:bottom w:val="single" w:sz="4" w:space="0" w:color="auto"/>
              <w:right w:val="single" w:sz="4" w:space="0" w:color="auto"/>
            </w:tcBorders>
            <w:shd w:val="clear" w:color="auto" w:fill="auto"/>
            <w:noWrap/>
            <w:vAlign w:val="bottom"/>
            <w:hideMark/>
          </w:tcPr>
          <w:p w14:paraId="093CCC88"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0.58</w:t>
            </w:r>
          </w:p>
        </w:tc>
        <w:tc>
          <w:tcPr>
            <w:tcW w:w="851" w:type="dxa"/>
            <w:tcBorders>
              <w:top w:val="nil"/>
              <w:left w:val="nil"/>
              <w:bottom w:val="single" w:sz="4" w:space="0" w:color="auto"/>
              <w:right w:val="single" w:sz="4" w:space="0" w:color="auto"/>
            </w:tcBorders>
            <w:shd w:val="clear" w:color="auto" w:fill="auto"/>
            <w:noWrap/>
            <w:vAlign w:val="bottom"/>
            <w:hideMark/>
          </w:tcPr>
          <w:p w14:paraId="7C7F3AFE"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-2.83</w:t>
            </w:r>
          </w:p>
        </w:tc>
        <w:tc>
          <w:tcPr>
            <w:tcW w:w="1671" w:type="dxa"/>
            <w:tcBorders>
              <w:top w:val="nil"/>
              <w:left w:val="nil"/>
              <w:bottom w:val="single" w:sz="4" w:space="0" w:color="auto"/>
              <w:right w:val="single" w:sz="4" w:space="0" w:color="auto"/>
            </w:tcBorders>
            <w:shd w:val="clear" w:color="auto" w:fill="auto"/>
            <w:noWrap/>
            <w:vAlign w:val="bottom"/>
            <w:hideMark/>
          </w:tcPr>
          <w:p w14:paraId="38072E51"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00D5B32A"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4260EB42"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Yemen</w:t>
            </w:r>
          </w:p>
        </w:tc>
        <w:tc>
          <w:tcPr>
            <w:tcW w:w="690" w:type="dxa"/>
            <w:tcBorders>
              <w:top w:val="nil"/>
              <w:left w:val="nil"/>
              <w:bottom w:val="single" w:sz="4" w:space="0" w:color="auto"/>
              <w:right w:val="single" w:sz="4" w:space="0" w:color="auto"/>
            </w:tcBorders>
            <w:shd w:val="clear" w:color="auto" w:fill="auto"/>
            <w:noWrap/>
            <w:vAlign w:val="bottom"/>
            <w:hideMark/>
          </w:tcPr>
          <w:p w14:paraId="1B2E21EA"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53D7C6CD"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-1.36</w:t>
            </w:r>
          </w:p>
        </w:tc>
        <w:tc>
          <w:tcPr>
            <w:tcW w:w="1084" w:type="dxa"/>
            <w:tcBorders>
              <w:top w:val="nil"/>
              <w:left w:val="nil"/>
              <w:bottom w:val="single" w:sz="4" w:space="0" w:color="auto"/>
              <w:right w:val="single" w:sz="4" w:space="0" w:color="auto"/>
            </w:tcBorders>
            <w:shd w:val="clear" w:color="auto" w:fill="auto"/>
            <w:noWrap/>
            <w:vAlign w:val="bottom"/>
            <w:hideMark/>
          </w:tcPr>
          <w:p w14:paraId="17F29A8A"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1.77</w:t>
            </w:r>
          </w:p>
        </w:tc>
        <w:tc>
          <w:tcPr>
            <w:tcW w:w="1390" w:type="dxa"/>
            <w:tcBorders>
              <w:top w:val="nil"/>
              <w:left w:val="nil"/>
              <w:bottom w:val="single" w:sz="4" w:space="0" w:color="auto"/>
              <w:right w:val="single" w:sz="4" w:space="0" w:color="auto"/>
            </w:tcBorders>
            <w:shd w:val="clear" w:color="auto" w:fill="auto"/>
            <w:noWrap/>
            <w:vAlign w:val="bottom"/>
            <w:hideMark/>
          </w:tcPr>
          <w:p w14:paraId="511F6178"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-0.58</w:t>
            </w:r>
          </w:p>
        </w:tc>
        <w:tc>
          <w:tcPr>
            <w:tcW w:w="851" w:type="dxa"/>
            <w:tcBorders>
              <w:top w:val="nil"/>
              <w:left w:val="nil"/>
              <w:bottom w:val="single" w:sz="4" w:space="0" w:color="auto"/>
              <w:right w:val="single" w:sz="4" w:space="0" w:color="auto"/>
            </w:tcBorders>
            <w:shd w:val="clear" w:color="auto" w:fill="auto"/>
            <w:noWrap/>
            <w:vAlign w:val="bottom"/>
            <w:hideMark/>
          </w:tcPr>
          <w:p w14:paraId="3BEB216B"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-2.61</w:t>
            </w:r>
          </w:p>
        </w:tc>
        <w:tc>
          <w:tcPr>
            <w:tcW w:w="1671" w:type="dxa"/>
            <w:tcBorders>
              <w:top w:val="nil"/>
              <w:left w:val="nil"/>
              <w:bottom w:val="single" w:sz="4" w:space="0" w:color="auto"/>
              <w:right w:val="single" w:sz="4" w:space="0" w:color="auto"/>
            </w:tcBorders>
            <w:shd w:val="clear" w:color="auto" w:fill="auto"/>
            <w:noWrap/>
            <w:vAlign w:val="bottom"/>
            <w:hideMark/>
          </w:tcPr>
          <w:p w14:paraId="466DE421"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6393730B"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2146F853"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Afghanistan</w:t>
            </w:r>
          </w:p>
        </w:tc>
        <w:tc>
          <w:tcPr>
            <w:tcW w:w="690" w:type="dxa"/>
            <w:tcBorders>
              <w:top w:val="nil"/>
              <w:left w:val="nil"/>
              <w:bottom w:val="single" w:sz="4" w:space="0" w:color="auto"/>
              <w:right w:val="single" w:sz="4" w:space="0" w:color="auto"/>
            </w:tcBorders>
            <w:shd w:val="clear" w:color="auto" w:fill="auto"/>
            <w:noWrap/>
            <w:vAlign w:val="bottom"/>
            <w:hideMark/>
          </w:tcPr>
          <w:p w14:paraId="3AB1461F"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3DDBDA8E"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-1.84</w:t>
            </w:r>
          </w:p>
        </w:tc>
        <w:tc>
          <w:tcPr>
            <w:tcW w:w="1084" w:type="dxa"/>
            <w:tcBorders>
              <w:top w:val="nil"/>
              <w:left w:val="nil"/>
              <w:bottom w:val="single" w:sz="4" w:space="0" w:color="auto"/>
              <w:right w:val="single" w:sz="4" w:space="0" w:color="auto"/>
            </w:tcBorders>
            <w:shd w:val="clear" w:color="auto" w:fill="auto"/>
            <w:noWrap/>
            <w:vAlign w:val="bottom"/>
            <w:hideMark/>
          </w:tcPr>
          <w:p w14:paraId="365C6017"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3.01</w:t>
            </w:r>
          </w:p>
        </w:tc>
        <w:tc>
          <w:tcPr>
            <w:tcW w:w="1390" w:type="dxa"/>
            <w:tcBorders>
              <w:top w:val="nil"/>
              <w:left w:val="nil"/>
              <w:bottom w:val="single" w:sz="4" w:space="0" w:color="auto"/>
              <w:right w:val="single" w:sz="4" w:space="0" w:color="auto"/>
            </w:tcBorders>
            <w:shd w:val="clear" w:color="auto" w:fill="auto"/>
            <w:noWrap/>
            <w:vAlign w:val="bottom"/>
            <w:hideMark/>
          </w:tcPr>
          <w:p w14:paraId="10DF186B"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0.83</w:t>
            </w:r>
          </w:p>
        </w:tc>
        <w:tc>
          <w:tcPr>
            <w:tcW w:w="851" w:type="dxa"/>
            <w:tcBorders>
              <w:top w:val="nil"/>
              <w:left w:val="nil"/>
              <w:bottom w:val="single" w:sz="4" w:space="0" w:color="auto"/>
              <w:right w:val="single" w:sz="4" w:space="0" w:color="auto"/>
            </w:tcBorders>
            <w:shd w:val="clear" w:color="auto" w:fill="auto"/>
            <w:noWrap/>
            <w:vAlign w:val="bottom"/>
            <w:hideMark/>
          </w:tcPr>
          <w:p w14:paraId="59B86DFA"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-2.37</w:t>
            </w:r>
          </w:p>
        </w:tc>
        <w:tc>
          <w:tcPr>
            <w:tcW w:w="1671" w:type="dxa"/>
            <w:tcBorders>
              <w:top w:val="nil"/>
              <w:left w:val="nil"/>
              <w:bottom w:val="single" w:sz="4" w:space="0" w:color="auto"/>
              <w:right w:val="single" w:sz="4" w:space="0" w:color="auto"/>
            </w:tcBorders>
            <w:shd w:val="clear" w:color="auto" w:fill="auto"/>
            <w:noWrap/>
            <w:vAlign w:val="bottom"/>
            <w:hideMark/>
          </w:tcPr>
          <w:p w14:paraId="135FF700"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7627C82F"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2AB1681B"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Afghanistan</w:t>
            </w:r>
          </w:p>
        </w:tc>
        <w:tc>
          <w:tcPr>
            <w:tcW w:w="690" w:type="dxa"/>
            <w:tcBorders>
              <w:top w:val="nil"/>
              <w:left w:val="nil"/>
              <w:bottom w:val="single" w:sz="4" w:space="0" w:color="auto"/>
              <w:right w:val="single" w:sz="4" w:space="0" w:color="auto"/>
            </w:tcBorders>
            <w:shd w:val="clear" w:color="auto" w:fill="auto"/>
            <w:noWrap/>
            <w:vAlign w:val="bottom"/>
            <w:hideMark/>
          </w:tcPr>
          <w:p w14:paraId="72F397FE"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061AD05B"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-0.91</w:t>
            </w:r>
          </w:p>
        </w:tc>
        <w:tc>
          <w:tcPr>
            <w:tcW w:w="1084" w:type="dxa"/>
            <w:tcBorders>
              <w:top w:val="nil"/>
              <w:left w:val="nil"/>
              <w:bottom w:val="single" w:sz="4" w:space="0" w:color="auto"/>
              <w:right w:val="single" w:sz="4" w:space="0" w:color="auto"/>
            </w:tcBorders>
            <w:shd w:val="clear" w:color="auto" w:fill="auto"/>
            <w:noWrap/>
            <w:vAlign w:val="bottom"/>
            <w:hideMark/>
          </w:tcPr>
          <w:p w14:paraId="4DB7E7E2"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w:t>
            </w:r>
          </w:p>
        </w:tc>
        <w:tc>
          <w:tcPr>
            <w:tcW w:w="1390" w:type="dxa"/>
            <w:tcBorders>
              <w:top w:val="nil"/>
              <w:left w:val="nil"/>
              <w:bottom w:val="single" w:sz="4" w:space="0" w:color="auto"/>
              <w:right w:val="single" w:sz="4" w:space="0" w:color="auto"/>
            </w:tcBorders>
            <w:shd w:val="clear" w:color="auto" w:fill="auto"/>
            <w:noWrap/>
            <w:vAlign w:val="bottom"/>
            <w:hideMark/>
          </w:tcPr>
          <w:p w14:paraId="2347A51E"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-1.73</w:t>
            </w:r>
          </w:p>
        </w:tc>
        <w:tc>
          <w:tcPr>
            <w:tcW w:w="851" w:type="dxa"/>
            <w:tcBorders>
              <w:top w:val="nil"/>
              <w:left w:val="nil"/>
              <w:bottom w:val="single" w:sz="4" w:space="0" w:color="auto"/>
              <w:right w:val="single" w:sz="4" w:space="0" w:color="auto"/>
            </w:tcBorders>
            <w:shd w:val="clear" w:color="auto" w:fill="auto"/>
            <w:noWrap/>
            <w:vAlign w:val="bottom"/>
            <w:hideMark/>
          </w:tcPr>
          <w:p w14:paraId="0E96257A"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-2.85</w:t>
            </w:r>
          </w:p>
        </w:tc>
        <w:tc>
          <w:tcPr>
            <w:tcW w:w="1671" w:type="dxa"/>
            <w:tcBorders>
              <w:top w:val="nil"/>
              <w:left w:val="nil"/>
              <w:bottom w:val="single" w:sz="4" w:space="0" w:color="auto"/>
              <w:right w:val="single" w:sz="4" w:space="0" w:color="auto"/>
            </w:tcBorders>
            <w:shd w:val="clear" w:color="auto" w:fill="auto"/>
            <w:noWrap/>
            <w:vAlign w:val="bottom"/>
            <w:hideMark/>
          </w:tcPr>
          <w:p w14:paraId="312867ED"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03AEF697"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6F37B226"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Bangladesh</w:t>
            </w:r>
          </w:p>
        </w:tc>
        <w:tc>
          <w:tcPr>
            <w:tcW w:w="690" w:type="dxa"/>
            <w:tcBorders>
              <w:top w:val="nil"/>
              <w:left w:val="nil"/>
              <w:bottom w:val="single" w:sz="4" w:space="0" w:color="auto"/>
              <w:right w:val="single" w:sz="4" w:space="0" w:color="auto"/>
            </w:tcBorders>
            <w:shd w:val="clear" w:color="auto" w:fill="auto"/>
            <w:noWrap/>
            <w:vAlign w:val="bottom"/>
            <w:hideMark/>
          </w:tcPr>
          <w:p w14:paraId="46BA5E68"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76C48655"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-1.38</w:t>
            </w:r>
          </w:p>
        </w:tc>
        <w:tc>
          <w:tcPr>
            <w:tcW w:w="1084" w:type="dxa"/>
            <w:tcBorders>
              <w:top w:val="nil"/>
              <w:left w:val="nil"/>
              <w:bottom w:val="single" w:sz="4" w:space="0" w:color="auto"/>
              <w:right w:val="single" w:sz="4" w:space="0" w:color="auto"/>
            </w:tcBorders>
            <w:shd w:val="clear" w:color="auto" w:fill="auto"/>
            <w:noWrap/>
            <w:vAlign w:val="bottom"/>
            <w:hideMark/>
          </w:tcPr>
          <w:p w14:paraId="6C6260D0"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2.74</w:t>
            </w:r>
          </w:p>
        </w:tc>
        <w:tc>
          <w:tcPr>
            <w:tcW w:w="1390" w:type="dxa"/>
            <w:tcBorders>
              <w:top w:val="nil"/>
              <w:left w:val="nil"/>
              <w:bottom w:val="single" w:sz="4" w:space="0" w:color="auto"/>
              <w:right w:val="single" w:sz="4" w:space="0" w:color="auto"/>
            </w:tcBorders>
            <w:shd w:val="clear" w:color="auto" w:fill="auto"/>
            <w:noWrap/>
            <w:vAlign w:val="bottom"/>
            <w:hideMark/>
          </w:tcPr>
          <w:p w14:paraId="1529082C"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0.19</w:t>
            </w:r>
          </w:p>
        </w:tc>
        <w:tc>
          <w:tcPr>
            <w:tcW w:w="851" w:type="dxa"/>
            <w:tcBorders>
              <w:top w:val="nil"/>
              <w:left w:val="nil"/>
              <w:bottom w:val="single" w:sz="4" w:space="0" w:color="auto"/>
              <w:right w:val="single" w:sz="4" w:space="0" w:color="auto"/>
            </w:tcBorders>
            <w:shd w:val="clear" w:color="auto" w:fill="auto"/>
            <w:noWrap/>
            <w:vAlign w:val="bottom"/>
            <w:hideMark/>
          </w:tcPr>
          <w:p w14:paraId="622B3628"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-2.6</w:t>
            </w:r>
          </w:p>
        </w:tc>
        <w:tc>
          <w:tcPr>
            <w:tcW w:w="1671" w:type="dxa"/>
            <w:tcBorders>
              <w:top w:val="nil"/>
              <w:left w:val="nil"/>
              <w:bottom w:val="single" w:sz="4" w:space="0" w:color="auto"/>
              <w:right w:val="single" w:sz="4" w:space="0" w:color="auto"/>
            </w:tcBorders>
            <w:shd w:val="clear" w:color="auto" w:fill="auto"/>
            <w:noWrap/>
            <w:vAlign w:val="bottom"/>
            <w:hideMark/>
          </w:tcPr>
          <w:p w14:paraId="2EC982E2"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0D7FCC55"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6A36B434"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Bangladesh</w:t>
            </w:r>
          </w:p>
        </w:tc>
        <w:tc>
          <w:tcPr>
            <w:tcW w:w="690" w:type="dxa"/>
            <w:tcBorders>
              <w:top w:val="nil"/>
              <w:left w:val="nil"/>
              <w:bottom w:val="single" w:sz="4" w:space="0" w:color="auto"/>
              <w:right w:val="single" w:sz="4" w:space="0" w:color="auto"/>
            </w:tcBorders>
            <w:shd w:val="clear" w:color="auto" w:fill="auto"/>
            <w:noWrap/>
            <w:vAlign w:val="bottom"/>
            <w:hideMark/>
          </w:tcPr>
          <w:p w14:paraId="4FAC1551"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17BAA9E2"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-0.35</w:t>
            </w:r>
          </w:p>
        </w:tc>
        <w:tc>
          <w:tcPr>
            <w:tcW w:w="1084" w:type="dxa"/>
            <w:tcBorders>
              <w:top w:val="nil"/>
              <w:left w:val="nil"/>
              <w:bottom w:val="single" w:sz="4" w:space="0" w:color="auto"/>
              <w:right w:val="single" w:sz="4" w:space="0" w:color="auto"/>
            </w:tcBorders>
            <w:shd w:val="clear" w:color="auto" w:fill="auto"/>
            <w:noWrap/>
            <w:vAlign w:val="bottom"/>
            <w:hideMark/>
          </w:tcPr>
          <w:p w14:paraId="6F13F454"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2.37</w:t>
            </w:r>
          </w:p>
        </w:tc>
        <w:tc>
          <w:tcPr>
            <w:tcW w:w="1390" w:type="dxa"/>
            <w:tcBorders>
              <w:top w:val="nil"/>
              <w:left w:val="nil"/>
              <w:bottom w:val="single" w:sz="4" w:space="0" w:color="auto"/>
              <w:right w:val="single" w:sz="4" w:space="0" w:color="auto"/>
            </w:tcBorders>
            <w:shd w:val="clear" w:color="auto" w:fill="auto"/>
            <w:noWrap/>
            <w:vAlign w:val="bottom"/>
            <w:hideMark/>
          </w:tcPr>
          <w:p w14:paraId="6B912151"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-0.52</w:t>
            </w:r>
          </w:p>
        </w:tc>
        <w:tc>
          <w:tcPr>
            <w:tcW w:w="851" w:type="dxa"/>
            <w:tcBorders>
              <w:top w:val="nil"/>
              <w:left w:val="nil"/>
              <w:bottom w:val="single" w:sz="4" w:space="0" w:color="auto"/>
              <w:right w:val="single" w:sz="4" w:space="0" w:color="auto"/>
            </w:tcBorders>
            <w:shd w:val="clear" w:color="auto" w:fill="auto"/>
            <w:noWrap/>
            <w:vAlign w:val="bottom"/>
            <w:hideMark/>
          </w:tcPr>
          <w:p w14:paraId="39B8025C"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-3.13</w:t>
            </w:r>
          </w:p>
        </w:tc>
        <w:tc>
          <w:tcPr>
            <w:tcW w:w="1671" w:type="dxa"/>
            <w:tcBorders>
              <w:top w:val="nil"/>
              <w:left w:val="nil"/>
              <w:bottom w:val="single" w:sz="4" w:space="0" w:color="auto"/>
              <w:right w:val="single" w:sz="4" w:space="0" w:color="auto"/>
            </w:tcBorders>
            <w:shd w:val="clear" w:color="auto" w:fill="auto"/>
            <w:noWrap/>
            <w:vAlign w:val="bottom"/>
            <w:hideMark/>
          </w:tcPr>
          <w:p w14:paraId="633F467B"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0D8CD5DF"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7ACE7EB7"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Bhutan</w:t>
            </w:r>
          </w:p>
        </w:tc>
        <w:tc>
          <w:tcPr>
            <w:tcW w:w="690" w:type="dxa"/>
            <w:tcBorders>
              <w:top w:val="nil"/>
              <w:left w:val="nil"/>
              <w:bottom w:val="single" w:sz="4" w:space="0" w:color="auto"/>
              <w:right w:val="single" w:sz="4" w:space="0" w:color="auto"/>
            </w:tcBorders>
            <w:shd w:val="clear" w:color="auto" w:fill="auto"/>
            <w:noWrap/>
            <w:vAlign w:val="bottom"/>
            <w:hideMark/>
          </w:tcPr>
          <w:p w14:paraId="5EE02844"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5875A739"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0.37</w:t>
            </w:r>
          </w:p>
        </w:tc>
        <w:tc>
          <w:tcPr>
            <w:tcW w:w="1084" w:type="dxa"/>
            <w:tcBorders>
              <w:top w:val="nil"/>
              <w:left w:val="nil"/>
              <w:bottom w:val="single" w:sz="4" w:space="0" w:color="auto"/>
              <w:right w:val="single" w:sz="4" w:space="0" w:color="auto"/>
            </w:tcBorders>
            <w:shd w:val="clear" w:color="auto" w:fill="auto"/>
            <w:noWrap/>
            <w:vAlign w:val="bottom"/>
            <w:hideMark/>
          </w:tcPr>
          <w:p w14:paraId="349D0C7A"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3.02</w:t>
            </w:r>
          </w:p>
        </w:tc>
        <w:tc>
          <w:tcPr>
            <w:tcW w:w="1390" w:type="dxa"/>
            <w:tcBorders>
              <w:top w:val="nil"/>
              <w:left w:val="nil"/>
              <w:bottom w:val="single" w:sz="4" w:space="0" w:color="auto"/>
              <w:right w:val="single" w:sz="4" w:space="0" w:color="auto"/>
            </w:tcBorders>
            <w:shd w:val="clear" w:color="auto" w:fill="auto"/>
            <w:noWrap/>
            <w:vAlign w:val="bottom"/>
            <w:hideMark/>
          </w:tcPr>
          <w:p w14:paraId="07F464D6"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-0.41</w:t>
            </w:r>
          </w:p>
        </w:tc>
        <w:tc>
          <w:tcPr>
            <w:tcW w:w="851" w:type="dxa"/>
            <w:tcBorders>
              <w:top w:val="nil"/>
              <w:left w:val="nil"/>
              <w:bottom w:val="single" w:sz="4" w:space="0" w:color="auto"/>
              <w:right w:val="single" w:sz="4" w:space="0" w:color="auto"/>
            </w:tcBorders>
            <w:shd w:val="clear" w:color="auto" w:fill="auto"/>
            <w:noWrap/>
            <w:vAlign w:val="bottom"/>
            <w:hideMark/>
          </w:tcPr>
          <w:p w14:paraId="45CD2847"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-3.5</w:t>
            </w:r>
          </w:p>
        </w:tc>
        <w:tc>
          <w:tcPr>
            <w:tcW w:w="1671" w:type="dxa"/>
            <w:tcBorders>
              <w:top w:val="nil"/>
              <w:left w:val="nil"/>
              <w:bottom w:val="single" w:sz="4" w:space="0" w:color="auto"/>
              <w:right w:val="single" w:sz="4" w:space="0" w:color="auto"/>
            </w:tcBorders>
            <w:shd w:val="clear" w:color="auto" w:fill="auto"/>
            <w:noWrap/>
            <w:vAlign w:val="bottom"/>
            <w:hideMark/>
          </w:tcPr>
          <w:p w14:paraId="6A8F1105"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638A16EE"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6EF57273"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India</w:t>
            </w:r>
          </w:p>
        </w:tc>
        <w:tc>
          <w:tcPr>
            <w:tcW w:w="690" w:type="dxa"/>
            <w:tcBorders>
              <w:top w:val="nil"/>
              <w:left w:val="nil"/>
              <w:bottom w:val="single" w:sz="4" w:space="0" w:color="auto"/>
              <w:right w:val="single" w:sz="4" w:space="0" w:color="auto"/>
            </w:tcBorders>
            <w:shd w:val="clear" w:color="auto" w:fill="auto"/>
            <w:noWrap/>
            <w:vAlign w:val="bottom"/>
            <w:hideMark/>
          </w:tcPr>
          <w:p w14:paraId="59348695"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4F1BF60B"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-2.05</w:t>
            </w:r>
          </w:p>
        </w:tc>
        <w:tc>
          <w:tcPr>
            <w:tcW w:w="1084" w:type="dxa"/>
            <w:tcBorders>
              <w:top w:val="nil"/>
              <w:left w:val="nil"/>
              <w:bottom w:val="single" w:sz="4" w:space="0" w:color="auto"/>
              <w:right w:val="single" w:sz="4" w:space="0" w:color="auto"/>
            </w:tcBorders>
            <w:shd w:val="clear" w:color="auto" w:fill="auto"/>
            <w:noWrap/>
            <w:vAlign w:val="bottom"/>
            <w:hideMark/>
          </w:tcPr>
          <w:p w14:paraId="7EBADDC2"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2.12</w:t>
            </w:r>
          </w:p>
        </w:tc>
        <w:tc>
          <w:tcPr>
            <w:tcW w:w="1390" w:type="dxa"/>
            <w:tcBorders>
              <w:top w:val="nil"/>
              <w:left w:val="nil"/>
              <w:bottom w:val="single" w:sz="4" w:space="0" w:color="auto"/>
              <w:right w:val="single" w:sz="4" w:space="0" w:color="auto"/>
            </w:tcBorders>
            <w:shd w:val="clear" w:color="auto" w:fill="auto"/>
            <w:noWrap/>
            <w:vAlign w:val="bottom"/>
            <w:hideMark/>
          </w:tcPr>
          <w:p w14:paraId="61DA4C8B"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-0.13</w:t>
            </w:r>
          </w:p>
        </w:tc>
        <w:tc>
          <w:tcPr>
            <w:tcW w:w="851" w:type="dxa"/>
            <w:tcBorders>
              <w:top w:val="nil"/>
              <w:left w:val="nil"/>
              <w:bottom w:val="single" w:sz="4" w:space="0" w:color="auto"/>
              <w:right w:val="single" w:sz="4" w:space="0" w:color="auto"/>
            </w:tcBorders>
            <w:shd w:val="clear" w:color="auto" w:fill="auto"/>
            <w:noWrap/>
            <w:vAlign w:val="bottom"/>
            <w:hideMark/>
          </w:tcPr>
          <w:p w14:paraId="0EB74E16"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-2.26</w:t>
            </w:r>
          </w:p>
        </w:tc>
        <w:tc>
          <w:tcPr>
            <w:tcW w:w="1671" w:type="dxa"/>
            <w:tcBorders>
              <w:top w:val="nil"/>
              <w:left w:val="nil"/>
              <w:bottom w:val="single" w:sz="4" w:space="0" w:color="auto"/>
              <w:right w:val="single" w:sz="4" w:space="0" w:color="auto"/>
            </w:tcBorders>
            <w:shd w:val="clear" w:color="auto" w:fill="auto"/>
            <w:noWrap/>
            <w:vAlign w:val="bottom"/>
            <w:hideMark/>
          </w:tcPr>
          <w:p w14:paraId="293B5073"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2677CC6B"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439E896B"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India</w:t>
            </w:r>
          </w:p>
        </w:tc>
        <w:tc>
          <w:tcPr>
            <w:tcW w:w="690" w:type="dxa"/>
            <w:tcBorders>
              <w:top w:val="nil"/>
              <w:left w:val="nil"/>
              <w:bottom w:val="single" w:sz="4" w:space="0" w:color="auto"/>
              <w:right w:val="single" w:sz="4" w:space="0" w:color="auto"/>
            </w:tcBorders>
            <w:shd w:val="clear" w:color="auto" w:fill="auto"/>
            <w:noWrap/>
            <w:vAlign w:val="bottom"/>
            <w:hideMark/>
          </w:tcPr>
          <w:p w14:paraId="340AA95C"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180FFFF2"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-2.16</w:t>
            </w:r>
          </w:p>
        </w:tc>
        <w:tc>
          <w:tcPr>
            <w:tcW w:w="1084" w:type="dxa"/>
            <w:tcBorders>
              <w:top w:val="nil"/>
              <w:left w:val="nil"/>
              <w:bottom w:val="single" w:sz="4" w:space="0" w:color="auto"/>
              <w:right w:val="single" w:sz="4" w:space="0" w:color="auto"/>
            </w:tcBorders>
            <w:shd w:val="clear" w:color="auto" w:fill="auto"/>
            <w:noWrap/>
            <w:vAlign w:val="bottom"/>
            <w:hideMark/>
          </w:tcPr>
          <w:p w14:paraId="38DAB25E"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2.39</w:t>
            </w:r>
          </w:p>
        </w:tc>
        <w:tc>
          <w:tcPr>
            <w:tcW w:w="1390" w:type="dxa"/>
            <w:tcBorders>
              <w:top w:val="nil"/>
              <w:left w:val="nil"/>
              <w:bottom w:val="single" w:sz="4" w:space="0" w:color="auto"/>
              <w:right w:val="single" w:sz="4" w:space="0" w:color="auto"/>
            </w:tcBorders>
            <w:shd w:val="clear" w:color="auto" w:fill="auto"/>
            <w:noWrap/>
            <w:vAlign w:val="bottom"/>
            <w:hideMark/>
          </w:tcPr>
          <w:p w14:paraId="38F9969E"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0.23</w:t>
            </w:r>
          </w:p>
        </w:tc>
        <w:tc>
          <w:tcPr>
            <w:tcW w:w="851" w:type="dxa"/>
            <w:tcBorders>
              <w:top w:val="nil"/>
              <w:left w:val="nil"/>
              <w:bottom w:val="single" w:sz="4" w:space="0" w:color="auto"/>
              <w:right w:val="single" w:sz="4" w:space="0" w:color="auto"/>
            </w:tcBorders>
            <w:shd w:val="clear" w:color="auto" w:fill="auto"/>
            <w:noWrap/>
            <w:vAlign w:val="bottom"/>
            <w:hideMark/>
          </w:tcPr>
          <w:p w14:paraId="5A13F667"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-2.21</w:t>
            </w:r>
          </w:p>
        </w:tc>
        <w:tc>
          <w:tcPr>
            <w:tcW w:w="1671" w:type="dxa"/>
            <w:tcBorders>
              <w:top w:val="nil"/>
              <w:left w:val="nil"/>
              <w:bottom w:val="single" w:sz="4" w:space="0" w:color="auto"/>
              <w:right w:val="single" w:sz="4" w:space="0" w:color="auto"/>
            </w:tcBorders>
            <w:shd w:val="clear" w:color="auto" w:fill="auto"/>
            <w:noWrap/>
            <w:vAlign w:val="bottom"/>
            <w:hideMark/>
          </w:tcPr>
          <w:p w14:paraId="4AE0A070"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73C47D12"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5CE9F5A4"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Nepal</w:t>
            </w:r>
          </w:p>
        </w:tc>
        <w:tc>
          <w:tcPr>
            <w:tcW w:w="690" w:type="dxa"/>
            <w:tcBorders>
              <w:top w:val="nil"/>
              <w:left w:val="nil"/>
              <w:bottom w:val="single" w:sz="4" w:space="0" w:color="auto"/>
              <w:right w:val="single" w:sz="4" w:space="0" w:color="auto"/>
            </w:tcBorders>
            <w:shd w:val="clear" w:color="auto" w:fill="auto"/>
            <w:noWrap/>
            <w:vAlign w:val="bottom"/>
            <w:hideMark/>
          </w:tcPr>
          <w:p w14:paraId="16818D71"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031BDB02"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-1.36</w:t>
            </w:r>
          </w:p>
        </w:tc>
        <w:tc>
          <w:tcPr>
            <w:tcW w:w="1084" w:type="dxa"/>
            <w:tcBorders>
              <w:top w:val="nil"/>
              <w:left w:val="nil"/>
              <w:bottom w:val="single" w:sz="4" w:space="0" w:color="auto"/>
              <w:right w:val="single" w:sz="4" w:space="0" w:color="auto"/>
            </w:tcBorders>
            <w:shd w:val="clear" w:color="auto" w:fill="auto"/>
            <w:noWrap/>
            <w:vAlign w:val="bottom"/>
            <w:hideMark/>
          </w:tcPr>
          <w:p w14:paraId="5EAD7C9E"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3.24</w:t>
            </w:r>
          </w:p>
        </w:tc>
        <w:tc>
          <w:tcPr>
            <w:tcW w:w="1390" w:type="dxa"/>
            <w:tcBorders>
              <w:top w:val="nil"/>
              <w:left w:val="nil"/>
              <w:bottom w:val="single" w:sz="4" w:space="0" w:color="auto"/>
              <w:right w:val="single" w:sz="4" w:space="0" w:color="auto"/>
            </w:tcBorders>
            <w:shd w:val="clear" w:color="auto" w:fill="auto"/>
            <w:noWrap/>
            <w:vAlign w:val="bottom"/>
            <w:hideMark/>
          </w:tcPr>
          <w:p w14:paraId="4092AFA3"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0.69</w:t>
            </w:r>
          </w:p>
        </w:tc>
        <w:tc>
          <w:tcPr>
            <w:tcW w:w="851" w:type="dxa"/>
            <w:tcBorders>
              <w:top w:val="nil"/>
              <w:left w:val="nil"/>
              <w:bottom w:val="single" w:sz="4" w:space="0" w:color="auto"/>
              <w:right w:val="single" w:sz="4" w:space="0" w:color="auto"/>
            </w:tcBorders>
            <w:shd w:val="clear" w:color="auto" w:fill="auto"/>
            <w:noWrap/>
            <w:vAlign w:val="bottom"/>
            <w:hideMark/>
          </w:tcPr>
          <w:p w14:paraId="5668E2D2"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-2.61</w:t>
            </w:r>
          </w:p>
        </w:tc>
        <w:tc>
          <w:tcPr>
            <w:tcW w:w="1671" w:type="dxa"/>
            <w:tcBorders>
              <w:top w:val="nil"/>
              <w:left w:val="nil"/>
              <w:bottom w:val="single" w:sz="4" w:space="0" w:color="auto"/>
              <w:right w:val="single" w:sz="4" w:space="0" w:color="auto"/>
            </w:tcBorders>
            <w:shd w:val="clear" w:color="auto" w:fill="auto"/>
            <w:noWrap/>
            <w:vAlign w:val="bottom"/>
            <w:hideMark/>
          </w:tcPr>
          <w:p w14:paraId="10D26DA1"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1109463C"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53FF1599"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Nepal</w:t>
            </w:r>
          </w:p>
        </w:tc>
        <w:tc>
          <w:tcPr>
            <w:tcW w:w="690" w:type="dxa"/>
            <w:tcBorders>
              <w:top w:val="nil"/>
              <w:left w:val="nil"/>
              <w:bottom w:val="single" w:sz="4" w:space="0" w:color="auto"/>
              <w:right w:val="single" w:sz="4" w:space="0" w:color="auto"/>
            </w:tcBorders>
            <w:shd w:val="clear" w:color="auto" w:fill="auto"/>
            <w:noWrap/>
            <w:vAlign w:val="bottom"/>
            <w:hideMark/>
          </w:tcPr>
          <w:p w14:paraId="7BEC645F"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36D38FE4"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-1.43</w:t>
            </w:r>
          </w:p>
        </w:tc>
        <w:tc>
          <w:tcPr>
            <w:tcW w:w="1084" w:type="dxa"/>
            <w:tcBorders>
              <w:top w:val="nil"/>
              <w:left w:val="nil"/>
              <w:bottom w:val="single" w:sz="4" w:space="0" w:color="auto"/>
              <w:right w:val="single" w:sz="4" w:space="0" w:color="auto"/>
            </w:tcBorders>
            <w:shd w:val="clear" w:color="auto" w:fill="auto"/>
            <w:noWrap/>
            <w:vAlign w:val="bottom"/>
            <w:hideMark/>
          </w:tcPr>
          <w:p w14:paraId="6D43EF93"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1.44</w:t>
            </w:r>
          </w:p>
        </w:tc>
        <w:tc>
          <w:tcPr>
            <w:tcW w:w="1390" w:type="dxa"/>
            <w:tcBorders>
              <w:top w:val="nil"/>
              <w:left w:val="nil"/>
              <w:bottom w:val="single" w:sz="4" w:space="0" w:color="auto"/>
              <w:right w:val="single" w:sz="4" w:space="0" w:color="auto"/>
            </w:tcBorders>
            <w:shd w:val="clear" w:color="auto" w:fill="auto"/>
            <w:noWrap/>
            <w:vAlign w:val="bottom"/>
            <w:hideMark/>
          </w:tcPr>
          <w:p w14:paraId="624ABAC2"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-0.93</w:t>
            </w:r>
          </w:p>
        </w:tc>
        <w:tc>
          <w:tcPr>
            <w:tcW w:w="851" w:type="dxa"/>
            <w:tcBorders>
              <w:top w:val="nil"/>
              <w:left w:val="nil"/>
              <w:bottom w:val="single" w:sz="4" w:space="0" w:color="auto"/>
              <w:right w:val="single" w:sz="4" w:space="0" w:color="auto"/>
            </w:tcBorders>
            <w:shd w:val="clear" w:color="auto" w:fill="auto"/>
            <w:noWrap/>
            <w:vAlign w:val="bottom"/>
            <w:hideMark/>
          </w:tcPr>
          <w:p w14:paraId="67EB9517"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-2.58</w:t>
            </w:r>
          </w:p>
        </w:tc>
        <w:tc>
          <w:tcPr>
            <w:tcW w:w="1671" w:type="dxa"/>
            <w:tcBorders>
              <w:top w:val="nil"/>
              <w:left w:val="nil"/>
              <w:bottom w:val="single" w:sz="4" w:space="0" w:color="auto"/>
              <w:right w:val="single" w:sz="4" w:space="0" w:color="auto"/>
            </w:tcBorders>
            <w:shd w:val="clear" w:color="auto" w:fill="auto"/>
            <w:noWrap/>
            <w:vAlign w:val="bottom"/>
            <w:hideMark/>
          </w:tcPr>
          <w:p w14:paraId="53C393C8"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7932AEEC"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2BD838D3"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Pakistan</w:t>
            </w:r>
          </w:p>
        </w:tc>
        <w:tc>
          <w:tcPr>
            <w:tcW w:w="690" w:type="dxa"/>
            <w:tcBorders>
              <w:top w:val="nil"/>
              <w:left w:val="nil"/>
              <w:bottom w:val="single" w:sz="4" w:space="0" w:color="auto"/>
              <w:right w:val="single" w:sz="4" w:space="0" w:color="auto"/>
            </w:tcBorders>
            <w:shd w:val="clear" w:color="auto" w:fill="auto"/>
            <w:noWrap/>
            <w:vAlign w:val="bottom"/>
            <w:hideMark/>
          </w:tcPr>
          <w:p w14:paraId="2108C601"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68A0D58C"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-2.82</w:t>
            </w:r>
          </w:p>
        </w:tc>
        <w:tc>
          <w:tcPr>
            <w:tcW w:w="1084" w:type="dxa"/>
            <w:tcBorders>
              <w:top w:val="nil"/>
              <w:left w:val="nil"/>
              <w:bottom w:val="single" w:sz="4" w:space="0" w:color="auto"/>
              <w:right w:val="single" w:sz="4" w:space="0" w:color="auto"/>
            </w:tcBorders>
            <w:shd w:val="clear" w:color="auto" w:fill="auto"/>
            <w:noWrap/>
            <w:vAlign w:val="bottom"/>
            <w:hideMark/>
          </w:tcPr>
          <w:p w14:paraId="7D2D5D1B"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2.24</w:t>
            </w:r>
          </w:p>
        </w:tc>
        <w:tc>
          <w:tcPr>
            <w:tcW w:w="1390" w:type="dxa"/>
            <w:tcBorders>
              <w:top w:val="nil"/>
              <w:left w:val="nil"/>
              <w:bottom w:val="single" w:sz="4" w:space="0" w:color="auto"/>
              <w:right w:val="single" w:sz="4" w:space="0" w:color="auto"/>
            </w:tcBorders>
            <w:shd w:val="clear" w:color="auto" w:fill="auto"/>
            <w:noWrap/>
            <w:vAlign w:val="bottom"/>
            <w:hideMark/>
          </w:tcPr>
          <w:p w14:paraId="5059E1AC"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0.43</w:t>
            </w:r>
          </w:p>
        </w:tc>
        <w:tc>
          <w:tcPr>
            <w:tcW w:w="851" w:type="dxa"/>
            <w:tcBorders>
              <w:top w:val="nil"/>
              <w:left w:val="nil"/>
              <w:bottom w:val="single" w:sz="4" w:space="0" w:color="auto"/>
              <w:right w:val="single" w:sz="4" w:space="0" w:color="auto"/>
            </w:tcBorders>
            <w:shd w:val="clear" w:color="auto" w:fill="auto"/>
            <w:noWrap/>
            <w:vAlign w:val="bottom"/>
            <w:hideMark/>
          </w:tcPr>
          <w:p w14:paraId="23336FE8"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-1.87</w:t>
            </w:r>
          </w:p>
        </w:tc>
        <w:tc>
          <w:tcPr>
            <w:tcW w:w="1671" w:type="dxa"/>
            <w:tcBorders>
              <w:top w:val="nil"/>
              <w:left w:val="nil"/>
              <w:bottom w:val="single" w:sz="4" w:space="0" w:color="auto"/>
              <w:right w:val="single" w:sz="4" w:space="0" w:color="auto"/>
            </w:tcBorders>
            <w:shd w:val="clear" w:color="auto" w:fill="auto"/>
            <w:noWrap/>
            <w:vAlign w:val="bottom"/>
            <w:hideMark/>
          </w:tcPr>
          <w:p w14:paraId="0758EAC1"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46509467"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286D9882"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Pakistan</w:t>
            </w:r>
          </w:p>
        </w:tc>
        <w:tc>
          <w:tcPr>
            <w:tcW w:w="690" w:type="dxa"/>
            <w:tcBorders>
              <w:top w:val="nil"/>
              <w:left w:val="nil"/>
              <w:bottom w:val="single" w:sz="4" w:space="0" w:color="auto"/>
              <w:right w:val="single" w:sz="4" w:space="0" w:color="auto"/>
            </w:tcBorders>
            <w:shd w:val="clear" w:color="auto" w:fill="auto"/>
            <w:noWrap/>
            <w:vAlign w:val="bottom"/>
            <w:hideMark/>
          </w:tcPr>
          <w:p w14:paraId="0F8087F9"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50ED1FA4"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-2.11</w:t>
            </w:r>
          </w:p>
        </w:tc>
        <w:tc>
          <w:tcPr>
            <w:tcW w:w="1084" w:type="dxa"/>
            <w:tcBorders>
              <w:top w:val="nil"/>
              <w:left w:val="nil"/>
              <w:bottom w:val="single" w:sz="4" w:space="0" w:color="auto"/>
              <w:right w:val="single" w:sz="4" w:space="0" w:color="auto"/>
            </w:tcBorders>
            <w:shd w:val="clear" w:color="auto" w:fill="auto"/>
            <w:noWrap/>
            <w:vAlign w:val="bottom"/>
            <w:hideMark/>
          </w:tcPr>
          <w:p w14:paraId="33E3BBA8"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0.94</w:t>
            </w:r>
          </w:p>
        </w:tc>
        <w:tc>
          <w:tcPr>
            <w:tcW w:w="1390" w:type="dxa"/>
            <w:tcBorders>
              <w:top w:val="nil"/>
              <w:left w:val="nil"/>
              <w:bottom w:val="single" w:sz="4" w:space="0" w:color="auto"/>
              <w:right w:val="single" w:sz="4" w:space="0" w:color="auto"/>
            </w:tcBorders>
            <w:shd w:val="clear" w:color="auto" w:fill="auto"/>
            <w:noWrap/>
            <w:vAlign w:val="bottom"/>
            <w:hideMark/>
          </w:tcPr>
          <w:p w14:paraId="42A2F725"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-1.05</w:t>
            </w:r>
          </w:p>
        </w:tc>
        <w:tc>
          <w:tcPr>
            <w:tcW w:w="851" w:type="dxa"/>
            <w:tcBorders>
              <w:top w:val="nil"/>
              <w:left w:val="nil"/>
              <w:bottom w:val="single" w:sz="4" w:space="0" w:color="auto"/>
              <w:right w:val="single" w:sz="4" w:space="0" w:color="auto"/>
            </w:tcBorders>
            <w:shd w:val="clear" w:color="auto" w:fill="auto"/>
            <w:noWrap/>
            <w:vAlign w:val="bottom"/>
            <w:hideMark/>
          </w:tcPr>
          <w:p w14:paraId="00F01B7D"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-2.23</w:t>
            </w:r>
          </w:p>
        </w:tc>
        <w:tc>
          <w:tcPr>
            <w:tcW w:w="1671" w:type="dxa"/>
            <w:tcBorders>
              <w:top w:val="nil"/>
              <w:left w:val="nil"/>
              <w:bottom w:val="single" w:sz="4" w:space="0" w:color="auto"/>
              <w:right w:val="single" w:sz="4" w:space="0" w:color="auto"/>
            </w:tcBorders>
            <w:shd w:val="clear" w:color="auto" w:fill="auto"/>
            <w:noWrap/>
            <w:vAlign w:val="bottom"/>
            <w:hideMark/>
          </w:tcPr>
          <w:p w14:paraId="165B441C"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080A6F99"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1C5A1B89"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Angola</w:t>
            </w:r>
          </w:p>
        </w:tc>
        <w:tc>
          <w:tcPr>
            <w:tcW w:w="690" w:type="dxa"/>
            <w:tcBorders>
              <w:top w:val="nil"/>
              <w:left w:val="nil"/>
              <w:bottom w:val="single" w:sz="4" w:space="0" w:color="auto"/>
              <w:right w:val="single" w:sz="4" w:space="0" w:color="auto"/>
            </w:tcBorders>
            <w:shd w:val="clear" w:color="auto" w:fill="auto"/>
            <w:noWrap/>
            <w:vAlign w:val="bottom"/>
            <w:hideMark/>
          </w:tcPr>
          <w:p w14:paraId="47DF05F9"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51F50BEE"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0.3</w:t>
            </w:r>
          </w:p>
        </w:tc>
        <w:tc>
          <w:tcPr>
            <w:tcW w:w="1084" w:type="dxa"/>
            <w:tcBorders>
              <w:top w:val="nil"/>
              <w:left w:val="nil"/>
              <w:bottom w:val="single" w:sz="4" w:space="0" w:color="auto"/>
              <w:right w:val="single" w:sz="4" w:space="0" w:color="auto"/>
            </w:tcBorders>
            <w:shd w:val="clear" w:color="auto" w:fill="auto"/>
            <w:noWrap/>
            <w:vAlign w:val="bottom"/>
            <w:hideMark/>
          </w:tcPr>
          <w:p w14:paraId="40D78792"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3.47</w:t>
            </w:r>
          </w:p>
        </w:tc>
        <w:tc>
          <w:tcPr>
            <w:tcW w:w="1390" w:type="dxa"/>
            <w:tcBorders>
              <w:top w:val="nil"/>
              <w:left w:val="nil"/>
              <w:bottom w:val="single" w:sz="4" w:space="0" w:color="auto"/>
              <w:right w:val="single" w:sz="4" w:space="0" w:color="auto"/>
            </w:tcBorders>
            <w:shd w:val="clear" w:color="auto" w:fill="auto"/>
            <w:noWrap/>
            <w:vAlign w:val="bottom"/>
            <w:hideMark/>
          </w:tcPr>
          <w:p w14:paraId="2778CB46"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0.09</w:t>
            </w:r>
          </w:p>
        </w:tc>
        <w:tc>
          <w:tcPr>
            <w:tcW w:w="851" w:type="dxa"/>
            <w:tcBorders>
              <w:top w:val="nil"/>
              <w:left w:val="nil"/>
              <w:bottom w:val="single" w:sz="4" w:space="0" w:color="auto"/>
              <w:right w:val="single" w:sz="4" w:space="0" w:color="auto"/>
            </w:tcBorders>
            <w:shd w:val="clear" w:color="auto" w:fill="auto"/>
            <w:noWrap/>
            <w:vAlign w:val="bottom"/>
            <w:hideMark/>
          </w:tcPr>
          <w:p w14:paraId="601B1119"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-3.46</w:t>
            </w:r>
          </w:p>
        </w:tc>
        <w:tc>
          <w:tcPr>
            <w:tcW w:w="1671" w:type="dxa"/>
            <w:tcBorders>
              <w:top w:val="nil"/>
              <w:left w:val="nil"/>
              <w:bottom w:val="single" w:sz="4" w:space="0" w:color="auto"/>
              <w:right w:val="single" w:sz="4" w:space="0" w:color="auto"/>
            </w:tcBorders>
            <w:shd w:val="clear" w:color="auto" w:fill="auto"/>
            <w:noWrap/>
            <w:vAlign w:val="bottom"/>
            <w:hideMark/>
          </w:tcPr>
          <w:p w14:paraId="096BCFAA"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674A589A"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1367F4F6"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Angola</w:t>
            </w:r>
          </w:p>
        </w:tc>
        <w:tc>
          <w:tcPr>
            <w:tcW w:w="690" w:type="dxa"/>
            <w:tcBorders>
              <w:top w:val="nil"/>
              <w:left w:val="nil"/>
              <w:bottom w:val="single" w:sz="4" w:space="0" w:color="auto"/>
              <w:right w:val="single" w:sz="4" w:space="0" w:color="auto"/>
            </w:tcBorders>
            <w:shd w:val="clear" w:color="auto" w:fill="auto"/>
            <w:noWrap/>
            <w:vAlign w:val="bottom"/>
            <w:hideMark/>
          </w:tcPr>
          <w:p w14:paraId="162D3392"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5F203656"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0.68</w:t>
            </w:r>
          </w:p>
        </w:tc>
        <w:tc>
          <w:tcPr>
            <w:tcW w:w="1084" w:type="dxa"/>
            <w:tcBorders>
              <w:top w:val="nil"/>
              <w:left w:val="nil"/>
              <w:bottom w:val="single" w:sz="4" w:space="0" w:color="auto"/>
              <w:right w:val="single" w:sz="4" w:space="0" w:color="auto"/>
            </w:tcBorders>
            <w:shd w:val="clear" w:color="auto" w:fill="auto"/>
            <w:noWrap/>
            <w:vAlign w:val="bottom"/>
            <w:hideMark/>
          </w:tcPr>
          <w:p w14:paraId="71D17A53"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3.03</w:t>
            </w:r>
          </w:p>
        </w:tc>
        <w:tc>
          <w:tcPr>
            <w:tcW w:w="1390" w:type="dxa"/>
            <w:tcBorders>
              <w:top w:val="nil"/>
              <w:left w:val="nil"/>
              <w:bottom w:val="single" w:sz="4" w:space="0" w:color="auto"/>
              <w:right w:val="single" w:sz="4" w:space="0" w:color="auto"/>
            </w:tcBorders>
            <w:shd w:val="clear" w:color="auto" w:fill="auto"/>
            <w:noWrap/>
            <w:vAlign w:val="bottom"/>
            <w:hideMark/>
          </w:tcPr>
          <w:p w14:paraId="0C4EB060"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-0.34</w:t>
            </w:r>
          </w:p>
        </w:tc>
        <w:tc>
          <w:tcPr>
            <w:tcW w:w="851" w:type="dxa"/>
            <w:tcBorders>
              <w:top w:val="nil"/>
              <w:left w:val="nil"/>
              <w:bottom w:val="single" w:sz="4" w:space="0" w:color="auto"/>
              <w:right w:val="single" w:sz="4" w:space="0" w:color="auto"/>
            </w:tcBorders>
            <w:shd w:val="clear" w:color="auto" w:fill="auto"/>
            <w:noWrap/>
            <w:vAlign w:val="bottom"/>
            <w:hideMark/>
          </w:tcPr>
          <w:p w14:paraId="41D10DD8"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-3.66</w:t>
            </w:r>
          </w:p>
        </w:tc>
        <w:tc>
          <w:tcPr>
            <w:tcW w:w="1671" w:type="dxa"/>
            <w:tcBorders>
              <w:top w:val="nil"/>
              <w:left w:val="nil"/>
              <w:bottom w:val="single" w:sz="4" w:space="0" w:color="auto"/>
              <w:right w:val="single" w:sz="4" w:space="0" w:color="auto"/>
            </w:tcBorders>
            <w:shd w:val="clear" w:color="auto" w:fill="auto"/>
            <w:noWrap/>
            <w:vAlign w:val="bottom"/>
            <w:hideMark/>
          </w:tcPr>
          <w:p w14:paraId="0C0CEF70"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3D26C71A"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2A35FFA3"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Central African Republic</w:t>
            </w:r>
          </w:p>
        </w:tc>
        <w:tc>
          <w:tcPr>
            <w:tcW w:w="690" w:type="dxa"/>
            <w:tcBorders>
              <w:top w:val="nil"/>
              <w:left w:val="nil"/>
              <w:bottom w:val="single" w:sz="4" w:space="0" w:color="auto"/>
              <w:right w:val="single" w:sz="4" w:space="0" w:color="auto"/>
            </w:tcBorders>
            <w:shd w:val="clear" w:color="auto" w:fill="auto"/>
            <w:noWrap/>
            <w:vAlign w:val="bottom"/>
            <w:hideMark/>
          </w:tcPr>
          <w:p w14:paraId="749CD512"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3FA710F8"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-0.04</w:t>
            </w:r>
          </w:p>
        </w:tc>
        <w:tc>
          <w:tcPr>
            <w:tcW w:w="1084" w:type="dxa"/>
            <w:tcBorders>
              <w:top w:val="nil"/>
              <w:left w:val="nil"/>
              <w:bottom w:val="single" w:sz="4" w:space="0" w:color="auto"/>
              <w:right w:val="single" w:sz="4" w:space="0" w:color="auto"/>
            </w:tcBorders>
            <w:shd w:val="clear" w:color="auto" w:fill="auto"/>
            <w:noWrap/>
            <w:vAlign w:val="bottom"/>
            <w:hideMark/>
          </w:tcPr>
          <w:p w14:paraId="0742D6A2"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3.34</w:t>
            </w:r>
          </w:p>
        </w:tc>
        <w:tc>
          <w:tcPr>
            <w:tcW w:w="1390" w:type="dxa"/>
            <w:tcBorders>
              <w:top w:val="nil"/>
              <w:left w:val="nil"/>
              <w:bottom w:val="single" w:sz="4" w:space="0" w:color="auto"/>
              <w:right w:val="single" w:sz="4" w:space="0" w:color="auto"/>
            </w:tcBorders>
            <w:shd w:val="clear" w:color="auto" w:fill="auto"/>
            <w:noWrap/>
            <w:vAlign w:val="bottom"/>
            <w:hideMark/>
          </w:tcPr>
          <w:p w14:paraId="2A30C4D8"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0.1</w:t>
            </w:r>
          </w:p>
        </w:tc>
        <w:tc>
          <w:tcPr>
            <w:tcW w:w="851" w:type="dxa"/>
            <w:tcBorders>
              <w:top w:val="nil"/>
              <w:left w:val="nil"/>
              <w:bottom w:val="single" w:sz="4" w:space="0" w:color="auto"/>
              <w:right w:val="single" w:sz="4" w:space="0" w:color="auto"/>
            </w:tcBorders>
            <w:shd w:val="clear" w:color="auto" w:fill="auto"/>
            <w:noWrap/>
            <w:vAlign w:val="bottom"/>
            <w:hideMark/>
          </w:tcPr>
          <w:p w14:paraId="2BFC4A97"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-3.29</w:t>
            </w:r>
          </w:p>
        </w:tc>
        <w:tc>
          <w:tcPr>
            <w:tcW w:w="1671" w:type="dxa"/>
            <w:tcBorders>
              <w:top w:val="nil"/>
              <w:left w:val="nil"/>
              <w:bottom w:val="single" w:sz="4" w:space="0" w:color="auto"/>
              <w:right w:val="single" w:sz="4" w:space="0" w:color="auto"/>
            </w:tcBorders>
            <w:shd w:val="clear" w:color="auto" w:fill="auto"/>
            <w:noWrap/>
            <w:vAlign w:val="bottom"/>
            <w:hideMark/>
          </w:tcPr>
          <w:p w14:paraId="08C65E92"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3E2D1368"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13B115E7"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Central African Republic</w:t>
            </w:r>
          </w:p>
        </w:tc>
        <w:tc>
          <w:tcPr>
            <w:tcW w:w="690" w:type="dxa"/>
            <w:tcBorders>
              <w:top w:val="nil"/>
              <w:left w:val="nil"/>
              <w:bottom w:val="single" w:sz="4" w:space="0" w:color="auto"/>
              <w:right w:val="single" w:sz="4" w:space="0" w:color="auto"/>
            </w:tcBorders>
            <w:shd w:val="clear" w:color="auto" w:fill="auto"/>
            <w:noWrap/>
            <w:vAlign w:val="bottom"/>
            <w:hideMark/>
          </w:tcPr>
          <w:p w14:paraId="0BA1F026"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5E86A23E"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0.92</w:t>
            </w:r>
          </w:p>
        </w:tc>
        <w:tc>
          <w:tcPr>
            <w:tcW w:w="1084" w:type="dxa"/>
            <w:tcBorders>
              <w:top w:val="nil"/>
              <w:left w:val="nil"/>
              <w:bottom w:val="single" w:sz="4" w:space="0" w:color="auto"/>
              <w:right w:val="single" w:sz="4" w:space="0" w:color="auto"/>
            </w:tcBorders>
            <w:shd w:val="clear" w:color="auto" w:fill="auto"/>
            <w:noWrap/>
            <w:vAlign w:val="bottom"/>
            <w:hideMark/>
          </w:tcPr>
          <w:p w14:paraId="6E0B0674"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3.7</w:t>
            </w:r>
          </w:p>
        </w:tc>
        <w:tc>
          <w:tcPr>
            <w:tcW w:w="1390" w:type="dxa"/>
            <w:tcBorders>
              <w:top w:val="nil"/>
              <w:left w:val="nil"/>
              <w:bottom w:val="single" w:sz="4" w:space="0" w:color="auto"/>
              <w:right w:val="single" w:sz="4" w:space="0" w:color="auto"/>
            </w:tcBorders>
            <w:shd w:val="clear" w:color="auto" w:fill="auto"/>
            <w:noWrap/>
            <w:vAlign w:val="bottom"/>
            <w:hideMark/>
          </w:tcPr>
          <w:p w14:paraId="3803797E"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0.25</w:t>
            </w:r>
          </w:p>
        </w:tc>
        <w:tc>
          <w:tcPr>
            <w:tcW w:w="851" w:type="dxa"/>
            <w:tcBorders>
              <w:top w:val="nil"/>
              <w:left w:val="nil"/>
              <w:bottom w:val="single" w:sz="4" w:space="0" w:color="auto"/>
              <w:right w:val="single" w:sz="4" w:space="0" w:color="auto"/>
            </w:tcBorders>
            <w:shd w:val="clear" w:color="auto" w:fill="auto"/>
            <w:noWrap/>
            <w:vAlign w:val="bottom"/>
            <w:hideMark/>
          </w:tcPr>
          <w:p w14:paraId="7858993B"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-3.78</w:t>
            </w:r>
          </w:p>
        </w:tc>
        <w:tc>
          <w:tcPr>
            <w:tcW w:w="1671" w:type="dxa"/>
            <w:tcBorders>
              <w:top w:val="nil"/>
              <w:left w:val="nil"/>
              <w:bottom w:val="single" w:sz="4" w:space="0" w:color="auto"/>
              <w:right w:val="single" w:sz="4" w:space="0" w:color="auto"/>
            </w:tcBorders>
            <w:shd w:val="clear" w:color="auto" w:fill="auto"/>
            <w:noWrap/>
            <w:vAlign w:val="bottom"/>
            <w:hideMark/>
          </w:tcPr>
          <w:p w14:paraId="79FB710E"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3CB69834"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624E5738"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Congo</w:t>
            </w:r>
          </w:p>
        </w:tc>
        <w:tc>
          <w:tcPr>
            <w:tcW w:w="690" w:type="dxa"/>
            <w:tcBorders>
              <w:top w:val="nil"/>
              <w:left w:val="nil"/>
              <w:bottom w:val="single" w:sz="4" w:space="0" w:color="auto"/>
              <w:right w:val="single" w:sz="4" w:space="0" w:color="auto"/>
            </w:tcBorders>
            <w:shd w:val="clear" w:color="auto" w:fill="auto"/>
            <w:noWrap/>
            <w:vAlign w:val="bottom"/>
            <w:hideMark/>
          </w:tcPr>
          <w:p w14:paraId="7274E265"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091E41D8"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0.62</w:t>
            </w:r>
          </w:p>
        </w:tc>
        <w:tc>
          <w:tcPr>
            <w:tcW w:w="1084" w:type="dxa"/>
            <w:tcBorders>
              <w:top w:val="nil"/>
              <w:left w:val="nil"/>
              <w:bottom w:val="single" w:sz="4" w:space="0" w:color="auto"/>
              <w:right w:val="single" w:sz="4" w:space="0" w:color="auto"/>
            </w:tcBorders>
            <w:shd w:val="clear" w:color="auto" w:fill="auto"/>
            <w:noWrap/>
            <w:vAlign w:val="bottom"/>
            <w:hideMark/>
          </w:tcPr>
          <w:p w14:paraId="68D0A667"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3.44</w:t>
            </w:r>
          </w:p>
        </w:tc>
        <w:tc>
          <w:tcPr>
            <w:tcW w:w="1390" w:type="dxa"/>
            <w:tcBorders>
              <w:top w:val="nil"/>
              <w:left w:val="nil"/>
              <w:bottom w:val="single" w:sz="4" w:space="0" w:color="auto"/>
              <w:right w:val="single" w:sz="4" w:space="0" w:color="auto"/>
            </w:tcBorders>
            <w:shd w:val="clear" w:color="auto" w:fill="auto"/>
            <w:noWrap/>
            <w:vAlign w:val="bottom"/>
            <w:hideMark/>
          </w:tcPr>
          <w:p w14:paraId="278C9A55"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-0.12</w:t>
            </w:r>
          </w:p>
        </w:tc>
        <w:tc>
          <w:tcPr>
            <w:tcW w:w="851" w:type="dxa"/>
            <w:tcBorders>
              <w:top w:val="nil"/>
              <w:left w:val="nil"/>
              <w:bottom w:val="single" w:sz="4" w:space="0" w:color="auto"/>
              <w:right w:val="single" w:sz="4" w:space="0" w:color="auto"/>
            </w:tcBorders>
            <w:shd w:val="clear" w:color="auto" w:fill="auto"/>
            <w:noWrap/>
            <w:vAlign w:val="bottom"/>
            <w:hideMark/>
          </w:tcPr>
          <w:p w14:paraId="58096B58"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-3.62</w:t>
            </w:r>
          </w:p>
        </w:tc>
        <w:tc>
          <w:tcPr>
            <w:tcW w:w="1671" w:type="dxa"/>
            <w:tcBorders>
              <w:top w:val="nil"/>
              <w:left w:val="nil"/>
              <w:bottom w:val="single" w:sz="4" w:space="0" w:color="auto"/>
              <w:right w:val="single" w:sz="4" w:space="0" w:color="auto"/>
            </w:tcBorders>
            <w:shd w:val="clear" w:color="auto" w:fill="auto"/>
            <w:noWrap/>
            <w:vAlign w:val="bottom"/>
            <w:hideMark/>
          </w:tcPr>
          <w:p w14:paraId="7C67FF35"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7F0268D1"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43F9D7C9"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Congo</w:t>
            </w:r>
          </w:p>
        </w:tc>
        <w:tc>
          <w:tcPr>
            <w:tcW w:w="690" w:type="dxa"/>
            <w:tcBorders>
              <w:top w:val="nil"/>
              <w:left w:val="nil"/>
              <w:bottom w:val="single" w:sz="4" w:space="0" w:color="auto"/>
              <w:right w:val="single" w:sz="4" w:space="0" w:color="auto"/>
            </w:tcBorders>
            <w:shd w:val="clear" w:color="auto" w:fill="auto"/>
            <w:noWrap/>
            <w:vAlign w:val="bottom"/>
            <w:hideMark/>
          </w:tcPr>
          <w:p w14:paraId="62D80C24"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15569DEB"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1.8</w:t>
            </w:r>
          </w:p>
        </w:tc>
        <w:tc>
          <w:tcPr>
            <w:tcW w:w="1084" w:type="dxa"/>
            <w:tcBorders>
              <w:top w:val="nil"/>
              <w:left w:val="nil"/>
              <w:bottom w:val="single" w:sz="4" w:space="0" w:color="auto"/>
              <w:right w:val="single" w:sz="4" w:space="0" w:color="auto"/>
            </w:tcBorders>
            <w:shd w:val="clear" w:color="auto" w:fill="auto"/>
            <w:noWrap/>
            <w:vAlign w:val="bottom"/>
            <w:hideMark/>
          </w:tcPr>
          <w:p w14:paraId="36F4F5DF"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3.86</w:t>
            </w:r>
          </w:p>
        </w:tc>
        <w:tc>
          <w:tcPr>
            <w:tcW w:w="1390" w:type="dxa"/>
            <w:tcBorders>
              <w:top w:val="nil"/>
              <w:left w:val="nil"/>
              <w:bottom w:val="single" w:sz="4" w:space="0" w:color="auto"/>
              <w:right w:val="single" w:sz="4" w:space="0" w:color="auto"/>
            </w:tcBorders>
            <w:shd w:val="clear" w:color="auto" w:fill="auto"/>
            <w:noWrap/>
            <w:vAlign w:val="bottom"/>
            <w:hideMark/>
          </w:tcPr>
          <w:p w14:paraId="6E893A02"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-0.06</w:t>
            </w:r>
          </w:p>
        </w:tc>
        <w:tc>
          <w:tcPr>
            <w:tcW w:w="851" w:type="dxa"/>
            <w:tcBorders>
              <w:top w:val="nil"/>
              <w:left w:val="nil"/>
              <w:bottom w:val="single" w:sz="4" w:space="0" w:color="auto"/>
              <w:right w:val="single" w:sz="4" w:space="0" w:color="auto"/>
            </w:tcBorders>
            <w:shd w:val="clear" w:color="auto" w:fill="auto"/>
            <w:noWrap/>
            <w:vAlign w:val="bottom"/>
            <w:hideMark/>
          </w:tcPr>
          <w:p w14:paraId="2183624E"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-4.23</w:t>
            </w:r>
          </w:p>
        </w:tc>
        <w:tc>
          <w:tcPr>
            <w:tcW w:w="1671" w:type="dxa"/>
            <w:tcBorders>
              <w:top w:val="nil"/>
              <w:left w:val="nil"/>
              <w:bottom w:val="single" w:sz="4" w:space="0" w:color="auto"/>
              <w:right w:val="single" w:sz="4" w:space="0" w:color="auto"/>
            </w:tcBorders>
            <w:shd w:val="clear" w:color="auto" w:fill="auto"/>
            <w:noWrap/>
            <w:vAlign w:val="bottom"/>
            <w:hideMark/>
          </w:tcPr>
          <w:p w14:paraId="485EFC50"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2D0F69D5"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1A7C1F60"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Democratic Republic of the Congo</w:t>
            </w:r>
          </w:p>
        </w:tc>
        <w:tc>
          <w:tcPr>
            <w:tcW w:w="690" w:type="dxa"/>
            <w:tcBorders>
              <w:top w:val="nil"/>
              <w:left w:val="nil"/>
              <w:bottom w:val="single" w:sz="4" w:space="0" w:color="auto"/>
              <w:right w:val="single" w:sz="4" w:space="0" w:color="auto"/>
            </w:tcBorders>
            <w:shd w:val="clear" w:color="auto" w:fill="auto"/>
            <w:noWrap/>
            <w:vAlign w:val="bottom"/>
            <w:hideMark/>
          </w:tcPr>
          <w:p w14:paraId="26CC6CAF"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0B724201"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0.2</w:t>
            </w:r>
          </w:p>
        </w:tc>
        <w:tc>
          <w:tcPr>
            <w:tcW w:w="1084" w:type="dxa"/>
            <w:tcBorders>
              <w:top w:val="nil"/>
              <w:left w:val="nil"/>
              <w:bottom w:val="single" w:sz="4" w:space="0" w:color="auto"/>
              <w:right w:val="single" w:sz="4" w:space="0" w:color="auto"/>
            </w:tcBorders>
            <w:shd w:val="clear" w:color="auto" w:fill="auto"/>
            <w:noWrap/>
            <w:vAlign w:val="bottom"/>
            <w:hideMark/>
          </w:tcPr>
          <w:p w14:paraId="395ADE54"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3.19</w:t>
            </w:r>
          </w:p>
        </w:tc>
        <w:tc>
          <w:tcPr>
            <w:tcW w:w="1390" w:type="dxa"/>
            <w:tcBorders>
              <w:top w:val="nil"/>
              <w:left w:val="nil"/>
              <w:bottom w:val="single" w:sz="4" w:space="0" w:color="auto"/>
              <w:right w:val="single" w:sz="4" w:space="0" w:color="auto"/>
            </w:tcBorders>
            <w:shd w:val="clear" w:color="auto" w:fill="auto"/>
            <w:noWrap/>
            <w:vAlign w:val="bottom"/>
            <w:hideMark/>
          </w:tcPr>
          <w:p w14:paraId="6E101EAB"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-0.21</w:t>
            </w:r>
          </w:p>
        </w:tc>
        <w:tc>
          <w:tcPr>
            <w:tcW w:w="851" w:type="dxa"/>
            <w:tcBorders>
              <w:top w:val="nil"/>
              <w:left w:val="nil"/>
              <w:bottom w:val="single" w:sz="4" w:space="0" w:color="auto"/>
              <w:right w:val="single" w:sz="4" w:space="0" w:color="auto"/>
            </w:tcBorders>
            <w:shd w:val="clear" w:color="auto" w:fill="auto"/>
            <w:noWrap/>
            <w:vAlign w:val="bottom"/>
            <w:hideMark/>
          </w:tcPr>
          <w:p w14:paraId="7B75845F"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-3.41</w:t>
            </w:r>
          </w:p>
        </w:tc>
        <w:tc>
          <w:tcPr>
            <w:tcW w:w="1671" w:type="dxa"/>
            <w:tcBorders>
              <w:top w:val="nil"/>
              <w:left w:val="nil"/>
              <w:bottom w:val="single" w:sz="4" w:space="0" w:color="auto"/>
              <w:right w:val="single" w:sz="4" w:space="0" w:color="auto"/>
            </w:tcBorders>
            <w:shd w:val="clear" w:color="auto" w:fill="auto"/>
            <w:noWrap/>
            <w:vAlign w:val="bottom"/>
            <w:hideMark/>
          </w:tcPr>
          <w:p w14:paraId="66643342"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65A1D3FE"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435BD7B6"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Democratic Republic of the Congo</w:t>
            </w:r>
          </w:p>
        </w:tc>
        <w:tc>
          <w:tcPr>
            <w:tcW w:w="690" w:type="dxa"/>
            <w:tcBorders>
              <w:top w:val="nil"/>
              <w:left w:val="nil"/>
              <w:bottom w:val="single" w:sz="4" w:space="0" w:color="auto"/>
              <w:right w:val="single" w:sz="4" w:space="0" w:color="auto"/>
            </w:tcBorders>
            <w:shd w:val="clear" w:color="auto" w:fill="auto"/>
            <w:noWrap/>
            <w:vAlign w:val="bottom"/>
            <w:hideMark/>
          </w:tcPr>
          <w:p w14:paraId="356F37F6"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06C29FDA"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0.91</w:t>
            </w:r>
          </w:p>
        </w:tc>
        <w:tc>
          <w:tcPr>
            <w:tcW w:w="1084" w:type="dxa"/>
            <w:tcBorders>
              <w:top w:val="nil"/>
              <w:left w:val="nil"/>
              <w:bottom w:val="single" w:sz="4" w:space="0" w:color="auto"/>
              <w:right w:val="single" w:sz="4" w:space="0" w:color="auto"/>
            </w:tcBorders>
            <w:shd w:val="clear" w:color="auto" w:fill="auto"/>
            <w:noWrap/>
            <w:vAlign w:val="bottom"/>
            <w:hideMark/>
          </w:tcPr>
          <w:p w14:paraId="737B2C9C"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3.52</w:t>
            </w:r>
          </w:p>
        </w:tc>
        <w:tc>
          <w:tcPr>
            <w:tcW w:w="1390" w:type="dxa"/>
            <w:tcBorders>
              <w:top w:val="nil"/>
              <w:left w:val="nil"/>
              <w:bottom w:val="single" w:sz="4" w:space="0" w:color="auto"/>
              <w:right w:val="single" w:sz="4" w:space="0" w:color="auto"/>
            </w:tcBorders>
            <w:shd w:val="clear" w:color="auto" w:fill="auto"/>
            <w:noWrap/>
            <w:vAlign w:val="bottom"/>
            <w:hideMark/>
          </w:tcPr>
          <w:p w14:paraId="576B4246"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-0.02</w:t>
            </w:r>
          </w:p>
        </w:tc>
        <w:tc>
          <w:tcPr>
            <w:tcW w:w="851" w:type="dxa"/>
            <w:tcBorders>
              <w:top w:val="nil"/>
              <w:left w:val="nil"/>
              <w:bottom w:val="single" w:sz="4" w:space="0" w:color="auto"/>
              <w:right w:val="single" w:sz="4" w:space="0" w:color="auto"/>
            </w:tcBorders>
            <w:shd w:val="clear" w:color="auto" w:fill="auto"/>
            <w:noWrap/>
            <w:vAlign w:val="bottom"/>
            <w:hideMark/>
          </w:tcPr>
          <w:p w14:paraId="48DA5CF5"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-3.77</w:t>
            </w:r>
          </w:p>
        </w:tc>
        <w:tc>
          <w:tcPr>
            <w:tcW w:w="1671" w:type="dxa"/>
            <w:tcBorders>
              <w:top w:val="nil"/>
              <w:left w:val="nil"/>
              <w:bottom w:val="single" w:sz="4" w:space="0" w:color="auto"/>
              <w:right w:val="single" w:sz="4" w:space="0" w:color="auto"/>
            </w:tcBorders>
            <w:shd w:val="clear" w:color="auto" w:fill="auto"/>
            <w:noWrap/>
            <w:vAlign w:val="bottom"/>
            <w:hideMark/>
          </w:tcPr>
          <w:p w14:paraId="7C2D018F"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423DA96D"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0C4E99A8"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Equatorial Guinea</w:t>
            </w:r>
          </w:p>
        </w:tc>
        <w:tc>
          <w:tcPr>
            <w:tcW w:w="690" w:type="dxa"/>
            <w:tcBorders>
              <w:top w:val="nil"/>
              <w:left w:val="nil"/>
              <w:bottom w:val="single" w:sz="4" w:space="0" w:color="auto"/>
              <w:right w:val="single" w:sz="4" w:space="0" w:color="auto"/>
            </w:tcBorders>
            <w:shd w:val="clear" w:color="auto" w:fill="auto"/>
            <w:noWrap/>
            <w:vAlign w:val="bottom"/>
            <w:hideMark/>
          </w:tcPr>
          <w:p w14:paraId="3E698877"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71A50D2D"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2.62</w:t>
            </w:r>
          </w:p>
        </w:tc>
        <w:tc>
          <w:tcPr>
            <w:tcW w:w="1084" w:type="dxa"/>
            <w:tcBorders>
              <w:top w:val="nil"/>
              <w:left w:val="nil"/>
              <w:bottom w:val="single" w:sz="4" w:space="0" w:color="auto"/>
              <w:right w:val="single" w:sz="4" w:space="0" w:color="auto"/>
            </w:tcBorders>
            <w:shd w:val="clear" w:color="auto" w:fill="auto"/>
            <w:noWrap/>
            <w:vAlign w:val="bottom"/>
            <w:hideMark/>
          </w:tcPr>
          <w:p w14:paraId="63F77048"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4.17</w:t>
            </w:r>
          </w:p>
        </w:tc>
        <w:tc>
          <w:tcPr>
            <w:tcW w:w="1390" w:type="dxa"/>
            <w:tcBorders>
              <w:top w:val="nil"/>
              <w:left w:val="nil"/>
              <w:bottom w:val="single" w:sz="4" w:space="0" w:color="auto"/>
              <w:right w:val="single" w:sz="4" w:space="0" w:color="auto"/>
            </w:tcBorders>
            <w:shd w:val="clear" w:color="auto" w:fill="auto"/>
            <w:noWrap/>
            <w:vAlign w:val="bottom"/>
            <w:hideMark/>
          </w:tcPr>
          <w:p w14:paraId="269B5A97"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-0.43</w:t>
            </w:r>
          </w:p>
        </w:tc>
        <w:tc>
          <w:tcPr>
            <w:tcW w:w="851" w:type="dxa"/>
            <w:tcBorders>
              <w:top w:val="nil"/>
              <w:left w:val="nil"/>
              <w:bottom w:val="single" w:sz="4" w:space="0" w:color="auto"/>
              <w:right w:val="single" w:sz="4" w:space="0" w:color="auto"/>
            </w:tcBorders>
            <w:shd w:val="clear" w:color="auto" w:fill="auto"/>
            <w:noWrap/>
            <w:vAlign w:val="bottom"/>
            <w:hideMark/>
          </w:tcPr>
          <w:p w14:paraId="30EF23EE"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-4.65</w:t>
            </w:r>
          </w:p>
        </w:tc>
        <w:tc>
          <w:tcPr>
            <w:tcW w:w="1671" w:type="dxa"/>
            <w:tcBorders>
              <w:top w:val="nil"/>
              <w:left w:val="nil"/>
              <w:bottom w:val="single" w:sz="4" w:space="0" w:color="auto"/>
              <w:right w:val="single" w:sz="4" w:space="0" w:color="auto"/>
            </w:tcBorders>
            <w:shd w:val="clear" w:color="auto" w:fill="auto"/>
            <w:noWrap/>
            <w:vAlign w:val="bottom"/>
            <w:hideMark/>
          </w:tcPr>
          <w:p w14:paraId="61422977"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5361E833"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5299835A"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Equatorial Guinea</w:t>
            </w:r>
          </w:p>
        </w:tc>
        <w:tc>
          <w:tcPr>
            <w:tcW w:w="690" w:type="dxa"/>
            <w:tcBorders>
              <w:top w:val="nil"/>
              <w:left w:val="nil"/>
              <w:bottom w:val="single" w:sz="4" w:space="0" w:color="auto"/>
              <w:right w:val="single" w:sz="4" w:space="0" w:color="auto"/>
            </w:tcBorders>
            <w:shd w:val="clear" w:color="auto" w:fill="auto"/>
            <w:noWrap/>
            <w:vAlign w:val="bottom"/>
            <w:hideMark/>
          </w:tcPr>
          <w:p w14:paraId="6650FBD8"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4BDA79BD"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3.22</w:t>
            </w:r>
          </w:p>
        </w:tc>
        <w:tc>
          <w:tcPr>
            <w:tcW w:w="1084" w:type="dxa"/>
            <w:tcBorders>
              <w:top w:val="nil"/>
              <w:left w:val="nil"/>
              <w:bottom w:val="single" w:sz="4" w:space="0" w:color="auto"/>
              <w:right w:val="single" w:sz="4" w:space="0" w:color="auto"/>
            </w:tcBorders>
            <w:shd w:val="clear" w:color="auto" w:fill="auto"/>
            <w:noWrap/>
            <w:vAlign w:val="bottom"/>
            <w:hideMark/>
          </w:tcPr>
          <w:p w14:paraId="177D338F"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4.58</w:t>
            </w:r>
          </w:p>
        </w:tc>
        <w:tc>
          <w:tcPr>
            <w:tcW w:w="1390" w:type="dxa"/>
            <w:tcBorders>
              <w:top w:val="nil"/>
              <w:left w:val="nil"/>
              <w:bottom w:val="single" w:sz="4" w:space="0" w:color="auto"/>
              <w:right w:val="single" w:sz="4" w:space="0" w:color="auto"/>
            </w:tcBorders>
            <w:shd w:val="clear" w:color="auto" w:fill="auto"/>
            <w:noWrap/>
            <w:vAlign w:val="bottom"/>
            <w:hideMark/>
          </w:tcPr>
          <w:p w14:paraId="392FBE01"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0.05</w:t>
            </w:r>
          </w:p>
        </w:tc>
        <w:tc>
          <w:tcPr>
            <w:tcW w:w="851" w:type="dxa"/>
            <w:tcBorders>
              <w:top w:val="nil"/>
              <w:left w:val="nil"/>
              <w:bottom w:val="single" w:sz="4" w:space="0" w:color="auto"/>
              <w:right w:val="single" w:sz="4" w:space="0" w:color="auto"/>
            </w:tcBorders>
            <w:shd w:val="clear" w:color="auto" w:fill="auto"/>
            <w:noWrap/>
            <w:vAlign w:val="bottom"/>
            <w:hideMark/>
          </w:tcPr>
          <w:p w14:paraId="77990A05"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-4.95</w:t>
            </w:r>
          </w:p>
        </w:tc>
        <w:tc>
          <w:tcPr>
            <w:tcW w:w="1671" w:type="dxa"/>
            <w:tcBorders>
              <w:top w:val="nil"/>
              <w:left w:val="nil"/>
              <w:bottom w:val="single" w:sz="4" w:space="0" w:color="auto"/>
              <w:right w:val="single" w:sz="4" w:space="0" w:color="auto"/>
            </w:tcBorders>
            <w:shd w:val="clear" w:color="auto" w:fill="auto"/>
            <w:noWrap/>
            <w:vAlign w:val="bottom"/>
            <w:hideMark/>
          </w:tcPr>
          <w:p w14:paraId="452263F8"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3628162F"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6E15D4D3"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Gabon</w:t>
            </w:r>
          </w:p>
        </w:tc>
        <w:tc>
          <w:tcPr>
            <w:tcW w:w="690" w:type="dxa"/>
            <w:tcBorders>
              <w:top w:val="nil"/>
              <w:left w:val="nil"/>
              <w:bottom w:val="single" w:sz="4" w:space="0" w:color="auto"/>
              <w:right w:val="single" w:sz="4" w:space="0" w:color="auto"/>
            </w:tcBorders>
            <w:shd w:val="clear" w:color="auto" w:fill="auto"/>
            <w:noWrap/>
            <w:vAlign w:val="bottom"/>
            <w:hideMark/>
          </w:tcPr>
          <w:p w14:paraId="56929CDC"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519887A7"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2.18</w:t>
            </w:r>
          </w:p>
        </w:tc>
        <w:tc>
          <w:tcPr>
            <w:tcW w:w="1084" w:type="dxa"/>
            <w:tcBorders>
              <w:top w:val="nil"/>
              <w:left w:val="nil"/>
              <w:bottom w:val="single" w:sz="4" w:space="0" w:color="auto"/>
              <w:right w:val="single" w:sz="4" w:space="0" w:color="auto"/>
            </w:tcBorders>
            <w:shd w:val="clear" w:color="auto" w:fill="auto"/>
            <w:noWrap/>
            <w:vAlign w:val="bottom"/>
            <w:hideMark/>
          </w:tcPr>
          <w:p w14:paraId="6398E270"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3.81</w:t>
            </w:r>
          </w:p>
        </w:tc>
        <w:tc>
          <w:tcPr>
            <w:tcW w:w="1390" w:type="dxa"/>
            <w:tcBorders>
              <w:top w:val="nil"/>
              <w:left w:val="nil"/>
              <w:bottom w:val="single" w:sz="4" w:space="0" w:color="auto"/>
              <w:right w:val="single" w:sz="4" w:space="0" w:color="auto"/>
            </w:tcBorders>
            <w:shd w:val="clear" w:color="auto" w:fill="auto"/>
            <w:noWrap/>
            <w:vAlign w:val="bottom"/>
            <w:hideMark/>
          </w:tcPr>
          <w:p w14:paraId="7B33DB8B"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-0.38</w:t>
            </w:r>
          </w:p>
        </w:tc>
        <w:tc>
          <w:tcPr>
            <w:tcW w:w="851" w:type="dxa"/>
            <w:tcBorders>
              <w:top w:val="nil"/>
              <w:left w:val="nil"/>
              <w:bottom w:val="single" w:sz="4" w:space="0" w:color="auto"/>
              <w:right w:val="single" w:sz="4" w:space="0" w:color="auto"/>
            </w:tcBorders>
            <w:shd w:val="clear" w:color="auto" w:fill="auto"/>
            <w:noWrap/>
            <w:vAlign w:val="bottom"/>
            <w:hideMark/>
          </w:tcPr>
          <w:p w14:paraId="0F7A632D"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-4.42</w:t>
            </w:r>
          </w:p>
        </w:tc>
        <w:tc>
          <w:tcPr>
            <w:tcW w:w="1671" w:type="dxa"/>
            <w:tcBorders>
              <w:top w:val="nil"/>
              <w:left w:val="nil"/>
              <w:bottom w:val="single" w:sz="4" w:space="0" w:color="auto"/>
              <w:right w:val="single" w:sz="4" w:space="0" w:color="auto"/>
            </w:tcBorders>
            <w:shd w:val="clear" w:color="auto" w:fill="auto"/>
            <w:noWrap/>
            <w:vAlign w:val="bottom"/>
            <w:hideMark/>
          </w:tcPr>
          <w:p w14:paraId="653B7C9A"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7DFA8094"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3AE7D4AD"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Gabon</w:t>
            </w:r>
          </w:p>
        </w:tc>
        <w:tc>
          <w:tcPr>
            <w:tcW w:w="690" w:type="dxa"/>
            <w:tcBorders>
              <w:top w:val="nil"/>
              <w:left w:val="nil"/>
              <w:bottom w:val="single" w:sz="4" w:space="0" w:color="auto"/>
              <w:right w:val="single" w:sz="4" w:space="0" w:color="auto"/>
            </w:tcBorders>
            <w:shd w:val="clear" w:color="auto" w:fill="auto"/>
            <w:noWrap/>
            <w:vAlign w:val="bottom"/>
            <w:hideMark/>
          </w:tcPr>
          <w:p w14:paraId="6AD6D540"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4EBFE160"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2.33</w:t>
            </w:r>
          </w:p>
        </w:tc>
        <w:tc>
          <w:tcPr>
            <w:tcW w:w="1084" w:type="dxa"/>
            <w:tcBorders>
              <w:top w:val="nil"/>
              <w:left w:val="nil"/>
              <w:bottom w:val="single" w:sz="4" w:space="0" w:color="auto"/>
              <w:right w:val="single" w:sz="4" w:space="0" w:color="auto"/>
            </w:tcBorders>
            <w:shd w:val="clear" w:color="auto" w:fill="auto"/>
            <w:noWrap/>
            <w:vAlign w:val="bottom"/>
            <w:hideMark/>
          </w:tcPr>
          <w:p w14:paraId="3235F3B9"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4.4</w:t>
            </w:r>
          </w:p>
        </w:tc>
        <w:tc>
          <w:tcPr>
            <w:tcW w:w="1390" w:type="dxa"/>
            <w:tcBorders>
              <w:top w:val="nil"/>
              <w:left w:val="nil"/>
              <w:bottom w:val="single" w:sz="4" w:space="0" w:color="auto"/>
              <w:right w:val="single" w:sz="4" w:space="0" w:color="auto"/>
            </w:tcBorders>
            <w:shd w:val="clear" w:color="auto" w:fill="auto"/>
            <w:noWrap/>
            <w:vAlign w:val="bottom"/>
            <w:hideMark/>
          </w:tcPr>
          <w:p w14:paraId="5AD3BD7F"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0.56</w:t>
            </w:r>
          </w:p>
        </w:tc>
        <w:tc>
          <w:tcPr>
            <w:tcW w:w="851" w:type="dxa"/>
            <w:tcBorders>
              <w:top w:val="nil"/>
              <w:left w:val="nil"/>
              <w:bottom w:val="single" w:sz="4" w:space="0" w:color="auto"/>
              <w:right w:val="single" w:sz="4" w:space="0" w:color="auto"/>
            </w:tcBorders>
            <w:shd w:val="clear" w:color="auto" w:fill="auto"/>
            <w:noWrap/>
            <w:vAlign w:val="bottom"/>
            <w:hideMark/>
          </w:tcPr>
          <w:p w14:paraId="0819A14F"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-4.5</w:t>
            </w:r>
          </w:p>
        </w:tc>
        <w:tc>
          <w:tcPr>
            <w:tcW w:w="1671" w:type="dxa"/>
            <w:tcBorders>
              <w:top w:val="nil"/>
              <w:left w:val="nil"/>
              <w:bottom w:val="single" w:sz="4" w:space="0" w:color="auto"/>
              <w:right w:val="single" w:sz="4" w:space="0" w:color="auto"/>
            </w:tcBorders>
            <w:shd w:val="clear" w:color="auto" w:fill="auto"/>
            <w:noWrap/>
            <w:vAlign w:val="bottom"/>
            <w:hideMark/>
          </w:tcPr>
          <w:p w14:paraId="5A4E03F4"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4067B584"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0E239EE9"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Burundi</w:t>
            </w:r>
          </w:p>
        </w:tc>
        <w:tc>
          <w:tcPr>
            <w:tcW w:w="690" w:type="dxa"/>
            <w:tcBorders>
              <w:top w:val="nil"/>
              <w:left w:val="nil"/>
              <w:bottom w:val="single" w:sz="4" w:space="0" w:color="auto"/>
              <w:right w:val="single" w:sz="4" w:space="0" w:color="auto"/>
            </w:tcBorders>
            <w:shd w:val="clear" w:color="auto" w:fill="auto"/>
            <w:noWrap/>
            <w:vAlign w:val="bottom"/>
            <w:hideMark/>
          </w:tcPr>
          <w:p w14:paraId="07940EEA"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560CD84F"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0.77</w:t>
            </w:r>
          </w:p>
        </w:tc>
        <w:tc>
          <w:tcPr>
            <w:tcW w:w="1084" w:type="dxa"/>
            <w:tcBorders>
              <w:top w:val="nil"/>
              <w:left w:val="nil"/>
              <w:bottom w:val="single" w:sz="4" w:space="0" w:color="auto"/>
              <w:right w:val="single" w:sz="4" w:space="0" w:color="auto"/>
            </w:tcBorders>
            <w:shd w:val="clear" w:color="auto" w:fill="auto"/>
            <w:noWrap/>
            <w:vAlign w:val="bottom"/>
            <w:hideMark/>
          </w:tcPr>
          <w:p w14:paraId="45D33C78"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3.65</w:t>
            </w:r>
          </w:p>
        </w:tc>
        <w:tc>
          <w:tcPr>
            <w:tcW w:w="1390" w:type="dxa"/>
            <w:tcBorders>
              <w:top w:val="nil"/>
              <w:left w:val="nil"/>
              <w:bottom w:val="single" w:sz="4" w:space="0" w:color="auto"/>
              <w:right w:val="single" w:sz="4" w:space="0" w:color="auto"/>
            </w:tcBorders>
            <w:shd w:val="clear" w:color="auto" w:fill="auto"/>
            <w:noWrap/>
            <w:vAlign w:val="bottom"/>
            <w:hideMark/>
          </w:tcPr>
          <w:p w14:paraId="53C3A567"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w:t>
            </w:r>
          </w:p>
        </w:tc>
        <w:tc>
          <w:tcPr>
            <w:tcW w:w="851" w:type="dxa"/>
            <w:tcBorders>
              <w:top w:val="nil"/>
              <w:left w:val="nil"/>
              <w:bottom w:val="single" w:sz="4" w:space="0" w:color="auto"/>
              <w:right w:val="single" w:sz="4" w:space="0" w:color="auto"/>
            </w:tcBorders>
            <w:shd w:val="clear" w:color="auto" w:fill="auto"/>
            <w:noWrap/>
            <w:vAlign w:val="bottom"/>
            <w:hideMark/>
          </w:tcPr>
          <w:p w14:paraId="13AD4A25"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-3.7</w:t>
            </w:r>
          </w:p>
        </w:tc>
        <w:tc>
          <w:tcPr>
            <w:tcW w:w="1671" w:type="dxa"/>
            <w:tcBorders>
              <w:top w:val="nil"/>
              <w:left w:val="nil"/>
              <w:bottom w:val="single" w:sz="4" w:space="0" w:color="auto"/>
              <w:right w:val="single" w:sz="4" w:space="0" w:color="auto"/>
            </w:tcBorders>
            <w:shd w:val="clear" w:color="auto" w:fill="auto"/>
            <w:noWrap/>
            <w:vAlign w:val="bottom"/>
            <w:hideMark/>
          </w:tcPr>
          <w:p w14:paraId="7A022C3A"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6A630F80"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65AB59F3"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Burundi</w:t>
            </w:r>
          </w:p>
        </w:tc>
        <w:tc>
          <w:tcPr>
            <w:tcW w:w="690" w:type="dxa"/>
            <w:tcBorders>
              <w:top w:val="nil"/>
              <w:left w:val="nil"/>
              <w:bottom w:val="single" w:sz="4" w:space="0" w:color="auto"/>
              <w:right w:val="single" w:sz="4" w:space="0" w:color="auto"/>
            </w:tcBorders>
            <w:shd w:val="clear" w:color="auto" w:fill="auto"/>
            <w:noWrap/>
            <w:vAlign w:val="bottom"/>
            <w:hideMark/>
          </w:tcPr>
          <w:p w14:paraId="79A6A6AD"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09552E2A"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1.06</w:t>
            </w:r>
          </w:p>
        </w:tc>
        <w:tc>
          <w:tcPr>
            <w:tcW w:w="1084" w:type="dxa"/>
            <w:tcBorders>
              <w:top w:val="nil"/>
              <w:left w:val="nil"/>
              <w:bottom w:val="single" w:sz="4" w:space="0" w:color="auto"/>
              <w:right w:val="single" w:sz="4" w:space="0" w:color="auto"/>
            </w:tcBorders>
            <w:shd w:val="clear" w:color="auto" w:fill="auto"/>
            <w:noWrap/>
            <w:vAlign w:val="bottom"/>
            <w:hideMark/>
          </w:tcPr>
          <w:p w14:paraId="23D8C9B7"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3.23</w:t>
            </w:r>
          </w:p>
        </w:tc>
        <w:tc>
          <w:tcPr>
            <w:tcW w:w="1390" w:type="dxa"/>
            <w:tcBorders>
              <w:top w:val="nil"/>
              <w:left w:val="nil"/>
              <w:bottom w:val="single" w:sz="4" w:space="0" w:color="auto"/>
              <w:right w:val="single" w:sz="4" w:space="0" w:color="auto"/>
            </w:tcBorders>
            <w:shd w:val="clear" w:color="auto" w:fill="auto"/>
            <w:noWrap/>
            <w:vAlign w:val="bottom"/>
            <w:hideMark/>
          </w:tcPr>
          <w:p w14:paraId="4EBF3DC2"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-0.3</w:t>
            </w:r>
          </w:p>
        </w:tc>
        <w:tc>
          <w:tcPr>
            <w:tcW w:w="851" w:type="dxa"/>
            <w:tcBorders>
              <w:top w:val="nil"/>
              <w:left w:val="nil"/>
              <w:bottom w:val="single" w:sz="4" w:space="0" w:color="auto"/>
              <w:right w:val="single" w:sz="4" w:space="0" w:color="auto"/>
            </w:tcBorders>
            <w:shd w:val="clear" w:color="auto" w:fill="auto"/>
            <w:noWrap/>
            <w:vAlign w:val="bottom"/>
            <w:hideMark/>
          </w:tcPr>
          <w:p w14:paraId="19B111DF"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-3.85</w:t>
            </w:r>
          </w:p>
        </w:tc>
        <w:tc>
          <w:tcPr>
            <w:tcW w:w="1671" w:type="dxa"/>
            <w:tcBorders>
              <w:top w:val="nil"/>
              <w:left w:val="nil"/>
              <w:bottom w:val="single" w:sz="4" w:space="0" w:color="auto"/>
              <w:right w:val="single" w:sz="4" w:space="0" w:color="auto"/>
            </w:tcBorders>
            <w:shd w:val="clear" w:color="auto" w:fill="auto"/>
            <w:noWrap/>
            <w:vAlign w:val="bottom"/>
            <w:hideMark/>
          </w:tcPr>
          <w:p w14:paraId="39075C0C"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49C530AF"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755684DA"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Comoros</w:t>
            </w:r>
          </w:p>
        </w:tc>
        <w:tc>
          <w:tcPr>
            <w:tcW w:w="690" w:type="dxa"/>
            <w:tcBorders>
              <w:top w:val="nil"/>
              <w:left w:val="nil"/>
              <w:bottom w:val="single" w:sz="4" w:space="0" w:color="auto"/>
              <w:right w:val="single" w:sz="4" w:space="0" w:color="auto"/>
            </w:tcBorders>
            <w:shd w:val="clear" w:color="auto" w:fill="auto"/>
            <w:noWrap/>
            <w:vAlign w:val="bottom"/>
            <w:hideMark/>
          </w:tcPr>
          <w:p w14:paraId="133399DB"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3DA2275F"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1.22</w:t>
            </w:r>
          </w:p>
        </w:tc>
        <w:tc>
          <w:tcPr>
            <w:tcW w:w="1084" w:type="dxa"/>
            <w:tcBorders>
              <w:top w:val="nil"/>
              <w:left w:val="nil"/>
              <w:bottom w:val="single" w:sz="4" w:space="0" w:color="auto"/>
              <w:right w:val="single" w:sz="4" w:space="0" w:color="auto"/>
            </w:tcBorders>
            <w:shd w:val="clear" w:color="auto" w:fill="auto"/>
            <w:noWrap/>
            <w:vAlign w:val="bottom"/>
            <w:hideMark/>
          </w:tcPr>
          <w:p w14:paraId="10CD45ED"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2.09</w:t>
            </w:r>
          </w:p>
        </w:tc>
        <w:tc>
          <w:tcPr>
            <w:tcW w:w="1390" w:type="dxa"/>
            <w:tcBorders>
              <w:top w:val="nil"/>
              <w:left w:val="nil"/>
              <w:bottom w:val="single" w:sz="4" w:space="0" w:color="auto"/>
              <w:right w:val="single" w:sz="4" w:space="0" w:color="auto"/>
            </w:tcBorders>
            <w:shd w:val="clear" w:color="auto" w:fill="auto"/>
            <w:noWrap/>
            <w:vAlign w:val="bottom"/>
            <w:hideMark/>
          </w:tcPr>
          <w:p w14:paraId="2E00437B"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-0.49</w:t>
            </w:r>
          </w:p>
        </w:tc>
        <w:tc>
          <w:tcPr>
            <w:tcW w:w="851" w:type="dxa"/>
            <w:tcBorders>
              <w:top w:val="nil"/>
              <w:left w:val="nil"/>
              <w:bottom w:val="single" w:sz="4" w:space="0" w:color="auto"/>
              <w:right w:val="single" w:sz="4" w:space="0" w:color="auto"/>
            </w:tcBorders>
            <w:shd w:val="clear" w:color="auto" w:fill="auto"/>
            <w:noWrap/>
            <w:vAlign w:val="bottom"/>
            <w:hideMark/>
          </w:tcPr>
          <w:p w14:paraId="5B2989DE"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-3.93</w:t>
            </w:r>
          </w:p>
        </w:tc>
        <w:tc>
          <w:tcPr>
            <w:tcW w:w="1671" w:type="dxa"/>
            <w:tcBorders>
              <w:top w:val="nil"/>
              <w:left w:val="nil"/>
              <w:bottom w:val="single" w:sz="4" w:space="0" w:color="auto"/>
              <w:right w:val="single" w:sz="4" w:space="0" w:color="auto"/>
            </w:tcBorders>
            <w:shd w:val="clear" w:color="auto" w:fill="auto"/>
            <w:noWrap/>
            <w:vAlign w:val="bottom"/>
            <w:hideMark/>
          </w:tcPr>
          <w:p w14:paraId="639AEEBA"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03BA7007"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2CE97E9F"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Comoros</w:t>
            </w:r>
          </w:p>
        </w:tc>
        <w:tc>
          <w:tcPr>
            <w:tcW w:w="690" w:type="dxa"/>
            <w:tcBorders>
              <w:top w:val="nil"/>
              <w:left w:val="nil"/>
              <w:bottom w:val="single" w:sz="4" w:space="0" w:color="auto"/>
              <w:right w:val="single" w:sz="4" w:space="0" w:color="auto"/>
            </w:tcBorders>
            <w:shd w:val="clear" w:color="auto" w:fill="auto"/>
            <w:noWrap/>
            <w:vAlign w:val="bottom"/>
            <w:hideMark/>
          </w:tcPr>
          <w:p w14:paraId="14AB5376"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0BAD841A"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1.15</w:t>
            </w:r>
          </w:p>
        </w:tc>
        <w:tc>
          <w:tcPr>
            <w:tcW w:w="1084" w:type="dxa"/>
            <w:tcBorders>
              <w:top w:val="nil"/>
              <w:left w:val="nil"/>
              <w:bottom w:val="single" w:sz="4" w:space="0" w:color="auto"/>
              <w:right w:val="single" w:sz="4" w:space="0" w:color="auto"/>
            </w:tcBorders>
            <w:shd w:val="clear" w:color="auto" w:fill="auto"/>
            <w:noWrap/>
            <w:vAlign w:val="bottom"/>
            <w:hideMark/>
          </w:tcPr>
          <w:p w14:paraId="1AB18FB2"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3.08</w:t>
            </w:r>
          </w:p>
        </w:tc>
        <w:tc>
          <w:tcPr>
            <w:tcW w:w="1390" w:type="dxa"/>
            <w:tcBorders>
              <w:top w:val="nil"/>
              <w:left w:val="nil"/>
              <w:bottom w:val="single" w:sz="4" w:space="0" w:color="auto"/>
              <w:right w:val="single" w:sz="4" w:space="0" w:color="auto"/>
            </w:tcBorders>
            <w:shd w:val="clear" w:color="auto" w:fill="auto"/>
            <w:noWrap/>
            <w:vAlign w:val="bottom"/>
            <w:hideMark/>
          </w:tcPr>
          <w:p w14:paraId="28E2669F"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-0.67</w:t>
            </w:r>
          </w:p>
        </w:tc>
        <w:tc>
          <w:tcPr>
            <w:tcW w:w="851" w:type="dxa"/>
            <w:tcBorders>
              <w:top w:val="nil"/>
              <w:left w:val="nil"/>
              <w:bottom w:val="single" w:sz="4" w:space="0" w:color="auto"/>
              <w:right w:val="single" w:sz="4" w:space="0" w:color="auto"/>
            </w:tcBorders>
            <w:shd w:val="clear" w:color="auto" w:fill="auto"/>
            <w:noWrap/>
            <w:vAlign w:val="bottom"/>
            <w:hideMark/>
          </w:tcPr>
          <w:p w14:paraId="1087BC21"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-3.89</w:t>
            </w:r>
          </w:p>
        </w:tc>
        <w:tc>
          <w:tcPr>
            <w:tcW w:w="1671" w:type="dxa"/>
            <w:tcBorders>
              <w:top w:val="nil"/>
              <w:left w:val="nil"/>
              <w:bottom w:val="single" w:sz="4" w:space="0" w:color="auto"/>
              <w:right w:val="single" w:sz="4" w:space="0" w:color="auto"/>
            </w:tcBorders>
            <w:shd w:val="clear" w:color="auto" w:fill="auto"/>
            <w:noWrap/>
            <w:vAlign w:val="bottom"/>
            <w:hideMark/>
          </w:tcPr>
          <w:p w14:paraId="4248F3B6"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0739DA0C"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22686708"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Djibouti</w:t>
            </w:r>
          </w:p>
        </w:tc>
        <w:tc>
          <w:tcPr>
            <w:tcW w:w="690" w:type="dxa"/>
            <w:tcBorders>
              <w:top w:val="nil"/>
              <w:left w:val="nil"/>
              <w:bottom w:val="single" w:sz="4" w:space="0" w:color="auto"/>
              <w:right w:val="single" w:sz="4" w:space="0" w:color="auto"/>
            </w:tcBorders>
            <w:shd w:val="clear" w:color="auto" w:fill="auto"/>
            <w:noWrap/>
            <w:vAlign w:val="bottom"/>
            <w:hideMark/>
          </w:tcPr>
          <w:p w14:paraId="1A455103"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70418EEB"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0.94</w:t>
            </w:r>
          </w:p>
        </w:tc>
        <w:tc>
          <w:tcPr>
            <w:tcW w:w="1084" w:type="dxa"/>
            <w:tcBorders>
              <w:top w:val="nil"/>
              <w:left w:val="nil"/>
              <w:bottom w:val="single" w:sz="4" w:space="0" w:color="auto"/>
              <w:right w:val="single" w:sz="4" w:space="0" w:color="auto"/>
            </w:tcBorders>
            <w:shd w:val="clear" w:color="auto" w:fill="auto"/>
            <w:noWrap/>
            <w:vAlign w:val="bottom"/>
            <w:hideMark/>
          </w:tcPr>
          <w:p w14:paraId="1E14BB5E"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w:t>
            </w:r>
          </w:p>
        </w:tc>
        <w:tc>
          <w:tcPr>
            <w:tcW w:w="1390" w:type="dxa"/>
            <w:tcBorders>
              <w:top w:val="nil"/>
              <w:left w:val="nil"/>
              <w:bottom w:val="single" w:sz="4" w:space="0" w:color="auto"/>
              <w:right w:val="single" w:sz="4" w:space="0" w:color="auto"/>
            </w:tcBorders>
            <w:shd w:val="clear" w:color="auto" w:fill="auto"/>
            <w:noWrap/>
            <w:vAlign w:val="bottom"/>
            <w:hideMark/>
          </w:tcPr>
          <w:p w14:paraId="1C64D181"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0.32</w:t>
            </w:r>
          </w:p>
        </w:tc>
        <w:tc>
          <w:tcPr>
            <w:tcW w:w="851" w:type="dxa"/>
            <w:tcBorders>
              <w:top w:val="nil"/>
              <w:left w:val="nil"/>
              <w:bottom w:val="single" w:sz="4" w:space="0" w:color="auto"/>
              <w:right w:val="single" w:sz="4" w:space="0" w:color="auto"/>
            </w:tcBorders>
            <w:shd w:val="clear" w:color="auto" w:fill="auto"/>
            <w:noWrap/>
            <w:vAlign w:val="bottom"/>
            <w:hideMark/>
          </w:tcPr>
          <w:p w14:paraId="62C5F8DC"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-3.79</w:t>
            </w:r>
          </w:p>
        </w:tc>
        <w:tc>
          <w:tcPr>
            <w:tcW w:w="1671" w:type="dxa"/>
            <w:tcBorders>
              <w:top w:val="nil"/>
              <w:left w:val="nil"/>
              <w:bottom w:val="single" w:sz="4" w:space="0" w:color="auto"/>
              <w:right w:val="single" w:sz="4" w:space="0" w:color="auto"/>
            </w:tcBorders>
            <w:shd w:val="clear" w:color="auto" w:fill="auto"/>
            <w:noWrap/>
            <w:vAlign w:val="bottom"/>
            <w:hideMark/>
          </w:tcPr>
          <w:p w14:paraId="5FE8F633"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56D1978D"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516EB7D4"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Djibouti</w:t>
            </w:r>
          </w:p>
        </w:tc>
        <w:tc>
          <w:tcPr>
            <w:tcW w:w="690" w:type="dxa"/>
            <w:tcBorders>
              <w:top w:val="nil"/>
              <w:left w:val="nil"/>
              <w:bottom w:val="single" w:sz="4" w:space="0" w:color="auto"/>
              <w:right w:val="single" w:sz="4" w:space="0" w:color="auto"/>
            </w:tcBorders>
            <w:shd w:val="clear" w:color="auto" w:fill="auto"/>
            <w:noWrap/>
            <w:vAlign w:val="bottom"/>
            <w:hideMark/>
          </w:tcPr>
          <w:p w14:paraId="1F8F2612"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51B44326"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1.59</w:t>
            </w:r>
          </w:p>
        </w:tc>
        <w:tc>
          <w:tcPr>
            <w:tcW w:w="1084" w:type="dxa"/>
            <w:tcBorders>
              <w:top w:val="nil"/>
              <w:left w:val="nil"/>
              <w:bottom w:val="single" w:sz="4" w:space="0" w:color="auto"/>
              <w:right w:val="single" w:sz="4" w:space="0" w:color="auto"/>
            </w:tcBorders>
            <w:shd w:val="clear" w:color="auto" w:fill="auto"/>
            <w:noWrap/>
            <w:vAlign w:val="bottom"/>
            <w:hideMark/>
          </w:tcPr>
          <w:p w14:paraId="0B80F501"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1.77</w:t>
            </w:r>
          </w:p>
        </w:tc>
        <w:tc>
          <w:tcPr>
            <w:tcW w:w="1390" w:type="dxa"/>
            <w:tcBorders>
              <w:top w:val="nil"/>
              <w:left w:val="nil"/>
              <w:bottom w:val="single" w:sz="4" w:space="0" w:color="auto"/>
              <w:right w:val="single" w:sz="4" w:space="0" w:color="auto"/>
            </w:tcBorders>
            <w:shd w:val="clear" w:color="auto" w:fill="auto"/>
            <w:noWrap/>
            <w:vAlign w:val="bottom"/>
            <w:hideMark/>
          </w:tcPr>
          <w:p w14:paraId="6D43E5ED"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-1.99</w:t>
            </w:r>
          </w:p>
        </w:tc>
        <w:tc>
          <w:tcPr>
            <w:tcW w:w="851" w:type="dxa"/>
            <w:tcBorders>
              <w:top w:val="nil"/>
              <w:left w:val="nil"/>
              <w:bottom w:val="single" w:sz="4" w:space="0" w:color="auto"/>
              <w:right w:val="single" w:sz="4" w:space="0" w:color="auto"/>
            </w:tcBorders>
            <w:shd w:val="clear" w:color="auto" w:fill="auto"/>
            <w:noWrap/>
            <w:vAlign w:val="bottom"/>
            <w:hideMark/>
          </w:tcPr>
          <w:p w14:paraId="60D8A8A3"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-4.12</w:t>
            </w:r>
          </w:p>
        </w:tc>
        <w:tc>
          <w:tcPr>
            <w:tcW w:w="1671" w:type="dxa"/>
            <w:tcBorders>
              <w:top w:val="nil"/>
              <w:left w:val="nil"/>
              <w:bottom w:val="single" w:sz="4" w:space="0" w:color="auto"/>
              <w:right w:val="single" w:sz="4" w:space="0" w:color="auto"/>
            </w:tcBorders>
            <w:shd w:val="clear" w:color="auto" w:fill="auto"/>
            <w:noWrap/>
            <w:vAlign w:val="bottom"/>
            <w:hideMark/>
          </w:tcPr>
          <w:p w14:paraId="72CA52A6"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7746EF2D"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41AFCFC5"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Eritrea</w:t>
            </w:r>
          </w:p>
        </w:tc>
        <w:tc>
          <w:tcPr>
            <w:tcW w:w="690" w:type="dxa"/>
            <w:tcBorders>
              <w:top w:val="nil"/>
              <w:left w:val="nil"/>
              <w:bottom w:val="single" w:sz="4" w:space="0" w:color="auto"/>
              <w:right w:val="single" w:sz="4" w:space="0" w:color="auto"/>
            </w:tcBorders>
            <w:shd w:val="clear" w:color="auto" w:fill="auto"/>
            <w:noWrap/>
            <w:vAlign w:val="bottom"/>
            <w:hideMark/>
          </w:tcPr>
          <w:p w14:paraId="10C2805A"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10C2B0A0"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0.25</w:t>
            </w:r>
          </w:p>
        </w:tc>
        <w:tc>
          <w:tcPr>
            <w:tcW w:w="1084" w:type="dxa"/>
            <w:tcBorders>
              <w:top w:val="nil"/>
              <w:left w:val="nil"/>
              <w:bottom w:val="single" w:sz="4" w:space="0" w:color="auto"/>
              <w:right w:val="single" w:sz="4" w:space="0" w:color="auto"/>
            </w:tcBorders>
            <w:shd w:val="clear" w:color="auto" w:fill="auto"/>
            <w:noWrap/>
            <w:vAlign w:val="bottom"/>
            <w:hideMark/>
          </w:tcPr>
          <w:p w14:paraId="17FE98E2"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3.2</w:t>
            </w:r>
          </w:p>
        </w:tc>
        <w:tc>
          <w:tcPr>
            <w:tcW w:w="1390" w:type="dxa"/>
            <w:tcBorders>
              <w:top w:val="nil"/>
              <w:left w:val="nil"/>
              <w:bottom w:val="single" w:sz="4" w:space="0" w:color="auto"/>
              <w:right w:val="single" w:sz="4" w:space="0" w:color="auto"/>
            </w:tcBorders>
            <w:shd w:val="clear" w:color="auto" w:fill="auto"/>
            <w:noWrap/>
            <w:vAlign w:val="bottom"/>
            <w:hideMark/>
          </w:tcPr>
          <w:p w14:paraId="1D3BD6C4"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0.12</w:t>
            </w:r>
          </w:p>
        </w:tc>
        <w:tc>
          <w:tcPr>
            <w:tcW w:w="851" w:type="dxa"/>
            <w:tcBorders>
              <w:top w:val="nil"/>
              <w:left w:val="nil"/>
              <w:bottom w:val="single" w:sz="4" w:space="0" w:color="auto"/>
              <w:right w:val="single" w:sz="4" w:space="0" w:color="auto"/>
            </w:tcBorders>
            <w:shd w:val="clear" w:color="auto" w:fill="auto"/>
            <w:noWrap/>
            <w:vAlign w:val="bottom"/>
            <w:hideMark/>
          </w:tcPr>
          <w:p w14:paraId="1BAAEDAE"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-3.44</w:t>
            </w:r>
          </w:p>
        </w:tc>
        <w:tc>
          <w:tcPr>
            <w:tcW w:w="1671" w:type="dxa"/>
            <w:tcBorders>
              <w:top w:val="nil"/>
              <w:left w:val="nil"/>
              <w:bottom w:val="single" w:sz="4" w:space="0" w:color="auto"/>
              <w:right w:val="single" w:sz="4" w:space="0" w:color="auto"/>
            </w:tcBorders>
            <w:shd w:val="clear" w:color="auto" w:fill="auto"/>
            <w:noWrap/>
            <w:vAlign w:val="bottom"/>
            <w:hideMark/>
          </w:tcPr>
          <w:p w14:paraId="076CE2D6"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29329CB8"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77527D77"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Eritrea</w:t>
            </w:r>
          </w:p>
        </w:tc>
        <w:tc>
          <w:tcPr>
            <w:tcW w:w="690" w:type="dxa"/>
            <w:tcBorders>
              <w:top w:val="nil"/>
              <w:left w:val="nil"/>
              <w:bottom w:val="single" w:sz="4" w:space="0" w:color="auto"/>
              <w:right w:val="single" w:sz="4" w:space="0" w:color="auto"/>
            </w:tcBorders>
            <w:shd w:val="clear" w:color="auto" w:fill="auto"/>
            <w:noWrap/>
            <w:vAlign w:val="bottom"/>
            <w:hideMark/>
          </w:tcPr>
          <w:p w14:paraId="32A442A1"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629CF2D4"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0.98</w:t>
            </w:r>
          </w:p>
        </w:tc>
        <w:tc>
          <w:tcPr>
            <w:tcW w:w="1084" w:type="dxa"/>
            <w:tcBorders>
              <w:top w:val="nil"/>
              <w:left w:val="nil"/>
              <w:bottom w:val="single" w:sz="4" w:space="0" w:color="auto"/>
              <w:right w:val="single" w:sz="4" w:space="0" w:color="auto"/>
            </w:tcBorders>
            <w:shd w:val="clear" w:color="auto" w:fill="auto"/>
            <w:noWrap/>
            <w:vAlign w:val="bottom"/>
            <w:hideMark/>
          </w:tcPr>
          <w:p w14:paraId="3A1C8EC6"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3.35</w:t>
            </w:r>
          </w:p>
        </w:tc>
        <w:tc>
          <w:tcPr>
            <w:tcW w:w="1390" w:type="dxa"/>
            <w:tcBorders>
              <w:top w:val="nil"/>
              <w:left w:val="nil"/>
              <w:bottom w:val="single" w:sz="4" w:space="0" w:color="auto"/>
              <w:right w:val="single" w:sz="4" w:space="0" w:color="auto"/>
            </w:tcBorders>
            <w:shd w:val="clear" w:color="auto" w:fill="auto"/>
            <w:noWrap/>
            <w:vAlign w:val="bottom"/>
            <w:hideMark/>
          </w:tcPr>
          <w:p w14:paraId="749E2103"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-0.26</w:t>
            </w:r>
          </w:p>
        </w:tc>
        <w:tc>
          <w:tcPr>
            <w:tcW w:w="851" w:type="dxa"/>
            <w:tcBorders>
              <w:top w:val="nil"/>
              <w:left w:val="nil"/>
              <w:bottom w:val="single" w:sz="4" w:space="0" w:color="auto"/>
              <w:right w:val="single" w:sz="4" w:space="0" w:color="auto"/>
            </w:tcBorders>
            <w:shd w:val="clear" w:color="auto" w:fill="auto"/>
            <w:noWrap/>
            <w:vAlign w:val="bottom"/>
            <w:hideMark/>
          </w:tcPr>
          <w:p w14:paraId="71655D2F"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-3.81</w:t>
            </w:r>
          </w:p>
        </w:tc>
        <w:tc>
          <w:tcPr>
            <w:tcW w:w="1671" w:type="dxa"/>
            <w:tcBorders>
              <w:top w:val="nil"/>
              <w:left w:val="nil"/>
              <w:bottom w:val="single" w:sz="4" w:space="0" w:color="auto"/>
              <w:right w:val="single" w:sz="4" w:space="0" w:color="auto"/>
            </w:tcBorders>
            <w:shd w:val="clear" w:color="auto" w:fill="auto"/>
            <w:noWrap/>
            <w:vAlign w:val="bottom"/>
            <w:hideMark/>
          </w:tcPr>
          <w:p w14:paraId="58B4BFE5"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7E94C7D4"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15B3013C"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Ethiopia</w:t>
            </w:r>
          </w:p>
        </w:tc>
        <w:tc>
          <w:tcPr>
            <w:tcW w:w="690" w:type="dxa"/>
            <w:tcBorders>
              <w:top w:val="nil"/>
              <w:left w:val="nil"/>
              <w:bottom w:val="single" w:sz="4" w:space="0" w:color="auto"/>
              <w:right w:val="single" w:sz="4" w:space="0" w:color="auto"/>
            </w:tcBorders>
            <w:shd w:val="clear" w:color="auto" w:fill="auto"/>
            <w:noWrap/>
            <w:vAlign w:val="bottom"/>
            <w:hideMark/>
          </w:tcPr>
          <w:p w14:paraId="0F430BBA"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1A25A980"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0.12</w:t>
            </w:r>
          </w:p>
        </w:tc>
        <w:tc>
          <w:tcPr>
            <w:tcW w:w="1084" w:type="dxa"/>
            <w:tcBorders>
              <w:top w:val="nil"/>
              <w:left w:val="nil"/>
              <w:bottom w:val="single" w:sz="4" w:space="0" w:color="auto"/>
              <w:right w:val="single" w:sz="4" w:space="0" w:color="auto"/>
            </w:tcBorders>
            <w:shd w:val="clear" w:color="auto" w:fill="auto"/>
            <w:noWrap/>
            <w:vAlign w:val="bottom"/>
            <w:hideMark/>
          </w:tcPr>
          <w:p w14:paraId="31E45F8E"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2.9</w:t>
            </w:r>
          </w:p>
        </w:tc>
        <w:tc>
          <w:tcPr>
            <w:tcW w:w="1390" w:type="dxa"/>
            <w:tcBorders>
              <w:top w:val="nil"/>
              <w:left w:val="nil"/>
              <w:bottom w:val="single" w:sz="4" w:space="0" w:color="auto"/>
              <w:right w:val="single" w:sz="4" w:space="0" w:color="auto"/>
            </w:tcBorders>
            <w:shd w:val="clear" w:color="auto" w:fill="auto"/>
            <w:noWrap/>
            <w:vAlign w:val="bottom"/>
            <w:hideMark/>
          </w:tcPr>
          <w:p w14:paraId="21328C13"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-0.32</w:t>
            </w:r>
          </w:p>
        </w:tc>
        <w:tc>
          <w:tcPr>
            <w:tcW w:w="851" w:type="dxa"/>
            <w:tcBorders>
              <w:top w:val="nil"/>
              <w:left w:val="nil"/>
              <w:bottom w:val="single" w:sz="4" w:space="0" w:color="auto"/>
              <w:right w:val="single" w:sz="4" w:space="0" w:color="auto"/>
            </w:tcBorders>
            <w:shd w:val="clear" w:color="auto" w:fill="auto"/>
            <w:noWrap/>
            <w:vAlign w:val="bottom"/>
            <w:hideMark/>
          </w:tcPr>
          <w:p w14:paraId="2B34854D"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-3.37</w:t>
            </w:r>
          </w:p>
        </w:tc>
        <w:tc>
          <w:tcPr>
            <w:tcW w:w="1671" w:type="dxa"/>
            <w:tcBorders>
              <w:top w:val="nil"/>
              <w:left w:val="nil"/>
              <w:bottom w:val="single" w:sz="4" w:space="0" w:color="auto"/>
              <w:right w:val="single" w:sz="4" w:space="0" w:color="auto"/>
            </w:tcBorders>
            <w:shd w:val="clear" w:color="auto" w:fill="auto"/>
            <w:noWrap/>
            <w:vAlign w:val="bottom"/>
            <w:hideMark/>
          </w:tcPr>
          <w:p w14:paraId="18EAB0FE"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3666C22C"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2CC2FBC4"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Ethiopia</w:t>
            </w:r>
          </w:p>
        </w:tc>
        <w:tc>
          <w:tcPr>
            <w:tcW w:w="690" w:type="dxa"/>
            <w:tcBorders>
              <w:top w:val="nil"/>
              <w:left w:val="nil"/>
              <w:bottom w:val="single" w:sz="4" w:space="0" w:color="auto"/>
              <w:right w:val="single" w:sz="4" w:space="0" w:color="auto"/>
            </w:tcBorders>
            <w:shd w:val="clear" w:color="auto" w:fill="auto"/>
            <w:noWrap/>
            <w:vAlign w:val="bottom"/>
            <w:hideMark/>
          </w:tcPr>
          <w:p w14:paraId="4F414979"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16AC7470"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0.33</w:t>
            </w:r>
          </w:p>
        </w:tc>
        <w:tc>
          <w:tcPr>
            <w:tcW w:w="1084" w:type="dxa"/>
            <w:tcBorders>
              <w:top w:val="nil"/>
              <w:left w:val="nil"/>
              <w:bottom w:val="single" w:sz="4" w:space="0" w:color="auto"/>
              <w:right w:val="single" w:sz="4" w:space="0" w:color="auto"/>
            </w:tcBorders>
            <w:shd w:val="clear" w:color="auto" w:fill="auto"/>
            <w:noWrap/>
            <w:vAlign w:val="bottom"/>
            <w:hideMark/>
          </w:tcPr>
          <w:p w14:paraId="70FB991E"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3.13</w:t>
            </w:r>
          </w:p>
        </w:tc>
        <w:tc>
          <w:tcPr>
            <w:tcW w:w="1390" w:type="dxa"/>
            <w:tcBorders>
              <w:top w:val="nil"/>
              <w:left w:val="nil"/>
              <w:bottom w:val="single" w:sz="4" w:space="0" w:color="auto"/>
              <w:right w:val="single" w:sz="4" w:space="0" w:color="auto"/>
            </w:tcBorders>
            <w:shd w:val="clear" w:color="auto" w:fill="auto"/>
            <w:noWrap/>
            <w:vAlign w:val="bottom"/>
            <w:hideMark/>
          </w:tcPr>
          <w:p w14:paraId="7F2E0915"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-0.01</w:t>
            </w:r>
          </w:p>
        </w:tc>
        <w:tc>
          <w:tcPr>
            <w:tcW w:w="851" w:type="dxa"/>
            <w:tcBorders>
              <w:top w:val="nil"/>
              <w:left w:val="nil"/>
              <w:bottom w:val="single" w:sz="4" w:space="0" w:color="auto"/>
              <w:right w:val="single" w:sz="4" w:space="0" w:color="auto"/>
            </w:tcBorders>
            <w:shd w:val="clear" w:color="auto" w:fill="auto"/>
            <w:noWrap/>
            <w:vAlign w:val="bottom"/>
            <w:hideMark/>
          </w:tcPr>
          <w:p w14:paraId="241F6E21"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-3.48</w:t>
            </w:r>
          </w:p>
        </w:tc>
        <w:tc>
          <w:tcPr>
            <w:tcW w:w="1671" w:type="dxa"/>
            <w:tcBorders>
              <w:top w:val="nil"/>
              <w:left w:val="nil"/>
              <w:bottom w:val="single" w:sz="4" w:space="0" w:color="auto"/>
              <w:right w:val="single" w:sz="4" w:space="0" w:color="auto"/>
            </w:tcBorders>
            <w:shd w:val="clear" w:color="auto" w:fill="auto"/>
            <w:noWrap/>
            <w:vAlign w:val="bottom"/>
            <w:hideMark/>
          </w:tcPr>
          <w:p w14:paraId="64D0B96F"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121563F3"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1F33EC93"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Kenya</w:t>
            </w:r>
          </w:p>
        </w:tc>
        <w:tc>
          <w:tcPr>
            <w:tcW w:w="690" w:type="dxa"/>
            <w:tcBorders>
              <w:top w:val="nil"/>
              <w:left w:val="nil"/>
              <w:bottom w:val="single" w:sz="4" w:space="0" w:color="auto"/>
              <w:right w:val="single" w:sz="4" w:space="0" w:color="auto"/>
            </w:tcBorders>
            <w:shd w:val="clear" w:color="auto" w:fill="auto"/>
            <w:noWrap/>
            <w:vAlign w:val="bottom"/>
            <w:hideMark/>
          </w:tcPr>
          <w:p w14:paraId="26078E08"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0AE09F74"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0.89</w:t>
            </w:r>
          </w:p>
        </w:tc>
        <w:tc>
          <w:tcPr>
            <w:tcW w:w="1084" w:type="dxa"/>
            <w:tcBorders>
              <w:top w:val="nil"/>
              <w:left w:val="nil"/>
              <w:bottom w:val="single" w:sz="4" w:space="0" w:color="auto"/>
              <w:right w:val="single" w:sz="4" w:space="0" w:color="auto"/>
            </w:tcBorders>
            <w:shd w:val="clear" w:color="auto" w:fill="auto"/>
            <w:noWrap/>
            <w:vAlign w:val="bottom"/>
            <w:hideMark/>
          </w:tcPr>
          <w:p w14:paraId="6651D0BF"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3.44</w:t>
            </w:r>
          </w:p>
        </w:tc>
        <w:tc>
          <w:tcPr>
            <w:tcW w:w="1390" w:type="dxa"/>
            <w:tcBorders>
              <w:top w:val="nil"/>
              <w:left w:val="nil"/>
              <w:bottom w:val="single" w:sz="4" w:space="0" w:color="auto"/>
              <w:right w:val="single" w:sz="4" w:space="0" w:color="auto"/>
            </w:tcBorders>
            <w:shd w:val="clear" w:color="auto" w:fill="auto"/>
            <w:noWrap/>
            <w:vAlign w:val="bottom"/>
            <w:hideMark/>
          </w:tcPr>
          <w:p w14:paraId="6BC224A6"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-0.3</w:t>
            </w:r>
          </w:p>
        </w:tc>
        <w:tc>
          <w:tcPr>
            <w:tcW w:w="851" w:type="dxa"/>
            <w:tcBorders>
              <w:top w:val="nil"/>
              <w:left w:val="nil"/>
              <w:bottom w:val="single" w:sz="4" w:space="0" w:color="auto"/>
              <w:right w:val="single" w:sz="4" w:space="0" w:color="auto"/>
            </w:tcBorders>
            <w:shd w:val="clear" w:color="auto" w:fill="auto"/>
            <w:noWrap/>
            <w:vAlign w:val="bottom"/>
            <w:hideMark/>
          </w:tcPr>
          <w:p w14:paraId="1204D869"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-3.76</w:t>
            </w:r>
          </w:p>
        </w:tc>
        <w:tc>
          <w:tcPr>
            <w:tcW w:w="1671" w:type="dxa"/>
            <w:tcBorders>
              <w:top w:val="nil"/>
              <w:left w:val="nil"/>
              <w:bottom w:val="single" w:sz="4" w:space="0" w:color="auto"/>
              <w:right w:val="single" w:sz="4" w:space="0" w:color="auto"/>
            </w:tcBorders>
            <w:shd w:val="clear" w:color="auto" w:fill="auto"/>
            <w:noWrap/>
            <w:vAlign w:val="bottom"/>
            <w:hideMark/>
          </w:tcPr>
          <w:p w14:paraId="5EEF0165"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23BB98DB"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59A8161A"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Kenya</w:t>
            </w:r>
          </w:p>
        </w:tc>
        <w:tc>
          <w:tcPr>
            <w:tcW w:w="690" w:type="dxa"/>
            <w:tcBorders>
              <w:top w:val="nil"/>
              <w:left w:val="nil"/>
              <w:bottom w:val="single" w:sz="4" w:space="0" w:color="auto"/>
              <w:right w:val="single" w:sz="4" w:space="0" w:color="auto"/>
            </w:tcBorders>
            <w:shd w:val="clear" w:color="auto" w:fill="auto"/>
            <w:noWrap/>
            <w:vAlign w:val="bottom"/>
            <w:hideMark/>
          </w:tcPr>
          <w:p w14:paraId="2064BF76"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5411C771"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0.95</w:t>
            </w:r>
          </w:p>
        </w:tc>
        <w:tc>
          <w:tcPr>
            <w:tcW w:w="1084" w:type="dxa"/>
            <w:tcBorders>
              <w:top w:val="nil"/>
              <w:left w:val="nil"/>
              <w:bottom w:val="single" w:sz="4" w:space="0" w:color="auto"/>
              <w:right w:val="single" w:sz="4" w:space="0" w:color="auto"/>
            </w:tcBorders>
            <w:shd w:val="clear" w:color="auto" w:fill="auto"/>
            <w:noWrap/>
            <w:vAlign w:val="bottom"/>
            <w:hideMark/>
          </w:tcPr>
          <w:p w14:paraId="491D0F05"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4.1</w:t>
            </w:r>
          </w:p>
        </w:tc>
        <w:tc>
          <w:tcPr>
            <w:tcW w:w="1390" w:type="dxa"/>
            <w:tcBorders>
              <w:top w:val="nil"/>
              <w:left w:val="nil"/>
              <w:bottom w:val="single" w:sz="4" w:space="0" w:color="auto"/>
              <w:right w:val="single" w:sz="4" w:space="0" w:color="auto"/>
            </w:tcBorders>
            <w:shd w:val="clear" w:color="auto" w:fill="auto"/>
            <w:noWrap/>
            <w:vAlign w:val="bottom"/>
            <w:hideMark/>
          </w:tcPr>
          <w:p w14:paraId="7AD60BE7"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0.5</w:t>
            </w:r>
          </w:p>
        </w:tc>
        <w:tc>
          <w:tcPr>
            <w:tcW w:w="851" w:type="dxa"/>
            <w:tcBorders>
              <w:top w:val="nil"/>
              <w:left w:val="nil"/>
              <w:bottom w:val="single" w:sz="4" w:space="0" w:color="auto"/>
              <w:right w:val="single" w:sz="4" w:space="0" w:color="auto"/>
            </w:tcBorders>
            <w:shd w:val="clear" w:color="auto" w:fill="auto"/>
            <w:noWrap/>
            <w:vAlign w:val="bottom"/>
            <w:hideMark/>
          </w:tcPr>
          <w:p w14:paraId="00939C00"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-3.79</w:t>
            </w:r>
          </w:p>
        </w:tc>
        <w:tc>
          <w:tcPr>
            <w:tcW w:w="1671" w:type="dxa"/>
            <w:tcBorders>
              <w:top w:val="nil"/>
              <w:left w:val="nil"/>
              <w:bottom w:val="single" w:sz="4" w:space="0" w:color="auto"/>
              <w:right w:val="single" w:sz="4" w:space="0" w:color="auto"/>
            </w:tcBorders>
            <w:shd w:val="clear" w:color="auto" w:fill="auto"/>
            <w:noWrap/>
            <w:vAlign w:val="bottom"/>
            <w:hideMark/>
          </w:tcPr>
          <w:p w14:paraId="39D461E0"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03834E59"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6EE3DDA0"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Madagascar</w:t>
            </w:r>
          </w:p>
        </w:tc>
        <w:tc>
          <w:tcPr>
            <w:tcW w:w="690" w:type="dxa"/>
            <w:tcBorders>
              <w:top w:val="nil"/>
              <w:left w:val="nil"/>
              <w:bottom w:val="single" w:sz="4" w:space="0" w:color="auto"/>
              <w:right w:val="single" w:sz="4" w:space="0" w:color="auto"/>
            </w:tcBorders>
            <w:shd w:val="clear" w:color="auto" w:fill="auto"/>
            <w:noWrap/>
            <w:vAlign w:val="bottom"/>
            <w:hideMark/>
          </w:tcPr>
          <w:p w14:paraId="36BA3BAF"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21908C75"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-0.65</w:t>
            </w:r>
          </w:p>
        </w:tc>
        <w:tc>
          <w:tcPr>
            <w:tcW w:w="1084" w:type="dxa"/>
            <w:tcBorders>
              <w:top w:val="nil"/>
              <w:left w:val="nil"/>
              <w:bottom w:val="single" w:sz="4" w:space="0" w:color="auto"/>
              <w:right w:val="single" w:sz="4" w:space="0" w:color="auto"/>
            </w:tcBorders>
            <w:shd w:val="clear" w:color="auto" w:fill="auto"/>
            <w:noWrap/>
            <w:vAlign w:val="bottom"/>
            <w:hideMark/>
          </w:tcPr>
          <w:p w14:paraId="41691CDA"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3.68</w:t>
            </w:r>
          </w:p>
        </w:tc>
        <w:tc>
          <w:tcPr>
            <w:tcW w:w="1390" w:type="dxa"/>
            <w:tcBorders>
              <w:top w:val="nil"/>
              <w:left w:val="nil"/>
              <w:bottom w:val="single" w:sz="4" w:space="0" w:color="auto"/>
              <w:right w:val="single" w:sz="4" w:space="0" w:color="auto"/>
            </w:tcBorders>
            <w:shd w:val="clear" w:color="auto" w:fill="auto"/>
            <w:noWrap/>
            <w:vAlign w:val="bottom"/>
            <w:hideMark/>
          </w:tcPr>
          <w:p w14:paraId="7884A172"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0.76</w:t>
            </w:r>
          </w:p>
        </w:tc>
        <w:tc>
          <w:tcPr>
            <w:tcW w:w="851" w:type="dxa"/>
            <w:tcBorders>
              <w:top w:val="nil"/>
              <w:left w:val="nil"/>
              <w:bottom w:val="single" w:sz="4" w:space="0" w:color="auto"/>
              <w:right w:val="single" w:sz="4" w:space="0" w:color="auto"/>
            </w:tcBorders>
            <w:shd w:val="clear" w:color="auto" w:fill="auto"/>
            <w:noWrap/>
            <w:vAlign w:val="bottom"/>
            <w:hideMark/>
          </w:tcPr>
          <w:p w14:paraId="133292D8"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-2.98</w:t>
            </w:r>
          </w:p>
        </w:tc>
        <w:tc>
          <w:tcPr>
            <w:tcW w:w="1671" w:type="dxa"/>
            <w:tcBorders>
              <w:top w:val="nil"/>
              <w:left w:val="nil"/>
              <w:bottom w:val="single" w:sz="4" w:space="0" w:color="auto"/>
              <w:right w:val="single" w:sz="4" w:space="0" w:color="auto"/>
            </w:tcBorders>
            <w:shd w:val="clear" w:color="auto" w:fill="auto"/>
            <w:noWrap/>
            <w:vAlign w:val="bottom"/>
            <w:hideMark/>
          </w:tcPr>
          <w:p w14:paraId="163828D6"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014D6BC3"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5F614D13"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Madagascar</w:t>
            </w:r>
          </w:p>
        </w:tc>
        <w:tc>
          <w:tcPr>
            <w:tcW w:w="690" w:type="dxa"/>
            <w:tcBorders>
              <w:top w:val="nil"/>
              <w:left w:val="nil"/>
              <w:bottom w:val="single" w:sz="4" w:space="0" w:color="auto"/>
              <w:right w:val="single" w:sz="4" w:space="0" w:color="auto"/>
            </w:tcBorders>
            <w:shd w:val="clear" w:color="auto" w:fill="auto"/>
            <w:noWrap/>
            <w:vAlign w:val="bottom"/>
            <w:hideMark/>
          </w:tcPr>
          <w:p w14:paraId="32D6BA34"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72B230BC"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-0.1</w:t>
            </w:r>
          </w:p>
        </w:tc>
        <w:tc>
          <w:tcPr>
            <w:tcW w:w="1084" w:type="dxa"/>
            <w:tcBorders>
              <w:top w:val="nil"/>
              <w:left w:val="nil"/>
              <w:bottom w:val="single" w:sz="4" w:space="0" w:color="auto"/>
              <w:right w:val="single" w:sz="4" w:space="0" w:color="auto"/>
            </w:tcBorders>
            <w:shd w:val="clear" w:color="auto" w:fill="auto"/>
            <w:noWrap/>
            <w:vAlign w:val="bottom"/>
            <w:hideMark/>
          </w:tcPr>
          <w:p w14:paraId="39047FF4"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2.79</w:t>
            </w:r>
          </w:p>
        </w:tc>
        <w:tc>
          <w:tcPr>
            <w:tcW w:w="1390" w:type="dxa"/>
            <w:tcBorders>
              <w:top w:val="nil"/>
              <w:left w:val="nil"/>
              <w:bottom w:val="single" w:sz="4" w:space="0" w:color="auto"/>
              <w:right w:val="single" w:sz="4" w:space="0" w:color="auto"/>
            </w:tcBorders>
            <w:shd w:val="clear" w:color="auto" w:fill="auto"/>
            <w:noWrap/>
            <w:vAlign w:val="bottom"/>
            <w:hideMark/>
          </w:tcPr>
          <w:p w14:paraId="7CAD7D97"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-0.19</w:t>
            </w:r>
          </w:p>
        </w:tc>
        <w:tc>
          <w:tcPr>
            <w:tcW w:w="851" w:type="dxa"/>
            <w:tcBorders>
              <w:top w:val="nil"/>
              <w:left w:val="nil"/>
              <w:bottom w:val="single" w:sz="4" w:space="0" w:color="auto"/>
              <w:right w:val="single" w:sz="4" w:space="0" w:color="auto"/>
            </w:tcBorders>
            <w:shd w:val="clear" w:color="auto" w:fill="auto"/>
            <w:noWrap/>
            <w:vAlign w:val="bottom"/>
            <w:hideMark/>
          </w:tcPr>
          <w:p w14:paraId="26B814C6"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-3.26</w:t>
            </w:r>
          </w:p>
        </w:tc>
        <w:tc>
          <w:tcPr>
            <w:tcW w:w="1671" w:type="dxa"/>
            <w:tcBorders>
              <w:top w:val="nil"/>
              <w:left w:val="nil"/>
              <w:bottom w:val="single" w:sz="4" w:space="0" w:color="auto"/>
              <w:right w:val="single" w:sz="4" w:space="0" w:color="auto"/>
            </w:tcBorders>
            <w:shd w:val="clear" w:color="auto" w:fill="auto"/>
            <w:noWrap/>
            <w:vAlign w:val="bottom"/>
            <w:hideMark/>
          </w:tcPr>
          <w:p w14:paraId="7F01C0C6"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0CC448B4"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122BC6D3"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Malawi</w:t>
            </w:r>
          </w:p>
        </w:tc>
        <w:tc>
          <w:tcPr>
            <w:tcW w:w="690" w:type="dxa"/>
            <w:tcBorders>
              <w:top w:val="nil"/>
              <w:left w:val="nil"/>
              <w:bottom w:val="single" w:sz="4" w:space="0" w:color="auto"/>
              <w:right w:val="single" w:sz="4" w:space="0" w:color="auto"/>
            </w:tcBorders>
            <w:shd w:val="clear" w:color="auto" w:fill="auto"/>
            <w:noWrap/>
            <w:vAlign w:val="bottom"/>
            <w:hideMark/>
          </w:tcPr>
          <w:p w14:paraId="34773BDC"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5D403688"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0.89</w:t>
            </w:r>
          </w:p>
        </w:tc>
        <w:tc>
          <w:tcPr>
            <w:tcW w:w="1084" w:type="dxa"/>
            <w:tcBorders>
              <w:top w:val="nil"/>
              <w:left w:val="nil"/>
              <w:bottom w:val="single" w:sz="4" w:space="0" w:color="auto"/>
              <w:right w:val="single" w:sz="4" w:space="0" w:color="auto"/>
            </w:tcBorders>
            <w:shd w:val="clear" w:color="auto" w:fill="auto"/>
            <w:noWrap/>
            <w:vAlign w:val="bottom"/>
            <w:hideMark/>
          </w:tcPr>
          <w:p w14:paraId="0378EC2B"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3.03</w:t>
            </w:r>
          </w:p>
        </w:tc>
        <w:tc>
          <w:tcPr>
            <w:tcW w:w="1390" w:type="dxa"/>
            <w:tcBorders>
              <w:top w:val="nil"/>
              <w:left w:val="nil"/>
              <w:bottom w:val="single" w:sz="4" w:space="0" w:color="auto"/>
              <w:right w:val="single" w:sz="4" w:space="0" w:color="auto"/>
            </w:tcBorders>
            <w:shd w:val="clear" w:color="auto" w:fill="auto"/>
            <w:noWrap/>
            <w:vAlign w:val="bottom"/>
            <w:hideMark/>
          </w:tcPr>
          <w:p w14:paraId="5108E6DE"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-0.69</w:t>
            </w:r>
          </w:p>
        </w:tc>
        <w:tc>
          <w:tcPr>
            <w:tcW w:w="851" w:type="dxa"/>
            <w:tcBorders>
              <w:top w:val="nil"/>
              <w:left w:val="nil"/>
              <w:bottom w:val="single" w:sz="4" w:space="0" w:color="auto"/>
              <w:right w:val="single" w:sz="4" w:space="0" w:color="auto"/>
            </w:tcBorders>
            <w:shd w:val="clear" w:color="auto" w:fill="auto"/>
            <w:noWrap/>
            <w:vAlign w:val="bottom"/>
            <w:hideMark/>
          </w:tcPr>
          <w:p w14:paraId="5D8DA3CB"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-3.76</w:t>
            </w:r>
          </w:p>
        </w:tc>
        <w:tc>
          <w:tcPr>
            <w:tcW w:w="1671" w:type="dxa"/>
            <w:tcBorders>
              <w:top w:val="nil"/>
              <w:left w:val="nil"/>
              <w:bottom w:val="single" w:sz="4" w:space="0" w:color="auto"/>
              <w:right w:val="single" w:sz="4" w:space="0" w:color="auto"/>
            </w:tcBorders>
            <w:shd w:val="clear" w:color="auto" w:fill="auto"/>
            <w:noWrap/>
            <w:vAlign w:val="bottom"/>
            <w:hideMark/>
          </w:tcPr>
          <w:p w14:paraId="1DD19816"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38703C44"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6125EA85"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Malawi</w:t>
            </w:r>
          </w:p>
        </w:tc>
        <w:tc>
          <w:tcPr>
            <w:tcW w:w="690" w:type="dxa"/>
            <w:tcBorders>
              <w:top w:val="nil"/>
              <w:left w:val="nil"/>
              <w:bottom w:val="single" w:sz="4" w:space="0" w:color="auto"/>
              <w:right w:val="single" w:sz="4" w:space="0" w:color="auto"/>
            </w:tcBorders>
            <w:shd w:val="clear" w:color="auto" w:fill="auto"/>
            <w:noWrap/>
            <w:vAlign w:val="bottom"/>
            <w:hideMark/>
          </w:tcPr>
          <w:p w14:paraId="06A2D4F3"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2FD01F95"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1.57</w:t>
            </w:r>
          </w:p>
        </w:tc>
        <w:tc>
          <w:tcPr>
            <w:tcW w:w="1084" w:type="dxa"/>
            <w:tcBorders>
              <w:top w:val="nil"/>
              <w:left w:val="nil"/>
              <w:bottom w:val="single" w:sz="4" w:space="0" w:color="auto"/>
              <w:right w:val="single" w:sz="4" w:space="0" w:color="auto"/>
            </w:tcBorders>
            <w:shd w:val="clear" w:color="auto" w:fill="auto"/>
            <w:noWrap/>
            <w:vAlign w:val="bottom"/>
            <w:hideMark/>
          </w:tcPr>
          <w:p w14:paraId="5E585E89"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3.59</w:t>
            </w:r>
          </w:p>
        </w:tc>
        <w:tc>
          <w:tcPr>
            <w:tcW w:w="1390" w:type="dxa"/>
            <w:tcBorders>
              <w:top w:val="nil"/>
              <w:left w:val="nil"/>
              <w:bottom w:val="single" w:sz="4" w:space="0" w:color="auto"/>
              <w:right w:val="single" w:sz="4" w:space="0" w:color="auto"/>
            </w:tcBorders>
            <w:shd w:val="clear" w:color="auto" w:fill="auto"/>
            <w:noWrap/>
            <w:vAlign w:val="bottom"/>
            <w:hideMark/>
          </w:tcPr>
          <w:p w14:paraId="7F2F8B94"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-0.15</w:t>
            </w:r>
          </w:p>
        </w:tc>
        <w:tc>
          <w:tcPr>
            <w:tcW w:w="851" w:type="dxa"/>
            <w:tcBorders>
              <w:top w:val="nil"/>
              <w:left w:val="nil"/>
              <w:bottom w:val="single" w:sz="4" w:space="0" w:color="auto"/>
              <w:right w:val="single" w:sz="4" w:space="0" w:color="auto"/>
            </w:tcBorders>
            <w:shd w:val="clear" w:color="auto" w:fill="auto"/>
            <w:noWrap/>
            <w:vAlign w:val="bottom"/>
            <w:hideMark/>
          </w:tcPr>
          <w:p w14:paraId="5E0A967D"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-4.11</w:t>
            </w:r>
          </w:p>
        </w:tc>
        <w:tc>
          <w:tcPr>
            <w:tcW w:w="1671" w:type="dxa"/>
            <w:tcBorders>
              <w:top w:val="nil"/>
              <w:left w:val="nil"/>
              <w:bottom w:val="single" w:sz="4" w:space="0" w:color="auto"/>
              <w:right w:val="single" w:sz="4" w:space="0" w:color="auto"/>
            </w:tcBorders>
            <w:shd w:val="clear" w:color="auto" w:fill="auto"/>
            <w:noWrap/>
            <w:vAlign w:val="bottom"/>
            <w:hideMark/>
          </w:tcPr>
          <w:p w14:paraId="573C1EA3"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46BBC3AB"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44C4C981"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Mozambique</w:t>
            </w:r>
          </w:p>
        </w:tc>
        <w:tc>
          <w:tcPr>
            <w:tcW w:w="690" w:type="dxa"/>
            <w:tcBorders>
              <w:top w:val="nil"/>
              <w:left w:val="nil"/>
              <w:bottom w:val="single" w:sz="4" w:space="0" w:color="auto"/>
              <w:right w:val="single" w:sz="4" w:space="0" w:color="auto"/>
            </w:tcBorders>
            <w:shd w:val="clear" w:color="auto" w:fill="auto"/>
            <w:noWrap/>
            <w:vAlign w:val="bottom"/>
            <w:hideMark/>
          </w:tcPr>
          <w:p w14:paraId="4C733AAC"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7B9EA608"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0.01</w:t>
            </w:r>
          </w:p>
        </w:tc>
        <w:tc>
          <w:tcPr>
            <w:tcW w:w="1084" w:type="dxa"/>
            <w:tcBorders>
              <w:top w:val="nil"/>
              <w:left w:val="nil"/>
              <w:bottom w:val="single" w:sz="4" w:space="0" w:color="auto"/>
              <w:right w:val="single" w:sz="4" w:space="0" w:color="auto"/>
            </w:tcBorders>
            <w:shd w:val="clear" w:color="auto" w:fill="auto"/>
            <w:noWrap/>
            <w:vAlign w:val="bottom"/>
            <w:hideMark/>
          </w:tcPr>
          <w:p w14:paraId="10548109"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3.04</w:t>
            </w:r>
          </w:p>
        </w:tc>
        <w:tc>
          <w:tcPr>
            <w:tcW w:w="1390" w:type="dxa"/>
            <w:tcBorders>
              <w:top w:val="nil"/>
              <w:left w:val="nil"/>
              <w:bottom w:val="single" w:sz="4" w:space="0" w:color="auto"/>
              <w:right w:val="single" w:sz="4" w:space="0" w:color="auto"/>
            </w:tcBorders>
            <w:shd w:val="clear" w:color="auto" w:fill="auto"/>
            <w:noWrap/>
            <w:vAlign w:val="bottom"/>
            <w:hideMark/>
          </w:tcPr>
          <w:p w14:paraId="14E70120"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-0.25</w:t>
            </w:r>
          </w:p>
        </w:tc>
        <w:tc>
          <w:tcPr>
            <w:tcW w:w="851" w:type="dxa"/>
            <w:tcBorders>
              <w:top w:val="nil"/>
              <w:left w:val="nil"/>
              <w:bottom w:val="single" w:sz="4" w:space="0" w:color="auto"/>
              <w:right w:val="single" w:sz="4" w:space="0" w:color="auto"/>
            </w:tcBorders>
            <w:shd w:val="clear" w:color="auto" w:fill="auto"/>
            <w:noWrap/>
            <w:vAlign w:val="bottom"/>
            <w:hideMark/>
          </w:tcPr>
          <w:p w14:paraId="7D22EDB5"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-3.31</w:t>
            </w:r>
          </w:p>
        </w:tc>
        <w:tc>
          <w:tcPr>
            <w:tcW w:w="1671" w:type="dxa"/>
            <w:tcBorders>
              <w:top w:val="nil"/>
              <w:left w:val="nil"/>
              <w:bottom w:val="single" w:sz="4" w:space="0" w:color="auto"/>
              <w:right w:val="single" w:sz="4" w:space="0" w:color="auto"/>
            </w:tcBorders>
            <w:shd w:val="clear" w:color="auto" w:fill="auto"/>
            <w:noWrap/>
            <w:vAlign w:val="bottom"/>
            <w:hideMark/>
          </w:tcPr>
          <w:p w14:paraId="400624BA"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241829F2"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2C4E57A1"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Mozambique</w:t>
            </w:r>
          </w:p>
        </w:tc>
        <w:tc>
          <w:tcPr>
            <w:tcW w:w="690" w:type="dxa"/>
            <w:tcBorders>
              <w:top w:val="nil"/>
              <w:left w:val="nil"/>
              <w:bottom w:val="single" w:sz="4" w:space="0" w:color="auto"/>
              <w:right w:val="single" w:sz="4" w:space="0" w:color="auto"/>
            </w:tcBorders>
            <w:shd w:val="clear" w:color="auto" w:fill="auto"/>
            <w:noWrap/>
            <w:vAlign w:val="bottom"/>
            <w:hideMark/>
          </w:tcPr>
          <w:p w14:paraId="54849387"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7D1C8C4A"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1.11</w:t>
            </w:r>
          </w:p>
        </w:tc>
        <w:tc>
          <w:tcPr>
            <w:tcW w:w="1084" w:type="dxa"/>
            <w:tcBorders>
              <w:top w:val="nil"/>
              <w:left w:val="nil"/>
              <w:bottom w:val="single" w:sz="4" w:space="0" w:color="auto"/>
              <w:right w:val="single" w:sz="4" w:space="0" w:color="auto"/>
            </w:tcBorders>
            <w:shd w:val="clear" w:color="auto" w:fill="auto"/>
            <w:noWrap/>
            <w:vAlign w:val="bottom"/>
            <w:hideMark/>
          </w:tcPr>
          <w:p w14:paraId="4B3EE273"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3.18</w:t>
            </w:r>
          </w:p>
        </w:tc>
        <w:tc>
          <w:tcPr>
            <w:tcW w:w="1390" w:type="dxa"/>
            <w:tcBorders>
              <w:top w:val="nil"/>
              <w:left w:val="nil"/>
              <w:bottom w:val="single" w:sz="4" w:space="0" w:color="auto"/>
              <w:right w:val="single" w:sz="4" w:space="0" w:color="auto"/>
            </w:tcBorders>
            <w:shd w:val="clear" w:color="auto" w:fill="auto"/>
            <w:noWrap/>
            <w:vAlign w:val="bottom"/>
            <w:hideMark/>
          </w:tcPr>
          <w:p w14:paraId="46824173"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-0.39</w:t>
            </w:r>
          </w:p>
        </w:tc>
        <w:tc>
          <w:tcPr>
            <w:tcW w:w="851" w:type="dxa"/>
            <w:tcBorders>
              <w:top w:val="nil"/>
              <w:left w:val="nil"/>
              <w:bottom w:val="single" w:sz="4" w:space="0" w:color="auto"/>
              <w:right w:val="single" w:sz="4" w:space="0" w:color="auto"/>
            </w:tcBorders>
            <w:shd w:val="clear" w:color="auto" w:fill="auto"/>
            <w:noWrap/>
            <w:vAlign w:val="bottom"/>
            <w:hideMark/>
          </w:tcPr>
          <w:p w14:paraId="0E15B34B"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-3.88</w:t>
            </w:r>
          </w:p>
        </w:tc>
        <w:tc>
          <w:tcPr>
            <w:tcW w:w="1671" w:type="dxa"/>
            <w:tcBorders>
              <w:top w:val="nil"/>
              <w:left w:val="nil"/>
              <w:bottom w:val="single" w:sz="4" w:space="0" w:color="auto"/>
              <w:right w:val="single" w:sz="4" w:space="0" w:color="auto"/>
            </w:tcBorders>
            <w:shd w:val="clear" w:color="auto" w:fill="auto"/>
            <w:noWrap/>
            <w:vAlign w:val="bottom"/>
            <w:hideMark/>
          </w:tcPr>
          <w:p w14:paraId="718C07E7"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32D30E02"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4E0DFAA9"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Rwanda</w:t>
            </w:r>
          </w:p>
        </w:tc>
        <w:tc>
          <w:tcPr>
            <w:tcW w:w="690" w:type="dxa"/>
            <w:tcBorders>
              <w:top w:val="nil"/>
              <w:left w:val="nil"/>
              <w:bottom w:val="single" w:sz="4" w:space="0" w:color="auto"/>
              <w:right w:val="single" w:sz="4" w:space="0" w:color="auto"/>
            </w:tcBorders>
            <w:shd w:val="clear" w:color="auto" w:fill="auto"/>
            <w:noWrap/>
            <w:vAlign w:val="bottom"/>
            <w:hideMark/>
          </w:tcPr>
          <w:p w14:paraId="095605C2"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44278738"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0.6</w:t>
            </w:r>
          </w:p>
        </w:tc>
        <w:tc>
          <w:tcPr>
            <w:tcW w:w="1084" w:type="dxa"/>
            <w:tcBorders>
              <w:top w:val="nil"/>
              <w:left w:val="nil"/>
              <w:bottom w:val="single" w:sz="4" w:space="0" w:color="auto"/>
              <w:right w:val="single" w:sz="4" w:space="0" w:color="auto"/>
            </w:tcBorders>
            <w:shd w:val="clear" w:color="auto" w:fill="auto"/>
            <w:noWrap/>
            <w:vAlign w:val="bottom"/>
            <w:hideMark/>
          </w:tcPr>
          <w:p w14:paraId="3B7B3B79"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3.37</w:t>
            </w:r>
          </w:p>
        </w:tc>
        <w:tc>
          <w:tcPr>
            <w:tcW w:w="1390" w:type="dxa"/>
            <w:tcBorders>
              <w:top w:val="nil"/>
              <w:left w:val="nil"/>
              <w:bottom w:val="single" w:sz="4" w:space="0" w:color="auto"/>
              <w:right w:val="single" w:sz="4" w:space="0" w:color="auto"/>
            </w:tcBorders>
            <w:shd w:val="clear" w:color="auto" w:fill="auto"/>
            <w:noWrap/>
            <w:vAlign w:val="bottom"/>
            <w:hideMark/>
          </w:tcPr>
          <w:p w14:paraId="01A5596B"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-0.04</w:t>
            </w:r>
          </w:p>
        </w:tc>
        <w:tc>
          <w:tcPr>
            <w:tcW w:w="851" w:type="dxa"/>
            <w:tcBorders>
              <w:top w:val="nil"/>
              <w:left w:val="nil"/>
              <w:bottom w:val="single" w:sz="4" w:space="0" w:color="auto"/>
              <w:right w:val="single" w:sz="4" w:space="0" w:color="auto"/>
            </w:tcBorders>
            <w:shd w:val="clear" w:color="auto" w:fill="auto"/>
            <w:noWrap/>
            <w:vAlign w:val="bottom"/>
            <w:hideMark/>
          </w:tcPr>
          <w:p w14:paraId="3F6403C9"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-3.61</w:t>
            </w:r>
          </w:p>
        </w:tc>
        <w:tc>
          <w:tcPr>
            <w:tcW w:w="1671" w:type="dxa"/>
            <w:tcBorders>
              <w:top w:val="nil"/>
              <w:left w:val="nil"/>
              <w:bottom w:val="single" w:sz="4" w:space="0" w:color="auto"/>
              <w:right w:val="single" w:sz="4" w:space="0" w:color="auto"/>
            </w:tcBorders>
            <w:shd w:val="clear" w:color="auto" w:fill="auto"/>
            <w:noWrap/>
            <w:vAlign w:val="bottom"/>
            <w:hideMark/>
          </w:tcPr>
          <w:p w14:paraId="7AF20C69"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6844F938"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65CD31EC"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Rwanda</w:t>
            </w:r>
          </w:p>
        </w:tc>
        <w:tc>
          <w:tcPr>
            <w:tcW w:w="690" w:type="dxa"/>
            <w:tcBorders>
              <w:top w:val="nil"/>
              <w:left w:val="nil"/>
              <w:bottom w:val="single" w:sz="4" w:space="0" w:color="auto"/>
              <w:right w:val="single" w:sz="4" w:space="0" w:color="auto"/>
            </w:tcBorders>
            <w:shd w:val="clear" w:color="auto" w:fill="auto"/>
            <w:noWrap/>
            <w:vAlign w:val="bottom"/>
            <w:hideMark/>
          </w:tcPr>
          <w:p w14:paraId="0C012AB7"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23D06B40"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1.45</w:t>
            </w:r>
          </w:p>
        </w:tc>
        <w:tc>
          <w:tcPr>
            <w:tcW w:w="1084" w:type="dxa"/>
            <w:tcBorders>
              <w:top w:val="nil"/>
              <w:left w:val="nil"/>
              <w:bottom w:val="single" w:sz="4" w:space="0" w:color="auto"/>
              <w:right w:val="single" w:sz="4" w:space="0" w:color="auto"/>
            </w:tcBorders>
            <w:shd w:val="clear" w:color="auto" w:fill="auto"/>
            <w:noWrap/>
            <w:vAlign w:val="bottom"/>
            <w:hideMark/>
          </w:tcPr>
          <w:p w14:paraId="0DAF35A5"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3.47</w:t>
            </w:r>
          </w:p>
        </w:tc>
        <w:tc>
          <w:tcPr>
            <w:tcW w:w="1390" w:type="dxa"/>
            <w:tcBorders>
              <w:top w:val="nil"/>
              <w:left w:val="nil"/>
              <w:bottom w:val="single" w:sz="4" w:space="0" w:color="auto"/>
              <w:right w:val="single" w:sz="4" w:space="0" w:color="auto"/>
            </w:tcBorders>
            <w:shd w:val="clear" w:color="auto" w:fill="auto"/>
            <w:noWrap/>
            <w:vAlign w:val="bottom"/>
            <w:hideMark/>
          </w:tcPr>
          <w:p w14:paraId="15A9A1AF"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-0.39</w:t>
            </w:r>
          </w:p>
        </w:tc>
        <w:tc>
          <w:tcPr>
            <w:tcW w:w="851" w:type="dxa"/>
            <w:tcBorders>
              <w:top w:val="nil"/>
              <w:left w:val="nil"/>
              <w:bottom w:val="single" w:sz="4" w:space="0" w:color="auto"/>
              <w:right w:val="single" w:sz="4" w:space="0" w:color="auto"/>
            </w:tcBorders>
            <w:shd w:val="clear" w:color="auto" w:fill="auto"/>
            <w:noWrap/>
            <w:vAlign w:val="bottom"/>
            <w:hideMark/>
          </w:tcPr>
          <w:p w14:paraId="27AC6688"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-4.05</w:t>
            </w:r>
          </w:p>
        </w:tc>
        <w:tc>
          <w:tcPr>
            <w:tcW w:w="1671" w:type="dxa"/>
            <w:tcBorders>
              <w:top w:val="nil"/>
              <w:left w:val="nil"/>
              <w:bottom w:val="single" w:sz="4" w:space="0" w:color="auto"/>
              <w:right w:val="single" w:sz="4" w:space="0" w:color="auto"/>
            </w:tcBorders>
            <w:shd w:val="clear" w:color="auto" w:fill="auto"/>
            <w:noWrap/>
            <w:vAlign w:val="bottom"/>
            <w:hideMark/>
          </w:tcPr>
          <w:p w14:paraId="1BE62C7A"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499633C5"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3919BC53"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Somalia</w:t>
            </w:r>
          </w:p>
        </w:tc>
        <w:tc>
          <w:tcPr>
            <w:tcW w:w="690" w:type="dxa"/>
            <w:tcBorders>
              <w:top w:val="nil"/>
              <w:left w:val="nil"/>
              <w:bottom w:val="single" w:sz="4" w:space="0" w:color="auto"/>
              <w:right w:val="single" w:sz="4" w:space="0" w:color="auto"/>
            </w:tcBorders>
            <w:shd w:val="clear" w:color="auto" w:fill="auto"/>
            <w:noWrap/>
            <w:vAlign w:val="bottom"/>
            <w:hideMark/>
          </w:tcPr>
          <w:p w14:paraId="2B5A93F8"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4CEB6670"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-2.58</w:t>
            </w:r>
          </w:p>
        </w:tc>
        <w:tc>
          <w:tcPr>
            <w:tcW w:w="1084" w:type="dxa"/>
            <w:tcBorders>
              <w:top w:val="nil"/>
              <w:left w:val="nil"/>
              <w:bottom w:val="single" w:sz="4" w:space="0" w:color="auto"/>
              <w:right w:val="single" w:sz="4" w:space="0" w:color="auto"/>
            </w:tcBorders>
            <w:shd w:val="clear" w:color="auto" w:fill="auto"/>
            <w:noWrap/>
            <w:vAlign w:val="bottom"/>
            <w:hideMark/>
          </w:tcPr>
          <w:p w14:paraId="7DC5AC41"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1.82</w:t>
            </w:r>
          </w:p>
        </w:tc>
        <w:tc>
          <w:tcPr>
            <w:tcW w:w="1390" w:type="dxa"/>
            <w:tcBorders>
              <w:top w:val="nil"/>
              <w:left w:val="nil"/>
              <w:bottom w:val="single" w:sz="4" w:space="0" w:color="auto"/>
              <w:right w:val="single" w:sz="4" w:space="0" w:color="auto"/>
            </w:tcBorders>
            <w:shd w:val="clear" w:color="auto" w:fill="auto"/>
            <w:noWrap/>
            <w:vAlign w:val="bottom"/>
            <w:hideMark/>
          </w:tcPr>
          <w:p w14:paraId="236E2417"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-0.12</w:t>
            </w:r>
          </w:p>
        </w:tc>
        <w:tc>
          <w:tcPr>
            <w:tcW w:w="851" w:type="dxa"/>
            <w:tcBorders>
              <w:top w:val="nil"/>
              <w:left w:val="nil"/>
              <w:bottom w:val="single" w:sz="4" w:space="0" w:color="auto"/>
              <w:right w:val="single" w:sz="4" w:space="0" w:color="auto"/>
            </w:tcBorders>
            <w:shd w:val="clear" w:color="auto" w:fill="auto"/>
            <w:noWrap/>
            <w:vAlign w:val="bottom"/>
            <w:hideMark/>
          </w:tcPr>
          <w:p w14:paraId="536B3E2D"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-1.99</w:t>
            </w:r>
          </w:p>
        </w:tc>
        <w:tc>
          <w:tcPr>
            <w:tcW w:w="1671" w:type="dxa"/>
            <w:tcBorders>
              <w:top w:val="nil"/>
              <w:left w:val="nil"/>
              <w:bottom w:val="single" w:sz="4" w:space="0" w:color="auto"/>
              <w:right w:val="single" w:sz="4" w:space="0" w:color="auto"/>
            </w:tcBorders>
            <w:shd w:val="clear" w:color="auto" w:fill="auto"/>
            <w:noWrap/>
            <w:vAlign w:val="bottom"/>
            <w:hideMark/>
          </w:tcPr>
          <w:p w14:paraId="543D2A8D"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569D5C8E"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224CF086"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Somalia</w:t>
            </w:r>
          </w:p>
        </w:tc>
        <w:tc>
          <w:tcPr>
            <w:tcW w:w="690" w:type="dxa"/>
            <w:tcBorders>
              <w:top w:val="nil"/>
              <w:left w:val="nil"/>
              <w:bottom w:val="single" w:sz="4" w:space="0" w:color="auto"/>
              <w:right w:val="single" w:sz="4" w:space="0" w:color="auto"/>
            </w:tcBorders>
            <w:shd w:val="clear" w:color="auto" w:fill="auto"/>
            <w:noWrap/>
            <w:vAlign w:val="bottom"/>
            <w:hideMark/>
          </w:tcPr>
          <w:p w14:paraId="7CB403FE"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210A13C6"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-2.46</w:t>
            </w:r>
          </w:p>
        </w:tc>
        <w:tc>
          <w:tcPr>
            <w:tcW w:w="1084" w:type="dxa"/>
            <w:tcBorders>
              <w:top w:val="nil"/>
              <w:left w:val="nil"/>
              <w:bottom w:val="single" w:sz="4" w:space="0" w:color="auto"/>
              <w:right w:val="single" w:sz="4" w:space="0" w:color="auto"/>
            </w:tcBorders>
            <w:shd w:val="clear" w:color="auto" w:fill="auto"/>
            <w:noWrap/>
            <w:vAlign w:val="bottom"/>
            <w:hideMark/>
          </w:tcPr>
          <w:p w14:paraId="1AA54702"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2.15</w:t>
            </w:r>
          </w:p>
        </w:tc>
        <w:tc>
          <w:tcPr>
            <w:tcW w:w="1390" w:type="dxa"/>
            <w:tcBorders>
              <w:top w:val="nil"/>
              <w:left w:val="nil"/>
              <w:bottom w:val="single" w:sz="4" w:space="0" w:color="auto"/>
              <w:right w:val="single" w:sz="4" w:space="0" w:color="auto"/>
            </w:tcBorders>
            <w:shd w:val="clear" w:color="auto" w:fill="auto"/>
            <w:noWrap/>
            <w:vAlign w:val="bottom"/>
            <w:hideMark/>
          </w:tcPr>
          <w:p w14:paraId="51A1D46B"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0.27</w:t>
            </w:r>
          </w:p>
        </w:tc>
        <w:tc>
          <w:tcPr>
            <w:tcW w:w="851" w:type="dxa"/>
            <w:tcBorders>
              <w:top w:val="nil"/>
              <w:left w:val="nil"/>
              <w:bottom w:val="single" w:sz="4" w:space="0" w:color="auto"/>
              <w:right w:val="single" w:sz="4" w:space="0" w:color="auto"/>
            </w:tcBorders>
            <w:shd w:val="clear" w:color="auto" w:fill="auto"/>
            <w:noWrap/>
            <w:vAlign w:val="bottom"/>
            <w:hideMark/>
          </w:tcPr>
          <w:p w14:paraId="485EEBA8"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-2.05</w:t>
            </w:r>
          </w:p>
        </w:tc>
        <w:tc>
          <w:tcPr>
            <w:tcW w:w="1671" w:type="dxa"/>
            <w:tcBorders>
              <w:top w:val="nil"/>
              <w:left w:val="nil"/>
              <w:bottom w:val="single" w:sz="4" w:space="0" w:color="auto"/>
              <w:right w:val="single" w:sz="4" w:space="0" w:color="auto"/>
            </w:tcBorders>
            <w:shd w:val="clear" w:color="auto" w:fill="auto"/>
            <w:noWrap/>
            <w:vAlign w:val="bottom"/>
            <w:hideMark/>
          </w:tcPr>
          <w:p w14:paraId="7C835D40"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1BFE3C85"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6DF49A9C"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United Republic of Tanzania</w:t>
            </w:r>
          </w:p>
        </w:tc>
        <w:tc>
          <w:tcPr>
            <w:tcW w:w="690" w:type="dxa"/>
            <w:tcBorders>
              <w:top w:val="nil"/>
              <w:left w:val="nil"/>
              <w:bottom w:val="single" w:sz="4" w:space="0" w:color="auto"/>
              <w:right w:val="single" w:sz="4" w:space="0" w:color="auto"/>
            </w:tcBorders>
            <w:shd w:val="clear" w:color="auto" w:fill="auto"/>
            <w:noWrap/>
            <w:vAlign w:val="bottom"/>
            <w:hideMark/>
          </w:tcPr>
          <w:p w14:paraId="5BDC4982"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2CFCDD5D"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0.73</w:t>
            </w:r>
          </w:p>
        </w:tc>
        <w:tc>
          <w:tcPr>
            <w:tcW w:w="1084" w:type="dxa"/>
            <w:tcBorders>
              <w:top w:val="nil"/>
              <w:left w:val="nil"/>
              <w:bottom w:val="single" w:sz="4" w:space="0" w:color="auto"/>
              <w:right w:val="single" w:sz="4" w:space="0" w:color="auto"/>
            </w:tcBorders>
            <w:shd w:val="clear" w:color="auto" w:fill="auto"/>
            <w:noWrap/>
            <w:vAlign w:val="bottom"/>
            <w:hideMark/>
          </w:tcPr>
          <w:p w14:paraId="7BC50A27"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3.5</w:t>
            </w:r>
          </w:p>
        </w:tc>
        <w:tc>
          <w:tcPr>
            <w:tcW w:w="1390" w:type="dxa"/>
            <w:tcBorders>
              <w:top w:val="nil"/>
              <w:left w:val="nil"/>
              <w:bottom w:val="single" w:sz="4" w:space="0" w:color="auto"/>
              <w:right w:val="single" w:sz="4" w:space="0" w:color="auto"/>
            </w:tcBorders>
            <w:shd w:val="clear" w:color="auto" w:fill="auto"/>
            <w:noWrap/>
            <w:vAlign w:val="bottom"/>
            <w:hideMark/>
          </w:tcPr>
          <w:p w14:paraId="51238469"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-0.14</w:t>
            </w:r>
          </w:p>
        </w:tc>
        <w:tc>
          <w:tcPr>
            <w:tcW w:w="851" w:type="dxa"/>
            <w:tcBorders>
              <w:top w:val="nil"/>
              <w:left w:val="nil"/>
              <w:bottom w:val="single" w:sz="4" w:space="0" w:color="auto"/>
              <w:right w:val="single" w:sz="4" w:space="0" w:color="auto"/>
            </w:tcBorders>
            <w:shd w:val="clear" w:color="auto" w:fill="auto"/>
            <w:noWrap/>
            <w:vAlign w:val="bottom"/>
            <w:hideMark/>
          </w:tcPr>
          <w:p w14:paraId="5A9B8EED"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-3.68</w:t>
            </w:r>
          </w:p>
        </w:tc>
        <w:tc>
          <w:tcPr>
            <w:tcW w:w="1671" w:type="dxa"/>
            <w:tcBorders>
              <w:top w:val="nil"/>
              <w:left w:val="nil"/>
              <w:bottom w:val="single" w:sz="4" w:space="0" w:color="auto"/>
              <w:right w:val="single" w:sz="4" w:space="0" w:color="auto"/>
            </w:tcBorders>
            <w:shd w:val="clear" w:color="auto" w:fill="auto"/>
            <w:noWrap/>
            <w:vAlign w:val="bottom"/>
            <w:hideMark/>
          </w:tcPr>
          <w:p w14:paraId="1CC711B0"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5748E98C"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03647AE9"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United Republic of Tanzania</w:t>
            </w:r>
          </w:p>
        </w:tc>
        <w:tc>
          <w:tcPr>
            <w:tcW w:w="690" w:type="dxa"/>
            <w:tcBorders>
              <w:top w:val="nil"/>
              <w:left w:val="nil"/>
              <w:bottom w:val="single" w:sz="4" w:space="0" w:color="auto"/>
              <w:right w:val="single" w:sz="4" w:space="0" w:color="auto"/>
            </w:tcBorders>
            <w:shd w:val="clear" w:color="auto" w:fill="auto"/>
            <w:noWrap/>
            <w:vAlign w:val="bottom"/>
            <w:hideMark/>
          </w:tcPr>
          <w:p w14:paraId="40CBDFC9"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68550320"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1.47</w:t>
            </w:r>
          </w:p>
        </w:tc>
        <w:tc>
          <w:tcPr>
            <w:tcW w:w="1084" w:type="dxa"/>
            <w:tcBorders>
              <w:top w:val="nil"/>
              <w:left w:val="nil"/>
              <w:bottom w:val="single" w:sz="4" w:space="0" w:color="auto"/>
              <w:right w:val="single" w:sz="4" w:space="0" w:color="auto"/>
            </w:tcBorders>
            <w:shd w:val="clear" w:color="auto" w:fill="auto"/>
            <w:noWrap/>
            <w:vAlign w:val="bottom"/>
            <w:hideMark/>
          </w:tcPr>
          <w:p w14:paraId="2065CC0D"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3.24</w:t>
            </w:r>
          </w:p>
        </w:tc>
        <w:tc>
          <w:tcPr>
            <w:tcW w:w="1390" w:type="dxa"/>
            <w:tcBorders>
              <w:top w:val="nil"/>
              <w:left w:val="nil"/>
              <w:bottom w:val="single" w:sz="4" w:space="0" w:color="auto"/>
              <w:right w:val="single" w:sz="4" w:space="0" w:color="auto"/>
            </w:tcBorders>
            <w:shd w:val="clear" w:color="auto" w:fill="auto"/>
            <w:noWrap/>
            <w:vAlign w:val="bottom"/>
            <w:hideMark/>
          </w:tcPr>
          <w:p w14:paraId="7C51D800"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-0.52</w:t>
            </w:r>
          </w:p>
        </w:tc>
        <w:tc>
          <w:tcPr>
            <w:tcW w:w="851" w:type="dxa"/>
            <w:tcBorders>
              <w:top w:val="nil"/>
              <w:left w:val="nil"/>
              <w:bottom w:val="single" w:sz="4" w:space="0" w:color="auto"/>
              <w:right w:val="single" w:sz="4" w:space="0" w:color="auto"/>
            </w:tcBorders>
            <w:shd w:val="clear" w:color="auto" w:fill="auto"/>
            <w:noWrap/>
            <w:vAlign w:val="bottom"/>
            <w:hideMark/>
          </w:tcPr>
          <w:p w14:paraId="6AD86A90"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-4.06</w:t>
            </w:r>
          </w:p>
        </w:tc>
        <w:tc>
          <w:tcPr>
            <w:tcW w:w="1671" w:type="dxa"/>
            <w:tcBorders>
              <w:top w:val="nil"/>
              <w:left w:val="nil"/>
              <w:bottom w:val="single" w:sz="4" w:space="0" w:color="auto"/>
              <w:right w:val="single" w:sz="4" w:space="0" w:color="auto"/>
            </w:tcBorders>
            <w:shd w:val="clear" w:color="auto" w:fill="auto"/>
            <w:noWrap/>
            <w:vAlign w:val="bottom"/>
            <w:hideMark/>
          </w:tcPr>
          <w:p w14:paraId="0B7D0C2E"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121D5F53"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2334797A"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Uganda</w:t>
            </w:r>
          </w:p>
        </w:tc>
        <w:tc>
          <w:tcPr>
            <w:tcW w:w="690" w:type="dxa"/>
            <w:tcBorders>
              <w:top w:val="nil"/>
              <w:left w:val="nil"/>
              <w:bottom w:val="single" w:sz="4" w:space="0" w:color="auto"/>
              <w:right w:val="single" w:sz="4" w:space="0" w:color="auto"/>
            </w:tcBorders>
            <w:shd w:val="clear" w:color="auto" w:fill="auto"/>
            <w:noWrap/>
            <w:vAlign w:val="bottom"/>
            <w:hideMark/>
          </w:tcPr>
          <w:p w14:paraId="2F24FA17"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389B03BF"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1.14</w:t>
            </w:r>
          </w:p>
        </w:tc>
        <w:tc>
          <w:tcPr>
            <w:tcW w:w="1084" w:type="dxa"/>
            <w:tcBorders>
              <w:top w:val="nil"/>
              <w:left w:val="nil"/>
              <w:bottom w:val="single" w:sz="4" w:space="0" w:color="auto"/>
              <w:right w:val="single" w:sz="4" w:space="0" w:color="auto"/>
            </w:tcBorders>
            <w:shd w:val="clear" w:color="auto" w:fill="auto"/>
            <w:noWrap/>
            <w:vAlign w:val="bottom"/>
            <w:hideMark/>
          </w:tcPr>
          <w:p w14:paraId="2DEB837D"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3.5</w:t>
            </w:r>
          </w:p>
        </w:tc>
        <w:tc>
          <w:tcPr>
            <w:tcW w:w="1390" w:type="dxa"/>
            <w:tcBorders>
              <w:top w:val="nil"/>
              <w:left w:val="nil"/>
              <w:bottom w:val="single" w:sz="4" w:space="0" w:color="auto"/>
              <w:right w:val="single" w:sz="4" w:space="0" w:color="auto"/>
            </w:tcBorders>
            <w:shd w:val="clear" w:color="auto" w:fill="auto"/>
            <w:noWrap/>
            <w:vAlign w:val="bottom"/>
            <w:hideMark/>
          </w:tcPr>
          <w:p w14:paraId="3F2028BA"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-0.36</w:t>
            </w:r>
          </w:p>
        </w:tc>
        <w:tc>
          <w:tcPr>
            <w:tcW w:w="851" w:type="dxa"/>
            <w:tcBorders>
              <w:top w:val="nil"/>
              <w:left w:val="nil"/>
              <w:bottom w:val="single" w:sz="4" w:space="0" w:color="auto"/>
              <w:right w:val="single" w:sz="4" w:space="0" w:color="auto"/>
            </w:tcBorders>
            <w:shd w:val="clear" w:color="auto" w:fill="auto"/>
            <w:noWrap/>
            <w:vAlign w:val="bottom"/>
            <w:hideMark/>
          </w:tcPr>
          <w:p w14:paraId="4FC74B00"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-3.89</w:t>
            </w:r>
          </w:p>
        </w:tc>
        <w:tc>
          <w:tcPr>
            <w:tcW w:w="1671" w:type="dxa"/>
            <w:tcBorders>
              <w:top w:val="nil"/>
              <w:left w:val="nil"/>
              <w:bottom w:val="single" w:sz="4" w:space="0" w:color="auto"/>
              <w:right w:val="single" w:sz="4" w:space="0" w:color="auto"/>
            </w:tcBorders>
            <w:shd w:val="clear" w:color="auto" w:fill="auto"/>
            <w:noWrap/>
            <w:vAlign w:val="bottom"/>
            <w:hideMark/>
          </w:tcPr>
          <w:p w14:paraId="2B951A44"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44BCD94C"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0BDEA49C"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Uganda</w:t>
            </w:r>
          </w:p>
        </w:tc>
        <w:tc>
          <w:tcPr>
            <w:tcW w:w="690" w:type="dxa"/>
            <w:tcBorders>
              <w:top w:val="nil"/>
              <w:left w:val="nil"/>
              <w:bottom w:val="single" w:sz="4" w:space="0" w:color="auto"/>
              <w:right w:val="single" w:sz="4" w:space="0" w:color="auto"/>
            </w:tcBorders>
            <w:shd w:val="clear" w:color="auto" w:fill="auto"/>
            <w:noWrap/>
            <w:vAlign w:val="bottom"/>
            <w:hideMark/>
          </w:tcPr>
          <w:p w14:paraId="775DA3A6"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5E5C133C"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1.48</w:t>
            </w:r>
          </w:p>
        </w:tc>
        <w:tc>
          <w:tcPr>
            <w:tcW w:w="1084" w:type="dxa"/>
            <w:tcBorders>
              <w:top w:val="nil"/>
              <w:left w:val="nil"/>
              <w:bottom w:val="single" w:sz="4" w:space="0" w:color="auto"/>
              <w:right w:val="single" w:sz="4" w:space="0" w:color="auto"/>
            </w:tcBorders>
            <w:shd w:val="clear" w:color="auto" w:fill="auto"/>
            <w:noWrap/>
            <w:vAlign w:val="bottom"/>
            <w:hideMark/>
          </w:tcPr>
          <w:p w14:paraId="0D5ACF6C"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3.6</w:t>
            </w:r>
          </w:p>
        </w:tc>
        <w:tc>
          <w:tcPr>
            <w:tcW w:w="1390" w:type="dxa"/>
            <w:tcBorders>
              <w:top w:val="nil"/>
              <w:left w:val="nil"/>
              <w:bottom w:val="single" w:sz="4" w:space="0" w:color="auto"/>
              <w:right w:val="single" w:sz="4" w:space="0" w:color="auto"/>
            </w:tcBorders>
            <w:shd w:val="clear" w:color="auto" w:fill="auto"/>
            <w:noWrap/>
            <w:vAlign w:val="bottom"/>
            <w:hideMark/>
          </w:tcPr>
          <w:p w14:paraId="6FD427EA"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-0.13</w:t>
            </w:r>
          </w:p>
        </w:tc>
        <w:tc>
          <w:tcPr>
            <w:tcW w:w="851" w:type="dxa"/>
            <w:tcBorders>
              <w:top w:val="nil"/>
              <w:left w:val="nil"/>
              <w:bottom w:val="single" w:sz="4" w:space="0" w:color="auto"/>
              <w:right w:val="single" w:sz="4" w:space="0" w:color="auto"/>
            </w:tcBorders>
            <w:shd w:val="clear" w:color="auto" w:fill="auto"/>
            <w:noWrap/>
            <w:vAlign w:val="bottom"/>
            <w:hideMark/>
          </w:tcPr>
          <w:p w14:paraId="390C395D"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-4.06</w:t>
            </w:r>
          </w:p>
        </w:tc>
        <w:tc>
          <w:tcPr>
            <w:tcW w:w="1671" w:type="dxa"/>
            <w:tcBorders>
              <w:top w:val="nil"/>
              <w:left w:val="nil"/>
              <w:bottom w:val="single" w:sz="4" w:space="0" w:color="auto"/>
              <w:right w:val="single" w:sz="4" w:space="0" w:color="auto"/>
            </w:tcBorders>
            <w:shd w:val="clear" w:color="auto" w:fill="auto"/>
            <w:noWrap/>
            <w:vAlign w:val="bottom"/>
            <w:hideMark/>
          </w:tcPr>
          <w:p w14:paraId="25017A48"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0F8E4D87"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1BE91AD8"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Zambia</w:t>
            </w:r>
          </w:p>
        </w:tc>
        <w:tc>
          <w:tcPr>
            <w:tcW w:w="690" w:type="dxa"/>
            <w:tcBorders>
              <w:top w:val="nil"/>
              <w:left w:val="nil"/>
              <w:bottom w:val="single" w:sz="4" w:space="0" w:color="auto"/>
              <w:right w:val="single" w:sz="4" w:space="0" w:color="auto"/>
            </w:tcBorders>
            <w:shd w:val="clear" w:color="auto" w:fill="auto"/>
            <w:noWrap/>
            <w:vAlign w:val="bottom"/>
            <w:hideMark/>
          </w:tcPr>
          <w:p w14:paraId="58B788F7"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140E43ED"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0.61</w:t>
            </w:r>
          </w:p>
        </w:tc>
        <w:tc>
          <w:tcPr>
            <w:tcW w:w="1084" w:type="dxa"/>
            <w:tcBorders>
              <w:top w:val="nil"/>
              <w:left w:val="nil"/>
              <w:bottom w:val="single" w:sz="4" w:space="0" w:color="auto"/>
              <w:right w:val="single" w:sz="4" w:space="0" w:color="auto"/>
            </w:tcBorders>
            <w:shd w:val="clear" w:color="auto" w:fill="auto"/>
            <w:noWrap/>
            <w:vAlign w:val="bottom"/>
            <w:hideMark/>
          </w:tcPr>
          <w:p w14:paraId="0250868F"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3.36</w:t>
            </w:r>
          </w:p>
        </w:tc>
        <w:tc>
          <w:tcPr>
            <w:tcW w:w="1390" w:type="dxa"/>
            <w:tcBorders>
              <w:top w:val="nil"/>
              <w:left w:val="nil"/>
              <w:bottom w:val="single" w:sz="4" w:space="0" w:color="auto"/>
              <w:right w:val="single" w:sz="4" w:space="0" w:color="auto"/>
            </w:tcBorders>
            <w:shd w:val="clear" w:color="auto" w:fill="auto"/>
            <w:noWrap/>
            <w:vAlign w:val="bottom"/>
            <w:hideMark/>
          </w:tcPr>
          <w:p w14:paraId="6646DCE9"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-0.21</w:t>
            </w:r>
          </w:p>
        </w:tc>
        <w:tc>
          <w:tcPr>
            <w:tcW w:w="851" w:type="dxa"/>
            <w:tcBorders>
              <w:top w:val="nil"/>
              <w:left w:val="nil"/>
              <w:bottom w:val="single" w:sz="4" w:space="0" w:color="auto"/>
              <w:right w:val="single" w:sz="4" w:space="0" w:color="auto"/>
            </w:tcBorders>
            <w:shd w:val="clear" w:color="auto" w:fill="auto"/>
            <w:noWrap/>
            <w:vAlign w:val="bottom"/>
            <w:hideMark/>
          </w:tcPr>
          <w:p w14:paraId="4795C2FE"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-3.62</w:t>
            </w:r>
          </w:p>
        </w:tc>
        <w:tc>
          <w:tcPr>
            <w:tcW w:w="1671" w:type="dxa"/>
            <w:tcBorders>
              <w:top w:val="nil"/>
              <w:left w:val="nil"/>
              <w:bottom w:val="single" w:sz="4" w:space="0" w:color="auto"/>
              <w:right w:val="single" w:sz="4" w:space="0" w:color="auto"/>
            </w:tcBorders>
            <w:shd w:val="clear" w:color="auto" w:fill="auto"/>
            <w:noWrap/>
            <w:vAlign w:val="bottom"/>
            <w:hideMark/>
          </w:tcPr>
          <w:p w14:paraId="57666DC7"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104F782B"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6140EC8A"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Zambia</w:t>
            </w:r>
          </w:p>
        </w:tc>
        <w:tc>
          <w:tcPr>
            <w:tcW w:w="690" w:type="dxa"/>
            <w:tcBorders>
              <w:top w:val="nil"/>
              <w:left w:val="nil"/>
              <w:bottom w:val="single" w:sz="4" w:space="0" w:color="auto"/>
              <w:right w:val="single" w:sz="4" w:space="0" w:color="auto"/>
            </w:tcBorders>
            <w:shd w:val="clear" w:color="auto" w:fill="auto"/>
            <w:noWrap/>
            <w:vAlign w:val="bottom"/>
            <w:hideMark/>
          </w:tcPr>
          <w:p w14:paraId="12BF4254"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4E603BF9"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1.78</w:t>
            </w:r>
          </w:p>
        </w:tc>
        <w:tc>
          <w:tcPr>
            <w:tcW w:w="1084" w:type="dxa"/>
            <w:tcBorders>
              <w:top w:val="nil"/>
              <w:left w:val="nil"/>
              <w:bottom w:val="single" w:sz="4" w:space="0" w:color="auto"/>
              <w:right w:val="single" w:sz="4" w:space="0" w:color="auto"/>
            </w:tcBorders>
            <w:shd w:val="clear" w:color="auto" w:fill="auto"/>
            <w:noWrap/>
            <w:vAlign w:val="bottom"/>
            <w:hideMark/>
          </w:tcPr>
          <w:p w14:paraId="5CE9A6C8"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3.59</w:t>
            </w:r>
          </w:p>
        </w:tc>
        <w:tc>
          <w:tcPr>
            <w:tcW w:w="1390" w:type="dxa"/>
            <w:tcBorders>
              <w:top w:val="nil"/>
              <w:left w:val="nil"/>
              <w:bottom w:val="single" w:sz="4" w:space="0" w:color="auto"/>
              <w:right w:val="single" w:sz="4" w:space="0" w:color="auto"/>
            </w:tcBorders>
            <w:shd w:val="clear" w:color="auto" w:fill="auto"/>
            <w:noWrap/>
            <w:vAlign w:val="bottom"/>
            <w:hideMark/>
          </w:tcPr>
          <w:p w14:paraId="0AB03302"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-0.25</w:t>
            </w:r>
          </w:p>
        </w:tc>
        <w:tc>
          <w:tcPr>
            <w:tcW w:w="851" w:type="dxa"/>
            <w:tcBorders>
              <w:top w:val="nil"/>
              <w:left w:val="nil"/>
              <w:bottom w:val="single" w:sz="4" w:space="0" w:color="auto"/>
              <w:right w:val="single" w:sz="4" w:space="0" w:color="auto"/>
            </w:tcBorders>
            <w:shd w:val="clear" w:color="auto" w:fill="auto"/>
            <w:noWrap/>
            <w:vAlign w:val="bottom"/>
            <w:hideMark/>
          </w:tcPr>
          <w:p w14:paraId="24A179DE"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-4.22</w:t>
            </w:r>
          </w:p>
        </w:tc>
        <w:tc>
          <w:tcPr>
            <w:tcW w:w="1671" w:type="dxa"/>
            <w:tcBorders>
              <w:top w:val="nil"/>
              <w:left w:val="nil"/>
              <w:bottom w:val="single" w:sz="4" w:space="0" w:color="auto"/>
              <w:right w:val="single" w:sz="4" w:space="0" w:color="auto"/>
            </w:tcBorders>
            <w:shd w:val="clear" w:color="auto" w:fill="auto"/>
            <w:noWrap/>
            <w:vAlign w:val="bottom"/>
            <w:hideMark/>
          </w:tcPr>
          <w:p w14:paraId="61CCFE95"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676917F1"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53C1BB86"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Botswana</w:t>
            </w:r>
          </w:p>
        </w:tc>
        <w:tc>
          <w:tcPr>
            <w:tcW w:w="690" w:type="dxa"/>
            <w:tcBorders>
              <w:top w:val="nil"/>
              <w:left w:val="nil"/>
              <w:bottom w:val="single" w:sz="4" w:space="0" w:color="auto"/>
              <w:right w:val="single" w:sz="4" w:space="0" w:color="auto"/>
            </w:tcBorders>
            <w:shd w:val="clear" w:color="auto" w:fill="auto"/>
            <w:noWrap/>
            <w:vAlign w:val="bottom"/>
            <w:hideMark/>
          </w:tcPr>
          <w:p w14:paraId="4A43DC78"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286DCACD"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-0.47</w:t>
            </w:r>
          </w:p>
        </w:tc>
        <w:tc>
          <w:tcPr>
            <w:tcW w:w="1084" w:type="dxa"/>
            <w:tcBorders>
              <w:top w:val="nil"/>
              <w:left w:val="nil"/>
              <w:bottom w:val="single" w:sz="4" w:space="0" w:color="auto"/>
              <w:right w:val="single" w:sz="4" w:space="0" w:color="auto"/>
            </w:tcBorders>
            <w:shd w:val="clear" w:color="auto" w:fill="auto"/>
            <w:noWrap/>
            <w:vAlign w:val="bottom"/>
            <w:hideMark/>
          </w:tcPr>
          <w:p w14:paraId="1709E0D5"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2.48</w:t>
            </w:r>
          </w:p>
        </w:tc>
        <w:tc>
          <w:tcPr>
            <w:tcW w:w="1390" w:type="dxa"/>
            <w:tcBorders>
              <w:top w:val="nil"/>
              <w:left w:val="nil"/>
              <w:bottom w:val="single" w:sz="4" w:space="0" w:color="auto"/>
              <w:right w:val="single" w:sz="4" w:space="0" w:color="auto"/>
            </w:tcBorders>
            <w:shd w:val="clear" w:color="auto" w:fill="auto"/>
            <w:noWrap/>
            <w:vAlign w:val="bottom"/>
            <w:hideMark/>
          </w:tcPr>
          <w:p w14:paraId="7103145B"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-0.52</w:t>
            </w:r>
          </w:p>
        </w:tc>
        <w:tc>
          <w:tcPr>
            <w:tcW w:w="851" w:type="dxa"/>
            <w:tcBorders>
              <w:top w:val="nil"/>
              <w:left w:val="nil"/>
              <w:bottom w:val="single" w:sz="4" w:space="0" w:color="auto"/>
              <w:right w:val="single" w:sz="4" w:space="0" w:color="auto"/>
            </w:tcBorders>
            <w:shd w:val="clear" w:color="auto" w:fill="auto"/>
            <w:noWrap/>
            <w:vAlign w:val="bottom"/>
            <w:hideMark/>
          </w:tcPr>
          <w:p w14:paraId="1E30E41E"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-3.07</w:t>
            </w:r>
          </w:p>
        </w:tc>
        <w:tc>
          <w:tcPr>
            <w:tcW w:w="1671" w:type="dxa"/>
            <w:tcBorders>
              <w:top w:val="nil"/>
              <w:left w:val="nil"/>
              <w:bottom w:val="single" w:sz="4" w:space="0" w:color="auto"/>
              <w:right w:val="single" w:sz="4" w:space="0" w:color="auto"/>
            </w:tcBorders>
            <w:shd w:val="clear" w:color="auto" w:fill="auto"/>
            <w:noWrap/>
            <w:vAlign w:val="bottom"/>
            <w:hideMark/>
          </w:tcPr>
          <w:p w14:paraId="54AC0C84"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02B73A60"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45C85948"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Botswana</w:t>
            </w:r>
          </w:p>
        </w:tc>
        <w:tc>
          <w:tcPr>
            <w:tcW w:w="690" w:type="dxa"/>
            <w:tcBorders>
              <w:top w:val="nil"/>
              <w:left w:val="nil"/>
              <w:bottom w:val="single" w:sz="4" w:space="0" w:color="auto"/>
              <w:right w:val="single" w:sz="4" w:space="0" w:color="auto"/>
            </w:tcBorders>
            <w:shd w:val="clear" w:color="auto" w:fill="auto"/>
            <w:noWrap/>
            <w:vAlign w:val="bottom"/>
            <w:hideMark/>
          </w:tcPr>
          <w:p w14:paraId="32160C1A"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12DB1F55"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0.7</w:t>
            </w:r>
          </w:p>
        </w:tc>
        <w:tc>
          <w:tcPr>
            <w:tcW w:w="1084" w:type="dxa"/>
            <w:tcBorders>
              <w:top w:val="nil"/>
              <w:left w:val="nil"/>
              <w:bottom w:val="single" w:sz="4" w:space="0" w:color="auto"/>
              <w:right w:val="single" w:sz="4" w:space="0" w:color="auto"/>
            </w:tcBorders>
            <w:shd w:val="clear" w:color="auto" w:fill="auto"/>
            <w:noWrap/>
            <w:vAlign w:val="bottom"/>
            <w:hideMark/>
          </w:tcPr>
          <w:p w14:paraId="7B4DCA34"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2.95</w:t>
            </w:r>
          </w:p>
        </w:tc>
        <w:tc>
          <w:tcPr>
            <w:tcW w:w="1390" w:type="dxa"/>
            <w:tcBorders>
              <w:top w:val="nil"/>
              <w:left w:val="nil"/>
              <w:bottom w:val="single" w:sz="4" w:space="0" w:color="auto"/>
              <w:right w:val="single" w:sz="4" w:space="0" w:color="auto"/>
            </w:tcBorders>
            <w:shd w:val="clear" w:color="auto" w:fill="auto"/>
            <w:noWrap/>
            <w:vAlign w:val="bottom"/>
            <w:hideMark/>
          </w:tcPr>
          <w:p w14:paraId="72533449"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-0.46</w:t>
            </w:r>
          </w:p>
        </w:tc>
        <w:tc>
          <w:tcPr>
            <w:tcW w:w="851" w:type="dxa"/>
            <w:tcBorders>
              <w:top w:val="nil"/>
              <w:left w:val="nil"/>
              <w:bottom w:val="single" w:sz="4" w:space="0" w:color="auto"/>
              <w:right w:val="single" w:sz="4" w:space="0" w:color="auto"/>
            </w:tcBorders>
            <w:shd w:val="clear" w:color="auto" w:fill="auto"/>
            <w:noWrap/>
            <w:vAlign w:val="bottom"/>
            <w:hideMark/>
          </w:tcPr>
          <w:p w14:paraId="7D09B70C"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-3.66</w:t>
            </w:r>
          </w:p>
        </w:tc>
        <w:tc>
          <w:tcPr>
            <w:tcW w:w="1671" w:type="dxa"/>
            <w:tcBorders>
              <w:top w:val="nil"/>
              <w:left w:val="nil"/>
              <w:bottom w:val="single" w:sz="4" w:space="0" w:color="auto"/>
              <w:right w:val="single" w:sz="4" w:space="0" w:color="auto"/>
            </w:tcBorders>
            <w:shd w:val="clear" w:color="auto" w:fill="auto"/>
            <w:noWrap/>
            <w:vAlign w:val="bottom"/>
            <w:hideMark/>
          </w:tcPr>
          <w:p w14:paraId="78C0422A"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3DEC12C2"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4A4724C1"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Namibia</w:t>
            </w:r>
          </w:p>
        </w:tc>
        <w:tc>
          <w:tcPr>
            <w:tcW w:w="690" w:type="dxa"/>
            <w:tcBorders>
              <w:top w:val="nil"/>
              <w:left w:val="nil"/>
              <w:bottom w:val="single" w:sz="4" w:space="0" w:color="auto"/>
              <w:right w:val="single" w:sz="4" w:space="0" w:color="auto"/>
            </w:tcBorders>
            <w:shd w:val="clear" w:color="auto" w:fill="auto"/>
            <w:noWrap/>
            <w:vAlign w:val="bottom"/>
            <w:hideMark/>
          </w:tcPr>
          <w:p w14:paraId="2659DC94"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606FE9CA"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1.57</w:t>
            </w:r>
          </w:p>
        </w:tc>
        <w:tc>
          <w:tcPr>
            <w:tcW w:w="1084" w:type="dxa"/>
            <w:tcBorders>
              <w:top w:val="nil"/>
              <w:left w:val="nil"/>
              <w:bottom w:val="single" w:sz="4" w:space="0" w:color="auto"/>
              <w:right w:val="single" w:sz="4" w:space="0" w:color="auto"/>
            </w:tcBorders>
            <w:shd w:val="clear" w:color="auto" w:fill="auto"/>
            <w:noWrap/>
            <w:vAlign w:val="bottom"/>
            <w:hideMark/>
          </w:tcPr>
          <w:p w14:paraId="4068C3EC"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3.25</w:t>
            </w:r>
          </w:p>
        </w:tc>
        <w:tc>
          <w:tcPr>
            <w:tcW w:w="1390" w:type="dxa"/>
            <w:tcBorders>
              <w:top w:val="nil"/>
              <w:left w:val="nil"/>
              <w:bottom w:val="single" w:sz="4" w:space="0" w:color="auto"/>
              <w:right w:val="single" w:sz="4" w:space="0" w:color="auto"/>
            </w:tcBorders>
            <w:shd w:val="clear" w:color="auto" w:fill="auto"/>
            <w:noWrap/>
            <w:vAlign w:val="bottom"/>
            <w:hideMark/>
          </w:tcPr>
          <w:p w14:paraId="0E3110E6"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0.22</w:t>
            </w:r>
          </w:p>
        </w:tc>
        <w:tc>
          <w:tcPr>
            <w:tcW w:w="851" w:type="dxa"/>
            <w:tcBorders>
              <w:top w:val="nil"/>
              <w:left w:val="nil"/>
              <w:bottom w:val="single" w:sz="4" w:space="0" w:color="auto"/>
              <w:right w:val="single" w:sz="4" w:space="0" w:color="auto"/>
            </w:tcBorders>
            <w:shd w:val="clear" w:color="auto" w:fill="auto"/>
            <w:noWrap/>
            <w:vAlign w:val="bottom"/>
            <w:hideMark/>
          </w:tcPr>
          <w:p w14:paraId="0B620B12"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-4.11</w:t>
            </w:r>
          </w:p>
        </w:tc>
        <w:tc>
          <w:tcPr>
            <w:tcW w:w="1671" w:type="dxa"/>
            <w:tcBorders>
              <w:top w:val="nil"/>
              <w:left w:val="nil"/>
              <w:bottom w:val="single" w:sz="4" w:space="0" w:color="auto"/>
              <w:right w:val="single" w:sz="4" w:space="0" w:color="auto"/>
            </w:tcBorders>
            <w:shd w:val="clear" w:color="auto" w:fill="auto"/>
            <w:noWrap/>
            <w:vAlign w:val="bottom"/>
            <w:hideMark/>
          </w:tcPr>
          <w:p w14:paraId="4B4F57E7"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12C8406F"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24986E27"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Namibia</w:t>
            </w:r>
          </w:p>
        </w:tc>
        <w:tc>
          <w:tcPr>
            <w:tcW w:w="690" w:type="dxa"/>
            <w:tcBorders>
              <w:top w:val="nil"/>
              <w:left w:val="nil"/>
              <w:bottom w:val="single" w:sz="4" w:space="0" w:color="auto"/>
              <w:right w:val="single" w:sz="4" w:space="0" w:color="auto"/>
            </w:tcBorders>
            <w:shd w:val="clear" w:color="auto" w:fill="auto"/>
            <w:noWrap/>
            <w:vAlign w:val="bottom"/>
            <w:hideMark/>
          </w:tcPr>
          <w:p w14:paraId="06C68133"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08572965"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1.95</w:t>
            </w:r>
          </w:p>
        </w:tc>
        <w:tc>
          <w:tcPr>
            <w:tcW w:w="1084" w:type="dxa"/>
            <w:tcBorders>
              <w:top w:val="nil"/>
              <w:left w:val="nil"/>
              <w:bottom w:val="single" w:sz="4" w:space="0" w:color="auto"/>
              <w:right w:val="single" w:sz="4" w:space="0" w:color="auto"/>
            </w:tcBorders>
            <w:shd w:val="clear" w:color="auto" w:fill="auto"/>
            <w:noWrap/>
            <w:vAlign w:val="bottom"/>
            <w:hideMark/>
          </w:tcPr>
          <w:p w14:paraId="12DBAD15"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2.54</w:t>
            </w:r>
          </w:p>
        </w:tc>
        <w:tc>
          <w:tcPr>
            <w:tcW w:w="1390" w:type="dxa"/>
            <w:tcBorders>
              <w:top w:val="nil"/>
              <w:left w:val="nil"/>
              <w:bottom w:val="single" w:sz="4" w:space="0" w:color="auto"/>
              <w:right w:val="single" w:sz="4" w:space="0" w:color="auto"/>
            </w:tcBorders>
            <w:shd w:val="clear" w:color="auto" w:fill="auto"/>
            <w:noWrap/>
            <w:vAlign w:val="bottom"/>
            <w:hideMark/>
          </w:tcPr>
          <w:p w14:paraId="108BCA9C"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-1.08</w:t>
            </w:r>
          </w:p>
        </w:tc>
        <w:tc>
          <w:tcPr>
            <w:tcW w:w="851" w:type="dxa"/>
            <w:tcBorders>
              <w:top w:val="nil"/>
              <w:left w:val="nil"/>
              <w:bottom w:val="single" w:sz="4" w:space="0" w:color="auto"/>
              <w:right w:val="single" w:sz="4" w:space="0" w:color="auto"/>
            </w:tcBorders>
            <w:shd w:val="clear" w:color="auto" w:fill="auto"/>
            <w:noWrap/>
            <w:vAlign w:val="bottom"/>
            <w:hideMark/>
          </w:tcPr>
          <w:p w14:paraId="5DE87D30"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-4.3</w:t>
            </w:r>
          </w:p>
        </w:tc>
        <w:tc>
          <w:tcPr>
            <w:tcW w:w="1671" w:type="dxa"/>
            <w:tcBorders>
              <w:top w:val="nil"/>
              <w:left w:val="nil"/>
              <w:bottom w:val="single" w:sz="4" w:space="0" w:color="auto"/>
              <w:right w:val="single" w:sz="4" w:space="0" w:color="auto"/>
            </w:tcBorders>
            <w:shd w:val="clear" w:color="auto" w:fill="auto"/>
            <w:noWrap/>
            <w:vAlign w:val="bottom"/>
            <w:hideMark/>
          </w:tcPr>
          <w:p w14:paraId="3B179552"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3E8C9801"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275CAD67"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South Africa</w:t>
            </w:r>
          </w:p>
        </w:tc>
        <w:tc>
          <w:tcPr>
            <w:tcW w:w="690" w:type="dxa"/>
            <w:tcBorders>
              <w:top w:val="nil"/>
              <w:left w:val="nil"/>
              <w:bottom w:val="single" w:sz="4" w:space="0" w:color="auto"/>
              <w:right w:val="single" w:sz="4" w:space="0" w:color="auto"/>
            </w:tcBorders>
            <w:shd w:val="clear" w:color="auto" w:fill="auto"/>
            <w:noWrap/>
            <w:vAlign w:val="bottom"/>
            <w:hideMark/>
          </w:tcPr>
          <w:p w14:paraId="29752269"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0DB5CF65"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1.11</w:t>
            </w:r>
          </w:p>
        </w:tc>
        <w:tc>
          <w:tcPr>
            <w:tcW w:w="1084" w:type="dxa"/>
            <w:tcBorders>
              <w:top w:val="nil"/>
              <w:left w:val="nil"/>
              <w:bottom w:val="single" w:sz="4" w:space="0" w:color="auto"/>
              <w:right w:val="single" w:sz="4" w:space="0" w:color="auto"/>
            </w:tcBorders>
            <w:shd w:val="clear" w:color="auto" w:fill="auto"/>
            <w:noWrap/>
            <w:vAlign w:val="bottom"/>
            <w:hideMark/>
          </w:tcPr>
          <w:p w14:paraId="12E2007B"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3.43</w:t>
            </w:r>
          </w:p>
        </w:tc>
        <w:tc>
          <w:tcPr>
            <w:tcW w:w="1390" w:type="dxa"/>
            <w:tcBorders>
              <w:top w:val="nil"/>
              <w:left w:val="nil"/>
              <w:bottom w:val="single" w:sz="4" w:space="0" w:color="auto"/>
              <w:right w:val="single" w:sz="4" w:space="0" w:color="auto"/>
            </w:tcBorders>
            <w:shd w:val="clear" w:color="auto" w:fill="auto"/>
            <w:noWrap/>
            <w:vAlign w:val="bottom"/>
            <w:hideMark/>
          </w:tcPr>
          <w:p w14:paraId="0339174C"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-0.38</w:t>
            </w:r>
          </w:p>
        </w:tc>
        <w:tc>
          <w:tcPr>
            <w:tcW w:w="851" w:type="dxa"/>
            <w:tcBorders>
              <w:top w:val="nil"/>
              <w:left w:val="nil"/>
              <w:bottom w:val="single" w:sz="4" w:space="0" w:color="auto"/>
              <w:right w:val="single" w:sz="4" w:space="0" w:color="auto"/>
            </w:tcBorders>
            <w:shd w:val="clear" w:color="auto" w:fill="auto"/>
            <w:noWrap/>
            <w:vAlign w:val="bottom"/>
            <w:hideMark/>
          </w:tcPr>
          <w:p w14:paraId="403F8352"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-3.88</w:t>
            </w:r>
          </w:p>
        </w:tc>
        <w:tc>
          <w:tcPr>
            <w:tcW w:w="1671" w:type="dxa"/>
            <w:tcBorders>
              <w:top w:val="nil"/>
              <w:left w:val="nil"/>
              <w:bottom w:val="single" w:sz="4" w:space="0" w:color="auto"/>
              <w:right w:val="single" w:sz="4" w:space="0" w:color="auto"/>
            </w:tcBorders>
            <w:shd w:val="clear" w:color="auto" w:fill="auto"/>
            <w:noWrap/>
            <w:vAlign w:val="bottom"/>
            <w:hideMark/>
          </w:tcPr>
          <w:p w14:paraId="5F9DA9EB"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568D8334"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32B02CF7"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South Africa</w:t>
            </w:r>
          </w:p>
        </w:tc>
        <w:tc>
          <w:tcPr>
            <w:tcW w:w="690" w:type="dxa"/>
            <w:tcBorders>
              <w:top w:val="nil"/>
              <w:left w:val="nil"/>
              <w:bottom w:val="single" w:sz="4" w:space="0" w:color="auto"/>
              <w:right w:val="single" w:sz="4" w:space="0" w:color="auto"/>
            </w:tcBorders>
            <w:shd w:val="clear" w:color="auto" w:fill="auto"/>
            <w:noWrap/>
            <w:vAlign w:val="bottom"/>
            <w:hideMark/>
          </w:tcPr>
          <w:p w14:paraId="2BB9C7F7"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1139061B"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1.44</w:t>
            </w:r>
          </w:p>
        </w:tc>
        <w:tc>
          <w:tcPr>
            <w:tcW w:w="1084" w:type="dxa"/>
            <w:tcBorders>
              <w:top w:val="nil"/>
              <w:left w:val="nil"/>
              <w:bottom w:val="single" w:sz="4" w:space="0" w:color="auto"/>
              <w:right w:val="single" w:sz="4" w:space="0" w:color="auto"/>
            </w:tcBorders>
            <w:shd w:val="clear" w:color="auto" w:fill="auto"/>
            <w:noWrap/>
            <w:vAlign w:val="bottom"/>
            <w:hideMark/>
          </w:tcPr>
          <w:p w14:paraId="53ABF633"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3.03</w:t>
            </w:r>
          </w:p>
        </w:tc>
        <w:tc>
          <w:tcPr>
            <w:tcW w:w="1390" w:type="dxa"/>
            <w:tcBorders>
              <w:top w:val="nil"/>
              <w:left w:val="nil"/>
              <w:bottom w:val="single" w:sz="4" w:space="0" w:color="auto"/>
              <w:right w:val="single" w:sz="4" w:space="0" w:color="auto"/>
            </w:tcBorders>
            <w:shd w:val="clear" w:color="auto" w:fill="auto"/>
            <w:noWrap/>
            <w:vAlign w:val="bottom"/>
            <w:hideMark/>
          </w:tcPr>
          <w:p w14:paraId="0710EBCE"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-0.37</w:t>
            </w:r>
          </w:p>
        </w:tc>
        <w:tc>
          <w:tcPr>
            <w:tcW w:w="851" w:type="dxa"/>
            <w:tcBorders>
              <w:top w:val="nil"/>
              <w:left w:val="nil"/>
              <w:bottom w:val="single" w:sz="4" w:space="0" w:color="auto"/>
              <w:right w:val="single" w:sz="4" w:space="0" w:color="auto"/>
            </w:tcBorders>
            <w:shd w:val="clear" w:color="auto" w:fill="auto"/>
            <w:noWrap/>
            <w:vAlign w:val="bottom"/>
            <w:hideMark/>
          </w:tcPr>
          <w:p w14:paraId="2F32F92E"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-4.04</w:t>
            </w:r>
          </w:p>
        </w:tc>
        <w:tc>
          <w:tcPr>
            <w:tcW w:w="1671" w:type="dxa"/>
            <w:tcBorders>
              <w:top w:val="nil"/>
              <w:left w:val="nil"/>
              <w:bottom w:val="single" w:sz="4" w:space="0" w:color="auto"/>
              <w:right w:val="single" w:sz="4" w:space="0" w:color="auto"/>
            </w:tcBorders>
            <w:shd w:val="clear" w:color="auto" w:fill="auto"/>
            <w:noWrap/>
            <w:vAlign w:val="bottom"/>
            <w:hideMark/>
          </w:tcPr>
          <w:p w14:paraId="518E2E28"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25BF56B4"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0DEF5775"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Eswatini</w:t>
            </w:r>
          </w:p>
        </w:tc>
        <w:tc>
          <w:tcPr>
            <w:tcW w:w="690" w:type="dxa"/>
            <w:tcBorders>
              <w:top w:val="nil"/>
              <w:left w:val="nil"/>
              <w:bottom w:val="single" w:sz="4" w:space="0" w:color="auto"/>
              <w:right w:val="single" w:sz="4" w:space="0" w:color="auto"/>
            </w:tcBorders>
            <w:shd w:val="clear" w:color="auto" w:fill="auto"/>
            <w:noWrap/>
            <w:vAlign w:val="bottom"/>
            <w:hideMark/>
          </w:tcPr>
          <w:p w14:paraId="31FAD6C2"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7F0D8D3D"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1.54</w:t>
            </w:r>
          </w:p>
        </w:tc>
        <w:tc>
          <w:tcPr>
            <w:tcW w:w="1084" w:type="dxa"/>
            <w:tcBorders>
              <w:top w:val="nil"/>
              <w:left w:val="nil"/>
              <w:bottom w:val="single" w:sz="4" w:space="0" w:color="auto"/>
              <w:right w:val="single" w:sz="4" w:space="0" w:color="auto"/>
            </w:tcBorders>
            <w:shd w:val="clear" w:color="auto" w:fill="auto"/>
            <w:noWrap/>
            <w:vAlign w:val="bottom"/>
            <w:hideMark/>
          </w:tcPr>
          <w:p w14:paraId="45F06947"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3.89</w:t>
            </w:r>
          </w:p>
        </w:tc>
        <w:tc>
          <w:tcPr>
            <w:tcW w:w="1390" w:type="dxa"/>
            <w:tcBorders>
              <w:top w:val="nil"/>
              <w:left w:val="nil"/>
              <w:bottom w:val="single" w:sz="4" w:space="0" w:color="auto"/>
              <w:right w:val="single" w:sz="4" w:space="0" w:color="auto"/>
            </w:tcBorders>
            <w:shd w:val="clear" w:color="auto" w:fill="auto"/>
            <w:noWrap/>
            <w:vAlign w:val="bottom"/>
            <w:hideMark/>
          </w:tcPr>
          <w:p w14:paraId="3303960C"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-0.11</w:t>
            </w:r>
          </w:p>
        </w:tc>
        <w:tc>
          <w:tcPr>
            <w:tcW w:w="851" w:type="dxa"/>
            <w:tcBorders>
              <w:top w:val="nil"/>
              <w:left w:val="nil"/>
              <w:bottom w:val="single" w:sz="4" w:space="0" w:color="auto"/>
              <w:right w:val="single" w:sz="4" w:space="0" w:color="auto"/>
            </w:tcBorders>
            <w:shd w:val="clear" w:color="auto" w:fill="auto"/>
            <w:noWrap/>
            <w:vAlign w:val="bottom"/>
            <w:hideMark/>
          </w:tcPr>
          <w:p w14:paraId="2BA00840"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-4.09</w:t>
            </w:r>
          </w:p>
        </w:tc>
        <w:tc>
          <w:tcPr>
            <w:tcW w:w="1671" w:type="dxa"/>
            <w:tcBorders>
              <w:top w:val="nil"/>
              <w:left w:val="nil"/>
              <w:bottom w:val="single" w:sz="4" w:space="0" w:color="auto"/>
              <w:right w:val="single" w:sz="4" w:space="0" w:color="auto"/>
            </w:tcBorders>
            <w:shd w:val="clear" w:color="auto" w:fill="auto"/>
            <w:noWrap/>
            <w:vAlign w:val="bottom"/>
            <w:hideMark/>
          </w:tcPr>
          <w:p w14:paraId="35695A70"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2313050A"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386DECF7"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Eswatini</w:t>
            </w:r>
          </w:p>
        </w:tc>
        <w:tc>
          <w:tcPr>
            <w:tcW w:w="690" w:type="dxa"/>
            <w:tcBorders>
              <w:top w:val="nil"/>
              <w:left w:val="nil"/>
              <w:bottom w:val="single" w:sz="4" w:space="0" w:color="auto"/>
              <w:right w:val="single" w:sz="4" w:space="0" w:color="auto"/>
            </w:tcBorders>
            <w:shd w:val="clear" w:color="auto" w:fill="auto"/>
            <w:noWrap/>
            <w:vAlign w:val="bottom"/>
            <w:hideMark/>
          </w:tcPr>
          <w:p w14:paraId="6C2894B2"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6BDD701D"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2.33</w:t>
            </w:r>
          </w:p>
        </w:tc>
        <w:tc>
          <w:tcPr>
            <w:tcW w:w="1084" w:type="dxa"/>
            <w:tcBorders>
              <w:top w:val="nil"/>
              <w:left w:val="nil"/>
              <w:bottom w:val="single" w:sz="4" w:space="0" w:color="auto"/>
              <w:right w:val="single" w:sz="4" w:space="0" w:color="auto"/>
            </w:tcBorders>
            <w:shd w:val="clear" w:color="auto" w:fill="auto"/>
            <w:noWrap/>
            <w:vAlign w:val="bottom"/>
            <w:hideMark/>
          </w:tcPr>
          <w:p w14:paraId="292307B1"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2.22</w:t>
            </w:r>
          </w:p>
        </w:tc>
        <w:tc>
          <w:tcPr>
            <w:tcW w:w="1390" w:type="dxa"/>
            <w:tcBorders>
              <w:top w:val="nil"/>
              <w:left w:val="nil"/>
              <w:bottom w:val="single" w:sz="4" w:space="0" w:color="auto"/>
              <w:right w:val="single" w:sz="4" w:space="0" w:color="auto"/>
            </w:tcBorders>
            <w:shd w:val="clear" w:color="auto" w:fill="auto"/>
            <w:noWrap/>
            <w:vAlign w:val="bottom"/>
            <w:hideMark/>
          </w:tcPr>
          <w:p w14:paraId="3FEACE38"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-1.64</w:t>
            </w:r>
          </w:p>
        </w:tc>
        <w:tc>
          <w:tcPr>
            <w:tcW w:w="851" w:type="dxa"/>
            <w:tcBorders>
              <w:top w:val="nil"/>
              <w:left w:val="nil"/>
              <w:bottom w:val="single" w:sz="4" w:space="0" w:color="auto"/>
              <w:right w:val="single" w:sz="4" w:space="0" w:color="auto"/>
            </w:tcBorders>
            <w:shd w:val="clear" w:color="auto" w:fill="auto"/>
            <w:noWrap/>
            <w:vAlign w:val="bottom"/>
            <w:hideMark/>
          </w:tcPr>
          <w:p w14:paraId="2DF607AC"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-4.49</w:t>
            </w:r>
          </w:p>
        </w:tc>
        <w:tc>
          <w:tcPr>
            <w:tcW w:w="1671" w:type="dxa"/>
            <w:tcBorders>
              <w:top w:val="nil"/>
              <w:left w:val="nil"/>
              <w:bottom w:val="single" w:sz="4" w:space="0" w:color="auto"/>
              <w:right w:val="single" w:sz="4" w:space="0" w:color="auto"/>
            </w:tcBorders>
            <w:shd w:val="clear" w:color="auto" w:fill="auto"/>
            <w:noWrap/>
            <w:vAlign w:val="bottom"/>
            <w:hideMark/>
          </w:tcPr>
          <w:p w14:paraId="52911658"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4E231F16"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2BB506A8"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Zimbabwe</w:t>
            </w:r>
          </w:p>
        </w:tc>
        <w:tc>
          <w:tcPr>
            <w:tcW w:w="690" w:type="dxa"/>
            <w:tcBorders>
              <w:top w:val="nil"/>
              <w:left w:val="nil"/>
              <w:bottom w:val="single" w:sz="4" w:space="0" w:color="auto"/>
              <w:right w:val="single" w:sz="4" w:space="0" w:color="auto"/>
            </w:tcBorders>
            <w:shd w:val="clear" w:color="auto" w:fill="auto"/>
            <w:noWrap/>
            <w:vAlign w:val="bottom"/>
            <w:hideMark/>
          </w:tcPr>
          <w:p w14:paraId="5ACD3372"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0D3B8325"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0.87</w:t>
            </w:r>
          </w:p>
        </w:tc>
        <w:tc>
          <w:tcPr>
            <w:tcW w:w="1084" w:type="dxa"/>
            <w:tcBorders>
              <w:top w:val="nil"/>
              <w:left w:val="nil"/>
              <w:bottom w:val="single" w:sz="4" w:space="0" w:color="auto"/>
              <w:right w:val="single" w:sz="4" w:space="0" w:color="auto"/>
            </w:tcBorders>
            <w:shd w:val="clear" w:color="auto" w:fill="auto"/>
            <w:noWrap/>
            <w:vAlign w:val="bottom"/>
            <w:hideMark/>
          </w:tcPr>
          <w:p w14:paraId="3F22D70B"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4.06</w:t>
            </w:r>
          </w:p>
        </w:tc>
        <w:tc>
          <w:tcPr>
            <w:tcW w:w="1390" w:type="dxa"/>
            <w:tcBorders>
              <w:top w:val="nil"/>
              <w:left w:val="nil"/>
              <w:bottom w:val="single" w:sz="4" w:space="0" w:color="auto"/>
              <w:right w:val="single" w:sz="4" w:space="0" w:color="auto"/>
            </w:tcBorders>
            <w:shd w:val="clear" w:color="auto" w:fill="auto"/>
            <w:noWrap/>
            <w:vAlign w:val="bottom"/>
            <w:hideMark/>
          </w:tcPr>
          <w:p w14:paraId="36A0881B"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0.54</w:t>
            </w:r>
          </w:p>
        </w:tc>
        <w:tc>
          <w:tcPr>
            <w:tcW w:w="851" w:type="dxa"/>
            <w:tcBorders>
              <w:top w:val="nil"/>
              <w:left w:val="nil"/>
              <w:bottom w:val="single" w:sz="4" w:space="0" w:color="auto"/>
              <w:right w:val="single" w:sz="4" w:space="0" w:color="auto"/>
            </w:tcBorders>
            <w:shd w:val="clear" w:color="auto" w:fill="auto"/>
            <w:noWrap/>
            <w:vAlign w:val="bottom"/>
            <w:hideMark/>
          </w:tcPr>
          <w:p w14:paraId="479235BF"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-3.75</w:t>
            </w:r>
          </w:p>
        </w:tc>
        <w:tc>
          <w:tcPr>
            <w:tcW w:w="1671" w:type="dxa"/>
            <w:tcBorders>
              <w:top w:val="nil"/>
              <w:left w:val="nil"/>
              <w:bottom w:val="single" w:sz="4" w:space="0" w:color="auto"/>
              <w:right w:val="single" w:sz="4" w:space="0" w:color="auto"/>
            </w:tcBorders>
            <w:shd w:val="clear" w:color="auto" w:fill="auto"/>
            <w:noWrap/>
            <w:vAlign w:val="bottom"/>
            <w:hideMark/>
          </w:tcPr>
          <w:p w14:paraId="4F24B43B"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02EDCCF8"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346C7F29"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Zimbabwe</w:t>
            </w:r>
          </w:p>
        </w:tc>
        <w:tc>
          <w:tcPr>
            <w:tcW w:w="690" w:type="dxa"/>
            <w:tcBorders>
              <w:top w:val="nil"/>
              <w:left w:val="nil"/>
              <w:bottom w:val="single" w:sz="4" w:space="0" w:color="auto"/>
              <w:right w:val="single" w:sz="4" w:space="0" w:color="auto"/>
            </w:tcBorders>
            <w:shd w:val="clear" w:color="auto" w:fill="auto"/>
            <w:noWrap/>
            <w:vAlign w:val="bottom"/>
            <w:hideMark/>
          </w:tcPr>
          <w:p w14:paraId="41571E83"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463A6088"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1.39</w:t>
            </w:r>
          </w:p>
        </w:tc>
        <w:tc>
          <w:tcPr>
            <w:tcW w:w="1084" w:type="dxa"/>
            <w:tcBorders>
              <w:top w:val="nil"/>
              <w:left w:val="nil"/>
              <w:bottom w:val="single" w:sz="4" w:space="0" w:color="auto"/>
              <w:right w:val="single" w:sz="4" w:space="0" w:color="auto"/>
            </w:tcBorders>
            <w:shd w:val="clear" w:color="auto" w:fill="auto"/>
            <w:noWrap/>
            <w:vAlign w:val="bottom"/>
            <w:hideMark/>
          </w:tcPr>
          <w:p w14:paraId="48960C2F"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2.95</w:t>
            </w:r>
          </w:p>
        </w:tc>
        <w:tc>
          <w:tcPr>
            <w:tcW w:w="1390" w:type="dxa"/>
            <w:tcBorders>
              <w:top w:val="nil"/>
              <w:left w:val="nil"/>
              <w:bottom w:val="single" w:sz="4" w:space="0" w:color="auto"/>
              <w:right w:val="single" w:sz="4" w:space="0" w:color="auto"/>
            </w:tcBorders>
            <w:shd w:val="clear" w:color="auto" w:fill="auto"/>
            <w:noWrap/>
            <w:vAlign w:val="bottom"/>
            <w:hideMark/>
          </w:tcPr>
          <w:p w14:paraId="3F5E4B8E"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-0.83</w:t>
            </w:r>
          </w:p>
        </w:tc>
        <w:tc>
          <w:tcPr>
            <w:tcW w:w="851" w:type="dxa"/>
            <w:tcBorders>
              <w:top w:val="nil"/>
              <w:left w:val="nil"/>
              <w:bottom w:val="single" w:sz="4" w:space="0" w:color="auto"/>
              <w:right w:val="single" w:sz="4" w:space="0" w:color="auto"/>
            </w:tcBorders>
            <w:shd w:val="clear" w:color="auto" w:fill="auto"/>
            <w:noWrap/>
            <w:vAlign w:val="bottom"/>
            <w:hideMark/>
          </w:tcPr>
          <w:p w14:paraId="1F855051"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-4.02</w:t>
            </w:r>
          </w:p>
        </w:tc>
        <w:tc>
          <w:tcPr>
            <w:tcW w:w="1671" w:type="dxa"/>
            <w:tcBorders>
              <w:top w:val="nil"/>
              <w:left w:val="nil"/>
              <w:bottom w:val="single" w:sz="4" w:space="0" w:color="auto"/>
              <w:right w:val="single" w:sz="4" w:space="0" w:color="auto"/>
            </w:tcBorders>
            <w:shd w:val="clear" w:color="auto" w:fill="auto"/>
            <w:noWrap/>
            <w:vAlign w:val="bottom"/>
            <w:hideMark/>
          </w:tcPr>
          <w:p w14:paraId="58670313"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4620E4C7"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77DCEA22"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Benin</w:t>
            </w:r>
          </w:p>
        </w:tc>
        <w:tc>
          <w:tcPr>
            <w:tcW w:w="690" w:type="dxa"/>
            <w:tcBorders>
              <w:top w:val="nil"/>
              <w:left w:val="nil"/>
              <w:bottom w:val="single" w:sz="4" w:space="0" w:color="auto"/>
              <w:right w:val="single" w:sz="4" w:space="0" w:color="auto"/>
            </w:tcBorders>
            <w:shd w:val="clear" w:color="auto" w:fill="auto"/>
            <w:noWrap/>
            <w:vAlign w:val="bottom"/>
            <w:hideMark/>
          </w:tcPr>
          <w:p w14:paraId="710F025A"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67DA2C1B"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0.64</w:t>
            </w:r>
          </w:p>
        </w:tc>
        <w:tc>
          <w:tcPr>
            <w:tcW w:w="1084" w:type="dxa"/>
            <w:tcBorders>
              <w:top w:val="nil"/>
              <w:left w:val="nil"/>
              <w:bottom w:val="single" w:sz="4" w:space="0" w:color="auto"/>
              <w:right w:val="single" w:sz="4" w:space="0" w:color="auto"/>
            </w:tcBorders>
            <w:shd w:val="clear" w:color="auto" w:fill="auto"/>
            <w:noWrap/>
            <w:vAlign w:val="bottom"/>
            <w:hideMark/>
          </w:tcPr>
          <w:p w14:paraId="37DAF9ED"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3.78</w:t>
            </w:r>
          </w:p>
        </w:tc>
        <w:tc>
          <w:tcPr>
            <w:tcW w:w="1390" w:type="dxa"/>
            <w:tcBorders>
              <w:top w:val="nil"/>
              <w:left w:val="nil"/>
              <w:bottom w:val="single" w:sz="4" w:space="0" w:color="auto"/>
              <w:right w:val="single" w:sz="4" w:space="0" w:color="auto"/>
            </w:tcBorders>
            <w:shd w:val="clear" w:color="auto" w:fill="auto"/>
            <w:noWrap/>
            <w:vAlign w:val="bottom"/>
            <w:hideMark/>
          </w:tcPr>
          <w:p w14:paraId="66B2C513"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0.22</w:t>
            </w:r>
          </w:p>
        </w:tc>
        <w:tc>
          <w:tcPr>
            <w:tcW w:w="851" w:type="dxa"/>
            <w:tcBorders>
              <w:top w:val="nil"/>
              <w:left w:val="nil"/>
              <w:bottom w:val="single" w:sz="4" w:space="0" w:color="auto"/>
              <w:right w:val="single" w:sz="4" w:space="0" w:color="auto"/>
            </w:tcBorders>
            <w:shd w:val="clear" w:color="auto" w:fill="auto"/>
            <w:noWrap/>
            <w:vAlign w:val="bottom"/>
            <w:hideMark/>
          </w:tcPr>
          <w:p w14:paraId="733F4AC8"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-3.63</w:t>
            </w:r>
          </w:p>
        </w:tc>
        <w:tc>
          <w:tcPr>
            <w:tcW w:w="1671" w:type="dxa"/>
            <w:tcBorders>
              <w:top w:val="nil"/>
              <w:left w:val="nil"/>
              <w:bottom w:val="single" w:sz="4" w:space="0" w:color="auto"/>
              <w:right w:val="single" w:sz="4" w:space="0" w:color="auto"/>
            </w:tcBorders>
            <w:shd w:val="clear" w:color="auto" w:fill="auto"/>
            <w:noWrap/>
            <w:vAlign w:val="bottom"/>
            <w:hideMark/>
          </w:tcPr>
          <w:p w14:paraId="5E24D58A"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66F45F3F"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76F5715E"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Benin</w:t>
            </w:r>
          </w:p>
        </w:tc>
        <w:tc>
          <w:tcPr>
            <w:tcW w:w="690" w:type="dxa"/>
            <w:tcBorders>
              <w:top w:val="nil"/>
              <w:left w:val="nil"/>
              <w:bottom w:val="single" w:sz="4" w:space="0" w:color="auto"/>
              <w:right w:val="single" w:sz="4" w:space="0" w:color="auto"/>
            </w:tcBorders>
            <w:shd w:val="clear" w:color="auto" w:fill="auto"/>
            <w:noWrap/>
            <w:vAlign w:val="bottom"/>
            <w:hideMark/>
          </w:tcPr>
          <w:p w14:paraId="410B2380"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635DC52E"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1.26</w:t>
            </w:r>
          </w:p>
        </w:tc>
        <w:tc>
          <w:tcPr>
            <w:tcW w:w="1084" w:type="dxa"/>
            <w:tcBorders>
              <w:top w:val="nil"/>
              <w:left w:val="nil"/>
              <w:bottom w:val="single" w:sz="4" w:space="0" w:color="auto"/>
              <w:right w:val="single" w:sz="4" w:space="0" w:color="auto"/>
            </w:tcBorders>
            <w:shd w:val="clear" w:color="auto" w:fill="auto"/>
            <w:noWrap/>
            <w:vAlign w:val="bottom"/>
            <w:hideMark/>
          </w:tcPr>
          <w:p w14:paraId="1F627431"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3.29</w:t>
            </w:r>
          </w:p>
        </w:tc>
        <w:tc>
          <w:tcPr>
            <w:tcW w:w="1390" w:type="dxa"/>
            <w:tcBorders>
              <w:top w:val="nil"/>
              <w:left w:val="nil"/>
              <w:bottom w:val="single" w:sz="4" w:space="0" w:color="auto"/>
              <w:right w:val="single" w:sz="4" w:space="0" w:color="auto"/>
            </w:tcBorders>
            <w:shd w:val="clear" w:color="auto" w:fill="auto"/>
            <w:noWrap/>
            <w:vAlign w:val="bottom"/>
            <w:hideMark/>
          </w:tcPr>
          <w:p w14:paraId="1F1046A8"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-0.44</w:t>
            </w:r>
          </w:p>
        </w:tc>
        <w:tc>
          <w:tcPr>
            <w:tcW w:w="851" w:type="dxa"/>
            <w:tcBorders>
              <w:top w:val="nil"/>
              <w:left w:val="nil"/>
              <w:bottom w:val="single" w:sz="4" w:space="0" w:color="auto"/>
              <w:right w:val="single" w:sz="4" w:space="0" w:color="auto"/>
            </w:tcBorders>
            <w:shd w:val="clear" w:color="auto" w:fill="auto"/>
            <w:noWrap/>
            <w:vAlign w:val="bottom"/>
            <w:hideMark/>
          </w:tcPr>
          <w:p w14:paraId="4E73601D"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-3.95</w:t>
            </w:r>
          </w:p>
        </w:tc>
        <w:tc>
          <w:tcPr>
            <w:tcW w:w="1671" w:type="dxa"/>
            <w:tcBorders>
              <w:top w:val="nil"/>
              <w:left w:val="nil"/>
              <w:bottom w:val="single" w:sz="4" w:space="0" w:color="auto"/>
              <w:right w:val="single" w:sz="4" w:space="0" w:color="auto"/>
            </w:tcBorders>
            <w:shd w:val="clear" w:color="auto" w:fill="auto"/>
            <w:noWrap/>
            <w:vAlign w:val="bottom"/>
            <w:hideMark/>
          </w:tcPr>
          <w:p w14:paraId="3B3B2482"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04C698AE"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47F6F3CA"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Burkina Faso</w:t>
            </w:r>
          </w:p>
        </w:tc>
        <w:tc>
          <w:tcPr>
            <w:tcW w:w="690" w:type="dxa"/>
            <w:tcBorders>
              <w:top w:val="nil"/>
              <w:left w:val="nil"/>
              <w:bottom w:val="single" w:sz="4" w:space="0" w:color="auto"/>
              <w:right w:val="single" w:sz="4" w:space="0" w:color="auto"/>
            </w:tcBorders>
            <w:shd w:val="clear" w:color="auto" w:fill="auto"/>
            <w:noWrap/>
            <w:vAlign w:val="bottom"/>
            <w:hideMark/>
          </w:tcPr>
          <w:p w14:paraId="67F3688B"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7FFE865E"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0.73</w:t>
            </w:r>
          </w:p>
        </w:tc>
        <w:tc>
          <w:tcPr>
            <w:tcW w:w="1084" w:type="dxa"/>
            <w:tcBorders>
              <w:top w:val="nil"/>
              <w:left w:val="nil"/>
              <w:bottom w:val="single" w:sz="4" w:space="0" w:color="auto"/>
              <w:right w:val="single" w:sz="4" w:space="0" w:color="auto"/>
            </w:tcBorders>
            <w:shd w:val="clear" w:color="auto" w:fill="auto"/>
            <w:noWrap/>
            <w:vAlign w:val="bottom"/>
            <w:hideMark/>
          </w:tcPr>
          <w:p w14:paraId="6275B73D"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3.69</w:t>
            </w:r>
          </w:p>
        </w:tc>
        <w:tc>
          <w:tcPr>
            <w:tcW w:w="1390" w:type="dxa"/>
            <w:tcBorders>
              <w:top w:val="nil"/>
              <w:left w:val="nil"/>
              <w:bottom w:val="single" w:sz="4" w:space="0" w:color="auto"/>
              <w:right w:val="single" w:sz="4" w:space="0" w:color="auto"/>
            </w:tcBorders>
            <w:shd w:val="clear" w:color="auto" w:fill="auto"/>
            <w:noWrap/>
            <w:vAlign w:val="bottom"/>
            <w:hideMark/>
          </w:tcPr>
          <w:p w14:paraId="590378FF"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0.03</w:t>
            </w:r>
          </w:p>
        </w:tc>
        <w:tc>
          <w:tcPr>
            <w:tcW w:w="851" w:type="dxa"/>
            <w:tcBorders>
              <w:top w:val="nil"/>
              <w:left w:val="nil"/>
              <w:bottom w:val="single" w:sz="4" w:space="0" w:color="auto"/>
              <w:right w:val="single" w:sz="4" w:space="0" w:color="auto"/>
            </w:tcBorders>
            <w:shd w:val="clear" w:color="auto" w:fill="auto"/>
            <w:noWrap/>
            <w:vAlign w:val="bottom"/>
            <w:hideMark/>
          </w:tcPr>
          <w:p w14:paraId="7545C6AB"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-3.68</w:t>
            </w:r>
          </w:p>
        </w:tc>
        <w:tc>
          <w:tcPr>
            <w:tcW w:w="1671" w:type="dxa"/>
            <w:tcBorders>
              <w:top w:val="nil"/>
              <w:left w:val="nil"/>
              <w:bottom w:val="single" w:sz="4" w:space="0" w:color="auto"/>
              <w:right w:val="single" w:sz="4" w:space="0" w:color="auto"/>
            </w:tcBorders>
            <w:shd w:val="clear" w:color="auto" w:fill="auto"/>
            <w:noWrap/>
            <w:vAlign w:val="bottom"/>
            <w:hideMark/>
          </w:tcPr>
          <w:p w14:paraId="10E38DE1"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2F04E4E3"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51DBF791"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Burkina Faso</w:t>
            </w:r>
          </w:p>
        </w:tc>
        <w:tc>
          <w:tcPr>
            <w:tcW w:w="690" w:type="dxa"/>
            <w:tcBorders>
              <w:top w:val="nil"/>
              <w:left w:val="nil"/>
              <w:bottom w:val="single" w:sz="4" w:space="0" w:color="auto"/>
              <w:right w:val="single" w:sz="4" w:space="0" w:color="auto"/>
            </w:tcBorders>
            <w:shd w:val="clear" w:color="auto" w:fill="auto"/>
            <w:noWrap/>
            <w:vAlign w:val="bottom"/>
            <w:hideMark/>
          </w:tcPr>
          <w:p w14:paraId="7EB563E4"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0FC62974"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1.64</w:t>
            </w:r>
          </w:p>
        </w:tc>
        <w:tc>
          <w:tcPr>
            <w:tcW w:w="1084" w:type="dxa"/>
            <w:tcBorders>
              <w:top w:val="nil"/>
              <w:left w:val="nil"/>
              <w:bottom w:val="single" w:sz="4" w:space="0" w:color="auto"/>
              <w:right w:val="single" w:sz="4" w:space="0" w:color="auto"/>
            </w:tcBorders>
            <w:shd w:val="clear" w:color="auto" w:fill="auto"/>
            <w:noWrap/>
            <w:vAlign w:val="bottom"/>
            <w:hideMark/>
          </w:tcPr>
          <w:p w14:paraId="4030F1ED"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3.76</w:t>
            </w:r>
          </w:p>
        </w:tc>
        <w:tc>
          <w:tcPr>
            <w:tcW w:w="1390" w:type="dxa"/>
            <w:tcBorders>
              <w:top w:val="nil"/>
              <w:left w:val="nil"/>
              <w:bottom w:val="single" w:sz="4" w:space="0" w:color="auto"/>
              <w:right w:val="single" w:sz="4" w:space="0" w:color="auto"/>
            </w:tcBorders>
            <w:shd w:val="clear" w:color="auto" w:fill="auto"/>
            <w:noWrap/>
            <w:vAlign w:val="bottom"/>
            <w:hideMark/>
          </w:tcPr>
          <w:p w14:paraId="30BDE013"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-0.16</w:t>
            </w:r>
          </w:p>
        </w:tc>
        <w:tc>
          <w:tcPr>
            <w:tcW w:w="851" w:type="dxa"/>
            <w:tcBorders>
              <w:top w:val="nil"/>
              <w:left w:val="nil"/>
              <w:bottom w:val="single" w:sz="4" w:space="0" w:color="auto"/>
              <w:right w:val="single" w:sz="4" w:space="0" w:color="auto"/>
            </w:tcBorders>
            <w:shd w:val="clear" w:color="auto" w:fill="auto"/>
            <w:noWrap/>
            <w:vAlign w:val="bottom"/>
            <w:hideMark/>
          </w:tcPr>
          <w:p w14:paraId="7F49FD9C"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-4.14</w:t>
            </w:r>
          </w:p>
        </w:tc>
        <w:tc>
          <w:tcPr>
            <w:tcW w:w="1671" w:type="dxa"/>
            <w:tcBorders>
              <w:top w:val="nil"/>
              <w:left w:val="nil"/>
              <w:bottom w:val="single" w:sz="4" w:space="0" w:color="auto"/>
              <w:right w:val="single" w:sz="4" w:space="0" w:color="auto"/>
            </w:tcBorders>
            <w:shd w:val="clear" w:color="auto" w:fill="auto"/>
            <w:noWrap/>
            <w:vAlign w:val="bottom"/>
            <w:hideMark/>
          </w:tcPr>
          <w:p w14:paraId="5493392A"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260F4909"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69CDB021"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Cameroon</w:t>
            </w:r>
          </w:p>
        </w:tc>
        <w:tc>
          <w:tcPr>
            <w:tcW w:w="690" w:type="dxa"/>
            <w:tcBorders>
              <w:top w:val="nil"/>
              <w:left w:val="nil"/>
              <w:bottom w:val="single" w:sz="4" w:space="0" w:color="auto"/>
              <w:right w:val="single" w:sz="4" w:space="0" w:color="auto"/>
            </w:tcBorders>
            <w:shd w:val="clear" w:color="auto" w:fill="auto"/>
            <w:noWrap/>
            <w:vAlign w:val="bottom"/>
            <w:hideMark/>
          </w:tcPr>
          <w:p w14:paraId="12EACFC3"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55312349"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1.32</w:t>
            </w:r>
          </w:p>
        </w:tc>
        <w:tc>
          <w:tcPr>
            <w:tcW w:w="1084" w:type="dxa"/>
            <w:tcBorders>
              <w:top w:val="nil"/>
              <w:left w:val="nil"/>
              <w:bottom w:val="single" w:sz="4" w:space="0" w:color="auto"/>
              <w:right w:val="single" w:sz="4" w:space="0" w:color="auto"/>
            </w:tcBorders>
            <w:shd w:val="clear" w:color="auto" w:fill="auto"/>
            <w:noWrap/>
            <w:vAlign w:val="bottom"/>
            <w:hideMark/>
          </w:tcPr>
          <w:p w14:paraId="5923913E"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3.98</w:t>
            </w:r>
          </w:p>
        </w:tc>
        <w:tc>
          <w:tcPr>
            <w:tcW w:w="1390" w:type="dxa"/>
            <w:tcBorders>
              <w:top w:val="nil"/>
              <w:left w:val="nil"/>
              <w:bottom w:val="single" w:sz="4" w:space="0" w:color="auto"/>
              <w:right w:val="single" w:sz="4" w:space="0" w:color="auto"/>
            </w:tcBorders>
            <w:shd w:val="clear" w:color="auto" w:fill="auto"/>
            <w:noWrap/>
            <w:vAlign w:val="bottom"/>
            <w:hideMark/>
          </w:tcPr>
          <w:p w14:paraId="4487DCAD"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0.04</w:t>
            </w:r>
          </w:p>
        </w:tc>
        <w:tc>
          <w:tcPr>
            <w:tcW w:w="851" w:type="dxa"/>
            <w:tcBorders>
              <w:top w:val="nil"/>
              <w:left w:val="nil"/>
              <w:bottom w:val="single" w:sz="4" w:space="0" w:color="auto"/>
              <w:right w:val="single" w:sz="4" w:space="0" w:color="auto"/>
            </w:tcBorders>
            <w:shd w:val="clear" w:color="auto" w:fill="auto"/>
            <w:noWrap/>
            <w:vAlign w:val="bottom"/>
            <w:hideMark/>
          </w:tcPr>
          <w:p w14:paraId="2B29BAEE"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-3.98</w:t>
            </w:r>
          </w:p>
        </w:tc>
        <w:tc>
          <w:tcPr>
            <w:tcW w:w="1671" w:type="dxa"/>
            <w:tcBorders>
              <w:top w:val="nil"/>
              <w:left w:val="nil"/>
              <w:bottom w:val="single" w:sz="4" w:space="0" w:color="auto"/>
              <w:right w:val="single" w:sz="4" w:space="0" w:color="auto"/>
            </w:tcBorders>
            <w:shd w:val="clear" w:color="auto" w:fill="auto"/>
            <w:noWrap/>
            <w:vAlign w:val="bottom"/>
            <w:hideMark/>
          </w:tcPr>
          <w:p w14:paraId="7AF50D61"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30FA90B3"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3371AF6B"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Cameroon</w:t>
            </w:r>
          </w:p>
        </w:tc>
        <w:tc>
          <w:tcPr>
            <w:tcW w:w="690" w:type="dxa"/>
            <w:tcBorders>
              <w:top w:val="nil"/>
              <w:left w:val="nil"/>
              <w:bottom w:val="single" w:sz="4" w:space="0" w:color="auto"/>
              <w:right w:val="single" w:sz="4" w:space="0" w:color="auto"/>
            </w:tcBorders>
            <w:shd w:val="clear" w:color="auto" w:fill="auto"/>
            <w:noWrap/>
            <w:vAlign w:val="bottom"/>
            <w:hideMark/>
          </w:tcPr>
          <w:p w14:paraId="2B636AD9"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2006CB8B"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1.63</w:t>
            </w:r>
          </w:p>
        </w:tc>
        <w:tc>
          <w:tcPr>
            <w:tcW w:w="1084" w:type="dxa"/>
            <w:tcBorders>
              <w:top w:val="nil"/>
              <w:left w:val="nil"/>
              <w:bottom w:val="single" w:sz="4" w:space="0" w:color="auto"/>
              <w:right w:val="single" w:sz="4" w:space="0" w:color="auto"/>
            </w:tcBorders>
            <w:shd w:val="clear" w:color="auto" w:fill="auto"/>
            <w:noWrap/>
            <w:vAlign w:val="bottom"/>
            <w:hideMark/>
          </w:tcPr>
          <w:p w14:paraId="3FBB5CA0"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3.79</w:t>
            </w:r>
          </w:p>
        </w:tc>
        <w:tc>
          <w:tcPr>
            <w:tcW w:w="1390" w:type="dxa"/>
            <w:tcBorders>
              <w:top w:val="nil"/>
              <w:left w:val="nil"/>
              <w:bottom w:val="single" w:sz="4" w:space="0" w:color="auto"/>
              <w:right w:val="single" w:sz="4" w:space="0" w:color="auto"/>
            </w:tcBorders>
            <w:shd w:val="clear" w:color="auto" w:fill="auto"/>
            <w:noWrap/>
            <w:vAlign w:val="bottom"/>
            <w:hideMark/>
          </w:tcPr>
          <w:p w14:paraId="11DD4AC2"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-0.08</w:t>
            </w:r>
          </w:p>
        </w:tc>
        <w:tc>
          <w:tcPr>
            <w:tcW w:w="851" w:type="dxa"/>
            <w:tcBorders>
              <w:top w:val="nil"/>
              <w:left w:val="nil"/>
              <w:bottom w:val="single" w:sz="4" w:space="0" w:color="auto"/>
              <w:right w:val="single" w:sz="4" w:space="0" w:color="auto"/>
            </w:tcBorders>
            <w:shd w:val="clear" w:color="auto" w:fill="auto"/>
            <w:noWrap/>
            <w:vAlign w:val="bottom"/>
            <w:hideMark/>
          </w:tcPr>
          <w:p w14:paraId="7189A5C7"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-4.14</w:t>
            </w:r>
          </w:p>
        </w:tc>
        <w:tc>
          <w:tcPr>
            <w:tcW w:w="1671" w:type="dxa"/>
            <w:tcBorders>
              <w:top w:val="nil"/>
              <w:left w:val="nil"/>
              <w:bottom w:val="single" w:sz="4" w:space="0" w:color="auto"/>
              <w:right w:val="single" w:sz="4" w:space="0" w:color="auto"/>
            </w:tcBorders>
            <w:shd w:val="clear" w:color="auto" w:fill="auto"/>
            <w:noWrap/>
            <w:vAlign w:val="bottom"/>
            <w:hideMark/>
          </w:tcPr>
          <w:p w14:paraId="48A9B110"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683DEABC"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178DED5C"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Cabo Verde</w:t>
            </w:r>
          </w:p>
        </w:tc>
        <w:tc>
          <w:tcPr>
            <w:tcW w:w="690" w:type="dxa"/>
            <w:tcBorders>
              <w:top w:val="nil"/>
              <w:left w:val="nil"/>
              <w:bottom w:val="single" w:sz="4" w:space="0" w:color="auto"/>
              <w:right w:val="single" w:sz="4" w:space="0" w:color="auto"/>
            </w:tcBorders>
            <w:shd w:val="clear" w:color="auto" w:fill="auto"/>
            <w:noWrap/>
            <w:vAlign w:val="bottom"/>
            <w:hideMark/>
          </w:tcPr>
          <w:p w14:paraId="3AD79D17"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7CB25DCF"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0.89</w:t>
            </w:r>
          </w:p>
        </w:tc>
        <w:tc>
          <w:tcPr>
            <w:tcW w:w="1084" w:type="dxa"/>
            <w:tcBorders>
              <w:top w:val="nil"/>
              <w:left w:val="nil"/>
              <w:bottom w:val="single" w:sz="4" w:space="0" w:color="auto"/>
              <w:right w:val="single" w:sz="4" w:space="0" w:color="auto"/>
            </w:tcBorders>
            <w:shd w:val="clear" w:color="auto" w:fill="auto"/>
            <w:noWrap/>
            <w:vAlign w:val="bottom"/>
            <w:hideMark/>
          </w:tcPr>
          <w:p w14:paraId="61C5C1F6"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3.26</w:t>
            </w:r>
          </w:p>
        </w:tc>
        <w:tc>
          <w:tcPr>
            <w:tcW w:w="1390" w:type="dxa"/>
            <w:tcBorders>
              <w:top w:val="nil"/>
              <w:left w:val="nil"/>
              <w:bottom w:val="single" w:sz="4" w:space="0" w:color="auto"/>
              <w:right w:val="single" w:sz="4" w:space="0" w:color="auto"/>
            </w:tcBorders>
            <w:shd w:val="clear" w:color="auto" w:fill="auto"/>
            <w:noWrap/>
            <w:vAlign w:val="bottom"/>
            <w:hideMark/>
          </w:tcPr>
          <w:p w14:paraId="7AAEECA1"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-0.43</w:t>
            </w:r>
          </w:p>
        </w:tc>
        <w:tc>
          <w:tcPr>
            <w:tcW w:w="851" w:type="dxa"/>
            <w:tcBorders>
              <w:top w:val="nil"/>
              <w:left w:val="nil"/>
              <w:bottom w:val="single" w:sz="4" w:space="0" w:color="auto"/>
              <w:right w:val="single" w:sz="4" w:space="0" w:color="auto"/>
            </w:tcBorders>
            <w:shd w:val="clear" w:color="auto" w:fill="auto"/>
            <w:noWrap/>
            <w:vAlign w:val="bottom"/>
            <w:hideMark/>
          </w:tcPr>
          <w:p w14:paraId="23B8DCC4"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-3.76</w:t>
            </w:r>
          </w:p>
        </w:tc>
        <w:tc>
          <w:tcPr>
            <w:tcW w:w="1671" w:type="dxa"/>
            <w:tcBorders>
              <w:top w:val="nil"/>
              <w:left w:val="nil"/>
              <w:bottom w:val="single" w:sz="4" w:space="0" w:color="auto"/>
              <w:right w:val="single" w:sz="4" w:space="0" w:color="auto"/>
            </w:tcBorders>
            <w:shd w:val="clear" w:color="auto" w:fill="auto"/>
            <w:noWrap/>
            <w:vAlign w:val="bottom"/>
            <w:hideMark/>
          </w:tcPr>
          <w:p w14:paraId="05FA23D9"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3AD5CBD9"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2A632343"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Chad</w:t>
            </w:r>
          </w:p>
        </w:tc>
        <w:tc>
          <w:tcPr>
            <w:tcW w:w="690" w:type="dxa"/>
            <w:tcBorders>
              <w:top w:val="nil"/>
              <w:left w:val="nil"/>
              <w:bottom w:val="single" w:sz="4" w:space="0" w:color="auto"/>
              <w:right w:val="single" w:sz="4" w:space="0" w:color="auto"/>
            </w:tcBorders>
            <w:shd w:val="clear" w:color="auto" w:fill="auto"/>
            <w:noWrap/>
            <w:vAlign w:val="bottom"/>
            <w:hideMark/>
          </w:tcPr>
          <w:p w14:paraId="384C8992"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6B4683C6"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-0.63</w:t>
            </w:r>
          </w:p>
        </w:tc>
        <w:tc>
          <w:tcPr>
            <w:tcW w:w="1084" w:type="dxa"/>
            <w:tcBorders>
              <w:top w:val="nil"/>
              <w:left w:val="nil"/>
              <w:bottom w:val="single" w:sz="4" w:space="0" w:color="auto"/>
              <w:right w:val="single" w:sz="4" w:space="0" w:color="auto"/>
            </w:tcBorders>
            <w:shd w:val="clear" w:color="auto" w:fill="auto"/>
            <w:noWrap/>
            <w:vAlign w:val="bottom"/>
            <w:hideMark/>
          </w:tcPr>
          <w:p w14:paraId="0B3A25B0"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2.7</w:t>
            </w:r>
          </w:p>
        </w:tc>
        <w:tc>
          <w:tcPr>
            <w:tcW w:w="1390" w:type="dxa"/>
            <w:tcBorders>
              <w:top w:val="nil"/>
              <w:left w:val="nil"/>
              <w:bottom w:val="single" w:sz="4" w:space="0" w:color="auto"/>
              <w:right w:val="single" w:sz="4" w:space="0" w:color="auto"/>
            </w:tcBorders>
            <w:shd w:val="clear" w:color="auto" w:fill="auto"/>
            <w:noWrap/>
            <w:vAlign w:val="bottom"/>
            <w:hideMark/>
          </w:tcPr>
          <w:p w14:paraId="50C493FF"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-0.19</w:t>
            </w:r>
          </w:p>
        </w:tc>
        <w:tc>
          <w:tcPr>
            <w:tcW w:w="851" w:type="dxa"/>
            <w:tcBorders>
              <w:top w:val="nil"/>
              <w:left w:val="nil"/>
              <w:bottom w:val="single" w:sz="4" w:space="0" w:color="auto"/>
              <w:right w:val="single" w:sz="4" w:space="0" w:color="auto"/>
            </w:tcBorders>
            <w:shd w:val="clear" w:color="auto" w:fill="auto"/>
            <w:noWrap/>
            <w:vAlign w:val="bottom"/>
            <w:hideMark/>
          </w:tcPr>
          <w:p w14:paraId="206E8D48"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-2.99</w:t>
            </w:r>
          </w:p>
        </w:tc>
        <w:tc>
          <w:tcPr>
            <w:tcW w:w="1671" w:type="dxa"/>
            <w:tcBorders>
              <w:top w:val="nil"/>
              <w:left w:val="nil"/>
              <w:bottom w:val="single" w:sz="4" w:space="0" w:color="auto"/>
              <w:right w:val="single" w:sz="4" w:space="0" w:color="auto"/>
            </w:tcBorders>
            <w:shd w:val="clear" w:color="auto" w:fill="auto"/>
            <w:noWrap/>
            <w:vAlign w:val="bottom"/>
            <w:hideMark/>
          </w:tcPr>
          <w:p w14:paraId="4C2ECF5C"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3B2946AA"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36FA0BFD"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Chad</w:t>
            </w:r>
          </w:p>
        </w:tc>
        <w:tc>
          <w:tcPr>
            <w:tcW w:w="690" w:type="dxa"/>
            <w:tcBorders>
              <w:top w:val="nil"/>
              <w:left w:val="nil"/>
              <w:bottom w:val="single" w:sz="4" w:space="0" w:color="auto"/>
              <w:right w:val="single" w:sz="4" w:space="0" w:color="auto"/>
            </w:tcBorders>
            <w:shd w:val="clear" w:color="auto" w:fill="auto"/>
            <w:noWrap/>
            <w:vAlign w:val="bottom"/>
            <w:hideMark/>
          </w:tcPr>
          <w:p w14:paraId="31AABFAE"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7E8836B9"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0.63</w:t>
            </w:r>
          </w:p>
        </w:tc>
        <w:tc>
          <w:tcPr>
            <w:tcW w:w="1084" w:type="dxa"/>
            <w:tcBorders>
              <w:top w:val="nil"/>
              <w:left w:val="nil"/>
              <w:bottom w:val="single" w:sz="4" w:space="0" w:color="auto"/>
              <w:right w:val="single" w:sz="4" w:space="0" w:color="auto"/>
            </w:tcBorders>
            <w:shd w:val="clear" w:color="auto" w:fill="auto"/>
            <w:noWrap/>
            <w:vAlign w:val="bottom"/>
            <w:hideMark/>
          </w:tcPr>
          <w:p w14:paraId="4AA8401B"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3.31</w:t>
            </w:r>
          </w:p>
        </w:tc>
        <w:tc>
          <w:tcPr>
            <w:tcW w:w="1390" w:type="dxa"/>
            <w:tcBorders>
              <w:top w:val="nil"/>
              <w:left w:val="nil"/>
              <w:bottom w:val="single" w:sz="4" w:space="0" w:color="auto"/>
              <w:right w:val="single" w:sz="4" w:space="0" w:color="auto"/>
            </w:tcBorders>
            <w:shd w:val="clear" w:color="auto" w:fill="auto"/>
            <w:noWrap/>
            <w:vAlign w:val="bottom"/>
            <w:hideMark/>
          </w:tcPr>
          <w:p w14:paraId="33B0310A"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0.04</w:t>
            </w:r>
          </w:p>
        </w:tc>
        <w:tc>
          <w:tcPr>
            <w:tcW w:w="851" w:type="dxa"/>
            <w:tcBorders>
              <w:top w:val="nil"/>
              <w:left w:val="nil"/>
              <w:bottom w:val="single" w:sz="4" w:space="0" w:color="auto"/>
              <w:right w:val="single" w:sz="4" w:space="0" w:color="auto"/>
            </w:tcBorders>
            <w:shd w:val="clear" w:color="auto" w:fill="auto"/>
            <w:noWrap/>
            <w:vAlign w:val="bottom"/>
            <w:hideMark/>
          </w:tcPr>
          <w:p w14:paraId="09560F53"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-3.63</w:t>
            </w:r>
          </w:p>
        </w:tc>
        <w:tc>
          <w:tcPr>
            <w:tcW w:w="1671" w:type="dxa"/>
            <w:tcBorders>
              <w:top w:val="nil"/>
              <w:left w:val="nil"/>
              <w:bottom w:val="single" w:sz="4" w:space="0" w:color="auto"/>
              <w:right w:val="single" w:sz="4" w:space="0" w:color="auto"/>
            </w:tcBorders>
            <w:shd w:val="clear" w:color="auto" w:fill="auto"/>
            <w:noWrap/>
            <w:vAlign w:val="bottom"/>
            <w:hideMark/>
          </w:tcPr>
          <w:p w14:paraId="45968997"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6BA1E875"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3988B54F" w14:textId="090E1DB2"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Côte d'Ivoire</w:t>
            </w:r>
          </w:p>
        </w:tc>
        <w:tc>
          <w:tcPr>
            <w:tcW w:w="690" w:type="dxa"/>
            <w:tcBorders>
              <w:top w:val="nil"/>
              <w:left w:val="nil"/>
              <w:bottom w:val="single" w:sz="4" w:space="0" w:color="auto"/>
              <w:right w:val="single" w:sz="4" w:space="0" w:color="auto"/>
            </w:tcBorders>
            <w:shd w:val="clear" w:color="auto" w:fill="auto"/>
            <w:noWrap/>
            <w:vAlign w:val="bottom"/>
            <w:hideMark/>
          </w:tcPr>
          <w:p w14:paraId="4CA07176"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422DACEF"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1.29</w:t>
            </w:r>
          </w:p>
        </w:tc>
        <w:tc>
          <w:tcPr>
            <w:tcW w:w="1084" w:type="dxa"/>
            <w:tcBorders>
              <w:top w:val="nil"/>
              <w:left w:val="nil"/>
              <w:bottom w:val="single" w:sz="4" w:space="0" w:color="auto"/>
              <w:right w:val="single" w:sz="4" w:space="0" w:color="auto"/>
            </w:tcBorders>
            <w:shd w:val="clear" w:color="auto" w:fill="auto"/>
            <w:noWrap/>
            <w:vAlign w:val="bottom"/>
            <w:hideMark/>
          </w:tcPr>
          <w:p w14:paraId="6D502A55"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4.12</w:t>
            </w:r>
          </w:p>
        </w:tc>
        <w:tc>
          <w:tcPr>
            <w:tcW w:w="1390" w:type="dxa"/>
            <w:tcBorders>
              <w:top w:val="nil"/>
              <w:left w:val="nil"/>
              <w:bottom w:val="single" w:sz="4" w:space="0" w:color="auto"/>
              <w:right w:val="single" w:sz="4" w:space="0" w:color="auto"/>
            </w:tcBorders>
            <w:shd w:val="clear" w:color="auto" w:fill="auto"/>
            <w:noWrap/>
            <w:vAlign w:val="bottom"/>
            <w:hideMark/>
          </w:tcPr>
          <w:p w14:paraId="3774F318"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0.18</w:t>
            </w:r>
          </w:p>
        </w:tc>
        <w:tc>
          <w:tcPr>
            <w:tcW w:w="851" w:type="dxa"/>
            <w:tcBorders>
              <w:top w:val="nil"/>
              <w:left w:val="nil"/>
              <w:bottom w:val="single" w:sz="4" w:space="0" w:color="auto"/>
              <w:right w:val="single" w:sz="4" w:space="0" w:color="auto"/>
            </w:tcBorders>
            <w:shd w:val="clear" w:color="auto" w:fill="auto"/>
            <w:noWrap/>
            <w:vAlign w:val="bottom"/>
            <w:hideMark/>
          </w:tcPr>
          <w:p w14:paraId="1C9EAF12"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-3.96</w:t>
            </w:r>
          </w:p>
        </w:tc>
        <w:tc>
          <w:tcPr>
            <w:tcW w:w="1671" w:type="dxa"/>
            <w:tcBorders>
              <w:top w:val="nil"/>
              <w:left w:val="nil"/>
              <w:bottom w:val="single" w:sz="4" w:space="0" w:color="auto"/>
              <w:right w:val="single" w:sz="4" w:space="0" w:color="auto"/>
            </w:tcBorders>
            <w:shd w:val="clear" w:color="auto" w:fill="auto"/>
            <w:noWrap/>
            <w:vAlign w:val="bottom"/>
            <w:hideMark/>
          </w:tcPr>
          <w:p w14:paraId="0EAF06BB"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39B376A1"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3D5FB702" w14:textId="7E0C30FC"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Côte d'Ivoire</w:t>
            </w:r>
          </w:p>
        </w:tc>
        <w:tc>
          <w:tcPr>
            <w:tcW w:w="690" w:type="dxa"/>
            <w:tcBorders>
              <w:top w:val="nil"/>
              <w:left w:val="nil"/>
              <w:bottom w:val="single" w:sz="4" w:space="0" w:color="auto"/>
              <w:right w:val="single" w:sz="4" w:space="0" w:color="auto"/>
            </w:tcBorders>
            <w:shd w:val="clear" w:color="auto" w:fill="auto"/>
            <w:noWrap/>
            <w:vAlign w:val="bottom"/>
            <w:hideMark/>
          </w:tcPr>
          <w:p w14:paraId="1BFC8DC9"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42D82B7D"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1.72</w:t>
            </w:r>
          </w:p>
        </w:tc>
        <w:tc>
          <w:tcPr>
            <w:tcW w:w="1084" w:type="dxa"/>
            <w:tcBorders>
              <w:top w:val="nil"/>
              <w:left w:val="nil"/>
              <w:bottom w:val="single" w:sz="4" w:space="0" w:color="auto"/>
              <w:right w:val="single" w:sz="4" w:space="0" w:color="auto"/>
            </w:tcBorders>
            <w:shd w:val="clear" w:color="auto" w:fill="auto"/>
            <w:noWrap/>
            <w:vAlign w:val="bottom"/>
            <w:hideMark/>
          </w:tcPr>
          <w:p w14:paraId="7A094195"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3.9</w:t>
            </w:r>
          </w:p>
        </w:tc>
        <w:tc>
          <w:tcPr>
            <w:tcW w:w="1390" w:type="dxa"/>
            <w:tcBorders>
              <w:top w:val="nil"/>
              <w:left w:val="nil"/>
              <w:bottom w:val="single" w:sz="4" w:space="0" w:color="auto"/>
              <w:right w:val="single" w:sz="4" w:space="0" w:color="auto"/>
            </w:tcBorders>
            <w:shd w:val="clear" w:color="auto" w:fill="auto"/>
            <w:noWrap/>
            <w:vAlign w:val="bottom"/>
            <w:hideMark/>
          </w:tcPr>
          <w:p w14:paraId="5025F5E7"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0.04</w:t>
            </w:r>
          </w:p>
        </w:tc>
        <w:tc>
          <w:tcPr>
            <w:tcW w:w="851" w:type="dxa"/>
            <w:tcBorders>
              <w:top w:val="nil"/>
              <w:left w:val="nil"/>
              <w:bottom w:val="single" w:sz="4" w:space="0" w:color="auto"/>
              <w:right w:val="single" w:sz="4" w:space="0" w:color="auto"/>
            </w:tcBorders>
            <w:shd w:val="clear" w:color="auto" w:fill="auto"/>
            <w:noWrap/>
            <w:vAlign w:val="bottom"/>
            <w:hideMark/>
          </w:tcPr>
          <w:p w14:paraId="5B5773A9"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-4.18</w:t>
            </w:r>
          </w:p>
        </w:tc>
        <w:tc>
          <w:tcPr>
            <w:tcW w:w="1671" w:type="dxa"/>
            <w:tcBorders>
              <w:top w:val="nil"/>
              <w:left w:val="nil"/>
              <w:bottom w:val="single" w:sz="4" w:space="0" w:color="auto"/>
              <w:right w:val="single" w:sz="4" w:space="0" w:color="auto"/>
            </w:tcBorders>
            <w:shd w:val="clear" w:color="auto" w:fill="auto"/>
            <w:noWrap/>
            <w:vAlign w:val="bottom"/>
            <w:hideMark/>
          </w:tcPr>
          <w:p w14:paraId="44FD04F1"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52B053FD"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34DAD99A"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Gambia</w:t>
            </w:r>
          </w:p>
        </w:tc>
        <w:tc>
          <w:tcPr>
            <w:tcW w:w="690" w:type="dxa"/>
            <w:tcBorders>
              <w:top w:val="nil"/>
              <w:left w:val="nil"/>
              <w:bottom w:val="single" w:sz="4" w:space="0" w:color="auto"/>
              <w:right w:val="single" w:sz="4" w:space="0" w:color="auto"/>
            </w:tcBorders>
            <w:shd w:val="clear" w:color="auto" w:fill="auto"/>
            <w:noWrap/>
            <w:vAlign w:val="bottom"/>
            <w:hideMark/>
          </w:tcPr>
          <w:p w14:paraId="4ADABDFD"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44B772F8"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0.74</w:t>
            </w:r>
          </w:p>
        </w:tc>
        <w:tc>
          <w:tcPr>
            <w:tcW w:w="1084" w:type="dxa"/>
            <w:tcBorders>
              <w:top w:val="nil"/>
              <w:left w:val="nil"/>
              <w:bottom w:val="single" w:sz="4" w:space="0" w:color="auto"/>
              <w:right w:val="single" w:sz="4" w:space="0" w:color="auto"/>
            </w:tcBorders>
            <w:shd w:val="clear" w:color="auto" w:fill="auto"/>
            <w:noWrap/>
            <w:vAlign w:val="bottom"/>
            <w:hideMark/>
          </w:tcPr>
          <w:p w14:paraId="4CC268B0"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3.28</w:t>
            </w:r>
          </w:p>
        </w:tc>
        <w:tc>
          <w:tcPr>
            <w:tcW w:w="1390" w:type="dxa"/>
            <w:tcBorders>
              <w:top w:val="nil"/>
              <w:left w:val="nil"/>
              <w:bottom w:val="single" w:sz="4" w:space="0" w:color="auto"/>
              <w:right w:val="single" w:sz="4" w:space="0" w:color="auto"/>
            </w:tcBorders>
            <w:shd w:val="clear" w:color="auto" w:fill="auto"/>
            <w:noWrap/>
            <w:vAlign w:val="bottom"/>
            <w:hideMark/>
          </w:tcPr>
          <w:p w14:paraId="5937048C"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-0.25</w:t>
            </w:r>
          </w:p>
        </w:tc>
        <w:tc>
          <w:tcPr>
            <w:tcW w:w="851" w:type="dxa"/>
            <w:tcBorders>
              <w:top w:val="nil"/>
              <w:left w:val="nil"/>
              <w:bottom w:val="single" w:sz="4" w:space="0" w:color="auto"/>
              <w:right w:val="single" w:sz="4" w:space="0" w:color="auto"/>
            </w:tcBorders>
            <w:shd w:val="clear" w:color="auto" w:fill="auto"/>
            <w:noWrap/>
            <w:vAlign w:val="bottom"/>
            <w:hideMark/>
          </w:tcPr>
          <w:p w14:paraId="2EB65C2E"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-3.68</w:t>
            </w:r>
          </w:p>
        </w:tc>
        <w:tc>
          <w:tcPr>
            <w:tcW w:w="1671" w:type="dxa"/>
            <w:tcBorders>
              <w:top w:val="nil"/>
              <w:left w:val="nil"/>
              <w:bottom w:val="single" w:sz="4" w:space="0" w:color="auto"/>
              <w:right w:val="single" w:sz="4" w:space="0" w:color="auto"/>
            </w:tcBorders>
            <w:shd w:val="clear" w:color="auto" w:fill="auto"/>
            <w:noWrap/>
            <w:vAlign w:val="bottom"/>
            <w:hideMark/>
          </w:tcPr>
          <w:p w14:paraId="24FB2B14"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7BD76AD9"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5192F3D1"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Gambia</w:t>
            </w:r>
          </w:p>
        </w:tc>
        <w:tc>
          <w:tcPr>
            <w:tcW w:w="690" w:type="dxa"/>
            <w:tcBorders>
              <w:top w:val="nil"/>
              <w:left w:val="nil"/>
              <w:bottom w:val="single" w:sz="4" w:space="0" w:color="auto"/>
              <w:right w:val="single" w:sz="4" w:space="0" w:color="auto"/>
            </w:tcBorders>
            <w:shd w:val="clear" w:color="auto" w:fill="auto"/>
            <w:noWrap/>
            <w:vAlign w:val="bottom"/>
            <w:hideMark/>
          </w:tcPr>
          <w:p w14:paraId="0DA069C7"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5E06AA64"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1.47</w:t>
            </w:r>
          </w:p>
        </w:tc>
        <w:tc>
          <w:tcPr>
            <w:tcW w:w="1084" w:type="dxa"/>
            <w:tcBorders>
              <w:top w:val="nil"/>
              <w:left w:val="nil"/>
              <w:bottom w:val="single" w:sz="4" w:space="0" w:color="auto"/>
              <w:right w:val="single" w:sz="4" w:space="0" w:color="auto"/>
            </w:tcBorders>
            <w:shd w:val="clear" w:color="auto" w:fill="auto"/>
            <w:noWrap/>
            <w:vAlign w:val="bottom"/>
            <w:hideMark/>
          </w:tcPr>
          <w:p w14:paraId="40C3B9E3"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3.68</w:t>
            </w:r>
          </w:p>
        </w:tc>
        <w:tc>
          <w:tcPr>
            <w:tcW w:w="1390" w:type="dxa"/>
            <w:tcBorders>
              <w:top w:val="nil"/>
              <w:left w:val="nil"/>
              <w:bottom w:val="single" w:sz="4" w:space="0" w:color="auto"/>
              <w:right w:val="single" w:sz="4" w:space="0" w:color="auto"/>
            </w:tcBorders>
            <w:shd w:val="clear" w:color="auto" w:fill="auto"/>
            <w:noWrap/>
            <w:vAlign w:val="bottom"/>
            <w:hideMark/>
          </w:tcPr>
          <w:p w14:paraId="2FBF0119"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-0.25</w:t>
            </w:r>
          </w:p>
        </w:tc>
        <w:tc>
          <w:tcPr>
            <w:tcW w:w="851" w:type="dxa"/>
            <w:tcBorders>
              <w:top w:val="nil"/>
              <w:left w:val="nil"/>
              <w:bottom w:val="single" w:sz="4" w:space="0" w:color="auto"/>
              <w:right w:val="single" w:sz="4" w:space="0" w:color="auto"/>
            </w:tcBorders>
            <w:shd w:val="clear" w:color="auto" w:fill="auto"/>
            <w:noWrap/>
            <w:vAlign w:val="bottom"/>
            <w:hideMark/>
          </w:tcPr>
          <w:p w14:paraId="4D99E86F"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-4.05</w:t>
            </w:r>
          </w:p>
        </w:tc>
        <w:tc>
          <w:tcPr>
            <w:tcW w:w="1671" w:type="dxa"/>
            <w:tcBorders>
              <w:top w:val="nil"/>
              <w:left w:val="nil"/>
              <w:bottom w:val="single" w:sz="4" w:space="0" w:color="auto"/>
              <w:right w:val="single" w:sz="4" w:space="0" w:color="auto"/>
            </w:tcBorders>
            <w:shd w:val="clear" w:color="auto" w:fill="auto"/>
            <w:noWrap/>
            <w:vAlign w:val="bottom"/>
            <w:hideMark/>
          </w:tcPr>
          <w:p w14:paraId="2476C7B0"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0089E7BC"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122B04B7"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Ghana</w:t>
            </w:r>
          </w:p>
        </w:tc>
        <w:tc>
          <w:tcPr>
            <w:tcW w:w="690" w:type="dxa"/>
            <w:tcBorders>
              <w:top w:val="nil"/>
              <w:left w:val="nil"/>
              <w:bottom w:val="single" w:sz="4" w:space="0" w:color="auto"/>
              <w:right w:val="single" w:sz="4" w:space="0" w:color="auto"/>
            </w:tcBorders>
            <w:shd w:val="clear" w:color="auto" w:fill="auto"/>
            <w:noWrap/>
            <w:vAlign w:val="bottom"/>
            <w:hideMark/>
          </w:tcPr>
          <w:p w14:paraId="176099F4"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6FFEE554"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1.25</w:t>
            </w:r>
          </w:p>
        </w:tc>
        <w:tc>
          <w:tcPr>
            <w:tcW w:w="1084" w:type="dxa"/>
            <w:tcBorders>
              <w:top w:val="nil"/>
              <w:left w:val="nil"/>
              <w:bottom w:val="single" w:sz="4" w:space="0" w:color="auto"/>
              <w:right w:val="single" w:sz="4" w:space="0" w:color="auto"/>
            </w:tcBorders>
            <w:shd w:val="clear" w:color="auto" w:fill="auto"/>
            <w:noWrap/>
            <w:vAlign w:val="bottom"/>
            <w:hideMark/>
          </w:tcPr>
          <w:p w14:paraId="20B0B07E"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4.01</w:t>
            </w:r>
          </w:p>
        </w:tc>
        <w:tc>
          <w:tcPr>
            <w:tcW w:w="1390" w:type="dxa"/>
            <w:tcBorders>
              <w:top w:val="nil"/>
              <w:left w:val="nil"/>
              <w:bottom w:val="single" w:sz="4" w:space="0" w:color="auto"/>
              <w:right w:val="single" w:sz="4" w:space="0" w:color="auto"/>
            </w:tcBorders>
            <w:shd w:val="clear" w:color="auto" w:fill="auto"/>
            <w:noWrap/>
            <w:vAlign w:val="bottom"/>
            <w:hideMark/>
          </w:tcPr>
          <w:p w14:paraId="356F97AF"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0.1</w:t>
            </w:r>
          </w:p>
        </w:tc>
        <w:tc>
          <w:tcPr>
            <w:tcW w:w="851" w:type="dxa"/>
            <w:tcBorders>
              <w:top w:val="nil"/>
              <w:left w:val="nil"/>
              <w:bottom w:val="single" w:sz="4" w:space="0" w:color="auto"/>
              <w:right w:val="single" w:sz="4" w:space="0" w:color="auto"/>
            </w:tcBorders>
            <w:shd w:val="clear" w:color="auto" w:fill="auto"/>
            <w:noWrap/>
            <w:vAlign w:val="bottom"/>
            <w:hideMark/>
          </w:tcPr>
          <w:p w14:paraId="151ADA1C"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-3.95</w:t>
            </w:r>
          </w:p>
        </w:tc>
        <w:tc>
          <w:tcPr>
            <w:tcW w:w="1671" w:type="dxa"/>
            <w:tcBorders>
              <w:top w:val="nil"/>
              <w:left w:val="nil"/>
              <w:bottom w:val="single" w:sz="4" w:space="0" w:color="auto"/>
              <w:right w:val="single" w:sz="4" w:space="0" w:color="auto"/>
            </w:tcBorders>
            <w:shd w:val="clear" w:color="auto" w:fill="auto"/>
            <w:noWrap/>
            <w:vAlign w:val="bottom"/>
            <w:hideMark/>
          </w:tcPr>
          <w:p w14:paraId="422E2D3A"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647FE157"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458BCCB9"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Ghana</w:t>
            </w:r>
          </w:p>
        </w:tc>
        <w:tc>
          <w:tcPr>
            <w:tcW w:w="690" w:type="dxa"/>
            <w:tcBorders>
              <w:top w:val="nil"/>
              <w:left w:val="nil"/>
              <w:bottom w:val="single" w:sz="4" w:space="0" w:color="auto"/>
              <w:right w:val="single" w:sz="4" w:space="0" w:color="auto"/>
            </w:tcBorders>
            <w:shd w:val="clear" w:color="auto" w:fill="auto"/>
            <w:noWrap/>
            <w:vAlign w:val="bottom"/>
            <w:hideMark/>
          </w:tcPr>
          <w:p w14:paraId="1F399C3E"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002BBCF6"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2.18</w:t>
            </w:r>
          </w:p>
        </w:tc>
        <w:tc>
          <w:tcPr>
            <w:tcW w:w="1084" w:type="dxa"/>
            <w:tcBorders>
              <w:top w:val="nil"/>
              <w:left w:val="nil"/>
              <w:bottom w:val="single" w:sz="4" w:space="0" w:color="auto"/>
              <w:right w:val="single" w:sz="4" w:space="0" w:color="auto"/>
            </w:tcBorders>
            <w:shd w:val="clear" w:color="auto" w:fill="auto"/>
            <w:noWrap/>
            <w:vAlign w:val="bottom"/>
            <w:hideMark/>
          </w:tcPr>
          <w:p w14:paraId="28FCD2F4"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4.3</w:t>
            </w:r>
          </w:p>
        </w:tc>
        <w:tc>
          <w:tcPr>
            <w:tcW w:w="1390" w:type="dxa"/>
            <w:tcBorders>
              <w:top w:val="nil"/>
              <w:left w:val="nil"/>
              <w:bottom w:val="single" w:sz="4" w:space="0" w:color="auto"/>
              <w:right w:val="single" w:sz="4" w:space="0" w:color="auto"/>
            </w:tcBorders>
            <w:shd w:val="clear" w:color="auto" w:fill="auto"/>
            <w:noWrap/>
            <w:vAlign w:val="bottom"/>
            <w:hideMark/>
          </w:tcPr>
          <w:p w14:paraId="0635AD38"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0.14</w:t>
            </w:r>
          </w:p>
        </w:tc>
        <w:tc>
          <w:tcPr>
            <w:tcW w:w="851" w:type="dxa"/>
            <w:tcBorders>
              <w:top w:val="nil"/>
              <w:left w:val="nil"/>
              <w:bottom w:val="single" w:sz="4" w:space="0" w:color="auto"/>
              <w:right w:val="single" w:sz="4" w:space="0" w:color="auto"/>
            </w:tcBorders>
            <w:shd w:val="clear" w:color="auto" w:fill="auto"/>
            <w:noWrap/>
            <w:vAlign w:val="bottom"/>
            <w:hideMark/>
          </w:tcPr>
          <w:p w14:paraId="5442DF49"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-4.42</w:t>
            </w:r>
          </w:p>
        </w:tc>
        <w:tc>
          <w:tcPr>
            <w:tcW w:w="1671" w:type="dxa"/>
            <w:tcBorders>
              <w:top w:val="nil"/>
              <w:left w:val="nil"/>
              <w:bottom w:val="single" w:sz="4" w:space="0" w:color="auto"/>
              <w:right w:val="single" w:sz="4" w:space="0" w:color="auto"/>
            </w:tcBorders>
            <w:shd w:val="clear" w:color="auto" w:fill="auto"/>
            <w:noWrap/>
            <w:vAlign w:val="bottom"/>
            <w:hideMark/>
          </w:tcPr>
          <w:p w14:paraId="247CD83A"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3C700B88"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18F4B042"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Guinea</w:t>
            </w:r>
          </w:p>
        </w:tc>
        <w:tc>
          <w:tcPr>
            <w:tcW w:w="690" w:type="dxa"/>
            <w:tcBorders>
              <w:top w:val="nil"/>
              <w:left w:val="nil"/>
              <w:bottom w:val="single" w:sz="4" w:space="0" w:color="auto"/>
              <w:right w:val="single" w:sz="4" w:space="0" w:color="auto"/>
            </w:tcBorders>
            <w:shd w:val="clear" w:color="auto" w:fill="auto"/>
            <w:noWrap/>
            <w:vAlign w:val="bottom"/>
            <w:hideMark/>
          </w:tcPr>
          <w:p w14:paraId="7E1A8BCB"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5B71F74F"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0.11</w:t>
            </w:r>
          </w:p>
        </w:tc>
        <w:tc>
          <w:tcPr>
            <w:tcW w:w="1084" w:type="dxa"/>
            <w:tcBorders>
              <w:top w:val="nil"/>
              <w:left w:val="nil"/>
              <w:bottom w:val="single" w:sz="4" w:space="0" w:color="auto"/>
              <w:right w:val="single" w:sz="4" w:space="0" w:color="auto"/>
            </w:tcBorders>
            <w:shd w:val="clear" w:color="auto" w:fill="auto"/>
            <w:noWrap/>
            <w:vAlign w:val="bottom"/>
            <w:hideMark/>
          </w:tcPr>
          <w:p w14:paraId="3E29889C"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3.49</w:t>
            </w:r>
          </w:p>
        </w:tc>
        <w:tc>
          <w:tcPr>
            <w:tcW w:w="1390" w:type="dxa"/>
            <w:tcBorders>
              <w:top w:val="nil"/>
              <w:left w:val="nil"/>
              <w:bottom w:val="single" w:sz="4" w:space="0" w:color="auto"/>
              <w:right w:val="single" w:sz="4" w:space="0" w:color="auto"/>
            </w:tcBorders>
            <w:shd w:val="clear" w:color="auto" w:fill="auto"/>
            <w:noWrap/>
            <w:vAlign w:val="bottom"/>
            <w:hideMark/>
          </w:tcPr>
          <w:p w14:paraId="5A6AACA0"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0.16</w:t>
            </w:r>
          </w:p>
        </w:tc>
        <w:tc>
          <w:tcPr>
            <w:tcW w:w="851" w:type="dxa"/>
            <w:tcBorders>
              <w:top w:val="nil"/>
              <w:left w:val="nil"/>
              <w:bottom w:val="single" w:sz="4" w:space="0" w:color="auto"/>
              <w:right w:val="single" w:sz="4" w:space="0" w:color="auto"/>
            </w:tcBorders>
            <w:shd w:val="clear" w:color="auto" w:fill="auto"/>
            <w:noWrap/>
            <w:vAlign w:val="bottom"/>
            <w:hideMark/>
          </w:tcPr>
          <w:p w14:paraId="496D5BCD"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-3.36</w:t>
            </w:r>
          </w:p>
        </w:tc>
        <w:tc>
          <w:tcPr>
            <w:tcW w:w="1671" w:type="dxa"/>
            <w:tcBorders>
              <w:top w:val="nil"/>
              <w:left w:val="nil"/>
              <w:bottom w:val="single" w:sz="4" w:space="0" w:color="auto"/>
              <w:right w:val="single" w:sz="4" w:space="0" w:color="auto"/>
            </w:tcBorders>
            <w:shd w:val="clear" w:color="auto" w:fill="auto"/>
            <w:noWrap/>
            <w:vAlign w:val="bottom"/>
            <w:hideMark/>
          </w:tcPr>
          <w:p w14:paraId="0367B3F9"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57492EC4"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31774376"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Guinea</w:t>
            </w:r>
          </w:p>
        </w:tc>
        <w:tc>
          <w:tcPr>
            <w:tcW w:w="690" w:type="dxa"/>
            <w:tcBorders>
              <w:top w:val="nil"/>
              <w:left w:val="nil"/>
              <w:bottom w:val="single" w:sz="4" w:space="0" w:color="auto"/>
              <w:right w:val="single" w:sz="4" w:space="0" w:color="auto"/>
            </w:tcBorders>
            <w:shd w:val="clear" w:color="auto" w:fill="auto"/>
            <w:noWrap/>
            <w:vAlign w:val="bottom"/>
            <w:hideMark/>
          </w:tcPr>
          <w:p w14:paraId="4763E4A7"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5E47ABE4"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0.91</w:t>
            </w:r>
          </w:p>
        </w:tc>
        <w:tc>
          <w:tcPr>
            <w:tcW w:w="1084" w:type="dxa"/>
            <w:tcBorders>
              <w:top w:val="nil"/>
              <w:left w:val="nil"/>
              <w:bottom w:val="single" w:sz="4" w:space="0" w:color="auto"/>
              <w:right w:val="single" w:sz="4" w:space="0" w:color="auto"/>
            </w:tcBorders>
            <w:shd w:val="clear" w:color="auto" w:fill="auto"/>
            <w:noWrap/>
            <w:vAlign w:val="bottom"/>
            <w:hideMark/>
          </w:tcPr>
          <w:p w14:paraId="7E9A1FC4"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3.23</w:t>
            </w:r>
          </w:p>
        </w:tc>
        <w:tc>
          <w:tcPr>
            <w:tcW w:w="1390" w:type="dxa"/>
            <w:tcBorders>
              <w:top w:val="nil"/>
              <w:left w:val="nil"/>
              <w:bottom w:val="single" w:sz="4" w:space="0" w:color="auto"/>
              <w:right w:val="single" w:sz="4" w:space="0" w:color="auto"/>
            </w:tcBorders>
            <w:shd w:val="clear" w:color="auto" w:fill="auto"/>
            <w:noWrap/>
            <w:vAlign w:val="bottom"/>
            <w:hideMark/>
          </w:tcPr>
          <w:p w14:paraId="79C1AF84"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-0.27</w:t>
            </w:r>
          </w:p>
        </w:tc>
        <w:tc>
          <w:tcPr>
            <w:tcW w:w="851" w:type="dxa"/>
            <w:tcBorders>
              <w:top w:val="nil"/>
              <w:left w:val="nil"/>
              <w:bottom w:val="single" w:sz="4" w:space="0" w:color="auto"/>
              <w:right w:val="single" w:sz="4" w:space="0" w:color="auto"/>
            </w:tcBorders>
            <w:shd w:val="clear" w:color="auto" w:fill="auto"/>
            <w:noWrap/>
            <w:vAlign w:val="bottom"/>
            <w:hideMark/>
          </w:tcPr>
          <w:p w14:paraId="16774AF9"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-3.77</w:t>
            </w:r>
          </w:p>
        </w:tc>
        <w:tc>
          <w:tcPr>
            <w:tcW w:w="1671" w:type="dxa"/>
            <w:tcBorders>
              <w:top w:val="nil"/>
              <w:left w:val="nil"/>
              <w:bottom w:val="single" w:sz="4" w:space="0" w:color="auto"/>
              <w:right w:val="single" w:sz="4" w:space="0" w:color="auto"/>
            </w:tcBorders>
            <w:shd w:val="clear" w:color="auto" w:fill="auto"/>
            <w:noWrap/>
            <w:vAlign w:val="bottom"/>
            <w:hideMark/>
          </w:tcPr>
          <w:p w14:paraId="7983FB36"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3D86B33D"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2D9401A0"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Guinea-Bissau</w:t>
            </w:r>
          </w:p>
        </w:tc>
        <w:tc>
          <w:tcPr>
            <w:tcW w:w="690" w:type="dxa"/>
            <w:tcBorders>
              <w:top w:val="nil"/>
              <w:left w:val="nil"/>
              <w:bottom w:val="single" w:sz="4" w:space="0" w:color="auto"/>
              <w:right w:val="single" w:sz="4" w:space="0" w:color="auto"/>
            </w:tcBorders>
            <w:shd w:val="clear" w:color="auto" w:fill="auto"/>
            <w:noWrap/>
            <w:vAlign w:val="bottom"/>
            <w:hideMark/>
          </w:tcPr>
          <w:p w14:paraId="220F2A99"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3AE1F065"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0.31</w:t>
            </w:r>
          </w:p>
        </w:tc>
        <w:tc>
          <w:tcPr>
            <w:tcW w:w="1084" w:type="dxa"/>
            <w:tcBorders>
              <w:top w:val="nil"/>
              <w:left w:val="nil"/>
              <w:bottom w:val="single" w:sz="4" w:space="0" w:color="auto"/>
              <w:right w:val="single" w:sz="4" w:space="0" w:color="auto"/>
            </w:tcBorders>
            <w:shd w:val="clear" w:color="auto" w:fill="auto"/>
            <w:noWrap/>
            <w:vAlign w:val="bottom"/>
            <w:hideMark/>
          </w:tcPr>
          <w:p w14:paraId="08D0311B"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3.71</w:t>
            </w:r>
          </w:p>
        </w:tc>
        <w:tc>
          <w:tcPr>
            <w:tcW w:w="1390" w:type="dxa"/>
            <w:tcBorders>
              <w:top w:val="nil"/>
              <w:left w:val="nil"/>
              <w:bottom w:val="single" w:sz="4" w:space="0" w:color="auto"/>
              <w:right w:val="single" w:sz="4" w:space="0" w:color="auto"/>
            </w:tcBorders>
            <w:shd w:val="clear" w:color="auto" w:fill="auto"/>
            <w:noWrap/>
            <w:vAlign w:val="bottom"/>
            <w:hideMark/>
          </w:tcPr>
          <w:p w14:paraId="35F88731"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0.34</w:t>
            </w:r>
          </w:p>
        </w:tc>
        <w:tc>
          <w:tcPr>
            <w:tcW w:w="851" w:type="dxa"/>
            <w:tcBorders>
              <w:top w:val="nil"/>
              <w:left w:val="nil"/>
              <w:bottom w:val="single" w:sz="4" w:space="0" w:color="auto"/>
              <w:right w:val="single" w:sz="4" w:space="0" w:color="auto"/>
            </w:tcBorders>
            <w:shd w:val="clear" w:color="auto" w:fill="auto"/>
            <w:noWrap/>
            <w:vAlign w:val="bottom"/>
            <w:hideMark/>
          </w:tcPr>
          <w:p w14:paraId="1A6726FD"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-3.47</w:t>
            </w:r>
          </w:p>
        </w:tc>
        <w:tc>
          <w:tcPr>
            <w:tcW w:w="1671" w:type="dxa"/>
            <w:tcBorders>
              <w:top w:val="nil"/>
              <w:left w:val="nil"/>
              <w:bottom w:val="single" w:sz="4" w:space="0" w:color="auto"/>
              <w:right w:val="single" w:sz="4" w:space="0" w:color="auto"/>
            </w:tcBorders>
            <w:shd w:val="clear" w:color="auto" w:fill="auto"/>
            <w:noWrap/>
            <w:vAlign w:val="bottom"/>
            <w:hideMark/>
          </w:tcPr>
          <w:p w14:paraId="024F76A1"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02C03BE8"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73970034"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Guinea-Bissau</w:t>
            </w:r>
          </w:p>
        </w:tc>
        <w:tc>
          <w:tcPr>
            <w:tcW w:w="690" w:type="dxa"/>
            <w:tcBorders>
              <w:top w:val="nil"/>
              <w:left w:val="nil"/>
              <w:bottom w:val="single" w:sz="4" w:space="0" w:color="auto"/>
              <w:right w:val="single" w:sz="4" w:space="0" w:color="auto"/>
            </w:tcBorders>
            <w:shd w:val="clear" w:color="auto" w:fill="auto"/>
            <w:noWrap/>
            <w:vAlign w:val="bottom"/>
            <w:hideMark/>
          </w:tcPr>
          <w:p w14:paraId="02EFC1F5"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42F0793E"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1.4</w:t>
            </w:r>
          </w:p>
        </w:tc>
        <w:tc>
          <w:tcPr>
            <w:tcW w:w="1084" w:type="dxa"/>
            <w:tcBorders>
              <w:top w:val="nil"/>
              <w:left w:val="nil"/>
              <w:bottom w:val="single" w:sz="4" w:space="0" w:color="auto"/>
              <w:right w:val="single" w:sz="4" w:space="0" w:color="auto"/>
            </w:tcBorders>
            <w:shd w:val="clear" w:color="auto" w:fill="auto"/>
            <w:noWrap/>
            <w:vAlign w:val="bottom"/>
            <w:hideMark/>
          </w:tcPr>
          <w:p w14:paraId="1E6823EF"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3.35</w:t>
            </w:r>
          </w:p>
        </w:tc>
        <w:tc>
          <w:tcPr>
            <w:tcW w:w="1390" w:type="dxa"/>
            <w:tcBorders>
              <w:top w:val="nil"/>
              <w:left w:val="nil"/>
              <w:bottom w:val="single" w:sz="4" w:space="0" w:color="auto"/>
              <w:right w:val="single" w:sz="4" w:space="0" w:color="auto"/>
            </w:tcBorders>
            <w:shd w:val="clear" w:color="auto" w:fill="auto"/>
            <w:noWrap/>
            <w:vAlign w:val="bottom"/>
            <w:hideMark/>
          </w:tcPr>
          <w:p w14:paraId="1C373B3A"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-0.05</w:t>
            </w:r>
          </w:p>
        </w:tc>
        <w:tc>
          <w:tcPr>
            <w:tcW w:w="851" w:type="dxa"/>
            <w:tcBorders>
              <w:top w:val="nil"/>
              <w:left w:val="nil"/>
              <w:bottom w:val="single" w:sz="4" w:space="0" w:color="auto"/>
              <w:right w:val="single" w:sz="4" w:space="0" w:color="auto"/>
            </w:tcBorders>
            <w:shd w:val="clear" w:color="auto" w:fill="auto"/>
            <w:noWrap/>
            <w:vAlign w:val="bottom"/>
            <w:hideMark/>
          </w:tcPr>
          <w:p w14:paraId="0DE7EAC7"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-4.02</w:t>
            </w:r>
          </w:p>
        </w:tc>
        <w:tc>
          <w:tcPr>
            <w:tcW w:w="1671" w:type="dxa"/>
            <w:tcBorders>
              <w:top w:val="nil"/>
              <w:left w:val="nil"/>
              <w:bottom w:val="single" w:sz="4" w:space="0" w:color="auto"/>
              <w:right w:val="single" w:sz="4" w:space="0" w:color="auto"/>
            </w:tcBorders>
            <w:shd w:val="clear" w:color="auto" w:fill="auto"/>
            <w:noWrap/>
            <w:vAlign w:val="bottom"/>
            <w:hideMark/>
          </w:tcPr>
          <w:p w14:paraId="15268B71"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1F0F97D9"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23C6DC32"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Liberia</w:t>
            </w:r>
          </w:p>
        </w:tc>
        <w:tc>
          <w:tcPr>
            <w:tcW w:w="690" w:type="dxa"/>
            <w:tcBorders>
              <w:top w:val="nil"/>
              <w:left w:val="nil"/>
              <w:bottom w:val="single" w:sz="4" w:space="0" w:color="auto"/>
              <w:right w:val="single" w:sz="4" w:space="0" w:color="auto"/>
            </w:tcBorders>
            <w:shd w:val="clear" w:color="auto" w:fill="auto"/>
            <w:noWrap/>
            <w:vAlign w:val="bottom"/>
            <w:hideMark/>
          </w:tcPr>
          <w:p w14:paraId="1EFA2463"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7D52B99C"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1.9</w:t>
            </w:r>
          </w:p>
        </w:tc>
        <w:tc>
          <w:tcPr>
            <w:tcW w:w="1084" w:type="dxa"/>
            <w:tcBorders>
              <w:top w:val="nil"/>
              <w:left w:val="nil"/>
              <w:bottom w:val="single" w:sz="4" w:space="0" w:color="auto"/>
              <w:right w:val="single" w:sz="4" w:space="0" w:color="auto"/>
            </w:tcBorders>
            <w:shd w:val="clear" w:color="auto" w:fill="auto"/>
            <w:noWrap/>
            <w:vAlign w:val="bottom"/>
            <w:hideMark/>
          </w:tcPr>
          <w:p w14:paraId="69A79918"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4.03</w:t>
            </w:r>
          </w:p>
        </w:tc>
        <w:tc>
          <w:tcPr>
            <w:tcW w:w="1390" w:type="dxa"/>
            <w:tcBorders>
              <w:top w:val="nil"/>
              <w:left w:val="nil"/>
              <w:bottom w:val="single" w:sz="4" w:space="0" w:color="auto"/>
              <w:right w:val="single" w:sz="4" w:space="0" w:color="auto"/>
            </w:tcBorders>
            <w:shd w:val="clear" w:color="auto" w:fill="auto"/>
            <w:noWrap/>
            <w:vAlign w:val="bottom"/>
            <w:hideMark/>
          </w:tcPr>
          <w:p w14:paraId="5DA91EA2"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-0.17</w:t>
            </w:r>
          </w:p>
        </w:tc>
        <w:tc>
          <w:tcPr>
            <w:tcW w:w="851" w:type="dxa"/>
            <w:tcBorders>
              <w:top w:val="nil"/>
              <w:left w:val="nil"/>
              <w:bottom w:val="single" w:sz="4" w:space="0" w:color="auto"/>
              <w:right w:val="single" w:sz="4" w:space="0" w:color="auto"/>
            </w:tcBorders>
            <w:shd w:val="clear" w:color="auto" w:fill="auto"/>
            <w:noWrap/>
            <w:vAlign w:val="bottom"/>
            <w:hideMark/>
          </w:tcPr>
          <w:p w14:paraId="3C0922CA"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-4.28</w:t>
            </w:r>
          </w:p>
        </w:tc>
        <w:tc>
          <w:tcPr>
            <w:tcW w:w="1671" w:type="dxa"/>
            <w:tcBorders>
              <w:top w:val="nil"/>
              <w:left w:val="nil"/>
              <w:bottom w:val="single" w:sz="4" w:space="0" w:color="auto"/>
              <w:right w:val="single" w:sz="4" w:space="0" w:color="auto"/>
            </w:tcBorders>
            <w:shd w:val="clear" w:color="auto" w:fill="auto"/>
            <w:noWrap/>
            <w:vAlign w:val="bottom"/>
            <w:hideMark/>
          </w:tcPr>
          <w:p w14:paraId="4588757A"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7A006DBC"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34412118"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Liberia</w:t>
            </w:r>
          </w:p>
        </w:tc>
        <w:tc>
          <w:tcPr>
            <w:tcW w:w="690" w:type="dxa"/>
            <w:tcBorders>
              <w:top w:val="nil"/>
              <w:left w:val="nil"/>
              <w:bottom w:val="single" w:sz="4" w:space="0" w:color="auto"/>
              <w:right w:val="single" w:sz="4" w:space="0" w:color="auto"/>
            </w:tcBorders>
            <w:shd w:val="clear" w:color="auto" w:fill="auto"/>
            <w:noWrap/>
            <w:vAlign w:val="bottom"/>
            <w:hideMark/>
          </w:tcPr>
          <w:p w14:paraId="419F7793"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1DBB24C9"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2.78</w:t>
            </w:r>
          </w:p>
        </w:tc>
        <w:tc>
          <w:tcPr>
            <w:tcW w:w="1084" w:type="dxa"/>
            <w:tcBorders>
              <w:top w:val="nil"/>
              <w:left w:val="nil"/>
              <w:bottom w:val="single" w:sz="4" w:space="0" w:color="auto"/>
              <w:right w:val="single" w:sz="4" w:space="0" w:color="auto"/>
            </w:tcBorders>
            <w:shd w:val="clear" w:color="auto" w:fill="auto"/>
            <w:noWrap/>
            <w:vAlign w:val="bottom"/>
            <w:hideMark/>
          </w:tcPr>
          <w:p w14:paraId="2F7EF974"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4.22</w:t>
            </w:r>
          </w:p>
        </w:tc>
        <w:tc>
          <w:tcPr>
            <w:tcW w:w="1390" w:type="dxa"/>
            <w:tcBorders>
              <w:top w:val="nil"/>
              <w:left w:val="nil"/>
              <w:bottom w:val="single" w:sz="4" w:space="0" w:color="auto"/>
              <w:right w:val="single" w:sz="4" w:space="0" w:color="auto"/>
            </w:tcBorders>
            <w:shd w:val="clear" w:color="auto" w:fill="auto"/>
            <w:noWrap/>
            <w:vAlign w:val="bottom"/>
            <w:hideMark/>
          </w:tcPr>
          <w:p w14:paraId="3534A717"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-0.1</w:t>
            </w:r>
          </w:p>
        </w:tc>
        <w:tc>
          <w:tcPr>
            <w:tcW w:w="851" w:type="dxa"/>
            <w:tcBorders>
              <w:top w:val="nil"/>
              <w:left w:val="nil"/>
              <w:bottom w:val="single" w:sz="4" w:space="0" w:color="auto"/>
              <w:right w:val="single" w:sz="4" w:space="0" w:color="auto"/>
            </w:tcBorders>
            <w:shd w:val="clear" w:color="auto" w:fill="auto"/>
            <w:noWrap/>
            <w:vAlign w:val="bottom"/>
            <w:hideMark/>
          </w:tcPr>
          <w:p w14:paraId="3FFAEFED"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-4.73</w:t>
            </w:r>
          </w:p>
        </w:tc>
        <w:tc>
          <w:tcPr>
            <w:tcW w:w="1671" w:type="dxa"/>
            <w:tcBorders>
              <w:top w:val="nil"/>
              <w:left w:val="nil"/>
              <w:bottom w:val="single" w:sz="4" w:space="0" w:color="auto"/>
              <w:right w:val="single" w:sz="4" w:space="0" w:color="auto"/>
            </w:tcBorders>
            <w:shd w:val="clear" w:color="auto" w:fill="auto"/>
            <w:noWrap/>
            <w:vAlign w:val="bottom"/>
            <w:hideMark/>
          </w:tcPr>
          <w:p w14:paraId="18D33762"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34719C0F"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7D7EBBE8"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Mali</w:t>
            </w:r>
          </w:p>
        </w:tc>
        <w:tc>
          <w:tcPr>
            <w:tcW w:w="690" w:type="dxa"/>
            <w:tcBorders>
              <w:top w:val="nil"/>
              <w:left w:val="nil"/>
              <w:bottom w:val="single" w:sz="4" w:space="0" w:color="auto"/>
              <w:right w:val="single" w:sz="4" w:space="0" w:color="auto"/>
            </w:tcBorders>
            <w:shd w:val="clear" w:color="auto" w:fill="auto"/>
            <w:noWrap/>
            <w:vAlign w:val="bottom"/>
            <w:hideMark/>
          </w:tcPr>
          <w:p w14:paraId="01FBA1CE"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2D7B0C51"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1.36</w:t>
            </w:r>
          </w:p>
        </w:tc>
        <w:tc>
          <w:tcPr>
            <w:tcW w:w="1084" w:type="dxa"/>
            <w:tcBorders>
              <w:top w:val="nil"/>
              <w:left w:val="nil"/>
              <w:bottom w:val="single" w:sz="4" w:space="0" w:color="auto"/>
              <w:right w:val="single" w:sz="4" w:space="0" w:color="auto"/>
            </w:tcBorders>
            <w:shd w:val="clear" w:color="auto" w:fill="auto"/>
            <w:noWrap/>
            <w:vAlign w:val="bottom"/>
            <w:hideMark/>
          </w:tcPr>
          <w:p w14:paraId="649446E8"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4.08</w:t>
            </w:r>
          </w:p>
        </w:tc>
        <w:tc>
          <w:tcPr>
            <w:tcW w:w="1390" w:type="dxa"/>
            <w:tcBorders>
              <w:top w:val="nil"/>
              <w:left w:val="nil"/>
              <w:bottom w:val="single" w:sz="4" w:space="0" w:color="auto"/>
              <w:right w:val="single" w:sz="4" w:space="0" w:color="auto"/>
            </w:tcBorders>
            <w:shd w:val="clear" w:color="auto" w:fill="auto"/>
            <w:noWrap/>
            <w:vAlign w:val="bottom"/>
            <w:hideMark/>
          </w:tcPr>
          <w:p w14:paraId="27712E11"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0.1</w:t>
            </w:r>
          </w:p>
        </w:tc>
        <w:tc>
          <w:tcPr>
            <w:tcW w:w="851" w:type="dxa"/>
            <w:tcBorders>
              <w:top w:val="nil"/>
              <w:left w:val="nil"/>
              <w:bottom w:val="single" w:sz="4" w:space="0" w:color="auto"/>
              <w:right w:val="single" w:sz="4" w:space="0" w:color="auto"/>
            </w:tcBorders>
            <w:shd w:val="clear" w:color="auto" w:fill="auto"/>
            <w:noWrap/>
            <w:vAlign w:val="bottom"/>
            <w:hideMark/>
          </w:tcPr>
          <w:p w14:paraId="3C00F859"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w:t>
            </w:r>
          </w:p>
        </w:tc>
        <w:tc>
          <w:tcPr>
            <w:tcW w:w="1671" w:type="dxa"/>
            <w:tcBorders>
              <w:top w:val="nil"/>
              <w:left w:val="nil"/>
              <w:bottom w:val="single" w:sz="4" w:space="0" w:color="auto"/>
              <w:right w:val="single" w:sz="4" w:space="0" w:color="auto"/>
            </w:tcBorders>
            <w:shd w:val="clear" w:color="auto" w:fill="auto"/>
            <w:noWrap/>
            <w:vAlign w:val="bottom"/>
            <w:hideMark/>
          </w:tcPr>
          <w:p w14:paraId="0C4454B0"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2196158E"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057CC72A"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Mali</w:t>
            </w:r>
          </w:p>
        </w:tc>
        <w:tc>
          <w:tcPr>
            <w:tcW w:w="690" w:type="dxa"/>
            <w:tcBorders>
              <w:top w:val="nil"/>
              <w:left w:val="nil"/>
              <w:bottom w:val="single" w:sz="4" w:space="0" w:color="auto"/>
              <w:right w:val="single" w:sz="4" w:space="0" w:color="auto"/>
            </w:tcBorders>
            <w:shd w:val="clear" w:color="auto" w:fill="auto"/>
            <w:noWrap/>
            <w:vAlign w:val="bottom"/>
            <w:hideMark/>
          </w:tcPr>
          <w:p w14:paraId="1EF15653"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2B896D3E"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1.33</w:t>
            </w:r>
          </w:p>
        </w:tc>
        <w:tc>
          <w:tcPr>
            <w:tcW w:w="1084" w:type="dxa"/>
            <w:tcBorders>
              <w:top w:val="nil"/>
              <w:left w:val="nil"/>
              <w:bottom w:val="single" w:sz="4" w:space="0" w:color="auto"/>
              <w:right w:val="single" w:sz="4" w:space="0" w:color="auto"/>
            </w:tcBorders>
            <w:shd w:val="clear" w:color="auto" w:fill="auto"/>
            <w:noWrap/>
            <w:vAlign w:val="bottom"/>
            <w:hideMark/>
          </w:tcPr>
          <w:p w14:paraId="5230BB1D"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3.63</w:t>
            </w:r>
          </w:p>
        </w:tc>
        <w:tc>
          <w:tcPr>
            <w:tcW w:w="1390" w:type="dxa"/>
            <w:tcBorders>
              <w:top w:val="nil"/>
              <w:left w:val="nil"/>
              <w:bottom w:val="single" w:sz="4" w:space="0" w:color="auto"/>
              <w:right w:val="single" w:sz="4" w:space="0" w:color="auto"/>
            </w:tcBorders>
            <w:shd w:val="clear" w:color="auto" w:fill="auto"/>
            <w:noWrap/>
            <w:vAlign w:val="bottom"/>
            <w:hideMark/>
          </w:tcPr>
          <w:p w14:paraId="32872E57"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-0.13</w:t>
            </w:r>
          </w:p>
        </w:tc>
        <w:tc>
          <w:tcPr>
            <w:tcW w:w="851" w:type="dxa"/>
            <w:tcBorders>
              <w:top w:val="nil"/>
              <w:left w:val="nil"/>
              <w:bottom w:val="single" w:sz="4" w:space="0" w:color="auto"/>
              <w:right w:val="single" w:sz="4" w:space="0" w:color="auto"/>
            </w:tcBorders>
            <w:shd w:val="clear" w:color="auto" w:fill="auto"/>
            <w:noWrap/>
            <w:vAlign w:val="bottom"/>
            <w:hideMark/>
          </w:tcPr>
          <w:p w14:paraId="07097B2D"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-3.99</w:t>
            </w:r>
          </w:p>
        </w:tc>
        <w:tc>
          <w:tcPr>
            <w:tcW w:w="1671" w:type="dxa"/>
            <w:tcBorders>
              <w:top w:val="nil"/>
              <w:left w:val="nil"/>
              <w:bottom w:val="single" w:sz="4" w:space="0" w:color="auto"/>
              <w:right w:val="single" w:sz="4" w:space="0" w:color="auto"/>
            </w:tcBorders>
            <w:shd w:val="clear" w:color="auto" w:fill="auto"/>
            <w:noWrap/>
            <w:vAlign w:val="bottom"/>
            <w:hideMark/>
          </w:tcPr>
          <w:p w14:paraId="11C73056"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18E1FA1E"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15C5B8E9"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Mauritania</w:t>
            </w:r>
          </w:p>
        </w:tc>
        <w:tc>
          <w:tcPr>
            <w:tcW w:w="690" w:type="dxa"/>
            <w:tcBorders>
              <w:top w:val="nil"/>
              <w:left w:val="nil"/>
              <w:bottom w:val="single" w:sz="4" w:space="0" w:color="auto"/>
              <w:right w:val="single" w:sz="4" w:space="0" w:color="auto"/>
            </w:tcBorders>
            <w:shd w:val="clear" w:color="auto" w:fill="auto"/>
            <w:noWrap/>
            <w:vAlign w:val="bottom"/>
            <w:hideMark/>
          </w:tcPr>
          <w:p w14:paraId="5D5391B1"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6A092557"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-0.41</w:t>
            </w:r>
          </w:p>
        </w:tc>
        <w:tc>
          <w:tcPr>
            <w:tcW w:w="1084" w:type="dxa"/>
            <w:tcBorders>
              <w:top w:val="nil"/>
              <w:left w:val="nil"/>
              <w:bottom w:val="single" w:sz="4" w:space="0" w:color="auto"/>
              <w:right w:val="single" w:sz="4" w:space="0" w:color="auto"/>
            </w:tcBorders>
            <w:shd w:val="clear" w:color="auto" w:fill="auto"/>
            <w:noWrap/>
            <w:vAlign w:val="bottom"/>
            <w:hideMark/>
          </w:tcPr>
          <w:p w14:paraId="7BEA65F9"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2.85</w:t>
            </w:r>
          </w:p>
        </w:tc>
        <w:tc>
          <w:tcPr>
            <w:tcW w:w="1390" w:type="dxa"/>
            <w:tcBorders>
              <w:top w:val="nil"/>
              <w:left w:val="nil"/>
              <w:bottom w:val="single" w:sz="4" w:space="0" w:color="auto"/>
              <w:right w:val="single" w:sz="4" w:space="0" w:color="auto"/>
            </w:tcBorders>
            <w:shd w:val="clear" w:color="auto" w:fill="auto"/>
            <w:noWrap/>
            <w:vAlign w:val="bottom"/>
            <w:hideMark/>
          </w:tcPr>
          <w:p w14:paraId="6A570CD2"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0.06</w:t>
            </w:r>
          </w:p>
        </w:tc>
        <w:tc>
          <w:tcPr>
            <w:tcW w:w="851" w:type="dxa"/>
            <w:tcBorders>
              <w:top w:val="nil"/>
              <w:left w:val="nil"/>
              <w:bottom w:val="single" w:sz="4" w:space="0" w:color="auto"/>
              <w:right w:val="single" w:sz="4" w:space="0" w:color="auto"/>
            </w:tcBorders>
            <w:shd w:val="clear" w:color="auto" w:fill="auto"/>
            <w:noWrap/>
            <w:vAlign w:val="bottom"/>
            <w:hideMark/>
          </w:tcPr>
          <w:p w14:paraId="2893CECC"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-3.1</w:t>
            </w:r>
          </w:p>
        </w:tc>
        <w:tc>
          <w:tcPr>
            <w:tcW w:w="1671" w:type="dxa"/>
            <w:tcBorders>
              <w:top w:val="nil"/>
              <w:left w:val="nil"/>
              <w:bottom w:val="single" w:sz="4" w:space="0" w:color="auto"/>
              <w:right w:val="single" w:sz="4" w:space="0" w:color="auto"/>
            </w:tcBorders>
            <w:shd w:val="clear" w:color="auto" w:fill="auto"/>
            <w:noWrap/>
            <w:vAlign w:val="bottom"/>
            <w:hideMark/>
          </w:tcPr>
          <w:p w14:paraId="49714146"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744C486B"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304502A7"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Mauritania</w:t>
            </w:r>
          </w:p>
        </w:tc>
        <w:tc>
          <w:tcPr>
            <w:tcW w:w="690" w:type="dxa"/>
            <w:tcBorders>
              <w:top w:val="nil"/>
              <w:left w:val="nil"/>
              <w:bottom w:val="single" w:sz="4" w:space="0" w:color="auto"/>
              <w:right w:val="single" w:sz="4" w:space="0" w:color="auto"/>
            </w:tcBorders>
            <w:shd w:val="clear" w:color="auto" w:fill="auto"/>
            <w:noWrap/>
            <w:vAlign w:val="bottom"/>
            <w:hideMark/>
          </w:tcPr>
          <w:p w14:paraId="62838B85"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6B8C58C3"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0.79</w:t>
            </w:r>
          </w:p>
        </w:tc>
        <w:tc>
          <w:tcPr>
            <w:tcW w:w="1084" w:type="dxa"/>
            <w:tcBorders>
              <w:top w:val="nil"/>
              <w:left w:val="nil"/>
              <w:bottom w:val="single" w:sz="4" w:space="0" w:color="auto"/>
              <w:right w:val="single" w:sz="4" w:space="0" w:color="auto"/>
            </w:tcBorders>
            <w:shd w:val="clear" w:color="auto" w:fill="auto"/>
            <w:noWrap/>
            <w:vAlign w:val="bottom"/>
            <w:hideMark/>
          </w:tcPr>
          <w:p w14:paraId="02361CD1"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3.15</w:t>
            </w:r>
          </w:p>
        </w:tc>
        <w:tc>
          <w:tcPr>
            <w:tcW w:w="1390" w:type="dxa"/>
            <w:tcBorders>
              <w:top w:val="nil"/>
              <w:left w:val="nil"/>
              <w:bottom w:val="single" w:sz="4" w:space="0" w:color="auto"/>
              <w:right w:val="single" w:sz="4" w:space="0" w:color="auto"/>
            </w:tcBorders>
            <w:shd w:val="clear" w:color="auto" w:fill="auto"/>
            <w:noWrap/>
            <w:vAlign w:val="bottom"/>
            <w:hideMark/>
          </w:tcPr>
          <w:p w14:paraId="70FC27A8"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-0.25</w:t>
            </w:r>
          </w:p>
        </w:tc>
        <w:tc>
          <w:tcPr>
            <w:tcW w:w="851" w:type="dxa"/>
            <w:tcBorders>
              <w:top w:val="nil"/>
              <w:left w:val="nil"/>
              <w:bottom w:val="single" w:sz="4" w:space="0" w:color="auto"/>
              <w:right w:val="single" w:sz="4" w:space="0" w:color="auto"/>
            </w:tcBorders>
            <w:shd w:val="clear" w:color="auto" w:fill="auto"/>
            <w:noWrap/>
            <w:vAlign w:val="bottom"/>
            <w:hideMark/>
          </w:tcPr>
          <w:p w14:paraId="148A5EE8"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-3.71</w:t>
            </w:r>
          </w:p>
        </w:tc>
        <w:tc>
          <w:tcPr>
            <w:tcW w:w="1671" w:type="dxa"/>
            <w:tcBorders>
              <w:top w:val="nil"/>
              <w:left w:val="nil"/>
              <w:bottom w:val="single" w:sz="4" w:space="0" w:color="auto"/>
              <w:right w:val="single" w:sz="4" w:space="0" w:color="auto"/>
            </w:tcBorders>
            <w:shd w:val="clear" w:color="auto" w:fill="auto"/>
            <w:noWrap/>
            <w:vAlign w:val="bottom"/>
            <w:hideMark/>
          </w:tcPr>
          <w:p w14:paraId="1B67B30A"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23232393"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2D831D25"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Niger</w:t>
            </w:r>
          </w:p>
        </w:tc>
        <w:tc>
          <w:tcPr>
            <w:tcW w:w="690" w:type="dxa"/>
            <w:tcBorders>
              <w:top w:val="nil"/>
              <w:left w:val="nil"/>
              <w:bottom w:val="single" w:sz="4" w:space="0" w:color="auto"/>
              <w:right w:val="single" w:sz="4" w:space="0" w:color="auto"/>
            </w:tcBorders>
            <w:shd w:val="clear" w:color="auto" w:fill="auto"/>
            <w:noWrap/>
            <w:vAlign w:val="bottom"/>
            <w:hideMark/>
          </w:tcPr>
          <w:p w14:paraId="1A01DA0D"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5416F4BF"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0.16</w:t>
            </w:r>
          </w:p>
        </w:tc>
        <w:tc>
          <w:tcPr>
            <w:tcW w:w="1084" w:type="dxa"/>
            <w:tcBorders>
              <w:top w:val="nil"/>
              <w:left w:val="nil"/>
              <w:bottom w:val="single" w:sz="4" w:space="0" w:color="auto"/>
              <w:right w:val="single" w:sz="4" w:space="0" w:color="auto"/>
            </w:tcBorders>
            <w:shd w:val="clear" w:color="auto" w:fill="auto"/>
            <w:noWrap/>
            <w:vAlign w:val="bottom"/>
            <w:hideMark/>
          </w:tcPr>
          <w:p w14:paraId="0FB81CEE"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3.2</w:t>
            </w:r>
          </w:p>
        </w:tc>
        <w:tc>
          <w:tcPr>
            <w:tcW w:w="1390" w:type="dxa"/>
            <w:tcBorders>
              <w:top w:val="nil"/>
              <w:left w:val="nil"/>
              <w:bottom w:val="single" w:sz="4" w:space="0" w:color="auto"/>
              <w:right w:val="single" w:sz="4" w:space="0" w:color="auto"/>
            </w:tcBorders>
            <w:shd w:val="clear" w:color="auto" w:fill="auto"/>
            <w:noWrap/>
            <w:vAlign w:val="bottom"/>
            <w:hideMark/>
          </w:tcPr>
          <w:p w14:paraId="253A8C43"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-0.06</w:t>
            </w:r>
          </w:p>
        </w:tc>
        <w:tc>
          <w:tcPr>
            <w:tcW w:w="851" w:type="dxa"/>
            <w:tcBorders>
              <w:top w:val="nil"/>
              <w:left w:val="nil"/>
              <w:bottom w:val="single" w:sz="4" w:space="0" w:color="auto"/>
              <w:right w:val="single" w:sz="4" w:space="0" w:color="auto"/>
            </w:tcBorders>
            <w:shd w:val="clear" w:color="auto" w:fill="auto"/>
            <w:noWrap/>
            <w:vAlign w:val="bottom"/>
            <w:hideMark/>
          </w:tcPr>
          <w:p w14:paraId="5223A9D9"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-3.39</w:t>
            </w:r>
          </w:p>
        </w:tc>
        <w:tc>
          <w:tcPr>
            <w:tcW w:w="1671" w:type="dxa"/>
            <w:tcBorders>
              <w:top w:val="nil"/>
              <w:left w:val="nil"/>
              <w:bottom w:val="single" w:sz="4" w:space="0" w:color="auto"/>
              <w:right w:val="single" w:sz="4" w:space="0" w:color="auto"/>
            </w:tcBorders>
            <w:shd w:val="clear" w:color="auto" w:fill="auto"/>
            <w:noWrap/>
            <w:vAlign w:val="bottom"/>
            <w:hideMark/>
          </w:tcPr>
          <w:p w14:paraId="3D37DCEC"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34CFFFA8"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16189014"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Niger</w:t>
            </w:r>
          </w:p>
        </w:tc>
        <w:tc>
          <w:tcPr>
            <w:tcW w:w="690" w:type="dxa"/>
            <w:tcBorders>
              <w:top w:val="nil"/>
              <w:left w:val="nil"/>
              <w:bottom w:val="single" w:sz="4" w:space="0" w:color="auto"/>
              <w:right w:val="single" w:sz="4" w:space="0" w:color="auto"/>
            </w:tcBorders>
            <w:shd w:val="clear" w:color="auto" w:fill="auto"/>
            <w:noWrap/>
            <w:vAlign w:val="bottom"/>
            <w:hideMark/>
          </w:tcPr>
          <w:p w14:paraId="475C024B"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2FD0C579"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0.84</w:t>
            </w:r>
          </w:p>
        </w:tc>
        <w:tc>
          <w:tcPr>
            <w:tcW w:w="1084" w:type="dxa"/>
            <w:tcBorders>
              <w:top w:val="nil"/>
              <w:left w:val="nil"/>
              <w:bottom w:val="single" w:sz="4" w:space="0" w:color="auto"/>
              <w:right w:val="single" w:sz="4" w:space="0" w:color="auto"/>
            </w:tcBorders>
            <w:shd w:val="clear" w:color="auto" w:fill="auto"/>
            <w:noWrap/>
            <w:vAlign w:val="bottom"/>
            <w:hideMark/>
          </w:tcPr>
          <w:p w14:paraId="77347EB5"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3.33</w:t>
            </w:r>
          </w:p>
        </w:tc>
        <w:tc>
          <w:tcPr>
            <w:tcW w:w="1390" w:type="dxa"/>
            <w:tcBorders>
              <w:top w:val="nil"/>
              <w:left w:val="nil"/>
              <w:bottom w:val="single" w:sz="4" w:space="0" w:color="auto"/>
              <w:right w:val="single" w:sz="4" w:space="0" w:color="auto"/>
            </w:tcBorders>
            <w:shd w:val="clear" w:color="auto" w:fill="auto"/>
            <w:noWrap/>
            <w:vAlign w:val="bottom"/>
            <w:hideMark/>
          </w:tcPr>
          <w:p w14:paraId="33EDD818"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-0.09</w:t>
            </w:r>
          </w:p>
        </w:tc>
        <w:tc>
          <w:tcPr>
            <w:tcW w:w="851" w:type="dxa"/>
            <w:tcBorders>
              <w:top w:val="nil"/>
              <w:left w:val="nil"/>
              <w:bottom w:val="single" w:sz="4" w:space="0" w:color="auto"/>
              <w:right w:val="single" w:sz="4" w:space="0" w:color="auto"/>
            </w:tcBorders>
            <w:shd w:val="clear" w:color="auto" w:fill="auto"/>
            <w:noWrap/>
            <w:vAlign w:val="bottom"/>
            <w:hideMark/>
          </w:tcPr>
          <w:p w14:paraId="4687F1C0"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-3.73</w:t>
            </w:r>
          </w:p>
        </w:tc>
        <w:tc>
          <w:tcPr>
            <w:tcW w:w="1671" w:type="dxa"/>
            <w:tcBorders>
              <w:top w:val="nil"/>
              <w:left w:val="nil"/>
              <w:bottom w:val="single" w:sz="4" w:space="0" w:color="auto"/>
              <w:right w:val="single" w:sz="4" w:space="0" w:color="auto"/>
            </w:tcBorders>
            <w:shd w:val="clear" w:color="auto" w:fill="auto"/>
            <w:noWrap/>
            <w:vAlign w:val="bottom"/>
            <w:hideMark/>
          </w:tcPr>
          <w:p w14:paraId="68523534"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7F319D3A"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2A8F9BDC"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Nigeria</w:t>
            </w:r>
          </w:p>
        </w:tc>
        <w:tc>
          <w:tcPr>
            <w:tcW w:w="690" w:type="dxa"/>
            <w:tcBorders>
              <w:top w:val="nil"/>
              <w:left w:val="nil"/>
              <w:bottom w:val="single" w:sz="4" w:space="0" w:color="auto"/>
              <w:right w:val="single" w:sz="4" w:space="0" w:color="auto"/>
            </w:tcBorders>
            <w:shd w:val="clear" w:color="auto" w:fill="auto"/>
            <w:noWrap/>
            <w:vAlign w:val="bottom"/>
            <w:hideMark/>
          </w:tcPr>
          <w:p w14:paraId="625B19DE"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5BFC3669"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1.02</w:t>
            </w:r>
          </w:p>
        </w:tc>
        <w:tc>
          <w:tcPr>
            <w:tcW w:w="1084" w:type="dxa"/>
            <w:tcBorders>
              <w:top w:val="nil"/>
              <w:left w:val="nil"/>
              <w:bottom w:val="single" w:sz="4" w:space="0" w:color="auto"/>
              <w:right w:val="single" w:sz="4" w:space="0" w:color="auto"/>
            </w:tcBorders>
            <w:shd w:val="clear" w:color="auto" w:fill="auto"/>
            <w:noWrap/>
            <w:vAlign w:val="bottom"/>
            <w:hideMark/>
          </w:tcPr>
          <w:p w14:paraId="75C02F09"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3.86</w:t>
            </w:r>
          </w:p>
        </w:tc>
        <w:tc>
          <w:tcPr>
            <w:tcW w:w="1390" w:type="dxa"/>
            <w:tcBorders>
              <w:top w:val="nil"/>
              <w:left w:val="nil"/>
              <w:bottom w:val="single" w:sz="4" w:space="0" w:color="auto"/>
              <w:right w:val="single" w:sz="4" w:space="0" w:color="auto"/>
            </w:tcBorders>
            <w:shd w:val="clear" w:color="auto" w:fill="auto"/>
            <w:noWrap/>
            <w:vAlign w:val="bottom"/>
            <w:hideMark/>
          </w:tcPr>
          <w:p w14:paraId="68D964C1"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0.06</w:t>
            </w:r>
          </w:p>
        </w:tc>
        <w:tc>
          <w:tcPr>
            <w:tcW w:w="851" w:type="dxa"/>
            <w:tcBorders>
              <w:top w:val="nil"/>
              <w:left w:val="nil"/>
              <w:bottom w:val="single" w:sz="4" w:space="0" w:color="auto"/>
              <w:right w:val="single" w:sz="4" w:space="0" w:color="auto"/>
            </w:tcBorders>
            <w:shd w:val="clear" w:color="auto" w:fill="auto"/>
            <w:noWrap/>
            <w:vAlign w:val="bottom"/>
            <w:hideMark/>
          </w:tcPr>
          <w:p w14:paraId="76FB1CF2"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-3.83</w:t>
            </w:r>
          </w:p>
        </w:tc>
        <w:tc>
          <w:tcPr>
            <w:tcW w:w="1671" w:type="dxa"/>
            <w:tcBorders>
              <w:top w:val="nil"/>
              <w:left w:val="nil"/>
              <w:bottom w:val="single" w:sz="4" w:space="0" w:color="auto"/>
              <w:right w:val="single" w:sz="4" w:space="0" w:color="auto"/>
            </w:tcBorders>
            <w:shd w:val="clear" w:color="auto" w:fill="auto"/>
            <w:noWrap/>
            <w:vAlign w:val="bottom"/>
            <w:hideMark/>
          </w:tcPr>
          <w:p w14:paraId="1A927224"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1F0F9FF0"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2D69A538"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Nigeria</w:t>
            </w:r>
          </w:p>
        </w:tc>
        <w:tc>
          <w:tcPr>
            <w:tcW w:w="690" w:type="dxa"/>
            <w:tcBorders>
              <w:top w:val="nil"/>
              <w:left w:val="nil"/>
              <w:bottom w:val="single" w:sz="4" w:space="0" w:color="auto"/>
              <w:right w:val="single" w:sz="4" w:space="0" w:color="auto"/>
            </w:tcBorders>
            <w:shd w:val="clear" w:color="auto" w:fill="auto"/>
            <w:noWrap/>
            <w:vAlign w:val="bottom"/>
            <w:hideMark/>
          </w:tcPr>
          <w:p w14:paraId="48F42597"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5953004C"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1.58</w:t>
            </w:r>
          </w:p>
        </w:tc>
        <w:tc>
          <w:tcPr>
            <w:tcW w:w="1084" w:type="dxa"/>
            <w:tcBorders>
              <w:top w:val="nil"/>
              <w:left w:val="nil"/>
              <w:bottom w:val="single" w:sz="4" w:space="0" w:color="auto"/>
              <w:right w:val="single" w:sz="4" w:space="0" w:color="auto"/>
            </w:tcBorders>
            <w:shd w:val="clear" w:color="auto" w:fill="auto"/>
            <w:noWrap/>
            <w:vAlign w:val="bottom"/>
            <w:hideMark/>
          </w:tcPr>
          <w:p w14:paraId="603F59C5"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3.48</w:t>
            </w:r>
          </w:p>
        </w:tc>
        <w:tc>
          <w:tcPr>
            <w:tcW w:w="1390" w:type="dxa"/>
            <w:tcBorders>
              <w:top w:val="nil"/>
              <w:left w:val="nil"/>
              <w:bottom w:val="single" w:sz="4" w:space="0" w:color="auto"/>
              <w:right w:val="single" w:sz="4" w:space="0" w:color="auto"/>
            </w:tcBorders>
            <w:shd w:val="clear" w:color="auto" w:fill="auto"/>
            <w:noWrap/>
            <w:vAlign w:val="bottom"/>
            <w:hideMark/>
          </w:tcPr>
          <w:p w14:paraId="7963C590"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-0.22</w:t>
            </w:r>
          </w:p>
        </w:tc>
        <w:tc>
          <w:tcPr>
            <w:tcW w:w="851" w:type="dxa"/>
            <w:tcBorders>
              <w:top w:val="nil"/>
              <w:left w:val="nil"/>
              <w:bottom w:val="single" w:sz="4" w:space="0" w:color="auto"/>
              <w:right w:val="single" w:sz="4" w:space="0" w:color="auto"/>
            </w:tcBorders>
            <w:shd w:val="clear" w:color="auto" w:fill="auto"/>
            <w:noWrap/>
            <w:vAlign w:val="bottom"/>
            <w:hideMark/>
          </w:tcPr>
          <w:p w14:paraId="039F0DD7"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-4.11</w:t>
            </w:r>
          </w:p>
        </w:tc>
        <w:tc>
          <w:tcPr>
            <w:tcW w:w="1671" w:type="dxa"/>
            <w:tcBorders>
              <w:top w:val="nil"/>
              <w:left w:val="nil"/>
              <w:bottom w:val="single" w:sz="4" w:space="0" w:color="auto"/>
              <w:right w:val="single" w:sz="4" w:space="0" w:color="auto"/>
            </w:tcBorders>
            <w:shd w:val="clear" w:color="auto" w:fill="auto"/>
            <w:noWrap/>
            <w:vAlign w:val="bottom"/>
            <w:hideMark/>
          </w:tcPr>
          <w:p w14:paraId="07E2B392"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4C5FE883"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357780FF" w14:textId="2724A59D" w:rsidR="0006559C" w:rsidRPr="00434E77" w:rsidRDefault="00A00794"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São Tomé and Príncipe</w:t>
            </w:r>
          </w:p>
        </w:tc>
        <w:tc>
          <w:tcPr>
            <w:tcW w:w="690" w:type="dxa"/>
            <w:tcBorders>
              <w:top w:val="nil"/>
              <w:left w:val="nil"/>
              <w:bottom w:val="single" w:sz="4" w:space="0" w:color="auto"/>
              <w:right w:val="single" w:sz="4" w:space="0" w:color="auto"/>
            </w:tcBorders>
            <w:shd w:val="clear" w:color="auto" w:fill="auto"/>
            <w:noWrap/>
            <w:vAlign w:val="bottom"/>
            <w:hideMark/>
          </w:tcPr>
          <w:p w14:paraId="449C8310"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435CE124"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1.57</w:t>
            </w:r>
          </w:p>
        </w:tc>
        <w:tc>
          <w:tcPr>
            <w:tcW w:w="1084" w:type="dxa"/>
            <w:tcBorders>
              <w:top w:val="nil"/>
              <w:left w:val="nil"/>
              <w:bottom w:val="single" w:sz="4" w:space="0" w:color="auto"/>
              <w:right w:val="single" w:sz="4" w:space="0" w:color="auto"/>
            </w:tcBorders>
            <w:shd w:val="clear" w:color="auto" w:fill="auto"/>
            <w:noWrap/>
            <w:vAlign w:val="bottom"/>
            <w:hideMark/>
          </w:tcPr>
          <w:p w14:paraId="5D36043C"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4.65</w:t>
            </w:r>
          </w:p>
        </w:tc>
        <w:tc>
          <w:tcPr>
            <w:tcW w:w="1390" w:type="dxa"/>
            <w:tcBorders>
              <w:top w:val="nil"/>
              <w:left w:val="nil"/>
              <w:bottom w:val="single" w:sz="4" w:space="0" w:color="auto"/>
              <w:right w:val="single" w:sz="4" w:space="0" w:color="auto"/>
            </w:tcBorders>
            <w:shd w:val="clear" w:color="auto" w:fill="auto"/>
            <w:noWrap/>
            <w:vAlign w:val="bottom"/>
            <w:hideMark/>
          </w:tcPr>
          <w:p w14:paraId="7C4D49AF"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0.62</w:t>
            </w:r>
          </w:p>
        </w:tc>
        <w:tc>
          <w:tcPr>
            <w:tcW w:w="851" w:type="dxa"/>
            <w:tcBorders>
              <w:top w:val="nil"/>
              <w:left w:val="nil"/>
              <w:bottom w:val="single" w:sz="4" w:space="0" w:color="auto"/>
              <w:right w:val="single" w:sz="4" w:space="0" w:color="auto"/>
            </w:tcBorders>
            <w:shd w:val="clear" w:color="auto" w:fill="auto"/>
            <w:noWrap/>
            <w:vAlign w:val="bottom"/>
            <w:hideMark/>
          </w:tcPr>
          <w:p w14:paraId="3C10C140"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-4.11</w:t>
            </w:r>
          </w:p>
        </w:tc>
        <w:tc>
          <w:tcPr>
            <w:tcW w:w="1671" w:type="dxa"/>
            <w:tcBorders>
              <w:top w:val="nil"/>
              <w:left w:val="nil"/>
              <w:bottom w:val="single" w:sz="4" w:space="0" w:color="auto"/>
              <w:right w:val="single" w:sz="4" w:space="0" w:color="auto"/>
            </w:tcBorders>
            <w:shd w:val="clear" w:color="auto" w:fill="auto"/>
            <w:noWrap/>
            <w:vAlign w:val="bottom"/>
            <w:hideMark/>
          </w:tcPr>
          <w:p w14:paraId="69D285B2"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795EE8A8"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1667C42E" w14:textId="158D19DB" w:rsidR="0006559C" w:rsidRPr="00434E77" w:rsidRDefault="00A00794"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São Tomé and Príncipe</w:t>
            </w:r>
          </w:p>
        </w:tc>
        <w:tc>
          <w:tcPr>
            <w:tcW w:w="690" w:type="dxa"/>
            <w:tcBorders>
              <w:top w:val="nil"/>
              <w:left w:val="nil"/>
              <w:bottom w:val="single" w:sz="4" w:space="0" w:color="auto"/>
              <w:right w:val="single" w:sz="4" w:space="0" w:color="auto"/>
            </w:tcBorders>
            <w:shd w:val="clear" w:color="auto" w:fill="auto"/>
            <w:noWrap/>
            <w:vAlign w:val="bottom"/>
            <w:hideMark/>
          </w:tcPr>
          <w:p w14:paraId="25DDE357"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4C675726"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2.59</w:t>
            </w:r>
          </w:p>
        </w:tc>
        <w:tc>
          <w:tcPr>
            <w:tcW w:w="1084" w:type="dxa"/>
            <w:tcBorders>
              <w:top w:val="nil"/>
              <w:left w:val="nil"/>
              <w:bottom w:val="single" w:sz="4" w:space="0" w:color="auto"/>
              <w:right w:val="single" w:sz="4" w:space="0" w:color="auto"/>
            </w:tcBorders>
            <w:shd w:val="clear" w:color="auto" w:fill="auto"/>
            <w:noWrap/>
            <w:vAlign w:val="bottom"/>
            <w:hideMark/>
          </w:tcPr>
          <w:p w14:paraId="33871EC7"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3.38</w:t>
            </w:r>
          </w:p>
        </w:tc>
        <w:tc>
          <w:tcPr>
            <w:tcW w:w="1390" w:type="dxa"/>
            <w:tcBorders>
              <w:top w:val="nil"/>
              <w:left w:val="nil"/>
              <w:bottom w:val="single" w:sz="4" w:space="0" w:color="auto"/>
              <w:right w:val="single" w:sz="4" w:space="0" w:color="auto"/>
            </w:tcBorders>
            <w:shd w:val="clear" w:color="auto" w:fill="auto"/>
            <w:noWrap/>
            <w:vAlign w:val="bottom"/>
            <w:hideMark/>
          </w:tcPr>
          <w:p w14:paraId="61B48731"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-1.09</w:t>
            </w:r>
          </w:p>
        </w:tc>
        <w:tc>
          <w:tcPr>
            <w:tcW w:w="851" w:type="dxa"/>
            <w:tcBorders>
              <w:top w:val="nil"/>
              <w:left w:val="nil"/>
              <w:bottom w:val="single" w:sz="4" w:space="0" w:color="auto"/>
              <w:right w:val="single" w:sz="4" w:space="0" w:color="auto"/>
            </w:tcBorders>
            <w:shd w:val="clear" w:color="auto" w:fill="auto"/>
            <w:noWrap/>
            <w:vAlign w:val="bottom"/>
            <w:hideMark/>
          </w:tcPr>
          <w:p w14:paraId="65B346E7"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-4.63</w:t>
            </w:r>
          </w:p>
        </w:tc>
        <w:tc>
          <w:tcPr>
            <w:tcW w:w="1671" w:type="dxa"/>
            <w:tcBorders>
              <w:top w:val="nil"/>
              <w:left w:val="nil"/>
              <w:bottom w:val="single" w:sz="4" w:space="0" w:color="auto"/>
              <w:right w:val="single" w:sz="4" w:space="0" w:color="auto"/>
            </w:tcBorders>
            <w:shd w:val="clear" w:color="auto" w:fill="auto"/>
            <w:noWrap/>
            <w:vAlign w:val="bottom"/>
            <w:hideMark/>
          </w:tcPr>
          <w:p w14:paraId="29B3FF89"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68A63819"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49107695"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Senegal</w:t>
            </w:r>
          </w:p>
        </w:tc>
        <w:tc>
          <w:tcPr>
            <w:tcW w:w="690" w:type="dxa"/>
            <w:tcBorders>
              <w:top w:val="nil"/>
              <w:left w:val="nil"/>
              <w:bottom w:val="single" w:sz="4" w:space="0" w:color="auto"/>
              <w:right w:val="single" w:sz="4" w:space="0" w:color="auto"/>
            </w:tcBorders>
            <w:shd w:val="clear" w:color="auto" w:fill="auto"/>
            <w:noWrap/>
            <w:vAlign w:val="bottom"/>
            <w:hideMark/>
          </w:tcPr>
          <w:p w14:paraId="17A20E38"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3F0836E3"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0.44</w:t>
            </w:r>
          </w:p>
        </w:tc>
        <w:tc>
          <w:tcPr>
            <w:tcW w:w="1084" w:type="dxa"/>
            <w:tcBorders>
              <w:top w:val="nil"/>
              <w:left w:val="nil"/>
              <w:bottom w:val="single" w:sz="4" w:space="0" w:color="auto"/>
              <w:right w:val="single" w:sz="4" w:space="0" w:color="auto"/>
            </w:tcBorders>
            <w:shd w:val="clear" w:color="auto" w:fill="auto"/>
            <w:noWrap/>
            <w:vAlign w:val="bottom"/>
            <w:hideMark/>
          </w:tcPr>
          <w:p w14:paraId="392E7350"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3.3</w:t>
            </w:r>
          </w:p>
        </w:tc>
        <w:tc>
          <w:tcPr>
            <w:tcW w:w="1390" w:type="dxa"/>
            <w:tcBorders>
              <w:top w:val="nil"/>
              <w:left w:val="nil"/>
              <w:bottom w:val="single" w:sz="4" w:space="0" w:color="auto"/>
              <w:right w:val="single" w:sz="4" w:space="0" w:color="auto"/>
            </w:tcBorders>
            <w:shd w:val="clear" w:color="auto" w:fill="auto"/>
            <w:noWrap/>
            <w:vAlign w:val="bottom"/>
            <w:hideMark/>
          </w:tcPr>
          <w:p w14:paraId="460A9D87"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-0.16</w:t>
            </w:r>
          </w:p>
        </w:tc>
        <w:tc>
          <w:tcPr>
            <w:tcW w:w="851" w:type="dxa"/>
            <w:tcBorders>
              <w:top w:val="nil"/>
              <w:left w:val="nil"/>
              <w:bottom w:val="single" w:sz="4" w:space="0" w:color="auto"/>
              <w:right w:val="single" w:sz="4" w:space="0" w:color="auto"/>
            </w:tcBorders>
            <w:shd w:val="clear" w:color="auto" w:fill="auto"/>
            <w:noWrap/>
            <w:vAlign w:val="bottom"/>
            <w:hideMark/>
          </w:tcPr>
          <w:p w14:paraId="204A193D"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-3.53</w:t>
            </w:r>
          </w:p>
        </w:tc>
        <w:tc>
          <w:tcPr>
            <w:tcW w:w="1671" w:type="dxa"/>
            <w:tcBorders>
              <w:top w:val="nil"/>
              <w:left w:val="nil"/>
              <w:bottom w:val="single" w:sz="4" w:space="0" w:color="auto"/>
              <w:right w:val="single" w:sz="4" w:space="0" w:color="auto"/>
            </w:tcBorders>
            <w:shd w:val="clear" w:color="auto" w:fill="auto"/>
            <w:noWrap/>
            <w:vAlign w:val="bottom"/>
            <w:hideMark/>
          </w:tcPr>
          <w:p w14:paraId="55B700CA"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43278427"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4BC2F471"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Senegal</w:t>
            </w:r>
          </w:p>
        </w:tc>
        <w:tc>
          <w:tcPr>
            <w:tcW w:w="690" w:type="dxa"/>
            <w:tcBorders>
              <w:top w:val="nil"/>
              <w:left w:val="nil"/>
              <w:bottom w:val="single" w:sz="4" w:space="0" w:color="auto"/>
              <w:right w:val="single" w:sz="4" w:space="0" w:color="auto"/>
            </w:tcBorders>
            <w:shd w:val="clear" w:color="auto" w:fill="auto"/>
            <w:noWrap/>
            <w:vAlign w:val="bottom"/>
            <w:hideMark/>
          </w:tcPr>
          <w:p w14:paraId="11287955"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58C36308"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1.07</w:t>
            </w:r>
          </w:p>
        </w:tc>
        <w:tc>
          <w:tcPr>
            <w:tcW w:w="1084" w:type="dxa"/>
            <w:tcBorders>
              <w:top w:val="nil"/>
              <w:left w:val="nil"/>
              <w:bottom w:val="single" w:sz="4" w:space="0" w:color="auto"/>
              <w:right w:val="single" w:sz="4" w:space="0" w:color="auto"/>
            </w:tcBorders>
            <w:shd w:val="clear" w:color="auto" w:fill="auto"/>
            <w:noWrap/>
            <w:vAlign w:val="bottom"/>
            <w:hideMark/>
          </w:tcPr>
          <w:p w14:paraId="5ABB09BD"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3.23</w:t>
            </w:r>
          </w:p>
        </w:tc>
        <w:tc>
          <w:tcPr>
            <w:tcW w:w="1390" w:type="dxa"/>
            <w:tcBorders>
              <w:top w:val="nil"/>
              <w:left w:val="nil"/>
              <w:bottom w:val="single" w:sz="4" w:space="0" w:color="auto"/>
              <w:right w:val="single" w:sz="4" w:space="0" w:color="auto"/>
            </w:tcBorders>
            <w:shd w:val="clear" w:color="auto" w:fill="auto"/>
            <w:noWrap/>
            <w:vAlign w:val="bottom"/>
            <w:hideMark/>
          </w:tcPr>
          <w:p w14:paraId="54717DB6"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-0.52</w:t>
            </w:r>
          </w:p>
        </w:tc>
        <w:tc>
          <w:tcPr>
            <w:tcW w:w="851" w:type="dxa"/>
            <w:tcBorders>
              <w:top w:val="nil"/>
              <w:left w:val="nil"/>
              <w:bottom w:val="single" w:sz="4" w:space="0" w:color="auto"/>
              <w:right w:val="single" w:sz="4" w:space="0" w:color="auto"/>
            </w:tcBorders>
            <w:shd w:val="clear" w:color="auto" w:fill="auto"/>
            <w:noWrap/>
            <w:vAlign w:val="bottom"/>
            <w:hideMark/>
          </w:tcPr>
          <w:p w14:paraId="20F09818"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-3.86</w:t>
            </w:r>
          </w:p>
        </w:tc>
        <w:tc>
          <w:tcPr>
            <w:tcW w:w="1671" w:type="dxa"/>
            <w:tcBorders>
              <w:top w:val="nil"/>
              <w:left w:val="nil"/>
              <w:bottom w:val="single" w:sz="4" w:space="0" w:color="auto"/>
              <w:right w:val="single" w:sz="4" w:space="0" w:color="auto"/>
            </w:tcBorders>
            <w:shd w:val="clear" w:color="auto" w:fill="auto"/>
            <w:noWrap/>
            <w:vAlign w:val="bottom"/>
            <w:hideMark/>
          </w:tcPr>
          <w:p w14:paraId="4907968D"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179491C5"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5E059958"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Sierra Leone</w:t>
            </w:r>
          </w:p>
        </w:tc>
        <w:tc>
          <w:tcPr>
            <w:tcW w:w="690" w:type="dxa"/>
            <w:tcBorders>
              <w:top w:val="nil"/>
              <w:left w:val="nil"/>
              <w:bottom w:val="single" w:sz="4" w:space="0" w:color="auto"/>
              <w:right w:val="single" w:sz="4" w:space="0" w:color="auto"/>
            </w:tcBorders>
            <w:shd w:val="clear" w:color="auto" w:fill="auto"/>
            <w:noWrap/>
            <w:vAlign w:val="bottom"/>
            <w:hideMark/>
          </w:tcPr>
          <w:p w14:paraId="17D8A242"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6CD576EB"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0.24</w:t>
            </w:r>
          </w:p>
        </w:tc>
        <w:tc>
          <w:tcPr>
            <w:tcW w:w="1084" w:type="dxa"/>
            <w:tcBorders>
              <w:top w:val="nil"/>
              <w:left w:val="nil"/>
              <w:bottom w:val="single" w:sz="4" w:space="0" w:color="auto"/>
              <w:right w:val="single" w:sz="4" w:space="0" w:color="auto"/>
            </w:tcBorders>
            <w:shd w:val="clear" w:color="auto" w:fill="auto"/>
            <w:noWrap/>
            <w:vAlign w:val="bottom"/>
            <w:hideMark/>
          </w:tcPr>
          <w:p w14:paraId="5440175F"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3.1</w:t>
            </w:r>
          </w:p>
        </w:tc>
        <w:tc>
          <w:tcPr>
            <w:tcW w:w="1390" w:type="dxa"/>
            <w:tcBorders>
              <w:top w:val="nil"/>
              <w:left w:val="nil"/>
              <w:bottom w:val="single" w:sz="4" w:space="0" w:color="auto"/>
              <w:right w:val="single" w:sz="4" w:space="0" w:color="auto"/>
            </w:tcBorders>
            <w:shd w:val="clear" w:color="auto" w:fill="auto"/>
            <w:noWrap/>
            <w:vAlign w:val="bottom"/>
            <w:hideMark/>
          </w:tcPr>
          <w:p w14:paraId="39CD770C"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-0.29</w:t>
            </w:r>
          </w:p>
        </w:tc>
        <w:tc>
          <w:tcPr>
            <w:tcW w:w="851" w:type="dxa"/>
            <w:tcBorders>
              <w:top w:val="nil"/>
              <w:left w:val="nil"/>
              <w:bottom w:val="single" w:sz="4" w:space="0" w:color="auto"/>
              <w:right w:val="single" w:sz="4" w:space="0" w:color="auto"/>
            </w:tcBorders>
            <w:shd w:val="clear" w:color="auto" w:fill="auto"/>
            <w:noWrap/>
            <w:vAlign w:val="bottom"/>
            <w:hideMark/>
          </w:tcPr>
          <w:p w14:paraId="1A5CD18A"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-3.43</w:t>
            </w:r>
          </w:p>
        </w:tc>
        <w:tc>
          <w:tcPr>
            <w:tcW w:w="1671" w:type="dxa"/>
            <w:tcBorders>
              <w:top w:val="nil"/>
              <w:left w:val="nil"/>
              <w:bottom w:val="single" w:sz="4" w:space="0" w:color="auto"/>
              <w:right w:val="single" w:sz="4" w:space="0" w:color="auto"/>
            </w:tcBorders>
            <w:shd w:val="clear" w:color="auto" w:fill="auto"/>
            <w:noWrap/>
            <w:vAlign w:val="bottom"/>
            <w:hideMark/>
          </w:tcPr>
          <w:p w14:paraId="75DF6E3A"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00DB678D"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39A8FF38"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Sierra Leone</w:t>
            </w:r>
          </w:p>
        </w:tc>
        <w:tc>
          <w:tcPr>
            <w:tcW w:w="690" w:type="dxa"/>
            <w:tcBorders>
              <w:top w:val="nil"/>
              <w:left w:val="nil"/>
              <w:bottom w:val="single" w:sz="4" w:space="0" w:color="auto"/>
              <w:right w:val="single" w:sz="4" w:space="0" w:color="auto"/>
            </w:tcBorders>
            <w:shd w:val="clear" w:color="auto" w:fill="auto"/>
            <w:noWrap/>
            <w:vAlign w:val="bottom"/>
            <w:hideMark/>
          </w:tcPr>
          <w:p w14:paraId="2353DA37"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62E745C6"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0.93</w:t>
            </w:r>
          </w:p>
        </w:tc>
        <w:tc>
          <w:tcPr>
            <w:tcW w:w="1084" w:type="dxa"/>
            <w:tcBorders>
              <w:top w:val="nil"/>
              <w:left w:val="nil"/>
              <w:bottom w:val="single" w:sz="4" w:space="0" w:color="auto"/>
              <w:right w:val="single" w:sz="4" w:space="0" w:color="auto"/>
            </w:tcBorders>
            <w:shd w:val="clear" w:color="auto" w:fill="auto"/>
            <w:noWrap/>
            <w:vAlign w:val="bottom"/>
            <w:hideMark/>
          </w:tcPr>
          <w:p w14:paraId="5D6C95F1"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3.28</w:t>
            </w:r>
          </w:p>
        </w:tc>
        <w:tc>
          <w:tcPr>
            <w:tcW w:w="1390" w:type="dxa"/>
            <w:tcBorders>
              <w:top w:val="nil"/>
              <w:left w:val="nil"/>
              <w:bottom w:val="single" w:sz="4" w:space="0" w:color="auto"/>
              <w:right w:val="single" w:sz="4" w:space="0" w:color="auto"/>
            </w:tcBorders>
            <w:shd w:val="clear" w:color="auto" w:fill="auto"/>
            <w:noWrap/>
            <w:vAlign w:val="bottom"/>
            <w:hideMark/>
          </w:tcPr>
          <w:p w14:paraId="29C136AA"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-0.13</w:t>
            </w:r>
          </w:p>
        </w:tc>
        <w:tc>
          <w:tcPr>
            <w:tcW w:w="851" w:type="dxa"/>
            <w:tcBorders>
              <w:top w:val="nil"/>
              <w:left w:val="nil"/>
              <w:bottom w:val="single" w:sz="4" w:space="0" w:color="auto"/>
              <w:right w:val="single" w:sz="4" w:space="0" w:color="auto"/>
            </w:tcBorders>
            <w:shd w:val="clear" w:color="auto" w:fill="auto"/>
            <w:noWrap/>
            <w:vAlign w:val="bottom"/>
            <w:hideMark/>
          </w:tcPr>
          <w:p w14:paraId="745AD1C0"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-3.78</w:t>
            </w:r>
          </w:p>
        </w:tc>
        <w:tc>
          <w:tcPr>
            <w:tcW w:w="1671" w:type="dxa"/>
            <w:tcBorders>
              <w:top w:val="nil"/>
              <w:left w:val="nil"/>
              <w:bottom w:val="single" w:sz="4" w:space="0" w:color="auto"/>
              <w:right w:val="single" w:sz="4" w:space="0" w:color="auto"/>
            </w:tcBorders>
            <w:shd w:val="clear" w:color="auto" w:fill="auto"/>
            <w:noWrap/>
            <w:vAlign w:val="bottom"/>
            <w:hideMark/>
          </w:tcPr>
          <w:p w14:paraId="5B2DA337"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1BC619A6"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7C203548"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Togo</w:t>
            </w:r>
          </w:p>
        </w:tc>
        <w:tc>
          <w:tcPr>
            <w:tcW w:w="690" w:type="dxa"/>
            <w:tcBorders>
              <w:top w:val="nil"/>
              <w:left w:val="nil"/>
              <w:bottom w:val="single" w:sz="4" w:space="0" w:color="auto"/>
              <w:right w:val="single" w:sz="4" w:space="0" w:color="auto"/>
            </w:tcBorders>
            <w:shd w:val="clear" w:color="auto" w:fill="auto"/>
            <w:noWrap/>
            <w:vAlign w:val="bottom"/>
            <w:hideMark/>
          </w:tcPr>
          <w:p w14:paraId="7AA8F9AC"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3F7F443B"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0.54</w:t>
            </w:r>
          </w:p>
        </w:tc>
        <w:tc>
          <w:tcPr>
            <w:tcW w:w="1084" w:type="dxa"/>
            <w:tcBorders>
              <w:top w:val="nil"/>
              <w:left w:val="nil"/>
              <w:bottom w:val="single" w:sz="4" w:space="0" w:color="auto"/>
              <w:right w:val="single" w:sz="4" w:space="0" w:color="auto"/>
            </w:tcBorders>
            <w:shd w:val="clear" w:color="auto" w:fill="auto"/>
            <w:noWrap/>
            <w:vAlign w:val="bottom"/>
            <w:hideMark/>
          </w:tcPr>
          <w:p w14:paraId="106951F2"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3.85</w:t>
            </w:r>
          </w:p>
        </w:tc>
        <w:tc>
          <w:tcPr>
            <w:tcW w:w="1390" w:type="dxa"/>
            <w:tcBorders>
              <w:top w:val="nil"/>
              <w:left w:val="nil"/>
              <w:bottom w:val="single" w:sz="4" w:space="0" w:color="auto"/>
              <w:right w:val="single" w:sz="4" w:space="0" w:color="auto"/>
            </w:tcBorders>
            <w:shd w:val="clear" w:color="auto" w:fill="auto"/>
            <w:noWrap/>
            <w:vAlign w:val="bottom"/>
            <w:hideMark/>
          </w:tcPr>
          <w:p w14:paraId="33796178"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0.33</w:t>
            </w:r>
          </w:p>
        </w:tc>
        <w:tc>
          <w:tcPr>
            <w:tcW w:w="851" w:type="dxa"/>
            <w:tcBorders>
              <w:top w:val="nil"/>
              <w:left w:val="nil"/>
              <w:bottom w:val="single" w:sz="4" w:space="0" w:color="auto"/>
              <w:right w:val="single" w:sz="4" w:space="0" w:color="auto"/>
            </w:tcBorders>
            <w:shd w:val="clear" w:color="auto" w:fill="auto"/>
            <w:noWrap/>
            <w:vAlign w:val="bottom"/>
            <w:hideMark/>
          </w:tcPr>
          <w:p w14:paraId="529D070B"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-3.58</w:t>
            </w:r>
          </w:p>
        </w:tc>
        <w:tc>
          <w:tcPr>
            <w:tcW w:w="1671" w:type="dxa"/>
            <w:tcBorders>
              <w:top w:val="nil"/>
              <w:left w:val="nil"/>
              <w:bottom w:val="single" w:sz="4" w:space="0" w:color="auto"/>
              <w:right w:val="single" w:sz="4" w:space="0" w:color="auto"/>
            </w:tcBorders>
            <w:shd w:val="clear" w:color="auto" w:fill="auto"/>
            <w:noWrap/>
            <w:vAlign w:val="bottom"/>
            <w:hideMark/>
          </w:tcPr>
          <w:p w14:paraId="6D2411A7"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270A0B5B"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19D2B106"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Togo</w:t>
            </w:r>
          </w:p>
        </w:tc>
        <w:tc>
          <w:tcPr>
            <w:tcW w:w="690" w:type="dxa"/>
            <w:tcBorders>
              <w:top w:val="nil"/>
              <w:left w:val="nil"/>
              <w:bottom w:val="single" w:sz="4" w:space="0" w:color="auto"/>
              <w:right w:val="single" w:sz="4" w:space="0" w:color="auto"/>
            </w:tcBorders>
            <w:shd w:val="clear" w:color="auto" w:fill="auto"/>
            <w:noWrap/>
            <w:vAlign w:val="bottom"/>
            <w:hideMark/>
          </w:tcPr>
          <w:p w14:paraId="42DE041A"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5A5039E0"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1.36</w:t>
            </w:r>
          </w:p>
        </w:tc>
        <w:tc>
          <w:tcPr>
            <w:tcW w:w="1084" w:type="dxa"/>
            <w:tcBorders>
              <w:top w:val="nil"/>
              <w:left w:val="nil"/>
              <w:bottom w:val="single" w:sz="4" w:space="0" w:color="auto"/>
              <w:right w:val="single" w:sz="4" w:space="0" w:color="auto"/>
            </w:tcBorders>
            <w:shd w:val="clear" w:color="auto" w:fill="auto"/>
            <w:noWrap/>
            <w:vAlign w:val="bottom"/>
            <w:hideMark/>
          </w:tcPr>
          <w:p w14:paraId="52C93DCF"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3.71</w:t>
            </w:r>
          </w:p>
        </w:tc>
        <w:tc>
          <w:tcPr>
            <w:tcW w:w="1390" w:type="dxa"/>
            <w:tcBorders>
              <w:top w:val="nil"/>
              <w:left w:val="nil"/>
              <w:bottom w:val="single" w:sz="4" w:space="0" w:color="auto"/>
              <w:right w:val="single" w:sz="4" w:space="0" w:color="auto"/>
            </w:tcBorders>
            <w:shd w:val="clear" w:color="auto" w:fill="auto"/>
            <w:noWrap/>
            <w:vAlign w:val="bottom"/>
            <w:hideMark/>
          </w:tcPr>
          <w:p w14:paraId="0D551C92"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-0.01</w:t>
            </w:r>
          </w:p>
        </w:tc>
        <w:tc>
          <w:tcPr>
            <w:tcW w:w="851" w:type="dxa"/>
            <w:tcBorders>
              <w:top w:val="nil"/>
              <w:left w:val="nil"/>
              <w:bottom w:val="single" w:sz="4" w:space="0" w:color="auto"/>
              <w:right w:val="single" w:sz="4" w:space="0" w:color="auto"/>
            </w:tcBorders>
            <w:shd w:val="clear" w:color="auto" w:fill="auto"/>
            <w:noWrap/>
            <w:vAlign w:val="bottom"/>
            <w:hideMark/>
          </w:tcPr>
          <w:p w14:paraId="1535D5DF"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-4</w:t>
            </w:r>
          </w:p>
        </w:tc>
        <w:tc>
          <w:tcPr>
            <w:tcW w:w="1671" w:type="dxa"/>
            <w:tcBorders>
              <w:top w:val="nil"/>
              <w:left w:val="nil"/>
              <w:bottom w:val="single" w:sz="4" w:space="0" w:color="auto"/>
              <w:right w:val="single" w:sz="4" w:space="0" w:color="auto"/>
            </w:tcBorders>
            <w:shd w:val="clear" w:color="auto" w:fill="auto"/>
            <w:noWrap/>
            <w:vAlign w:val="bottom"/>
            <w:hideMark/>
          </w:tcPr>
          <w:p w14:paraId="4D5A94C4"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6A8F4421"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476267F7"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South Sudan</w:t>
            </w:r>
          </w:p>
        </w:tc>
        <w:tc>
          <w:tcPr>
            <w:tcW w:w="690" w:type="dxa"/>
            <w:tcBorders>
              <w:top w:val="nil"/>
              <w:left w:val="nil"/>
              <w:bottom w:val="single" w:sz="4" w:space="0" w:color="auto"/>
              <w:right w:val="single" w:sz="4" w:space="0" w:color="auto"/>
            </w:tcBorders>
            <w:shd w:val="clear" w:color="auto" w:fill="auto"/>
            <w:noWrap/>
            <w:vAlign w:val="bottom"/>
            <w:hideMark/>
          </w:tcPr>
          <w:p w14:paraId="253B5AA1"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71109B8A"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0.02</w:t>
            </w:r>
          </w:p>
        </w:tc>
        <w:tc>
          <w:tcPr>
            <w:tcW w:w="1084" w:type="dxa"/>
            <w:tcBorders>
              <w:top w:val="nil"/>
              <w:left w:val="nil"/>
              <w:bottom w:val="single" w:sz="4" w:space="0" w:color="auto"/>
              <w:right w:val="single" w:sz="4" w:space="0" w:color="auto"/>
            </w:tcBorders>
            <w:shd w:val="clear" w:color="auto" w:fill="auto"/>
            <w:noWrap/>
            <w:vAlign w:val="bottom"/>
            <w:hideMark/>
          </w:tcPr>
          <w:p w14:paraId="252C0129"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3.4</w:t>
            </w:r>
          </w:p>
        </w:tc>
        <w:tc>
          <w:tcPr>
            <w:tcW w:w="1390" w:type="dxa"/>
            <w:tcBorders>
              <w:top w:val="nil"/>
              <w:left w:val="nil"/>
              <w:bottom w:val="single" w:sz="4" w:space="0" w:color="auto"/>
              <w:right w:val="single" w:sz="4" w:space="0" w:color="auto"/>
            </w:tcBorders>
            <w:shd w:val="clear" w:color="auto" w:fill="auto"/>
            <w:noWrap/>
            <w:vAlign w:val="bottom"/>
            <w:hideMark/>
          </w:tcPr>
          <w:p w14:paraId="24353778"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0.14</w:t>
            </w:r>
          </w:p>
        </w:tc>
        <w:tc>
          <w:tcPr>
            <w:tcW w:w="851" w:type="dxa"/>
            <w:tcBorders>
              <w:top w:val="nil"/>
              <w:left w:val="nil"/>
              <w:bottom w:val="single" w:sz="4" w:space="0" w:color="auto"/>
              <w:right w:val="single" w:sz="4" w:space="0" w:color="auto"/>
            </w:tcBorders>
            <w:shd w:val="clear" w:color="auto" w:fill="auto"/>
            <w:noWrap/>
            <w:vAlign w:val="bottom"/>
            <w:hideMark/>
          </w:tcPr>
          <w:p w14:paraId="289DCB90"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-3.32</w:t>
            </w:r>
          </w:p>
        </w:tc>
        <w:tc>
          <w:tcPr>
            <w:tcW w:w="1671" w:type="dxa"/>
            <w:tcBorders>
              <w:top w:val="nil"/>
              <w:left w:val="nil"/>
              <w:bottom w:val="single" w:sz="4" w:space="0" w:color="auto"/>
              <w:right w:val="single" w:sz="4" w:space="0" w:color="auto"/>
            </w:tcBorders>
            <w:shd w:val="clear" w:color="auto" w:fill="auto"/>
            <w:noWrap/>
            <w:vAlign w:val="bottom"/>
            <w:hideMark/>
          </w:tcPr>
          <w:p w14:paraId="48972C67"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79158BF6"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1535A897"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South Sudan</w:t>
            </w:r>
          </w:p>
        </w:tc>
        <w:tc>
          <w:tcPr>
            <w:tcW w:w="690" w:type="dxa"/>
            <w:tcBorders>
              <w:top w:val="nil"/>
              <w:left w:val="nil"/>
              <w:bottom w:val="single" w:sz="4" w:space="0" w:color="auto"/>
              <w:right w:val="single" w:sz="4" w:space="0" w:color="auto"/>
            </w:tcBorders>
            <w:shd w:val="clear" w:color="auto" w:fill="auto"/>
            <w:noWrap/>
            <w:vAlign w:val="bottom"/>
            <w:hideMark/>
          </w:tcPr>
          <w:p w14:paraId="46917356"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550272D9"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0.24</w:t>
            </w:r>
          </w:p>
        </w:tc>
        <w:tc>
          <w:tcPr>
            <w:tcW w:w="1084" w:type="dxa"/>
            <w:tcBorders>
              <w:top w:val="nil"/>
              <w:left w:val="nil"/>
              <w:bottom w:val="single" w:sz="4" w:space="0" w:color="auto"/>
              <w:right w:val="single" w:sz="4" w:space="0" w:color="auto"/>
            </w:tcBorders>
            <w:shd w:val="clear" w:color="auto" w:fill="auto"/>
            <w:noWrap/>
            <w:vAlign w:val="bottom"/>
            <w:hideMark/>
          </w:tcPr>
          <w:p w14:paraId="59FCC90B"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3.35</w:t>
            </w:r>
          </w:p>
        </w:tc>
        <w:tc>
          <w:tcPr>
            <w:tcW w:w="1390" w:type="dxa"/>
            <w:tcBorders>
              <w:top w:val="nil"/>
              <w:left w:val="nil"/>
              <w:bottom w:val="single" w:sz="4" w:space="0" w:color="auto"/>
              <w:right w:val="single" w:sz="4" w:space="0" w:color="auto"/>
            </w:tcBorders>
            <w:shd w:val="clear" w:color="auto" w:fill="auto"/>
            <w:noWrap/>
            <w:vAlign w:val="bottom"/>
            <w:hideMark/>
          </w:tcPr>
          <w:p w14:paraId="51B99F82"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0.24</w:t>
            </w:r>
          </w:p>
        </w:tc>
        <w:tc>
          <w:tcPr>
            <w:tcW w:w="851" w:type="dxa"/>
            <w:tcBorders>
              <w:top w:val="nil"/>
              <w:left w:val="nil"/>
              <w:bottom w:val="single" w:sz="4" w:space="0" w:color="auto"/>
              <w:right w:val="single" w:sz="4" w:space="0" w:color="auto"/>
            </w:tcBorders>
            <w:shd w:val="clear" w:color="auto" w:fill="auto"/>
            <w:noWrap/>
            <w:vAlign w:val="bottom"/>
            <w:hideMark/>
          </w:tcPr>
          <w:p w14:paraId="5929295F"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-3.43</w:t>
            </w:r>
          </w:p>
        </w:tc>
        <w:tc>
          <w:tcPr>
            <w:tcW w:w="1671" w:type="dxa"/>
            <w:tcBorders>
              <w:top w:val="nil"/>
              <w:left w:val="nil"/>
              <w:bottom w:val="single" w:sz="4" w:space="0" w:color="auto"/>
              <w:right w:val="single" w:sz="4" w:space="0" w:color="auto"/>
            </w:tcBorders>
            <w:shd w:val="clear" w:color="auto" w:fill="auto"/>
            <w:noWrap/>
            <w:vAlign w:val="bottom"/>
            <w:hideMark/>
          </w:tcPr>
          <w:p w14:paraId="1B2517FA"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434E77" w:rsidRPr="00434E77" w14:paraId="3BD85D62"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4AA75AC5"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Sudan</w:t>
            </w:r>
          </w:p>
        </w:tc>
        <w:tc>
          <w:tcPr>
            <w:tcW w:w="690" w:type="dxa"/>
            <w:tcBorders>
              <w:top w:val="nil"/>
              <w:left w:val="nil"/>
              <w:bottom w:val="single" w:sz="4" w:space="0" w:color="auto"/>
              <w:right w:val="single" w:sz="4" w:space="0" w:color="auto"/>
            </w:tcBorders>
            <w:shd w:val="clear" w:color="auto" w:fill="auto"/>
            <w:noWrap/>
            <w:vAlign w:val="bottom"/>
            <w:hideMark/>
          </w:tcPr>
          <w:p w14:paraId="115221E5"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2010</w:t>
            </w:r>
          </w:p>
        </w:tc>
        <w:tc>
          <w:tcPr>
            <w:tcW w:w="1266" w:type="dxa"/>
            <w:tcBorders>
              <w:top w:val="nil"/>
              <w:left w:val="nil"/>
              <w:bottom w:val="single" w:sz="4" w:space="0" w:color="auto"/>
              <w:right w:val="single" w:sz="4" w:space="0" w:color="auto"/>
            </w:tcBorders>
            <w:shd w:val="clear" w:color="auto" w:fill="auto"/>
            <w:noWrap/>
            <w:vAlign w:val="bottom"/>
            <w:hideMark/>
          </w:tcPr>
          <w:p w14:paraId="16EAF801"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0.33</w:t>
            </w:r>
          </w:p>
        </w:tc>
        <w:tc>
          <w:tcPr>
            <w:tcW w:w="1084" w:type="dxa"/>
            <w:tcBorders>
              <w:top w:val="nil"/>
              <w:left w:val="nil"/>
              <w:bottom w:val="single" w:sz="4" w:space="0" w:color="auto"/>
              <w:right w:val="single" w:sz="4" w:space="0" w:color="auto"/>
            </w:tcBorders>
            <w:shd w:val="clear" w:color="auto" w:fill="auto"/>
            <w:noWrap/>
            <w:vAlign w:val="bottom"/>
            <w:hideMark/>
          </w:tcPr>
          <w:p w14:paraId="4F38FF7A"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3.65</w:t>
            </w:r>
          </w:p>
        </w:tc>
        <w:tc>
          <w:tcPr>
            <w:tcW w:w="1390" w:type="dxa"/>
            <w:tcBorders>
              <w:top w:val="nil"/>
              <w:left w:val="nil"/>
              <w:bottom w:val="single" w:sz="4" w:space="0" w:color="auto"/>
              <w:right w:val="single" w:sz="4" w:space="0" w:color="auto"/>
            </w:tcBorders>
            <w:shd w:val="clear" w:color="auto" w:fill="auto"/>
            <w:noWrap/>
            <w:vAlign w:val="bottom"/>
            <w:hideMark/>
          </w:tcPr>
          <w:p w14:paraId="58ADBF3D"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0.26</w:t>
            </w:r>
          </w:p>
        </w:tc>
        <w:tc>
          <w:tcPr>
            <w:tcW w:w="851" w:type="dxa"/>
            <w:tcBorders>
              <w:top w:val="nil"/>
              <w:left w:val="nil"/>
              <w:bottom w:val="single" w:sz="4" w:space="0" w:color="auto"/>
              <w:right w:val="single" w:sz="4" w:space="0" w:color="auto"/>
            </w:tcBorders>
            <w:shd w:val="clear" w:color="auto" w:fill="auto"/>
            <w:noWrap/>
            <w:vAlign w:val="bottom"/>
            <w:hideMark/>
          </w:tcPr>
          <w:p w14:paraId="1C8E71C9"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-3.48</w:t>
            </w:r>
          </w:p>
        </w:tc>
        <w:tc>
          <w:tcPr>
            <w:tcW w:w="1671" w:type="dxa"/>
            <w:tcBorders>
              <w:top w:val="nil"/>
              <w:left w:val="nil"/>
              <w:bottom w:val="single" w:sz="4" w:space="0" w:color="auto"/>
              <w:right w:val="single" w:sz="4" w:space="0" w:color="auto"/>
            </w:tcBorders>
            <w:shd w:val="clear" w:color="auto" w:fill="auto"/>
            <w:noWrap/>
            <w:vAlign w:val="bottom"/>
            <w:hideMark/>
          </w:tcPr>
          <w:p w14:paraId="1FAFF1B5"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r w:rsidR="0006559C" w:rsidRPr="00434E77" w14:paraId="6670381E" w14:textId="77777777" w:rsidTr="0006559C">
        <w:trPr>
          <w:trHeight w:val="287"/>
        </w:trPr>
        <w:tc>
          <w:tcPr>
            <w:tcW w:w="3428" w:type="dxa"/>
            <w:tcBorders>
              <w:top w:val="nil"/>
              <w:left w:val="single" w:sz="4" w:space="0" w:color="auto"/>
              <w:bottom w:val="single" w:sz="4" w:space="0" w:color="auto"/>
              <w:right w:val="single" w:sz="4" w:space="0" w:color="auto"/>
            </w:tcBorders>
            <w:shd w:val="clear" w:color="auto" w:fill="auto"/>
            <w:noWrap/>
            <w:vAlign w:val="bottom"/>
            <w:hideMark/>
          </w:tcPr>
          <w:p w14:paraId="76834E04"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Sudan</w:t>
            </w:r>
          </w:p>
        </w:tc>
        <w:tc>
          <w:tcPr>
            <w:tcW w:w="690" w:type="dxa"/>
            <w:tcBorders>
              <w:top w:val="nil"/>
              <w:left w:val="nil"/>
              <w:bottom w:val="single" w:sz="4" w:space="0" w:color="auto"/>
              <w:right w:val="single" w:sz="4" w:space="0" w:color="auto"/>
            </w:tcBorders>
            <w:shd w:val="clear" w:color="auto" w:fill="auto"/>
            <w:noWrap/>
            <w:vAlign w:val="bottom"/>
            <w:hideMark/>
          </w:tcPr>
          <w:p w14:paraId="2654F25B"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2020</w:t>
            </w:r>
          </w:p>
        </w:tc>
        <w:tc>
          <w:tcPr>
            <w:tcW w:w="1266" w:type="dxa"/>
            <w:tcBorders>
              <w:top w:val="nil"/>
              <w:left w:val="nil"/>
              <w:bottom w:val="single" w:sz="4" w:space="0" w:color="auto"/>
              <w:right w:val="single" w:sz="4" w:space="0" w:color="auto"/>
            </w:tcBorders>
            <w:shd w:val="clear" w:color="auto" w:fill="auto"/>
            <w:noWrap/>
            <w:vAlign w:val="bottom"/>
            <w:hideMark/>
          </w:tcPr>
          <w:p w14:paraId="23E24D20"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0.63</w:t>
            </w:r>
          </w:p>
        </w:tc>
        <w:tc>
          <w:tcPr>
            <w:tcW w:w="1084" w:type="dxa"/>
            <w:tcBorders>
              <w:top w:val="nil"/>
              <w:left w:val="nil"/>
              <w:bottom w:val="single" w:sz="4" w:space="0" w:color="auto"/>
              <w:right w:val="single" w:sz="4" w:space="0" w:color="auto"/>
            </w:tcBorders>
            <w:shd w:val="clear" w:color="auto" w:fill="auto"/>
            <w:noWrap/>
            <w:vAlign w:val="bottom"/>
            <w:hideMark/>
          </w:tcPr>
          <w:p w14:paraId="3BB583B7"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3.01</w:t>
            </w:r>
          </w:p>
        </w:tc>
        <w:tc>
          <w:tcPr>
            <w:tcW w:w="1390" w:type="dxa"/>
            <w:tcBorders>
              <w:top w:val="nil"/>
              <w:left w:val="nil"/>
              <w:bottom w:val="single" w:sz="4" w:space="0" w:color="auto"/>
              <w:right w:val="single" w:sz="4" w:space="0" w:color="auto"/>
            </w:tcBorders>
            <w:shd w:val="clear" w:color="auto" w:fill="auto"/>
            <w:noWrap/>
            <w:vAlign w:val="bottom"/>
            <w:hideMark/>
          </w:tcPr>
          <w:p w14:paraId="3D8ADB12"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-0.3</w:t>
            </w:r>
          </w:p>
        </w:tc>
        <w:tc>
          <w:tcPr>
            <w:tcW w:w="851" w:type="dxa"/>
            <w:tcBorders>
              <w:top w:val="nil"/>
              <w:left w:val="nil"/>
              <w:bottom w:val="single" w:sz="4" w:space="0" w:color="auto"/>
              <w:right w:val="single" w:sz="4" w:space="0" w:color="auto"/>
            </w:tcBorders>
            <w:shd w:val="clear" w:color="auto" w:fill="auto"/>
            <w:noWrap/>
            <w:vAlign w:val="bottom"/>
            <w:hideMark/>
          </w:tcPr>
          <w:p w14:paraId="13032858" w14:textId="77777777" w:rsidR="0006559C" w:rsidRPr="00434E77" w:rsidRDefault="0006559C" w:rsidP="0006559C">
            <w:pPr>
              <w:widowControl/>
              <w:autoSpaceDE/>
              <w:autoSpaceDN/>
              <w:jc w:val="right"/>
              <w:rPr>
                <w:rFonts w:asciiTheme="minorHAnsi" w:eastAsia="Times New Roman" w:hAnsiTheme="minorHAnsi" w:cstheme="minorHAnsi"/>
              </w:rPr>
            </w:pPr>
            <w:r w:rsidRPr="00434E77">
              <w:rPr>
                <w:rFonts w:asciiTheme="minorHAnsi" w:eastAsia="Times New Roman" w:hAnsiTheme="minorHAnsi" w:cstheme="minorHAnsi"/>
              </w:rPr>
              <w:t>-3.63</w:t>
            </w:r>
          </w:p>
        </w:tc>
        <w:tc>
          <w:tcPr>
            <w:tcW w:w="1671" w:type="dxa"/>
            <w:tcBorders>
              <w:top w:val="nil"/>
              <w:left w:val="nil"/>
              <w:bottom w:val="single" w:sz="4" w:space="0" w:color="auto"/>
              <w:right w:val="single" w:sz="4" w:space="0" w:color="auto"/>
            </w:tcBorders>
            <w:shd w:val="clear" w:color="auto" w:fill="auto"/>
            <w:noWrap/>
            <w:vAlign w:val="bottom"/>
            <w:hideMark/>
          </w:tcPr>
          <w:p w14:paraId="7B2F7389" w14:textId="77777777" w:rsidR="0006559C" w:rsidRPr="00434E77" w:rsidRDefault="0006559C" w:rsidP="0006559C">
            <w:pPr>
              <w:widowControl/>
              <w:autoSpaceDE/>
              <w:autoSpaceDN/>
              <w:rPr>
                <w:rFonts w:asciiTheme="minorHAnsi" w:eastAsia="Times New Roman" w:hAnsiTheme="minorHAnsi" w:cstheme="minorHAnsi"/>
              </w:rPr>
            </w:pPr>
            <w:r w:rsidRPr="00434E77">
              <w:rPr>
                <w:rFonts w:asciiTheme="minorHAnsi" w:eastAsia="Times New Roman" w:hAnsiTheme="minorHAnsi" w:cstheme="minorHAnsi"/>
              </w:rPr>
              <w:t>Estimate</w:t>
            </w:r>
          </w:p>
        </w:tc>
      </w:tr>
    </w:tbl>
    <w:p w14:paraId="448D5745" w14:textId="77777777" w:rsidR="000F11A0" w:rsidRPr="00434E77" w:rsidRDefault="000F11A0" w:rsidP="00222025">
      <w:pPr>
        <w:pStyle w:val="Heading2"/>
        <w:spacing w:before="22"/>
        <w:ind w:left="0"/>
      </w:pPr>
    </w:p>
    <w:p w14:paraId="792132C0" w14:textId="77777777" w:rsidR="000F11A0" w:rsidRPr="00434E77" w:rsidRDefault="000F11A0" w:rsidP="00F27CC8">
      <w:pPr>
        <w:pStyle w:val="Heading2"/>
        <w:spacing w:before="22"/>
      </w:pPr>
    </w:p>
    <w:p w14:paraId="3D0386C3" w14:textId="3A563A63" w:rsidR="00F27CC8" w:rsidRPr="00434E77" w:rsidRDefault="45B06B02" w:rsidP="52B81329">
      <w:pPr>
        <w:pStyle w:val="Heading2"/>
        <w:spacing w:before="22"/>
        <w:ind w:left="0"/>
      </w:pPr>
      <w:r w:rsidRPr="00434E77">
        <w:t>Inefficiency regression analysis</w:t>
      </w:r>
    </w:p>
    <w:p w14:paraId="1D8DB9F7" w14:textId="5DF64A2C" w:rsidR="000F11A0" w:rsidRPr="00434E77" w:rsidRDefault="0005371B" w:rsidP="000F11A0">
      <w:pPr>
        <w:pStyle w:val="Heading1"/>
        <w:rPr>
          <w:sz w:val="22"/>
          <w:szCs w:val="22"/>
        </w:rPr>
      </w:pPr>
      <w:r w:rsidRPr="00434E77">
        <w:rPr>
          <w:sz w:val="22"/>
          <w:szCs w:val="22"/>
        </w:rPr>
        <w:t xml:space="preserve">Estimates of inefficiency calculated as the vertical distance from the covariate-adjusted spending-outcome estimate to the frontier were leveraged in the inefficiency regression analysis. </w:t>
      </w:r>
      <w:r w:rsidR="000F11A0" w:rsidRPr="00434E77">
        <w:rPr>
          <w:sz w:val="22"/>
          <w:szCs w:val="22"/>
        </w:rPr>
        <w:t>Two regression analyses were completed: (1) regression of proportions of financing sources on inefficiency, and (2) regression of proportions of spending types on inefficiency.</w:t>
      </w:r>
      <w:r w:rsidR="00986A84" w:rsidRPr="00434E77">
        <w:rPr>
          <w:sz w:val="22"/>
          <w:szCs w:val="22"/>
        </w:rPr>
        <w:t xml:space="preserve"> The healthcare access and quality index sourced from the Global Burden of Disease Study 2021 was leveraged as a covariate in both regression analyses to best remove the impact of the health system and isolate the effects of spending source or type. Additionally, an indicator variable for the two time periods (2001-2010 and 2011-2020) was leveraged as a covariate to best remove the impact of time and technological advancements that may have affected incidence and case fatality.</w:t>
      </w:r>
    </w:p>
    <w:p w14:paraId="27D616DD" w14:textId="77777777" w:rsidR="00986A84" w:rsidRPr="00434E77" w:rsidRDefault="00986A84" w:rsidP="000F11A0">
      <w:pPr>
        <w:pStyle w:val="Heading1"/>
        <w:rPr>
          <w:sz w:val="22"/>
          <w:szCs w:val="22"/>
        </w:rPr>
      </w:pPr>
    </w:p>
    <w:p w14:paraId="0D0F599E" w14:textId="52EE030D" w:rsidR="00986A84" w:rsidRPr="00434E77" w:rsidRDefault="00986A84" w:rsidP="000F11A0">
      <w:pPr>
        <w:pStyle w:val="Heading1"/>
        <w:rPr>
          <w:sz w:val="22"/>
          <w:szCs w:val="22"/>
        </w:rPr>
      </w:pPr>
      <w:r w:rsidRPr="00434E77">
        <w:rPr>
          <w:sz w:val="22"/>
          <w:szCs w:val="22"/>
        </w:rPr>
        <w:t xml:space="preserve">We leveraged eight of the eleven and seven of the eleven disaggregated spending types for the regression of proportions of spending types on incidence-spending inefficiency and case fatality-spending inefficiency, respectively. We aggregated estimates of ITNs/PBOs and insecticides and spraying materials to create a prevention spending type. Prevention, diagnostics, </w:t>
      </w:r>
      <w:r w:rsidR="00887F53" w:rsidRPr="00434E77">
        <w:rPr>
          <w:sz w:val="22"/>
          <w:szCs w:val="22"/>
        </w:rPr>
        <w:t>and a “catch-all” category for the remaining spending types were leveraged in the incidence-spending inefficiency regression. The catch-all category did not include anti-malarial medicines, human resources and technical assistance, and other from the estimate creation portion of the study. We wanted to prioritize investigating the impact of prevention spending on incidence-spending inefficiency. Anti-malarial medicines, diagnostics, and a “catch-all” category for the remaining spending types were leveraged in the case fatality-spending inefficiency regression. The catch-all category did not include prevention, human resources and technical assistance, and other from the estimate creation portion of the study. The resulting beta coefficients for each proportion were analyzed in each regression. Negative values were associated with decreases in inefficiency (increased efficiency), positive values were associated with increases in inefficiency (decreased efficiency).</w:t>
      </w:r>
    </w:p>
    <w:p w14:paraId="0372A5E3" w14:textId="5BBD0936" w:rsidR="25362060" w:rsidRPr="00434E77" w:rsidRDefault="25362060" w:rsidP="25362060">
      <w:pPr>
        <w:pStyle w:val="Heading1"/>
        <w:rPr>
          <w:sz w:val="22"/>
          <w:szCs w:val="22"/>
        </w:rPr>
      </w:pPr>
    </w:p>
    <w:p w14:paraId="6B552801" w14:textId="2BF417B7" w:rsidR="00F27CC8" w:rsidRPr="00434E77" w:rsidRDefault="44E8C234" w:rsidP="00140FEE">
      <w:pPr>
        <w:pStyle w:val="Heading1"/>
        <w:rPr>
          <w:sz w:val="22"/>
          <w:szCs w:val="22"/>
        </w:rPr>
      </w:pPr>
      <w:r w:rsidRPr="00434E77">
        <w:rPr>
          <w:sz w:val="22"/>
          <w:szCs w:val="22"/>
        </w:rPr>
        <w:t xml:space="preserve">We conducted two additional sensitivity analyses to test the robustness of our regressions and to examine different relationships between spending and efficiency. </w:t>
      </w:r>
      <w:r w:rsidR="7FDD7473" w:rsidRPr="00434E77">
        <w:rPr>
          <w:sz w:val="22"/>
          <w:szCs w:val="22"/>
        </w:rPr>
        <w:t>The first sensitivity analysis was conducted on the subset of countries in Sub-Saharan Africa to examine potential different re</w:t>
      </w:r>
      <w:r w:rsidR="0CC24010" w:rsidRPr="00434E77">
        <w:rPr>
          <w:sz w:val="22"/>
          <w:szCs w:val="22"/>
        </w:rPr>
        <w:t>sults within this region (Table S</w:t>
      </w:r>
      <w:r w:rsidR="00C966B4" w:rsidRPr="00434E77">
        <w:rPr>
          <w:sz w:val="22"/>
          <w:szCs w:val="22"/>
        </w:rPr>
        <w:t>8</w:t>
      </w:r>
      <w:r w:rsidR="0CC24010" w:rsidRPr="00434E77">
        <w:rPr>
          <w:sz w:val="22"/>
          <w:szCs w:val="22"/>
        </w:rPr>
        <w:t xml:space="preserve">). The second sensitivity analysis was conducted on the original </w:t>
      </w:r>
      <w:r w:rsidR="7686F49D" w:rsidRPr="00434E77">
        <w:rPr>
          <w:sz w:val="22"/>
          <w:szCs w:val="22"/>
        </w:rPr>
        <w:t xml:space="preserve">set of countries with additional fixed effects for income (GDP per capita) and </w:t>
      </w:r>
      <w:r w:rsidR="082B87FD" w:rsidRPr="00434E77">
        <w:rPr>
          <w:sz w:val="22"/>
          <w:szCs w:val="22"/>
        </w:rPr>
        <w:t>governance (government effectiveness index from the World Bank Group) (Table S</w:t>
      </w:r>
      <w:r w:rsidR="00C966B4" w:rsidRPr="00434E77">
        <w:rPr>
          <w:sz w:val="22"/>
          <w:szCs w:val="22"/>
        </w:rPr>
        <w:t>9</w:t>
      </w:r>
      <w:r w:rsidR="082B87FD" w:rsidRPr="00434E77">
        <w:rPr>
          <w:sz w:val="22"/>
          <w:szCs w:val="22"/>
        </w:rPr>
        <w:t>).</w:t>
      </w:r>
      <w:r w:rsidR="0CC24010" w:rsidRPr="00434E77">
        <w:rPr>
          <w:sz w:val="22"/>
          <w:szCs w:val="22"/>
        </w:rPr>
        <w:t xml:space="preserve"> </w:t>
      </w:r>
    </w:p>
    <w:p w14:paraId="6666EB35" w14:textId="77777777" w:rsidR="00222025" w:rsidRPr="00434E77" w:rsidRDefault="00222025" w:rsidP="00140FEE">
      <w:pPr>
        <w:pStyle w:val="Heading1"/>
        <w:rPr>
          <w:sz w:val="22"/>
          <w:szCs w:val="22"/>
        </w:rPr>
      </w:pPr>
    </w:p>
    <w:p w14:paraId="55458269" w14:textId="5C035B36" w:rsidR="00694E7C" w:rsidRPr="00434E77" w:rsidRDefault="00694E7C" w:rsidP="00140FEE">
      <w:pPr>
        <w:pStyle w:val="Heading1"/>
        <w:rPr>
          <w:b/>
          <w:bCs/>
          <w:sz w:val="22"/>
          <w:szCs w:val="22"/>
        </w:rPr>
      </w:pPr>
      <w:r w:rsidRPr="00434E77">
        <w:rPr>
          <w:b/>
          <w:bCs/>
          <w:sz w:val="22"/>
          <w:szCs w:val="22"/>
        </w:rPr>
        <w:t>Table S</w:t>
      </w:r>
      <w:r w:rsidR="00B27CD9" w:rsidRPr="00434E77">
        <w:rPr>
          <w:b/>
          <w:bCs/>
          <w:sz w:val="22"/>
          <w:szCs w:val="22"/>
        </w:rPr>
        <w:t>8</w:t>
      </w:r>
      <w:r w:rsidRPr="00434E77">
        <w:rPr>
          <w:b/>
          <w:bCs/>
          <w:sz w:val="22"/>
          <w:szCs w:val="22"/>
        </w:rPr>
        <w:t>: Sensitivity analysis 1 – Sub-Saharan Africa</w:t>
      </w:r>
    </w:p>
    <w:p w14:paraId="12637CC3" w14:textId="3FD189DB" w:rsidR="00694E7C" w:rsidRPr="00434E77" w:rsidRDefault="00694E7C" w:rsidP="00140FEE">
      <w:pPr>
        <w:pStyle w:val="Heading1"/>
        <w:rPr>
          <w:b/>
          <w:bCs/>
          <w:sz w:val="22"/>
          <w:szCs w:val="22"/>
        </w:rPr>
      </w:pPr>
      <w:r w:rsidRPr="00434E77">
        <w:rPr>
          <w:b/>
          <w:bCs/>
          <w:sz w:val="22"/>
          <w:szCs w:val="22"/>
        </w:rPr>
        <w:t>Panel A. Financing sources, malaria incidence, and case fatality</w:t>
      </w:r>
    </w:p>
    <w:p w14:paraId="33B2FC85" w14:textId="6B588290" w:rsidR="00046689" w:rsidRPr="00434E77" w:rsidRDefault="00046689" w:rsidP="00140FEE">
      <w:pPr>
        <w:pStyle w:val="Heading1"/>
        <w:rPr>
          <w:b/>
          <w:bCs/>
          <w:sz w:val="22"/>
          <w:szCs w:val="22"/>
        </w:rPr>
      </w:pPr>
      <w:r w:rsidRPr="00434E77">
        <w:rPr>
          <w:b/>
          <w:bCs/>
          <w:noProof/>
          <w:sz w:val="22"/>
          <w:szCs w:val="22"/>
          <w:lang w:val="en-IN" w:eastAsia="en-IN"/>
        </w:rPr>
        <w:drawing>
          <wp:inline distT="0" distB="0" distL="0" distR="0" wp14:anchorId="3D95C347" wp14:editId="1160689C">
            <wp:extent cx="4017433" cy="1766830"/>
            <wp:effectExtent l="0" t="0" r="2540" b="5080"/>
            <wp:docPr id="1414328117" name="Picture 1" descr="A black and white tex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328117" name="Picture 1" descr="A black and white text with black text&#10;&#10;Description automatically generated"/>
                    <pic:cNvPicPr/>
                  </pic:nvPicPr>
                  <pic:blipFill>
                    <a:blip r:embed="rId9"/>
                    <a:stretch>
                      <a:fillRect/>
                    </a:stretch>
                  </pic:blipFill>
                  <pic:spPr>
                    <a:xfrm>
                      <a:off x="0" y="0"/>
                      <a:ext cx="4049478" cy="1780923"/>
                    </a:xfrm>
                    <a:prstGeom prst="rect">
                      <a:avLst/>
                    </a:prstGeom>
                  </pic:spPr>
                </pic:pic>
              </a:graphicData>
            </a:graphic>
          </wp:inline>
        </w:drawing>
      </w:r>
    </w:p>
    <w:p w14:paraId="473D4509" w14:textId="1457D09D" w:rsidR="00694E7C" w:rsidRPr="00434E77" w:rsidRDefault="00694E7C" w:rsidP="00140FEE">
      <w:pPr>
        <w:pStyle w:val="Heading1"/>
        <w:rPr>
          <w:b/>
          <w:bCs/>
          <w:sz w:val="22"/>
          <w:szCs w:val="22"/>
        </w:rPr>
      </w:pPr>
      <w:r w:rsidRPr="00434E77">
        <w:rPr>
          <w:b/>
          <w:bCs/>
          <w:sz w:val="22"/>
          <w:szCs w:val="22"/>
        </w:rPr>
        <w:t>Panel B. Program areas, malaria incidence, and case fatality</w:t>
      </w:r>
    </w:p>
    <w:p w14:paraId="02F42FF9" w14:textId="1BB00E9B" w:rsidR="00EB1F5A" w:rsidRPr="00434E77" w:rsidRDefault="00EB1F5A" w:rsidP="00140FEE">
      <w:pPr>
        <w:pStyle w:val="Heading1"/>
        <w:rPr>
          <w:b/>
          <w:bCs/>
          <w:sz w:val="22"/>
          <w:szCs w:val="22"/>
        </w:rPr>
      </w:pPr>
      <w:r w:rsidRPr="00434E77">
        <w:rPr>
          <w:b/>
          <w:bCs/>
          <w:noProof/>
          <w:sz w:val="22"/>
          <w:szCs w:val="22"/>
          <w:lang w:val="en-IN" w:eastAsia="en-IN"/>
        </w:rPr>
        <w:drawing>
          <wp:inline distT="0" distB="0" distL="0" distR="0" wp14:anchorId="4C2D0B80" wp14:editId="0E7E38A8">
            <wp:extent cx="4080933" cy="2345923"/>
            <wp:effectExtent l="0" t="0" r="0" b="0"/>
            <wp:docPr id="263708235" name="Picture 1" descr="A table with numbers and a number of inefficienci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708235" name="Picture 1" descr="A table with numbers and a number of inefficiencies&#10;&#10;Description automatically generated"/>
                    <pic:cNvPicPr/>
                  </pic:nvPicPr>
                  <pic:blipFill>
                    <a:blip r:embed="rId10"/>
                    <a:stretch>
                      <a:fillRect/>
                    </a:stretch>
                  </pic:blipFill>
                  <pic:spPr>
                    <a:xfrm>
                      <a:off x="0" y="0"/>
                      <a:ext cx="4100318" cy="2357066"/>
                    </a:xfrm>
                    <a:prstGeom prst="rect">
                      <a:avLst/>
                    </a:prstGeom>
                  </pic:spPr>
                </pic:pic>
              </a:graphicData>
            </a:graphic>
          </wp:inline>
        </w:drawing>
      </w:r>
    </w:p>
    <w:p w14:paraId="74B00EAF" w14:textId="77777777" w:rsidR="00694E7C" w:rsidRPr="00434E77" w:rsidRDefault="00694E7C" w:rsidP="00140FEE">
      <w:pPr>
        <w:pStyle w:val="Heading1"/>
        <w:rPr>
          <w:b/>
          <w:bCs/>
          <w:sz w:val="22"/>
          <w:szCs w:val="22"/>
        </w:rPr>
      </w:pPr>
    </w:p>
    <w:p w14:paraId="46046850" w14:textId="77777777" w:rsidR="00EB1F5A" w:rsidRPr="00434E77" w:rsidRDefault="00EB1F5A" w:rsidP="00140FEE">
      <w:pPr>
        <w:pStyle w:val="Heading1"/>
        <w:rPr>
          <w:b/>
          <w:bCs/>
          <w:sz w:val="22"/>
          <w:szCs w:val="22"/>
        </w:rPr>
      </w:pPr>
    </w:p>
    <w:p w14:paraId="406C5C9D" w14:textId="2AC1A0A5" w:rsidR="00222025" w:rsidRPr="00434E77" w:rsidRDefault="00222025" w:rsidP="00140FEE">
      <w:pPr>
        <w:pStyle w:val="Heading1"/>
        <w:rPr>
          <w:b/>
          <w:bCs/>
          <w:sz w:val="22"/>
          <w:szCs w:val="22"/>
        </w:rPr>
      </w:pPr>
      <w:r w:rsidRPr="00434E77">
        <w:rPr>
          <w:b/>
          <w:bCs/>
          <w:sz w:val="22"/>
          <w:szCs w:val="22"/>
        </w:rPr>
        <w:t>Table S</w:t>
      </w:r>
      <w:r w:rsidR="00B27CD9" w:rsidRPr="00434E77">
        <w:rPr>
          <w:b/>
          <w:bCs/>
          <w:sz w:val="22"/>
          <w:szCs w:val="22"/>
        </w:rPr>
        <w:t>9</w:t>
      </w:r>
      <w:r w:rsidRPr="00434E77">
        <w:rPr>
          <w:b/>
          <w:bCs/>
          <w:sz w:val="22"/>
          <w:szCs w:val="22"/>
        </w:rPr>
        <w:t xml:space="preserve">: Sensitivity analysis </w:t>
      </w:r>
      <w:r w:rsidR="00694E7C" w:rsidRPr="00434E77">
        <w:rPr>
          <w:b/>
          <w:bCs/>
          <w:sz w:val="22"/>
          <w:szCs w:val="22"/>
        </w:rPr>
        <w:t>2 – Income and governance</w:t>
      </w:r>
    </w:p>
    <w:p w14:paraId="0DCF49D6" w14:textId="10AD0457" w:rsidR="00487432" w:rsidRPr="00434E77" w:rsidRDefault="00487432" w:rsidP="00140FEE">
      <w:pPr>
        <w:pStyle w:val="Heading1"/>
        <w:rPr>
          <w:b/>
          <w:bCs/>
          <w:sz w:val="22"/>
          <w:szCs w:val="22"/>
        </w:rPr>
      </w:pPr>
      <w:r w:rsidRPr="00434E77">
        <w:rPr>
          <w:b/>
          <w:bCs/>
          <w:sz w:val="22"/>
          <w:szCs w:val="22"/>
        </w:rPr>
        <w:t xml:space="preserve">Panel A. </w:t>
      </w:r>
      <w:r w:rsidR="002960B7" w:rsidRPr="00434E77">
        <w:rPr>
          <w:b/>
          <w:bCs/>
          <w:sz w:val="22"/>
          <w:szCs w:val="22"/>
        </w:rPr>
        <w:t>Financing sources, malaria incidence, and case fatality</w:t>
      </w:r>
    </w:p>
    <w:p w14:paraId="51CB423D" w14:textId="213987A7" w:rsidR="00C97F4C" w:rsidRPr="00434E77" w:rsidRDefault="00C97F4C" w:rsidP="00140FEE">
      <w:pPr>
        <w:pStyle w:val="Heading1"/>
        <w:rPr>
          <w:sz w:val="22"/>
          <w:szCs w:val="22"/>
        </w:rPr>
      </w:pPr>
      <w:r w:rsidRPr="00434E77">
        <w:rPr>
          <w:noProof/>
          <w:sz w:val="22"/>
          <w:szCs w:val="22"/>
          <w:lang w:val="en-IN" w:eastAsia="en-IN"/>
        </w:rPr>
        <w:drawing>
          <wp:inline distT="0" distB="0" distL="0" distR="0" wp14:anchorId="3715DB66" wp14:editId="7030B7BA">
            <wp:extent cx="4110567" cy="2073282"/>
            <wp:effectExtent l="0" t="0" r="4445" b="3175"/>
            <wp:docPr id="932176878" name="Picture 1" descr="A table with numbers and a black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176878" name="Picture 1" descr="A table with numbers and a black text&#10;&#10;Description automatically generated with medium confidence"/>
                    <pic:cNvPicPr/>
                  </pic:nvPicPr>
                  <pic:blipFill>
                    <a:blip r:embed="rId11"/>
                    <a:stretch>
                      <a:fillRect/>
                    </a:stretch>
                  </pic:blipFill>
                  <pic:spPr>
                    <a:xfrm>
                      <a:off x="0" y="0"/>
                      <a:ext cx="4136408" cy="2086316"/>
                    </a:xfrm>
                    <a:prstGeom prst="rect">
                      <a:avLst/>
                    </a:prstGeom>
                  </pic:spPr>
                </pic:pic>
              </a:graphicData>
            </a:graphic>
          </wp:inline>
        </w:drawing>
      </w:r>
    </w:p>
    <w:p w14:paraId="177CEAB2" w14:textId="4C22680C" w:rsidR="002960B7" w:rsidRPr="00434E77" w:rsidRDefault="002960B7" w:rsidP="00140FEE">
      <w:pPr>
        <w:pStyle w:val="Heading1"/>
        <w:rPr>
          <w:b/>
          <w:bCs/>
          <w:sz w:val="22"/>
          <w:szCs w:val="22"/>
        </w:rPr>
      </w:pPr>
      <w:r w:rsidRPr="00434E77">
        <w:rPr>
          <w:b/>
          <w:bCs/>
          <w:sz w:val="22"/>
          <w:szCs w:val="22"/>
        </w:rPr>
        <w:t>Panel B. Program areas, malaria incidence, and case fatality</w:t>
      </w:r>
    </w:p>
    <w:p w14:paraId="1155B8D9" w14:textId="53A1A3B3" w:rsidR="00941945" w:rsidRPr="00434E77" w:rsidRDefault="00941945" w:rsidP="00140FEE">
      <w:pPr>
        <w:pStyle w:val="Heading1"/>
        <w:rPr>
          <w:sz w:val="22"/>
          <w:szCs w:val="22"/>
        </w:rPr>
      </w:pPr>
      <w:r w:rsidRPr="00434E77">
        <w:rPr>
          <w:noProof/>
          <w:sz w:val="22"/>
          <w:szCs w:val="22"/>
          <w:lang w:val="en-IN" w:eastAsia="en-IN"/>
        </w:rPr>
        <w:drawing>
          <wp:inline distT="0" distB="0" distL="0" distR="0" wp14:anchorId="7B11E1FD" wp14:editId="5C9E36FA">
            <wp:extent cx="4080510" cy="2813016"/>
            <wp:effectExtent l="0" t="0" r="0" b="6985"/>
            <wp:docPr id="1500940475" name="Picture 1" descr="A table with numbers and a number of inefficienci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940475" name="Picture 1" descr="A table with numbers and a number of inefficiencies&#10;&#10;Description automatically generated"/>
                    <pic:cNvPicPr/>
                  </pic:nvPicPr>
                  <pic:blipFill>
                    <a:blip r:embed="rId12"/>
                    <a:stretch>
                      <a:fillRect/>
                    </a:stretch>
                  </pic:blipFill>
                  <pic:spPr>
                    <a:xfrm>
                      <a:off x="0" y="0"/>
                      <a:ext cx="4099015" cy="2825773"/>
                    </a:xfrm>
                    <a:prstGeom prst="rect">
                      <a:avLst/>
                    </a:prstGeom>
                  </pic:spPr>
                </pic:pic>
              </a:graphicData>
            </a:graphic>
          </wp:inline>
        </w:drawing>
      </w:r>
    </w:p>
    <w:p w14:paraId="153DBCC5" w14:textId="77777777" w:rsidR="00222025" w:rsidRPr="00434E77" w:rsidRDefault="00222025" w:rsidP="00140FEE">
      <w:pPr>
        <w:pStyle w:val="Heading1"/>
        <w:rPr>
          <w:sz w:val="22"/>
          <w:szCs w:val="22"/>
        </w:rPr>
      </w:pPr>
    </w:p>
    <w:p w14:paraId="5B964904" w14:textId="77777777" w:rsidR="00F27CC8" w:rsidRPr="00434E77" w:rsidRDefault="00F27CC8" w:rsidP="00694E7C">
      <w:pPr>
        <w:pStyle w:val="Heading1"/>
        <w:ind w:left="0"/>
      </w:pPr>
    </w:p>
    <w:p w14:paraId="428F3FCE" w14:textId="77777777" w:rsidR="00F27CC8" w:rsidRPr="00434E77" w:rsidRDefault="00F27CC8">
      <w:pPr>
        <w:pStyle w:val="Heading1"/>
      </w:pPr>
    </w:p>
    <w:p w14:paraId="7CC9E837" w14:textId="77777777" w:rsidR="00F27CC8" w:rsidRPr="00434E77" w:rsidRDefault="00F27CC8">
      <w:pPr>
        <w:pStyle w:val="Heading1"/>
      </w:pPr>
    </w:p>
    <w:p w14:paraId="79DF1EE3" w14:textId="77777777" w:rsidR="005D4880" w:rsidRPr="00434E77" w:rsidRDefault="005D4880">
      <w:pPr>
        <w:pStyle w:val="Heading1"/>
      </w:pPr>
    </w:p>
    <w:p w14:paraId="3E0B37C4" w14:textId="77777777" w:rsidR="005D4880" w:rsidRPr="00434E77" w:rsidRDefault="005D4880">
      <w:pPr>
        <w:pStyle w:val="Heading1"/>
      </w:pPr>
    </w:p>
    <w:p w14:paraId="45E5546D" w14:textId="77777777" w:rsidR="005D4880" w:rsidRPr="00434E77" w:rsidRDefault="005D4880">
      <w:pPr>
        <w:pStyle w:val="Heading1"/>
      </w:pPr>
    </w:p>
    <w:p w14:paraId="259C632C" w14:textId="77777777" w:rsidR="005D4880" w:rsidRPr="00434E77" w:rsidRDefault="005D4880">
      <w:pPr>
        <w:pStyle w:val="Heading1"/>
      </w:pPr>
    </w:p>
    <w:p w14:paraId="2AF7D9F3" w14:textId="77777777" w:rsidR="005D4880" w:rsidRPr="00434E77" w:rsidRDefault="005D4880">
      <w:pPr>
        <w:pStyle w:val="Heading1"/>
      </w:pPr>
    </w:p>
    <w:p w14:paraId="6A6A6ABE" w14:textId="77777777" w:rsidR="005D4880" w:rsidRPr="00434E77" w:rsidRDefault="005D4880">
      <w:pPr>
        <w:pStyle w:val="Heading1"/>
      </w:pPr>
    </w:p>
    <w:p w14:paraId="50CFAC8A" w14:textId="77777777" w:rsidR="005D4880" w:rsidRPr="00434E77" w:rsidRDefault="005D4880">
      <w:pPr>
        <w:pStyle w:val="Heading1"/>
      </w:pPr>
    </w:p>
    <w:p w14:paraId="0A0112CC" w14:textId="77777777" w:rsidR="005D4880" w:rsidRPr="00434E77" w:rsidRDefault="005D4880">
      <w:pPr>
        <w:pStyle w:val="Heading1"/>
      </w:pPr>
    </w:p>
    <w:p w14:paraId="77A53165" w14:textId="77777777" w:rsidR="005D4880" w:rsidRPr="00434E77" w:rsidRDefault="005D4880">
      <w:pPr>
        <w:pStyle w:val="Heading1"/>
      </w:pPr>
    </w:p>
    <w:p w14:paraId="171A4CF1" w14:textId="77777777" w:rsidR="005D4880" w:rsidRPr="00434E77" w:rsidRDefault="005D4880">
      <w:pPr>
        <w:pStyle w:val="Heading1"/>
      </w:pPr>
    </w:p>
    <w:p w14:paraId="7FE1710F" w14:textId="77777777" w:rsidR="005D4880" w:rsidRPr="00434E77" w:rsidRDefault="005D4880">
      <w:pPr>
        <w:pStyle w:val="Heading1"/>
      </w:pPr>
    </w:p>
    <w:p w14:paraId="5C30408D" w14:textId="77777777" w:rsidR="005D4880" w:rsidRPr="00434E77" w:rsidRDefault="005D4880">
      <w:pPr>
        <w:pStyle w:val="Heading1"/>
      </w:pPr>
    </w:p>
    <w:p w14:paraId="45F921E3" w14:textId="77777777" w:rsidR="005D4880" w:rsidRPr="00434E77" w:rsidRDefault="005D4880">
      <w:pPr>
        <w:pStyle w:val="Heading1"/>
      </w:pPr>
    </w:p>
    <w:p w14:paraId="6AAC8C4B" w14:textId="77777777" w:rsidR="005D4880" w:rsidRPr="00434E77" w:rsidRDefault="005D4880">
      <w:pPr>
        <w:pStyle w:val="Heading1"/>
      </w:pPr>
    </w:p>
    <w:p w14:paraId="22D364CE" w14:textId="77777777" w:rsidR="005D4880" w:rsidRPr="00434E77" w:rsidRDefault="005D4880">
      <w:pPr>
        <w:pStyle w:val="Heading1"/>
      </w:pPr>
    </w:p>
    <w:p w14:paraId="7AFB27F7" w14:textId="77777777" w:rsidR="005D4880" w:rsidRPr="00434E77" w:rsidRDefault="005D4880">
      <w:pPr>
        <w:pStyle w:val="Heading1"/>
      </w:pPr>
    </w:p>
    <w:p w14:paraId="62FF5514" w14:textId="36646E42" w:rsidR="00CD5CDC" w:rsidRPr="00434E77" w:rsidRDefault="61D085EB" w:rsidP="52B81329">
      <w:pPr>
        <w:pStyle w:val="Heading1"/>
        <w:ind w:left="0"/>
      </w:pPr>
      <w:r w:rsidRPr="00434E77">
        <w:t>S</w:t>
      </w:r>
      <w:r w:rsidR="707CF587" w:rsidRPr="00434E77">
        <w:t>5</w:t>
      </w:r>
      <w:r w:rsidRPr="00434E77">
        <w:t>:</w:t>
      </w:r>
      <w:r w:rsidRPr="00434E77">
        <w:rPr>
          <w:spacing w:val="-9"/>
        </w:rPr>
        <w:t xml:space="preserve"> </w:t>
      </w:r>
      <w:r w:rsidRPr="00434E77">
        <w:t>Malaria</w:t>
      </w:r>
      <w:r w:rsidRPr="00434E77">
        <w:rPr>
          <w:spacing w:val="-8"/>
        </w:rPr>
        <w:t xml:space="preserve"> </w:t>
      </w:r>
      <w:r w:rsidR="2A458BCE" w:rsidRPr="00434E77">
        <w:rPr>
          <w:spacing w:val="-8"/>
        </w:rPr>
        <w:t>incidence</w:t>
      </w:r>
      <w:r w:rsidR="49F9B309" w:rsidRPr="00434E77">
        <w:rPr>
          <w:spacing w:val="-8"/>
        </w:rPr>
        <w:t xml:space="preserve"> categorization</w:t>
      </w:r>
      <w:r w:rsidRPr="00434E77">
        <w:rPr>
          <w:spacing w:val="-8"/>
        </w:rPr>
        <w:t xml:space="preserve"> </w:t>
      </w:r>
      <w:r w:rsidRPr="00434E77">
        <w:t>of</w:t>
      </w:r>
      <w:r w:rsidRPr="00434E77">
        <w:rPr>
          <w:spacing w:val="-8"/>
        </w:rPr>
        <w:t xml:space="preserve"> </w:t>
      </w:r>
      <w:r w:rsidRPr="00434E77">
        <w:t>the</w:t>
      </w:r>
      <w:r w:rsidRPr="00434E77">
        <w:rPr>
          <w:spacing w:val="-8"/>
        </w:rPr>
        <w:t xml:space="preserve"> </w:t>
      </w:r>
      <w:r w:rsidRPr="00434E77">
        <w:t>106</w:t>
      </w:r>
      <w:r w:rsidRPr="00434E77">
        <w:rPr>
          <w:spacing w:val="-10"/>
        </w:rPr>
        <w:t xml:space="preserve"> </w:t>
      </w:r>
      <w:r w:rsidRPr="00434E77">
        <w:rPr>
          <w:spacing w:val="-2"/>
        </w:rPr>
        <w:t>countries</w:t>
      </w:r>
    </w:p>
    <w:p w14:paraId="786FDAD8" w14:textId="3F38B0C5" w:rsidR="00CD5CDC" w:rsidRPr="00434E77" w:rsidRDefault="00E47274" w:rsidP="25362060">
      <w:pPr>
        <w:spacing w:before="192"/>
        <w:ind w:left="140"/>
        <w:rPr>
          <w:b/>
          <w:bCs/>
          <w:spacing w:val="-2"/>
        </w:rPr>
      </w:pPr>
      <w:r w:rsidRPr="00434E77">
        <w:rPr>
          <w:b/>
          <w:bCs/>
        </w:rPr>
        <w:t>Table</w:t>
      </w:r>
      <w:r w:rsidRPr="00434E77">
        <w:rPr>
          <w:b/>
          <w:bCs/>
          <w:spacing w:val="-7"/>
        </w:rPr>
        <w:t xml:space="preserve"> </w:t>
      </w:r>
      <w:r w:rsidRPr="00434E77">
        <w:rPr>
          <w:b/>
          <w:bCs/>
        </w:rPr>
        <w:t>S</w:t>
      </w:r>
      <w:r w:rsidR="00B27CD9" w:rsidRPr="00434E77">
        <w:rPr>
          <w:b/>
          <w:bCs/>
        </w:rPr>
        <w:t>10</w:t>
      </w:r>
      <w:r w:rsidRPr="00434E77">
        <w:rPr>
          <w:b/>
          <w:bCs/>
        </w:rPr>
        <w:t>:</w:t>
      </w:r>
      <w:r w:rsidRPr="00434E77">
        <w:rPr>
          <w:b/>
          <w:bCs/>
          <w:spacing w:val="-5"/>
        </w:rPr>
        <w:t xml:space="preserve"> </w:t>
      </w:r>
      <w:r w:rsidRPr="00434E77">
        <w:rPr>
          <w:b/>
          <w:bCs/>
        </w:rPr>
        <w:t>Malaria</w:t>
      </w:r>
      <w:r w:rsidRPr="00434E77">
        <w:rPr>
          <w:b/>
          <w:bCs/>
          <w:spacing w:val="-5"/>
        </w:rPr>
        <w:t xml:space="preserve"> </w:t>
      </w:r>
      <w:r w:rsidR="424BC6F0" w:rsidRPr="00434E77">
        <w:rPr>
          <w:b/>
          <w:bCs/>
        </w:rPr>
        <w:t>incidence</w:t>
      </w:r>
      <w:r w:rsidRPr="00434E77">
        <w:rPr>
          <w:b/>
          <w:bCs/>
          <w:spacing w:val="-4"/>
        </w:rPr>
        <w:t xml:space="preserve"> </w:t>
      </w:r>
      <w:r w:rsidR="049A68F3" w:rsidRPr="00434E77">
        <w:rPr>
          <w:b/>
          <w:bCs/>
          <w:spacing w:val="-4"/>
        </w:rPr>
        <w:t xml:space="preserve">categorization </w:t>
      </w:r>
      <w:r w:rsidRPr="00434E77">
        <w:rPr>
          <w:b/>
          <w:bCs/>
        </w:rPr>
        <w:t>by</w:t>
      </w:r>
      <w:r w:rsidRPr="00434E77">
        <w:rPr>
          <w:b/>
          <w:bCs/>
          <w:spacing w:val="-5"/>
        </w:rPr>
        <w:t xml:space="preserve"> </w:t>
      </w:r>
      <w:r w:rsidRPr="00434E77">
        <w:rPr>
          <w:b/>
          <w:bCs/>
          <w:spacing w:val="-2"/>
        </w:rPr>
        <w:t>country</w:t>
      </w:r>
    </w:p>
    <w:tbl>
      <w:tblPr>
        <w:tblStyle w:val="TableGrid"/>
        <w:tblW w:w="0" w:type="auto"/>
        <w:tblInd w:w="140" w:type="dxa"/>
        <w:tblLook w:val="04A0" w:firstRow="1" w:lastRow="0" w:firstColumn="1" w:lastColumn="0" w:noHBand="0" w:noVBand="1"/>
      </w:tblPr>
      <w:tblGrid>
        <w:gridCol w:w="3545"/>
        <w:gridCol w:w="5945"/>
      </w:tblGrid>
      <w:tr w:rsidR="00434E77" w:rsidRPr="00434E77" w14:paraId="79CBBF53" w14:textId="77777777" w:rsidTr="00A139A3">
        <w:tc>
          <w:tcPr>
            <w:tcW w:w="3545" w:type="dxa"/>
          </w:tcPr>
          <w:p w14:paraId="7AA1C782" w14:textId="790120E0" w:rsidR="00E2613B" w:rsidRPr="00434E77" w:rsidRDefault="00A17AFF" w:rsidP="00140FEE">
            <w:pPr>
              <w:rPr>
                <w:b/>
                <w:bCs/>
              </w:rPr>
            </w:pPr>
            <w:r w:rsidRPr="00434E77">
              <w:rPr>
                <w:b/>
                <w:bCs/>
              </w:rPr>
              <w:t>Malaria incidence in 2020</w:t>
            </w:r>
          </w:p>
        </w:tc>
        <w:tc>
          <w:tcPr>
            <w:tcW w:w="5945" w:type="dxa"/>
          </w:tcPr>
          <w:p w14:paraId="2B6FC455" w14:textId="02486E44" w:rsidR="00E2613B" w:rsidRPr="00434E77" w:rsidRDefault="00A17AFF" w:rsidP="00140FEE">
            <w:pPr>
              <w:rPr>
                <w:b/>
                <w:bCs/>
              </w:rPr>
            </w:pPr>
            <w:r w:rsidRPr="00434E77">
              <w:rPr>
                <w:b/>
                <w:bCs/>
              </w:rPr>
              <w:t>Countries</w:t>
            </w:r>
          </w:p>
        </w:tc>
      </w:tr>
      <w:tr w:rsidR="00434E77" w:rsidRPr="00434E77" w14:paraId="2DE6121E" w14:textId="77777777" w:rsidTr="00A139A3">
        <w:tc>
          <w:tcPr>
            <w:tcW w:w="3545" w:type="dxa"/>
          </w:tcPr>
          <w:p w14:paraId="1877DA2D" w14:textId="4DD97EBF" w:rsidR="00E2613B" w:rsidRPr="00434E77" w:rsidRDefault="002B68DD" w:rsidP="00140FEE">
            <w:r w:rsidRPr="00434E77">
              <w:t>High incidence (&gt;30 cases per 1,000)</w:t>
            </w:r>
          </w:p>
        </w:tc>
        <w:tc>
          <w:tcPr>
            <w:tcW w:w="5945" w:type="dxa"/>
          </w:tcPr>
          <w:p w14:paraId="6E84D2FD" w14:textId="77777777" w:rsidR="00FA0CD2" w:rsidRPr="00434E77" w:rsidRDefault="00FA0CD2" w:rsidP="00140FEE">
            <w:r w:rsidRPr="00434E77">
              <w:t>Angola</w:t>
            </w:r>
          </w:p>
          <w:p w14:paraId="29F51FF2" w14:textId="77777777" w:rsidR="00FA0CD2" w:rsidRPr="00434E77" w:rsidRDefault="00FA0CD2" w:rsidP="00140FEE">
            <w:r w:rsidRPr="00434E77">
              <w:t>Benin</w:t>
            </w:r>
          </w:p>
          <w:p w14:paraId="188BBEE6" w14:textId="77777777" w:rsidR="00FA0CD2" w:rsidRPr="00434E77" w:rsidRDefault="00FA0CD2" w:rsidP="00140FEE">
            <w:r w:rsidRPr="00434E77">
              <w:t>Burkina Faso</w:t>
            </w:r>
          </w:p>
          <w:p w14:paraId="407ACB56" w14:textId="77777777" w:rsidR="00FA0CD2" w:rsidRPr="00434E77" w:rsidRDefault="00FA0CD2" w:rsidP="00140FEE">
            <w:r w:rsidRPr="00434E77">
              <w:t>Burundi</w:t>
            </w:r>
          </w:p>
          <w:p w14:paraId="34FBEF7B" w14:textId="77777777" w:rsidR="00FA0CD2" w:rsidRPr="00434E77" w:rsidRDefault="00FA0CD2" w:rsidP="00140FEE">
            <w:r w:rsidRPr="00434E77">
              <w:t>Cameroon</w:t>
            </w:r>
          </w:p>
          <w:p w14:paraId="32B2B30F" w14:textId="77777777" w:rsidR="00FA0CD2" w:rsidRPr="00434E77" w:rsidRDefault="00FA0CD2" w:rsidP="00140FEE">
            <w:r w:rsidRPr="00434E77">
              <w:t>Central African Republic</w:t>
            </w:r>
          </w:p>
          <w:p w14:paraId="0A85A5AD" w14:textId="77777777" w:rsidR="00FA0CD2" w:rsidRPr="00434E77" w:rsidRDefault="00FA0CD2" w:rsidP="00140FEE">
            <w:r w:rsidRPr="00434E77">
              <w:t>Chad</w:t>
            </w:r>
          </w:p>
          <w:p w14:paraId="2130A71E" w14:textId="77777777" w:rsidR="00FA0CD2" w:rsidRPr="00434E77" w:rsidRDefault="00FA0CD2" w:rsidP="00140FEE">
            <w:r w:rsidRPr="00434E77">
              <w:t>Congo</w:t>
            </w:r>
          </w:p>
          <w:p w14:paraId="4469B01D" w14:textId="77777777" w:rsidR="00FA0CD2" w:rsidRPr="00434E77" w:rsidRDefault="00737154" w:rsidP="00140FEE">
            <w:r w:rsidRPr="00434E77">
              <w:t>Côte d'Ivoire</w:t>
            </w:r>
          </w:p>
          <w:p w14:paraId="4D553F25" w14:textId="77777777" w:rsidR="00737154" w:rsidRPr="00434E77" w:rsidRDefault="00737154" w:rsidP="00140FEE">
            <w:r w:rsidRPr="00434E77">
              <w:t>Democratic Republic of the Congo</w:t>
            </w:r>
          </w:p>
          <w:p w14:paraId="7DC5C9C1" w14:textId="77777777" w:rsidR="00737154" w:rsidRPr="00434E77" w:rsidRDefault="00737154" w:rsidP="00140FEE">
            <w:r w:rsidRPr="00434E77">
              <w:t>Djibouti</w:t>
            </w:r>
          </w:p>
          <w:p w14:paraId="56ECD378" w14:textId="77777777" w:rsidR="000B1EB5" w:rsidRPr="00434E77" w:rsidRDefault="000B1EB5" w:rsidP="00140FEE">
            <w:r w:rsidRPr="00434E77">
              <w:t>Equatorial Guinea</w:t>
            </w:r>
          </w:p>
          <w:p w14:paraId="709F95A6" w14:textId="77777777" w:rsidR="000B1EB5" w:rsidRPr="00434E77" w:rsidRDefault="000B1EB5" w:rsidP="00140FEE">
            <w:r w:rsidRPr="00434E77">
              <w:t>Ethiopia</w:t>
            </w:r>
          </w:p>
          <w:p w14:paraId="6D684E78" w14:textId="77777777" w:rsidR="000B1EB5" w:rsidRPr="00434E77" w:rsidRDefault="000B1EB5" w:rsidP="00140FEE">
            <w:r w:rsidRPr="00434E77">
              <w:t>Gabon</w:t>
            </w:r>
          </w:p>
          <w:p w14:paraId="5AD9FC8C" w14:textId="77777777" w:rsidR="000B1EB5" w:rsidRPr="00434E77" w:rsidRDefault="000B1EB5" w:rsidP="00140FEE">
            <w:r w:rsidRPr="00434E77">
              <w:t>Gambia</w:t>
            </w:r>
          </w:p>
          <w:p w14:paraId="69C18F75" w14:textId="77777777" w:rsidR="000B1EB5" w:rsidRPr="00434E77" w:rsidRDefault="000B1EB5" w:rsidP="00140FEE">
            <w:r w:rsidRPr="00434E77">
              <w:t>Ghana</w:t>
            </w:r>
          </w:p>
          <w:p w14:paraId="2333175A" w14:textId="77777777" w:rsidR="000B1EB5" w:rsidRPr="00434E77" w:rsidRDefault="000B1EB5" w:rsidP="00140FEE">
            <w:r w:rsidRPr="00434E77">
              <w:t>Guinea</w:t>
            </w:r>
          </w:p>
          <w:p w14:paraId="1331E686" w14:textId="77777777" w:rsidR="000B1EB5" w:rsidRPr="00434E77" w:rsidRDefault="000B1EB5" w:rsidP="00140FEE">
            <w:r w:rsidRPr="00434E77">
              <w:t>Guinea-Bissau</w:t>
            </w:r>
          </w:p>
          <w:p w14:paraId="3ECD2BE5" w14:textId="77777777" w:rsidR="000B1EB5" w:rsidRPr="00434E77" w:rsidRDefault="00BF2660" w:rsidP="00140FEE">
            <w:r w:rsidRPr="00434E77">
              <w:t>Guyana</w:t>
            </w:r>
          </w:p>
          <w:p w14:paraId="5F08418E" w14:textId="77777777" w:rsidR="00BF2660" w:rsidRPr="00434E77" w:rsidRDefault="00E135BA" w:rsidP="00140FEE">
            <w:r w:rsidRPr="00434E77">
              <w:t>Kenya</w:t>
            </w:r>
          </w:p>
          <w:p w14:paraId="504ABA1A" w14:textId="77777777" w:rsidR="00E135BA" w:rsidRPr="00434E77" w:rsidRDefault="00E135BA" w:rsidP="00140FEE">
            <w:r w:rsidRPr="00434E77">
              <w:t>Liberia</w:t>
            </w:r>
          </w:p>
          <w:p w14:paraId="071EF497" w14:textId="77777777" w:rsidR="00E135BA" w:rsidRPr="00434E77" w:rsidRDefault="00E135BA" w:rsidP="00140FEE">
            <w:r w:rsidRPr="00434E77">
              <w:t>Madagascar</w:t>
            </w:r>
          </w:p>
          <w:p w14:paraId="009F2E73" w14:textId="77777777" w:rsidR="00E135BA" w:rsidRPr="00434E77" w:rsidRDefault="00E135BA" w:rsidP="00140FEE">
            <w:r w:rsidRPr="00434E77">
              <w:t>Malawi</w:t>
            </w:r>
          </w:p>
          <w:p w14:paraId="27634E2A" w14:textId="77777777" w:rsidR="00E135BA" w:rsidRPr="00434E77" w:rsidRDefault="00E135BA" w:rsidP="00140FEE">
            <w:r w:rsidRPr="00434E77">
              <w:t>Mali</w:t>
            </w:r>
          </w:p>
          <w:p w14:paraId="28E7C46F" w14:textId="77777777" w:rsidR="00C47FF5" w:rsidRPr="00434E77" w:rsidRDefault="00C47FF5" w:rsidP="00140FEE">
            <w:r w:rsidRPr="00434E77">
              <w:t>Mauritania</w:t>
            </w:r>
          </w:p>
          <w:p w14:paraId="14C152DD" w14:textId="77777777" w:rsidR="00C47FF5" w:rsidRPr="00434E77" w:rsidRDefault="00327E0B" w:rsidP="00140FEE">
            <w:r w:rsidRPr="00434E77">
              <w:t>Mozambique</w:t>
            </w:r>
          </w:p>
          <w:p w14:paraId="19C5EC09" w14:textId="77777777" w:rsidR="00327E0B" w:rsidRPr="00434E77" w:rsidRDefault="00327E0B" w:rsidP="00140FEE">
            <w:r w:rsidRPr="00434E77">
              <w:t>Niger</w:t>
            </w:r>
          </w:p>
          <w:p w14:paraId="6801CC4A" w14:textId="77777777" w:rsidR="00327E0B" w:rsidRPr="00434E77" w:rsidRDefault="00327E0B" w:rsidP="00140FEE">
            <w:r w:rsidRPr="00434E77">
              <w:t>Nigeria</w:t>
            </w:r>
          </w:p>
          <w:p w14:paraId="4A3DCA7A" w14:textId="77777777" w:rsidR="00327E0B" w:rsidRPr="00434E77" w:rsidRDefault="00327E0B" w:rsidP="00140FEE">
            <w:r w:rsidRPr="00434E77">
              <w:t>Papua New Guinea</w:t>
            </w:r>
          </w:p>
          <w:p w14:paraId="048696DB" w14:textId="77777777" w:rsidR="00327E0B" w:rsidRPr="00434E77" w:rsidRDefault="00327E0B" w:rsidP="00140FEE">
            <w:r w:rsidRPr="00434E77">
              <w:t>Rwanda</w:t>
            </w:r>
          </w:p>
          <w:p w14:paraId="41A303FD" w14:textId="77777777" w:rsidR="00327E0B" w:rsidRPr="00434E77" w:rsidRDefault="00327E0B" w:rsidP="00140FEE">
            <w:r w:rsidRPr="00434E77">
              <w:t>Senegal</w:t>
            </w:r>
          </w:p>
          <w:p w14:paraId="67C0DA07" w14:textId="77777777" w:rsidR="00327E0B" w:rsidRPr="00434E77" w:rsidRDefault="00327E0B" w:rsidP="00140FEE">
            <w:r w:rsidRPr="00434E77">
              <w:t>Sierra Leone</w:t>
            </w:r>
          </w:p>
          <w:p w14:paraId="784088AD" w14:textId="77777777" w:rsidR="00327E0B" w:rsidRPr="00434E77" w:rsidRDefault="00327E0B" w:rsidP="00140FEE">
            <w:r w:rsidRPr="00434E77">
              <w:t>Solomon Islands</w:t>
            </w:r>
          </w:p>
          <w:p w14:paraId="3F781ABC" w14:textId="77777777" w:rsidR="00327E0B" w:rsidRPr="00434E77" w:rsidRDefault="005B45FF" w:rsidP="00140FEE">
            <w:r w:rsidRPr="00434E77">
              <w:t>Somalia</w:t>
            </w:r>
          </w:p>
          <w:p w14:paraId="66C2AEA7" w14:textId="77777777" w:rsidR="005B45FF" w:rsidRPr="00434E77" w:rsidRDefault="005B45FF" w:rsidP="00140FEE">
            <w:r w:rsidRPr="00434E77">
              <w:t>South Sudan</w:t>
            </w:r>
          </w:p>
          <w:p w14:paraId="136DA95B" w14:textId="77777777" w:rsidR="005B45FF" w:rsidRPr="00434E77" w:rsidRDefault="005B45FF" w:rsidP="00140FEE">
            <w:r w:rsidRPr="00434E77">
              <w:t>Sudan</w:t>
            </w:r>
          </w:p>
          <w:p w14:paraId="0BA5018B" w14:textId="77777777" w:rsidR="005B45FF" w:rsidRPr="00434E77" w:rsidRDefault="005B45FF" w:rsidP="00140FEE">
            <w:r w:rsidRPr="00434E77">
              <w:t>Togo</w:t>
            </w:r>
          </w:p>
          <w:p w14:paraId="2A1C4437" w14:textId="77777777" w:rsidR="005B45FF" w:rsidRPr="00434E77" w:rsidRDefault="005B45FF" w:rsidP="00140FEE">
            <w:r w:rsidRPr="00434E77">
              <w:t>Uganda</w:t>
            </w:r>
          </w:p>
          <w:p w14:paraId="56529EA1" w14:textId="77777777" w:rsidR="005B45FF" w:rsidRPr="00434E77" w:rsidRDefault="005B45FF" w:rsidP="00140FEE">
            <w:r w:rsidRPr="00434E77">
              <w:t>United Republic of Tanzania</w:t>
            </w:r>
          </w:p>
          <w:p w14:paraId="57E9A971" w14:textId="77777777" w:rsidR="005B45FF" w:rsidRPr="00434E77" w:rsidRDefault="005B45FF" w:rsidP="00140FEE">
            <w:r w:rsidRPr="00434E77">
              <w:t>Yemen</w:t>
            </w:r>
          </w:p>
          <w:p w14:paraId="5D495E07" w14:textId="77777777" w:rsidR="005B45FF" w:rsidRPr="00434E77" w:rsidRDefault="005B45FF" w:rsidP="00140FEE">
            <w:r w:rsidRPr="00434E77">
              <w:t>Zambia</w:t>
            </w:r>
          </w:p>
          <w:p w14:paraId="48F9B01D" w14:textId="67B9EACF" w:rsidR="005B45FF" w:rsidRPr="00434E77" w:rsidRDefault="005B45FF" w:rsidP="00140FEE">
            <w:r w:rsidRPr="00434E77">
              <w:t>Zimbabwe</w:t>
            </w:r>
          </w:p>
        </w:tc>
      </w:tr>
      <w:tr w:rsidR="00434E77" w:rsidRPr="00434E77" w14:paraId="0FF6EB7A" w14:textId="77777777" w:rsidTr="00A139A3">
        <w:tc>
          <w:tcPr>
            <w:tcW w:w="3545" w:type="dxa"/>
          </w:tcPr>
          <w:p w14:paraId="6E51CA9C" w14:textId="249821F5" w:rsidR="00E2613B" w:rsidRPr="00434E77" w:rsidRDefault="002B68DD" w:rsidP="00140FEE">
            <w:r w:rsidRPr="00434E77">
              <w:t>Low incidence (&lt;30 cases per 1,000)</w:t>
            </w:r>
          </w:p>
        </w:tc>
        <w:tc>
          <w:tcPr>
            <w:tcW w:w="5945" w:type="dxa"/>
          </w:tcPr>
          <w:p w14:paraId="7E310A28" w14:textId="77777777" w:rsidR="00E2613B" w:rsidRPr="00434E77" w:rsidRDefault="005B45FF" w:rsidP="00140FEE">
            <w:r w:rsidRPr="00434E77">
              <w:t>Afghanistan</w:t>
            </w:r>
          </w:p>
          <w:p w14:paraId="269ED2F6" w14:textId="77777777" w:rsidR="005B45FF" w:rsidRPr="00434E77" w:rsidRDefault="005B45FF" w:rsidP="00140FEE">
            <w:r w:rsidRPr="00434E77">
              <w:t>Bangladesh</w:t>
            </w:r>
          </w:p>
          <w:p w14:paraId="1B91DCD3" w14:textId="77777777" w:rsidR="005B45FF" w:rsidRPr="00434E77" w:rsidRDefault="005B45FF" w:rsidP="00140FEE">
            <w:r w:rsidRPr="00434E77">
              <w:t>Bhutan</w:t>
            </w:r>
          </w:p>
          <w:p w14:paraId="09DFEF04" w14:textId="77777777" w:rsidR="005B45FF" w:rsidRPr="00434E77" w:rsidRDefault="00247B98" w:rsidP="00140FEE">
            <w:r w:rsidRPr="00434E77">
              <w:t>Bolivia (Plurinational State of)</w:t>
            </w:r>
          </w:p>
          <w:p w14:paraId="61352C51" w14:textId="77777777" w:rsidR="00247B98" w:rsidRPr="00434E77" w:rsidRDefault="00247B98" w:rsidP="00140FEE">
            <w:r w:rsidRPr="00434E77">
              <w:t>Botswana</w:t>
            </w:r>
          </w:p>
          <w:p w14:paraId="68047AD5" w14:textId="77777777" w:rsidR="00247B98" w:rsidRPr="00434E77" w:rsidRDefault="00247B98" w:rsidP="00140FEE">
            <w:r w:rsidRPr="00434E77">
              <w:t>Brazil</w:t>
            </w:r>
          </w:p>
          <w:p w14:paraId="11F77284" w14:textId="77777777" w:rsidR="00247B98" w:rsidRPr="00434E77" w:rsidRDefault="00247B98" w:rsidP="00140FEE">
            <w:r w:rsidRPr="00434E77">
              <w:t>Cambodia</w:t>
            </w:r>
          </w:p>
          <w:p w14:paraId="2B2F00FF" w14:textId="77777777" w:rsidR="00247B98" w:rsidRPr="00434E77" w:rsidRDefault="00247B98" w:rsidP="00140FEE">
            <w:r w:rsidRPr="00434E77">
              <w:t>Colombia</w:t>
            </w:r>
          </w:p>
          <w:p w14:paraId="54FA8D2B" w14:textId="77777777" w:rsidR="00247B98" w:rsidRPr="00434E77" w:rsidRDefault="00247B98" w:rsidP="00140FEE">
            <w:r w:rsidRPr="00434E77">
              <w:t>Comoros</w:t>
            </w:r>
          </w:p>
          <w:p w14:paraId="5C876810" w14:textId="77777777" w:rsidR="00247B98" w:rsidRPr="00434E77" w:rsidRDefault="00247B98" w:rsidP="00140FEE">
            <w:r w:rsidRPr="00434E77">
              <w:t>Costa Rica</w:t>
            </w:r>
          </w:p>
          <w:p w14:paraId="0214DBFC" w14:textId="77777777" w:rsidR="00247B98" w:rsidRPr="00434E77" w:rsidRDefault="00247B98" w:rsidP="00140FEE">
            <w:r w:rsidRPr="00434E77">
              <w:t>Democratic People’s Republic of Korea</w:t>
            </w:r>
          </w:p>
          <w:p w14:paraId="0A945C99" w14:textId="77777777" w:rsidR="00247B98" w:rsidRPr="00434E77" w:rsidRDefault="00247B98" w:rsidP="00140FEE">
            <w:r w:rsidRPr="00434E77">
              <w:t>Dominican Republic</w:t>
            </w:r>
          </w:p>
          <w:p w14:paraId="0D0EF99B" w14:textId="77777777" w:rsidR="00247B98" w:rsidRPr="00434E77" w:rsidRDefault="00247B98" w:rsidP="00140FEE">
            <w:r w:rsidRPr="00434E77">
              <w:t>Ecuador</w:t>
            </w:r>
          </w:p>
          <w:p w14:paraId="6353536A" w14:textId="77777777" w:rsidR="00247B98" w:rsidRPr="00434E77" w:rsidRDefault="00247B98" w:rsidP="00140FEE">
            <w:r w:rsidRPr="00434E77">
              <w:t>Eritrea</w:t>
            </w:r>
          </w:p>
          <w:p w14:paraId="6D485ED6" w14:textId="77777777" w:rsidR="00247B98" w:rsidRPr="00434E77" w:rsidRDefault="00247B98" w:rsidP="00140FEE">
            <w:r w:rsidRPr="00434E77">
              <w:t>Eswatini</w:t>
            </w:r>
          </w:p>
          <w:p w14:paraId="03EA7BFB" w14:textId="77777777" w:rsidR="00247B98" w:rsidRPr="00434E77" w:rsidRDefault="00247B98" w:rsidP="00140FEE">
            <w:r w:rsidRPr="00434E77">
              <w:t>Guatemala</w:t>
            </w:r>
          </w:p>
          <w:p w14:paraId="5A2EE0BD" w14:textId="77777777" w:rsidR="00247B98" w:rsidRPr="00434E77" w:rsidRDefault="00247B98" w:rsidP="00140FEE">
            <w:r w:rsidRPr="00434E77">
              <w:t>Haiti</w:t>
            </w:r>
          </w:p>
          <w:p w14:paraId="69FC7DFA" w14:textId="77777777" w:rsidR="00247B98" w:rsidRPr="00434E77" w:rsidRDefault="00247B98" w:rsidP="00140FEE">
            <w:r w:rsidRPr="00434E77">
              <w:t>Honduras</w:t>
            </w:r>
          </w:p>
          <w:p w14:paraId="44536F0A" w14:textId="77777777" w:rsidR="00247B98" w:rsidRPr="00434E77" w:rsidRDefault="00247B98" w:rsidP="00140FEE">
            <w:r w:rsidRPr="00434E77">
              <w:t>India</w:t>
            </w:r>
          </w:p>
          <w:p w14:paraId="3BE93AE9" w14:textId="77777777" w:rsidR="00247B98" w:rsidRPr="00434E77" w:rsidRDefault="00247B98" w:rsidP="00140FEE">
            <w:r w:rsidRPr="00434E77">
              <w:t>Indonesia</w:t>
            </w:r>
          </w:p>
          <w:p w14:paraId="3F3DFF3F" w14:textId="77777777" w:rsidR="00247B98" w:rsidRPr="00434E77" w:rsidRDefault="00247B98" w:rsidP="00140FEE">
            <w:r w:rsidRPr="00434E77">
              <w:t>Iran (Islamic Republic of)</w:t>
            </w:r>
          </w:p>
          <w:p w14:paraId="5E8777C5" w14:textId="77777777" w:rsidR="00247B98" w:rsidRPr="00434E77" w:rsidRDefault="00247B98" w:rsidP="00140FEE">
            <w:r w:rsidRPr="00434E77">
              <w:t>Lao People’s Democratic Republic</w:t>
            </w:r>
          </w:p>
          <w:p w14:paraId="0F46CC42" w14:textId="77777777" w:rsidR="00247B98" w:rsidRPr="00434E77" w:rsidRDefault="00247B98" w:rsidP="00140FEE">
            <w:r w:rsidRPr="00434E77">
              <w:t>Mexico</w:t>
            </w:r>
          </w:p>
          <w:p w14:paraId="4074F416" w14:textId="77777777" w:rsidR="00247B98" w:rsidRPr="00434E77" w:rsidRDefault="00247B98" w:rsidP="00140FEE">
            <w:r w:rsidRPr="00434E77">
              <w:t>Myanmar</w:t>
            </w:r>
          </w:p>
          <w:p w14:paraId="508D2108" w14:textId="77777777" w:rsidR="00247B98" w:rsidRPr="00434E77" w:rsidRDefault="004B5FB1" w:rsidP="00140FEE">
            <w:r w:rsidRPr="00434E77">
              <w:t>Namibia</w:t>
            </w:r>
          </w:p>
          <w:p w14:paraId="1F04908D" w14:textId="77777777" w:rsidR="004B5FB1" w:rsidRPr="00434E77" w:rsidRDefault="00B2279C" w:rsidP="00140FEE">
            <w:r w:rsidRPr="00434E77">
              <w:t>Nepal</w:t>
            </w:r>
          </w:p>
          <w:p w14:paraId="1D03C84A" w14:textId="77777777" w:rsidR="00B2279C" w:rsidRPr="00434E77" w:rsidRDefault="00B2279C" w:rsidP="00140FEE">
            <w:r w:rsidRPr="00434E77">
              <w:t>Nicaragua</w:t>
            </w:r>
          </w:p>
          <w:p w14:paraId="1B8FBA53" w14:textId="77777777" w:rsidR="00B2279C" w:rsidRPr="00434E77" w:rsidRDefault="00B2279C" w:rsidP="00140FEE">
            <w:r w:rsidRPr="00434E77">
              <w:t>Oman</w:t>
            </w:r>
          </w:p>
          <w:p w14:paraId="12F99269" w14:textId="77777777" w:rsidR="00B2279C" w:rsidRPr="00434E77" w:rsidRDefault="00B2279C" w:rsidP="00140FEE">
            <w:r w:rsidRPr="00434E77">
              <w:t>Pakistan</w:t>
            </w:r>
          </w:p>
          <w:p w14:paraId="7CCF569A" w14:textId="77777777" w:rsidR="00B2279C" w:rsidRPr="00434E77" w:rsidRDefault="00B2279C" w:rsidP="00140FEE">
            <w:r w:rsidRPr="00434E77">
              <w:t>Panama</w:t>
            </w:r>
          </w:p>
          <w:p w14:paraId="265E8D5B" w14:textId="77777777" w:rsidR="00B2279C" w:rsidRPr="00434E77" w:rsidRDefault="00B2279C" w:rsidP="00140FEE">
            <w:r w:rsidRPr="00434E77">
              <w:t>Peru</w:t>
            </w:r>
          </w:p>
          <w:p w14:paraId="4B7A5C95" w14:textId="77777777" w:rsidR="00B2279C" w:rsidRPr="00434E77" w:rsidRDefault="00B2279C" w:rsidP="00140FEE">
            <w:r w:rsidRPr="00434E77">
              <w:t>Philippines</w:t>
            </w:r>
          </w:p>
          <w:p w14:paraId="6BE46B00" w14:textId="77777777" w:rsidR="00B2279C" w:rsidRPr="00434E77" w:rsidRDefault="00B2279C" w:rsidP="00140FEE">
            <w:r w:rsidRPr="00434E77">
              <w:t>Republic of Korea</w:t>
            </w:r>
          </w:p>
          <w:p w14:paraId="343C1923" w14:textId="77777777" w:rsidR="00B2279C" w:rsidRPr="00434E77" w:rsidRDefault="00F10975" w:rsidP="00140FEE">
            <w:r w:rsidRPr="00434E77">
              <w:t>São Tomé and Príncipe</w:t>
            </w:r>
          </w:p>
          <w:p w14:paraId="41E22DDD" w14:textId="77777777" w:rsidR="00F10975" w:rsidRPr="00434E77" w:rsidRDefault="00F10975" w:rsidP="00140FEE">
            <w:r w:rsidRPr="00434E77">
              <w:t>Saudi Arabia</w:t>
            </w:r>
          </w:p>
          <w:p w14:paraId="5752BBE1" w14:textId="77777777" w:rsidR="00F10975" w:rsidRPr="00434E77" w:rsidRDefault="00F10975" w:rsidP="00140FEE">
            <w:r w:rsidRPr="00434E77">
              <w:t>South Africa</w:t>
            </w:r>
          </w:p>
          <w:p w14:paraId="7908E2B9" w14:textId="77777777" w:rsidR="00F10975" w:rsidRPr="00434E77" w:rsidRDefault="00F10975" w:rsidP="00140FEE">
            <w:r w:rsidRPr="00434E77">
              <w:t>Suriname</w:t>
            </w:r>
          </w:p>
          <w:p w14:paraId="61DB1312" w14:textId="77777777" w:rsidR="00F10975" w:rsidRPr="00434E77" w:rsidRDefault="00F10975" w:rsidP="00140FEE">
            <w:r w:rsidRPr="00434E77">
              <w:t>Thailand</w:t>
            </w:r>
          </w:p>
          <w:p w14:paraId="2EC7E66C" w14:textId="77777777" w:rsidR="00F10975" w:rsidRPr="00434E77" w:rsidRDefault="00F10975" w:rsidP="00140FEE">
            <w:r w:rsidRPr="00434E77">
              <w:t>Timor-Leste</w:t>
            </w:r>
          </w:p>
          <w:p w14:paraId="0F81AB3F" w14:textId="77777777" w:rsidR="00F10975" w:rsidRPr="00434E77" w:rsidRDefault="00F10975" w:rsidP="00140FEE">
            <w:r w:rsidRPr="00434E77">
              <w:t>Vanuatu</w:t>
            </w:r>
          </w:p>
          <w:p w14:paraId="048B2D34" w14:textId="77777777" w:rsidR="00F10975" w:rsidRPr="00434E77" w:rsidRDefault="00F10975" w:rsidP="00140FEE">
            <w:r w:rsidRPr="00434E77">
              <w:t>Venezuela (Bolivarian Republic of)</w:t>
            </w:r>
          </w:p>
          <w:p w14:paraId="52D6A7F9" w14:textId="6656C181" w:rsidR="00F10975" w:rsidRPr="00434E77" w:rsidRDefault="00F10975" w:rsidP="00140FEE">
            <w:r w:rsidRPr="00434E77">
              <w:t>Viet Nam</w:t>
            </w:r>
          </w:p>
        </w:tc>
      </w:tr>
      <w:tr w:rsidR="00E2613B" w:rsidRPr="00434E77" w14:paraId="2A83821B" w14:textId="77777777" w:rsidTr="00A139A3">
        <w:tc>
          <w:tcPr>
            <w:tcW w:w="3545" w:type="dxa"/>
          </w:tcPr>
          <w:p w14:paraId="0EB47001" w14:textId="4DD28C87" w:rsidR="00E2613B" w:rsidRPr="00434E77" w:rsidRDefault="002B68DD" w:rsidP="00140FEE">
            <w:r w:rsidRPr="00434E77">
              <w:t>Malaria-free (0 cases per 1,000)</w:t>
            </w:r>
          </w:p>
        </w:tc>
        <w:tc>
          <w:tcPr>
            <w:tcW w:w="5945" w:type="dxa"/>
          </w:tcPr>
          <w:p w14:paraId="71AD357F" w14:textId="77777777" w:rsidR="00E2613B" w:rsidRPr="00434E77" w:rsidRDefault="00FF3F53" w:rsidP="00140FEE">
            <w:r w:rsidRPr="00434E77">
              <w:t>Algeria</w:t>
            </w:r>
          </w:p>
          <w:p w14:paraId="783FB8EC" w14:textId="77777777" w:rsidR="00FF3F53" w:rsidRPr="00434E77" w:rsidRDefault="00FF3F53" w:rsidP="00140FEE">
            <w:r w:rsidRPr="00434E77">
              <w:t>Argentina</w:t>
            </w:r>
          </w:p>
          <w:p w14:paraId="772F83DC" w14:textId="77777777" w:rsidR="00FF3F53" w:rsidRPr="00434E77" w:rsidRDefault="00FF3F53" w:rsidP="00140FEE">
            <w:r w:rsidRPr="00434E77">
              <w:t>Armenia</w:t>
            </w:r>
          </w:p>
          <w:p w14:paraId="23DD90D5" w14:textId="77777777" w:rsidR="00FF3F53" w:rsidRPr="00434E77" w:rsidRDefault="00FF3F53" w:rsidP="00140FEE">
            <w:r w:rsidRPr="00434E77">
              <w:t>Azerbaijan</w:t>
            </w:r>
          </w:p>
          <w:p w14:paraId="4706B7FE" w14:textId="77777777" w:rsidR="00FF3F53" w:rsidRPr="00434E77" w:rsidRDefault="00FF3F53" w:rsidP="00140FEE">
            <w:r w:rsidRPr="00434E77">
              <w:t>Belize</w:t>
            </w:r>
          </w:p>
          <w:p w14:paraId="20000C7B" w14:textId="77777777" w:rsidR="00FF3F53" w:rsidRPr="00434E77" w:rsidRDefault="00FF3F53" w:rsidP="00140FEE">
            <w:r w:rsidRPr="00434E77">
              <w:t>Cabo Verde</w:t>
            </w:r>
          </w:p>
          <w:p w14:paraId="2AA077D2" w14:textId="77777777" w:rsidR="00FF3F53" w:rsidRPr="00434E77" w:rsidRDefault="00FF3F53" w:rsidP="00140FEE">
            <w:r w:rsidRPr="00434E77">
              <w:t>China</w:t>
            </w:r>
          </w:p>
          <w:p w14:paraId="55825444" w14:textId="77777777" w:rsidR="00FF3F53" w:rsidRPr="00434E77" w:rsidRDefault="00FF3F53" w:rsidP="00140FEE">
            <w:r w:rsidRPr="00434E77">
              <w:t>Egypt</w:t>
            </w:r>
          </w:p>
          <w:p w14:paraId="22C15D8C" w14:textId="77777777" w:rsidR="00FF3F53" w:rsidRPr="00434E77" w:rsidRDefault="00FF3F53" w:rsidP="00140FEE">
            <w:r w:rsidRPr="00434E77">
              <w:t>El Salvador</w:t>
            </w:r>
          </w:p>
          <w:p w14:paraId="1F00E1B1" w14:textId="77777777" w:rsidR="00FF3F53" w:rsidRPr="00434E77" w:rsidRDefault="00FF3F53" w:rsidP="00140FEE">
            <w:r w:rsidRPr="00434E77">
              <w:t>Georgia</w:t>
            </w:r>
          </w:p>
          <w:p w14:paraId="4568E315" w14:textId="77777777" w:rsidR="00FF3F53" w:rsidRPr="00434E77" w:rsidRDefault="00FF3F53" w:rsidP="00140FEE">
            <w:r w:rsidRPr="00434E77">
              <w:t>Iraq</w:t>
            </w:r>
          </w:p>
          <w:p w14:paraId="1A592B79" w14:textId="77777777" w:rsidR="00FF3F53" w:rsidRPr="00434E77" w:rsidRDefault="00FF3F53" w:rsidP="00140FEE">
            <w:r w:rsidRPr="00434E77">
              <w:t>Kazakhstan</w:t>
            </w:r>
          </w:p>
          <w:p w14:paraId="16D432D4" w14:textId="77777777" w:rsidR="00FF3F53" w:rsidRPr="00434E77" w:rsidRDefault="00FF3F53" w:rsidP="00140FEE">
            <w:r w:rsidRPr="00434E77">
              <w:t>Kyrgyzstan</w:t>
            </w:r>
          </w:p>
          <w:p w14:paraId="65E45391" w14:textId="77777777" w:rsidR="00FF3F53" w:rsidRPr="00434E77" w:rsidRDefault="00FF3F53" w:rsidP="00140FEE">
            <w:r w:rsidRPr="00434E77">
              <w:t>Malaysia</w:t>
            </w:r>
          </w:p>
          <w:p w14:paraId="1BEFEB79" w14:textId="77777777" w:rsidR="00FF3F53" w:rsidRPr="00434E77" w:rsidRDefault="00FF3F53" w:rsidP="00140FEE">
            <w:r w:rsidRPr="00434E77">
              <w:t>Morocco</w:t>
            </w:r>
          </w:p>
          <w:p w14:paraId="4A49FD8E" w14:textId="77777777" w:rsidR="00FF3F53" w:rsidRPr="00434E77" w:rsidRDefault="00FF3F53" w:rsidP="00140FEE">
            <w:r w:rsidRPr="00434E77">
              <w:t>Paraguay</w:t>
            </w:r>
          </w:p>
          <w:p w14:paraId="704F9E7B" w14:textId="77777777" w:rsidR="00FF3F53" w:rsidRPr="00434E77" w:rsidRDefault="00FF3F53" w:rsidP="00140FEE">
            <w:r w:rsidRPr="00434E77">
              <w:t>Sri Lanka</w:t>
            </w:r>
          </w:p>
          <w:p w14:paraId="0AB2E71C" w14:textId="77777777" w:rsidR="00FF3F53" w:rsidRPr="00434E77" w:rsidRDefault="00FF3F53" w:rsidP="00140FEE">
            <w:r w:rsidRPr="00434E77">
              <w:t>Syrian Arab Republic</w:t>
            </w:r>
          </w:p>
          <w:p w14:paraId="3CE1B4A4" w14:textId="77777777" w:rsidR="00FF3F53" w:rsidRPr="00434E77" w:rsidRDefault="00FF3F53" w:rsidP="00140FEE">
            <w:r w:rsidRPr="00434E77">
              <w:t>Tajikistan</w:t>
            </w:r>
          </w:p>
          <w:p w14:paraId="77418114" w14:textId="77777777" w:rsidR="00FF3F53" w:rsidRPr="00434E77" w:rsidRDefault="00FF3F53" w:rsidP="00140FEE">
            <w:r w:rsidRPr="00434E77">
              <w:t>Turkmenistan</w:t>
            </w:r>
          </w:p>
          <w:p w14:paraId="231E07F9" w14:textId="77777777" w:rsidR="00FF3F53" w:rsidRPr="00434E77" w:rsidRDefault="00270F03" w:rsidP="00140FEE">
            <w:r w:rsidRPr="00434E77">
              <w:t>Türkiye</w:t>
            </w:r>
          </w:p>
          <w:p w14:paraId="3B39912F" w14:textId="1DC95D06" w:rsidR="00270F03" w:rsidRPr="00434E77" w:rsidRDefault="00270F03" w:rsidP="00140FEE">
            <w:r w:rsidRPr="00434E77">
              <w:t>Uzbekistan</w:t>
            </w:r>
          </w:p>
        </w:tc>
      </w:tr>
    </w:tbl>
    <w:p w14:paraId="7783E321" w14:textId="77777777" w:rsidR="009D7796" w:rsidRPr="00434E77" w:rsidRDefault="009D7796">
      <w:pPr>
        <w:pStyle w:val="Heading1"/>
      </w:pPr>
    </w:p>
    <w:p w14:paraId="7DB60DF6" w14:textId="77777777" w:rsidR="005D4880" w:rsidRPr="00434E77" w:rsidRDefault="005D4880">
      <w:pPr>
        <w:pStyle w:val="Heading1"/>
      </w:pPr>
    </w:p>
    <w:p w14:paraId="33AAF8C9" w14:textId="77777777" w:rsidR="005D4880" w:rsidRPr="00434E77" w:rsidRDefault="005D4880">
      <w:pPr>
        <w:pStyle w:val="Heading1"/>
      </w:pPr>
    </w:p>
    <w:p w14:paraId="2D9831F7" w14:textId="77777777" w:rsidR="005D4880" w:rsidRPr="00434E77" w:rsidRDefault="005D4880">
      <w:pPr>
        <w:pStyle w:val="Heading1"/>
      </w:pPr>
    </w:p>
    <w:p w14:paraId="18B6EBDD" w14:textId="77777777" w:rsidR="005D4880" w:rsidRPr="00434E77" w:rsidRDefault="005D4880">
      <w:pPr>
        <w:pStyle w:val="Heading1"/>
      </w:pPr>
    </w:p>
    <w:p w14:paraId="11318C29" w14:textId="77777777" w:rsidR="005D4880" w:rsidRPr="00434E77" w:rsidRDefault="005D4880">
      <w:pPr>
        <w:pStyle w:val="Heading1"/>
      </w:pPr>
    </w:p>
    <w:p w14:paraId="45A54DEA" w14:textId="77777777" w:rsidR="005D4880" w:rsidRPr="00434E77" w:rsidRDefault="005D4880">
      <w:pPr>
        <w:pStyle w:val="Heading1"/>
      </w:pPr>
    </w:p>
    <w:p w14:paraId="46805026" w14:textId="77777777" w:rsidR="005D4880" w:rsidRPr="00434E77" w:rsidRDefault="005D4880">
      <w:pPr>
        <w:pStyle w:val="Heading1"/>
      </w:pPr>
    </w:p>
    <w:p w14:paraId="750E34BC" w14:textId="77777777" w:rsidR="005D4880" w:rsidRPr="00434E77" w:rsidRDefault="005D4880">
      <w:pPr>
        <w:pStyle w:val="Heading1"/>
      </w:pPr>
    </w:p>
    <w:p w14:paraId="445BE4F0" w14:textId="77777777" w:rsidR="005D4880" w:rsidRPr="00434E77" w:rsidRDefault="005D4880">
      <w:pPr>
        <w:pStyle w:val="Heading1"/>
      </w:pPr>
    </w:p>
    <w:p w14:paraId="5C57D78C" w14:textId="77777777" w:rsidR="005D4880" w:rsidRPr="00434E77" w:rsidRDefault="005D4880">
      <w:pPr>
        <w:pStyle w:val="Heading1"/>
      </w:pPr>
    </w:p>
    <w:p w14:paraId="418241D8" w14:textId="77777777" w:rsidR="005D4880" w:rsidRPr="00434E77" w:rsidRDefault="005D4880">
      <w:pPr>
        <w:pStyle w:val="Heading1"/>
      </w:pPr>
    </w:p>
    <w:p w14:paraId="4823B45D" w14:textId="77777777" w:rsidR="005D4880" w:rsidRPr="00434E77" w:rsidRDefault="005D4880">
      <w:pPr>
        <w:pStyle w:val="Heading1"/>
      </w:pPr>
    </w:p>
    <w:p w14:paraId="3A517CE9" w14:textId="77777777" w:rsidR="005D4880" w:rsidRPr="00434E77" w:rsidRDefault="005D4880">
      <w:pPr>
        <w:pStyle w:val="Heading1"/>
      </w:pPr>
    </w:p>
    <w:p w14:paraId="05D93C19" w14:textId="77777777" w:rsidR="005D4880" w:rsidRPr="00434E77" w:rsidRDefault="005D4880">
      <w:pPr>
        <w:pStyle w:val="Heading1"/>
      </w:pPr>
    </w:p>
    <w:p w14:paraId="1E14A36D" w14:textId="77777777" w:rsidR="005D4880" w:rsidRPr="00434E77" w:rsidRDefault="005D4880">
      <w:pPr>
        <w:pStyle w:val="Heading1"/>
      </w:pPr>
    </w:p>
    <w:p w14:paraId="3C6E5FB6" w14:textId="77777777" w:rsidR="005D4880" w:rsidRPr="00434E77" w:rsidRDefault="005D4880">
      <w:pPr>
        <w:pStyle w:val="Heading1"/>
      </w:pPr>
    </w:p>
    <w:p w14:paraId="3CF6A501" w14:textId="77777777" w:rsidR="005D4880" w:rsidRPr="00434E77" w:rsidRDefault="005D4880">
      <w:pPr>
        <w:pStyle w:val="Heading1"/>
      </w:pPr>
    </w:p>
    <w:p w14:paraId="6CD32EBC" w14:textId="77777777" w:rsidR="005D4880" w:rsidRPr="00434E77" w:rsidRDefault="005D4880">
      <w:pPr>
        <w:pStyle w:val="Heading1"/>
      </w:pPr>
    </w:p>
    <w:p w14:paraId="3E460995" w14:textId="77777777" w:rsidR="005D4880" w:rsidRPr="00434E77" w:rsidRDefault="005D4880">
      <w:pPr>
        <w:pStyle w:val="Heading1"/>
      </w:pPr>
    </w:p>
    <w:p w14:paraId="76DFEE68" w14:textId="644649A3" w:rsidR="00CD5CDC" w:rsidRPr="00434E77" w:rsidRDefault="61D085EB">
      <w:pPr>
        <w:pStyle w:val="Heading1"/>
      </w:pPr>
      <w:r w:rsidRPr="00434E77">
        <w:t>S</w:t>
      </w:r>
      <w:r w:rsidR="35B7042B" w:rsidRPr="00434E77">
        <w:t>6</w:t>
      </w:r>
      <w:r w:rsidRPr="00434E77">
        <w:t>:</w:t>
      </w:r>
      <w:r w:rsidRPr="00434E77">
        <w:rPr>
          <w:spacing w:val="-8"/>
        </w:rPr>
        <w:t xml:space="preserve"> </w:t>
      </w:r>
      <w:r w:rsidRPr="00434E77">
        <w:t>Data</w:t>
      </w:r>
      <w:r w:rsidRPr="00434E77">
        <w:rPr>
          <w:spacing w:val="-7"/>
        </w:rPr>
        <w:t xml:space="preserve"> </w:t>
      </w:r>
      <w:r w:rsidRPr="00434E77">
        <w:rPr>
          <w:spacing w:val="-2"/>
        </w:rPr>
        <w:t>Density</w:t>
      </w:r>
    </w:p>
    <w:p w14:paraId="07CA1547" w14:textId="1BC5F5BE" w:rsidR="00CD5CDC" w:rsidRPr="00434E77" w:rsidRDefault="00E47274">
      <w:pPr>
        <w:spacing w:before="192"/>
        <w:ind w:left="140"/>
        <w:rPr>
          <w:b/>
        </w:rPr>
      </w:pPr>
      <w:r w:rsidRPr="00434E77">
        <w:rPr>
          <w:b/>
        </w:rPr>
        <w:t>Table</w:t>
      </w:r>
      <w:r w:rsidRPr="00434E77">
        <w:rPr>
          <w:b/>
          <w:spacing w:val="-8"/>
        </w:rPr>
        <w:t xml:space="preserve"> </w:t>
      </w:r>
      <w:r w:rsidRPr="00434E77">
        <w:rPr>
          <w:b/>
        </w:rPr>
        <w:t>S</w:t>
      </w:r>
      <w:r w:rsidR="00B27CD9" w:rsidRPr="00434E77">
        <w:rPr>
          <w:b/>
        </w:rPr>
        <w:t>11</w:t>
      </w:r>
      <w:r w:rsidRPr="00434E77">
        <w:rPr>
          <w:b/>
        </w:rPr>
        <w:t>:</w:t>
      </w:r>
      <w:r w:rsidRPr="00434E77">
        <w:rPr>
          <w:b/>
          <w:spacing w:val="-4"/>
        </w:rPr>
        <w:t xml:space="preserve"> </w:t>
      </w:r>
      <w:r w:rsidRPr="00434E77">
        <w:rPr>
          <w:b/>
        </w:rPr>
        <w:t>Availability</w:t>
      </w:r>
      <w:r w:rsidRPr="00434E77">
        <w:rPr>
          <w:b/>
          <w:spacing w:val="-5"/>
        </w:rPr>
        <w:t xml:space="preserve"> </w:t>
      </w:r>
      <w:r w:rsidRPr="00434E77">
        <w:rPr>
          <w:b/>
        </w:rPr>
        <w:t>of</w:t>
      </w:r>
      <w:r w:rsidRPr="00434E77">
        <w:rPr>
          <w:b/>
          <w:spacing w:val="-4"/>
        </w:rPr>
        <w:t xml:space="preserve"> </w:t>
      </w:r>
      <w:r w:rsidRPr="00434E77">
        <w:rPr>
          <w:b/>
        </w:rPr>
        <w:t>data</w:t>
      </w:r>
      <w:r w:rsidRPr="00434E77">
        <w:rPr>
          <w:b/>
          <w:spacing w:val="-5"/>
        </w:rPr>
        <w:t xml:space="preserve"> </w:t>
      </w:r>
      <w:r w:rsidRPr="00434E77">
        <w:rPr>
          <w:b/>
        </w:rPr>
        <w:t>by</w:t>
      </w:r>
      <w:r w:rsidRPr="00434E77">
        <w:rPr>
          <w:b/>
          <w:spacing w:val="-5"/>
        </w:rPr>
        <w:t xml:space="preserve"> </w:t>
      </w:r>
      <w:r w:rsidRPr="00434E77">
        <w:rPr>
          <w:b/>
        </w:rPr>
        <w:t>source</w:t>
      </w:r>
      <w:r w:rsidRPr="00434E77">
        <w:rPr>
          <w:b/>
          <w:spacing w:val="-5"/>
        </w:rPr>
        <w:t xml:space="preserve"> </w:t>
      </w:r>
      <w:r w:rsidRPr="00434E77">
        <w:rPr>
          <w:b/>
        </w:rPr>
        <w:t>and</w:t>
      </w:r>
      <w:r w:rsidRPr="00434E77">
        <w:rPr>
          <w:b/>
          <w:spacing w:val="-3"/>
        </w:rPr>
        <w:t xml:space="preserve"> </w:t>
      </w:r>
      <w:r w:rsidRPr="00434E77">
        <w:rPr>
          <w:b/>
        </w:rPr>
        <w:t>country</w:t>
      </w:r>
      <w:r w:rsidRPr="00434E77">
        <w:rPr>
          <w:b/>
          <w:spacing w:val="-4"/>
        </w:rPr>
        <w:t xml:space="preserve"> </w:t>
      </w:r>
      <w:r w:rsidRPr="00434E77">
        <w:rPr>
          <w:b/>
        </w:rPr>
        <w:t>elimination</w:t>
      </w:r>
      <w:r w:rsidRPr="00434E77">
        <w:rPr>
          <w:b/>
          <w:spacing w:val="-5"/>
        </w:rPr>
        <w:t xml:space="preserve"> </w:t>
      </w:r>
      <w:r w:rsidRPr="00434E77">
        <w:rPr>
          <w:b/>
          <w:spacing w:val="-2"/>
        </w:rPr>
        <w:t>status</w:t>
      </w:r>
    </w:p>
    <w:p w14:paraId="6E9F0441" w14:textId="77777777" w:rsidR="00CD5CDC" w:rsidRPr="00434E77" w:rsidRDefault="00CD5CDC">
      <w:pPr>
        <w:pStyle w:val="BodyText"/>
        <w:spacing w:before="2" w:after="1"/>
        <w:rPr>
          <w:b/>
          <w:sz w:val="15"/>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70"/>
        <w:gridCol w:w="1871"/>
        <w:gridCol w:w="1873"/>
        <w:gridCol w:w="1870"/>
        <w:gridCol w:w="1871"/>
      </w:tblGrid>
      <w:tr w:rsidR="00434E77" w:rsidRPr="00434E77" w14:paraId="15241E70" w14:textId="77777777">
        <w:trPr>
          <w:trHeight w:val="268"/>
        </w:trPr>
        <w:tc>
          <w:tcPr>
            <w:tcW w:w="1870" w:type="dxa"/>
          </w:tcPr>
          <w:p w14:paraId="65732C0B" w14:textId="77777777" w:rsidR="00CD5CDC" w:rsidRPr="00434E77" w:rsidRDefault="00E47274">
            <w:pPr>
              <w:pStyle w:val="TableParagraph"/>
              <w:spacing w:line="248" w:lineRule="exact"/>
              <w:ind w:left="107"/>
              <w:rPr>
                <w:b/>
              </w:rPr>
            </w:pPr>
            <w:r w:rsidRPr="00434E77">
              <w:rPr>
                <w:b/>
                <w:spacing w:val="-2"/>
              </w:rPr>
              <w:t>Source</w:t>
            </w:r>
          </w:p>
        </w:tc>
        <w:tc>
          <w:tcPr>
            <w:tcW w:w="1871" w:type="dxa"/>
          </w:tcPr>
          <w:p w14:paraId="0E6D9AB5" w14:textId="77777777" w:rsidR="00CD5CDC" w:rsidRPr="00434E77" w:rsidRDefault="00E47274">
            <w:pPr>
              <w:pStyle w:val="TableParagraph"/>
              <w:spacing w:line="248" w:lineRule="exact"/>
              <w:ind w:left="581" w:right="573"/>
              <w:jc w:val="center"/>
              <w:rPr>
                <w:b/>
              </w:rPr>
            </w:pPr>
            <w:r w:rsidRPr="00434E77">
              <w:rPr>
                <w:b/>
                <w:spacing w:val="-2"/>
              </w:rPr>
              <w:t>Control</w:t>
            </w:r>
          </w:p>
        </w:tc>
        <w:tc>
          <w:tcPr>
            <w:tcW w:w="1873" w:type="dxa"/>
          </w:tcPr>
          <w:p w14:paraId="1DD4DD22" w14:textId="77777777" w:rsidR="00CD5CDC" w:rsidRPr="00434E77" w:rsidRDefault="00E47274">
            <w:pPr>
              <w:pStyle w:val="TableParagraph"/>
              <w:spacing w:line="248" w:lineRule="exact"/>
              <w:ind w:left="409" w:right="407"/>
              <w:jc w:val="center"/>
              <w:rPr>
                <w:b/>
              </w:rPr>
            </w:pPr>
            <w:r w:rsidRPr="00434E77">
              <w:rPr>
                <w:b/>
                <w:spacing w:val="-2"/>
              </w:rPr>
              <w:t>Eliminating</w:t>
            </w:r>
          </w:p>
        </w:tc>
        <w:tc>
          <w:tcPr>
            <w:tcW w:w="1870" w:type="dxa"/>
          </w:tcPr>
          <w:p w14:paraId="0A3430DB" w14:textId="77777777" w:rsidR="00CD5CDC" w:rsidRPr="00434E77" w:rsidRDefault="00E47274">
            <w:pPr>
              <w:pStyle w:val="TableParagraph"/>
              <w:spacing w:line="248" w:lineRule="exact"/>
              <w:ind w:left="342" w:right="336"/>
              <w:jc w:val="center"/>
              <w:rPr>
                <w:b/>
              </w:rPr>
            </w:pPr>
            <w:r w:rsidRPr="00434E77">
              <w:rPr>
                <w:b/>
                <w:spacing w:val="-2"/>
              </w:rPr>
              <w:t>Malaria-</w:t>
            </w:r>
            <w:r w:rsidRPr="00434E77">
              <w:rPr>
                <w:b/>
                <w:spacing w:val="-4"/>
              </w:rPr>
              <w:t>Free</w:t>
            </w:r>
          </w:p>
        </w:tc>
        <w:tc>
          <w:tcPr>
            <w:tcW w:w="1871" w:type="dxa"/>
          </w:tcPr>
          <w:p w14:paraId="0F42EA53" w14:textId="77777777" w:rsidR="00CD5CDC" w:rsidRPr="00434E77" w:rsidRDefault="00E47274">
            <w:pPr>
              <w:pStyle w:val="TableParagraph"/>
              <w:spacing w:line="248" w:lineRule="exact"/>
              <w:ind w:left="576" w:right="573"/>
              <w:jc w:val="center"/>
              <w:rPr>
                <w:b/>
              </w:rPr>
            </w:pPr>
            <w:r w:rsidRPr="00434E77">
              <w:rPr>
                <w:b/>
                <w:spacing w:val="-2"/>
              </w:rPr>
              <w:t>Total</w:t>
            </w:r>
          </w:p>
        </w:tc>
      </w:tr>
      <w:tr w:rsidR="00434E77" w:rsidRPr="00434E77" w14:paraId="4BCA7624" w14:textId="77777777">
        <w:trPr>
          <w:trHeight w:val="268"/>
        </w:trPr>
        <w:tc>
          <w:tcPr>
            <w:tcW w:w="1870" w:type="dxa"/>
          </w:tcPr>
          <w:p w14:paraId="25B06F94" w14:textId="77777777" w:rsidR="00CD5CDC" w:rsidRPr="00434E77" w:rsidRDefault="00E47274">
            <w:pPr>
              <w:pStyle w:val="TableParagraph"/>
              <w:spacing w:line="248" w:lineRule="exact"/>
              <w:ind w:left="107"/>
            </w:pPr>
            <w:r w:rsidRPr="00434E77">
              <w:rPr>
                <w:spacing w:val="-2"/>
              </w:rPr>
              <w:t>ACTwatch</w:t>
            </w:r>
          </w:p>
        </w:tc>
        <w:tc>
          <w:tcPr>
            <w:tcW w:w="1871" w:type="dxa"/>
          </w:tcPr>
          <w:p w14:paraId="7CB53FC7" w14:textId="77777777" w:rsidR="00CD5CDC" w:rsidRPr="00434E77" w:rsidRDefault="00E47274">
            <w:pPr>
              <w:pStyle w:val="TableParagraph"/>
              <w:spacing w:line="248" w:lineRule="exact"/>
              <w:ind w:left="581" w:right="572"/>
              <w:jc w:val="center"/>
            </w:pPr>
            <w:r w:rsidRPr="00434E77">
              <w:rPr>
                <w:spacing w:val="-5"/>
              </w:rPr>
              <w:t>124</w:t>
            </w:r>
          </w:p>
        </w:tc>
        <w:tc>
          <w:tcPr>
            <w:tcW w:w="1873" w:type="dxa"/>
          </w:tcPr>
          <w:p w14:paraId="505CAC47" w14:textId="77777777" w:rsidR="00CD5CDC" w:rsidRPr="00434E77" w:rsidRDefault="00E47274">
            <w:pPr>
              <w:pStyle w:val="TableParagraph"/>
              <w:spacing w:line="248" w:lineRule="exact"/>
              <w:ind w:left="409" w:right="403"/>
              <w:jc w:val="center"/>
            </w:pPr>
            <w:r w:rsidRPr="00434E77">
              <w:rPr>
                <w:spacing w:val="-5"/>
              </w:rPr>
              <w:t>21</w:t>
            </w:r>
          </w:p>
        </w:tc>
        <w:tc>
          <w:tcPr>
            <w:tcW w:w="1870" w:type="dxa"/>
          </w:tcPr>
          <w:p w14:paraId="0E4A0AB8" w14:textId="77777777" w:rsidR="00CD5CDC" w:rsidRPr="00434E77" w:rsidRDefault="00CD5CDC">
            <w:pPr>
              <w:pStyle w:val="TableParagraph"/>
              <w:rPr>
                <w:rFonts w:ascii="Times New Roman"/>
                <w:sz w:val="18"/>
              </w:rPr>
            </w:pPr>
          </w:p>
        </w:tc>
        <w:tc>
          <w:tcPr>
            <w:tcW w:w="1871" w:type="dxa"/>
          </w:tcPr>
          <w:p w14:paraId="4989F009" w14:textId="77777777" w:rsidR="00CD5CDC" w:rsidRPr="00434E77" w:rsidRDefault="00E47274">
            <w:pPr>
              <w:pStyle w:val="TableParagraph"/>
              <w:spacing w:line="248" w:lineRule="exact"/>
              <w:ind w:left="579" w:right="573"/>
              <w:jc w:val="center"/>
            </w:pPr>
            <w:r w:rsidRPr="00434E77">
              <w:rPr>
                <w:spacing w:val="-5"/>
              </w:rPr>
              <w:t>145</w:t>
            </w:r>
          </w:p>
        </w:tc>
      </w:tr>
      <w:tr w:rsidR="00434E77" w:rsidRPr="00434E77" w14:paraId="121FD08F" w14:textId="77777777">
        <w:trPr>
          <w:trHeight w:val="806"/>
        </w:trPr>
        <w:tc>
          <w:tcPr>
            <w:tcW w:w="1870" w:type="dxa"/>
          </w:tcPr>
          <w:p w14:paraId="312319FF" w14:textId="77777777" w:rsidR="00CD5CDC" w:rsidRPr="00434E77" w:rsidRDefault="00E47274">
            <w:pPr>
              <w:pStyle w:val="TableParagraph"/>
              <w:ind w:left="107" w:right="80"/>
            </w:pPr>
            <w:r w:rsidRPr="00434E77">
              <w:rPr>
                <w:spacing w:val="-2"/>
              </w:rPr>
              <w:t xml:space="preserve">Affordable </w:t>
            </w:r>
            <w:r w:rsidRPr="00434E77">
              <w:t>Medicine</w:t>
            </w:r>
            <w:r w:rsidRPr="00434E77">
              <w:rPr>
                <w:spacing w:val="-13"/>
              </w:rPr>
              <w:t xml:space="preserve"> </w:t>
            </w:r>
            <w:r w:rsidRPr="00434E77">
              <w:t>Facility</w:t>
            </w:r>
            <w:r w:rsidRPr="00434E77">
              <w:rPr>
                <w:spacing w:val="-12"/>
              </w:rPr>
              <w:t xml:space="preserve"> </w:t>
            </w:r>
            <w:r w:rsidRPr="00434E77">
              <w:t>-</w:t>
            </w:r>
          </w:p>
          <w:p w14:paraId="2AA91A17" w14:textId="77777777" w:rsidR="00CD5CDC" w:rsidRPr="00434E77" w:rsidRDefault="00E47274">
            <w:pPr>
              <w:pStyle w:val="TableParagraph"/>
              <w:spacing w:line="249" w:lineRule="exact"/>
              <w:ind w:left="107"/>
            </w:pPr>
            <w:r w:rsidRPr="00434E77">
              <w:rPr>
                <w:spacing w:val="-2"/>
              </w:rPr>
              <w:t>Malaria</w:t>
            </w:r>
          </w:p>
        </w:tc>
        <w:tc>
          <w:tcPr>
            <w:tcW w:w="1871" w:type="dxa"/>
          </w:tcPr>
          <w:p w14:paraId="345A9EA7" w14:textId="77777777" w:rsidR="00CD5CDC" w:rsidRPr="00434E77" w:rsidRDefault="00CD5CDC">
            <w:pPr>
              <w:pStyle w:val="TableParagraph"/>
              <w:rPr>
                <w:b/>
              </w:rPr>
            </w:pPr>
          </w:p>
          <w:p w14:paraId="13852C49" w14:textId="77777777" w:rsidR="00CD5CDC" w:rsidRPr="00434E77" w:rsidRDefault="00CD5CDC">
            <w:pPr>
              <w:pStyle w:val="TableParagraph"/>
              <w:spacing w:before="11"/>
              <w:rPr>
                <w:b/>
                <w:sz w:val="21"/>
              </w:rPr>
            </w:pPr>
          </w:p>
          <w:p w14:paraId="7700A829" w14:textId="77777777" w:rsidR="00CD5CDC" w:rsidRPr="00434E77" w:rsidRDefault="00E47274">
            <w:pPr>
              <w:pStyle w:val="TableParagraph"/>
              <w:spacing w:before="1" w:line="249" w:lineRule="exact"/>
              <w:ind w:left="581" w:right="572"/>
              <w:jc w:val="center"/>
            </w:pPr>
            <w:r w:rsidRPr="00434E77">
              <w:rPr>
                <w:spacing w:val="-5"/>
              </w:rPr>
              <w:t>127</w:t>
            </w:r>
          </w:p>
        </w:tc>
        <w:tc>
          <w:tcPr>
            <w:tcW w:w="1873" w:type="dxa"/>
          </w:tcPr>
          <w:p w14:paraId="6F401D36" w14:textId="77777777" w:rsidR="00CD5CDC" w:rsidRPr="00434E77" w:rsidRDefault="00CD5CDC">
            <w:pPr>
              <w:pStyle w:val="TableParagraph"/>
              <w:rPr>
                <w:rFonts w:ascii="Times New Roman"/>
              </w:rPr>
            </w:pPr>
          </w:p>
        </w:tc>
        <w:tc>
          <w:tcPr>
            <w:tcW w:w="1870" w:type="dxa"/>
          </w:tcPr>
          <w:p w14:paraId="09AD8540" w14:textId="77777777" w:rsidR="00CD5CDC" w:rsidRPr="00434E77" w:rsidRDefault="00CD5CDC">
            <w:pPr>
              <w:pStyle w:val="TableParagraph"/>
              <w:rPr>
                <w:rFonts w:ascii="Times New Roman"/>
              </w:rPr>
            </w:pPr>
          </w:p>
        </w:tc>
        <w:tc>
          <w:tcPr>
            <w:tcW w:w="1871" w:type="dxa"/>
          </w:tcPr>
          <w:p w14:paraId="60DD99A0" w14:textId="77777777" w:rsidR="00CD5CDC" w:rsidRPr="00434E77" w:rsidRDefault="00CD5CDC">
            <w:pPr>
              <w:pStyle w:val="TableParagraph"/>
              <w:rPr>
                <w:b/>
              </w:rPr>
            </w:pPr>
          </w:p>
          <w:p w14:paraId="305B83DD" w14:textId="77777777" w:rsidR="00CD5CDC" w:rsidRPr="00434E77" w:rsidRDefault="00CD5CDC">
            <w:pPr>
              <w:pStyle w:val="TableParagraph"/>
              <w:spacing w:before="11"/>
              <w:rPr>
                <w:b/>
                <w:sz w:val="21"/>
              </w:rPr>
            </w:pPr>
          </w:p>
          <w:p w14:paraId="41DE8EF9" w14:textId="77777777" w:rsidR="00CD5CDC" w:rsidRPr="00434E77" w:rsidRDefault="00E47274">
            <w:pPr>
              <w:pStyle w:val="TableParagraph"/>
              <w:spacing w:before="1" w:line="249" w:lineRule="exact"/>
              <w:ind w:left="579" w:right="573"/>
              <w:jc w:val="center"/>
            </w:pPr>
            <w:r w:rsidRPr="00434E77">
              <w:rPr>
                <w:spacing w:val="-5"/>
              </w:rPr>
              <w:t>127</w:t>
            </w:r>
          </w:p>
        </w:tc>
      </w:tr>
      <w:tr w:rsidR="00434E77" w:rsidRPr="00434E77" w14:paraId="03A2FD97" w14:textId="77777777">
        <w:trPr>
          <w:trHeight w:val="537"/>
        </w:trPr>
        <w:tc>
          <w:tcPr>
            <w:tcW w:w="1870" w:type="dxa"/>
          </w:tcPr>
          <w:p w14:paraId="6990B937" w14:textId="77777777" w:rsidR="00CD5CDC" w:rsidRPr="00434E77" w:rsidRDefault="00E47274">
            <w:pPr>
              <w:pStyle w:val="TableParagraph"/>
              <w:spacing w:line="268" w:lineRule="exact"/>
              <w:ind w:left="107"/>
            </w:pPr>
            <w:r w:rsidRPr="00434E77">
              <w:t>Battle</w:t>
            </w:r>
            <w:r w:rsidRPr="00434E77">
              <w:rPr>
                <w:spacing w:val="-2"/>
              </w:rPr>
              <w:t xml:space="preserve"> </w:t>
            </w:r>
            <w:r w:rsidRPr="00434E77">
              <w:t xml:space="preserve">et </w:t>
            </w:r>
            <w:r w:rsidRPr="00434E77">
              <w:rPr>
                <w:spacing w:val="-5"/>
              </w:rPr>
              <w:t>al.</w:t>
            </w:r>
          </w:p>
          <w:p w14:paraId="701E66D1" w14:textId="77777777" w:rsidR="00CD5CDC" w:rsidRPr="00434E77" w:rsidRDefault="00E47274">
            <w:pPr>
              <w:pStyle w:val="TableParagraph"/>
              <w:spacing w:line="249" w:lineRule="exact"/>
              <w:ind w:left="107"/>
            </w:pPr>
            <w:r w:rsidRPr="00434E77">
              <w:rPr>
                <w:spacing w:val="-2"/>
              </w:rPr>
              <w:t>(2016)</w:t>
            </w:r>
          </w:p>
        </w:tc>
        <w:tc>
          <w:tcPr>
            <w:tcW w:w="1871" w:type="dxa"/>
          </w:tcPr>
          <w:p w14:paraId="595B5915" w14:textId="77777777" w:rsidR="00CD5CDC" w:rsidRPr="00434E77" w:rsidRDefault="00CD5CDC">
            <w:pPr>
              <w:pStyle w:val="TableParagraph"/>
              <w:spacing w:before="11"/>
              <w:rPr>
                <w:b/>
                <w:sz w:val="21"/>
              </w:rPr>
            </w:pPr>
          </w:p>
          <w:p w14:paraId="20756FE5" w14:textId="77777777" w:rsidR="00CD5CDC" w:rsidRPr="00434E77" w:rsidRDefault="00E47274">
            <w:pPr>
              <w:pStyle w:val="TableParagraph"/>
              <w:spacing w:line="249" w:lineRule="exact"/>
              <w:ind w:left="578" w:right="573"/>
              <w:jc w:val="center"/>
            </w:pPr>
            <w:r w:rsidRPr="00434E77">
              <w:rPr>
                <w:spacing w:val="-4"/>
              </w:rPr>
              <w:t>1598</w:t>
            </w:r>
          </w:p>
        </w:tc>
        <w:tc>
          <w:tcPr>
            <w:tcW w:w="1873" w:type="dxa"/>
          </w:tcPr>
          <w:p w14:paraId="545261EE" w14:textId="77777777" w:rsidR="00CD5CDC" w:rsidRPr="00434E77" w:rsidRDefault="00CD5CDC">
            <w:pPr>
              <w:pStyle w:val="TableParagraph"/>
              <w:spacing w:before="11"/>
              <w:rPr>
                <w:b/>
                <w:sz w:val="21"/>
              </w:rPr>
            </w:pPr>
          </w:p>
          <w:p w14:paraId="7783DB12" w14:textId="77777777" w:rsidR="00CD5CDC" w:rsidRPr="00434E77" w:rsidRDefault="00E47274">
            <w:pPr>
              <w:pStyle w:val="TableParagraph"/>
              <w:spacing w:line="249" w:lineRule="exact"/>
              <w:ind w:left="409" w:right="407"/>
              <w:jc w:val="center"/>
            </w:pPr>
            <w:r w:rsidRPr="00434E77">
              <w:rPr>
                <w:spacing w:val="-4"/>
              </w:rPr>
              <w:t>1394</w:t>
            </w:r>
          </w:p>
        </w:tc>
        <w:tc>
          <w:tcPr>
            <w:tcW w:w="1870" w:type="dxa"/>
          </w:tcPr>
          <w:p w14:paraId="18784C29" w14:textId="77777777" w:rsidR="00CD5CDC" w:rsidRPr="00434E77" w:rsidRDefault="00CD5CDC">
            <w:pPr>
              <w:pStyle w:val="TableParagraph"/>
              <w:spacing w:before="11"/>
              <w:rPr>
                <w:b/>
                <w:sz w:val="21"/>
              </w:rPr>
            </w:pPr>
          </w:p>
          <w:p w14:paraId="5A0E75DE" w14:textId="77777777" w:rsidR="00CD5CDC" w:rsidRPr="00434E77" w:rsidRDefault="00E47274">
            <w:pPr>
              <w:pStyle w:val="TableParagraph"/>
              <w:spacing w:line="249" w:lineRule="exact"/>
              <w:ind w:left="342" w:right="336"/>
              <w:jc w:val="center"/>
            </w:pPr>
            <w:r w:rsidRPr="00434E77">
              <w:rPr>
                <w:spacing w:val="-5"/>
              </w:rPr>
              <w:t>544</w:t>
            </w:r>
          </w:p>
        </w:tc>
        <w:tc>
          <w:tcPr>
            <w:tcW w:w="1871" w:type="dxa"/>
          </w:tcPr>
          <w:p w14:paraId="77CCAF98" w14:textId="77777777" w:rsidR="00CD5CDC" w:rsidRPr="00434E77" w:rsidRDefault="00CD5CDC">
            <w:pPr>
              <w:pStyle w:val="TableParagraph"/>
              <w:spacing w:before="11"/>
              <w:rPr>
                <w:b/>
                <w:sz w:val="21"/>
              </w:rPr>
            </w:pPr>
          </w:p>
          <w:p w14:paraId="02795448" w14:textId="77777777" w:rsidR="00CD5CDC" w:rsidRPr="00434E77" w:rsidRDefault="00E47274">
            <w:pPr>
              <w:pStyle w:val="TableParagraph"/>
              <w:spacing w:line="249" w:lineRule="exact"/>
              <w:ind w:left="576" w:right="573"/>
              <w:jc w:val="center"/>
            </w:pPr>
            <w:r w:rsidRPr="00434E77">
              <w:rPr>
                <w:spacing w:val="-4"/>
              </w:rPr>
              <w:t>3536</w:t>
            </w:r>
          </w:p>
        </w:tc>
      </w:tr>
      <w:tr w:rsidR="00434E77" w:rsidRPr="00434E77" w14:paraId="5103536E" w14:textId="77777777">
        <w:trPr>
          <w:trHeight w:val="535"/>
        </w:trPr>
        <w:tc>
          <w:tcPr>
            <w:tcW w:w="1870" w:type="dxa"/>
          </w:tcPr>
          <w:p w14:paraId="1EE73C83" w14:textId="77777777" w:rsidR="00CD5CDC" w:rsidRPr="00434E77" w:rsidRDefault="00E47274">
            <w:pPr>
              <w:pStyle w:val="TableParagraph"/>
              <w:spacing w:line="267" w:lineRule="exact"/>
              <w:ind w:left="107"/>
            </w:pPr>
            <w:r w:rsidRPr="00434E77">
              <w:t>Global</w:t>
            </w:r>
            <w:r w:rsidRPr="00434E77">
              <w:rPr>
                <w:spacing w:val="-5"/>
              </w:rPr>
              <w:t xml:space="preserve"> </w:t>
            </w:r>
            <w:r w:rsidRPr="00434E77">
              <w:rPr>
                <w:spacing w:val="-4"/>
              </w:rPr>
              <w:t>Fund</w:t>
            </w:r>
          </w:p>
          <w:p w14:paraId="28092FF8" w14:textId="77777777" w:rsidR="00CD5CDC" w:rsidRPr="00434E77" w:rsidRDefault="00E47274">
            <w:pPr>
              <w:pStyle w:val="TableParagraph"/>
              <w:spacing w:line="248" w:lineRule="exact"/>
              <w:ind w:left="107"/>
            </w:pPr>
            <w:r w:rsidRPr="00434E77">
              <w:t>Concept</w:t>
            </w:r>
            <w:r w:rsidRPr="00434E77">
              <w:rPr>
                <w:spacing w:val="-4"/>
              </w:rPr>
              <w:t xml:space="preserve"> </w:t>
            </w:r>
            <w:r w:rsidRPr="00434E77">
              <w:rPr>
                <w:spacing w:val="-2"/>
              </w:rPr>
              <w:t>Notes</w:t>
            </w:r>
          </w:p>
        </w:tc>
        <w:tc>
          <w:tcPr>
            <w:tcW w:w="1871" w:type="dxa"/>
          </w:tcPr>
          <w:p w14:paraId="03820524" w14:textId="77777777" w:rsidR="00CD5CDC" w:rsidRPr="00434E77" w:rsidRDefault="00CD5CDC">
            <w:pPr>
              <w:pStyle w:val="TableParagraph"/>
              <w:spacing w:before="9"/>
              <w:rPr>
                <w:b/>
                <w:sz w:val="21"/>
              </w:rPr>
            </w:pPr>
          </w:p>
          <w:p w14:paraId="2E0BEF36" w14:textId="77777777" w:rsidR="00CD5CDC" w:rsidRPr="00434E77" w:rsidRDefault="00E47274">
            <w:pPr>
              <w:pStyle w:val="TableParagraph"/>
              <w:spacing w:line="249" w:lineRule="exact"/>
              <w:ind w:left="581" w:right="571"/>
              <w:jc w:val="center"/>
            </w:pPr>
            <w:r w:rsidRPr="00434E77">
              <w:rPr>
                <w:spacing w:val="-5"/>
              </w:rPr>
              <w:t>73</w:t>
            </w:r>
          </w:p>
        </w:tc>
        <w:tc>
          <w:tcPr>
            <w:tcW w:w="1873" w:type="dxa"/>
          </w:tcPr>
          <w:p w14:paraId="1AE4C47F" w14:textId="77777777" w:rsidR="00CD5CDC" w:rsidRPr="00434E77" w:rsidRDefault="00CD5CDC">
            <w:pPr>
              <w:pStyle w:val="TableParagraph"/>
              <w:spacing w:before="9"/>
              <w:rPr>
                <w:b/>
                <w:sz w:val="21"/>
              </w:rPr>
            </w:pPr>
          </w:p>
          <w:p w14:paraId="5552FE1C" w14:textId="77777777" w:rsidR="00CD5CDC" w:rsidRPr="00434E77" w:rsidRDefault="00E47274">
            <w:pPr>
              <w:pStyle w:val="TableParagraph"/>
              <w:spacing w:line="249" w:lineRule="exact"/>
              <w:ind w:left="409" w:right="403"/>
              <w:jc w:val="center"/>
            </w:pPr>
            <w:r w:rsidRPr="00434E77">
              <w:rPr>
                <w:spacing w:val="-5"/>
              </w:rPr>
              <w:t>55</w:t>
            </w:r>
          </w:p>
        </w:tc>
        <w:tc>
          <w:tcPr>
            <w:tcW w:w="1870" w:type="dxa"/>
          </w:tcPr>
          <w:p w14:paraId="6BEB62AE" w14:textId="77777777" w:rsidR="00CD5CDC" w:rsidRPr="00434E77" w:rsidRDefault="00CD5CDC">
            <w:pPr>
              <w:pStyle w:val="TableParagraph"/>
              <w:spacing w:before="9"/>
              <w:rPr>
                <w:b/>
                <w:sz w:val="21"/>
              </w:rPr>
            </w:pPr>
          </w:p>
          <w:p w14:paraId="4035A1F3" w14:textId="77777777" w:rsidR="00CD5CDC" w:rsidRPr="00434E77" w:rsidRDefault="00E47274">
            <w:pPr>
              <w:pStyle w:val="TableParagraph"/>
              <w:spacing w:line="249" w:lineRule="exact"/>
              <w:ind w:left="4"/>
              <w:jc w:val="center"/>
            </w:pPr>
            <w:r w:rsidRPr="00434E77">
              <w:t>6</w:t>
            </w:r>
          </w:p>
        </w:tc>
        <w:tc>
          <w:tcPr>
            <w:tcW w:w="1871" w:type="dxa"/>
          </w:tcPr>
          <w:p w14:paraId="6492C11D" w14:textId="77777777" w:rsidR="00CD5CDC" w:rsidRPr="00434E77" w:rsidRDefault="00CD5CDC">
            <w:pPr>
              <w:pStyle w:val="TableParagraph"/>
              <w:spacing w:before="9"/>
              <w:rPr>
                <w:b/>
                <w:sz w:val="21"/>
              </w:rPr>
            </w:pPr>
          </w:p>
          <w:p w14:paraId="6D076D91" w14:textId="77777777" w:rsidR="00CD5CDC" w:rsidRPr="00434E77" w:rsidRDefault="00E47274">
            <w:pPr>
              <w:pStyle w:val="TableParagraph"/>
              <w:spacing w:line="249" w:lineRule="exact"/>
              <w:ind w:left="579" w:right="573"/>
              <w:jc w:val="center"/>
            </w:pPr>
            <w:r w:rsidRPr="00434E77">
              <w:rPr>
                <w:spacing w:val="-5"/>
              </w:rPr>
              <w:t>134</w:t>
            </w:r>
          </w:p>
        </w:tc>
      </w:tr>
      <w:tr w:rsidR="00434E77" w:rsidRPr="00434E77" w14:paraId="1F0D7DD5" w14:textId="77777777">
        <w:trPr>
          <w:trHeight w:val="806"/>
        </w:trPr>
        <w:tc>
          <w:tcPr>
            <w:tcW w:w="1870" w:type="dxa"/>
          </w:tcPr>
          <w:p w14:paraId="07A47144" w14:textId="77777777" w:rsidR="00CD5CDC" w:rsidRPr="00434E77" w:rsidRDefault="00E47274">
            <w:pPr>
              <w:pStyle w:val="TableParagraph"/>
              <w:spacing w:before="3" w:line="237" w:lineRule="auto"/>
              <w:ind w:left="107" w:right="80"/>
            </w:pPr>
            <w:r w:rsidRPr="00434E77">
              <w:t>Global</w:t>
            </w:r>
            <w:r w:rsidRPr="00434E77">
              <w:rPr>
                <w:spacing w:val="-13"/>
              </w:rPr>
              <w:t xml:space="preserve"> </w:t>
            </w:r>
            <w:r w:rsidRPr="00434E77">
              <w:t>Fund</w:t>
            </w:r>
            <w:r w:rsidRPr="00434E77">
              <w:rPr>
                <w:spacing w:val="-12"/>
              </w:rPr>
              <w:t xml:space="preserve"> </w:t>
            </w:r>
            <w:r w:rsidRPr="00434E77">
              <w:t>Price &amp; Quality</w:t>
            </w:r>
          </w:p>
          <w:p w14:paraId="4A99EA0F" w14:textId="77777777" w:rsidR="00CD5CDC" w:rsidRPr="00434E77" w:rsidRDefault="00E47274">
            <w:pPr>
              <w:pStyle w:val="TableParagraph"/>
              <w:spacing w:before="2" w:line="249" w:lineRule="exact"/>
              <w:ind w:left="107"/>
            </w:pPr>
            <w:r w:rsidRPr="00434E77">
              <w:rPr>
                <w:spacing w:val="-2"/>
              </w:rPr>
              <w:t>Reporting</w:t>
            </w:r>
          </w:p>
        </w:tc>
        <w:tc>
          <w:tcPr>
            <w:tcW w:w="1871" w:type="dxa"/>
          </w:tcPr>
          <w:p w14:paraId="0DB52FAC" w14:textId="77777777" w:rsidR="00CD5CDC" w:rsidRPr="00434E77" w:rsidRDefault="00CD5CDC">
            <w:pPr>
              <w:pStyle w:val="TableParagraph"/>
              <w:rPr>
                <w:b/>
              </w:rPr>
            </w:pPr>
          </w:p>
          <w:p w14:paraId="7AF29460" w14:textId="77777777" w:rsidR="00CD5CDC" w:rsidRPr="00434E77" w:rsidRDefault="00CD5CDC">
            <w:pPr>
              <w:pStyle w:val="TableParagraph"/>
              <w:spacing w:before="11"/>
              <w:rPr>
                <w:b/>
                <w:sz w:val="21"/>
              </w:rPr>
            </w:pPr>
          </w:p>
          <w:p w14:paraId="47331E3C" w14:textId="77777777" w:rsidR="00CD5CDC" w:rsidRPr="00434E77" w:rsidRDefault="00E47274">
            <w:pPr>
              <w:pStyle w:val="TableParagraph"/>
              <w:spacing w:before="1" w:line="249" w:lineRule="exact"/>
              <w:ind w:left="578" w:right="573"/>
              <w:jc w:val="center"/>
            </w:pPr>
            <w:r w:rsidRPr="00434E77">
              <w:rPr>
                <w:spacing w:val="-4"/>
              </w:rPr>
              <w:t>3135</w:t>
            </w:r>
          </w:p>
        </w:tc>
        <w:tc>
          <w:tcPr>
            <w:tcW w:w="1873" w:type="dxa"/>
          </w:tcPr>
          <w:p w14:paraId="0F1BCB47" w14:textId="77777777" w:rsidR="00CD5CDC" w:rsidRPr="00434E77" w:rsidRDefault="00CD5CDC">
            <w:pPr>
              <w:pStyle w:val="TableParagraph"/>
              <w:rPr>
                <w:b/>
              </w:rPr>
            </w:pPr>
          </w:p>
          <w:p w14:paraId="3852105A" w14:textId="77777777" w:rsidR="00CD5CDC" w:rsidRPr="00434E77" w:rsidRDefault="00CD5CDC">
            <w:pPr>
              <w:pStyle w:val="TableParagraph"/>
              <w:spacing w:before="11"/>
              <w:rPr>
                <w:b/>
                <w:sz w:val="21"/>
              </w:rPr>
            </w:pPr>
          </w:p>
          <w:p w14:paraId="3F4A10F5" w14:textId="77777777" w:rsidR="00CD5CDC" w:rsidRPr="00434E77" w:rsidRDefault="00E47274">
            <w:pPr>
              <w:pStyle w:val="TableParagraph"/>
              <w:spacing w:before="1" w:line="249" w:lineRule="exact"/>
              <w:ind w:left="409" w:right="405"/>
              <w:jc w:val="center"/>
            </w:pPr>
            <w:r w:rsidRPr="00434E77">
              <w:rPr>
                <w:spacing w:val="-5"/>
              </w:rPr>
              <w:t>973</w:t>
            </w:r>
          </w:p>
        </w:tc>
        <w:tc>
          <w:tcPr>
            <w:tcW w:w="1870" w:type="dxa"/>
          </w:tcPr>
          <w:p w14:paraId="17794CB1" w14:textId="77777777" w:rsidR="00CD5CDC" w:rsidRPr="00434E77" w:rsidRDefault="00CD5CDC">
            <w:pPr>
              <w:pStyle w:val="TableParagraph"/>
              <w:rPr>
                <w:b/>
              </w:rPr>
            </w:pPr>
          </w:p>
          <w:p w14:paraId="237FD2EE" w14:textId="77777777" w:rsidR="00CD5CDC" w:rsidRPr="00434E77" w:rsidRDefault="00CD5CDC">
            <w:pPr>
              <w:pStyle w:val="TableParagraph"/>
              <w:spacing w:before="11"/>
              <w:rPr>
                <w:b/>
                <w:sz w:val="21"/>
              </w:rPr>
            </w:pPr>
          </w:p>
          <w:p w14:paraId="79CBC9E0" w14:textId="77777777" w:rsidR="00CD5CDC" w:rsidRPr="00434E77" w:rsidRDefault="00E47274">
            <w:pPr>
              <w:pStyle w:val="TableParagraph"/>
              <w:spacing w:before="1" w:line="249" w:lineRule="exact"/>
              <w:ind w:left="342" w:right="335"/>
              <w:jc w:val="center"/>
            </w:pPr>
            <w:r w:rsidRPr="00434E77">
              <w:rPr>
                <w:spacing w:val="-5"/>
              </w:rPr>
              <w:t>47</w:t>
            </w:r>
          </w:p>
        </w:tc>
        <w:tc>
          <w:tcPr>
            <w:tcW w:w="1871" w:type="dxa"/>
          </w:tcPr>
          <w:p w14:paraId="1A0C9947" w14:textId="77777777" w:rsidR="00CD5CDC" w:rsidRPr="00434E77" w:rsidRDefault="00CD5CDC">
            <w:pPr>
              <w:pStyle w:val="TableParagraph"/>
              <w:rPr>
                <w:b/>
              </w:rPr>
            </w:pPr>
          </w:p>
          <w:p w14:paraId="7060F8DB" w14:textId="77777777" w:rsidR="00CD5CDC" w:rsidRPr="00434E77" w:rsidRDefault="00CD5CDC">
            <w:pPr>
              <w:pStyle w:val="TableParagraph"/>
              <w:spacing w:before="11"/>
              <w:rPr>
                <w:b/>
                <w:sz w:val="21"/>
              </w:rPr>
            </w:pPr>
          </w:p>
          <w:p w14:paraId="5337CF03" w14:textId="77777777" w:rsidR="00CD5CDC" w:rsidRPr="00434E77" w:rsidRDefault="00E47274">
            <w:pPr>
              <w:pStyle w:val="TableParagraph"/>
              <w:spacing w:before="1" w:line="249" w:lineRule="exact"/>
              <w:ind w:left="576" w:right="573"/>
              <w:jc w:val="center"/>
            </w:pPr>
            <w:r w:rsidRPr="00434E77">
              <w:rPr>
                <w:spacing w:val="-4"/>
              </w:rPr>
              <w:t>4155</w:t>
            </w:r>
          </w:p>
        </w:tc>
      </w:tr>
      <w:tr w:rsidR="00434E77" w:rsidRPr="00434E77" w14:paraId="382866D4" w14:textId="77777777">
        <w:trPr>
          <w:trHeight w:val="537"/>
        </w:trPr>
        <w:tc>
          <w:tcPr>
            <w:tcW w:w="1870" w:type="dxa"/>
          </w:tcPr>
          <w:p w14:paraId="63A122C1" w14:textId="77777777" w:rsidR="00CD5CDC" w:rsidRPr="00434E77" w:rsidRDefault="00E47274">
            <w:pPr>
              <w:pStyle w:val="TableParagraph"/>
              <w:spacing w:line="268" w:lineRule="exact"/>
              <w:ind w:left="107"/>
            </w:pPr>
            <w:r w:rsidRPr="00434E77">
              <w:t>Global</w:t>
            </w:r>
            <w:r w:rsidRPr="00434E77">
              <w:rPr>
                <w:spacing w:val="-5"/>
              </w:rPr>
              <w:t xml:space="preserve"> </w:t>
            </w:r>
            <w:r w:rsidRPr="00434E77">
              <w:rPr>
                <w:spacing w:val="-4"/>
              </w:rPr>
              <w:t>Fund</w:t>
            </w:r>
          </w:p>
          <w:p w14:paraId="37BF1FCE" w14:textId="77777777" w:rsidR="00CD5CDC" w:rsidRPr="00434E77" w:rsidRDefault="00E47274">
            <w:pPr>
              <w:pStyle w:val="TableParagraph"/>
              <w:spacing w:line="249" w:lineRule="exact"/>
              <w:ind w:left="107"/>
            </w:pPr>
            <w:r w:rsidRPr="00434E77">
              <w:rPr>
                <w:spacing w:val="-2"/>
              </w:rPr>
              <w:t>Proposals</w:t>
            </w:r>
          </w:p>
        </w:tc>
        <w:tc>
          <w:tcPr>
            <w:tcW w:w="1871" w:type="dxa"/>
          </w:tcPr>
          <w:p w14:paraId="3A33E592" w14:textId="77777777" w:rsidR="00CD5CDC" w:rsidRPr="00434E77" w:rsidRDefault="00CD5CDC">
            <w:pPr>
              <w:pStyle w:val="TableParagraph"/>
              <w:spacing w:before="11"/>
              <w:rPr>
                <w:b/>
                <w:sz w:val="21"/>
              </w:rPr>
            </w:pPr>
          </w:p>
          <w:p w14:paraId="73FAF3AB" w14:textId="77777777" w:rsidR="00CD5CDC" w:rsidRPr="00434E77" w:rsidRDefault="00E47274">
            <w:pPr>
              <w:pStyle w:val="TableParagraph"/>
              <w:spacing w:line="249" w:lineRule="exact"/>
              <w:ind w:left="581" w:right="572"/>
              <w:jc w:val="center"/>
            </w:pPr>
            <w:r w:rsidRPr="00434E77">
              <w:rPr>
                <w:spacing w:val="-5"/>
              </w:rPr>
              <w:t>131</w:t>
            </w:r>
          </w:p>
        </w:tc>
        <w:tc>
          <w:tcPr>
            <w:tcW w:w="1873" w:type="dxa"/>
          </w:tcPr>
          <w:p w14:paraId="7D62DAF5" w14:textId="77777777" w:rsidR="00CD5CDC" w:rsidRPr="00434E77" w:rsidRDefault="00CD5CDC">
            <w:pPr>
              <w:pStyle w:val="TableParagraph"/>
              <w:spacing w:before="11"/>
              <w:rPr>
                <w:b/>
                <w:sz w:val="21"/>
              </w:rPr>
            </w:pPr>
          </w:p>
          <w:p w14:paraId="5476E250" w14:textId="77777777" w:rsidR="00CD5CDC" w:rsidRPr="00434E77" w:rsidRDefault="00E47274">
            <w:pPr>
              <w:pStyle w:val="TableParagraph"/>
              <w:spacing w:line="249" w:lineRule="exact"/>
              <w:ind w:left="409" w:right="403"/>
              <w:jc w:val="center"/>
            </w:pPr>
            <w:r w:rsidRPr="00434E77">
              <w:rPr>
                <w:spacing w:val="-5"/>
              </w:rPr>
              <w:t>81</w:t>
            </w:r>
          </w:p>
        </w:tc>
        <w:tc>
          <w:tcPr>
            <w:tcW w:w="1870" w:type="dxa"/>
          </w:tcPr>
          <w:p w14:paraId="6FD4F3E5" w14:textId="77777777" w:rsidR="00CD5CDC" w:rsidRPr="00434E77" w:rsidRDefault="00CD5CDC">
            <w:pPr>
              <w:pStyle w:val="TableParagraph"/>
              <w:spacing w:before="11"/>
              <w:rPr>
                <w:b/>
                <w:sz w:val="21"/>
              </w:rPr>
            </w:pPr>
          </w:p>
          <w:p w14:paraId="579D9A6A" w14:textId="77777777" w:rsidR="00CD5CDC" w:rsidRPr="00434E77" w:rsidRDefault="00E47274">
            <w:pPr>
              <w:pStyle w:val="TableParagraph"/>
              <w:spacing w:line="249" w:lineRule="exact"/>
              <w:ind w:left="342" w:right="335"/>
              <w:jc w:val="center"/>
            </w:pPr>
            <w:r w:rsidRPr="00434E77">
              <w:rPr>
                <w:spacing w:val="-5"/>
              </w:rPr>
              <w:t>12</w:t>
            </w:r>
          </w:p>
        </w:tc>
        <w:tc>
          <w:tcPr>
            <w:tcW w:w="1871" w:type="dxa"/>
          </w:tcPr>
          <w:p w14:paraId="5439C905" w14:textId="77777777" w:rsidR="00CD5CDC" w:rsidRPr="00434E77" w:rsidRDefault="00CD5CDC">
            <w:pPr>
              <w:pStyle w:val="TableParagraph"/>
              <w:spacing w:before="11"/>
              <w:rPr>
                <w:b/>
                <w:sz w:val="21"/>
              </w:rPr>
            </w:pPr>
          </w:p>
          <w:p w14:paraId="47E1AFF7" w14:textId="77777777" w:rsidR="00CD5CDC" w:rsidRPr="00434E77" w:rsidRDefault="00E47274">
            <w:pPr>
              <w:pStyle w:val="TableParagraph"/>
              <w:spacing w:line="249" w:lineRule="exact"/>
              <w:ind w:left="579" w:right="573"/>
              <w:jc w:val="center"/>
            </w:pPr>
            <w:r w:rsidRPr="00434E77">
              <w:rPr>
                <w:spacing w:val="-5"/>
              </w:rPr>
              <w:t>224</w:t>
            </w:r>
          </w:p>
        </w:tc>
      </w:tr>
      <w:tr w:rsidR="00434E77" w:rsidRPr="00434E77" w14:paraId="229655C9" w14:textId="77777777">
        <w:trPr>
          <w:trHeight w:val="537"/>
        </w:trPr>
        <w:tc>
          <w:tcPr>
            <w:tcW w:w="1870" w:type="dxa"/>
          </w:tcPr>
          <w:p w14:paraId="00FDB387" w14:textId="77777777" w:rsidR="00CD5CDC" w:rsidRPr="00434E77" w:rsidRDefault="00E47274">
            <w:pPr>
              <w:pStyle w:val="TableParagraph"/>
              <w:spacing w:line="268" w:lineRule="exact"/>
              <w:ind w:left="107"/>
            </w:pPr>
            <w:r w:rsidRPr="00434E77">
              <w:t>Health</w:t>
            </w:r>
            <w:r w:rsidRPr="00434E77">
              <w:rPr>
                <w:spacing w:val="-5"/>
              </w:rPr>
              <w:t xml:space="preserve"> </w:t>
            </w:r>
            <w:r w:rsidRPr="00434E77">
              <w:rPr>
                <w:spacing w:val="-2"/>
              </w:rPr>
              <w:t>Action</w:t>
            </w:r>
          </w:p>
          <w:p w14:paraId="1FDCF3B9" w14:textId="77777777" w:rsidR="00CD5CDC" w:rsidRPr="00434E77" w:rsidRDefault="00E47274">
            <w:pPr>
              <w:pStyle w:val="TableParagraph"/>
              <w:spacing w:line="249" w:lineRule="exact"/>
              <w:ind w:left="107"/>
            </w:pPr>
            <w:r w:rsidRPr="00434E77">
              <w:rPr>
                <w:spacing w:val="-2"/>
              </w:rPr>
              <w:t>International</w:t>
            </w:r>
          </w:p>
        </w:tc>
        <w:tc>
          <w:tcPr>
            <w:tcW w:w="1871" w:type="dxa"/>
          </w:tcPr>
          <w:p w14:paraId="7A7EC417" w14:textId="77777777" w:rsidR="00CD5CDC" w:rsidRPr="00434E77" w:rsidRDefault="00CD5CDC">
            <w:pPr>
              <w:pStyle w:val="TableParagraph"/>
              <w:spacing w:before="11"/>
              <w:rPr>
                <w:b/>
                <w:sz w:val="21"/>
              </w:rPr>
            </w:pPr>
          </w:p>
          <w:p w14:paraId="6C35A16C" w14:textId="77777777" w:rsidR="00CD5CDC" w:rsidRPr="00434E77" w:rsidRDefault="00E47274">
            <w:pPr>
              <w:pStyle w:val="TableParagraph"/>
              <w:spacing w:line="249" w:lineRule="exact"/>
              <w:ind w:left="581" w:right="572"/>
              <w:jc w:val="center"/>
            </w:pPr>
            <w:r w:rsidRPr="00434E77">
              <w:rPr>
                <w:spacing w:val="-5"/>
              </w:rPr>
              <w:t>207</w:t>
            </w:r>
          </w:p>
        </w:tc>
        <w:tc>
          <w:tcPr>
            <w:tcW w:w="1873" w:type="dxa"/>
          </w:tcPr>
          <w:p w14:paraId="607EA697" w14:textId="77777777" w:rsidR="00CD5CDC" w:rsidRPr="00434E77" w:rsidRDefault="00CD5CDC">
            <w:pPr>
              <w:pStyle w:val="TableParagraph"/>
              <w:spacing w:before="11"/>
              <w:rPr>
                <w:b/>
                <w:sz w:val="21"/>
              </w:rPr>
            </w:pPr>
          </w:p>
          <w:p w14:paraId="75C9E085" w14:textId="77777777" w:rsidR="00CD5CDC" w:rsidRPr="00434E77" w:rsidRDefault="00E47274">
            <w:pPr>
              <w:pStyle w:val="TableParagraph"/>
              <w:spacing w:line="249" w:lineRule="exact"/>
              <w:ind w:left="409" w:right="403"/>
              <w:jc w:val="center"/>
            </w:pPr>
            <w:r w:rsidRPr="00434E77">
              <w:rPr>
                <w:spacing w:val="-5"/>
              </w:rPr>
              <w:t>21</w:t>
            </w:r>
          </w:p>
        </w:tc>
        <w:tc>
          <w:tcPr>
            <w:tcW w:w="1870" w:type="dxa"/>
          </w:tcPr>
          <w:p w14:paraId="5CB73D35" w14:textId="77777777" w:rsidR="00CD5CDC" w:rsidRPr="00434E77" w:rsidRDefault="00CD5CDC">
            <w:pPr>
              <w:pStyle w:val="TableParagraph"/>
              <w:spacing w:before="11"/>
              <w:rPr>
                <w:b/>
                <w:sz w:val="21"/>
              </w:rPr>
            </w:pPr>
          </w:p>
          <w:p w14:paraId="7CB413DC" w14:textId="77777777" w:rsidR="00CD5CDC" w:rsidRPr="00434E77" w:rsidRDefault="00E47274">
            <w:pPr>
              <w:pStyle w:val="TableParagraph"/>
              <w:spacing w:line="249" w:lineRule="exact"/>
              <w:ind w:left="4"/>
              <w:jc w:val="center"/>
            </w:pPr>
            <w:r w:rsidRPr="00434E77">
              <w:t>1</w:t>
            </w:r>
          </w:p>
        </w:tc>
        <w:tc>
          <w:tcPr>
            <w:tcW w:w="1871" w:type="dxa"/>
          </w:tcPr>
          <w:p w14:paraId="236AD78F" w14:textId="77777777" w:rsidR="00CD5CDC" w:rsidRPr="00434E77" w:rsidRDefault="00CD5CDC">
            <w:pPr>
              <w:pStyle w:val="TableParagraph"/>
              <w:spacing w:before="11"/>
              <w:rPr>
                <w:b/>
                <w:sz w:val="21"/>
              </w:rPr>
            </w:pPr>
          </w:p>
          <w:p w14:paraId="54DC4D82" w14:textId="77777777" w:rsidR="00CD5CDC" w:rsidRPr="00434E77" w:rsidRDefault="00E47274">
            <w:pPr>
              <w:pStyle w:val="TableParagraph"/>
              <w:spacing w:line="249" w:lineRule="exact"/>
              <w:ind w:left="579" w:right="573"/>
              <w:jc w:val="center"/>
            </w:pPr>
            <w:r w:rsidRPr="00434E77">
              <w:rPr>
                <w:spacing w:val="-5"/>
              </w:rPr>
              <w:t>229</w:t>
            </w:r>
          </w:p>
        </w:tc>
      </w:tr>
      <w:tr w:rsidR="00434E77" w:rsidRPr="00434E77" w14:paraId="2D15D207" w14:textId="77777777">
        <w:trPr>
          <w:trHeight w:val="537"/>
        </w:trPr>
        <w:tc>
          <w:tcPr>
            <w:tcW w:w="1870" w:type="dxa"/>
          </w:tcPr>
          <w:p w14:paraId="7C65C686" w14:textId="77777777" w:rsidR="00CD5CDC" w:rsidRPr="00434E77" w:rsidRDefault="00E47274">
            <w:pPr>
              <w:pStyle w:val="TableParagraph"/>
              <w:spacing w:line="268" w:lineRule="exact"/>
              <w:ind w:left="107"/>
            </w:pPr>
            <w:r w:rsidRPr="00434E77">
              <w:t>Moses</w:t>
            </w:r>
            <w:r w:rsidRPr="00434E77">
              <w:rPr>
                <w:spacing w:val="-5"/>
              </w:rPr>
              <w:t xml:space="preserve"> </w:t>
            </w:r>
            <w:r w:rsidRPr="00434E77">
              <w:t>et</w:t>
            </w:r>
            <w:r w:rsidRPr="00434E77">
              <w:rPr>
                <w:spacing w:val="-1"/>
              </w:rPr>
              <w:t xml:space="preserve"> </w:t>
            </w:r>
            <w:r w:rsidRPr="00434E77">
              <w:rPr>
                <w:spacing w:val="-5"/>
              </w:rPr>
              <w:t>al.</w:t>
            </w:r>
          </w:p>
          <w:p w14:paraId="677DFFF5" w14:textId="77777777" w:rsidR="00CD5CDC" w:rsidRPr="00434E77" w:rsidRDefault="00E47274">
            <w:pPr>
              <w:pStyle w:val="TableParagraph"/>
              <w:spacing w:line="249" w:lineRule="exact"/>
              <w:ind w:left="107"/>
            </w:pPr>
            <w:r w:rsidRPr="00434E77">
              <w:rPr>
                <w:spacing w:val="-2"/>
              </w:rPr>
              <w:t>(2018)</w:t>
            </w:r>
          </w:p>
        </w:tc>
        <w:tc>
          <w:tcPr>
            <w:tcW w:w="1871" w:type="dxa"/>
          </w:tcPr>
          <w:p w14:paraId="67D14ED1" w14:textId="77777777" w:rsidR="00CD5CDC" w:rsidRPr="00434E77" w:rsidRDefault="00CD5CDC">
            <w:pPr>
              <w:pStyle w:val="TableParagraph"/>
              <w:spacing w:before="11"/>
              <w:rPr>
                <w:b/>
                <w:sz w:val="21"/>
              </w:rPr>
            </w:pPr>
          </w:p>
          <w:p w14:paraId="63C98895" w14:textId="77777777" w:rsidR="00CD5CDC" w:rsidRPr="00434E77" w:rsidRDefault="00E47274">
            <w:pPr>
              <w:pStyle w:val="TableParagraph"/>
              <w:spacing w:line="249" w:lineRule="exact"/>
              <w:ind w:left="578" w:right="573"/>
              <w:jc w:val="center"/>
            </w:pPr>
            <w:r w:rsidRPr="00434E77">
              <w:rPr>
                <w:spacing w:val="-4"/>
              </w:rPr>
              <w:t>1598</w:t>
            </w:r>
          </w:p>
        </w:tc>
        <w:tc>
          <w:tcPr>
            <w:tcW w:w="1873" w:type="dxa"/>
          </w:tcPr>
          <w:p w14:paraId="4589A21B" w14:textId="77777777" w:rsidR="00CD5CDC" w:rsidRPr="00434E77" w:rsidRDefault="00CD5CDC">
            <w:pPr>
              <w:pStyle w:val="TableParagraph"/>
              <w:spacing w:before="11"/>
              <w:rPr>
                <w:b/>
                <w:sz w:val="21"/>
              </w:rPr>
            </w:pPr>
          </w:p>
          <w:p w14:paraId="4C1CC7D0" w14:textId="77777777" w:rsidR="00CD5CDC" w:rsidRPr="00434E77" w:rsidRDefault="00E47274">
            <w:pPr>
              <w:pStyle w:val="TableParagraph"/>
              <w:spacing w:line="249" w:lineRule="exact"/>
              <w:ind w:left="409" w:right="407"/>
              <w:jc w:val="center"/>
            </w:pPr>
            <w:r w:rsidRPr="00434E77">
              <w:rPr>
                <w:spacing w:val="-4"/>
              </w:rPr>
              <w:t>1394</w:t>
            </w:r>
          </w:p>
        </w:tc>
        <w:tc>
          <w:tcPr>
            <w:tcW w:w="1870" w:type="dxa"/>
          </w:tcPr>
          <w:p w14:paraId="072A66E2" w14:textId="77777777" w:rsidR="00CD5CDC" w:rsidRPr="00434E77" w:rsidRDefault="00CD5CDC">
            <w:pPr>
              <w:pStyle w:val="TableParagraph"/>
              <w:spacing w:before="11"/>
              <w:rPr>
                <w:b/>
                <w:sz w:val="21"/>
              </w:rPr>
            </w:pPr>
          </w:p>
          <w:p w14:paraId="00B9AA4C" w14:textId="77777777" w:rsidR="00CD5CDC" w:rsidRPr="00434E77" w:rsidRDefault="00E47274">
            <w:pPr>
              <w:pStyle w:val="TableParagraph"/>
              <w:spacing w:line="249" w:lineRule="exact"/>
              <w:ind w:left="342" w:right="336"/>
              <w:jc w:val="center"/>
            </w:pPr>
            <w:r w:rsidRPr="00434E77">
              <w:rPr>
                <w:spacing w:val="-5"/>
              </w:rPr>
              <w:t>612</w:t>
            </w:r>
          </w:p>
        </w:tc>
        <w:tc>
          <w:tcPr>
            <w:tcW w:w="1871" w:type="dxa"/>
          </w:tcPr>
          <w:p w14:paraId="6DC6CFF1" w14:textId="77777777" w:rsidR="00CD5CDC" w:rsidRPr="00434E77" w:rsidRDefault="00CD5CDC">
            <w:pPr>
              <w:pStyle w:val="TableParagraph"/>
              <w:spacing w:before="11"/>
              <w:rPr>
                <w:b/>
                <w:sz w:val="21"/>
              </w:rPr>
            </w:pPr>
          </w:p>
          <w:p w14:paraId="7F244270" w14:textId="77777777" w:rsidR="00CD5CDC" w:rsidRPr="00434E77" w:rsidRDefault="00E47274">
            <w:pPr>
              <w:pStyle w:val="TableParagraph"/>
              <w:spacing w:line="249" w:lineRule="exact"/>
              <w:ind w:left="576" w:right="573"/>
              <w:jc w:val="center"/>
            </w:pPr>
            <w:r w:rsidRPr="00434E77">
              <w:rPr>
                <w:spacing w:val="-4"/>
              </w:rPr>
              <w:t>3604</w:t>
            </w:r>
          </w:p>
        </w:tc>
      </w:tr>
      <w:tr w:rsidR="00434E77" w:rsidRPr="00434E77" w14:paraId="1886329F" w14:textId="77777777">
        <w:trPr>
          <w:trHeight w:val="268"/>
        </w:trPr>
        <w:tc>
          <w:tcPr>
            <w:tcW w:w="1870" w:type="dxa"/>
          </w:tcPr>
          <w:p w14:paraId="39271C74" w14:textId="77777777" w:rsidR="00CD5CDC" w:rsidRPr="00434E77" w:rsidRDefault="00E47274">
            <w:pPr>
              <w:pStyle w:val="TableParagraph"/>
              <w:spacing w:line="249" w:lineRule="exact"/>
              <w:ind w:left="107"/>
            </w:pPr>
            <w:r w:rsidRPr="00434E77">
              <w:rPr>
                <w:spacing w:val="-5"/>
              </w:rPr>
              <w:t>NHA</w:t>
            </w:r>
          </w:p>
        </w:tc>
        <w:tc>
          <w:tcPr>
            <w:tcW w:w="1871" w:type="dxa"/>
          </w:tcPr>
          <w:p w14:paraId="2C7B53AD" w14:textId="77777777" w:rsidR="00CD5CDC" w:rsidRPr="00434E77" w:rsidRDefault="00E47274">
            <w:pPr>
              <w:pStyle w:val="TableParagraph"/>
              <w:spacing w:line="249" w:lineRule="exact"/>
              <w:ind w:left="581" w:right="572"/>
              <w:jc w:val="center"/>
            </w:pPr>
            <w:r w:rsidRPr="00434E77">
              <w:rPr>
                <w:spacing w:val="-5"/>
              </w:rPr>
              <w:t>120</w:t>
            </w:r>
          </w:p>
        </w:tc>
        <w:tc>
          <w:tcPr>
            <w:tcW w:w="1873" w:type="dxa"/>
          </w:tcPr>
          <w:p w14:paraId="1245DCE8" w14:textId="77777777" w:rsidR="00CD5CDC" w:rsidRPr="00434E77" w:rsidRDefault="00E47274">
            <w:pPr>
              <w:pStyle w:val="TableParagraph"/>
              <w:spacing w:line="249" w:lineRule="exact"/>
              <w:ind w:left="409" w:right="403"/>
              <w:jc w:val="center"/>
            </w:pPr>
            <w:r w:rsidRPr="00434E77">
              <w:rPr>
                <w:spacing w:val="-5"/>
              </w:rPr>
              <w:t>29</w:t>
            </w:r>
          </w:p>
        </w:tc>
        <w:tc>
          <w:tcPr>
            <w:tcW w:w="1870" w:type="dxa"/>
          </w:tcPr>
          <w:p w14:paraId="1D386795" w14:textId="77777777" w:rsidR="00CD5CDC" w:rsidRPr="00434E77" w:rsidRDefault="00CD5CDC">
            <w:pPr>
              <w:pStyle w:val="TableParagraph"/>
              <w:rPr>
                <w:rFonts w:ascii="Times New Roman"/>
                <w:sz w:val="18"/>
              </w:rPr>
            </w:pPr>
          </w:p>
        </w:tc>
        <w:tc>
          <w:tcPr>
            <w:tcW w:w="1871" w:type="dxa"/>
          </w:tcPr>
          <w:p w14:paraId="17EA748E" w14:textId="77777777" w:rsidR="00CD5CDC" w:rsidRPr="00434E77" w:rsidRDefault="00E47274">
            <w:pPr>
              <w:pStyle w:val="TableParagraph"/>
              <w:spacing w:line="249" w:lineRule="exact"/>
              <w:ind w:left="579" w:right="573"/>
              <w:jc w:val="center"/>
            </w:pPr>
            <w:r w:rsidRPr="00434E77">
              <w:rPr>
                <w:spacing w:val="-5"/>
              </w:rPr>
              <w:t>149</w:t>
            </w:r>
          </w:p>
        </w:tc>
      </w:tr>
      <w:tr w:rsidR="00434E77" w:rsidRPr="00434E77" w14:paraId="6D7EBEF1" w14:textId="77777777">
        <w:trPr>
          <w:trHeight w:val="806"/>
        </w:trPr>
        <w:tc>
          <w:tcPr>
            <w:tcW w:w="1870" w:type="dxa"/>
          </w:tcPr>
          <w:p w14:paraId="6F50B8BA" w14:textId="77777777" w:rsidR="00CD5CDC" w:rsidRPr="00434E77" w:rsidRDefault="00E47274">
            <w:pPr>
              <w:pStyle w:val="TableParagraph"/>
              <w:ind w:left="107"/>
            </w:pPr>
            <w:r w:rsidRPr="00434E77">
              <w:t>WHO</w:t>
            </w:r>
            <w:r w:rsidRPr="00434E77">
              <w:rPr>
                <w:spacing w:val="-13"/>
              </w:rPr>
              <w:t xml:space="preserve"> </w:t>
            </w:r>
            <w:r w:rsidRPr="00434E77">
              <w:t>Global</w:t>
            </w:r>
            <w:r w:rsidRPr="00434E77">
              <w:rPr>
                <w:spacing w:val="-12"/>
              </w:rPr>
              <w:t xml:space="preserve"> </w:t>
            </w:r>
            <w:r w:rsidRPr="00434E77">
              <w:t xml:space="preserve">Price </w:t>
            </w:r>
            <w:r w:rsidRPr="00434E77">
              <w:rPr>
                <w:spacing w:val="-2"/>
              </w:rPr>
              <w:t>Reporting</w:t>
            </w:r>
          </w:p>
          <w:p w14:paraId="06CBB5E7" w14:textId="77777777" w:rsidR="00CD5CDC" w:rsidRPr="00434E77" w:rsidRDefault="00E47274">
            <w:pPr>
              <w:pStyle w:val="TableParagraph"/>
              <w:spacing w:line="249" w:lineRule="exact"/>
              <w:ind w:left="107"/>
            </w:pPr>
            <w:r w:rsidRPr="00434E77">
              <w:rPr>
                <w:spacing w:val="-2"/>
              </w:rPr>
              <w:t>Mechanism</w:t>
            </w:r>
          </w:p>
        </w:tc>
        <w:tc>
          <w:tcPr>
            <w:tcW w:w="1871" w:type="dxa"/>
          </w:tcPr>
          <w:p w14:paraId="500E1BFC" w14:textId="77777777" w:rsidR="00CD5CDC" w:rsidRPr="00434E77" w:rsidRDefault="00CD5CDC">
            <w:pPr>
              <w:pStyle w:val="TableParagraph"/>
              <w:rPr>
                <w:b/>
              </w:rPr>
            </w:pPr>
          </w:p>
          <w:p w14:paraId="48546DCF" w14:textId="77777777" w:rsidR="00CD5CDC" w:rsidRPr="00434E77" w:rsidRDefault="00CD5CDC">
            <w:pPr>
              <w:pStyle w:val="TableParagraph"/>
              <w:spacing w:before="11"/>
              <w:rPr>
                <w:b/>
                <w:sz w:val="21"/>
              </w:rPr>
            </w:pPr>
          </w:p>
          <w:p w14:paraId="6A05812D" w14:textId="77777777" w:rsidR="00CD5CDC" w:rsidRPr="00434E77" w:rsidRDefault="00E47274">
            <w:pPr>
              <w:pStyle w:val="TableParagraph"/>
              <w:spacing w:before="1" w:line="249" w:lineRule="exact"/>
              <w:ind w:left="578" w:right="573"/>
              <w:jc w:val="center"/>
            </w:pPr>
            <w:r w:rsidRPr="00434E77">
              <w:rPr>
                <w:spacing w:val="-2"/>
              </w:rPr>
              <w:t>16074</w:t>
            </w:r>
          </w:p>
        </w:tc>
        <w:tc>
          <w:tcPr>
            <w:tcW w:w="1873" w:type="dxa"/>
          </w:tcPr>
          <w:p w14:paraId="70399986" w14:textId="77777777" w:rsidR="00CD5CDC" w:rsidRPr="00434E77" w:rsidRDefault="00CD5CDC">
            <w:pPr>
              <w:pStyle w:val="TableParagraph"/>
              <w:rPr>
                <w:b/>
              </w:rPr>
            </w:pPr>
          </w:p>
          <w:p w14:paraId="6CC3A562" w14:textId="77777777" w:rsidR="00CD5CDC" w:rsidRPr="00434E77" w:rsidRDefault="00CD5CDC">
            <w:pPr>
              <w:pStyle w:val="TableParagraph"/>
              <w:spacing w:before="11"/>
              <w:rPr>
                <w:b/>
                <w:sz w:val="21"/>
              </w:rPr>
            </w:pPr>
          </w:p>
          <w:p w14:paraId="28AC9C9C" w14:textId="77777777" w:rsidR="00CD5CDC" w:rsidRPr="00434E77" w:rsidRDefault="00E47274">
            <w:pPr>
              <w:pStyle w:val="TableParagraph"/>
              <w:spacing w:before="1" w:line="249" w:lineRule="exact"/>
              <w:ind w:left="409" w:right="407"/>
              <w:jc w:val="center"/>
            </w:pPr>
            <w:r w:rsidRPr="00434E77">
              <w:rPr>
                <w:spacing w:val="-4"/>
              </w:rPr>
              <w:t>2301</w:t>
            </w:r>
          </w:p>
        </w:tc>
        <w:tc>
          <w:tcPr>
            <w:tcW w:w="1870" w:type="dxa"/>
          </w:tcPr>
          <w:p w14:paraId="0100D7D4" w14:textId="77777777" w:rsidR="00CD5CDC" w:rsidRPr="00434E77" w:rsidRDefault="00CD5CDC">
            <w:pPr>
              <w:pStyle w:val="TableParagraph"/>
              <w:rPr>
                <w:b/>
              </w:rPr>
            </w:pPr>
          </w:p>
          <w:p w14:paraId="18649A9D" w14:textId="77777777" w:rsidR="00CD5CDC" w:rsidRPr="00434E77" w:rsidRDefault="00CD5CDC">
            <w:pPr>
              <w:pStyle w:val="TableParagraph"/>
              <w:spacing w:before="11"/>
              <w:rPr>
                <w:b/>
                <w:sz w:val="21"/>
              </w:rPr>
            </w:pPr>
          </w:p>
          <w:p w14:paraId="668C2E29" w14:textId="77777777" w:rsidR="00CD5CDC" w:rsidRPr="00434E77" w:rsidRDefault="00E47274">
            <w:pPr>
              <w:pStyle w:val="TableParagraph"/>
              <w:spacing w:before="1" w:line="249" w:lineRule="exact"/>
              <w:ind w:left="342" w:right="335"/>
              <w:jc w:val="center"/>
            </w:pPr>
            <w:r w:rsidRPr="00434E77">
              <w:rPr>
                <w:spacing w:val="-5"/>
              </w:rPr>
              <w:t>79</w:t>
            </w:r>
          </w:p>
        </w:tc>
        <w:tc>
          <w:tcPr>
            <w:tcW w:w="1871" w:type="dxa"/>
          </w:tcPr>
          <w:p w14:paraId="2AD3B7EB" w14:textId="77777777" w:rsidR="00CD5CDC" w:rsidRPr="00434E77" w:rsidRDefault="00CD5CDC">
            <w:pPr>
              <w:pStyle w:val="TableParagraph"/>
              <w:rPr>
                <w:b/>
              </w:rPr>
            </w:pPr>
          </w:p>
          <w:p w14:paraId="17438C70" w14:textId="77777777" w:rsidR="00CD5CDC" w:rsidRPr="00434E77" w:rsidRDefault="00CD5CDC">
            <w:pPr>
              <w:pStyle w:val="TableParagraph"/>
              <w:spacing w:before="11"/>
              <w:rPr>
                <w:b/>
                <w:sz w:val="21"/>
              </w:rPr>
            </w:pPr>
          </w:p>
          <w:p w14:paraId="156F64E7" w14:textId="77777777" w:rsidR="00CD5CDC" w:rsidRPr="00434E77" w:rsidRDefault="00E47274">
            <w:pPr>
              <w:pStyle w:val="TableParagraph"/>
              <w:spacing w:before="1" w:line="249" w:lineRule="exact"/>
              <w:ind w:left="576" w:right="573"/>
              <w:jc w:val="center"/>
            </w:pPr>
            <w:r w:rsidRPr="00434E77">
              <w:rPr>
                <w:spacing w:val="-2"/>
              </w:rPr>
              <w:t>18454</w:t>
            </w:r>
          </w:p>
        </w:tc>
      </w:tr>
      <w:tr w:rsidR="00434E77" w:rsidRPr="00434E77" w14:paraId="26510B26" w14:textId="77777777">
        <w:trPr>
          <w:trHeight w:val="268"/>
        </w:trPr>
        <w:tc>
          <w:tcPr>
            <w:tcW w:w="1870" w:type="dxa"/>
          </w:tcPr>
          <w:p w14:paraId="32701944" w14:textId="77777777" w:rsidR="00CD5CDC" w:rsidRPr="00434E77" w:rsidRDefault="00E47274">
            <w:pPr>
              <w:pStyle w:val="TableParagraph"/>
              <w:spacing w:line="248" w:lineRule="exact"/>
              <w:ind w:left="107"/>
            </w:pPr>
            <w:r w:rsidRPr="00434E77">
              <w:rPr>
                <w:spacing w:val="-5"/>
              </w:rPr>
              <w:t>WMR</w:t>
            </w:r>
          </w:p>
        </w:tc>
        <w:tc>
          <w:tcPr>
            <w:tcW w:w="1871" w:type="dxa"/>
          </w:tcPr>
          <w:p w14:paraId="118606F8" w14:textId="77777777" w:rsidR="00CD5CDC" w:rsidRPr="00434E77" w:rsidRDefault="00E47274">
            <w:pPr>
              <w:pStyle w:val="TableParagraph"/>
              <w:spacing w:line="248" w:lineRule="exact"/>
              <w:ind w:left="578" w:right="573"/>
              <w:jc w:val="center"/>
            </w:pPr>
            <w:r w:rsidRPr="00434E77">
              <w:rPr>
                <w:spacing w:val="-4"/>
              </w:rPr>
              <w:t>2224</w:t>
            </w:r>
          </w:p>
        </w:tc>
        <w:tc>
          <w:tcPr>
            <w:tcW w:w="1873" w:type="dxa"/>
          </w:tcPr>
          <w:p w14:paraId="5DC61396" w14:textId="77777777" w:rsidR="00CD5CDC" w:rsidRPr="00434E77" w:rsidRDefault="00E47274">
            <w:pPr>
              <w:pStyle w:val="TableParagraph"/>
              <w:spacing w:line="248" w:lineRule="exact"/>
              <w:ind w:left="409" w:right="407"/>
              <w:jc w:val="center"/>
            </w:pPr>
            <w:r w:rsidRPr="00434E77">
              <w:rPr>
                <w:spacing w:val="-4"/>
              </w:rPr>
              <w:t>2367</w:t>
            </w:r>
          </w:p>
        </w:tc>
        <w:tc>
          <w:tcPr>
            <w:tcW w:w="1870" w:type="dxa"/>
          </w:tcPr>
          <w:p w14:paraId="12EA43E0" w14:textId="77777777" w:rsidR="00CD5CDC" w:rsidRPr="00434E77" w:rsidRDefault="00E47274">
            <w:pPr>
              <w:pStyle w:val="TableParagraph"/>
              <w:spacing w:line="248" w:lineRule="exact"/>
              <w:ind w:left="342" w:right="336"/>
              <w:jc w:val="center"/>
            </w:pPr>
            <w:r w:rsidRPr="00434E77">
              <w:rPr>
                <w:spacing w:val="-5"/>
              </w:rPr>
              <w:t>690</w:t>
            </w:r>
          </w:p>
        </w:tc>
        <w:tc>
          <w:tcPr>
            <w:tcW w:w="1871" w:type="dxa"/>
          </w:tcPr>
          <w:p w14:paraId="403AAECF" w14:textId="77777777" w:rsidR="00CD5CDC" w:rsidRPr="00434E77" w:rsidRDefault="00E47274">
            <w:pPr>
              <w:pStyle w:val="TableParagraph"/>
              <w:spacing w:line="248" w:lineRule="exact"/>
              <w:ind w:left="576" w:right="573"/>
              <w:jc w:val="center"/>
            </w:pPr>
            <w:r w:rsidRPr="00434E77">
              <w:rPr>
                <w:spacing w:val="-4"/>
              </w:rPr>
              <w:t>5281</w:t>
            </w:r>
          </w:p>
        </w:tc>
      </w:tr>
      <w:tr w:rsidR="00CD5CDC" w:rsidRPr="00434E77" w14:paraId="3A5521D6" w14:textId="77777777">
        <w:trPr>
          <w:trHeight w:val="268"/>
        </w:trPr>
        <w:tc>
          <w:tcPr>
            <w:tcW w:w="1870" w:type="dxa"/>
          </w:tcPr>
          <w:p w14:paraId="0E258361" w14:textId="77777777" w:rsidR="00CD5CDC" w:rsidRPr="00434E77" w:rsidRDefault="00E47274">
            <w:pPr>
              <w:pStyle w:val="TableParagraph"/>
              <w:spacing w:line="248" w:lineRule="exact"/>
              <w:ind w:left="107"/>
            </w:pPr>
            <w:r w:rsidRPr="00434E77">
              <w:rPr>
                <w:spacing w:val="-2"/>
              </w:rPr>
              <w:t>Total</w:t>
            </w:r>
          </w:p>
        </w:tc>
        <w:tc>
          <w:tcPr>
            <w:tcW w:w="1871" w:type="dxa"/>
          </w:tcPr>
          <w:p w14:paraId="502DDA28" w14:textId="77777777" w:rsidR="00CD5CDC" w:rsidRPr="00434E77" w:rsidRDefault="00E47274">
            <w:pPr>
              <w:pStyle w:val="TableParagraph"/>
              <w:spacing w:line="248" w:lineRule="exact"/>
              <w:ind w:left="578" w:right="573"/>
              <w:jc w:val="center"/>
            </w:pPr>
            <w:r w:rsidRPr="00434E77">
              <w:rPr>
                <w:spacing w:val="-2"/>
              </w:rPr>
              <w:t>25411</w:t>
            </w:r>
          </w:p>
        </w:tc>
        <w:tc>
          <w:tcPr>
            <w:tcW w:w="1873" w:type="dxa"/>
          </w:tcPr>
          <w:p w14:paraId="0A171A09" w14:textId="77777777" w:rsidR="00CD5CDC" w:rsidRPr="00434E77" w:rsidRDefault="00E47274">
            <w:pPr>
              <w:pStyle w:val="TableParagraph"/>
              <w:spacing w:line="248" w:lineRule="exact"/>
              <w:ind w:left="409" w:right="407"/>
              <w:jc w:val="center"/>
            </w:pPr>
            <w:r w:rsidRPr="00434E77">
              <w:rPr>
                <w:spacing w:val="-4"/>
              </w:rPr>
              <w:t>8636</w:t>
            </w:r>
          </w:p>
        </w:tc>
        <w:tc>
          <w:tcPr>
            <w:tcW w:w="1870" w:type="dxa"/>
          </w:tcPr>
          <w:p w14:paraId="334E7528" w14:textId="77777777" w:rsidR="00CD5CDC" w:rsidRPr="00434E77" w:rsidRDefault="00E47274">
            <w:pPr>
              <w:pStyle w:val="TableParagraph"/>
              <w:spacing w:line="248" w:lineRule="exact"/>
              <w:ind w:left="340" w:right="336"/>
              <w:jc w:val="center"/>
            </w:pPr>
            <w:r w:rsidRPr="00434E77">
              <w:rPr>
                <w:spacing w:val="-4"/>
              </w:rPr>
              <w:t>1991</w:t>
            </w:r>
          </w:p>
        </w:tc>
        <w:tc>
          <w:tcPr>
            <w:tcW w:w="1871" w:type="dxa"/>
          </w:tcPr>
          <w:p w14:paraId="63F1479C" w14:textId="77777777" w:rsidR="00CD5CDC" w:rsidRPr="00434E77" w:rsidRDefault="00E47274">
            <w:pPr>
              <w:pStyle w:val="TableParagraph"/>
              <w:spacing w:line="248" w:lineRule="exact"/>
              <w:ind w:left="576" w:right="573"/>
              <w:jc w:val="center"/>
            </w:pPr>
            <w:r w:rsidRPr="00434E77">
              <w:rPr>
                <w:spacing w:val="-2"/>
              </w:rPr>
              <w:t>36038</w:t>
            </w:r>
          </w:p>
        </w:tc>
      </w:tr>
    </w:tbl>
    <w:p w14:paraId="6EFFD360" w14:textId="77777777" w:rsidR="00CD5CDC" w:rsidRPr="00434E77" w:rsidRDefault="00CD5CDC">
      <w:pPr>
        <w:pStyle w:val="BodyText"/>
        <w:rPr>
          <w:b/>
        </w:rPr>
      </w:pPr>
    </w:p>
    <w:p w14:paraId="675CF266" w14:textId="16D06A6D" w:rsidR="00CD5CDC" w:rsidRPr="00434E77" w:rsidRDefault="00E47274">
      <w:pPr>
        <w:spacing w:before="182"/>
        <w:ind w:left="140"/>
        <w:rPr>
          <w:b/>
        </w:rPr>
      </w:pPr>
      <w:r w:rsidRPr="00434E77">
        <w:rPr>
          <w:b/>
        </w:rPr>
        <w:t>Table</w:t>
      </w:r>
      <w:r w:rsidRPr="00434E77">
        <w:rPr>
          <w:b/>
          <w:spacing w:val="-7"/>
        </w:rPr>
        <w:t xml:space="preserve"> </w:t>
      </w:r>
      <w:r w:rsidRPr="00434E77">
        <w:rPr>
          <w:b/>
        </w:rPr>
        <w:t>S</w:t>
      </w:r>
      <w:r w:rsidR="00B27CD9" w:rsidRPr="00434E77">
        <w:rPr>
          <w:b/>
        </w:rPr>
        <w:t>12</w:t>
      </w:r>
      <w:r w:rsidRPr="00434E77">
        <w:rPr>
          <w:b/>
        </w:rPr>
        <w:t>:</w:t>
      </w:r>
      <w:r w:rsidRPr="00434E77">
        <w:rPr>
          <w:b/>
          <w:spacing w:val="-4"/>
        </w:rPr>
        <w:t xml:space="preserve"> </w:t>
      </w:r>
      <w:r w:rsidRPr="00434E77">
        <w:rPr>
          <w:b/>
        </w:rPr>
        <w:t>Availability</w:t>
      </w:r>
      <w:r w:rsidRPr="00434E77">
        <w:rPr>
          <w:b/>
          <w:spacing w:val="-3"/>
        </w:rPr>
        <w:t xml:space="preserve"> </w:t>
      </w:r>
      <w:r w:rsidRPr="00434E77">
        <w:rPr>
          <w:b/>
        </w:rPr>
        <w:t>of</w:t>
      </w:r>
      <w:r w:rsidRPr="00434E77">
        <w:rPr>
          <w:b/>
          <w:spacing w:val="-3"/>
        </w:rPr>
        <w:t xml:space="preserve"> </w:t>
      </w:r>
      <w:r w:rsidRPr="00434E77">
        <w:rPr>
          <w:b/>
        </w:rPr>
        <w:t>data</w:t>
      </w:r>
      <w:r w:rsidRPr="00434E77">
        <w:rPr>
          <w:b/>
          <w:spacing w:val="-5"/>
        </w:rPr>
        <w:t xml:space="preserve"> </w:t>
      </w:r>
      <w:r w:rsidRPr="00434E77">
        <w:rPr>
          <w:b/>
        </w:rPr>
        <w:t>by</w:t>
      </w:r>
      <w:r w:rsidRPr="00434E77">
        <w:rPr>
          <w:b/>
          <w:spacing w:val="-3"/>
        </w:rPr>
        <w:t xml:space="preserve"> </w:t>
      </w:r>
      <w:r w:rsidRPr="00434E77">
        <w:rPr>
          <w:b/>
        </w:rPr>
        <w:t>source</w:t>
      </w:r>
      <w:r w:rsidRPr="00434E77">
        <w:rPr>
          <w:b/>
          <w:spacing w:val="-4"/>
        </w:rPr>
        <w:t xml:space="preserve"> </w:t>
      </w:r>
      <w:r w:rsidRPr="00434E77">
        <w:rPr>
          <w:b/>
        </w:rPr>
        <w:t>and</w:t>
      </w:r>
      <w:r w:rsidRPr="00434E77">
        <w:rPr>
          <w:b/>
          <w:spacing w:val="-4"/>
        </w:rPr>
        <w:t xml:space="preserve"> </w:t>
      </w:r>
      <w:r w:rsidRPr="00434E77">
        <w:rPr>
          <w:b/>
        </w:rPr>
        <w:t>GBD</w:t>
      </w:r>
      <w:r w:rsidRPr="00434E77">
        <w:rPr>
          <w:b/>
          <w:spacing w:val="-5"/>
        </w:rPr>
        <w:t xml:space="preserve"> </w:t>
      </w:r>
      <w:r w:rsidRPr="00434E77">
        <w:rPr>
          <w:b/>
        </w:rPr>
        <w:t>super-</w:t>
      </w:r>
      <w:r w:rsidRPr="00434E77">
        <w:rPr>
          <w:b/>
          <w:spacing w:val="-2"/>
        </w:rPr>
        <w:t>region</w:t>
      </w:r>
    </w:p>
    <w:p w14:paraId="73CC1BE0" w14:textId="77777777" w:rsidR="00CD5CDC" w:rsidRPr="00434E77" w:rsidRDefault="00CD5CDC">
      <w:pPr>
        <w:pStyle w:val="BodyText"/>
        <w:spacing w:after="1"/>
        <w:rPr>
          <w:b/>
          <w:sz w:val="15"/>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80"/>
        <w:gridCol w:w="1159"/>
        <w:gridCol w:w="888"/>
        <w:gridCol w:w="1147"/>
        <w:gridCol w:w="1035"/>
        <w:gridCol w:w="751"/>
        <w:gridCol w:w="1255"/>
        <w:gridCol w:w="960"/>
        <w:gridCol w:w="775"/>
      </w:tblGrid>
      <w:tr w:rsidR="00434E77" w:rsidRPr="00434E77" w14:paraId="52B3A087" w14:textId="77777777">
        <w:trPr>
          <w:trHeight w:val="1881"/>
        </w:trPr>
        <w:tc>
          <w:tcPr>
            <w:tcW w:w="1380" w:type="dxa"/>
          </w:tcPr>
          <w:p w14:paraId="785664FF" w14:textId="77777777" w:rsidR="00CD5CDC" w:rsidRPr="00434E77" w:rsidRDefault="00CD5CDC">
            <w:pPr>
              <w:pStyle w:val="TableParagraph"/>
              <w:rPr>
                <w:b/>
              </w:rPr>
            </w:pPr>
          </w:p>
          <w:p w14:paraId="256D77F6" w14:textId="77777777" w:rsidR="00CD5CDC" w:rsidRPr="00434E77" w:rsidRDefault="00CD5CDC">
            <w:pPr>
              <w:pStyle w:val="TableParagraph"/>
              <w:rPr>
                <w:b/>
              </w:rPr>
            </w:pPr>
          </w:p>
          <w:p w14:paraId="739FCC71" w14:textId="77777777" w:rsidR="00CD5CDC" w:rsidRPr="00434E77" w:rsidRDefault="00CD5CDC">
            <w:pPr>
              <w:pStyle w:val="TableParagraph"/>
              <w:rPr>
                <w:b/>
              </w:rPr>
            </w:pPr>
          </w:p>
          <w:p w14:paraId="5472EE1B" w14:textId="77777777" w:rsidR="00CD5CDC" w:rsidRPr="00434E77" w:rsidRDefault="00CD5CDC">
            <w:pPr>
              <w:pStyle w:val="TableParagraph"/>
              <w:rPr>
                <w:b/>
              </w:rPr>
            </w:pPr>
          </w:p>
          <w:p w14:paraId="582560BE" w14:textId="77777777" w:rsidR="00CD5CDC" w:rsidRPr="00434E77" w:rsidRDefault="00CD5CDC">
            <w:pPr>
              <w:pStyle w:val="TableParagraph"/>
              <w:rPr>
                <w:b/>
              </w:rPr>
            </w:pPr>
          </w:p>
          <w:p w14:paraId="2CFD382F" w14:textId="77777777" w:rsidR="00CD5CDC" w:rsidRPr="00434E77" w:rsidRDefault="00CD5CDC">
            <w:pPr>
              <w:pStyle w:val="TableParagraph"/>
              <w:spacing w:before="1"/>
              <w:rPr>
                <w:b/>
              </w:rPr>
            </w:pPr>
          </w:p>
          <w:p w14:paraId="096130C7" w14:textId="77777777" w:rsidR="00CD5CDC" w:rsidRPr="00434E77" w:rsidRDefault="00E47274">
            <w:pPr>
              <w:pStyle w:val="TableParagraph"/>
              <w:spacing w:line="249" w:lineRule="exact"/>
              <w:ind w:left="107"/>
              <w:rPr>
                <w:b/>
              </w:rPr>
            </w:pPr>
            <w:r w:rsidRPr="00434E77">
              <w:rPr>
                <w:b/>
                <w:spacing w:val="-2"/>
              </w:rPr>
              <w:t>Source</w:t>
            </w:r>
          </w:p>
        </w:tc>
        <w:tc>
          <w:tcPr>
            <w:tcW w:w="1159" w:type="dxa"/>
          </w:tcPr>
          <w:p w14:paraId="709903A1" w14:textId="77777777" w:rsidR="00CD5CDC" w:rsidRPr="00434E77" w:rsidRDefault="00E47274">
            <w:pPr>
              <w:pStyle w:val="TableParagraph"/>
              <w:ind w:left="225" w:right="214" w:hanging="1"/>
              <w:jc w:val="center"/>
              <w:rPr>
                <w:b/>
              </w:rPr>
            </w:pPr>
            <w:r w:rsidRPr="00434E77">
              <w:rPr>
                <w:b/>
                <w:spacing w:val="-2"/>
              </w:rPr>
              <w:t xml:space="preserve">Central Europe, Eastern Europe, </w:t>
            </w:r>
            <w:r w:rsidRPr="00434E77">
              <w:rPr>
                <w:b/>
                <w:spacing w:val="-4"/>
              </w:rPr>
              <w:t xml:space="preserve">and </w:t>
            </w:r>
            <w:r w:rsidRPr="00434E77">
              <w:rPr>
                <w:b/>
                <w:spacing w:val="-2"/>
              </w:rPr>
              <w:t>Central</w:t>
            </w:r>
          </w:p>
          <w:p w14:paraId="392D2050" w14:textId="77777777" w:rsidR="00CD5CDC" w:rsidRPr="00434E77" w:rsidRDefault="00E47274">
            <w:pPr>
              <w:pStyle w:val="TableParagraph"/>
              <w:spacing w:before="1" w:line="249" w:lineRule="exact"/>
              <w:ind w:left="375" w:right="365"/>
              <w:jc w:val="center"/>
              <w:rPr>
                <w:b/>
              </w:rPr>
            </w:pPr>
            <w:r w:rsidRPr="00434E77">
              <w:rPr>
                <w:b/>
                <w:spacing w:val="-4"/>
              </w:rPr>
              <w:t>Asia</w:t>
            </w:r>
          </w:p>
        </w:tc>
        <w:tc>
          <w:tcPr>
            <w:tcW w:w="888" w:type="dxa"/>
          </w:tcPr>
          <w:p w14:paraId="133D7B66" w14:textId="77777777" w:rsidR="00CD5CDC" w:rsidRPr="00434E77" w:rsidRDefault="00CD5CDC">
            <w:pPr>
              <w:pStyle w:val="TableParagraph"/>
              <w:rPr>
                <w:b/>
              </w:rPr>
            </w:pPr>
          </w:p>
          <w:p w14:paraId="38B3C5D5" w14:textId="77777777" w:rsidR="00CD5CDC" w:rsidRPr="00434E77" w:rsidRDefault="00CD5CDC">
            <w:pPr>
              <w:pStyle w:val="TableParagraph"/>
              <w:rPr>
                <w:b/>
              </w:rPr>
            </w:pPr>
          </w:p>
          <w:p w14:paraId="63B944AF" w14:textId="77777777" w:rsidR="00CD5CDC" w:rsidRPr="00434E77" w:rsidRDefault="00CD5CDC">
            <w:pPr>
              <w:pStyle w:val="TableParagraph"/>
              <w:rPr>
                <w:b/>
              </w:rPr>
            </w:pPr>
          </w:p>
          <w:p w14:paraId="558CD247" w14:textId="77777777" w:rsidR="00CD5CDC" w:rsidRPr="00434E77" w:rsidRDefault="00CD5CDC">
            <w:pPr>
              <w:pStyle w:val="TableParagraph"/>
              <w:rPr>
                <w:b/>
              </w:rPr>
            </w:pPr>
          </w:p>
          <w:p w14:paraId="166BCC6E" w14:textId="77777777" w:rsidR="00CD5CDC" w:rsidRPr="00434E77" w:rsidRDefault="00CD5CDC">
            <w:pPr>
              <w:pStyle w:val="TableParagraph"/>
              <w:spacing w:before="3"/>
              <w:rPr>
                <w:b/>
                <w:sz w:val="20"/>
              </w:rPr>
            </w:pPr>
          </w:p>
          <w:p w14:paraId="408E5B3F" w14:textId="77777777" w:rsidR="00CD5CDC" w:rsidRPr="00434E77" w:rsidRDefault="00E47274">
            <w:pPr>
              <w:pStyle w:val="TableParagraph"/>
              <w:spacing w:before="1" w:line="270" w:lineRule="atLeast"/>
              <w:ind w:left="108" w:right="89" w:firstLine="93"/>
              <w:rPr>
                <w:b/>
              </w:rPr>
            </w:pPr>
            <w:r w:rsidRPr="00434E77">
              <w:rPr>
                <w:b/>
                <w:spacing w:val="-2"/>
              </w:rPr>
              <w:t>High- income</w:t>
            </w:r>
          </w:p>
        </w:tc>
        <w:tc>
          <w:tcPr>
            <w:tcW w:w="1147" w:type="dxa"/>
          </w:tcPr>
          <w:p w14:paraId="304F5E13" w14:textId="77777777" w:rsidR="00CD5CDC" w:rsidRPr="00434E77" w:rsidRDefault="00CD5CDC">
            <w:pPr>
              <w:pStyle w:val="TableParagraph"/>
              <w:rPr>
                <w:b/>
              </w:rPr>
            </w:pPr>
          </w:p>
          <w:p w14:paraId="6FD8BEBD" w14:textId="77777777" w:rsidR="00CD5CDC" w:rsidRPr="00434E77" w:rsidRDefault="00CD5CDC">
            <w:pPr>
              <w:pStyle w:val="TableParagraph"/>
              <w:rPr>
                <w:b/>
              </w:rPr>
            </w:pPr>
          </w:p>
          <w:p w14:paraId="691A4F92" w14:textId="77777777" w:rsidR="00CD5CDC" w:rsidRPr="00434E77" w:rsidRDefault="00CD5CDC">
            <w:pPr>
              <w:pStyle w:val="TableParagraph"/>
              <w:spacing w:before="3"/>
              <w:rPr>
                <w:b/>
                <w:sz w:val="20"/>
              </w:rPr>
            </w:pPr>
          </w:p>
          <w:p w14:paraId="316B7812" w14:textId="77777777" w:rsidR="00CD5CDC" w:rsidRPr="00434E77" w:rsidRDefault="00E47274">
            <w:pPr>
              <w:pStyle w:val="TableParagraph"/>
              <w:spacing w:line="270" w:lineRule="atLeast"/>
              <w:ind w:left="108" w:right="94"/>
              <w:jc w:val="center"/>
              <w:rPr>
                <w:b/>
              </w:rPr>
            </w:pPr>
            <w:r w:rsidRPr="00434E77">
              <w:rPr>
                <w:b/>
                <w:spacing w:val="-2"/>
              </w:rPr>
              <w:t xml:space="preserve">Latin America </w:t>
            </w:r>
            <w:r w:rsidRPr="00434E77">
              <w:rPr>
                <w:b/>
                <w:spacing w:val="-4"/>
              </w:rPr>
              <w:t xml:space="preserve">and </w:t>
            </w:r>
            <w:r w:rsidRPr="00434E77">
              <w:rPr>
                <w:b/>
                <w:spacing w:val="-2"/>
              </w:rPr>
              <w:t>Caribbean</w:t>
            </w:r>
          </w:p>
        </w:tc>
        <w:tc>
          <w:tcPr>
            <w:tcW w:w="1035" w:type="dxa"/>
          </w:tcPr>
          <w:p w14:paraId="02EA10D3" w14:textId="77777777" w:rsidR="00CD5CDC" w:rsidRPr="00434E77" w:rsidRDefault="00CD5CDC">
            <w:pPr>
              <w:pStyle w:val="TableParagraph"/>
              <w:rPr>
                <w:b/>
              </w:rPr>
            </w:pPr>
          </w:p>
          <w:p w14:paraId="689430A9" w14:textId="77777777" w:rsidR="00CD5CDC" w:rsidRPr="00434E77" w:rsidRDefault="00CD5CDC">
            <w:pPr>
              <w:pStyle w:val="TableParagraph"/>
              <w:spacing w:before="3"/>
              <w:rPr>
                <w:b/>
                <w:sz w:val="20"/>
              </w:rPr>
            </w:pPr>
          </w:p>
          <w:p w14:paraId="181BC493" w14:textId="77777777" w:rsidR="00CD5CDC" w:rsidRPr="00434E77" w:rsidRDefault="00E47274">
            <w:pPr>
              <w:pStyle w:val="TableParagraph"/>
              <w:spacing w:line="270" w:lineRule="atLeast"/>
              <w:ind w:left="192" w:right="181" w:hanging="1"/>
              <w:jc w:val="center"/>
              <w:rPr>
                <w:b/>
              </w:rPr>
            </w:pPr>
            <w:r w:rsidRPr="00434E77">
              <w:rPr>
                <w:b/>
                <w:spacing w:val="-2"/>
              </w:rPr>
              <w:t xml:space="preserve">North Africa </w:t>
            </w:r>
            <w:r w:rsidRPr="00434E77">
              <w:rPr>
                <w:b/>
                <w:spacing w:val="-4"/>
              </w:rPr>
              <w:t xml:space="preserve">and </w:t>
            </w:r>
            <w:r w:rsidRPr="00434E77">
              <w:rPr>
                <w:b/>
                <w:spacing w:val="-2"/>
              </w:rPr>
              <w:t xml:space="preserve">Middle </w:t>
            </w:r>
            <w:r w:rsidRPr="00434E77">
              <w:rPr>
                <w:b/>
                <w:spacing w:val="-4"/>
              </w:rPr>
              <w:t>East</w:t>
            </w:r>
          </w:p>
        </w:tc>
        <w:tc>
          <w:tcPr>
            <w:tcW w:w="751" w:type="dxa"/>
          </w:tcPr>
          <w:p w14:paraId="7C510B92" w14:textId="77777777" w:rsidR="00CD5CDC" w:rsidRPr="00434E77" w:rsidRDefault="00CD5CDC">
            <w:pPr>
              <w:pStyle w:val="TableParagraph"/>
              <w:rPr>
                <w:b/>
              </w:rPr>
            </w:pPr>
          </w:p>
          <w:p w14:paraId="4C35EDE1" w14:textId="77777777" w:rsidR="00CD5CDC" w:rsidRPr="00434E77" w:rsidRDefault="00CD5CDC">
            <w:pPr>
              <w:pStyle w:val="TableParagraph"/>
              <w:rPr>
                <w:b/>
              </w:rPr>
            </w:pPr>
          </w:p>
          <w:p w14:paraId="4BF3A4BC" w14:textId="77777777" w:rsidR="00CD5CDC" w:rsidRPr="00434E77" w:rsidRDefault="00CD5CDC">
            <w:pPr>
              <w:pStyle w:val="TableParagraph"/>
              <w:rPr>
                <w:b/>
              </w:rPr>
            </w:pPr>
          </w:p>
          <w:p w14:paraId="5D038B86" w14:textId="77777777" w:rsidR="00CD5CDC" w:rsidRPr="00434E77" w:rsidRDefault="00CD5CDC">
            <w:pPr>
              <w:pStyle w:val="TableParagraph"/>
              <w:rPr>
                <w:b/>
              </w:rPr>
            </w:pPr>
          </w:p>
          <w:p w14:paraId="6C0C7B9A" w14:textId="77777777" w:rsidR="00CD5CDC" w:rsidRPr="00434E77" w:rsidRDefault="00CD5CDC">
            <w:pPr>
              <w:pStyle w:val="TableParagraph"/>
              <w:spacing w:before="3"/>
              <w:rPr>
                <w:b/>
                <w:sz w:val="20"/>
              </w:rPr>
            </w:pPr>
          </w:p>
          <w:p w14:paraId="35EEC0AD" w14:textId="77777777" w:rsidR="00CD5CDC" w:rsidRPr="00434E77" w:rsidRDefault="00E47274">
            <w:pPr>
              <w:pStyle w:val="TableParagraph"/>
              <w:spacing w:before="1" w:line="270" w:lineRule="atLeast"/>
              <w:ind w:left="182" w:hanging="75"/>
              <w:rPr>
                <w:b/>
              </w:rPr>
            </w:pPr>
            <w:r w:rsidRPr="00434E77">
              <w:rPr>
                <w:b/>
                <w:spacing w:val="-4"/>
              </w:rPr>
              <w:t>South Asia</w:t>
            </w:r>
          </w:p>
        </w:tc>
        <w:tc>
          <w:tcPr>
            <w:tcW w:w="1255" w:type="dxa"/>
          </w:tcPr>
          <w:p w14:paraId="23627EE5" w14:textId="77777777" w:rsidR="00CD5CDC" w:rsidRPr="00434E77" w:rsidRDefault="00CD5CDC">
            <w:pPr>
              <w:pStyle w:val="TableParagraph"/>
              <w:rPr>
                <w:b/>
              </w:rPr>
            </w:pPr>
          </w:p>
          <w:p w14:paraId="14AAED10" w14:textId="77777777" w:rsidR="00CD5CDC" w:rsidRPr="00434E77" w:rsidRDefault="00CD5CDC">
            <w:pPr>
              <w:pStyle w:val="TableParagraph"/>
              <w:rPr>
                <w:b/>
              </w:rPr>
            </w:pPr>
          </w:p>
          <w:p w14:paraId="7C55386E" w14:textId="77777777" w:rsidR="00CD5CDC" w:rsidRPr="00434E77" w:rsidRDefault="00CD5CDC">
            <w:pPr>
              <w:pStyle w:val="TableParagraph"/>
              <w:spacing w:before="3"/>
              <w:rPr>
                <w:b/>
                <w:sz w:val="20"/>
              </w:rPr>
            </w:pPr>
          </w:p>
          <w:p w14:paraId="6C62C7F3" w14:textId="77777777" w:rsidR="00CD5CDC" w:rsidRPr="00434E77" w:rsidRDefault="00E47274">
            <w:pPr>
              <w:pStyle w:val="TableParagraph"/>
              <w:spacing w:line="270" w:lineRule="atLeast"/>
              <w:ind w:left="192" w:right="158" w:hanging="24"/>
              <w:jc w:val="both"/>
              <w:rPr>
                <w:b/>
              </w:rPr>
            </w:pPr>
            <w:r w:rsidRPr="00434E77">
              <w:rPr>
                <w:b/>
                <w:spacing w:val="-2"/>
              </w:rPr>
              <w:t xml:space="preserve">Southeast </w:t>
            </w:r>
            <w:r w:rsidRPr="00434E77">
              <w:rPr>
                <w:b/>
              </w:rPr>
              <w:t>Asia,</w:t>
            </w:r>
            <w:r w:rsidRPr="00434E77">
              <w:rPr>
                <w:b/>
                <w:spacing w:val="-13"/>
              </w:rPr>
              <w:t xml:space="preserve"> </w:t>
            </w:r>
            <w:r w:rsidRPr="00434E77">
              <w:rPr>
                <w:b/>
              </w:rPr>
              <w:t xml:space="preserve">East Asia, and </w:t>
            </w:r>
            <w:r w:rsidRPr="00434E77">
              <w:rPr>
                <w:b/>
                <w:spacing w:val="-2"/>
              </w:rPr>
              <w:t>Oceania</w:t>
            </w:r>
          </w:p>
        </w:tc>
        <w:tc>
          <w:tcPr>
            <w:tcW w:w="960" w:type="dxa"/>
          </w:tcPr>
          <w:p w14:paraId="249D9603" w14:textId="77777777" w:rsidR="00CD5CDC" w:rsidRPr="00434E77" w:rsidRDefault="00CD5CDC">
            <w:pPr>
              <w:pStyle w:val="TableParagraph"/>
              <w:rPr>
                <w:b/>
              </w:rPr>
            </w:pPr>
          </w:p>
          <w:p w14:paraId="4C90B7BF" w14:textId="77777777" w:rsidR="00CD5CDC" w:rsidRPr="00434E77" w:rsidRDefault="00CD5CDC">
            <w:pPr>
              <w:pStyle w:val="TableParagraph"/>
              <w:rPr>
                <w:b/>
              </w:rPr>
            </w:pPr>
          </w:p>
          <w:p w14:paraId="66E5FF3D" w14:textId="77777777" w:rsidR="00CD5CDC" w:rsidRPr="00434E77" w:rsidRDefault="00CD5CDC">
            <w:pPr>
              <w:pStyle w:val="TableParagraph"/>
              <w:rPr>
                <w:b/>
              </w:rPr>
            </w:pPr>
          </w:p>
          <w:p w14:paraId="207DB3BC" w14:textId="77777777" w:rsidR="00CD5CDC" w:rsidRPr="00434E77" w:rsidRDefault="00CD5CDC">
            <w:pPr>
              <w:pStyle w:val="TableParagraph"/>
              <w:spacing w:before="3"/>
              <w:rPr>
                <w:b/>
                <w:sz w:val="20"/>
              </w:rPr>
            </w:pPr>
          </w:p>
          <w:p w14:paraId="1164EE58" w14:textId="77777777" w:rsidR="00CD5CDC" w:rsidRPr="00434E77" w:rsidRDefault="00E47274">
            <w:pPr>
              <w:pStyle w:val="TableParagraph"/>
              <w:spacing w:line="270" w:lineRule="atLeast"/>
              <w:ind w:left="108" w:right="96"/>
              <w:jc w:val="center"/>
              <w:rPr>
                <w:b/>
              </w:rPr>
            </w:pPr>
            <w:r w:rsidRPr="00434E77">
              <w:rPr>
                <w:b/>
                <w:spacing w:val="-4"/>
              </w:rPr>
              <w:t xml:space="preserve">Sub- </w:t>
            </w:r>
            <w:r w:rsidRPr="00434E77">
              <w:rPr>
                <w:b/>
                <w:spacing w:val="-2"/>
              </w:rPr>
              <w:t>Saharan Africa</w:t>
            </w:r>
          </w:p>
        </w:tc>
        <w:tc>
          <w:tcPr>
            <w:tcW w:w="775" w:type="dxa"/>
          </w:tcPr>
          <w:p w14:paraId="68185E8A" w14:textId="77777777" w:rsidR="00CD5CDC" w:rsidRPr="00434E77" w:rsidRDefault="00CD5CDC">
            <w:pPr>
              <w:pStyle w:val="TableParagraph"/>
              <w:rPr>
                <w:b/>
              </w:rPr>
            </w:pPr>
          </w:p>
          <w:p w14:paraId="09EFB34C" w14:textId="77777777" w:rsidR="00CD5CDC" w:rsidRPr="00434E77" w:rsidRDefault="00CD5CDC">
            <w:pPr>
              <w:pStyle w:val="TableParagraph"/>
              <w:rPr>
                <w:b/>
              </w:rPr>
            </w:pPr>
          </w:p>
          <w:p w14:paraId="4BBE11F2" w14:textId="77777777" w:rsidR="00CD5CDC" w:rsidRPr="00434E77" w:rsidRDefault="00CD5CDC">
            <w:pPr>
              <w:pStyle w:val="TableParagraph"/>
              <w:rPr>
                <w:b/>
              </w:rPr>
            </w:pPr>
          </w:p>
          <w:p w14:paraId="55C3589D" w14:textId="77777777" w:rsidR="00CD5CDC" w:rsidRPr="00434E77" w:rsidRDefault="00CD5CDC">
            <w:pPr>
              <w:pStyle w:val="TableParagraph"/>
              <w:rPr>
                <w:b/>
              </w:rPr>
            </w:pPr>
          </w:p>
          <w:p w14:paraId="422B67DC" w14:textId="77777777" w:rsidR="00CD5CDC" w:rsidRPr="00434E77" w:rsidRDefault="00CD5CDC">
            <w:pPr>
              <w:pStyle w:val="TableParagraph"/>
              <w:rPr>
                <w:b/>
              </w:rPr>
            </w:pPr>
          </w:p>
          <w:p w14:paraId="163C412F" w14:textId="77777777" w:rsidR="00CD5CDC" w:rsidRPr="00434E77" w:rsidRDefault="00CD5CDC">
            <w:pPr>
              <w:pStyle w:val="TableParagraph"/>
              <w:spacing w:before="1"/>
              <w:rPr>
                <w:b/>
              </w:rPr>
            </w:pPr>
          </w:p>
          <w:p w14:paraId="209D6EE2" w14:textId="77777777" w:rsidR="00CD5CDC" w:rsidRPr="00434E77" w:rsidRDefault="00E47274">
            <w:pPr>
              <w:pStyle w:val="TableParagraph"/>
              <w:spacing w:line="249" w:lineRule="exact"/>
              <w:ind w:left="140" w:right="128"/>
              <w:jc w:val="center"/>
              <w:rPr>
                <w:b/>
              </w:rPr>
            </w:pPr>
            <w:r w:rsidRPr="00434E77">
              <w:rPr>
                <w:b/>
                <w:spacing w:val="-2"/>
              </w:rPr>
              <w:t>Total</w:t>
            </w:r>
          </w:p>
        </w:tc>
      </w:tr>
      <w:tr w:rsidR="00434E77" w:rsidRPr="00434E77" w14:paraId="7BA22995" w14:textId="77777777">
        <w:trPr>
          <w:trHeight w:val="268"/>
        </w:trPr>
        <w:tc>
          <w:tcPr>
            <w:tcW w:w="1380" w:type="dxa"/>
          </w:tcPr>
          <w:p w14:paraId="50223F5F" w14:textId="77777777" w:rsidR="00CD5CDC" w:rsidRPr="00434E77" w:rsidRDefault="00E47274">
            <w:pPr>
              <w:pStyle w:val="TableParagraph"/>
              <w:spacing w:line="248" w:lineRule="exact"/>
              <w:ind w:left="107"/>
            </w:pPr>
            <w:r w:rsidRPr="00434E77">
              <w:rPr>
                <w:spacing w:val="-2"/>
              </w:rPr>
              <w:t>ACTwatch</w:t>
            </w:r>
          </w:p>
        </w:tc>
        <w:tc>
          <w:tcPr>
            <w:tcW w:w="1159" w:type="dxa"/>
          </w:tcPr>
          <w:p w14:paraId="4CE601AB" w14:textId="77777777" w:rsidR="00CD5CDC" w:rsidRPr="00434E77" w:rsidRDefault="00CD5CDC">
            <w:pPr>
              <w:pStyle w:val="TableParagraph"/>
              <w:rPr>
                <w:rFonts w:ascii="Times New Roman"/>
                <w:sz w:val="18"/>
              </w:rPr>
            </w:pPr>
          </w:p>
        </w:tc>
        <w:tc>
          <w:tcPr>
            <w:tcW w:w="888" w:type="dxa"/>
          </w:tcPr>
          <w:p w14:paraId="2EDAD503" w14:textId="77777777" w:rsidR="00CD5CDC" w:rsidRPr="00434E77" w:rsidRDefault="00CD5CDC">
            <w:pPr>
              <w:pStyle w:val="TableParagraph"/>
              <w:rPr>
                <w:rFonts w:ascii="Times New Roman"/>
                <w:sz w:val="18"/>
              </w:rPr>
            </w:pPr>
          </w:p>
        </w:tc>
        <w:tc>
          <w:tcPr>
            <w:tcW w:w="1147" w:type="dxa"/>
          </w:tcPr>
          <w:p w14:paraId="1C2AB067" w14:textId="77777777" w:rsidR="00CD5CDC" w:rsidRPr="00434E77" w:rsidRDefault="00CD5CDC">
            <w:pPr>
              <w:pStyle w:val="TableParagraph"/>
              <w:rPr>
                <w:rFonts w:ascii="Times New Roman"/>
                <w:sz w:val="18"/>
              </w:rPr>
            </w:pPr>
          </w:p>
        </w:tc>
        <w:tc>
          <w:tcPr>
            <w:tcW w:w="1035" w:type="dxa"/>
          </w:tcPr>
          <w:p w14:paraId="2CBE30DE" w14:textId="77777777" w:rsidR="00CD5CDC" w:rsidRPr="00434E77" w:rsidRDefault="00CD5CDC">
            <w:pPr>
              <w:pStyle w:val="TableParagraph"/>
              <w:rPr>
                <w:rFonts w:ascii="Times New Roman"/>
                <w:sz w:val="18"/>
              </w:rPr>
            </w:pPr>
          </w:p>
        </w:tc>
        <w:tc>
          <w:tcPr>
            <w:tcW w:w="751" w:type="dxa"/>
          </w:tcPr>
          <w:p w14:paraId="17657923" w14:textId="77777777" w:rsidR="00CD5CDC" w:rsidRPr="00434E77" w:rsidRDefault="00CD5CDC">
            <w:pPr>
              <w:pStyle w:val="TableParagraph"/>
              <w:rPr>
                <w:rFonts w:ascii="Times New Roman"/>
                <w:sz w:val="18"/>
              </w:rPr>
            </w:pPr>
          </w:p>
        </w:tc>
        <w:tc>
          <w:tcPr>
            <w:tcW w:w="1255" w:type="dxa"/>
          </w:tcPr>
          <w:p w14:paraId="2AE4E7F1" w14:textId="77777777" w:rsidR="00CD5CDC" w:rsidRPr="00434E77" w:rsidRDefault="00E47274">
            <w:pPr>
              <w:pStyle w:val="TableParagraph"/>
              <w:spacing w:line="248" w:lineRule="exact"/>
              <w:ind w:left="392" w:right="378"/>
              <w:jc w:val="center"/>
            </w:pPr>
            <w:r w:rsidRPr="00434E77">
              <w:rPr>
                <w:spacing w:val="-5"/>
              </w:rPr>
              <w:t>11</w:t>
            </w:r>
          </w:p>
        </w:tc>
        <w:tc>
          <w:tcPr>
            <w:tcW w:w="960" w:type="dxa"/>
          </w:tcPr>
          <w:p w14:paraId="2AA2D32E" w14:textId="77777777" w:rsidR="00CD5CDC" w:rsidRPr="00434E77" w:rsidRDefault="00E47274">
            <w:pPr>
              <w:pStyle w:val="TableParagraph"/>
              <w:spacing w:line="248" w:lineRule="exact"/>
              <w:ind w:left="106" w:right="96"/>
              <w:jc w:val="center"/>
            </w:pPr>
            <w:r w:rsidRPr="00434E77">
              <w:rPr>
                <w:spacing w:val="-5"/>
              </w:rPr>
              <w:t>134</w:t>
            </w:r>
          </w:p>
        </w:tc>
        <w:tc>
          <w:tcPr>
            <w:tcW w:w="775" w:type="dxa"/>
          </w:tcPr>
          <w:p w14:paraId="438C6241" w14:textId="77777777" w:rsidR="00CD5CDC" w:rsidRPr="00434E77" w:rsidRDefault="00E47274">
            <w:pPr>
              <w:pStyle w:val="TableParagraph"/>
              <w:spacing w:line="248" w:lineRule="exact"/>
              <w:ind w:left="137" w:right="128"/>
              <w:jc w:val="center"/>
            </w:pPr>
            <w:r w:rsidRPr="00434E77">
              <w:rPr>
                <w:spacing w:val="-5"/>
              </w:rPr>
              <w:t>145</w:t>
            </w:r>
          </w:p>
        </w:tc>
      </w:tr>
      <w:tr w:rsidR="00434E77" w:rsidRPr="00434E77" w14:paraId="6207F08A" w14:textId="77777777">
        <w:trPr>
          <w:trHeight w:val="1074"/>
        </w:trPr>
        <w:tc>
          <w:tcPr>
            <w:tcW w:w="1380" w:type="dxa"/>
          </w:tcPr>
          <w:p w14:paraId="17222E65" w14:textId="77777777" w:rsidR="00CD5CDC" w:rsidRPr="00434E77" w:rsidRDefault="00E47274">
            <w:pPr>
              <w:pStyle w:val="TableParagraph"/>
              <w:ind w:left="107"/>
            </w:pPr>
            <w:r w:rsidRPr="00434E77">
              <w:rPr>
                <w:spacing w:val="-2"/>
              </w:rPr>
              <w:t xml:space="preserve">Affordable Medicine </w:t>
            </w:r>
            <w:r w:rsidRPr="00434E77">
              <w:t>Facility -</w:t>
            </w:r>
          </w:p>
          <w:p w14:paraId="155A9683" w14:textId="77777777" w:rsidR="00CD5CDC" w:rsidRPr="00434E77" w:rsidRDefault="00E47274">
            <w:pPr>
              <w:pStyle w:val="TableParagraph"/>
              <w:spacing w:line="249" w:lineRule="exact"/>
              <w:ind w:left="107"/>
            </w:pPr>
            <w:r w:rsidRPr="00434E77">
              <w:rPr>
                <w:spacing w:val="-2"/>
              </w:rPr>
              <w:t>Malaria</w:t>
            </w:r>
          </w:p>
        </w:tc>
        <w:tc>
          <w:tcPr>
            <w:tcW w:w="1159" w:type="dxa"/>
          </w:tcPr>
          <w:p w14:paraId="4F4CCD72" w14:textId="77777777" w:rsidR="00CD5CDC" w:rsidRPr="00434E77" w:rsidRDefault="00CD5CDC">
            <w:pPr>
              <w:pStyle w:val="TableParagraph"/>
              <w:rPr>
                <w:rFonts w:ascii="Times New Roman"/>
              </w:rPr>
            </w:pPr>
          </w:p>
        </w:tc>
        <w:tc>
          <w:tcPr>
            <w:tcW w:w="888" w:type="dxa"/>
          </w:tcPr>
          <w:p w14:paraId="50726E8C" w14:textId="77777777" w:rsidR="00CD5CDC" w:rsidRPr="00434E77" w:rsidRDefault="00CD5CDC">
            <w:pPr>
              <w:pStyle w:val="TableParagraph"/>
              <w:rPr>
                <w:rFonts w:ascii="Times New Roman"/>
              </w:rPr>
            </w:pPr>
          </w:p>
        </w:tc>
        <w:tc>
          <w:tcPr>
            <w:tcW w:w="1147" w:type="dxa"/>
          </w:tcPr>
          <w:p w14:paraId="5107CC6C" w14:textId="77777777" w:rsidR="00CD5CDC" w:rsidRPr="00434E77" w:rsidRDefault="00CD5CDC">
            <w:pPr>
              <w:pStyle w:val="TableParagraph"/>
              <w:rPr>
                <w:rFonts w:ascii="Times New Roman"/>
              </w:rPr>
            </w:pPr>
          </w:p>
        </w:tc>
        <w:tc>
          <w:tcPr>
            <w:tcW w:w="1035" w:type="dxa"/>
          </w:tcPr>
          <w:p w14:paraId="333A23BA" w14:textId="77777777" w:rsidR="00CD5CDC" w:rsidRPr="00434E77" w:rsidRDefault="00CD5CDC">
            <w:pPr>
              <w:pStyle w:val="TableParagraph"/>
              <w:rPr>
                <w:rFonts w:ascii="Times New Roman"/>
              </w:rPr>
            </w:pPr>
          </w:p>
        </w:tc>
        <w:tc>
          <w:tcPr>
            <w:tcW w:w="751" w:type="dxa"/>
          </w:tcPr>
          <w:p w14:paraId="58795DE7" w14:textId="77777777" w:rsidR="00CD5CDC" w:rsidRPr="00434E77" w:rsidRDefault="00CD5CDC">
            <w:pPr>
              <w:pStyle w:val="TableParagraph"/>
              <w:rPr>
                <w:rFonts w:ascii="Times New Roman"/>
              </w:rPr>
            </w:pPr>
          </w:p>
        </w:tc>
        <w:tc>
          <w:tcPr>
            <w:tcW w:w="1255" w:type="dxa"/>
          </w:tcPr>
          <w:p w14:paraId="43143DC3" w14:textId="77777777" w:rsidR="00CD5CDC" w:rsidRPr="00434E77" w:rsidRDefault="00CD5CDC">
            <w:pPr>
              <w:pStyle w:val="TableParagraph"/>
              <w:rPr>
                <w:rFonts w:ascii="Times New Roman"/>
              </w:rPr>
            </w:pPr>
          </w:p>
        </w:tc>
        <w:tc>
          <w:tcPr>
            <w:tcW w:w="960" w:type="dxa"/>
          </w:tcPr>
          <w:p w14:paraId="7A922951" w14:textId="77777777" w:rsidR="00CD5CDC" w:rsidRPr="00434E77" w:rsidRDefault="00CD5CDC">
            <w:pPr>
              <w:pStyle w:val="TableParagraph"/>
              <w:rPr>
                <w:b/>
              </w:rPr>
            </w:pPr>
          </w:p>
          <w:p w14:paraId="54481391" w14:textId="77777777" w:rsidR="00CD5CDC" w:rsidRPr="00434E77" w:rsidRDefault="00CD5CDC">
            <w:pPr>
              <w:pStyle w:val="TableParagraph"/>
              <w:rPr>
                <w:b/>
              </w:rPr>
            </w:pPr>
          </w:p>
          <w:p w14:paraId="6C23875A" w14:textId="77777777" w:rsidR="00CD5CDC" w:rsidRPr="00434E77" w:rsidRDefault="00CD5CDC">
            <w:pPr>
              <w:pStyle w:val="TableParagraph"/>
              <w:spacing w:before="12"/>
              <w:rPr>
                <w:b/>
                <w:sz w:val="21"/>
              </w:rPr>
            </w:pPr>
          </w:p>
          <w:p w14:paraId="2A0C7431" w14:textId="77777777" w:rsidR="00CD5CDC" w:rsidRPr="00434E77" w:rsidRDefault="00E47274">
            <w:pPr>
              <w:pStyle w:val="TableParagraph"/>
              <w:spacing w:line="249" w:lineRule="exact"/>
              <w:ind w:left="106" w:right="96"/>
              <w:jc w:val="center"/>
            </w:pPr>
            <w:r w:rsidRPr="00434E77">
              <w:rPr>
                <w:spacing w:val="-5"/>
              </w:rPr>
              <w:t>127</w:t>
            </w:r>
          </w:p>
        </w:tc>
        <w:tc>
          <w:tcPr>
            <w:tcW w:w="775" w:type="dxa"/>
          </w:tcPr>
          <w:p w14:paraId="3AD2563D" w14:textId="77777777" w:rsidR="00CD5CDC" w:rsidRPr="00434E77" w:rsidRDefault="00CD5CDC">
            <w:pPr>
              <w:pStyle w:val="TableParagraph"/>
              <w:rPr>
                <w:b/>
              </w:rPr>
            </w:pPr>
          </w:p>
          <w:p w14:paraId="32434537" w14:textId="77777777" w:rsidR="00CD5CDC" w:rsidRPr="00434E77" w:rsidRDefault="00CD5CDC">
            <w:pPr>
              <w:pStyle w:val="TableParagraph"/>
              <w:rPr>
                <w:b/>
              </w:rPr>
            </w:pPr>
          </w:p>
          <w:p w14:paraId="59C32DC3" w14:textId="77777777" w:rsidR="00CD5CDC" w:rsidRPr="00434E77" w:rsidRDefault="00CD5CDC">
            <w:pPr>
              <w:pStyle w:val="TableParagraph"/>
              <w:spacing w:before="12"/>
              <w:rPr>
                <w:b/>
                <w:sz w:val="21"/>
              </w:rPr>
            </w:pPr>
          </w:p>
          <w:p w14:paraId="2FBF896D" w14:textId="77777777" w:rsidR="00CD5CDC" w:rsidRPr="00434E77" w:rsidRDefault="00E47274">
            <w:pPr>
              <w:pStyle w:val="TableParagraph"/>
              <w:spacing w:line="249" w:lineRule="exact"/>
              <w:ind w:left="137" w:right="128"/>
              <w:jc w:val="center"/>
            </w:pPr>
            <w:r w:rsidRPr="00434E77">
              <w:rPr>
                <w:spacing w:val="-5"/>
              </w:rPr>
              <w:t>127</w:t>
            </w:r>
          </w:p>
        </w:tc>
      </w:tr>
      <w:tr w:rsidR="00434E77" w:rsidRPr="00434E77" w14:paraId="271A1ACD" w14:textId="77777777">
        <w:trPr>
          <w:trHeight w:val="537"/>
        </w:trPr>
        <w:tc>
          <w:tcPr>
            <w:tcW w:w="1380" w:type="dxa"/>
          </w:tcPr>
          <w:p w14:paraId="65A3C515" w14:textId="77777777" w:rsidR="00CD5CDC" w:rsidRPr="00434E77" w:rsidRDefault="00E47274">
            <w:pPr>
              <w:pStyle w:val="TableParagraph"/>
              <w:spacing w:line="268" w:lineRule="exact"/>
              <w:ind w:left="107"/>
            </w:pPr>
            <w:r w:rsidRPr="00434E77">
              <w:t>Battle</w:t>
            </w:r>
            <w:r w:rsidRPr="00434E77">
              <w:rPr>
                <w:spacing w:val="-2"/>
              </w:rPr>
              <w:t xml:space="preserve"> </w:t>
            </w:r>
            <w:r w:rsidRPr="00434E77">
              <w:t xml:space="preserve">et </w:t>
            </w:r>
            <w:r w:rsidRPr="00434E77">
              <w:rPr>
                <w:spacing w:val="-5"/>
              </w:rPr>
              <w:t>al.</w:t>
            </w:r>
          </w:p>
          <w:p w14:paraId="56CCA67F" w14:textId="77777777" w:rsidR="00CD5CDC" w:rsidRPr="00434E77" w:rsidRDefault="00E47274">
            <w:pPr>
              <w:pStyle w:val="TableParagraph"/>
              <w:spacing w:line="249" w:lineRule="exact"/>
              <w:ind w:left="107"/>
            </w:pPr>
            <w:r w:rsidRPr="00434E77">
              <w:rPr>
                <w:spacing w:val="-2"/>
              </w:rPr>
              <w:t>(2016)</w:t>
            </w:r>
          </w:p>
        </w:tc>
        <w:tc>
          <w:tcPr>
            <w:tcW w:w="1159" w:type="dxa"/>
          </w:tcPr>
          <w:p w14:paraId="041C373F" w14:textId="77777777" w:rsidR="00CD5CDC" w:rsidRPr="00434E77" w:rsidRDefault="00CD5CDC">
            <w:pPr>
              <w:pStyle w:val="TableParagraph"/>
              <w:spacing w:before="11"/>
              <w:rPr>
                <w:b/>
                <w:sz w:val="21"/>
              </w:rPr>
            </w:pPr>
          </w:p>
          <w:p w14:paraId="49802EF3" w14:textId="77777777" w:rsidR="00CD5CDC" w:rsidRPr="00434E77" w:rsidRDefault="00E47274">
            <w:pPr>
              <w:pStyle w:val="TableParagraph"/>
              <w:spacing w:before="1" w:line="249" w:lineRule="exact"/>
              <w:ind w:left="375" w:right="365"/>
              <w:jc w:val="center"/>
            </w:pPr>
            <w:r w:rsidRPr="00434E77">
              <w:rPr>
                <w:spacing w:val="-5"/>
              </w:rPr>
              <w:t>238</w:t>
            </w:r>
          </w:p>
        </w:tc>
        <w:tc>
          <w:tcPr>
            <w:tcW w:w="888" w:type="dxa"/>
          </w:tcPr>
          <w:p w14:paraId="5595E98E" w14:textId="77777777" w:rsidR="00CD5CDC" w:rsidRPr="00434E77" w:rsidRDefault="00CD5CDC">
            <w:pPr>
              <w:pStyle w:val="TableParagraph"/>
              <w:spacing w:before="11"/>
              <w:rPr>
                <w:b/>
                <w:sz w:val="21"/>
              </w:rPr>
            </w:pPr>
          </w:p>
          <w:p w14:paraId="732DDF26" w14:textId="77777777" w:rsidR="00CD5CDC" w:rsidRPr="00434E77" w:rsidRDefault="00E47274">
            <w:pPr>
              <w:pStyle w:val="TableParagraph"/>
              <w:spacing w:before="1" w:line="249" w:lineRule="exact"/>
              <w:ind w:left="318" w:right="307"/>
              <w:jc w:val="center"/>
            </w:pPr>
            <w:r w:rsidRPr="00434E77">
              <w:rPr>
                <w:spacing w:val="-5"/>
              </w:rPr>
              <w:t>68</w:t>
            </w:r>
          </w:p>
        </w:tc>
        <w:tc>
          <w:tcPr>
            <w:tcW w:w="1147" w:type="dxa"/>
          </w:tcPr>
          <w:p w14:paraId="41D6AA98" w14:textId="77777777" w:rsidR="00CD5CDC" w:rsidRPr="00434E77" w:rsidRDefault="00CD5CDC">
            <w:pPr>
              <w:pStyle w:val="TableParagraph"/>
              <w:spacing w:before="11"/>
              <w:rPr>
                <w:b/>
                <w:sz w:val="21"/>
              </w:rPr>
            </w:pPr>
          </w:p>
          <w:p w14:paraId="635B515F" w14:textId="77777777" w:rsidR="00CD5CDC" w:rsidRPr="00434E77" w:rsidRDefault="00E47274">
            <w:pPr>
              <w:pStyle w:val="TableParagraph"/>
              <w:spacing w:before="1" w:line="249" w:lineRule="exact"/>
              <w:ind w:left="104" w:right="94"/>
              <w:jc w:val="center"/>
            </w:pPr>
            <w:r w:rsidRPr="00434E77">
              <w:rPr>
                <w:spacing w:val="-5"/>
              </w:rPr>
              <w:t>646</w:t>
            </w:r>
          </w:p>
        </w:tc>
        <w:tc>
          <w:tcPr>
            <w:tcW w:w="1035" w:type="dxa"/>
          </w:tcPr>
          <w:p w14:paraId="414DA6A4" w14:textId="77777777" w:rsidR="00CD5CDC" w:rsidRPr="00434E77" w:rsidRDefault="00CD5CDC">
            <w:pPr>
              <w:pStyle w:val="TableParagraph"/>
              <w:spacing w:before="11"/>
              <w:rPr>
                <w:b/>
                <w:sz w:val="21"/>
              </w:rPr>
            </w:pPr>
          </w:p>
          <w:p w14:paraId="5AFEC874" w14:textId="77777777" w:rsidR="00CD5CDC" w:rsidRPr="00434E77" w:rsidRDefault="00E47274">
            <w:pPr>
              <w:pStyle w:val="TableParagraph"/>
              <w:spacing w:before="1" w:line="249" w:lineRule="exact"/>
              <w:ind w:left="348"/>
            </w:pPr>
            <w:r w:rsidRPr="00434E77">
              <w:rPr>
                <w:spacing w:val="-5"/>
              </w:rPr>
              <w:t>374</w:t>
            </w:r>
          </w:p>
        </w:tc>
        <w:tc>
          <w:tcPr>
            <w:tcW w:w="751" w:type="dxa"/>
          </w:tcPr>
          <w:p w14:paraId="7B5CF309" w14:textId="77777777" w:rsidR="00CD5CDC" w:rsidRPr="00434E77" w:rsidRDefault="00CD5CDC">
            <w:pPr>
              <w:pStyle w:val="TableParagraph"/>
              <w:spacing w:before="11"/>
              <w:rPr>
                <w:b/>
                <w:sz w:val="21"/>
              </w:rPr>
            </w:pPr>
          </w:p>
          <w:p w14:paraId="37E4ABDD" w14:textId="77777777" w:rsidR="00CD5CDC" w:rsidRPr="00434E77" w:rsidRDefault="00E47274">
            <w:pPr>
              <w:pStyle w:val="TableParagraph"/>
              <w:spacing w:before="1" w:line="249" w:lineRule="exact"/>
              <w:ind w:left="209"/>
            </w:pPr>
            <w:r w:rsidRPr="00434E77">
              <w:rPr>
                <w:spacing w:val="-5"/>
              </w:rPr>
              <w:t>170</w:t>
            </w:r>
          </w:p>
        </w:tc>
        <w:tc>
          <w:tcPr>
            <w:tcW w:w="1255" w:type="dxa"/>
          </w:tcPr>
          <w:p w14:paraId="5AA2000C" w14:textId="77777777" w:rsidR="00CD5CDC" w:rsidRPr="00434E77" w:rsidRDefault="00CD5CDC">
            <w:pPr>
              <w:pStyle w:val="TableParagraph"/>
              <w:spacing w:before="11"/>
              <w:rPr>
                <w:b/>
                <w:sz w:val="21"/>
              </w:rPr>
            </w:pPr>
          </w:p>
          <w:p w14:paraId="13E8A022" w14:textId="77777777" w:rsidR="00CD5CDC" w:rsidRPr="00434E77" w:rsidRDefault="00E47274">
            <w:pPr>
              <w:pStyle w:val="TableParagraph"/>
              <w:spacing w:before="1" w:line="249" w:lineRule="exact"/>
              <w:ind w:left="392" w:right="380"/>
              <w:jc w:val="center"/>
            </w:pPr>
            <w:r w:rsidRPr="00434E77">
              <w:rPr>
                <w:spacing w:val="-5"/>
              </w:rPr>
              <w:t>510</w:t>
            </w:r>
          </w:p>
        </w:tc>
        <w:tc>
          <w:tcPr>
            <w:tcW w:w="960" w:type="dxa"/>
          </w:tcPr>
          <w:p w14:paraId="5E53EEAC" w14:textId="77777777" w:rsidR="00CD5CDC" w:rsidRPr="00434E77" w:rsidRDefault="00CD5CDC">
            <w:pPr>
              <w:pStyle w:val="TableParagraph"/>
              <w:spacing w:before="11"/>
              <w:rPr>
                <w:b/>
                <w:sz w:val="21"/>
              </w:rPr>
            </w:pPr>
          </w:p>
          <w:p w14:paraId="54F830C6" w14:textId="77777777" w:rsidR="00CD5CDC" w:rsidRPr="00434E77" w:rsidRDefault="00E47274">
            <w:pPr>
              <w:pStyle w:val="TableParagraph"/>
              <w:spacing w:before="1" w:line="249" w:lineRule="exact"/>
              <w:ind w:left="108" w:right="96"/>
              <w:jc w:val="center"/>
            </w:pPr>
            <w:r w:rsidRPr="00434E77">
              <w:rPr>
                <w:spacing w:val="-4"/>
              </w:rPr>
              <w:t>1530</w:t>
            </w:r>
          </w:p>
        </w:tc>
        <w:tc>
          <w:tcPr>
            <w:tcW w:w="775" w:type="dxa"/>
          </w:tcPr>
          <w:p w14:paraId="5073F22C" w14:textId="77777777" w:rsidR="00CD5CDC" w:rsidRPr="00434E77" w:rsidRDefault="00CD5CDC">
            <w:pPr>
              <w:pStyle w:val="TableParagraph"/>
              <w:spacing w:before="11"/>
              <w:rPr>
                <w:b/>
                <w:sz w:val="21"/>
              </w:rPr>
            </w:pPr>
          </w:p>
          <w:p w14:paraId="0B1E5E73" w14:textId="77777777" w:rsidR="00CD5CDC" w:rsidRPr="00434E77" w:rsidRDefault="00E47274">
            <w:pPr>
              <w:pStyle w:val="TableParagraph"/>
              <w:spacing w:before="1" w:line="249" w:lineRule="exact"/>
              <w:ind w:left="139" w:right="128"/>
              <w:jc w:val="center"/>
            </w:pPr>
            <w:r w:rsidRPr="00434E77">
              <w:rPr>
                <w:spacing w:val="-4"/>
              </w:rPr>
              <w:t>3536</w:t>
            </w:r>
          </w:p>
        </w:tc>
      </w:tr>
    </w:tbl>
    <w:p w14:paraId="2F82E6B7" w14:textId="77777777" w:rsidR="00CD5CDC" w:rsidRPr="00434E77" w:rsidRDefault="00CD5CDC">
      <w:pPr>
        <w:spacing w:line="249" w:lineRule="exact"/>
        <w:jc w:val="center"/>
        <w:sectPr w:rsidR="00CD5CDC" w:rsidRPr="00434E77" w:rsidSect="00434E77">
          <w:pgSz w:w="12240" w:h="15840"/>
          <w:pgMar w:top="1420" w:right="1300" w:bottom="1666" w:left="1300" w:header="0" w:footer="898" w:gutter="0"/>
          <w:cols w:space="720"/>
          <w:docGrid w:linePitch="299"/>
        </w:sect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80"/>
        <w:gridCol w:w="1159"/>
        <w:gridCol w:w="888"/>
        <w:gridCol w:w="1147"/>
        <w:gridCol w:w="1035"/>
        <w:gridCol w:w="751"/>
        <w:gridCol w:w="1255"/>
        <w:gridCol w:w="960"/>
        <w:gridCol w:w="775"/>
      </w:tblGrid>
      <w:tr w:rsidR="00434E77" w:rsidRPr="00434E77" w14:paraId="5FE35776" w14:textId="77777777">
        <w:trPr>
          <w:trHeight w:val="805"/>
        </w:trPr>
        <w:tc>
          <w:tcPr>
            <w:tcW w:w="1380" w:type="dxa"/>
          </w:tcPr>
          <w:p w14:paraId="4BD9D5D1" w14:textId="77777777" w:rsidR="00CD5CDC" w:rsidRPr="00434E77" w:rsidRDefault="00E47274">
            <w:pPr>
              <w:pStyle w:val="TableParagraph"/>
              <w:ind w:left="107" w:right="181"/>
            </w:pPr>
            <w:r w:rsidRPr="00434E77">
              <w:t>Global</w:t>
            </w:r>
            <w:r w:rsidRPr="00434E77">
              <w:rPr>
                <w:spacing w:val="-13"/>
              </w:rPr>
              <w:t xml:space="preserve"> </w:t>
            </w:r>
            <w:r w:rsidRPr="00434E77">
              <w:t xml:space="preserve">Fund </w:t>
            </w:r>
            <w:r w:rsidRPr="00434E77">
              <w:rPr>
                <w:spacing w:val="-2"/>
              </w:rPr>
              <w:t>Concept</w:t>
            </w:r>
          </w:p>
          <w:p w14:paraId="7EEC9CDF" w14:textId="77777777" w:rsidR="00CD5CDC" w:rsidRPr="00434E77" w:rsidRDefault="00E47274">
            <w:pPr>
              <w:pStyle w:val="TableParagraph"/>
              <w:spacing w:line="249" w:lineRule="exact"/>
              <w:ind w:left="107"/>
            </w:pPr>
            <w:r w:rsidRPr="00434E77">
              <w:rPr>
                <w:spacing w:val="-2"/>
              </w:rPr>
              <w:t>Notes</w:t>
            </w:r>
          </w:p>
        </w:tc>
        <w:tc>
          <w:tcPr>
            <w:tcW w:w="1159" w:type="dxa"/>
          </w:tcPr>
          <w:p w14:paraId="564B1112" w14:textId="77777777" w:rsidR="00CD5CDC" w:rsidRPr="00434E77" w:rsidRDefault="00CD5CDC">
            <w:pPr>
              <w:pStyle w:val="TableParagraph"/>
              <w:rPr>
                <w:b/>
              </w:rPr>
            </w:pPr>
          </w:p>
          <w:p w14:paraId="18DAB556" w14:textId="77777777" w:rsidR="00CD5CDC" w:rsidRPr="00434E77" w:rsidRDefault="00CD5CDC">
            <w:pPr>
              <w:pStyle w:val="TableParagraph"/>
              <w:spacing w:before="11"/>
              <w:rPr>
                <w:b/>
                <w:sz w:val="21"/>
              </w:rPr>
            </w:pPr>
          </w:p>
          <w:p w14:paraId="196B56E5" w14:textId="77777777" w:rsidR="00CD5CDC" w:rsidRPr="00434E77" w:rsidRDefault="00E47274">
            <w:pPr>
              <w:pStyle w:val="TableParagraph"/>
              <w:spacing w:before="1" w:line="249" w:lineRule="exact"/>
              <w:ind w:left="8"/>
              <w:jc w:val="center"/>
            </w:pPr>
            <w:r w:rsidRPr="00434E77">
              <w:t>2</w:t>
            </w:r>
          </w:p>
        </w:tc>
        <w:tc>
          <w:tcPr>
            <w:tcW w:w="888" w:type="dxa"/>
          </w:tcPr>
          <w:p w14:paraId="45F160F0" w14:textId="77777777" w:rsidR="00CD5CDC" w:rsidRPr="00434E77" w:rsidRDefault="00CD5CDC">
            <w:pPr>
              <w:pStyle w:val="TableParagraph"/>
              <w:rPr>
                <w:rFonts w:ascii="Times New Roman"/>
              </w:rPr>
            </w:pPr>
          </w:p>
        </w:tc>
        <w:tc>
          <w:tcPr>
            <w:tcW w:w="1147" w:type="dxa"/>
          </w:tcPr>
          <w:p w14:paraId="5820B78B" w14:textId="77777777" w:rsidR="00CD5CDC" w:rsidRPr="00434E77" w:rsidRDefault="00CD5CDC">
            <w:pPr>
              <w:pStyle w:val="TableParagraph"/>
              <w:rPr>
                <w:b/>
              </w:rPr>
            </w:pPr>
          </w:p>
          <w:p w14:paraId="7A2E3FF6" w14:textId="77777777" w:rsidR="00CD5CDC" w:rsidRPr="00434E77" w:rsidRDefault="00CD5CDC">
            <w:pPr>
              <w:pStyle w:val="TableParagraph"/>
              <w:spacing w:before="11"/>
              <w:rPr>
                <w:b/>
                <w:sz w:val="21"/>
              </w:rPr>
            </w:pPr>
          </w:p>
          <w:p w14:paraId="5B58B2DB" w14:textId="77777777" w:rsidR="00CD5CDC" w:rsidRPr="00434E77" w:rsidRDefault="00E47274">
            <w:pPr>
              <w:pStyle w:val="TableParagraph"/>
              <w:spacing w:before="1" w:line="249" w:lineRule="exact"/>
              <w:ind w:left="105" w:right="94"/>
              <w:jc w:val="center"/>
            </w:pPr>
            <w:r w:rsidRPr="00434E77">
              <w:rPr>
                <w:spacing w:val="-5"/>
              </w:rPr>
              <w:t>14</w:t>
            </w:r>
          </w:p>
        </w:tc>
        <w:tc>
          <w:tcPr>
            <w:tcW w:w="1035" w:type="dxa"/>
          </w:tcPr>
          <w:p w14:paraId="74D26A60" w14:textId="77777777" w:rsidR="00CD5CDC" w:rsidRPr="00434E77" w:rsidRDefault="00CD5CDC">
            <w:pPr>
              <w:pStyle w:val="TableParagraph"/>
              <w:rPr>
                <w:b/>
              </w:rPr>
            </w:pPr>
          </w:p>
          <w:p w14:paraId="4747D784" w14:textId="77777777" w:rsidR="00CD5CDC" w:rsidRPr="00434E77" w:rsidRDefault="00CD5CDC">
            <w:pPr>
              <w:pStyle w:val="TableParagraph"/>
              <w:spacing w:before="11"/>
              <w:rPr>
                <w:b/>
                <w:sz w:val="21"/>
              </w:rPr>
            </w:pPr>
          </w:p>
          <w:p w14:paraId="2A23B97F" w14:textId="77777777" w:rsidR="00CD5CDC" w:rsidRPr="00434E77" w:rsidRDefault="00E47274">
            <w:pPr>
              <w:pStyle w:val="TableParagraph"/>
              <w:spacing w:before="1" w:line="249" w:lineRule="exact"/>
              <w:ind w:left="9"/>
              <w:jc w:val="center"/>
            </w:pPr>
            <w:r w:rsidRPr="00434E77">
              <w:t>5</w:t>
            </w:r>
          </w:p>
        </w:tc>
        <w:tc>
          <w:tcPr>
            <w:tcW w:w="751" w:type="dxa"/>
          </w:tcPr>
          <w:p w14:paraId="37900F1C" w14:textId="77777777" w:rsidR="00CD5CDC" w:rsidRPr="00434E77" w:rsidRDefault="00CD5CDC">
            <w:pPr>
              <w:pStyle w:val="TableParagraph"/>
              <w:rPr>
                <w:b/>
              </w:rPr>
            </w:pPr>
          </w:p>
          <w:p w14:paraId="2CA07413" w14:textId="77777777" w:rsidR="00CD5CDC" w:rsidRPr="00434E77" w:rsidRDefault="00CD5CDC">
            <w:pPr>
              <w:pStyle w:val="TableParagraph"/>
              <w:spacing w:before="11"/>
              <w:rPr>
                <w:b/>
                <w:sz w:val="21"/>
              </w:rPr>
            </w:pPr>
          </w:p>
          <w:p w14:paraId="2291BAA5" w14:textId="77777777" w:rsidR="00CD5CDC" w:rsidRPr="00434E77" w:rsidRDefault="00E47274">
            <w:pPr>
              <w:pStyle w:val="TableParagraph"/>
              <w:spacing w:before="1" w:line="249" w:lineRule="exact"/>
              <w:ind w:left="10"/>
              <w:jc w:val="center"/>
            </w:pPr>
            <w:r w:rsidRPr="00434E77">
              <w:t>8</w:t>
            </w:r>
          </w:p>
        </w:tc>
        <w:tc>
          <w:tcPr>
            <w:tcW w:w="1255" w:type="dxa"/>
          </w:tcPr>
          <w:p w14:paraId="4BB21931" w14:textId="77777777" w:rsidR="00CD5CDC" w:rsidRPr="00434E77" w:rsidRDefault="00CD5CDC">
            <w:pPr>
              <w:pStyle w:val="TableParagraph"/>
              <w:rPr>
                <w:b/>
              </w:rPr>
            </w:pPr>
          </w:p>
          <w:p w14:paraId="0A7D510F" w14:textId="77777777" w:rsidR="00CD5CDC" w:rsidRPr="00434E77" w:rsidRDefault="00CD5CDC">
            <w:pPr>
              <w:pStyle w:val="TableParagraph"/>
              <w:spacing w:before="11"/>
              <w:rPr>
                <w:b/>
                <w:sz w:val="21"/>
              </w:rPr>
            </w:pPr>
          </w:p>
          <w:p w14:paraId="049B6147" w14:textId="77777777" w:rsidR="00CD5CDC" w:rsidRPr="00434E77" w:rsidRDefault="00E47274">
            <w:pPr>
              <w:pStyle w:val="TableParagraph"/>
              <w:spacing w:before="1" w:line="249" w:lineRule="exact"/>
              <w:ind w:left="392" w:right="378"/>
              <w:jc w:val="center"/>
            </w:pPr>
            <w:r w:rsidRPr="00434E77">
              <w:rPr>
                <w:spacing w:val="-5"/>
              </w:rPr>
              <w:t>28</w:t>
            </w:r>
          </w:p>
        </w:tc>
        <w:tc>
          <w:tcPr>
            <w:tcW w:w="960" w:type="dxa"/>
          </w:tcPr>
          <w:p w14:paraId="57EF9671" w14:textId="77777777" w:rsidR="00CD5CDC" w:rsidRPr="00434E77" w:rsidRDefault="00CD5CDC">
            <w:pPr>
              <w:pStyle w:val="TableParagraph"/>
              <w:rPr>
                <w:b/>
              </w:rPr>
            </w:pPr>
          </w:p>
          <w:p w14:paraId="1D6B48FD" w14:textId="77777777" w:rsidR="00CD5CDC" w:rsidRPr="00434E77" w:rsidRDefault="00CD5CDC">
            <w:pPr>
              <w:pStyle w:val="TableParagraph"/>
              <w:spacing w:before="11"/>
              <w:rPr>
                <w:b/>
                <w:sz w:val="21"/>
              </w:rPr>
            </w:pPr>
          </w:p>
          <w:p w14:paraId="37DBE6E1" w14:textId="77777777" w:rsidR="00CD5CDC" w:rsidRPr="00434E77" w:rsidRDefault="00E47274">
            <w:pPr>
              <w:pStyle w:val="TableParagraph"/>
              <w:spacing w:before="1" w:line="249" w:lineRule="exact"/>
              <w:ind w:left="107" w:right="96"/>
              <w:jc w:val="center"/>
            </w:pPr>
            <w:r w:rsidRPr="00434E77">
              <w:rPr>
                <w:spacing w:val="-5"/>
              </w:rPr>
              <w:t>77</w:t>
            </w:r>
          </w:p>
        </w:tc>
        <w:tc>
          <w:tcPr>
            <w:tcW w:w="775" w:type="dxa"/>
          </w:tcPr>
          <w:p w14:paraId="0A351ED5" w14:textId="77777777" w:rsidR="00CD5CDC" w:rsidRPr="00434E77" w:rsidRDefault="00CD5CDC">
            <w:pPr>
              <w:pStyle w:val="TableParagraph"/>
              <w:rPr>
                <w:b/>
              </w:rPr>
            </w:pPr>
          </w:p>
          <w:p w14:paraId="32EC83BB" w14:textId="77777777" w:rsidR="00CD5CDC" w:rsidRPr="00434E77" w:rsidRDefault="00CD5CDC">
            <w:pPr>
              <w:pStyle w:val="TableParagraph"/>
              <w:spacing w:before="11"/>
              <w:rPr>
                <w:b/>
                <w:sz w:val="21"/>
              </w:rPr>
            </w:pPr>
          </w:p>
          <w:p w14:paraId="3686792C" w14:textId="77777777" w:rsidR="00CD5CDC" w:rsidRPr="00434E77" w:rsidRDefault="00E47274">
            <w:pPr>
              <w:pStyle w:val="TableParagraph"/>
              <w:spacing w:before="1" w:line="249" w:lineRule="exact"/>
              <w:ind w:left="219"/>
            </w:pPr>
            <w:r w:rsidRPr="00434E77">
              <w:rPr>
                <w:spacing w:val="-5"/>
              </w:rPr>
              <w:t>134</w:t>
            </w:r>
          </w:p>
        </w:tc>
      </w:tr>
      <w:tr w:rsidR="00434E77" w:rsidRPr="00434E77" w14:paraId="1B9F8B9A" w14:textId="77777777">
        <w:trPr>
          <w:trHeight w:val="1074"/>
        </w:trPr>
        <w:tc>
          <w:tcPr>
            <w:tcW w:w="1380" w:type="dxa"/>
          </w:tcPr>
          <w:p w14:paraId="2F9F38D6" w14:textId="77777777" w:rsidR="00CD5CDC" w:rsidRPr="00434E77" w:rsidRDefault="00E47274">
            <w:pPr>
              <w:pStyle w:val="TableParagraph"/>
              <w:ind w:left="107" w:right="181"/>
            </w:pPr>
            <w:r w:rsidRPr="00434E77">
              <w:t>Global</w:t>
            </w:r>
            <w:r w:rsidRPr="00434E77">
              <w:rPr>
                <w:spacing w:val="-13"/>
              </w:rPr>
              <w:t xml:space="preserve"> </w:t>
            </w:r>
            <w:r w:rsidRPr="00434E77">
              <w:t xml:space="preserve">Fund Price &amp; </w:t>
            </w:r>
            <w:r w:rsidRPr="00434E77">
              <w:rPr>
                <w:spacing w:val="-2"/>
              </w:rPr>
              <w:t>Quality</w:t>
            </w:r>
          </w:p>
          <w:p w14:paraId="0A5443F6" w14:textId="77777777" w:rsidR="00CD5CDC" w:rsidRPr="00434E77" w:rsidRDefault="00E47274">
            <w:pPr>
              <w:pStyle w:val="TableParagraph"/>
              <w:spacing w:line="249" w:lineRule="exact"/>
              <w:ind w:left="107"/>
            </w:pPr>
            <w:r w:rsidRPr="00434E77">
              <w:rPr>
                <w:spacing w:val="-2"/>
              </w:rPr>
              <w:t>Reporting</w:t>
            </w:r>
          </w:p>
        </w:tc>
        <w:tc>
          <w:tcPr>
            <w:tcW w:w="1159" w:type="dxa"/>
          </w:tcPr>
          <w:p w14:paraId="5DBFDC27" w14:textId="77777777" w:rsidR="00CD5CDC" w:rsidRPr="00434E77" w:rsidRDefault="00CD5CDC">
            <w:pPr>
              <w:pStyle w:val="TableParagraph"/>
              <w:rPr>
                <w:b/>
              </w:rPr>
            </w:pPr>
          </w:p>
          <w:p w14:paraId="246DAF51" w14:textId="77777777" w:rsidR="00CD5CDC" w:rsidRPr="00434E77" w:rsidRDefault="00CD5CDC">
            <w:pPr>
              <w:pStyle w:val="TableParagraph"/>
              <w:rPr>
                <w:b/>
              </w:rPr>
            </w:pPr>
          </w:p>
          <w:p w14:paraId="1EEB8687" w14:textId="77777777" w:rsidR="00CD5CDC" w:rsidRPr="00434E77" w:rsidRDefault="00CD5CDC">
            <w:pPr>
              <w:pStyle w:val="TableParagraph"/>
              <w:spacing w:before="12"/>
              <w:rPr>
                <w:b/>
                <w:sz w:val="21"/>
              </w:rPr>
            </w:pPr>
          </w:p>
          <w:p w14:paraId="4C94A330" w14:textId="77777777" w:rsidR="00CD5CDC" w:rsidRPr="00434E77" w:rsidRDefault="00E47274">
            <w:pPr>
              <w:pStyle w:val="TableParagraph"/>
              <w:spacing w:line="249" w:lineRule="exact"/>
              <w:ind w:left="375" w:right="363"/>
              <w:jc w:val="center"/>
            </w:pPr>
            <w:r w:rsidRPr="00434E77">
              <w:rPr>
                <w:spacing w:val="-5"/>
              </w:rPr>
              <w:t>37</w:t>
            </w:r>
          </w:p>
        </w:tc>
        <w:tc>
          <w:tcPr>
            <w:tcW w:w="888" w:type="dxa"/>
          </w:tcPr>
          <w:p w14:paraId="7D45407A" w14:textId="77777777" w:rsidR="00CD5CDC" w:rsidRPr="00434E77" w:rsidRDefault="00CD5CDC">
            <w:pPr>
              <w:pStyle w:val="TableParagraph"/>
              <w:rPr>
                <w:rFonts w:ascii="Times New Roman"/>
              </w:rPr>
            </w:pPr>
          </w:p>
        </w:tc>
        <w:tc>
          <w:tcPr>
            <w:tcW w:w="1147" w:type="dxa"/>
          </w:tcPr>
          <w:p w14:paraId="64C77291" w14:textId="77777777" w:rsidR="00CD5CDC" w:rsidRPr="00434E77" w:rsidRDefault="00CD5CDC">
            <w:pPr>
              <w:pStyle w:val="TableParagraph"/>
              <w:rPr>
                <w:b/>
              </w:rPr>
            </w:pPr>
          </w:p>
          <w:p w14:paraId="52831465" w14:textId="77777777" w:rsidR="00CD5CDC" w:rsidRPr="00434E77" w:rsidRDefault="00CD5CDC">
            <w:pPr>
              <w:pStyle w:val="TableParagraph"/>
              <w:rPr>
                <w:b/>
              </w:rPr>
            </w:pPr>
          </w:p>
          <w:p w14:paraId="09B239DE" w14:textId="77777777" w:rsidR="00CD5CDC" w:rsidRPr="00434E77" w:rsidRDefault="00CD5CDC">
            <w:pPr>
              <w:pStyle w:val="TableParagraph"/>
              <w:spacing w:before="12"/>
              <w:rPr>
                <w:b/>
                <w:sz w:val="21"/>
              </w:rPr>
            </w:pPr>
          </w:p>
          <w:p w14:paraId="15629E97" w14:textId="77777777" w:rsidR="00CD5CDC" w:rsidRPr="00434E77" w:rsidRDefault="00E47274">
            <w:pPr>
              <w:pStyle w:val="TableParagraph"/>
              <w:spacing w:line="249" w:lineRule="exact"/>
              <w:ind w:left="105" w:right="94"/>
              <w:jc w:val="center"/>
            </w:pPr>
            <w:r w:rsidRPr="00434E77">
              <w:rPr>
                <w:spacing w:val="-5"/>
              </w:rPr>
              <w:t>66</w:t>
            </w:r>
          </w:p>
        </w:tc>
        <w:tc>
          <w:tcPr>
            <w:tcW w:w="1035" w:type="dxa"/>
          </w:tcPr>
          <w:p w14:paraId="036ACF64" w14:textId="77777777" w:rsidR="00CD5CDC" w:rsidRPr="00434E77" w:rsidRDefault="00CD5CDC">
            <w:pPr>
              <w:pStyle w:val="TableParagraph"/>
              <w:rPr>
                <w:b/>
              </w:rPr>
            </w:pPr>
          </w:p>
          <w:p w14:paraId="33A2DC36" w14:textId="77777777" w:rsidR="00CD5CDC" w:rsidRPr="00434E77" w:rsidRDefault="00CD5CDC">
            <w:pPr>
              <w:pStyle w:val="TableParagraph"/>
              <w:rPr>
                <w:b/>
              </w:rPr>
            </w:pPr>
          </w:p>
          <w:p w14:paraId="09E6D5E4" w14:textId="77777777" w:rsidR="00CD5CDC" w:rsidRPr="00434E77" w:rsidRDefault="00CD5CDC">
            <w:pPr>
              <w:pStyle w:val="TableParagraph"/>
              <w:spacing w:before="12"/>
              <w:rPr>
                <w:b/>
                <w:sz w:val="21"/>
              </w:rPr>
            </w:pPr>
          </w:p>
          <w:p w14:paraId="77A8503C" w14:textId="77777777" w:rsidR="00CD5CDC" w:rsidRPr="00434E77" w:rsidRDefault="00E47274">
            <w:pPr>
              <w:pStyle w:val="TableParagraph"/>
              <w:spacing w:line="249" w:lineRule="exact"/>
              <w:ind w:left="280" w:right="273"/>
              <w:jc w:val="center"/>
            </w:pPr>
            <w:r w:rsidRPr="00434E77">
              <w:rPr>
                <w:spacing w:val="-5"/>
              </w:rPr>
              <w:t>166</w:t>
            </w:r>
          </w:p>
        </w:tc>
        <w:tc>
          <w:tcPr>
            <w:tcW w:w="751" w:type="dxa"/>
          </w:tcPr>
          <w:p w14:paraId="0F1B07C9" w14:textId="77777777" w:rsidR="00CD5CDC" w:rsidRPr="00434E77" w:rsidRDefault="00CD5CDC">
            <w:pPr>
              <w:pStyle w:val="TableParagraph"/>
              <w:rPr>
                <w:b/>
              </w:rPr>
            </w:pPr>
          </w:p>
          <w:p w14:paraId="1B065269" w14:textId="77777777" w:rsidR="00CD5CDC" w:rsidRPr="00434E77" w:rsidRDefault="00CD5CDC">
            <w:pPr>
              <w:pStyle w:val="TableParagraph"/>
              <w:rPr>
                <w:b/>
              </w:rPr>
            </w:pPr>
          </w:p>
          <w:p w14:paraId="5C9435F3" w14:textId="77777777" w:rsidR="00CD5CDC" w:rsidRPr="00434E77" w:rsidRDefault="00CD5CDC">
            <w:pPr>
              <w:pStyle w:val="TableParagraph"/>
              <w:spacing w:before="12"/>
              <w:rPr>
                <w:b/>
                <w:sz w:val="21"/>
              </w:rPr>
            </w:pPr>
          </w:p>
          <w:p w14:paraId="3CE680C5" w14:textId="77777777" w:rsidR="00CD5CDC" w:rsidRPr="00434E77" w:rsidRDefault="00E47274">
            <w:pPr>
              <w:pStyle w:val="TableParagraph"/>
              <w:spacing w:line="249" w:lineRule="exact"/>
              <w:ind w:left="140" w:right="128"/>
              <w:jc w:val="center"/>
            </w:pPr>
            <w:r w:rsidRPr="00434E77">
              <w:rPr>
                <w:spacing w:val="-5"/>
              </w:rPr>
              <w:t>240</w:t>
            </w:r>
          </w:p>
        </w:tc>
        <w:tc>
          <w:tcPr>
            <w:tcW w:w="1255" w:type="dxa"/>
          </w:tcPr>
          <w:p w14:paraId="71E6E912" w14:textId="77777777" w:rsidR="00CD5CDC" w:rsidRPr="00434E77" w:rsidRDefault="00CD5CDC">
            <w:pPr>
              <w:pStyle w:val="TableParagraph"/>
              <w:rPr>
                <w:b/>
              </w:rPr>
            </w:pPr>
          </w:p>
          <w:p w14:paraId="428839C5" w14:textId="77777777" w:rsidR="00CD5CDC" w:rsidRPr="00434E77" w:rsidRDefault="00CD5CDC">
            <w:pPr>
              <w:pStyle w:val="TableParagraph"/>
              <w:rPr>
                <w:b/>
              </w:rPr>
            </w:pPr>
          </w:p>
          <w:p w14:paraId="7F1D197F" w14:textId="77777777" w:rsidR="00CD5CDC" w:rsidRPr="00434E77" w:rsidRDefault="00CD5CDC">
            <w:pPr>
              <w:pStyle w:val="TableParagraph"/>
              <w:spacing w:before="12"/>
              <w:rPr>
                <w:b/>
                <w:sz w:val="21"/>
              </w:rPr>
            </w:pPr>
          </w:p>
          <w:p w14:paraId="1A6822A9" w14:textId="77777777" w:rsidR="00CD5CDC" w:rsidRPr="00434E77" w:rsidRDefault="00E47274">
            <w:pPr>
              <w:pStyle w:val="TableParagraph"/>
              <w:spacing w:line="249" w:lineRule="exact"/>
              <w:ind w:left="392" w:right="380"/>
              <w:jc w:val="center"/>
            </w:pPr>
            <w:r w:rsidRPr="00434E77">
              <w:rPr>
                <w:spacing w:val="-5"/>
              </w:rPr>
              <w:t>517</w:t>
            </w:r>
          </w:p>
        </w:tc>
        <w:tc>
          <w:tcPr>
            <w:tcW w:w="960" w:type="dxa"/>
          </w:tcPr>
          <w:p w14:paraId="28067B3F" w14:textId="77777777" w:rsidR="00CD5CDC" w:rsidRPr="00434E77" w:rsidRDefault="00CD5CDC">
            <w:pPr>
              <w:pStyle w:val="TableParagraph"/>
              <w:rPr>
                <w:b/>
              </w:rPr>
            </w:pPr>
          </w:p>
          <w:p w14:paraId="1BB2EF2A" w14:textId="77777777" w:rsidR="00CD5CDC" w:rsidRPr="00434E77" w:rsidRDefault="00CD5CDC">
            <w:pPr>
              <w:pStyle w:val="TableParagraph"/>
              <w:rPr>
                <w:b/>
              </w:rPr>
            </w:pPr>
          </w:p>
          <w:p w14:paraId="3A8DD87A" w14:textId="77777777" w:rsidR="00CD5CDC" w:rsidRPr="00434E77" w:rsidRDefault="00CD5CDC">
            <w:pPr>
              <w:pStyle w:val="TableParagraph"/>
              <w:spacing w:before="12"/>
              <w:rPr>
                <w:b/>
                <w:sz w:val="21"/>
              </w:rPr>
            </w:pPr>
          </w:p>
          <w:p w14:paraId="6EB69F54" w14:textId="77777777" w:rsidR="00CD5CDC" w:rsidRPr="00434E77" w:rsidRDefault="00E47274">
            <w:pPr>
              <w:pStyle w:val="TableParagraph"/>
              <w:spacing w:line="249" w:lineRule="exact"/>
              <w:ind w:left="108" w:right="96"/>
              <w:jc w:val="center"/>
            </w:pPr>
            <w:r w:rsidRPr="00434E77">
              <w:rPr>
                <w:spacing w:val="-4"/>
              </w:rPr>
              <w:t>3129</w:t>
            </w:r>
          </w:p>
        </w:tc>
        <w:tc>
          <w:tcPr>
            <w:tcW w:w="775" w:type="dxa"/>
          </w:tcPr>
          <w:p w14:paraId="6F0B3FA4" w14:textId="77777777" w:rsidR="00CD5CDC" w:rsidRPr="00434E77" w:rsidRDefault="00CD5CDC">
            <w:pPr>
              <w:pStyle w:val="TableParagraph"/>
              <w:rPr>
                <w:b/>
              </w:rPr>
            </w:pPr>
          </w:p>
          <w:p w14:paraId="1D956699" w14:textId="77777777" w:rsidR="00CD5CDC" w:rsidRPr="00434E77" w:rsidRDefault="00CD5CDC">
            <w:pPr>
              <w:pStyle w:val="TableParagraph"/>
              <w:rPr>
                <w:b/>
              </w:rPr>
            </w:pPr>
          </w:p>
          <w:p w14:paraId="078DC457" w14:textId="77777777" w:rsidR="00CD5CDC" w:rsidRPr="00434E77" w:rsidRDefault="00CD5CDC">
            <w:pPr>
              <w:pStyle w:val="TableParagraph"/>
              <w:spacing w:before="12"/>
              <w:rPr>
                <w:b/>
                <w:sz w:val="21"/>
              </w:rPr>
            </w:pPr>
          </w:p>
          <w:p w14:paraId="64B1FF64" w14:textId="77777777" w:rsidR="00CD5CDC" w:rsidRPr="00434E77" w:rsidRDefault="00E47274">
            <w:pPr>
              <w:pStyle w:val="TableParagraph"/>
              <w:spacing w:line="249" w:lineRule="exact"/>
              <w:ind w:left="164"/>
            </w:pPr>
            <w:r w:rsidRPr="00434E77">
              <w:rPr>
                <w:spacing w:val="-4"/>
              </w:rPr>
              <w:t>4155</w:t>
            </w:r>
          </w:p>
        </w:tc>
      </w:tr>
      <w:tr w:rsidR="00434E77" w:rsidRPr="00434E77" w14:paraId="57E36171" w14:textId="77777777">
        <w:trPr>
          <w:trHeight w:val="537"/>
        </w:trPr>
        <w:tc>
          <w:tcPr>
            <w:tcW w:w="1380" w:type="dxa"/>
          </w:tcPr>
          <w:p w14:paraId="52BB587A" w14:textId="77777777" w:rsidR="00CD5CDC" w:rsidRPr="00434E77" w:rsidRDefault="00E47274">
            <w:pPr>
              <w:pStyle w:val="TableParagraph"/>
              <w:spacing w:line="268" w:lineRule="exact"/>
              <w:ind w:left="107"/>
            </w:pPr>
            <w:r w:rsidRPr="00434E77">
              <w:t>Global</w:t>
            </w:r>
            <w:r w:rsidRPr="00434E77">
              <w:rPr>
                <w:spacing w:val="-5"/>
              </w:rPr>
              <w:t xml:space="preserve"> </w:t>
            </w:r>
            <w:r w:rsidRPr="00434E77">
              <w:rPr>
                <w:spacing w:val="-4"/>
              </w:rPr>
              <w:t>Fund</w:t>
            </w:r>
          </w:p>
          <w:p w14:paraId="783E2FBC" w14:textId="77777777" w:rsidR="00CD5CDC" w:rsidRPr="00434E77" w:rsidRDefault="00E47274">
            <w:pPr>
              <w:pStyle w:val="TableParagraph"/>
              <w:spacing w:line="249" w:lineRule="exact"/>
              <w:ind w:left="107"/>
            </w:pPr>
            <w:r w:rsidRPr="00434E77">
              <w:rPr>
                <w:spacing w:val="-2"/>
              </w:rPr>
              <w:t>Proposals</w:t>
            </w:r>
          </w:p>
        </w:tc>
        <w:tc>
          <w:tcPr>
            <w:tcW w:w="1159" w:type="dxa"/>
          </w:tcPr>
          <w:p w14:paraId="04BA4353" w14:textId="77777777" w:rsidR="00CD5CDC" w:rsidRPr="00434E77" w:rsidRDefault="00CD5CDC">
            <w:pPr>
              <w:pStyle w:val="TableParagraph"/>
              <w:spacing w:before="11"/>
              <w:rPr>
                <w:b/>
                <w:sz w:val="21"/>
              </w:rPr>
            </w:pPr>
          </w:p>
          <w:p w14:paraId="78B57CB9" w14:textId="77777777" w:rsidR="00CD5CDC" w:rsidRPr="00434E77" w:rsidRDefault="00E47274">
            <w:pPr>
              <w:pStyle w:val="TableParagraph"/>
              <w:spacing w:line="249" w:lineRule="exact"/>
              <w:ind w:left="375" w:right="363"/>
              <w:jc w:val="center"/>
            </w:pPr>
            <w:r w:rsidRPr="00434E77">
              <w:rPr>
                <w:spacing w:val="-5"/>
              </w:rPr>
              <w:t>12</w:t>
            </w:r>
          </w:p>
        </w:tc>
        <w:tc>
          <w:tcPr>
            <w:tcW w:w="888" w:type="dxa"/>
          </w:tcPr>
          <w:p w14:paraId="657EC089" w14:textId="77777777" w:rsidR="00CD5CDC" w:rsidRPr="00434E77" w:rsidRDefault="00CD5CDC">
            <w:pPr>
              <w:pStyle w:val="TableParagraph"/>
              <w:rPr>
                <w:rFonts w:ascii="Times New Roman"/>
              </w:rPr>
            </w:pPr>
          </w:p>
        </w:tc>
        <w:tc>
          <w:tcPr>
            <w:tcW w:w="1147" w:type="dxa"/>
          </w:tcPr>
          <w:p w14:paraId="4AAD475F" w14:textId="77777777" w:rsidR="00CD5CDC" w:rsidRPr="00434E77" w:rsidRDefault="00CD5CDC">
            <w:pPr>
              <w:pStyle w:val="TableParagraph"/>
              <w:spacing w:before="11"/>
              <w:rPr>
                <w:b/>
                <w:sz w:val="21"/>
              </w:rPr>
            </w:pPr>
          </w:p>
          <w:p w14:paraId="7497EE29" w14:textId="77777777" w:rsidR="00CD5CDC" w:rsidRPr="00434E77" w:rsidRDefault="00E47274">
            <w:pPr>
              <w:pStyle w:val="TableParagraph"/>
              <w:spacing w:line="249" w:lineRule="exact"/>
              <w:ind w:left="105" w:right="94"/>
              <w:jc w:val="center"/>
            </w:pPr>
            <w:r w:rsidRPr="00434E77">
              <w:rPr>
                <w:spacing w:val="-5"/>
              </w:rPr>
              <w:t>24</w:t>
            </w:r>
          </w:p>
        </w:tc>
        <w:tc>
          <w:tcPr>
            <w:tcW w:w="1035" w:type="dxa"/>
          </w:tcPr>
          <w:p w14:paraId="03989542" w14:textId="77777777" w:rsidR="00CD5CDC" w:rsidRPr="00434E77" w:rsidRDefault="00CD5CDC">
            <w:pPr>
              <w:pStyle w:val="TableParagraph"/>
              <w:spacing w:before="11"/>
              <w:rPr>
                <w:b/>
                <w:sz w:val="21"/>
              </w:rPr>
            </w:pPr>
          </w:p>
          <w:p w14:paraId="0FA2A9EB" w14:textId="77777777" w:rsidR="00CD5CDC" w:rsidRPr="00434E77" w:rsidRDefault="00E47274">
            <w:pPr>
              <w:pStyle w:val="TableParagraph"/>
              <w:spacing w:line="249" w:lineRule="exact"/>
              <w:ind w:left="281" w:right="273"/>
              <w:jc w:val="center"/>
            </w:pPr>
            <w:r w:rsidRPr="00434E77">
              <w:rPr>
                <w:spacing w:val="-5"/>
              </w:rPr>
              <w:t>15</w:t>
            </w:r>
          </w:p>
        </w:tc>
        <w:tc>
          <w:tcPr>
            <w:tcW w:w="751" w:type="dxa"/>
          </w:tcPr>
          <w:p w14:paraId="6E5D64E6" w14:textId="77777777" w:rsidR="00CD5CDC" w:rsidRPr="00434E77" w:rsidRDefault="00CD5CDC">
            <w:pPr>
              <w:pStyle w:val="TableParagraph"/>
              <w:spacing w:before="11"/>
              <w:rPr>
                <w:b/>
                <w:sz w:val="21"/>
              </w:rPr>
            </w:pPr>
          </w:p>
          <w:p w14:paraId="0FF4C52B" w14:textId="77777777" w:rsidR="00CD5CDC" w:rsidRPr="00434E77" w:rsidRDefault="00E47274">
            <w:pPr>
              <w:pStyle w:val="TableParagraph"/>
              <w:spacing w:line="249" w:lineRule="exact"/>
              <w:ind w:left="140" w:right="127"/>
              <w:jc w:val="center"/>
            </w:pPr>
            <w:r w:rsidRPr="00434E77">
              <w:rPr>
                <w:spacing w:val="-5"/>
              </w:rPr>
              <w:t>15</w:t>
            </w:r>
          </w:p>
        </w:tc>
        <w:tc>
          <w:tcPr>
            <w:tcW w:w="1255" w:type="dxa"/>
          </w:tcPr>
          <w:p w14:paraId="3C3CAE9B" w14:textId="77777777" w:rsidR="00CD5CDC" w:rsidRPr="00434E77" w:rsidRDefault="00CD5CDC">
            <w:pPr>
              <w:pStyle w:val="TableParagraph"/>
              <w:spacing w:before="11"/>
              <w:rPr>
                <w:b/>
                <w:sz w:val="21"/>
              </w:rPr>
            </w:pPr>
          </w:p>
          <w:p w14:paraId="7F033BAF" w14:textId="77777777" w:rsidR="00CD5CDC" w:rsidRPr="00434E77" w:rsidRDefault="00E47274">
            <w:pPr>
              <w:pStyle w:val="TableParagraph"/>
              <w:spacing w:line="249" w:lineRule="exact"/>
              <w:ind w:left="392" w:right="378"/>
              <w:jc w:val="center"/>
            </w:pPr>
            <w:r w:rsidRPr="00434E77">
              <w:rPr>
                <w:spacing w:val="-5"/>
              </w:rPr>
              <w:t>38</w:t>
            </w:r>
          </w:p>
        </w:tc>
        <w:tc>
          <w:tcPr>
            <w:tcW w:w="960" w:type="dxa"/>
          </w:tcPr>
          <w:p w14:paraId="3A159E70" w14:textId="77777777" w:rsidR="00CD5CDC" w:rsidRPr="00434E77" w:rsidRDefault="00CD5CDC">
            <w:pPr>
              <w:pStyle w:val="TableParagraph"/>
              <w:spacing w:before="11"/>
              <w:rPr>
                <w:b/>
                <w:sz w:val="21"/>
              </w:rPr>
            </w:pPr>
          </w:p>
          <w:p w14:paraId="6A6BFDE2" w14:textId="77777777" w:rsidR="00CD5CDC" w:rsidRPr="00434E77" w:rsidRDefault="00E47274">
            <w:pPr>
              <w:pStyle w:val="TableParagraph"/>
              <w:spacing w:line="249" w:lineRule="exact"/>
              <w:ind w:left="106" w:right="96"/>
              <w:jc w:val="center"/>
            </w:pPr>
            <w:r w:rsidRPr="00434E77">
              <w:rPr>
                <w:spacing w:val="-5"/>
              </w:rPr>
              <w:t>120</w:t>
            </w:r>
          </w:p>
        </w:tc>
        <w:tc>
          <w:tcPr>
            <w:tcW w:w="775" w:type="dxa"/>
          </w:tcPr>
          <w:p w14:paraId="4BF7C714" w14:textId="77777777" w:rsidR="00CD5CDC" w:rsidRPr="00434E77" w:rsidRDefault="00CD5CDC">
            <w:pPr>
              <w:pStyle w:val="TableParagraph"/>
              <w:spacing w:before="11"/>
              <w:rPr>
                <w:b/>
                <w:sz w:val="21"/>
              </w:rPr>
            </w:pPr>
          </w:p>
          <w:p w14:paraId="7B9D2D64" w14:textId="77777777" w:rsidR="00CD5CDC" w:rsidRPr="00434E77" w:rsidRDefault="00E47274">
            <w:pPr>
              <w:pStyle w:val="TableParagraph"/>
              <w:spacing w:line="249" w:lineRule="exact"/>
              <w:ind w:left="219"/>
            </w:pPr>
            <w:r w:rsidRPr="00434E77">
              <w:rPr>
                <w:spacing w:val="-5"/>
              </w:rPr>
              <w:t>224</w:t>
            </w:r>
          </w:p>
        </w:tc>
      </w:tr>
      <w:tr w:rsidR="00434E77" w:rsidRPr="00434E77" w14:paraId="025B527A" w14:textId="77777777">
        <w:trPr>
          <w:trHeight w:val="804"/>
        </w:trPr>
        <w:tc>
          <w:tcPr>
            <w:tcW w:w="1380" w:type="dxa"/>
          </w:tcPr>
          <w:p w14:paraId="491E1FAA" w14:textId="77777777" w:rsidR="00CD5CDC" w:rsidRPr="00434E77" w:rsidRDefault="00E47274">
            <w:pPr>
              <w:pStyle w:val="TableParagraph"/>
              <w:ind w:left="107" w:right="663"/>
            </w:pPr>
            <w:r w:rsidRPr="00434E77">
              <w:rPr>
                <w:spacing w:val="-2"/>
              </w:rPr>
              <w:t>Health Action</w:t>
            </w:r>
          </w:p>
          <w:p w14:paraId="23B1A104" w14:textId="77777777" w:rsidR="00CD5CDC" w:rsidRPr="00434E77" w:rsidRDefault="00E47274">
            <w:pPr>
              <w:pStyle w:val="TableParagraph"/>
              <w:spacing w:line="248" w:lineRule="exact"/>
              <w:ind w:left="107"/>
            </w:pPr>
            <w:r w:rsidRPr="00434E77">
              <w:rPr>
                <w:spacing w:val="-2"/>
              </w:rPr>
              <w:t>International</w:t>
            </w:r>
          </w:p>
        </w:tc>
        <w:tc>
          <w:tcPr>
            <w:tcW w:w="1159" w:type="dxa"/>
          </w:tcPr>
          <w:p w14:paraId="707ACB46" w14:textId="77777777" w:rsidR="00CD5CDC" w:rsidRPr="00434E77" w:rsidRDefault="00CD5CDC">
            <w:pPr>
              <w:pStyle w:val="TableParagraph"/>
              <w:rPr>
                <w:rFonts w:ascii="Times New Roman"/>
              </w:rPr>
            </w:pPr>
          </w:p>
        </w:tc>
        <w:tc>
          <w:tcPr>
            <w:tcW w:w="888" w:type="dxa"/>
          </w:tcPr>
          <w:p w14:paraId="31D53ECE" w14:textId="77777777" w:rsidR="00CD5CDC" w:rsidRPr="00434E77" w:rsidRDefault="00CD5CDC">
            <w:pPr>
              <w:pStyle w:val="TableParagraph"/>
              <w:rPr>
                <w:rFonts w:ascii="Times New Roman"/>
              </w:rPr>
            </w:pPr>
          </w:p>
        </w:tc>
        <w:tc>
          <w:tcPr>
            <w:tcW w:w="1147" w:type="dxa"/>
          </w:tcPr>
          <w:p w14:paraId="5CD740C6" w14:textId="77777777" w:rsidR="00CD5CDC" w:rsidRPr="00434E77" w:rsidRDefault="00CD5CDC">
            <w:pPr>
              <w:pStyle w:val="TableParagraph"/>
              <w:rPr>
                <w:b/>
              </w:rPr>
            </w:pPr>
          </w:p>
          <w:p w14:paraId="48DCC0E6" w14:textId="77777777" w:rsidR="00CD5CDC" w:rsidRPr="00434E77" w:rsidRDefault="00CD5CDC">
            <w:pPr>
              <w:pStyle w:val="TableParagraph"/>
              <w:spacing w:before="10"/>
              <w:rPr>
                <w:b/>
                <w:sz w:val="21"/>
              </w:rPr>
            </w:pPr>
          </w:p>
          <w:p w14:paraId="57E110A5" w14:textId="77777777" w:rsidR="00CD5CDC" w:rsidRPr="00434E77" w:rsidRDefault="00E47274">
            <w:pPr>
              <w:pStyle w:val="TableParagraph"/>
              <w:spacing w:line="249" w:lineRule="exact"/>
              <w:ind w:left="12"/>
              <w:jc w:val="center"/>
            </w:pPr>
            <w:r w:rsidRPr="00434E77">
              <w:t>3</w:t>
            </w:r>
          </w:p>
        </w:tc>
        <w:tc>
          <w:tcPr>
            <w:tcW w:w="1035" w:type="dxa"/>
          </w:tcPr>
          <w:p w14:paraId="704862A7" w14:textId="77777777" w:rsidR="00CD5CDC" w:rsidRPr="00434E77" w:rsidRDefault="00CD5CDC">
            <w:pPr>
              <w:pStyle w:val="TableParagraph"/>
              <w:rPr>
                <w:b/>
              </w:rPr>
            </w:pPr>
          </w:p>
          <w:p w14:paraId="23FDA345" w14:textId="77777777" w:rsidR="00CD5CDC" w:rsidRPr="00434E77" w:rsidRDefault="00CD5CDC">
            <w:pPr>
              <w:pStyle w:val="TableParagraph"/>
              <w:spacing w:before="10"/>
              <w:rPr>
                <w:b/>
                <w:sz w:val="21"/>
              </w:rPr>
            </w:pPr>
          </w:p>
          <w:p w14:paraId="546D589E" w14:textId="77777777" w:rsidR="00CD5CDC" w:rsidRPr="00434E77" w:rsidRDefault="00E47274">
            <w:pPr>
              <w:pStyle w:val="TableParagraph"/>
              <w:spacing w:line="249" w:lineRule="exact"/>
              <w:ind w:left="281" w:right="273"/>
              <w:jc w:val="center"/>
            </w:pPr>
            <w:r w:rsidRPr="00434E77">
              <w:rPr>
                <w:spacing w:val="-5"/>
              </w:rPr>
              <w:t>22</w:t>
            </w:r>
          </w:p>
        </w:tc>
        <w:tc>
          <w:tcPr>
            <w:tcW w:w="751" w:type="dxa"/>
          </w:tcPr>
          <w:p w14:paraId="01ED9B57" w14:textId="77777777" w:rsidR="00CD5CDC" w:rsidRPr="00434E77" w:rsidRDefault="00CD5CDC">
            <w:pPr>
              <w:pStyle w:val="TableParagraph"/>
              <w:rPr>
                <w:b/>
              </w:rPr>
            </w:pPr>
          </w:p>
          <w:p w14:paraId="136D0856" w14:textId="77777777" w:rsidR="00CD5CDC" w:rsidRPr="00434E77" w:rsidRDefault="00CD5CDC">
            <w:pPr>
              <w:pStyle w:val="TableParagraph"/>
              <w:spacing w:before="10"/>
              <w:rPr>
                <w:b/>
                <w:sz w:val="21"/>
              </w:rPr>
            </w:pPr>
          </w:p>
          <w:p w14:paraId="58E599C5" w14:textId="77777777" w:rsidR="00CD5CDC" w:rsidRPr="00434E77" w:rsidRDefault="00E47274">
            <w:pPr>
              <w:pStyle w:val="TableParagraph"/>
              <w:spacing w:line="249" w:lineRule="exact"/>
              <w:ind w:left="10"/>
              <w:jc w:val="center"/>
            </w:pPr>
            <w:r w:rsidRPr="00434E77">
              <w:t>4</w:t>
            </w:r>
          </w:p>
        </w:tc>
        <w:tc>
          <w:tcPr>
            <w:tcW w:w="1255" w:type="dxa"/>
          </w:tcPr>
          <w:p w14:paraId="7B48F2D4" w14:textId="77777777" w:rsidR="00CD5CDC" w:rsidRPr="00434E77" w:rsidRDefault="00CD5CDC">
            <w:pPr>
              <w:pStyle w:val="TableParagraph"/>
              <w:rPr>
                <w:b/>
              </w:rPr>
            </w:pPr>
          </w:p>
          <w:p w14:paraId="3898AE2B" w14:textId="77777777" w:rsidR="00CD5CDC" w:rsidRPr="00434E77" w:rsidRDefault="00CD5CDC">
            <w:pPr>
              <w:pStyle w:val="TableParagraph"/>
              <w:spacing w:before="10"/>
              <w:rPr>
                <w:b/>
                <w:sz w:val="21"/>
              </w:rPr>
            </w:pPr>
          </w:p>
          <w:p w14:paraId="545E8AE6" w14:textId="77777777" w:rsidR="00CD5CDC" w:rsidRPr="00434E77" w:rsidRDefault="00E47274">
            <w:pPr>
              <w:pStyle w:val="TableParagraph"/>
              <w:spacing w:line="249" w:lineRule="exact"/>
              <w:ind w:left="392" w:right="378"/>
              <w:jc w:val="center"/>
            </w:pPr>
            <w:r w:rsidRPr="00434E77">
              <w:rPr>
                <w:spacing w:val="-5"/>
              </w:rPr>
              <w:t>15</w:t>
            </w:r>
          </w:p>
        </w:tc>
        <w:tc>
          <w:tcPr>
            <w:tcW w:w="960" w:type="dxa"/>
          </w:tcPr>
          <w:p w14:paraId="4A038D3E" w14:textId="77777777" w:rsidR="00CD5CDC" w:rsidRPr="00434E77" w:rsidRDefault="00CD5CDC">
            <w:pPr>
              <w:pStyle w:val="TableParagraph"/>
              <w:rPr>
                <w:b/>
              </w:rPr>
            </w:pPr>
          </w:p>
          <w:p w14:paraId="054E6EC0" w14:textId="77777777" w:rsidR="00CD5CDC" w:rsidRPr="00434E77" w:rsidRDefault="00CD5CDC">
            <w:pPr>
              <w:pStyle w:val="TableParagraph"/>
              <w:spacing w:before="10"/>
              <w:rPr>
                <w:b/>
                <w:sz w:val="21"/>
              </w:rPr>
            </w:pPr>
          </w:p>
          <w:p w14:paraId="2CFB6C74" w14:textId="77777777" w:rsidR="00CD5CDC" w:rsidRPr="00434E77" w:rsidRDefault="00E47274">
            <w:pPr>
              <w:pStyle w:val="TableParagraph"/>
              <w:spacing w:line="249" w:lineRule="exact"/>
              <w:ind w:left="106" w:right="96"/>
              <w:jc w:val="center"/>
            </w:pPr>
            <w:r w:rsidRPr="00434E77">
              <w:rPr>
                <w:spacing w:val="-5"/>
              </w:rPr>
              <w:t>185</w:t>
            </w:r>
          </w:p>
        </w:tc>
        <w:tc>
          <w:tcPr>
            <w:tcW w:w="775" w:type="dxa"/>
          </w:tcPr>
          <w:p w14:paraId="447C7A87" w14:textId="77777777" w:rsidR="00CD5CDC" w:rsidRPr="00434E77" w:rsidRDefault="00CD5CDC">
            <w:pPr>
              <w:pStyle w:val="TableParagraph"/>
              <w:rPr>
                <w:b/>
              </w:rPr>
            </w:pPr>
          </w:p>
          <w:p w14:paraId="76756575" w14:textId="77777777" w:rsidR="00CD5CDC" w:rsidRPr="00434E77" w:rsidRDefault="00CD5CDC">
            <w:pPr>
              <w:pStyle w:val="TableParagraph"/>
              <w:spacing w:before="10"/>
              <w:rPr>
                <w:b/>
                <w:sz w:val="21"/>
              </w:rPr>
            </w:pPr>
          </w:p>
          <w:p w14:paraId="10C2203C" w14:textId="77777777" w:rsidR="00CD5CDC" w:rsidRPr="00434E77" w:rsidRDefault="00E47274">
            <w:pPr>
              <w:pStyle w:val="TableParagraph"/>
              <w:spacing w:line="249" w:lineRule="exact"/>
              <w:ind w:left="219"/>
            </w:pPr>
            <w:r w:rsidRPr="00434E77">
              <w:rPr>
                <w:spacing w:val="-5"/>
              </w:rPr>
              <w:t>229</w:t>
            </w:r>
          </w:p>
        </w:tc>
      </w:tr>
      <w:tr w:rsidR="00434E77" w:rsidRPr="00434E77" w14:paraId="1D24F130" w14:textId="77777777">
        <w:trPr>
          <w:trHeight w:val="537"/>
        </w:trPr>
        <w:tc>
          <w:tcPr>
            <w:tcW w:w="1380" w:type="dxa"/>
          </w:tcPr>
          <w:p w14:paraId="0477BA09" w14:textId="77777777" w:rsidR="00CD5CDC" w:rsidRPr="00434E77" w:rsidRDefault="00E47274">
            <w:pPr>
              <w:pStyle w:val="TableParagraph"/>
              <w:spacing w:before="1" w:line="267" w:lineRule="exact"/>
              <w:ind w:left="107"/>
            </w:pPr>
            <w:r w:rsidRPr="00434E77">
              <w:t>Moses</w:t>
            </w:r>
            <w:r w:rsidRPr="00434E77">
              <w:rPr>
                <w:spacing w:val="-5"/>
              </w:rPr>
              <w:t xml:space="preserve"> </w:t>
            </w:r>
            <w:r w:rsidRPr="00434E77">
              <w:t>et</w:t>
            </w:r>
            <w:r w:rsidRPr="00434E77">
              <w:rPr>
                <w:spacing w:val="-1"/>
              </w:rPr>
              <w:t xml:space="preserve"> </w:t>
            </w:r>
            <w:r w:rsidRPr="00434E77">
              <w:rPr>
                <w:spacing w:val="-5"/>
              </w:rPr>
              <w:t>al.</w:t>
            </w:r>
          </w:p>
          <w:p w14:paraId="0028A918" w14:textId="77777777" w:rsidR="00CD5CDC" w:rsidRPr="00434E77" w:rsidRDefault="00E47274">
            <w:pPr>
              <w:pStyle w:val="TableParagraph"/>
              <w:spacing w:line="248" w:lineRule="exact"/>
              <w:ind w:left="107"/>
            </w:pPr>
            <w:r w:rsidRPr="00434E77">
              <w:rPr>
                <w:spacing w:val="-2"/>
              </w:rPr>
              <w:t>(2018)</w:t>
            </w:r>
          </w:p>
        </w:tc>
        <w:tc>
          <w:tcPr>
            <w:tcW w:w="1159" w:type="dxa"/>
          </w:tcPr>
          <w:p w14:paraId="32EB9C35" w14:textId="77777777" w:rsidR="00CD5CDC" w:rsidRPr="00434E77" w:rsidRDefault="00CD5CDC">
            <w:pPr>
              <w:pStyle w:val="TableParagraph"/>
              <w:spacing w:before="11"/>
              <w:rPr>
                <w:b/>
                <w:sz w:val="21"/>
              </w:rPr>
            </w:pPr>
          </w:p>
          <w:p w14:paraId="13D46511" w14:textId="77777777" w:rsidR="00CD5CDC" w:rsidRPr="00434E77" w:rsidRDefault="00E47274">
            <w:pPr>
              <w:pStyle w:val="TableParagraph"/>
              <w:spacing w:line="249" w:lineRule="exact"/>
              <w:ind w:left="375" w:right="365"/>
              <w:jc w:val="center"/>
            </w:pPr>
            <w:r w:rsidRPr="00434E77">
              <w:rPr>
                <w:spacing w:val="-5"/>
              </w:rPr>
              <w:t>272</w:t>
            </w:r>
          </w:p>
        </w:tc>
        <w:tc>
          <w:tcPr>
            <w:tcW w:w="888" w:type="dxa"/>
          </w:tcPr>
          <w:p w14:paraId="563606DE" w14:textId="77777777" w:rsidR="00CD5CDC" w:rsidRPr="00434E77" w:rsidRDefault="00CD5CDC">
            <w:pPr>
              <w:pStyle w:val="TableParagraph"/>
              <w:spacing w:before="11"/>
              <w:rPr>
                <w:b/>
                <w:sz w:val="21"/>
              </w:rPr>
            </w:pPr>
          </w:p>
          <w:p w14:paraId="71B251FE" w14:textId="77777777" w:rsidR="00CD5CDC" w:rsidRPr="00434E77" w:rsidRDefault="00E47274">
            <w:pPr>
              <w:pStyle w:val="TableParagraph"/>
              <w:spacing w:line="249" w:lineRule="exact"/>
              <w:ind w:left="331"/>
            </w:pPr>
            <w:r w:rsidRPr="00434E77">
              <w:rPr>
                <w:spacing w:val="-5"/>
              </w:rPr>
              <w:t>68</w:t>
            </w:r>
          </w:p>
        </w:tc>
        <w:tc>
          <w:tcPr>
            <w:tcW w:w="1147" w:type="dxa"/>
          </w:tcPr>
          <w:p w14:paraId="61006F9D" w14:textId="77777777" w:rsidR="00CD5CDC" w:rsidRPr="00434E77" w:rsidRDefault="00CD5CDC">
            <w:pPr>
              <w:pStyle w:val="TableParagraph"/>
              <w:spacing w:before="11"/>
              <w:rPr>
                <w:b/>
                <w:sz w:val="21"/>
              </w:rPr>
            </w:pPr>
          </w:p>
          <w:p w14:paraId="68C6BB11" w14:textId="77777777" w:rsidR="00CD5CDC" w:rsidRPr="00434E77" w:rsidRDefault="00E47274">
            <w:pPr>
              <w:pStyle w:val="TableParagraph"/>
              <w:spacing w:line="249" w:lineRule="exact"/>
              <w:ind w:left="104" w:right="94"/>
              <w:jc w:val="center"/>
            </w:pPr>
            <w:r w:rsidRPr="00434E77">
              <w:rPr>
                <w:spacing w:val="-5"/>
              </w:rPr>
              <w:t>646</w:t>
            </w:r>
          </w:p>
        </w:tc>
        <w:tc>
          <w:tcPr>
            <w:tcW w:w="1035" w:type="dxa"/>
          </w:tcPr>
          <w:p w14:paraId="2B035DA2" w14:textId="77777777" w:rsidR="00CD5CDC" w:rsidRPr="00434E77" w:rsidRDefault="00CD5CDC">
            <w:pPr>
              <w:pStyle w:val="TableParagraph"/>
              <w:spacing w:before="11"/>
              <w:rPr>
                <w:b/>
                <w:sz w:val="21"/>
              </w:rPr>
            </w:pPr>
          </w:p>
          <w:p w14:paraId="3B2BDD41" w14:textId="77777777" w:rsidR="00CD5CDC" w:rsidRPr="00434E77" w:rsidRDefault="00E47274">
            <w:pPr>
              <w:pStyle w:val="TableParagraph"/>
              <w:spacing w:line="249" w:lineRule="exact"/>
              <w:ind w:left="280" w:right="273"/>
              <w:jc w:val="center"/>
            </w:pPr>
            <w:r w:rsidRPr="00434E77">
              <w:rPr>
                <w:spacing w:val="-5"/>
              </w:rPr>
              <w:t>408</w:t>
            </w:r>
          </w:p>
        </w:tc>
        <w:tc>
          <w:tcPr>
            <w:tcW w:w="751" w:type="dxa"/>
          </w:tcPr>
          <w:p w14:paraId="1CD3D271" w14:textId="77777777" w:rsidR="00CD5CDC" w:rsidRPr="00434E77" w:rsidRDefault="00CD5CDC">
            <w:pPr>
              <w:pStyle w:val="TableParagraph"/>
              <w:spacing w:before="11"/>
              <w:rPr>
                <w:b/>
                <w:sz w:val="21"/>
              </w:rPr>
            </w:pPr>
          </w:p>
          <w:p w14:paraId="053D0C00" w14:textId="77777777" w:rsidR="00CD5CDC" w:rsidRPr="00434E77" w:rsidRDefault="00E47274">
            <w:pPr>
              <w:pStyle w:val="TableParagraph"/>
              <w:spacing w:line="249" w:lineRule="exact"/>
              <w:ind w:left="140" w:right="128"/>
              <w:jc w:val="center"/>
            </w:pPr>
            <w:r w:rsidRPr="00434E77">
              <w:rPr>
                <w:spacing w:val="-5"/>
              </w:rPr>
              <w:t>170</w:t>
            </w:r>
          </w:p>
        </w:tc>
        <w:tc>
          <w:tcPr>
            <w:tcW w:w="1255" w:type="dxa"/>
          </w:tcPr>
          <w:p w14:paraId="12021267" w14:textId="77777777" w:rsidR="00CD5CDC" w:rsidRPr="00434E77" w:rsidRDefault="00CD5CDC">
            <w:pPr>
              <w:pStyle w:val="TableParagraph"/>
              <w:spacing w:before="11"/>
              <w:rPr>
                <w:b/>
                <w:sz w:val="21"/>
              </w:rPr>
            </w:pPr>
          </w:p>
          <w:p w14:paraId="7488A7F2" w14:textId="77777777" w:rsidR="00CD5CDC" w:rsidRPr="00434E77" w:rsidRDefault="00E47274">
            <w:pPr>
              <w:pStyle w:val="TableParagraph"/>
              <w:spacing w:line="249" w:lineRule="exact"/>
              <w:ind w:left="392" w:right="380"/>
              <w:jc w:val="center"/>
            </w:pPr>
            <w:r w:rsidRPr="00434E77">
              <w:rPr>
                <w:spacing w:val="-5"/>
              </w:rPr>
              <w:t>510</w:t>
            </w:r>
          </w:p>
        </w:tc>
        <w:tc>
          <w:tcPr>
            <w:tcW w:w="960" w:type="dxa"/>
          </w:tcPr>
          <w:p w14:paraId="399FE766" w14:textId="77777777" w:rsidR="00CD5CDC" w:rsidRPr="00434E77" w:rsidRDefault="00CD5CDC">
            <w:pPr>
              <w:pStyle w:val="TableParagraph"/>
              <w:spacing w:before="11"/>
              <w:rPr>
                <w:b/>
                <w:sz w:val="21"/>
              </w:rPr>
            </w:pPr>
          </w:p>
          <w:p w14:paraId="467D10E4" w14:textId="77777777" w:rsidR="00CD5CDC" w:rsidRPr="00434E77" w:rsidRDefault="00E47274">
            <w:pPr>
              <w:pStyle w:val="TableParagraph"/>
              <w:spacing w:line="249" w:lineRule="exact"/>
              <w:ind w:left="108" w:right="96"/>
              <w:jc w:val="center"/>
            </w:pPr>
            <w:r w:rsidRPr="00434E77">
              <w:rPr>
                <w:spacing w:val="-4"/>
              </w:rPr>
              <w:t>1530</w:t>
            </w:r>
          </w:p>
        </w:tc>
        <w:tc>
          <w:tcPr>
            <w:tcW w:w="775" w:type="dxa"/>
          </w:tcPr>
          <w:p w14:paraId="46FDD6B1" w14:textId="77777777" w:rsidR="00CD5CDC" w:rsidRPr="00434E77" w:rsidRDefault="00CD5CDC">
            <w:pPr>
              <w:pStyle w:val="TableParagraph"/>
              <w:spacing w:before="11"/>
              <w:rPr>
                <w:b/>
                <w:sz w:val="21"/>
              </w:rPr>
            </w:pPr>
          </w:p>
          <w:p w14:paraId="1322124E" w14:textId="77777777" w:rsidR="00CD5CDC" w:rsidRPr="00434E77" w:rsidRDefault="00E47274">
            <w:pPr>
              <w:pStyle w:val="TableParagraph"/>
              <w:spacing w:line="249" w:lineRule="exact"/>
              <w:ind w:left="164"/>
            </w:pPr>
            <w:r w:rsidRPr="00434E77">
              <w:rPr>
                <w:spacing w:val="-4"/>
              </w:rPr>
              <w:t>3604</w:t>
            </w:r>
          </w:p>
        </w:tc>
      </w:tr>
      <w:tr w:rsidR="00434E77" w:rsidRPr="00434E77" w14:paraId="14525452" w14:textId="77777777">
        <w:trPr>
          <w:trHeight w:val="268"/>
        </w:trPr>
        <w:tc>
          <w:tcPr>
            <w:tcW w:w="1380" w:type="dxa"/>
          </w:tcPr>
          <w:p w14:paraId="2D45706B" w14:textId="77777777" w:rsidR="00CD5CDC" w:rsidRPr="00434E77" w:rsidRDefault="00E47274">
            <w:pPr>
              <w:pStyle w:val="TableParagraph"/>
              <w:spacing w:line="248" w:lineRule="exact"/>
              <w:ind w:left="107"/>
            </w:pPr>
            <w:r w:rsidRPr="00434E77">
              <w:rPr>
                <w:spacing w:val="-4"/>
              </w:rPr>
              <w:t>NHAs</w:t>
            </w:r>
          </w:p>
        </w:tc>
        <w:tc>
          <w:tcPr>
            <w:tcW w:w="1159" w:type="dxa"/>
          </w:tcPr>
          <w:p w14:paraId="5BF67244" w14:textId="77777777" w:rsidR="00CD5CDC" w:rsidRPr="00434E77" w:rsidRDefault="00CD5CDC">
            <w:pPr>
              <w:pStyle w:val="TableParagraph"/>
              <w:rPr>
                <w:rFonts w:ascii="Times New Roman"/>
                <w:sz w:val="18"/>
              </w:rPr>
            </w:pPr>
          </w:p>
        </w:tc>
        <w:tc>
          <w:tcPr>
            <w:tcW w:w="888" w:type="dxa"/>
          </w:tcPr>
          <w:p w14:paraId="188A79CA" w14:textId="77777777" w:rsidR="00CD5CDC" w:rsidRPr="00434E77" w:rsidRDefault="00CD5CDC">
            <w:pPr>
              <w:pStyle w:val="TableParagraph"/>
              <w:rPr>
                <w:rFonts w:ascii="Times New Roman"/>
                <w:sz w:val="18"/>
              </w:rPr>
            </w:pPr>
          </w:p>
        </w:tc>
        <w:tc>
          <w:tcPr>
            <w:tcW w:w="1147" w:type="dxa"/>
          </w:tcPr>
          <w:p w14:paraId="136F011E" w14:textId="77777777" w:rsidR="00CD5CDC" w:rsidRPr="00434E77" w:rsidRDefault="00CD5CDC">
            <w:pPr>
              <w:pStyle w:val="TableParagraph"/>
              <w:rPr>
                <w:rFonts w:ascii="Times New Roman"/>
                <w:sz w:val="18"/>
              </w:rPr>
            </w:pPr>
          </w:p>
        </w:tc>
        <w:tc>
          <w:tcPr>
            <w:tcW w:w="1035" w:type="dxa"/>
          </w:tcPr>
          <w:p w14:paraId="248AA15C" w14:textId="77777777" w:rsidR="00CD5CDC" w:rsidRPr="00434E77" w:rsidRDefault="00E47274">
            <w:pPr>
              <w:pStyle w:val="TableParagraph"/>
              <w:spacing w:line="248" w:lineRule="exact"/>
              <w:ind w:left="9"/>
              <w:jc w:val="center"/>
            </w:pPr>
            <w:r w:rsidRPr="00434E77">
              <w:t>2</w:t>
            </w:r>
          </w:p>
        </w:tc>
        <w:tc>
          <w:tcPr>
            <w:tcW w:w="751" w:type="dxa"/>
          </w:tcPr>
          <w:p w14:paraId="755D0881" w14:textId="77777777" w:rsidR="00CD5CDC" w:rsidRPr="00434E77" w:rsidRDefault="00CD5CDC">
            <w:pPr>
              <w:pStyle w:val="TableParagraph"/>
              <w:rPr>
                <w:rFonts w:ascii="Times New Roman"/>
                <w:sz w:val="18"/>
              </w:rPr>
            </w:pPr>
          </w:p>
        </w:tc>
        <w:tc>
          <w:tcPr>
            <w:tcW w:w="1255" w:type="dxa"/>
          </w:tcPr>
          <w:p w14:paraId="0D1C4503" w14:textId="77777777" w:rsidR="00CD5CDC" w:rsidRPr="00434E77" w:rsidRDefault="00E47274">
            <w:pPr>
              <w:pStyle w:val="TableParagraph"/>
              <w:spacing w:line="248" w:lineRule="exact"/>
              <w:ind w:left="10"/>
              <w:jc w:val="center"/>
            </w:pPr>
            <w:r w:rsidRPr="00434E77">
              <w:t>9</w:t>
            </w:r>
          </w:p>
        </w:tc>
        <w:tc>
          <w:tcPr>
            <w:tcW w:w="960" w:type="dxa"/>
          </w:tcPr>
          <w:p w14:paraId="10903938" w14:textId="77777777" w:rsidR="00CD5CDC" w:rsidRPr="00434E77" w:rsidRDefault="00E47274">
            <w:pPr>
              <w:pStyle w:val="TableParagraph"/>
              <w:spacing w:line="248" w:lineRule="exact"/>
              <w:ind w:left="106" w:right="96"/>
              <w:jc w:val="center"/>
            </w:pPr>
            <w:r w:rsidRPr="00434E77">
              <w:rPr>
                <w:spacing w:val="-5"/>
              </w:rPr>
              <w:t>138</w:t>
            </w:r>
          </w:p>
        </w:tc>
        <w:tc>
          <w:tcPr>
            <w:tcW w:w="775" w:type="dxa"/>
          </w:tcPr>
          <w:p w14:paraId="07EFC482" w14:textId="77777777" w:rsidR="00CD5CDC" w:rsidRPr="00434E77" w:rsidRDefault="00E47274">
            <w:pPr>
              <w:pStyle w:val="TableParagraph"/>
              <w:spacing w:line="248" w:lineRule="exact"/>
              <w:ind w:left="219"/>
            </w:pPr>
            <w:r w:rsidRPr="00434E77">
              <w:rPr>
                <w:spacing w:val="-5"/>
              </w:rPr>
              <w:t>149</w:t>
            </w:r>
          </w:p>
        </w:tc>
      </w:tr>
      <w:tr w:rsidR="00434E77" w:rsidRPr="00434E77" w14:paraId="36C105B0" w14:textId="77777777">
        <w:trPr>
          <w:trHeight w:val="1074"/>
        </w:trPr>
        <w:tc>
          <w:tcPr>
            <w:tcW w:w="1380" w:type="dxa"/>
          </w:tcPr>
          <w:p w14:paraId="35797DE5" w14:textId="77777777" w:rsidR="00CD5CDC" w:rsidRPr="00434E77" w:rsidRDefault="00E47274">
            <w:pPr>
              <w:pStyle w:val="TableParagraph"/>
              <w:spacing w:before="1"/>
              <w:ind w:left="107" w:right="151"/>
            </w:pPr>
            <w:r w:rsidRPr="00434E77">
              <w:t>WHO</w:t>
            </w:r>
            <w:r w:rsidRPr="00434E77">
              <w:rPr>
                <w:spacing w:val="-13"/>
              </w:rPr>
              <w:t xml:space="preserve"> </w:t>
            </w:r>
            <w:r w:rsidRPr="00434E77">
              <w:t xml:space="preserve">Global </w:t>
            </w:r>
            <w:r w:rsidRPr="00434E77">
              <w:rPr>
                <w:spacing w:val="-2"/>
              </w:rPr>
              <w:t>Price Reporting</w:t>
            </w:r>
          </w:p>
          <w:p w14:paraId="10DF8533" w14:textId="77777777" w:rsidR="00CD5CDC" w:rsidRPr="00434E77" w:rsidRDefault="00E47274">
            <w:pPr>
              <w:pStyle w:val="TableParagraph"/>
              <w:spacing w:line="248" w:lineRule="exact"/>
              <w:ind w:left="107"/>
            </w:pPr>
            <w:r w:rsidRPr="00434E77">
              <w:rPr>
                <w:spacing w:val="-2"/>
              </w:rPr>
              <w:t>Mechanism</w:t>
            </w:r>
          </w:p>
        </w:tc>
        <w:tc>
          <w:tcPr>
            <w:tcW w:w="1159" w:type="dxa"/>
          </w:tcPr>
          <w:p w14:paraId="6A05A22F" w14:textId="77777777" w:rsidR="00CD5CDC" w:rsidRPr="00434E77" w:rsidRDefault="00CD5CDC">
            <w:pPr>
              <w:pStyle w:val="TableParagraph"/>
              <w:rPr>
                <w:b/>
              </w:rPr>
            </w:pPr>
          </w:p>
          <w:p w14:paraId="752BC8CD" w14:textId="77777777" w:rsidR="00CD5CDC" w:rsidRPr="00434E77" w:rsidRDefault="00CD5CDC">
            <w:pPr>
              <w:pStyle w:val="TableParagraph"/>
              <w:rPr>
                <w:b/>
              </w:rPr>
            </w:pPr>
          </w:p>
          <w:p w14:paraId="2BC3579C" w14:textId="77777777" w:rsidR="00CD5CDC" w:rsidRPr="00434E77" w:rsidRDefault="00CD5CDC">
            <w:pPr>
              <w:pStyle w:val="TableParagraph"/>
              <w:spacing w:before="12"/>
              <w:rPr>
                <w:b/>
                <w:sz w:val="21"/>
              </w:rPr>
            </w:pPr>
          </w:p>
          <w:p w14:paraId="0004CE52" w14:textId="77777777" w:rsidR="00CD5CDC" w:rsidRPr="00434E77" w:rsidRDefault="00E47274">
            <w:pPr>
              <w:pStyle w:val="TableParagraph"/>
              <w:spacing w:line="249" w:lineRule="exact"/>
              <w:ind w:left="375" w:right="363"/>
              <w:jc w:val="center"/>
            </w:pPr>
            <w:r w:rsidRPr="00434E77">
              <w:rPr>
                <w:spacing w:val="-5"/>
              </w:rPr>
              <w:t>69</w:t>
            </w:r>
          </w:p>
        </w:tc>
        <w:tc>
          <w:tcPr>
            <w:tcW w:w="888" w:type="dxa"/>
          </w:tcPr>
          <w:p w14:paraId="536BE0AD" w14:textId="77777777" w:rsidR="00CD5CDC" w:rsidRPr="00434E77" w:rsidRDefault="00CD5CDC">
            <w:pPr>
              <w:pStyle w:val="TableParagraph"/>
              <w:rPr>
                <w:rFonts w:ascii="Times New Roman"/>
              </w:rPr>
            </w:pPr>
          </w:p>
        </w:tc>
        <w:tc>
          <w:tcPr>
            <w:tcW w:w="1147" w:type="dxa"/>
          </w:tcPr>
          <w:p w14:paraId="6C97323A" w14:textId="77777777" w:rsidR="00CD5CDC" w:rsidRPr="00434E77" w:rsidRDefault="00CD5CDC">
            <w:pPr>
              <w:pStyle w:val="TableParagraph"/>
              <w:rPr>
                <w:b/>
              </w:rPr>
            </w:pPr>
          </w:p>
          <w:p w14:paraId="7F6EB98D" w14:textId="77777777" w:rsidR="00CD5CDC" w:rsidRPr="00434E77" w:rsidRDefault="00CD5CDC">
            <w:pPr>
              <w:pStyle w:val="TableParagraph"/>
              <w:rPr>
                <w:b/>
              </w:rPr>
            </w:pPr>
          </w:p>
          <w:p w14:paraId="55D1585F" w14:textId="77777777" w:rsidR="00CD5CDC" w:rsidRPr="00434E77" w:rsidRDefault="00CD5CDC">
            <w:pPr>
              <w:pStyle w:val="TableParagraph"/>
              <w:spacing w:before="12"/>
              <w:rPr>
                <w:b/>
                <w:sz w:val="21"/>
              </w:rPr>
            </w:pPr>
          </w:p>
          <w:p w14:paraId="5B3821FB" w14:textId="77777777" w:rsidR="00CD5CDC" w:rsidRPr="00434E77" w:rsidRDefault="00E47274">
            <w:pPr>
              <w:pStyle w:val="TableParagraph"/>
              <w:spacing w:line="249" w:lineRule="exact"/>
              <w:ind w:left="104" w:right="94"/>
              <w:jc w:val="center"/>
            </w:pPr>
            <w:r w:rsidRPr="00434E77">
              <w:rPr>
                <w:spacing w:val="-5"/>
              </w:rPr>
              <w:t>604</w:t>
            </w:r>
          </w:p>
        </w:tc>
        <w:tc>
          <w:tcPr>
            <w:tcW w:w="1035" w:type="dxa"/>
          </w:tcPr>
          <w:p w14:paraId="137C827D" w14:textId="77777777" w:rsidR="00CD5CDC" w:rsidRPr="00434E77" w:rsidRDefault="00CD5CDC">
            <w:pPr>
              <w:pStyle w:val="TableParagraph"/>
              <w:rPr>
                <w:b/>
              </w:rPr>
            </w:pPr>
          </w:p>
          <w:p w14:paraId="2AA6A2E5" w14:textId="77777777" w:rsidR="00CD5CDC" w:rsidRPr="00434E77" w:rsidRDefault="00CD5CDC">
            <w:pPr>
              <w:pStyle w:val="TableParagraph"/>
              <w:rPr>
                <w:b/>
              </w:rPr>
            </w:pPr>
          </w:p>
          <w:p w14:paraId="55C3E87B" w14:textId="77777777" w:rsidR="00CD5CDC" w:rsidRPr="00434E77" w:rsidRDefault="00CD5CDC">
            <w:pPr>
              <w:pStyle w:val="TableParagraph"/>
              <w:spacing w:before="12"/>
              <w:rPr>
                <w:b/>
                <w:sz w:val="21"/>
              </w:rPr>
            </w:pPr>
          </w:p>
          <w:p w14:paraId="57BAA6DA" w14:textId="77777777" w:rsidR="00CD5CDC" w:rsidRPr="00434E77" w:rsidRDefault="00E47274">
            <w:pPr>
              <w:pStyle w:val="TableParagraph"/>
              <w:spacing w:line="249" w:lineRule="exact"/>
              <w:ind w:left="280" w:right="273"/>
              <w:jc w:val="center"/>
            </w:pPr>
            <w:r w:rsidRPr="00434E77">
              <w:rPr>
                <w:spacing w:val="-5"/>
              </w:rPr>
              <w:t>917</w:t>
            </w:r>
          </w:p>
        </w:tc>
        <w:tc>
          <w:tcPr>
            <w:tcW w:w="751" w:type="dxa"/>
          </w:tcPr>
          <w:p w14:paraId="2E9FCFD0" w14:textId="77777777" w:rsidR="00CD5CDC" w:rsidRPr="00434E77" w:rsidRDefault="00CD5CDC">
            <w:pPr>
              <w:pStyle w:val="TableParagraph"/>
              <w:rPr>
                <w:b/>
              </w:rPr>
            </w:pPr>
          </w:p>
          <w:p w14:paraId="43F43781" w14:textId="77777777" w:rsidR="00CD5CDC" w:rsidRPr="00434E77" w:rsidRDefault="00CD5CDC">
            <w:pPr>
              <w:pStyle w:val="TableParagraph"/>
              <w:rPr>
                <w:b/>
              </w:rPr>
            </w:pPr>
          </w:p>
          <w:p w14:paraId="0B021AA5" w14:textId="77777777" w:rsidR="00CD5CDC" w:rsidRPr="00434E77" w:rsidRDefault="00CD5CDC">
            <w:pPr>
              <w:pStyle w:val="TableParagraph"/>
              <w:spacing w:before="12"/>
              <w:rPr>
                <w:b/>
                <w:sz w:val="21"/>
              </w:rPr>
            </w:pPr>
          </w:p>
          <w:p w14:paraId="6AC4EA0E" w14:textId="77777777" w:rsidR="00CD5CDC" w:rsidRPr="00434E77" w:rsidRDefault="00E47274">
            <w:pPr>
              <w:pStyle w:val="TableParagraph"/>
              <w:spacing w:line="249" w:lineRule="exact"/>
              <w:ind w:left="140" w:right="128"/>
              <w:jc w:val="center"/>
            </w:pPr>
            <w:r w:rsidRPr="00434E77">
              <w:rPr>
                <w:spacing w:val="-5"/>
              </w:rPr>
              <w:t>254</w:t>
            </w:r>
          </w:p>
        </w:tc>
        <w:tc>
          <w:tcPr>
            <w:tcW w:w="1255" w:type="dxa"/>
          </w:tcPr>
          <w:p w14:paraId="1F540B2E" w14:textId="77777777" w:rsidR="00CD5CDC" w:rsidRPr="00434E77" w:rsidRDefault="00CD5CDC">
            <w:pPr>
              <w:pStyle w:val="TableParagraph"/>
              <w:rPr>
                <w:b/>
              </w:rPr>
            </w:pPr>
          </w:p>
          <w:p w14:paraId="763DB35B" w14:textId="77777777" w:rsidR="00CD5CDC" w:rsidRPr="00434E77" w:rsidRDefault="00CD5CDC">
            <w:pPr>
              <w:pStyle w:val="TableParagraph"/>
              <w:rPr>
                <w:b/>
              </w:rPr>
            </w:pPr>
          </w:p>
          <w:p w14:paraId="3816AD7C" w14:textId="77777777" w:rsidR="00CD5CDC" w:rsidRPr="00434E77" w:rsidRDefault="00CD5CDC">
            <w:pPr>
              <w:pStyle w:val="TableParagraph"/>
              <w:spacing w:before="12"/>
              <w:rPr>
                <w:b/>
                <w:sz w:val="21"/>
              </w:rPr>
            </w:pPr>
          </w:p>
          <w:p w14:paraId="590A3899" w14:textId="77777777" w:rsidR="00CD5CDC" w:rsidRPr="00434E77" w:rsidRDefault="00E47274">
            <w:pPr>
              <w:pStyle w:val="TableParagraph"/>
              <w:spacing w:line="249" w:lineRule="exact"/>
              <w:ind w:left="392" w:right="382"/>
              <w:jc w:val="center"/>
            </w:pPr>
            <w:r w:rsidRPr="00434E77">
              <w:rPr>
                <w:spacing w:val="-4"/>
              </w:rPr>
              <w:t>1784</w:t>
            </w:r>
          </w:p>
        </w:tc>
        <w:tc>
          <w:tcPr>
            <w:tcW w:w="960" w:type="dxa"/>
          </w:tcPr>
          <w:p w14:paraId="782A3B84" w14:textId="77777777" w:rsidR="00CD5CDC" w:rsidRPr="00434E77" w:rsidRDefault="00CD5CDC">
            <w:pPr>
              <w:pStyle w:val="TableParagraph"/>
              <w:rPr>
                <w:b/>
              </w:rPr>
            </w:pPr>
          </w:p>
          <w:p w14:paraId="073A336A" w14:textId="77777777" w:rsidR="00CD5CDC" w:rsidRPr="00434E77" w:rsidRDefault="00CD5CDC">
            <w:pPr>
              <w:pStyle w:val="TableParagraph"/>
              <w:rPr>
                <w:b/>
              </w:rPr>
            </w:pPr>
          </w:p>
          <w:p w14:paraId="5ED311BE" w14:textId="77777777" w:rsidR="00CD5CDC" w:rsidRPr="00434E77" w:rsidRDefault="00CD5CDC">
            <w:pPr>
              <w:pStyle w:val="TableParagraph"/>
              <w:spacing w:before="12"/>
              <w:rPr>
                <w:b/>
                <w:sz w:val="21"/>
              </w:rPr>
            </w:pPr>
          </w:p>
          <w:p w14:paraId="625C949E" w14:textId="77777777" w:rsidR="00CD5CDC" w:rsidRPr="00434E77" w:rsidRDefault="00E47274">
            <w:pPr>
              <w:pStyle w:val="TableParagraph"/>
              <w:spacing w:line="249" w:lineRule="exact"/>
              <w:ind w:left="108" w:right="96"/>
              <w:jc w:val="center"/>
            </w:pPr>
            <w:r w:rsidRPr="00434E77">
              <w:rPr>
                <w:spacing w:val="-2"/>
              </w:rPr>
              <w:t>14826</w:t>
            </w:r>
          </w:p>
        </w:tc>
        <w:tc>
          <w:tcPr>
            <w:tcW w:w="775" w:type="dxa"/>
          </w:tcPr>
          <w:p w14:paraId="14BE4F23" w14:textId="77777777" w:rsidR="00CD5CDC" w:rsidRPr="00434E77" w:rsidRDefault="00CD5CDC">
            <w:pPr>
              <w:pStyle w:val="TableParagraph"/>
              <w:rPr>
                <w:b/>
              </w:rPr>
            </w:pPr>
          </w:p>
          <w:p w14:paraId="63EEAE1B" w14:textId="77777777" w:rsidR="00CD5CDC" w:rsidRPr="00434E77" w:rsidRDefault="00CD5CDC">
            <w:pPr>
              <w:pStyle w:val="TableParagraph"/>
              <w:rPr>
                <w:b/>
              </w:rPr>
            </w:pPr>
          </w:p>
          <w:p w14:paraId="569A2B15" w14:textId="77777777" w:rsidR="00CD5CDC" w:rsidRPr="00434E77" w:rsidRDefault="00CD5CDC">
            <w:pPr>
              <w:pStyle w:val="TableParagraph"/>
              <w:spacing w:before="12"/>
              <w:rPr>
                <w:b/>
                <w:sz w:val="21"/>
              </w:rPr>
            </w:pPr>
          </w:p>
          <w:p w14:paraId="7373A655" w14:textId="77777777" w:rsidR="00CD5CDC" w:rsidRPr="00434E77" w:rsidRDefault="00E47274">
            <w:pPr>
              <w:pStyle w:val="TableParagraph"/>
              <w:spacing w:line="249" w:lineRule="exact"/>
              <w:ind w:left="109"/>
            </w:pPr>
            <w:r w:rsidRPr="00434E77">
              <w:rPr>
                <w:spacing w:val="-2"/>
              </w:rPr>
              <w:t>18454</w:t>
            </w:r>
          </w:p>
        </w:tc>
      </w:tr>
      <w:tr w:rsidR="00434E77" w:rsidRPr="00434E77" w14:paraId="16DDA5A2" w14:textId="77777777">
        <w:trPr>
          <w:trHeight w:val="268"/>
        </w:trPr>
        <w:tc>
          <w:tcPr>
            <w:tcW w:w="1380" w:type="dxa"/>
          </w:tcPr>
          <w:p w14:paraId="2603FFB0" w14:textId="77777777" w:rsidR="00CD5CDC" w:rsidRPr="00434E77" w:rsidRDefault="00E47274">
            <w:pPr>
              <w:pStyle w:val="TableParagraph"/>
              <w:spacing w:line="248" w:lineRule="exact"/>
              <w:ind w:left="107"/>
            </w:pPr>
            <w:r w:rsidRPr="00434E77">
              <w:rPr>
                <w:spacing w:val="-4"/>
              </w:rPr>
              <w:t>WMRs</w:t>
            </w:r>
          </w:p>
        </w:tc>
        <w:tc>
          <w:tcPr>
            <w:tcW w:w="1159" w:type="dxa"/>
          </w:tcPr>
          <w:p w14:paraId="0274D91C" w14:textId="77777777" w:rsidR="00CD5CDC" w:rsidRPr="00434E77" w:rsidRDefault="00E47274">
            <w:pPr>
              <w:pStyle w:val="TableParagraph"/>
              <w:spacing w:line="248" w:lineRule="exact"/>
              <w:ind w:left="375" w:right="365"/>
              <w:jc w:val="center"/>
            </w:pPr>
            <w:r w:rsidRPr="00434E77">
              <w:rPr>
                <w:spacing w:val="-5"/>
              </w:rPr>
              <w:t>317</w:t>
            </w:r>
          </w:p>
        </w:tc>
        <w:tc>
          <w:tcPr>
            <w:tcW w:w="888" w:type="dxa"/>
          </w:tcPr>
          <w:p w14:paraId="57B9B64D" w14:textId="77777777" w:rsidR="00CD5CDC" w:rsidRPr="00434E77" w:rsidRDefault="00E47274">
            <w:pPr>
              <w:pStyle w:val="TableParagraph"/>
              <w:spacing w:line="248" w:lineRule="exact"/>
              <w:ind w:left="331"/>
            </w:pPr>
            <w:r w:rsidRPr="00434E77">
              <w:rPr>
                <w:spacing w:val="-5"/>
              </w:rPr>
              <w:t>96</w:t>
            </w:r>
          </w:p>
        </w:tc>
        <w:tc>
          <w:tcPr>
            <w:tcW w:w="1147" w:type="dxa"/>
          </w:tcPr>
          <w:p w14:paraId="0A938B7C" w14:textId="77777777" w:rsidR="00CD5CDC" w:rsidRPr="00434E77" w:rsidRDefault="00E47274">
            <w:pPr>
              <w:pStyle w:val="TableParagraph"/>
              <w:spacing w:line="248" w:lineRule="exact"/>
              <w:ind w:left="106" w:right="94"/>
              <w:jc w:val="center"/>
            </w:pPr>
            <w:r w:rsidRPr="00434E77">
              <w:rPr>
                <w:spacing w:val="-4"/>
              </w:rPr>
              <w:t>1125</w:t>
            </w:r>
          </w:p>
        </w:tc>
        <w:tc>
          <w:tcPr>
            <w:tcW w:w="1035" w:type="dxa"/>
          </w:tcPr>
          <w:p w14:paraId="595AC08E" w14:textId="77777777" w:rsidR="00CD5CDC" w:rsidRPr="00434E77" w:rsidRDefault="00E47274">
            <w:pPr>
              <w:pStyle w:val="TableParagraph"/>
              <w:spacing w:line="248" w:lineRule="exact"/>
              <w:ind w:left="280" w:right="273"/>
              <w:jc w:val="center"/>
            </w:pPr>
            <w:r w:rsidRPr="00434E77">
              <w:rPr>
                <w:spacing w:val="-5"/>
              </w:rPr>
              <w:t>457</w:t>
            </w:r>
          </w:p>
        </w:tc>
        <w:tc>
          <w:tcPr>
            <w:tcW w:w="751" w:type="dxa"/>
          </w:tcPr>
          <w:p w14:paraId="0999DD62" w14:textId="77777777" w:rsidR="00CD5CDC" w:rsidRPr="00434E77" w:rsidRDefault="00E47274">
            <w:pPr>
              <w:pStyle w:val="TableParagraph"/>
              <w:spacing w:line="248" w:lineRule="exact"/>
              <w:ind w:left="140" w:right="128"/>
              <w:jc w:val="center"/>
            </w:pPr>
            <w:r w:rsidRPr="00434E77">
              <w:rPr>
                <w:spacing w:val="-5"/>
              </w:rPr>
              <w:t>293</w:t>
            </w:r>
          </w:p>
        </w:tc>
        <w:tc>
          <w:tcPr>
            <w:tcW w:w="1255" w:type="dxa"/>
          </w:tcPr>
          <w:p w14:paraId="6ECEAB40" w14:textId="77777777" w:rsidR="00CD5CDC" w:rsidRPr="00434E77" w:rsidRDefault="00E47274">
            <w:pPr>
              <w:pStyle w:val="TableParagraph"/>
              <w:spacing w:line="248" w:lineRule="exact"/>
              <w:ind w:left="392" w:right="380"/>
              <w:jc w:val="center"/>
            </w:pPr>
            <w:r w:rsidRPr="00434E77">
              <w:rPr>
                <w:spacing w:val="-5"/>
              </w:rPr>
              <w:t>867</w:t>
            </w:r>
          </w:p>
        </w:tc>
        <w:tc>
          <w:tcPr>
            <w:tcW w:w="960" w:type="dxa"/>
          </w:tcPr>
          <w:p w14:paraId="098CAE5D" w14:textId="77777777" w:rsidR="00CD5CDC" w:rsidRPr="00434E77" w:rsidRDefault="00E47274">
            <w:pPr>
              <w:pStyle w:val="TableParagraph"/>
              <w:spacing w:line="248" w:lineRule="exact"/>
              <w:ind w:left="108" w:right="96"/>
              <w:jc w:val="center"/>
            </w:pPr>
            <w:r w:rsidRPr="00434E77">
              <w:rPr>
                <w:spacing w:val="-4"/>
              </w:rPr>
              <w:t>2126</w:t>
            </w:r>
          </w:p>
        </w:tc>
        <w:tc>
          <w:tcPr>
            <w:tcW w:w="775" w:type="dxa"/>
          </w:tcPr>
          <w:p w14:paraId="7509DFDA" w14:textId="77777777" w:rsidR="00CD5CDC" w:rsidRPr="00434E77" w:rsidRDefault="00E47274">
            <w:pPr>
              <w:pStyle w:val="TableParagraph"/>
              <w:spacing w:line="248" w:lineRule="exact"/>
              <w:ind w:left="164"/>
            </w:pPr>
            <w:r w:rsidRPr="00434E77">
              <w:rPr>
                <w:spacing w:val="-4"/>
              </w:rPr>
              <w:t>5281</w:t>
            </w:r>
          </w:p>
        </w:tc>
      </w:tr>
      <w:tr w:rsidR="00434E77" w:rsidRPr="00434E77" w14:paraId="7DEA8FE7" w14:textId="77777777">
        <w:trPr>
          <w:trHeight w:val="270"/>
        </w:trPr>
        <w:tc>
          <w:tcPr>
            <w:tcW w:w="1380" w:type="dxa"/>
          </w:tcPr>
          <w:p w14:paraId="50280002" w14:textId="77777777" w:rsidR="00CD5CDC" w:rsidRPr="00434E77" w:rsidRDefault="00E47274">
            <w:pPr>
              <w:pStyle w:val="TableParagraph"/>
              <w:spacing w:line="251" w:lineRule="exact"/>
              <w:ind w:left="107"/>
            </w:pPr>
            <w:r w:rsidRPr="00434E77">
              <w:rPr>
                <w:spacing w:val="-2"/>
              </w:rPr>
              <w:t>Total</w:t>
            </w:r>
          </w:p>
        </w:tc>
        <w:tc>
          <w:tcPr>
            <w:tcW w:w="1159" w:type="dxa"/>
          </w:tcPr>
          <w:p w14:paraId="2995237F" w14:textId="77777777" w:rsidR="00CD5CDC" w:rsidRPr="00434E77" w:rsidRDefault="00E47274">
            <w:pPr>
              <w:pStyle w:val="TableParagraph"/>
              <w:spacing w:line="251" w:lineRule="exact"/>
              <w:ind w:left="375" w:right="365"/>
              <w:jc w:val="center"/>
            </w:pPr>
            <w:r w:rsidRPr="00434E77">
              <w:rPr>
                <w:spacing w:val="-5"/>
              </w:rPr>
              <w:t>947</w:t>
            </w:r>
          </w:p>
        </w:tc>
        <w:tc>
          <w:tcPr>
            <w:tcW w:w="888" w:type="dxa"/>
          </w:tcPr>
          <w:p w14:paraId="597F7FA6" w14:textId="77777777" w:rsidR="00CD5CDC" w:rsidRPr="00434E77" w:rsidRDefault="00E47274">
            <w:pPr>
              <w:pStyle w:val="TableParagraph"/>
              <w:spacing w:line="251" w:lineRule="exact"/>
              <w:ind w:left="276"/>
            </w:pPr>
            <w:r w:rsidRPr="00434E77">
              <w:rPr>
                <w:spacing w:val="-5"/>
              </w:rPr>
              <w:t>232</w:t>
            </w:r>
          </w:p>
        </w:tc>
        <w:tc>
          <w:tcPr>
            <w:tcW w:w="1147" w:type="dxa"/>
          </w:tcPr>
          <w:p w14:paraId="0B50EC35" w14:textId="77777777" w:rsidR="00CD5CDC" w:rsidRPr="00434E77" w:rsidRDefault="00E47274">
            <w:pPr>
              <w:pStyle w:val="TableParagraph"/>
              <w:spacing w:line="251" w:lineRule="exact"/>
              <w:ind w:left="106" w:right="94"/>
              <w:jc w:val="center"/>
            </w:pPr>
            <w:r w:rsidRPr="00434E77">
              <w:rPr>
                <w:spacing w:val="-4"/>
              </w:rPr>
              <w:t>3128</w:t>
            </w:r>
          </w:p>
        </w:tc>
        <w:tc>
          <w:tcPr>
            <w:tcW w:w="1035" w:type="dxa"/>
          </w:tcPr>
          <w:p w14:paraId="3A826C1F" w14:textId="77777777" w:rsidR="00CD5CDC" w:rsidRPr="00434E77" w:rsidRDefault="00E47274">
            <w:pPr>
              <w:pStyle w:val="TableParagraph"/>
              <w:spacing w:line="251" w:lineRule="exact"/>
              <w:ind w:left="282" w:right="273"/>
              <w:jc w:val="center"/>
            </w:pPr>
            <w:r w:rsidRPr="00434E77">
              <w:rPr>
                <w:spacing w:val="-4"/>
              </w:rPr>
              <w:t>2366</w:t>
            </w:r>
          </w:p>
        </w:tc>
        <w:tc>
          <w:tcPr>
            <w:tcW w:w="751" w:type="dxa"/>
          </w:tcPr>
          <w:p w14:paraId="387AA3F3" w14:textId="77777777" w:rsidR="00CD5CDC" w:rsidRPr="00434E77" w:rsidRDefault="00E47274">
            <w:pPr>
              <w:pStyle w:val="TableParagraph"/>
              <w:spacing w:line="251" w:lineRule="exact"/>
              <w:ind w:left="140" w:right="131"/>
              <w:jc w:val="center"/>
            </w:pPr>
            <w:r w:rsidRPr="00434E77">
              <w:rPr>
                <w:spacing w:val="-4"/>
              </w:rPr>
              <w:t>1154</w:t>
            </w:r>
          </w:p>
        </w:tc>
        <w:tc>
          <w:tcPr>
            <w:tcW w:w="1255" w:type="dxa"/>
          </w:tcPr>
          <w:p w14:paraId="53F06E14" w14:textId="77777777" w:rsidR="00CD5CDC" w:rsidRPr="00434E77" w:rsidRDefault="00E47274">
            <w:pPr>
              <w:pStyle w:val="TableParagraph"/>
              <w:spacing w:line="251" w:lineRule="exact"/>
              <w:ind w:left="392" w:right="382"/>
              <w:jc w:val="center"/>
            </w:pPr>
            <w:r w:rsidRPr="00434E77">
              <w:rPr>
                <w:spacing w:val="-4"/>
              </w:rPr>
              <w:t>4289</w:t>
            </w:r>
          </w:p>
        </w:tc>
        <w:tc>
          <w:tcPr>
            <w:tcW w:w="960" w:type="dxa"/>
          </w:tcPr>
          <w:p w14:paraId="49BBD613" w14:textId="77777777" w:rsidR="00CD5CDC" w:rsidRPr="00434E77" w:rsidRDefault="00E47274">
            <w:pPr>
              <w:pStyle w:val="TableParagraph"/>
              <w:spacing w:line="251" w:lineRule="exact"/>
              <w:ind w:left="108" w:right="96"/>
              <w:jc w:val="center"/>
            </w:pPr>
            <w:r w:rsidRPr="00434E77">
              <w:rPr>
                <w:spacing w:val="-2"/>
              </w:rPr>
              <w:t>23922</w:t>
            </w:r>
          </w:p>
        </w:tc>
        <w:tc>
          <w:tcPr>
            <w:tcW w:w="775" w:type="dxa"/>
          </w:tcPr>
          <w:p w14:paraId="46106474" w14:textId="77777777" w:rsidR="00CD5CDC" w:rsidRPr="00434E77" w:rsidRDefault="00E47274">
            <w:pPr>
              <w:pStyle w:val="TableParagraph"/>
              <w:spacing w:line="251" w:lineRule="exact"/>
              <w:ind w:left="109"/>
            </w:pPr>
            <w:r w:rsidRPr="00434E77">
              <w:rPr>
                <w:spacing w:val="-2"/>
              </w:rPr>
              <w:t>36038</w:t>
            </w:r>
          </w:p>
        </w:tc>
      </w:tr>
    </w:tbl>
    <w:p w14:paraId="2A9F81FD" w14:textId="77777777" w:rsidR="00CD5CDC" w:rsidRPr="00434E77" w:rsidRDefault="00CD5CDC">
      <w:pPr>
        <w:spacing w:line="251" w:lineRule="exact"/>
        <w:sectPr w:rsidR="00CD5CDC" w:rsidRPr="00434E77" w:rsidSect="00434E77">
          <w:type w:val="continuous"/>
          <w:pgSz w:w="12240" w:h="15840"/>
          <w:pgMar w:top="1420" w:right="1300" w:bottom="1200" w:left="1300" w:header="0" w:footer="898" w:gutter="0"/>
          <w:cols w:space="720"/>
          <w:docGrid w:linePitch="299"/>
        </w:sectPr>
      </w:pPr>
    </w:p>
    <w:p w14:paraId="444A7E22" w14:textId="335E182B" w:rsidR="00CD5CDC" w:rsidRPr="00434E77" w:rsidRDefault="61D085EB" w:rsidP="52B81329">
      <w:pPr>
        <w:pStyle w:val="Heading1"/>
      </w:pPr>
      <w:r w:rsidRPr="00434E77">
        <w:t>S</w:t>
      </w:r>
      <w:r w:rsidR="7C24A7E9" w:rsidRPr="00434E77">
        <w:t>7</w:t>
      </w:r>
      <w:r w:rsidRPr="00434E77">
        <w:t>:</w:t>
      </w:r>
      <w:r w:rsidRPr="00434E77">
        <w:rPr>
          <w:spacing w:val="-14"/>
        </w:rPr>
        <w:t xml:space="preserve"> </w:t>
      </w:r>
      <w:r w:rsidR="4E861BDE" w:rsidRPr="00434E77">
        <w:t>GATHER compliance</w:t>
      </w:r>
    </w:p>
    <w:p w14:paraId="475BA8B8" w14:textId="77777777" w:rsidR="00CD5CDC" w:rsidRPr="00434E77" w:rsidRDefault="00E47274">
      <w:pPr>
        <w:pStyle w:val="BodyText"/>
        <w:spacing w:line="20" w:lineRule="exact"/>
        <w:ind w:left="140"/>
        <w:rPr>
          <w:sz w:val="2"/>
        </w:rPr>
      </w:pPr>
      <w:r w:rsidRPr="00434E77">
        <w:rPr>
          <w:noProof/>
          <w:sz w:val="2"/>
          <w:lang w:val="en-IN" w:eastAsia="en-IN"/>
        </w:rPr>
        <mc:AlternateContent>
          <mc:Choice Requires="wpg">
            <w:drawing>
              <wp:inline distT="0" distB="0" distL="0" distR="0" wp14:anchorId="4D589BEA" wp14:editId="5B6239D8">
                <wp:extent cx="1829435" cy="9525"/>
                <wp:effectExtent l="0" t="0" r="0" b="0"/>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9435" cy="9525"/>
                          <a:chOff x="0" y="0"/>
                          <a:chExt cx="1829435" cy="9525"/>
                        </a:xfrm>
                      </wpg:grpSpPr>
                      <wps:wsp>
                        <wps:cNvPr id="59" name="Graphic 59"/>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a14="http://schemas.microsoft.com/office/drawing/2010/main" xmlns:pic="http://schemas.openxmlformats.org/drawingml/2006/picture" xmlns:a="http://schemas.openxmlformats.org/drawingml/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542AD186">
              <v:group id="Group 58" style="width:144.05pt;height:.75pt;mso-position-horizontal-relative:char;mso-position-vertical-relative:line" coordsize="18294,95" o:spid="_x0000_s1026" w14:anchorId="26A6A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">
                <v:shape id="Graphic 59" style="position:absolute;width:18294;height:95;visibility:visible;mso-wrap-style:square;v-text-anchor:top" coordsize="1829435,9525" o:spid="_x0000_s1027" fillcolor="black" stroked="f" path="m1829054,l,,,9144r1829054,l182905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">
                  <v:path arrowok="t"/>
                </v:shape>
                <w10:anchorlock/>
              </v:group>
            </w:pict>
          </mc:Fallback>
        </mc:AlternateContent>
      </w:r>
    </w:p>
    <w:p w14:paraId="22646EB1" w14:textId="77777777" w:rsidR="00CD5CDC" w:rsidRPr="00434E77" w:rsidRDefault="00CD5CDC">
      <w:pPr>
        <w:pStyle w:val="BodyText"/>
        <w:spacing w:before="1"/>
        <w:rPr>
          <w:b/>
          <w:sz w:val="24"/>
        </w:rPr>
      </w:pPr>
    </w:p>
    <w:p w14:paraId="490F86BB" w14:textId="77777777" w:rsidR="00046647" w:rsidRPr="00434E77" w:rsidRDefault="00046647" w:rsidP="00046647">
      <w:pPr>
        <w:pStyle w:val="Default"/>
        <w:rPr>
          <w:color w:val="auto"/>
          <w:sz w:val="22"/>
          <w:szCs w:val="22"/>
        </w:rPr>
      </w:pPr>
      <w:r w:rsidRPr="00434E77">
        <w:rPr>
          <w:color w:val="auto"/>
          <w:sz w:val="22"/>
          <w:szCs w:val="22"/>
        </w:rPr>
        <w:t>This study complies with the Guidelines for Accurate and Transparent Health Estimates Reporting (GATHER) recommendations.</w:t>
      </w:r>
      <w:r w:rsidRPr="00434E77">
        <w:rPr>
          <w:color w:val="auto"/>
          <w:sz w:val="14"/>
          <w:szCs w:val="14"/>
        </w:rPr>
        <w:t xml:space="preserve">3 </w:t>
      </w:r>
      <w:r w:rsidRPr="00434E77">
        <w:rPr>
          <w:color w:val="auto"/>
          <w:sz w:val="22"/>
          <w:szCs w:val="22"/>
        </w:rPr>
        <w:t xml:space="preserve">We have documented the steps involved in our analytical procedures and detailed the data sources used. See Table 3 for the GATHER checklist. </w:t>
      </w:r>
    </w:p>
    <w:p w14:paraId="73B09530" w14:textId="77777777" w:rsidR="00046647" w:rsidRPr="00434E77" w:rsidRDefault="00046647" w:rsidP="00046647">
      <w:pPr>
        <w:pStyle w:val="Default"/>
        <w:rPr>
          <w:color w:val="auto"/>
          <w:sz w:val="22"/>
          <w:szCs w:val="22"/>
        </w:rPr>
      </w:pPr>
      <w:r w:rsidRPr="00434E77">
        <w:rPr>
          <w:color w:val="auto"/>
          <w:sz w:val="22"/>
          <w:szCs w:val="22"/>
        </w:rPr>
        <w:t xml:space="preserve">The GATHER recommendations can be found here: http://gather-statement.org/ </w:t>
      </w: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555"/>
        <w:gridCol w:w="2555"/>
        <w:gridCol w:w="2555"/>
        <w:gridCol w:w="2558"/>
      </w:tblGrid>
      <w:tr w:rsidR="00434E77" w:rsidRPr="00434E77" w14:paraId="4558CD53" w14:textId="77777777" w:rsidTr="52B81329">
        <w:trPr>
          <w:trHeight w:val="105"/>
        </w:trPr>
        <w:tc>
          <w:tcPr>
            <w:tcW w:w="2555" w:type="dxa"/>
            <w:tcBorders>
              <w:top w:val="none" w:sz="6" w:space="0" w:color="auto"/>
              <w:bottom w:val="none" w:sz="6" w:space="0" w:color="auto"/>
              <w:right w:val="none" w:sz="6" w:space="0" w:color="auto"/>
            </w:tcBorders>
          </w:tcPr>
          <w:p w14:paraId="585849CC" w14:textId="77777777" w:rsidR="00046647" w:rsidRPr="00434E77" w:rsidRDefault="00046647">
            <w:pPr>
              <w:pStyle w:val="Default"/>
              <w:rPr>
                <w:rFonts w:ascii="Calibri" w:hAnsi="Calibri" w:cs="Calibri"/>
                <w:color w:val="auto"/>
                <w:sz w:val="21"/>
                <w:szCs w:val="21"/>
              </w:rPr>
            </w:pPr>
            <w:r w:rsidRPr="00434E77">
              <w:rPr>
                <w:color w:val="auto"/>
                <w:sz w:val="22"/>
                <w:szCs w:val="22"/>
              </w:rPr>
              <w:t xml:space="preserve">Table 9. GATHER Compliance Checklist </w:t>
            </w:r>
            <w:r w:rsidRPr="00434E77">
              <w:rPr>
                <w:rFonts w:ascii="Calibri" w:hAnsi="Calibri" w:cs="Calibri"/>
                <w:color w:val="auto"/>
                <w:sz w:val="21"/>
                <w:szCs w:val="21"/>
              </w:rPr>
              <w:t xml:space="preserve"># </w:t>
            </w:r>
          </w:p>
        </w:tc>
        <w:tc>
          <w:tcPr>
            <w:tcW w:w="2555" w:type="dxa"/>
            <w:tcBorders>
              <w:top w:val="none" w:sz="6" w:space="0" w:color="auto"/>
              <w:left w:val="none" w:sz="6" w:space="0" w:color="auto"/>
              <w:bottom w:val="none" w:sz="6" w:space="0" w:color="auto"/>
              <w:right w:val="none" w:sz="6" w:space="0" w:color="auto"/>
            </w:tcBorders>
          </w:tcPr>
          <w:p w14:paraId="4E13FE96" w14:textId="77777777" w:rsidR="00046647" w:rsidRPr="00434E77" w:rsidRDefault="00046647">
            <w:pPr>
              <w:pStyle w:val="Default"/>
              <w:rPr>
                <w:color w:val="auto"/>
                <w:sz w:val="21"/>
                <w:szCs w:val="21"/>
              </w:rPr>
            </w:pPr>
            <w:r w:rsidRPr="00434E77">
              <w:rPr>
                <w:rFonts w:ascii="Calibri" w:hAnsi="Calibri" w:cs="Calibri"/>
                <w:color w:val="auto"/>
                <w:sz w:val="21"/>
                <w:szCs w:val="21"/>
              </w:rPr>
              <w:t xml:space="preserve">GATHER checklist item </w:t>
            </w:r>
          </w:p>
        </w:tc>
        <w:tc>
          <w:tcPr>
            <w:tcW w:w="2555" w:type="dxa"/>
            <w:tcBorders>
              <w:top w:val="none" w:sz="6" w:space="0" w:color="auto"/>
              <w:left w:val="none" w:sz="6" w:space="0" w:color="auto"/>
              <w:bottom w:val="none" w:sz="6" w:space="0" w:color="auto"/>
              <w:right w:val="none" w:sz="6" w:space="0" w:color="auto"/>
            </w:tcBorders>
          </w:tcPr>
          <w:p w14:paraId="701A9469" w14:textId="77777777" w:rsidR="00046647" w:rsidRPr="00434E77" w:rsidRDefault="00046647">
            <w:pPr>
              <w:pStyle w:val="Default"/>
              <w:rPr>
                <w:rFonts w:ascii="Calibri" w:hAnsi="Calibri" w:cs="Calibri"/>
                <w:color w:val="auto"/>
                <w:sz w:val="21"/>
                <w:szCs w:val="21"/>
              </w:rPr>
            </w:pPr>
            <w:r w:rsidRPr="00434E77">
              <w:rPr>
                <w:rFonts w:ascii="Calibri" w:hAnsi="Calibri" w:cs="Calibri"/>
                <w:color w:val="auto"/>
                <w:sz w:val="21"/>
                <w:szCs w:val="21"/>
              </w:rPr>
              <w:t xml:space="preserve">Description of compliance </w:t>
            </w:r>
          </w:p>
        </w:tc>
        <w:tc>
          <w:tcPr>
            <w:tcW w:w="2555" w:type="dxa"/>
            <w:tcBorders>
              <w:top w:val="none" w:sz="6" w:space="0" w:color="auto"/>
              <w:left w:val="none" w:sz="6" w:space="0" w:color="auto"/>
              <w:bottom w:val="none" w:sz="6" w:space="0" w:color="auto"/>
            </w:tcBorders>
          </w:tcPr>
          <w:p w14:paraId="46BC6AC4" w14:textId="77777777" w:rsidR="00046647" w:rsidRPr="00434E77" w:rsidRDefault="00046647">
            <w:pPr>
              <w:pStyle w:val="Default"/>
              <w:rPr>
                <w:rFonts w:ascii="Calibri" w:hAnsi="Calibri" w:cs="Calibri"/>
                <w:color w:val="auto"/>
                <w:sz w:val="21"/>
                <w:szCs w:val="21"/>
              </w:rPr>
            </w:pPr>
            <w:r w:rsidRPr="00434E77">
              <w:rPr>
                <w:rFonts w:ascii="Calibri" w:hAnsi="Calibri" w:cs="Calibri"/>
                <w:color w:val="auto"/>
                <w:sz w:val="21"/>
                <w:szCs w:val="21"/>
              </w:rPr>
              <w:t xml:space="preserve">Reference </w:t>
            </w:r>
          </w:p>
        </w:tc>
      </w:tr>
      <w:tr w:rsidR="00434E77" w:rsidRPr="00434E77" w14:paraId="29E874D6" w14:textId="77777777" w:rsidTr="52B81329">
        <w:trPr>
          <w:trHeight w:val="105"/>
        </w:trPr>
        <w:tc>
          <w:tcPr>
            <w:tcW w:w="10223" w:type="dxa"/>
            <w:gridSpan w:val="4"/>
            <w:tcBorders>
              <w:top w:val="none" w:sz="6" w:space="0" w:color="auto"/>
              <w:bottom w:val="none" w:sz="6" w:space="0" w:color="auto"/>
            </w:tcBorders>
          </w:tcPr>
          <w:p w14:paraId="7AC9C71C" w14:textId="77777777" w:rsidR="00046647" w:rsidRPr="00434E77" w:rsidRDefault="00046647">
            <w:pPr>
              <w:pStyle w:val="Default"/>
              <w:rPr>
                <w:rFonts w:ascii="Calibri" w:hAnsi="Calibri" w:cs="Calibri"/>
                <w:color w:val="auto"/>
                <w:sz w:val="21"/>
                <w:szCs w:val="21"/>
              </w:rPr>
            </w:pPr>
            <w:r w:rsidRPr="00434E77">
              <w:rPr>
                <w:rFonts w:ascii="Calibri" w:hAnsi="Calibri" w:cs="Calibri"/>
                <w:color w:val="auto"/>
                <w:sz w:val="21"/>
                <w:szCs w:val="21"/>
              </w:rPr>
              <w:t xml:space="preserve">Objectives and funding </w:t>
            </w:r>
          </w:p>
        </w:tc>
      </w:tr>
      <w:tr w:rsidR="00434E77" w:rsidRPr="00434E77" w14:paraId="1B1BF5C6" w14:textId="77777777" w:rsidTr="52B81329">
        <w:trPr>
          <w:trHeight w:val="620"/>
        </w:trPr>
        <w:tc>
          <w:tcPr>
            <w:tcW w:w="2555" w:type="dxa"/>
            <w:tcBorders>
              <w:top w:val="none" w:sz="6" w:space="0" w:color="auto"/>
              <w:bottom w:val="none" w:sz="6" w:space="0" w:color="auto"/>
              <w:right w:val="none" w:sz="6" w:space="0" w:color="auto"/>
            </w:tcBorders>
          </w:tcPr>
          <w:p w14:paraId="55D6EC5D" w14:textId="77777777" w:rsidR="00046647" w:rsidRPr="00434E77" w:rsidRDefault="00046647">
            <w:pPr>
              <w:pStyle w:val="Default"/>
              <w:rPr>
                <w:rFonts w:ascii="Calibri" w:hAnsi="Calibri" w:cs="Calibri"/>
                <w:color w:val="auto"/>
                <w:sz w:val="21"/>
                <w:szCs w:val="21"/>
              </w:rPr>
            </w:pPr>
            <w:r w:rsidRPr="00434E77">
              <w:rPr>
                <w:rFonts w:ascii="Calibri" w:hAnsi="Calibri" w:cs="Calibri"/>
                <w:color w:val="auto"/>
                <w:sz w:val="21"/>
                <w:szCs w:val="21"/>
              </w:rPr>
              <w:t xml:space="preserve">1 </w:t>
            </w:r>
          </w:p>
        </w:tc>
        <w:tc>
          <w:tcPr>
            <w:tcW w:w="2555" w:type="dxa"/>
            <w:tcBorders>
              <w:top w:val="none" w:sz="6" w:space="0" w:color="auto"/>
              <w:left w:val="none" w:sz="6" w:space="0" w:color="auto"/>
              <w:bottom w:val="none" w:sz="6" w:space="0" w:color="auto"/>
              <w:right w:val="none" w:sz="6" w:space="0" w:color="auto"/>
            </w:tcBorders>
          </w:tcPr>
          <w:p w14:paraId="31369596" w14:textId="77777777" w:rsidR="00046647" w:rsidRPr="00434E77" w:rsidRDefault="00046647">
            <w:pPr>
              <w:pStyle w:val="Default"/>
              <w:rPr>
                <w:color w:val="auto"/>
                <w:sz w:val="21"/>
                <w:szCs w:val="21"/>
              </w:rPr>
            </w:pPr>
            <w:r w:rsidRPr="00434E77">
              <w:rPr>
                <w:rFonts w:ascii="Calibri" w:hAnsi="Calibri" w:cs="Calibri"/>
                <w:color w:val="auto"/>
                <w:sz w:val="21"/>
                <w:szCs w:val="21"/>
              </w:rPr>
              <w:t xml:space="preserve">Define the indicators, populations, and time periods for which estimates were made. </w:t>
            </w:r>
          </w:p>
        </w:tc>
        <w:tc>
          <w:tcPr>
            <w:tcW w:w="2555" w:type="dxa"/>
            <w:tcBorders>
              <w:top w:val="none" w:sz="6" w:space="0" w:color="auto"/>
              <w:left w:val="none" w:sz="6" w:space="0" w:color="auto"/>
              <w:bottom w:val="none" w:sz="6" w:space="0" w:color="auto"/>
              <w:right w:val="none" w:sz="6" w:space="0" w:color="auto"/>
            </w:tcBorders>
          </w:tcPr>
          <w:p w14:paraId="16156141" w14:textId="77777777" w:rsidR="00046647" w:rsidRPr="00434E77" w:rsidRDefault="00046647">
            <w:pPr>
              <w:pStyle w:val="Default"/>
              <w:rPr>
                <w:color w:val="auto"/>
                <w:sz w:val="21"/>
                <w:szCs w:val="21"/>
              </w:rPr>
            </w:pPr>
            <w:r w:rsidRPr="00434E77">
              <w:rPr>
                <w:rFonts w:ascii="Calibri" w:hAnsi="Calibri" w:cs="Calibri"/>
                <w:color w:val="auto"/>
                <w:sz w:val="21"/>
                <w:szCs w:val="21"/>
              </w:rPr>
              <w:t xml:space="preserve">Narrative provided in paper and methods appendix describing </w:t>
            </w:r>
          </w:p>
          <w:p w14:paraId="4D40B236" w14:textId="77777777" w:rsidR="00046647" w:rsidRPr="00434E77" w:rsidRDefault="00046647">
            <w:pPr>
              <w:pStyle w:val="Default"/>
              <w:rPr>
                <w:rFonts w:ascii="Calibri" w:hAnsi="Calibri" w:cs="Calibri"/>
                <w:color w:val="auto"/>
                <w:sz w:val="21"/>
                <w:szCs w:val="21"/>
              </w:rPr>
            </w:pPr>
            <w:r w:rsidRPr="00434E77">
              <w:rPr>
                <w:rFonts w:ascii="Calibri" w:hAnsi="Calibri" w:cs="Calibri"/>
                <w:color w:val="auto"/>
                <w:sz w:val="21"/>
                <w:szCs w:val="21"/>
              </w:rPr>
              <w:t xml:space="preserve">indicators, definitions, and populations </w:t>
            </w:r>
          </w:p>
        </w:tc>
        <w:tc>
          <w:tcPr>
            <w:tcW w:w="2555" w:type="dxa"/>
            <w:tcBorders>
              <w:top w:val="none" w:sz="6" w:space="0" w:color="auto"/>
              <w:left w:val="none" w:sz="6" w:space="0" w:color="auto"/>
              <w:bottom w:val="none" w:sz="6" w:space="0" w:color="auto"/>
            </w:tcBorders>
          </w:tcPr>
          <w:p w14:paraId="460192EA" w14:textId="77777777" w:rsidR="00046647" w:rsidRPr="00434E77" w:rsidRDefault="00046647">
            <w:pPr>
              <w:pStyle w:val="Default"/>
              <w:rPr>
                <w:rFonts w:ascii="Calibri" w:hAnsi="Calibri" w:cs="Calibri"/>
                <w:color w:val="auto"/>
                <w:sz w:val="21"/>
                <w:szCs w:val="21"/>
              </w:rPr>
            </w:pPr>
            <w:r w:rsidRPr="00434E77">
              <w:rPr>
                <w:rFonts w:ascii="Calibri" w:hAnsi="Calibri" w:cs="Calibri"/>
                <w:color w:val="auto"/>
                <w:sz w:val="21"/>
                <w:szCs w:val="21"/>
              </w:rPr>
              <w:t xml:space="preserve">Main text (Methods— </w:t>
            </w:r>
          </w:p>
          <w:p w14:paraId="456DF7EB" w14:textId="77777777" w:rsidR="00046647" w:rsidRPr="00434E77" w:rsidRDefault="00046647">
            <w:pPr>
              <w:pStyle w:val="Default"/>
              <w:rPr>
                <w:rFonts w:ascii="Calibri" w:hAnsi="Calibri" w:cs="Calibri"/>
                <w:color w:val="auto"/>
                <w:sz w:val="21"/>
                <w:szCs w:val="21"/>
              </w:rPr>
            </w:pPr>
            <w:r w:rsidRPr="00434E77">
              <w:rPr>
                <w:rFonts w:ascii="Calibri" w:hAnsi="Calibri" w:cs="Calibri"/>
                <w:color w:val="auto"/>
                <w:sz w:val="21"/>
                <w:szCs w:val="21"/>
              </w:rPr>
              <w:t xml:space="preserve">Overview, </w:t>
            </w:r>
          </w:p>
          <w:p w14:paraId="26CCD534" w14:textId="77777777" w:rsidR="00046647" w:rsidRPr="00434E77" w:rsidRDefault="00046647">
            <w:pPr>
              <w:pStyle w:val="Default"/>
              <w:rPr>
                <w:color w:val="auto"/>
                <w:sz w:val="21"/>
                <w:szCs w:val="21"/>
              </w:rPr>
            </w:pPr>
            <w:r w:rsidRPr="00434E77">
              <w:rPr>
                <w:rFonts w:ascii="Calibri" w:hAnsi="Calibri" w:cs="Calibri"/>
                <w:color w:val="auto"/>
                <w:sz w:val="21"/>
                <w:szCs w:val="21"/>
              </w:rPr>
              <w:t xml:space="preserve">Geographical units and time periods) and methods appendix </w:t>
            </w:r>
          </w:p>
        </w:tc>
      </w:tr>
      <w:tr w:rsidR="00434E77" w:rsidRPr="00434E77" w14:paraId="2D89CBED" w14:textId="77777777" w:rsidTr="52B81329">
        <w:trPr>
          <w:trHeight w:val="105"/>
        </w:trPr>
        <w:tc>
          <w:tcPr>
            <w:tcW w:w="2555" w:type="dxa"/>
            <w:tcBorders>
              <w:top w:val="none" w:sz="6" w:space="0" w:color="auto"/>
              <w:bottom w:val="none" w:sz="6" w:space="0" w:color="auto"/>
              <w:right w:val="none" w:sz="6" w:space="0" w:color="auto"/>
            </w:tcBorders>
          </w:tcPr>
          <w:p w14:paraId="1AB06428" w14:textId="77777777" w:rsidR="00046647" w:rsidRPr="00434E77" w:rsidRDefault="00046647">
            <w:pPr>
              <w:pStyle w:val="Default"/>
              <w:rPr>
                <w:rFonts w:ascii="Calibri" w:hAnsi="Calibri" w:cs="Calibri"/>
                <w:color w:val="auto"/>
                <w:sz w:val="21"/>
                <w:szCs w:val="21"/>
              </w:rPr>
            </w:pPr>
            <w:r w:rsidRPr="00434E77">
              <w:rPr>
                <w:rFonts w:ascii="Calibri" w:hAnsi="Calibri" w:cs="Calibri"/>
                <w:color w:val="auto"/>
                <w:sz w:val="21"/>
                <w:szCs w:val="21"/>
              </w:rPr>
              <w:t xml:space="preserve">2 </w:t>
            </w:r>
          </w:p>
        </w:tc>
        <w:tc>
          <w:tcPr>
            <w:tcW w:w="2555" w:type="dxa"/>
            <w:tcBorders>
              <w:top w:val="none" w:sz="6" w:space="0" w:color="auto"/>
              <w:left w:val="none" w:sz="6" w:space="0" w:color="auto"/>
              <w:bottom w:val="none" w:sz="6" w:space="0" w:color="auto"/>
              <w:right w:val="none" w:sz="6" w:space="0" w:color="auto"/>
            </w:tcBorders>
          </w:tcPr>
          <w:p w14:paraId="7BFF00FC" w14:textId="77777777" w:rsidR="00046647" w:rsidRPr="00434E77" w:rsidRDefault="00046647">
            <w:pPr>
              <w:pStyle w:val="Default"/>
              <w:rPr>
                <w:rFonts w:ascii="Calibri" w:hAnsi="Calibri" w:cs="Calibri"/>
                <w:color w:val="auto"/>
                <w:sz w:val="21"/>
                <w:szCs w:val="21"/>
              </w:rPr>
            </w:pPr>
            <w:r w:rsidRPr="00434E77">
              <w:rPr>
                <w:rFonts w:ascii="Calibri" w:hAnsi="Calibri" w:cs="Calibri"/>
                <w:color w:val="auto"/>
                <w:sz w:val="21"/>
                <w:szCs w:val="21"/>
              </w:rPr>
              <w:t xml:space="preserve">List the funding sources for the work. </w:t>
            </w:r>
          </w:p>
        </w:tc>
        <w:tc>
          <w:tcPr>
            <w:tcW w:w="2555" w:type="dxa"/>
            <w:tcBorders>
              <w:top w:val="none" w:sz="6" w:space="0" w:color="auto"/>
              <w:left w:val="none" w:sz="6" w:space="0" w:color="auto"/>
              <w:bottom w:val="none" w:sz="6" w:space="0" w:color="auto"/>
              <w:right w:val="none" w:sz="6" w:space="0" w:color="auto"/>
            </w:tcBorders>
          </w:tcPr>
          <w:p w14:paraId="00D5B511" w14:textId="77777777" w:rsidR="00046647" w:rsidRPr="00434E77" w:rsidRDefault="00046647">
            <w:pPr>
              <w:pStyle w:val="Default"/>
              <w:rPr>
                <w:rFonts w:ascii="Calibri" w:hAnsi="Calibri" w:cs="Calibri"/>
                <w:color w:val="auto"/>
                <w:sz w:val="21"/>
                <w:szCs w:val="21"/>
              </w:rPr>
            </w:pPr>
            <w:r w:rsidRPr="00434E77">
              <w:rPr>
                <w:rFonts w:ascii="Calibri" w:hAnsi="Calibri" w:cs="Calibri"/>
                <w:color w:val="auto"/>
                <w:sz w:val="21"/>
                <w:szCs w:val="21"/>
              </w:rPr>
              <w:t xml:space="preserve">Funding sources listed in paper </w:t>
            </w:r>
          </w:p>
        </w:tc>
        <w:tc>
          <w:tcPr>
            <w:tcW w:w="2555" w:type="dxa"/>
            <w:tcBorders>
              <w:top w:val="none" w:sz="6" w:space="0" w:color="auto"/>
              <w:left w:val="none" w:sz="6" w:space="0" w:color="auto"/>
              <w:bottom w:val="none" w:sz="6" w:space="0" w:color="auto"/>
            </w:tcBorders>
          </w:tcPr>
          <w:p w14:paraId="219007D9" w14:textId="77777777" w:rsidR="00046647" w:rsidRPr="00434E77" w:rsidRDefault="00046647">
            <w:pPr>
              <w:pStyle w:val="Default"/>
              <w:rPr>
                <w:color w:val="auto"/>
                <w:sz w:val="21"/>
                <w:szCs w:val="21"/>
              </w:rPr>
            </w:pPr>
            <w:r w:rsidRPr="00434E77">
              <w:rPr>
                <w:rFonts w:ascii="Calibri" w:hAnsi="Calibri" w:cs="Calibri"/>
                <w:color w:val="auto"/>
                <w:sz w:val="21"/>
                <w:szCs w:val="21"/>
              </w:rPr>
              <w:t xml:space="preserve">Main text (Acknowledgments) </w:t>
            </w:r>
          </w:p>
        </w:tc>
      </w:tr>
      <w:tr w:rsidR="00434E77" w:rsidRPr="00434E77" w14:paraId="1A7C067B" w14:textId="77777777" w:rsidTr="52B81329">
        <w:trPr>
          <w:trHeight w:val="105"/>
        </w:trPr>
        <w:tc>
          <w:tcPr>
            <w:tcW w:w="10223" w:type="dxa"/>
            <w:gridSpan w:val="4"/>
            <w:tcBorders>
              <w:top w:val="none" w:sz="6" w:space="0" w:color="auto"/>
              <w:bottom w:val="none" w:sz="6" w:space="0" w:color="auto"/>
            </w:tcBorders>
          </w:tcPr>
          <w:p w14:paraId="1A611C01" w14:textId="77777777" w:rsidR="00046647" w:rsidRPr="00434E77" w:rsidRDefault="00046647">
            <w:pPr>
              <w:pStyle w:val="Default"/>
              <w:rPr>
                <w:rFonts w:ascii="Calibri" w:hAnsi="Calibri" w:cs="Calibri"/>
                <w:color w:val="auto"/>
                <w:sz w:val="21"/>
                <w:szCs w:val="21"/>
              </w:rPr>
            </w:pPr>
            <w:r w:rsidRPr="00434E77">
              <w:rPr>
                <w:rFonts w:ascii="Calibri" w:hAnsi="Calibri" w:cs="Calibri"/>
                <w:color w:val="auto"/>
                <w:sz w:val="21"/>
                <w:szCs w:val="21"/>
              </w:rPr>
              <w:t xml:space="preserve">Data Inputs </w:t>
            </w:r>
          </w:p>
        </w:tc>
      </w:tr>
      <w:tr w:rsidR="00434E77" w:rsidRPr="00434E77" w14:paraId="694461C0" w14:textId="77777777" w:rsidTr="52B81329">
        <w:trPr>
          <w:trHeight w:val="105"/>
        </w:trPr>
        <w:tc>
          <w:tcPr>
            <w:tcW w:w="10223" w:type="dxa"/>
            <w:gridSpan w:val="4"/>
            <w:tcBorders>
              <w:top w:val="none" w:sz="6" w:space="0" w:color="auto"/>
              <w:bottom w:val="none" w:sz="6" w:space="0" w:color="auto"/>
            </w:tcBorders>
          </w:tcPr>
          <w:p w14:paraId="231149AE" w14:textId="77777777" w:rsidR="00046647" w:rsidRPr="00434E77" w:rsidRDefault="00046647">
            <w:pPr>
              <w:pStyle w:val="Default"/>
              <w:rPr>
                <w:rFonts w:ascii="Calibri" w:hAnsi="Calibri" w:cs="Calibri"/>
                <w:color w:val="auto"/>
                <w:sz w:val="21"/>
                <w:szCs w:val="21"/>
              </w:rPr>
            </w:pPr>
            <w:r w:rsidRPr="00434E77">
              <w:rPr>
                <w:rFonts w:ascii="Calibri" w:hAnsi="Calibri" w:cs="Calibri"/>
                <w:i/>
                <w:iCs/>
                <w:color w:val="auto"/>
                <w:sz w:val="21"/>
                <w:szCs w:val="21"/>
              </w:rPr>
              <w:t xml:space="preserve">For all data inputs from multiple sources that are synthesized as part of the study: </w:t>
            </w:r>
          </w:p>
        </w:tc>
      </w:tr>
      <w:tr w:rsidR="00434E77" w:rsidRPr="00434E77" w14:paraId="26156724" w14:textId="77777777" w:rsidTr="52B81329">
        <w:trPr>
          <w:trHeight w:val="362"/>
        </w:trPr>
        <w:tc>
          <w:tcPr>
            <w:tcW w:w="2555" w:type="dxa"/>
            <w:tcBorders>
              <w:top w:val="none" w:sz="6" w:space="0" w:color="auto"/>
              <w:bottom w:val="none" w:sz="6" w:space="0" w:color="auto"/>
              <w:right w:val="none" w:sz="6" w:space="0" w:color="auto"/>
            </w:tcBorders>
          </w:tcPr>
          <w:p w14:paraId="7F66FA85" w14:textId="77777777" w:rsidR="00046647" w:rsidRPr="00434E77" w:rsidRDefault="00046647">
            <w:pPr>
              <w:pStyle w:val="Default"/>
              <w:rPr>
                <w:rFonts w:ascii="Calibri" w:hAnsi="Calibri" w:cs="Calibri"/>
                <w:color w:val="auto"/>
                <w:sz w:val="21"/>
                <w:szCs w:val="21"/>
              </w:rPr>
            </w:pPr>
            <w:r w:rsidRPr="00434E77">
              <w:rPr>
                <w:rFonts w:ascii="Calibri" w:hAnsi="Calibri" w:cs="Calibri"/>
                <w:color w:val="auto"/>
                <w:sz w:val="21"/>
                <w:szCs w:val="21"/>
              </w:rPr>
              <w:t xml:space="preserve">3 </w:t>
            </w:r>
          </w:p>
        </w:tc>
        <w:tc>
          <w:tcPr>
            <w:tcW w:w="2555" w:type="dxa"/>
            <w:tcBorders>
              <w:top w:val="none" w:sz="6" w:space="0" w:color="auto"/>
              <w:left w:val="none" w:sz="6" w:space="0" w:color="auto"/>
              <w:bottom w:val="none" w:sz="6" w:space="0" w:color="auto"/>
              <w:right w:val="none" w:sz="6" w:space="0" w:color="auto"/>
            </w:tcBorders>
          </w:tcPr>
          <w:p w14:paraId="2CA5BAE7" w14:textId="77777777" w:rsidR="00046647" w:rsidRPr="00434E77" w:rsidRDefault="00046647">
            <w:pPr>
              <w:pStyle w:val="Default"/>
              <w:rPr>
                <w:color w:val="auto"/>
                <w:sz w:val="21"/>
                <w:szCs w:val="21"/>
              </w:rPr>
            </w:pPr>
            <w:r w:rsidRPr="00434E77">
              <w:rPr>
                <w:rFonts w:ascii="Calibri" w:hAnsi="Calibri" w:cs="Calibri"/>
                <w:color w:val="auto"/>
                <w:sz w:val="21"/>
                <w:szCs w:val="21"/>
              </w:rPr>
              <w:t xml:space="preserve">Describe how the data were identified and how the data were accessed. </w:t>
            </w:r>
          </w:p>
        </w:tc>
        <w:tc>
          <w:tcPr>
            <w:tcW w:w="2555" w:type="dxa"/>
            <w:tcBorders>
              <w:top w:val="none" w:sz="6" w:space="0" w:color="auto"/>
              <w:left w:val="none" w:sz="6" w:space="0" w:color="auto"/>
              <w:bottom w:val="none" w:sz="6" w:space="0" w:color="auto"/>
              <w:right w:val="none" w:sz="6" w:space="0" w:color="auto"/>
            </w:tcBorders>
          </w:tcPr>
          <w:p w14:paraId="6CFFE9AF" w14:textId="77777777" w:rsidR="00046647" w:rsidRPr="00434E77" w:rsidRDefault="00046647">
            <w:pPr>
              <w:pStyle w:val="Default"/>
              <w:rPr>
                <w:color w:val="auto"/>
                <w:sz w:val="21"/>
                <w:szCs w:val="21"/>
              </w:rPr>
            </w:pPr>
            <w:r w:rsidRPr="00434E77">
              <w:rPr>
                <w:rFonts w:ascii="Calibri" w:hAnsi="Calibri" w:cs="Calibri"/>
                <w:color w:val="auto"/>
                <w:sz w:val="21"/>
                <w:szCs w:val="21"/>
              </w:rPr>
              <w:t xml:space="preserve">Narrative provided in paper and methods appendix describing data-seeking methods </w:t>
            </w:r>
          </w:p>
        </w:tc>
        <w:tc>
          <w:tcPr>
            <w:tcW w:w="2555" w:type="dxa"/>
            <w:tcBorders>
              <w:top w:val="none" w:sz="6" w:space="0" w:color="auto"/>
              <w:left w:val="none" w:sz="6" w:space="0" w:color="auto"/>
              <w:bottom w:val="none" w:sz="6" w:space="0" w:color="auto"/>
            </w:tcBorders>
          </w:tcPr>
          <w:p w14:paraId="30B4E080" w14:textId="77777777" w:rsidR="00046647" w:rsidRPr="00434E77" w:rsidRDefault="00046647">
            <w:pPr>
              <w:pStyle w:val="Default"/>
              <w:rPr>
                <w:color w:val="auto"/>
                <w:sz w:val="21"/>
                <w:szCs w:val="21"/>
              </w:rPr>
            </w:pPr>
            <w:r w:rsidRPr="00434E77">
              <w:rPr>
                <w:rFonts w:ascii="Calibri" w:hAnsi="Calibri" w:cs="Calibri"/>
                <w:color w:val="auto"/>
                <w:sz w:val="21"/>
                <w:szCs w:val="21"/>
              </w:rPr>
              <w:t xml:space="preserve">Main text (Methods) and methods appendix </w:t>
            </w:r>
          </w:p>
        </w:tc>
      </w:tr>
      <w:tr w:rsidR="00434E77" w:rsidRPr="00434E77" w14:paraId="538B430B" w14:textId="77777777" w:rsidTr="52B81329">
        <w:trPr>
          <w:trHeight w:val="362"/>
        </w:trPr>
        <w:tc>
          <w:tcPr>
            <w:tcW w:w="2555" w:type="dxa"/>
            <w:tcBorders>
              <w:top w:val="none" w:sz="6" w:space="0" w:color="auto"/>
              <w:bottom w:val="none" w:sz="6" w:space="0" w:color="auto"/>
              <w:right w:val="none" w:sz="6" w:space="0" w:color="auto"/>
            </w:tcBorders>
          </w:tcPr>
          <w:p w14:paraId="1E22A559" w14:textId="77777777" w:rsidR="00046647" w:rsidRPr="00434E77" w:rsidRDefault="00046647">
            <w:pPr>
              <w:pStyle w:val="Default"/>
              <w:rPr>
                <w:rFonts w:ascii="Calibri" w:hAnsi="Calibri" w:cs="Calibri"/>
                <w:color w:val="auto"/>
                <w:sz w:val="21"/>
                <w:szCs w:val="21"/>
              </w:rPr>
            </w:pPr>
            <w:r w:rsidRPr="00434E77">
              <w:rPr>
                <w:rFonts w:ascii="Calibri" w:hAnsi="Calibri" w:cs="Calibri"/>
                <w:color w:val="auto"/>
                <w:sz w:val="21"/>
                <w:szCs w:val="21"/>
              </w:rPr>
              <w:t xml:space="preserve">4 </w:t>
            </w:r>
          </w:p>
        </w:tc>
        <w:tc>
          <w:tcPr>
            <w:tcW w:w="2555" w:type="dxa"/>
            <w:tcBorders>
              <w:top w:val="none" w:sz="6" w:space="0" w:color="auto"/>
              <w:left w:val="none" w:sz="6" w:space="0" w:color="auto"/>
              <w:bottom w:val="none" w:sz="6" w:space="0" w:color="auto"/>
              <w:right w:val="none" w:sz="6" w:space="0" w:color="auto"/>
            </w:tcBorders>
          </w:tcPr>
          <w:p w14:paraId="322E15EF" w14:textId="77777777" w:rsidR="00046647" w:rsidRPr="00434E77" w:rsidRDefault="00046647">
            <w:pPr>
              <w:pStyle w:val="Default"/>
              <w:rPr>
                <w:color w:val="auto"/>
                <w:sz w:val="21"/>
                <w:szCs w:val="21"/>
              </w:rPr>
            </w:pPr>
            <w:r w:rsidRPr="00434E77">
              <w:rPr>
                <w:rFonts w:ascii="Calibri" w:hAnsi="Calibri" w:cs="Calibri"/>
                <w:color w:val="auto"/>
                <w:sz w:val="21"/>
                <w:szCs w:val="21"/>
              </w:rPr>
              <w:t xml:space="preserve">Specify the inclusion and exclusion criteria. Identify all ad-hoc exclusions. </w:t>
            </w:r>
          </w:p>
        </w:tc>
        <w:tc>
          <w:tcPr>
            <w:tcW w:w="2555" w:type="dxa"/>
            <w:tcBorders>
              <w:top w:val="none" w:sz="6" w:space="0" w:color="auto"/>
              <w:left w:val="none" w:sz="6" w:space="0" w:color="auto"/>
              <w:bottom w:val="none" w:sz="6" w:space="0" w:color="auto"/>
              <w:right w:val="none" w:sz="6" w:space="0" w:color="auto"/>
            </w:tcBorders>
          </w:tcPr>
          <w:p w14:paraId="2D0C3A0E" w14:textId="77777777" w:rsidR="00046647" w:rsidRPr="00434E77" w:rsidRDefault="00046647">
            <w:pPr>
              <w:pStyle w:val="Default"/>
              <w:rPr>
                <w:color w:val="auto"/>
                <w:sz w:val="21"/>
                <w:szCs w:val="21"/>
              </w:rPr>
            </w:pPr>
            <w:r w:rsidRPr="00434E77">
              <w:rPr>
                <w:rFonts w:ascii="Calibri" w:hAnsi="Calibri" w:cs="Calibri"/>
                <w:color w:val="auto"/>
                <w:sz w:val="21"/>
                <w:szCs w:val="21"/>
              </w:rPr>
              <w:t xml:space="preserve">Narrative provided in paper and methods appendix describing inclusion and exclusion criteria </w:t>
            </w:r>
          </w:p>
        </w:tc>
        <w:tc>
          <w:tcPr>
            <w:tcW w:w="2555" w:type="dxa"/>
            <w:tcBorders>
              <w:top w:val="none" w:sz="6" w:space="0" w:color="auto"/>
              <w:left w:val="none" w:sz="6" w:space="0" w:color="auto"/>
              <w:bottom w:val="none" w:sz="6" w:space="0" w:color="auto"/>
            </w:tcBorders>
          </w:tcPr>
          <w:p w14:paraId="491C08D2" w14:textId="77777777" w:rsidR="00046647" w:rsidRPr="00434E77" w:rsidRDefault="00046647">
            <w:pPr>
              <w:pStyle w:val="Default"/>
              <w:rPr>
                <w:color w:val="auto"/>
                <w:sz w:val="21"/>
                <w:szCs w:val="21"/>
              </w:rPr>
            </w:pPr>
            <w:r w:rsidRPr="00434E77">
              <w:rPr>
                <w:rFonts w:ascii="Calibri" w:hAnsi="Calibri" w:cs="Calibri"/>
                <w:color w:val="auto"/>
                <w:sz w:val="21"/>
                <w:szCs w:val="21"/>
              </w:rPr>
              <w:t xml:space="preserve">Main text (Methods) and methods appendix </w:t>
            </w:r>
          </w:p>
        </w:tc>
      </w:tr>
      <w:tr w:rsidR="00046647" w:rsidRPr="00434E77" w14:paraId="7EEAFB4A" w14:textId="77777777" w:rsidTr="52B81329">
        <w:trPr>
          <w:trHeight w:val="1259"/>
        </w:trPr>
        <w:tc>
          <w:tcPr>
            <w:tcW w:w="2555" w:type="dxa"/>
            <w:tcBorders>
              <w:top w:val="none" w:sz="6" w:space="0" w:color="auto"/>
              <w:bottom w:val="none" w:sz="6" w:space="0" w:color="auto"/>
              <w:right w:val="none" w:sz="6" w:space="0" w:color="auto"/>
            </w:tcBorders>
          </w:tcPr>
          <w:p w14:paraId="2097E646" w14:textId="77777777" w:rsidR="00046647" w:rsidRPr="00434E77" w:rsidRDefault="00046647">
            <w:pPr>
              <w:pStyle w:val="Default"/>
              <w:rPr>
                <w:rFonts w:ascii="Calibri" w:hAnsi="Calibri" w:cs="Calibri"/>
                <w:color w:val="auto"/>
                <w:sz w:val="21"/>
                <w:szCs w:val="21"/>
              </w:rPr>
            </w:pPr>
            <w:r w:rsidRPr="00434E77">
              <w:rPr>
                <w:rFonts w:ascii="Calibri" w:hAnsi="Calibri" w:cs="Calibri"/>
                <w:color w:val="auto"/>
                <w:sz w:val="21"/>
                <w:szCs w:val="21"/>
              </w:rPr>
              <w:t xml:space="preserve">5 </w:t>
            </w:r>
          </w:p>
        </w:tc>
        <w:tc>
          <w:tcPr>
            <w:tcW w:w="2555" w:type="dxa"/>
            <w:tcBorders>
              <w:top w:val="none" w:sz="6" w:space="0" w:color="auto"/>
              <w:left w:val="none" w:sz="6" w:space="0" w:color="auto"/>
              <w:bottom w:val="none" w:sz="6" w:space="0" w:color="auto"/>
              <w:right w:val="none" w:sz="6" w:space="0" w:color="auto"/>
            </w:tcBorders>
          </w:tcPr>
          <w:p w14:paraId="7E69C6C5" w14:textId="77777777" w:rsidR="00046647" w:rsidRPr="00434E77" w:rsidRDefault="00046647">
            <w:pPr>
              <w:pStyle w:val="Default"/>
              <w:rPr>
                <w:color w:val="auto"/>
                <w:sz w:val="21"/>
                <w:szCs w:val="21"/>
              </w:rPr>
            </w:pPr>
            <w:r w:rsidRPr="00434E77">
              <w:rPr>
                <w:rFonts w:ascii="Calibri" w:hAnsi="Calibri" w:cs="Calibri"/>
                <w:color w:val="auto"/>
                <w:sz w:val="21"/>
                <w:szCs w:val="21"/>
              </w:rPr>
              <w:t xml:space="preserve">Provide information on all included data sources and their main characteristics. For each data source used, report reference information or contact name/institution, population represented, data collection method, year(s) of data collection, sex and age range, diagnostic criteria or measurement method, and sample size, as relevant. </w:t>
            </w:r>
          </w:p>
        </w:tc>
        <w:tc>
          <w:tcPr>
            <w:tcW w:w="2555" w:type="dxa"/>
            <w:tcBorders>
              <w:top w:val="none" w:sz="6" w:space="0" w:color="auto"/>
              <w:left w:val="none" w:sz="6" w:space="0" w:color="auto"/>
              <w:bottom w:val="none" w:sz="6" w:space="0" w:color="auto"/>
              <w:right w:val="none" w:sz="6" w:space="0" w:color="auto"/>
            </w:tcBorders>
          </w:tcPr>
          <w:p w14:paraId="3AFB6E60" w14:textId="77777777" w:rsidR="00046647" w:rsidRPr="00434E77" w:rsidRDefault="00046647">
            <w:pPr>
              <w:pStyle w:val="Default"/>
              <w:rPr>
                <w:color w:val="auto"/>
                <w:sz w:val="21"/>
                <w:szCs w:val="21"/>
              </w:rPr>
            </w:pPr>
            <w:r w:rsidRPr="00434E77">
              <w:rPr>
                <w:rFonts w:ascii="Calibri" w:hAnsi="Calibri" w:cs="Calibri"/>
                <w:color w:val="auto"/>
                <w:sz w:val="21"/>
                <w:szCs w:val="21"/>
              </w:rPr>
              <w:t xml:space="preserve">Metadata for data sources by component, activity, geography, currency, currency year, and income classification will be available through an interactive, online data record </w:t>
            </w:r>
          </w:p>
        </w:tc>
        <w:tc>
          <w:tcPr>
            <w:tcW w:w="2555" w:type="dxa"/>
            <w:tcBorders>
              <w:top w:val="none" w:sz="6" w:space="0" w:color="auto"/>
              <w:left w:val="none" w:sz="6" w:space="0" w:color="auto"/>
              <w:bottom w:val="none" w:sz="6" w:space="0" w:color="auto"/>
            </w:tcBorders>
          </w:tcPr>
          <w:p w14:paraId="5AC627A0" w14:textId="77777777" w:rsidR="00046647" w:rsidRPr="00434E77" w:rsidRDefault="00046647">
            <w:pPr>
              <w:pStyle w:val="Default"/>
              <w:rPr>
                <w:color w:val="auto"/>
                <w:sz w:val="22"/>
                <w:szCs w:val="22"/>
              </w:rPr>
            </w:pPr>
            <w:r w:rsidRPr="00434E77">
              <w:rPr>
                <w:rFonts w:ascii="Calibri" w:hAnsi="Calibri" w:cs="Calibri"/>
                <w:color w:val="auto"/>
                <w:sz w:val="21"/>
                <w:szCs w:val="21"/>
              </w:rPr>
              <w:t xml:space="preserve">Link </w:t>
            </w:r>
            <w:r w:rsidRPr="00434E77">
              <w:rPr>
                <w:rFonts w:ascii="Calibri" w:hAnsi="Calibri" w:cs="Calibri"/>
                <w:color w:val="auto"/>
                <w:sz w:val="22"/>
                <w:szCs w:val="22"/>
              </w:rPr>
              <w:t xml:space="preserve">to the GHDx to be provided upon publication. </w:t>
            </w:r>
          </w:p>
        </w:tc>
      </w:tr>
    </w:tbl>
    <w:p w14:paraId="1FCE6343" w14:textId="77777777" w:rsidR="00F27CC8" w:rsidRPr="00434E77" w:rsidRDefault="00F27CC8">
      <w:pPr>
        <w:pStyle w:val="Heading1"/>
        <w:spacing w:before="35"/>
        <w:rPr>
          <w:rFonts w:ascii="Calibri Light"/>
        </w:rPr>
      </w:pPr>
    </w:p>
    <w:p w14:paraId="3B757908" w14:textId="3169C0E8" w:rsidR="52B81329" w:rsidRPr="00434E77" w:rsidRDefault="52B81329" w:rsidP="52B81329">
      <w:pPr>
        <w:pStyle w:val="Heading1"/>
        <w:spacing w:before="35"/>
        <w:ind w:left="0"/>
        <w:rPr>
          <w:rFonts w:ascii="Calibri Light"/>
        </w:rPr>
      </w:pPr>
    </w:p>
    <w:p w14:paraId="7D5847A5" w14:textId="77777777" w:rsidR="005D4880" w:rsidRPr="00434E77" w:rsidRDefault="005D4880" w:rsidP="52B81329">
      <w:pPr>
        <w:pStyle w:val="Heading1"/>
        <w:spacing w:before="35"/>
        <w:ind w:left="0"/>
        <w:rPr>
          <w:rFonts w:ascii="Calibri Light"/>
        </w:rPr>
      </w:pPr>
    </w:p>
    <w:p w14:paraId="21E12565" w14:textId="77777777" w:rsidR="005D4880" w:rsidRPr="00434E77" w:rsidRDefault="005D4880" w:rsidP="52B81329">
      <w:pPr>
        <w:pStyle w:val="Heading1"/>
        <w:spacing w:before="35"/>
        <w:ind w:left="0"/>
        <w:rPr>
          <w:rFonts w:ascii="Calibri Light"/>
        </w:rPr>
      </w:pPr>
    </w:p>
    <w:p w14:paraId="08047501" w14:textId="77777777" w:rsidR="005D4880" w:rsidRPr="00434E77" w:rsidRDefault="005D4880" w:rsidP="52B81329">
      <w:pPr>
        <w:pStyle w:val="Heading1"/>
        <w:spacing w:before="35"/>
        <w:ind w:left="0"/>
        <w:rPr>
          <w:rFonts w:ascii="Calibri Light"/>
        </w:rPr>
      </w:pPr>
    </w:p>
    <w:p w14:paraId="01F73999" w14:textId="0C064CE5" w:rsidR="00CD5CDC" w:rsidRPr="00434E77" w:rsidRDefault="61D085EB" w:rsidP="52B81329">
      <w:pPr>
        <w:pStyle w:val="Heading1"/>
        <w:spacing w:before="35"/>
        <w:ind w:left="0"/>
        <w:rPr>
          <w:rFonts w:ascii="Calibri Light"/>
        </w:rPr>
      </w:pPr>
      <w:r w:rsidRPr="00434E77">
        <w:rPr>
          <w:rFonts w:ascii="Calibri Light"/>
        </w:rPr>
        <w:t>S</w:t>
      </w:r>
      <w:r w:rsidR="32A04EC0" w:rsidRPr="00434E77">
        <w:rPr>
          <w:rFonts w:ascii="Calibri Light"/>
        </w:rPr>
        <w:t>8</w:t>
      </w:r>
      <w:r w:rsidRPr="00434E77">
        <w:rPr>
          <w:rFonts w:ascii="Calibri Light"/>
        </w:rPr>
        <w:t>:</w:t>
      </w:r>
      <w:r w:rsidRPr="00434E77">
        <w:rPr>
          <w:rFonts w:ascii="Calibri Light"/>
          <w:spacing w:val="-7"/>
        </w:rPr>
        <w:t xml:space="preserve"> </w:t>
      </w:r>
      <w:r w:rsidRPr="00434E77">
        <w:rPr>
          <w:rFonts w:ascii="Calibri Light"/>
          <w:spacing w:val="-2"/>
        </w:rPr>
        <w:t>References</w:t>
      </w:r>
    </w:p>
    <w:p w14:paraId="04694607" w14:textId="77777777" w:rsidR="00CD5CDC" w:rsidRPr="00434E77" w:rsidRDefault="00CD5CDC">
      <w:pPr>
        <w:pStyle w:val="BodyText"/>
        <w:spacing w:before="4"/>
        <w:rPr>
          <w:rFonts w:ascii="Calibri Light"/>
          <w:sz w:val="24"/>
        </w:rPr>
      </w:pPr>
    </w:p>
    <w:p w14:paraId="55B02ACC" w14:textId="77777777" w:rsidR="00CD5CDC" w:rsidRPr="00434E77" w:rsidRDefault="00E47274">
      <w:pPr>
        <w:pStyle w:val="ListParagraph"/>
        <w:numPr>
          <w:ilvl w:val="0"/>
          <w:numId w:val="1"/>
        </w:numPr>
        <w:tabs>
          <w:tab w:val="left" w:pos="860"/>
        </w:tabs>
        <w:ind w:right="528"/>
      </w:pPr>
      <w:r w:rsidRPr="00434E77">
        <w:t>World Development Indicators (WDI) | Data Catalog. https://datacatalog.worldbank.org/dataset/world-development-indicators</w:t>
      </w:r>
      <w:r w:rsidRPr="00434E77">
        <w:rPr>
          <w:spacing w:val="-13"/>
        </w:rPr>
        <w:t xml:space="preserve"> </w:t>
      </w:r>
      <w:r w:rsidRPr="00434E77">
        <w:t>(accessed</w:t>
      </w:r>
      <w:r w:rsidRPr="00434E77">
        <w:rPr>
          <w:spacing w:val="-11"/>
        </w:rPr>
        <w:t xml:space="preserve"> </w:t>
      </w:r>
      <w:r w:rsidRPr="00434E77">
        <w:t>Jan</w:t>
      </w:r>
      <w:r w:rsidRPr="00434E77">
        <w:rPr>
          <w:spacing w:val="-12"/>
        </w:rPr>
        <w:t xml:space="preserve"> </w:t>
      </w:r>
      <w:r w:rsidRPr="00434E77">
        <w:t xml:space="preserve">31, </w:t>
      </w:r>
      <w:r w:rsidRPr="00434E77">
        <w:rPr>
          <w:spacing w:val="-2"/>
        </w:rPr>
        <w:t>2019).</w:t>
      </w:r>
    </w:p>
    <w:p w14:paraId="6266C40B" w14:textId="77777777" w:rsidR="00CD5CDC" w:rsidRPr="00434E77" w:rsidRDefault="00CD5CDC">
      <w:pPr>
        <w:pStyle w:val="BodyText"/>
        <w:spacing w:before="1"/>
      </w:pPr>
    </w:p>
    <w:p w14:paraId="1B7BB2CA" w14:textId="77777777" w:rsidR="00CD5CDC" w:rsidRPr="00434E77" w:rsidRDefault="00E47274">
      <w:pPr>
        <w:pStyle w:val="ListParagraph"/>
        <w:numPr>
          <w:ilvl w:val="0"/>
          <w:numId w:val="1"/>
        </w:numPr>
        <w:tabs>
          <w:tab w:val="left" w:pos="860"/>
        </w:tabs>
        <w:ind w:right="559"/>
      </w:pPr>
      <w:r w:rsidRPr="00434E77">
        <w:t>World Economic Outlook Database October 2018. https://</w:t>
      </w:r>
      <w:hyperlink r:id="rId13">
        <w:r w:rsidRPr="00434E77">
          <w:t>www.imf.org/external/pubs/ft/weo/2018/02/weodata/index.aspx</w:t>
        </w:r>
      </w:hyperlink>
      <w:r w:rsidRPr="00434E77">
        <w:rPr>
          <w:spacing w:val="-13"/>
        </w:rPr>
        <w:t xml:space="preserve"> </w:t>
      </w:r>
      <w:r w:rsidRPr="00434E77">
        <w:t>(accessed</w:t>
      </w:r>
      <w:r w:rsidRPr="00434E77">
        <w:rPr>
          <w:spacing w:val="-12"/>
        </w:rPr>
        <w:t xml:space="preserve"> </w:t>
      </w:r>
      <w:r w:rsidRPr="00434E77">
        <w:t>Jan</w:t>
      </w:r>
      <w:r w:rsidRPr="00434E77">
        <w:rPr>
          <w:spacing w:val="-12"/>
        </w:rPr>
        <w:t xml:space="preserve"> </w:t>
      </w:r>
      <w:r w:rsidRPr="00434E77">
        <w:t xml:space="preserve">31, </w:t>
      </w:r>
      <w:r w:rsidRPr="00434E77">
        <w:rPr>
          <w:spacing w:val="-2"/>
        </w:rPr>
        <w:t>2019).</w:t>
      </w:r>
    </w:p>
    <w:p w14:paraId="7386AC39" w14:textId="77777777" w:rsidR="00CD5CDC" w:rsidRPr="00434E77" w:rsidRDefault="00CD5CDC">
      <w:pPr>
        <w:pStyle w:val="BodyText"/>
        <w:spacing w:before="2"/>
      </w:pPr>
    </w:p>
    <w:p w14:paraId="1089F36E" w14:textId="77777777" w:rsidR="00CD5CDC" w:rsidRPr="00434E77" w:rsidRDefault="00E47274">
      <w:pPr>
        <w:pStyle w:val="ListParagraph"/>
        <w:numPr>
          <w:ilvl w:val="0"/>
          <w:numId w:val="1"/>
        </w:numPr>
        <w:tabs>
          <w:tab w:val="left" w:pos="860"/>
        </w:tabs>
      </w:pPr>
      <w:r w:rsidRPr="00434E77">
        <w:t>Robert</w:t>
      </w:r>
      <w:r w:rsidRPr="00434E77">
        <w:rPr>
          <w:spacing w:val="-4"/>
        </w:rPr>
        <w:t xml:space="preserve"> </w:t>
      </w:r>
      <w:r w:rsidRPr="00434E77">
        <w:t>C.</w:t>
      </w:r>
      <w:r w:rsidRPr="00434E77">
        <w:rPr>
          <w:spacing w:val="-2"/>
        </w:rPr>
        <w:t xml:space="preserve"> </w:t>
      </w:r>
      <w:r w:rsidRPr="00434E77">
        <w:t>Feenstra</w:t>
      </w:r>
      <w:r w:rsidRPr="00434E77">
        <w:rPr>
          <w:spacing w:val="-5"/>
        </w:rPr>
        <w:t xml:space="preserve"> </w:t>
      </w:r>
      <w:r w:rsidRPr="00434E77">
        <w:t>RI.</w:t>
      </w:r>
      <w:r w:rsidRPr="00434E77">
        <w:rPr>
          <w:spacing w:val="-3"/>
        </w:rPr>
        <w:t xml:space="preserve"> </w:t>
      </w:r>
      <w:r w:rsidRPr="00434E77">
        <w:t>Penn</w:t>
      </w:r>
      <w:r w:rsidRPr="00434E77">
        <w:rPr>
          <w:spacing w:val="-4"/>
        </w:rPr>
        <w:t xml:space="preserve"> </w:t>
      </w:r>
      <w:r w:rsidRPr="00434E77">
        <w:t>World</w:t>
      </w:r>
      <w:r w:rsidRPr="00434E77">
        <w:rPr>
          <w:spacing w:val="-6"/>
        </w:rPr>
        <w:t xml:space="preserve"> </w:t>
      </w:r>
      <w:r w:rsidRPr="00434E77">
        <w:t>Table</w:t>
      </w:r>
      <w:r w:rsidRPr="00434E77">
        <w:rPr>
          <w:spacing w:val="-4"/>
        </w:rPr>
        <w:t xml:space="preserve"> </w:t>
      </w:r>
      <w:r w:rsidRPr="00434E77">
        <w:t>9.0.</w:t>
      </w:r>
      <w:r w:rsidRPr="00434E77">
        <w:rPr>
          <w:spacing w:val="-4"/>
        </w:rPr>
        <w:t xml:space="preserve"> </w:t>
      </w:r>
      <w:r w:rsidRPr="00434E77">
        <w:t>2016.</w:t>
      </w:r>
      <w:r w:rsidRPr="00434E77">
        <w:rPr>
          <w:spacing w:val="-1"/>
        </w:rPr>
        <w:t xml:space="preserve"> </w:t>
      </w:r>
      <w:r w:rsidRPr="00434E77">
        <w:rPr>
          <w:spacing w:val="-2"/>
        </w:rPr>
        <w:t>DOI:10.15141/S5J01T.</w:t>
      </w:r>
    </w:p>
    <w:p w14:paraId="174C8C05" w14:textId="77777777" w:rsidR="00CD5CDC" w:rsidRPr="00434E77" w:rsidRDefault="00CD5CDC">
      <w:pPr>
        <w:pStyle w:val="BodyText"/>
        <w:spacing w:before="10"/>
        <w:rPr>
          <w:sz w:val="21"/>
        </w:rPr>
      </w:pPr>
    </w:p>
    <w:p w14:paraId="6EA4531C" w14:textId="77777777" w:rsidR="00CD5CDC" w:rsidRPr="00434E77" w:rsidRDefault="00E47274">
      <w:pPr>
        <w:pStyle w:val="ListParagraph"/>
        <w:numPr>
          <w:ilvl w:val="0"/>
          <w:numId w:val="1"/>
        </w:numPr>
        <w:tabs>
          <w:tab w:val="left" w:pos="860"/>
        </w:tabs>
        <w:ind w:right="2717"/>
      </w:pPr>
      <w:r w:rsidRPr="00434E77">
        <w:t>National Accounts - Analysis of Main Aggregates (AMA). https://unstats.un.org/unsd/snaama/Index</w:t>
      </w:r>
      <w:r w:rsidRPr="00434E77">
        <w:rPr>
          <w:spacing w:val="-10"/>
        </w:rPr>
        <w:t xml:space="preserve"> </w:t>
      </w:r>
      <w:r w:rsidRPr="00434E77">
        <w:t>(accessed</w:t>
      </w:r>
      <w:r w:rsidRPr="00434E77">
        <w:rPr>
          <w:spacing w:val="-12"/>
        </w:rPr>
        <w:t xml:space="preserve"> </w:t>
      </w:r>
      <w:r w:rsidRPr="00434E77">
        <w:t>Jan</w:t>
      </w:r>
      <w:r w:rsidRPr="00434E77">
        <w:rPr>
          <w:spacing w:val="-9"/>
        </w:rPr>
        <w:t xml:space="preserve"> </w:t>
      </w:r>
      <w:r w:rsidRPr="00434E77">
        <w:t>31,</w:t>
      </w:r>
      <w:r w:rsidRPr="00434E77">
        <w:rPr>
          <w:spacing w:val="-10"/>
        </w:rPr>
        <w:t xml:space="preserve"> </w:t>
      </w:r>
      <w:r w:rsidRPr="00434E77">
        <w:t>2019).</w:t>
      </w:r>
    </w:p>
    <w:p w14:paraId="31155B53" w14:textId="77777777" w:rsidR="00CD5CDC" w:rsidRPr="00434E77" w:rsidRDefault="00CD5CDC">
      <w:pPr>
        <w:pStyle w:val="BodyText"/>
        <w:spacing w:before="1"/>
      </w:pPr>
    </w:p>
    <w:p w14:paraId="1B5D4643" w14:textId="77777777" w:rsidR="00CD5CDC" w:rsidRPr="00434E77" w:rsidRDefault="00E47274">
      <w:pPr>
        <w:pStyle w:val="ListParagraph"/>
        <w:numPr>
          <w:ilvl w:val="0"/>
          <w:numId w:val="1"/>
        </w:numPr>
        <w:tabs>
          <w:tab w:val="left" w:pos="860"/>
        </w:tabs>
        <w:ind w:right="191"/>
      </w:pPr>
      <w:r w:rsidRPr="00434E77">
        <w:t>WHO.</w:t>
      </w:r>
      <w:r w:rsidRPr="00434E77">
        <w:rPr>
          <w:spacing w:val="-5"/>
        </w:rPr>
        <w:t xml:space="preserve"> </w:t>
      </w:r>
      <w:r w:rsidRPr="00434E77">
        <w:t>Global</w:t>
      </w:r>
      <w:r w:rsidRPr="00434E77">
        <w:rPr>
          <w:spacing w:val="-4"/>
        </w:rPr>
        <w:t xml:space="preserve"> </w:t>
      </w:r>
      <w:r w:rsidRPr="00434E77">
        <w:t>Health</w:t>
      </w:r>
      <w:r w:rsidRPr="00434E77">
        <w:rPr>
          <w:spacing w:val="-7"/>
        </w:rPr>
        <w:t xml:space="preserve"> </w:t>
      </w:r>
      <w:r w:rsidRPr="00434E77">
        <w:t>Observatory</w:t>
      </w:r>
      <w:r w:rsidRPr="00434E77">
        <w:rPr>
          <w:spacing w:val="-6"/>
        </w:rPr>
        <w:t xml:space="preserve"> </w:t>
      </w:r>
      <w:r w:rsidRPr="00434E77">
        <w:t>(GHO)</w:t>
      </w:r>
      <w:r w:rsidRPr="00434E77">
        <w:rPr>
          <w:spacing w:val="-4"/>
        </w:rPr>
        <w:t xml:space="preserve"> </w:t>
      </w:r>
      <w:r w:rsidRPr="00434E77">
        <w:t>data.</w:t>
      </w:r>
      <w:r w:rsidRPr="00434E77">
        <w:rPr>
          <w:spacing w:val="-4"/>
        </w:rPr>
        <w:t xml:space="preserve"> </w:t>
      </w:r>
      <w:r w:rsidRPr="00434E77">
        <w:t>WHO.</w:t>
      </w:r>
      <w:r w:rsidRPr="00434E77">
        <w:rPr>
          <w:spacing w:val="-4"/>
        </w:rPr>
        <w:t xml:space="preserve"> </w:t>
      </w:r>
      <w:hyperlink r:id="rId14">
        <w:r w:rsidRPr="00434E77">
          <w:t>http://www.who.int/gho/en/</w:t>
        </w:r>
      </w:hyperlink>
      <w:r w:rsidRPr="00434E77">
        <w:rPr>
          <w:spacing w:val="-3"/>
        </w:rPr>
        <w:t xml:space="preserve"> </w:t>
      </w:r>
      <w:r w:rsidRPr="00434E77">
        <w:t>(accessed</w:t>
      </w:r>
      <w:r w:rsidRPr="00434E77">
        <w:rPr>
          <w:spacing w:val="-4"/>
        </w:rPr>
        <w:t xml:space="preserve"> </w:t>
      </w:r>
      <w:r w:rsidRPr="00434E77">
        <w:t>Jan 31, 2019).</w:t>
      </w:r>
    </w:p>
    <w:p w14:paraId="645D3A46" w14:textId="77777777" w:rsidR="00CD5CDC" w:rsidRPr="00434E77" w:rsidRDefault="00CD5CDC">
      <w:pPr>
        <w:pStyle w:val="BodyText"/>
        <w:spacing w:before="1"/>
      </w:pPr>
    </w:p>
    <w:p w14:paraId="679189A3" w14:textId="77777777" w:rsidR="00CD5CDC" w:rsidRPr="00434E77" w:rsidRDefault="00E47274">
      <w:pPr>
        <w:pStyle w:val="ListParagraph"/>
        <w:numPr>
          <w:ilvl w:val="0"/>
          <w:numId w:val="1"/>
        </w:numPr>
        <w:tabs>
          <w:tab w:val="left" w:pos="860"/>
        </w:tabs>
        <w:ind w:right="172"/>
      </w:pPr>
      <w:r w:rsidRPr="00434E77">
        <w:t>Global</w:t>
      </w:r>
      <w:r w:rsidRPr="00434E77">
        <w:rPr>
          <w:spacing w:val="-3"/>
        </w:rPr>
        <w:t xml:space="preserve"> </w:t>
      </w:r>
      <w:r w:rsidRPr="00434E77">
        <w:t>Burden</w:t>
      </w:r>
      <w:r w:rsidRPr="00434E77">
        <w:rPr>
          <w:spacing w:val="-6"/>
        </w:rPr>
        <w:t xml:space="preserve"> </w:t>
      </w:r>
      <w:r w:rsidRPr="00434E77">
        <w:t>of</w:t>
      </w:r>
      <w:r w:rsidRPr="00434E77">
        <w:rPr>
          <w:spacing w:val="-5"/>
        </w:rPr>
        <w:t xml:space="preserve"> </w:t>
      </w:r>
      <w:r w:rsidRPr="00434E77">
        <w:t>Disease</w:t>
      </w:r>
      <w:r w:rsidRPr="00434E77">
        <w:rPr>
          <w:spacing w:val="-2"/>
        </w:rPr>
        <w:t xml:space="preserve"> </w:t>
      </w:r>
      <w:r w:rsidRPr="00434E77">
        <w:t>Health</w:t>
      </w:r>
      <w:r w:rsidRPr="00434E77">
        <w:rPr>
          <w:spacing w:val="-3"/>
        </w:rPr>
        <w:t xml:space="preserve"> </w:t>
      </w:r>
      <w:r w:rsidRPr="00434E77">
        <w:t>Financing</w:t>
      </w:r>
      <w:r w:rsidRPr="00434E77">
        <w:rPr>
          <w:spacing w:val="-4"/>
        </w:rPr>
        <w:t xml:space="preserve"> </w:t>
      </w:r>
      <w:r w:rsidRPr="00434E77">
        <w:t>Collaborator</w:t>
      </w:r>
      <w:r w:rsidRPr="00434E77">
        <w:rPr>
          <w:spacing w:val="-3"/>
        </w:rPr>
        <w:t xml:space="preserve"> </w:t>
      </w:r>
      <w:r w:rsidRPr="00434E77">
        <w:t>Network.</w:t>
      </w:r>
      <w:r w:rsidRPr="00434E77">
        <w:rPr>
          <w:spacing w:val="-1"/>
        </w:rPr>
        <w:t xml:space="preserve"> </w:t>
      </w:r>
      <w:r w:rsidRPr="00434E77">
        <w:t>2019.</w:t>
      </w:r>
      <w:r w:rsidRPr="00434E77">
        <w:rPr>
          <w:spacing w:val="-3"/>
        </w:rPr>
        <w:t xml:space="preserve"> </w:t>
      </w:r>
      <w:r w:rsidRPr="00434E77">
        <w:t>Past,</w:t>
      </w:r>
      <w:r w:rsidRPr="00434E77">
        <w:rPr>
          <w:spacing w:val="-2"/>
        </w:rPr>
        <w:t xml:space="preserve"> </w:t>
      </w:r>
      <w:r w:rsidRPr="00434E77">
        <w:t>present</w:t>
      </w:r>
      <w:r w:rsidRPr="00434E77">
        <w:rPr>
          <w:spacing w:val="-3"/>
        </w:rPr>
        <w:t xml:space="preserve"> </w:t>
      </w:r>
      <w:r w:rsidRPr="00434E77">
        <w:t>and</w:t>
      </w:r>
      <w:r w:rsidRPr="00434E77">
        <w:rPr>
          <w:spacing w:val="-4"/>
        </w:rPr>
        <w:t xml:space="preserve"> </w:t>
      </w:r>
      <w:r w:rsidRPr="00434E77">
        <w:t xml:space="preserve">future of global health financing: a review of country spending on health and development assistance for 195 countries, 1995-2050. </w:t>
      </w:r>
      <w:r w:rsidRPr="00434E77">
        <w:rPr>
          <w:i/>
        </w:rPr>
        <w:t>The Lancet</w:t>
      </w:r>
      <w:r w:rsidRPr="00434E77">
        <w:t>. Submitted Manuscript.</w:t>
      </w:r>
    </w:p>
    <w:p w14:paraId="555A15DE" w14:textId="77777777" w:rsidR="00CD5CDC" w:rsidRPr="00434E77" w:rsidRDefault="00CD5CDC">
      <w:pPr>
        <w:pStyle w:val="BodyText"/>
        <w:spacing w:before="11"/>
        <w:rPr>
          <w:sz w:val="21"/>
        </w:rPr>
      </w:pPr>
    </w:p>
    <w:p w14:paraId="7C05D5D0" w14:textId="77777777" w:rsidR="00CD5CDC" w:rsidRPr="00434E77" w:rsidRDefault="00E47274">
      <w:pPr>
        <w:pStyle w:val="ListParagraph"/>
        <w:numPr>
          <w:ilvl w:val="0"/>
          <w:numId w:val="1"/>
        </w:numPr>
        <w:tabs>
          <w:tab w:val="left" w:pos="860"/>
        </w:tabs>
        <w:ind w:right="357"/>
      </w:pPr>
      <w:r w:rsidRPr="00434E77">
        <w:t>World Health Organization (WHO). World Malaria Report.</w:t>
      </w:r>
      <w:r w:rsidRPr="00434E77">
        <w:rPr>
          <w:spacing w:val="40"/>
        </w:rPr>
        <w:t xml:space="preserve"> </w:t>
      </w:r>
      <w:r w:rsidRPr="00434E77">
        <w:t>WHO; Geneva, Switzerland. Available</w:t>
      </w:r>
      <w:r w:rsidRPr="00434E77">
        <w:rPr>
          <w:spacing w:val="-11"/>
        </w:rPr>
        <w:t xml:space="preserve"> </w:t>
      </w:r>
      <w:r w:rsidRPr="00434E77">
        <w:t>at:</w:t>
      </w:r>
      <w:r w:rsidRPr="00434E77">
        <w:rPr>
          <w:spacing w:val="-11"/>
        </w:rPr>
        <w:t xml:space="preserve"> </w:t>
      </w:r>
      <w:r w:rsidRPr="00434E77">
        <w:t>https://</w:t>
      </w:r>
      <w:hyperlink r:id="rId15">
        <w:r w:rsidRPr="00434E77">
          <w:t>www.who.int/malaria/publications/world_malaria_report/en/</w:t>
        </w:r>
      </w:hyperlink>
      <w:r w:rsidRPr="00434E77">
        <w:rPr>
          <w:spacing w:val="30"/>
        </w:rPr>
        <w:t xml:space="preserve"> </w:t>
      </w:r>
      <w:r w:rsidRPr="00434E77">
        <w:t>(Accessed January 15, 2019).</w:t>
      </w:r>
    </w:p>
    <w:p w14:paraId="06E8898C" w14:textId="77777777" w:rsidR="00CD5CDC" w:rsidRPr="00434E77" w:rsidRDefault="00CD5CDC">
      <w:pPr>
        <w:pStyle w:val="BodyText"/>
        <w:spacing w:before="1"/>
      </w:pPr>
    </w:p>
    <w:p w14:paraId="21F17270" w14:textId="77777777" w:rsidR="00CD5CDC" w:rsidRPr="00434E77" w:rsidRDefault="00E47274">
      <w:pPr>
        <w:pStyle w:val="ListParagraph"/>
        <w:numPr>
          <w:ilvl w:val="0"/>
          <w:numId w:val="1"/>
        </w:numPr>
        <w:tabs>
          <w:tab w:val="left" w:pos="860"/>
        </w:tabs>
        <w:ind w:right="160"/>
      </w:pPr>
      <w:r w:rsidRPr="00434E77">
        <w:t>WHO. Global Health Expenditure Database: Documentation Centre: National Reports.</w:t>
      </w:r>
      <w:r w:rsidRPr="00434E77">
        <w:rPr>
          <w:spacing w:val="40"/>
        </w:rPr>
        <w:t xml:space="preserve"> </w:t>
      </w:r>
      <w:r w:rsidRPr="00434E77">
        <w:t>WHO; Geneva, Switzerland.</w:t>
      </w:r>
      <w:r w:rsidRPr="00434E77">
        <w:rPr>
          <w:spacing w:val="40"/>
        </w:rPr>
        <w:t xml:space="preserve"> </w:t>
      </w:r>
      <w:r w:rsidRPr="00434E77">
        <w:t xml:space="preserve">Available at: </w:t>
      </w:r>
      <w:hyperlink r:id="rId16">
        <w:r w:rsidRPr="00434E77">
          <w:t>http://apps.who.int/nha/database/DocumentationCentre/Index/en</w:t>
        </w:r>
      </w:hyperlink>
      <w:r w:rsidRPr="00434E77">
        <w:rPr>
          <w:spacing w:val="-11"/>
        </w:rPr>
        <w:t xml:space="preserve"> </w:t>
      </w:r>
      <w:r w:rsidRPr="00434E77">
        <w:t>(Accessed</w:t>
      </w:r>
      <w:r w:rsidRPr="00434E77">
        <w:rPr>
          <w:spacing w:val="-9"/>
        </w:rPr>
        <w:t xml:space="preserve"> </w:t>
      </w:r>
      <w:r w:rsidRPr="00434E77">
        <w:t>January</w:t>
      </w:r>
      <w:r w:rsidRPr="00434E77">
        <w:rPr>
          <w:spacing w:val="-8"/>
        </w:rPr>
        <w:t xml:space="preserve"> </w:t>
      </w:r>
      <w:r w:rsidRPr="00434E77">
        <w:t>15,</w:t>
      </w:r>
      <w:r w:rsidRPr="00434E77">
        <w:rPr>
          <w:spacing w:val="-10"/>
        </w:rPr>
        <w:t xml:space="preserve"> </w:t>
      </w:r>
      <w:r w:rsidRPr="00434E77">
        <w:t>2019.</w:t>
      </w:r>
    </w:p>
    <w:p w14:paraId="46BFFD77" w14:textId="77777777" w:rsidR="00CD5CDC" w:rsidRPr="00434E77" w:rsidRDefault="00CD5CDC">
      <w:pPr>
        <w:pStyle w:val="BodyText"/>
        <w:spacing w:before="11"/>
        <w:rPr>
          <w:sz w:val="21"/>
        </w:rPr>
      </w:pPr>
    </w:p>
    <w:p w14:paraId="4E6BA2B5" w14:textId="77777777" w:rsidR="00CD5CDC" w:rsidRPr="00434E77" w:rsidRDefault="00E47274">
      <w:pPr>
        <w:pStyle w:val="ListParagraph"/>
        <w:numPr>
          <w:ilvl w:val="0"/>
          <w:numId w:val="1"/>
        </w:numPr>
        <w:tabs>
          <w:tab w:val="left" w:pos="860"/>
        </w:tabs>
        <w:ind w:right="238"/>
      </w:pPr>
      <w:r w:rsidRPr="00434E77">
        <w:t>Moses</w:t>
      </w:r>
      <w:r w:rsidRPr="00434E77">
        <w:rPr>
          <w:spacing w:val="-4"/>
        </w:rPr>
        <w:t xml:space="preserve"> </w:t>
      </w:r>
      <w:r w:rsidRPr="00434E77">
        <w:t>MW,</w:t>
      </w:r>
      <w:r w:rsidRPr="00434E77">
        <w:rPr>
          <w:spacing w:val="-4"/>
        </w:rPr>
        <w:t xml:space="preserve"> </w:t>
      </w:r>
      <w:r w:rsidRPr="00434E77">
        <w:t>Pedroza</w:t>
      </w:r>
      <w:r w:rsidRPr="00434E77">
        <w:rPr>
          <w:spacing w:val="-4"/>
        </w:rPr>
        <w:t xml:space="preserve"> </w:t>
      </w:r>
      <w:r w:rsidRPr="00434E77">
        <w:t>P,</w:t>
      </w:r>
      <w:r w:rsidRPr="00434E77">
        <w:rPr>
          <w:spacing w:val="-4"/>
        </w:rPr>
        <w:t xml:space="preserve"> </w:t>
      </w:r>
      <w:r w:rsidRPr="00434E77">
        <w:t>Baral</w:t>
      </w:r>
      <w:r w:rsidRPr="00434E77">
        <w:rPr>
          <w:spacing w:val="-2"/>
        </w:rPr>
        <w:t xml:space="preserve"> </w:t>
      </w:r>
      <w:r w:rsidRPr="00434E77">
        <w:t>R,</w:t>
      </w:r>
      <w:r w:rsidRPr="00434E77">
        <w:rPr>
          <w:spacing w:val="-2"/>
        </w:rPr>
        <w:t xml:space="preserve"> </w:t>
      </w:r>
      <w:r w:rsidRPr="00434E77">
        <w:t>Bloom</w:t>
      </w:r>
      <w:r w:rsidRPr="00434E77">
        <w:rPr>
          <w:spacing w:val="-1"/>
        </w:rPr>
        <w:t xml:space="preserve"> </w:t>
      </w:r>
      <w:r w:rsidRPr="00434E77">
        <w:t>S,</w:t>
      </w:r>
      <w:r w:rsidRPr="00434E77">
        <w:rPr>
          <w:spacing w:val="-5"/>
        </w:rPr>
        <w:t xml:space="preserve"> </w:t>
      </w:r>
      <w:r w:rsidRPr="00434E77">
        <w:t>Brown</w:t>
      </w:r>
      <w:r w:rsidRPr="00434E77">
        <w:rPr>
          <w:spacing w:val="-2"/>
        </w:rPr>
        <w:t xml:space="preserve"> </w:t>
      </w:r>
      <w:r w:rsidRPr="00434E77">
        <w:t>J,</w:t>
      </w:r>
      <w:r w:rsidRPr="00434E77">
        <w:rPr>
          <w:spacing w:val="-2"/>
        </w:rPr>
        <w:t xml:space="preserve"> </w:t>
      </w:r>
      <w:r w:rsidRPr="00434E77">
        <w:t>Chapin</w:t>
      </w:r>
      <w:r w:rsidRPr="00434E77">
        <w:rPr>
          <w:spacing w:val="-4"/>
        </w:rPr>
        <w:t xml:space="preserve"> </w:t>
      </w:r>
      <w:r w:rsidRPr="00434E77">
        <w:t>A,</w:t>
      </w:r>
      <w:r w:rsidRPr="00434E77">
        <w:rPr>
          <w:spacing w:val="-2"/>
        </w:rPr>
        <w:t xml:space="preserve"> </w:t>
      </w:r>
      <w:r w:rsidRPr="00434E77">
        <w:t>Compton</w:t>
      </w:r>
      <w:r w:rsidRPr="00434E77">
        <w:rPr>
          <w:spacing w:val="-3"/>
        </w:rPr>
        <w:t xml:space="preserve"> </w:t>
      </w:r>
      <w:r w:rsidRPr="00434E77">
        <w:t>K,</w:t>
      </w:r>
      <w:r w:rsidRPr="00434E77">
        <w:rPr>
          <w:spacing w:val="-4"/>
        </w:rPr>
        <w:t xml:space="preserve"> </w:t>
      </w:r>
      <w:r w:rsidRPr="00434E77">
        <w:t>Eldrenkamp</w:t>
      </w:r>
      <w:r w:rsidRPr="00434E77">
        <w:rPr>
          <w:spacing w:val="-3"/>
        </w:rPr>
        <w:t xml:space="preserve"> </w:t>
      </w:r>
      <w:r w:rsidRPr="00434E77">
        <w:t>E,</w:t>
      </w:r>
      <w:r w:rsidRPr="00434E77">
        <w:rPr>
          <w:spacing w:val="-5"/>
        </w:rPr>
        <w:t xml:space="preserve"> </w:t>
      </w:r>
      <w:r w:rsidRPr="00434E77">
        <w:t>Fullman N, Mumford JE, Nandakumar V, Rosettie K, Sadat N, Shonka T, Flaxman A, Vos T, Murray CJL, Weaver MR. 2018. Funding and services needed to achieve universal health coverage: applications of global, regional, and national estimates of utilisation of outpatient visits and inpatient admissions from 1990 to 2016, and unit costs from 1995 to 2016</w:t>
      </w:r>
      <w:r w:rsidRPr="00434E77">
        <w:rPr>
          <w:b/>
        </w:rPr>
        <w:t xml:space="preserve">. </w:t>
      </w:r>
      <w:r w:rsidRPr="00434E77">
        <w:rPr>
          <w:i/>
        </w:rPr>
        <w:t xml:space="preserve">The Lancet Public </w:t>
      </w:r>
      <w:r w:rsidRPr="00434E77">
        <w:rPr>
          <w:i/>
          <w:spacing w:val="-2"/>
        </w:rPr>
        <w:t>Health</w:t>
      </w:r>
      <w:r w:rsidRPr="00434E77">
        <w:rPr>
          <w:spacing w:val="-2"/>
        </w:rPr>
        <w:t>.</w:t>
      </w:r>
    </w:p>
    <w:p w14:paraId="124DE9DA" w14:textId="77777777" w:rsidR="00CD5CDC" w:rsidRPr="00434E77" w:rsidRDefault="00CD5CDC">
      <w:pPr>
        <w:pStyle w:val="BodyText"/>
        <w:spacing w:before="2"/>
      </w:pPr>
    </w:p>
    <w:p w14:paraId="5210F97B" w14:textId="77777777" w:rsidR="00CD5CDC" w:rsidRPr="00434E77" w:rsidRDefault="00E47274">
      <w:pPr>
        <w:pStyle w:val="ListParagraph"/>
        <w:numPr>
          <w:ilvl w:val="0"/>
          <w:numId w:val="1"/>
        </w:numPr>
        <w:tabs>
          <w:tab w:val="left" w:pos="860"/>
        </w:tabs>
        <w:ind w:right="197"/>
      </w:pPr>
      <w:r w:rsidRPr="00434E77">
        <w:t>Ayieko</w:t>
      </w:r>
      <w:r w:rsidRPr="00434E77">
        <w:rPr>
          <w:spacing w:val="-3"/>
        </w:rPr>
        <w:t xml:space="preserve"> </w:t>
      </w:r>
      <w:r w:rsidRPr="00434E77">
        <w:t>P,</w:t>
      </w:r>
      <w:r w:rsidRPr="00434E77">
        <w:rPr>
          <w:spacing w:val="-2"/>
        </w:rPr>
        <w:t xml:space="preserve"> </w:t>
      </w:r>
      <w:r w:rsidRPr="00434E77">
        <w:t>Akumu</w:t>
      </w:r>
      <w:r w:rsidRPr="00434E77">
        <w:rPr>
          <w:spacing w:val="-3"/>
        </w:rPr>
        <w:t xml:space="preserve"> </w:t>
      </w:r>
      <w:r w:rsidRPr="00434E77">
        <w:t>AO,</w:t>
      </w:r>
      <w:r w:rsidRPr="00434E77">
        <w:rPr>
          <w:spacing w:val="-4"/>
        </w:rPr>
        <w:t xml:space="preserve"> </w:t>
      </w:r>
      <w:r w:rsidRPr="00434E77">
        <w:t>Griffiths</w:t>
      </w:r>
      <w:r w:rsidRPr="00434E77">
        <w:rPr>
          <w:spacing w:val="-2"/>
        </w:rPr>
        <w:t xml:space="preserve"> </w:t>
      </w:r>
      <w:r w:rsidRPr="00434E77">
        <w:t>UK,</w:t>
      </w:r>
      <w:r w:rsidRPr="00434E77">
        <w:rPr>
          <w:spacing w:val="-4"/>
        </w:rPr>
        <w:t xml:space="preserve"> </w:t>
      </w:r>
      <w:r w:rsidRPr="00434E77">
        <w:t>English</w:t>
      </w:r>
      <w:r w:rsidRPr="00434E77">
        <w:rPr>
          <w:spacing w:val="-2"/>
        </w:rPr>
        <w:t xml:space="preserve"> </w:t>
      </w:r>
      <w:r w:rsidRPr="00434E77">
        <w:t>M.</w:t>
      </w:r>
      <w:r w:rsidRPr="00434E77">
        <w:rPr>
          <w:spacing w:val="-4"/>
        </w:rPr>
        <w:t xml:space="preserve"> </w:t>
      </w:r>
      <w:r w:rsidRPr="00434E77">
        <w:t>2009.</w:t>
      </w:r>
      <w:r w:rsidRPr="00434E77">
        <w:rPr>
          <w:spacing w:val="-2"/>
        </w:rPr>
        <w:t xml:space="preserve"> </w:t>
      </w:r>
      <w:r w:rsidRPr="00434E77">
        <w:t>The</w:t>
      </w:r>
      <w:r w:rsidRPr="00434E77">
        <w:rPr>
          <w:spacing w:val="-2"/>
        </w:rPr>
        <w:t xml:space="preserve"> </w:t>
      </w:r>
      <w:r w:rsidRPr="00434E77">
        <w:t>economic</w:t>
      </w:r>
      <w:r w:rsidRPr="00434E77">
        <w:rPr>
          <w:spacing w:val="-5"/>
        </w:rPr>
        <w:t xml:space="preserve"> </w:t>
      </w:r>
      <w:r w:rsidRPr="00434E77">
        <w:t>burden</w:t>
      </w:r>
      <w:r w:rsidRPr="00434E77">
        <w:rPr>
          <w:spacing w:val="-2"/>
        </w:rPr>
        <w:t xml:space="preserve"> </w:t>
      </w:r>
      <w:r w:rsidRPr="00434E77">
        <w:t>of</w:t>
      </w:r>
      <w:r w:rsidRPr="00434E77">
        <w:rPr>
          <w:spacing w:val="-5"/>
        </w:rPr>
        <w:t xml:space="preserve"> </w:t>
      </w:r>
      <w:r w:rsidRPr="00434E77">
        <w:t>inpatient</w:t>
      </w:r>
      <w:r w:rsidRPr="00434E77">
        <w:rPr>
          <w:spacing w:val="-2"/>
        </w:rPr>
        <w:t xml:space="preserve"> </w:t>
      </w:r>
      <w:r w:rsidRPr="00434E77">
        <w:t xml:space="preserve">paediatric care in Kenya: household and provider costs for treatment of pneumonia, malaria and meningitis. </w:t>
      </w:r>
      <w:r w:rsidRPr="00434E77">
        <w:rPr>
          <w:i/>
        </w:rPr>
        <w:t xml:space="preserve">Cost-Effectiveness and Resoure Allocation. </w:t>
      </w:r>
      <w:r w:rsidRPr="00434E77">
        <w:t>7:3.</w:t>
      </w:r>
    </w:p>
    <w:p w14:paraId="703FC0BE" w14:textId="77777777" w:rsidR="00CD5CDC" w:rsidRPr="00434E77" w:rsidRDefault="00CD5CDC">
      <w:pPr>
        <w:pStyle w:val="BodyText"/>
        <w:spacing w:before="11"/>
        <w:rPr>
          <w:sz w:val="21"/>
        </w:rPr>
      </w:pPr>
    </w:p>
    <w:p w14:paraId="58D229CA" w14:textId="77777777" w:rsidR="00CD5CDC" w:rsidRPr="00434E77" w:rsidRDefault="00E47274">
      <w:pPr>
        <w:pStyle w:val="ListParagraph"/>
        <w:numPr>
          <w:ilvl w:val="0"/>
          <w:numId w:val="1"/>
        </w:numPr>
        <w:tabs>
          <w:tab w:val="left" w:pos="860"/>
        </w:tabs>
        <w:ind w:right="477"/>
      </w:pPr>
      <w:r w:rsidRPr="00434E77">
        <w:t>Davis WA, Clarke PM, Siba PM, Karunajeewa HA, Davy C, Mueller I, Davis TME. 2011. Cost- effectiveness</w:t>
      </w:r>
      <w:r w:rsidRPr="00434E77">
        <w:rPr>
          <w:spacing w:val="-4"/>
        </w:rPr>
        <w:t xml:space="preserve"> </w:t>
      </w:r>
      <w:r w:rsidRPr="00434E77">
        <w:t>of</w:t>
      </w:r>
      <w:r w:rsidRPr="00434E77">
        <w:rPr>
          <w:spacing w:val="-2"/>
        </w:rPr>
        <w:t xml:space="preserve"> </w:t>
      </w:r>
      <w:r w:rsidRPr="00434E77">
        <w:t>artemisinin</w:t>
      </w:r>
      <w:r w:rsidRPr="00434E77">
        <w:rPr>
          <w:spacing w:val="-4"/>
        </w:rPr>
        <w:t xml:space="preserve"> </w:t>
      </w:r>
      <w:r w:rsidRPr="00434E77">
        <w:t>combination</w:t>
      </w:r>
      <w:r w:rsidRPr="00434E77">
        <w:rPr>
          <w:spacing w:val="-6"/>
        </w:rPr>
        <w:t xml:space="preserve"> </w:t>
      </w:r>
      <w:r w:rsidRPr="00434E77">
        <w:t>therapy</w:t>
      </w:r>
      <w:r w:rsidRPr="00434E77">
        <w:rPr>
          <w:spacing w:val="-4"/>
        </w:rPr>
        <w:t xml:space="preserve"> </w:t>
      </w:r>
      <w:r w:rsidRPr="00434E77">
        <w:t>for</w:t>
      </w:r>
      <w:r w:rsidRPr="00434E77">
        <w:rPr>
          <w:spacing w:val="-7"/>
        </w:rPr>
        <w:t xml:space="preserve"> </w:t>
      </w:r>
      <w:r w:rsidRPr="00434E77">
        <w:t>uncomplicated</w:t>
      </w:r>
      <w:r w:rsidRPr="00434E77">
        <w:rPr>
          <w:spacing w:val="-5"/>
        </w:rPr>
        <w:t xml:space="preserve"> </w:t>
      </w:r>
      <w:r w:rsidRPr="00434E77">
        <w:t>malaria</w:t>
      </w:r>
      <w:r w:rsidRPr="00434E77">
        <w:rPr>
          <w:spacing w:val="-3"/>
        </w:rPr>
        <w:t xml:space="preserve"> </w:t>
      </w:r>
      <w:r w:rsidRPr="00434E77">
        <w:t>in</w:t>
      </w:r>
      <w:r w:rsidRPr="00434E77">
        <w:rPr>
          <w:spacing w:val="-6"/>
        </w:rPr>
        <w:t xml:space="preserve"> </w:t>
      </w:r>
      <w:r w:rsidRPr="00434E77">
        <w:t>children:</w:t>
      </w:r>
      <w:r w:rsidRPr="00434E77">
        <w:rPr>
          <w:spacing w:val="-2"/>
        </w:rPr>
        <w:t xml:space="preserve"> </w:t>
      </w:r>
      <w:r w:rsidRPr="00434E77">
        <w:t xml:space="preserve">data from Papua New Guinea. </w:t>
      </w:r>
      <w:r w:rsidRPr="00434E77">
        <w:rPr>
          <w:i/>
        </w:rPr>
        <w:t>Bulletin of the World Health Organization</w:t>
      </w:r>
      <w:r w:rsidRPr="00434E77">
        <w:t>. 89(3):211-220.</w:t>
      </w:r>
    </w:p>
    <w:p w14:paraId="119A1276" w14:textId="77777777" w:rsidR="00CD5CDC" w:rsidRPr="00434E77" w:rsidRDefault="00CD5CDC">
      <w:pPr>
        <w:sectPr w:rsidR="00CD5CDC" w:rsidRPr="00434E77" w:rsidSect="00434E77">
          <w:pgSz w:w="12240" w:h="15840"/>
          <w:pgMar w:top="1600" w:right="1300" w:bottom="1200" w:left="1300" w:header="0" w:footer="898" w:gutter="0"/>
          <w:cols w:space="720"/>
          <w:docGrid w:linePitch="299"/>
        </w:sectPr>
      </w:pPr>
    </w:p>
    <w:p w14:paraId="5EC2F7CE" w14:textId="77777777" w:rsidR="00CD5CDC" w:rsidRPr="00434E77" w:rsidRDefault="00E47274">
      <w:pPr>
        <w:pStyle w:val="BodyText"/>
        <w:spacing w:line="20" w:lineRule="exact"/>
        <w:ind w:left="140"/>
        <w:rPr>
          <w:sz w:val="2"/>
        </w:rPr>
      </w:pPr>
      <w:r w:rsidRPr="00434E77">
        <w:rPr>
          <w:noProof/>
          <w:sz w:val="2"/>
          <w:lang w:val="en-IN" w:eastAsia="en-IN"/>
        </w:rPr>
        <mc:AlternateContent>
          <mc:Choice Requires="wpg">
            <w:drawing>
              <wp:inline distT="0" distB="0" distL="0" distR="0" wp14:anchorId="62520B81" wp14:editId="00902D42">
                <wp:extent cx="5944870" cy="9525"/>
                <wp:effectExtent l="0" t="0" r="0" b="0"/>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4870" cy="9525"/>
                          <a:chOff x="0" y="0"/>
                          <a:chExt cx="5944870" cy="9525"/>
                        </a:xfrm>
                      </wpg:grpSpPr>
                      <wps:wsp>
                        <wps:cNvPr id="61" name="Graphic 61"/>
                        <wps:cNvSpPr/>
                        <wps:spPr>
                          <a:xfrm>
                            <a:off x="0" y="0"/>
                            <a:ext cx="5944870" cy="9525"/>
                          </a:xfrm>
                          <a:custGeom>
                            <a:avLst/>
                            <a:gdLst/>
                            <a:ahLst/>
                            <a:cxnLst/>
                            <a:rect l="l" t="t" r="r" b="b"/>
                            <a:pathLst>
                              <a:path w="5944870" h="9525">
                                <a:moveTo>
                                  <a:pt x="5944489" y="0"/>
                                </a:moveTo>
                                <a:lnTo>
                                  <a:pt x="0" y="0"/>
                                </a:lnTo>
                                <a:lnTo>
                                  <a:pt x="0" y="9144"/>
                                </a:lnTo>
                                <a:lnTo>
                                  <a:pt x="5944489" y="9144"/>
                                </a:lnTo>
                                <a:lnTo>
                                  <a:pt x="594448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a14="http://schemas.microsoft.com/office/drawing/2010/main" xmlns:pic="http://schemas.openxmlformats.org/drawingml/2006/picture" xmlns:a="http://schemas.openxmlformats.org/drawingml/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1676CBD3">
              <v:group id="Group 60" style="width:468.1pt;height:.75pt;mso-position-horizontal-relative:char;mso-position-vertical-relative:line" coordsize="59448,95" o:spid="_x0000_s1026" w14:anchorId="7E13DC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">
                <v:shape id="Graphic 61" style="position:absolute;width:59448;height:95;visibility:visible;mso-wrap-style:square;v-text-anchor:top" coordsize="5944870,9525" o:spid="_x0000_s1027" fillcolor="black" stroked="f" path="m5944489,l,,,9144r5944489,l59444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">
                  <v:path arrowok="t"/>
                </v:shape>
                <w10:anchorlock/>
              </v:group>
            </w:pict>
          </mc:Fallback>
        </mc:AlternateContent>
      </w:r>
    </w:p>
    <w:p w14:paraId="78A989DA" w14:textId="77777777" w:rsidR="00CD5CDC" w:rsidRPr="00434E77" w:rsidRDefault="00E47274">
      <w:pPr>
        <w:pStyle w:val="ListParagraph"/>
        <w:numPr>
          <w:ilvl w:val="0"/>
          <w:numId w:val="1"/>
        </w:numPr>
        <w:tabs>
          <w:tab w:val="left" w:pos="860"/>
        </w:tabs>
        <w:spacing w:before="88"/>
        <w:ind w:right="285"/>
      </w:pPr>
      <w:r w:rsidRPr="00434E77">
        <w:t>Gogtay</w:t>
      </w:r>
      <w:r w:rsidRPr="00434E77">
        <w:rPr>
          <w:spacing w:val="-2"/>
        </w:rPr>
        <w:t xml:space="preserve"> </w:t>
      </w:r>
      <w:r w:rsidRPr="00434E77">
        <w:t>NJ,</w:t>
      </w:r>
      <w:r w:rsidRPr="00434E77">
        <w:rPr>
          <w:spacing w:val="-2"/>
        </w:rPr>
        <w:t xml:space="preserve"> </w:t>
      </w:r>
      <w:r w:rsidRPr="00434E77">
        <w:t>Kadam</w:t>
      </w:r>
      <w:r w:rsidRPr="00434E77">
        <w:rPr>
          <w:spacing w:val="-1"/>
        </w:rPr>
        <w:t xml:space="preserve"> </w:t>
      </w:r>
      <w:r w:rsidRPr="00434E77">
        <w:t>VS,</w:t>
      </w:r>
      <w:r w:rsidRPr="00434E77">
        <w:rPr>
          <w:spacing w:val="-5"/>
        </w:rPr>
        <w:t xml:space="preserve"> </w:t>
      </w:r>
      <w:r w:rsidRPr="00434E77">
        <w:t>Desai</w:t>
      </w:r>
      <w:r w:rsidRPr="00434E77">
        <w:rPr>
          <w:spacing w:val="-2"/>
        </w:rPr>
        <w:t xml:space="preserve"> </w:t>
      </w:r>
      <w:r w:rsidRPr="00434E77">
        <w:t>S,</w:t>
      </w:r>
      <w:r w:rsidRPr="00434E77">
        <w:rPr>
          <w:spacing w:val="-2"/>
        </w:rPr>
        <w:t xml:space="preserve"> </w:t>
      </w:r>
      <w:r w:rsidRPr="00434E77">
        <w:t>Kamtekar</w:t>
      </w:r>
      <w:r w:rsidRPr="00434E77">
        <w:rPr>
          <w:spacing w:val="-4"/>
        </w:rPr>
        <w:t xml:space="preserve"> </w:t>
      </w:r>
      <w:r w:rsidRPr="00434E77">
        <w:t>KD,</w:t>
      </w:r>
      <w:r w:rsidRPr="00434E77">
        <w:rPr>
          <w:spacing w:val="-5"/>
        </w:rPr>
        <w:t xml:space="preserve"> </w:t>
      </w:r>
      <w:r w:rsidRPr="00434E77">
        <w:t>Dalvi</w:t>
      </w:r>
      <w:r w:rsidRPr="00434E77">
        <w:rPr>
          <w:spacing w:val="-2"/>
        </w:rPr>
        <w:t xml:space="preserve"> </w:t>
      </w:r>
      <w:r w:rsidRPr="00434E77">
        <w:t>SS,</w:t>
      </w:r>
      <w:r w:rsidRPr="00434E77">
        <w:rPr>
          <w:spacing w:val="-4"/>
        </w:rPr>
        <w:t xml:space="preserve"> </w:t>
      </w:r>
      <w:r w:rsidRPr="00434E77">
        <w:t>Kshirsagar</w:t>
      </w:r>
      <w:r w:rsidRPr="00434E77">
        <w:rPr>
          <w:spacing w:val="-2"/>
        </w:rPr>
        <w:t xml:space="preserve"> </w:t>
      </w:r>
      <w:r w:rsidRPr="00434E77">
        <w:t>NA.</w:t>
      </w:r>
      <w:r w:rsidRPr="00434E77">
        <w:rPr>
          <w:spacing w:val="-4"/>
        </w:rPr>
        <w:t xml:space="preserve"> </w:t>
      </w:r>
      <w:r w:rsidRPr="00434E77">
        <w:t>2003.</w:t>
      </w:r>
      <w:r w:rsidRPr="00434E77">
        <w:rPr>
          <w:spacing w:val="-2"/>
        </w:rPr>
        <w:t xml:space="preserve"> </w:t>
      </w:r>
      <w:r w:rsidRPr="00434E77">
        <w:t>A</w:t>
      </w:r>
      <w:r w:rsidRPr="00434E77">
        <w:rPr>
          <w:spacing w:val="-2"/>
        </w:rPr>
        <w:t xml:space="preserve"> </w:t>
      </w:r>
      <w:r w:rsidRPr="00434E77">
        <w:t xml:space="preserve">cost-effectiveness analysis of three antimalarial treatments for acute, uncomplicated Plasmodium falciparum malaria in Mumbai, India. </w:t>
      </w:r>
      <w:r w:rsidRPr="00434E77">
        <w:rPr>
          <w:i/>
        </w:rPr>
        <w:t xml:space="preserve">Journal of Association of Physicians of India. </w:t>
      </w:r>
      <w:r w:rsidRPr="00434E77">
        <w:t>51:877-879.</w:t>
      </w:r>
    </w:p>
    <w:p w14:paraId="1B1A5F3E" w14:textId="77777777" w:rsidR="00CD5CDC" w:rsidRPr="00434E77" w:rsidRDefault="00CD5CDC">
      <w:pPr>
        <w:pStyle w:val="BodyText"/>
        <w:spacing w:before="11"/>
        <w:rPr>
          <w:sz w:val="21"/>
        </w:rPr>
      </w:pPr>
    </w:p>
    <w:p w14:paraId="5DC4887E" w14:textId="77777777" w:rsidR="00CD5CDC" w:rsidRPr="00434E77" w:rsidRDefault="00E47274">
      <w:pPr>
        <w:pStyle w:val="ListParagraph"/>
        <w:numPr>
          <w:ilvl w:val="0"/>
          <w:numId w:val="1"/>
        </w:numPr>
        <w:tabs>
          <w:tab w:val="left" w:pos="860"/>
        </w:tabs>
        <w:ind w:right="266"/>
      </w:pPr>
      <w:r w:rsidRPr="00434E77">
        <w:t>Hongoro C, McPake B. 2003. Hospital costs of high-burden diseases: malaria and pulmonary tuberculosis</w:t>
      </w:r>
      <w:r w:rsidRPr="00434E77">
        <w:rPr>
          <w:spacing w:val="-6"/>
        </w:rPr>
        <w:t xml:space="preserve"> </w:t>
      </w:r>
      <w:r w:rsidRPr="00434E77">
        <w:t>in</w:t>
      </w:r>
      <w:r w:rsidRPr="00434E77">
        <w:rPr>
          <w:spacing w:val="-3"/>
        </w:rPr>
        <w:t xml:space="preserve"> </w:t>
      </w:r>
      <w:r w:rsidRPr="00434E77">
        <w:t>a</w:t>
      </w:r>
      <w:r w:rsidRPr="00434E77">
        <w:rPr>
          <w:spacing w:val="-3"/>
        </w:rPr>
        <w:t xml:space="preserve"> </w:t>
      </w:r>
      <w:r w:rsidRPr="00434E77">
        <w:t>high</w:t>
      </w:r>
      <w:r w:rsidRPr="00434E77">
        <w:rPr>
          <w:spacing w:val="-4"/>
        </w:rPr>
        <w:t xml:space="preserve"> </w:t>
      </w:r>
      <w:r w:rsidRPr="00434E77">
        <w:t>HIV</w:t>
      </w:r>
      <w:r w:rsidRPr="00434E77">
        <w:rPr>
          <w:spacing w:val="-3"/>
        </w:rPr>
        <w:t xml:space="preserve"> </w:t>
      </w:r>
      <w:r w:rsidRPr="00434E77">
        <w:t>prevalence</w:t>
      </w:r>
      <w:r w:rsidRPr="00434E77">
        <w:rPr>
          <w:spacing w:val="-2"/>
        </w:rPr>
        <w:t xml:space="preserve"> </w:t>
      </w:r>
      <w:r w:rsidRPr="00434E77">
        <w:t>context</w:t>
      </w:r>
      <w:r w:rsidRPr="00434E77">
        <w:rPr>
          <w:spacing w:val="-3"/>
        </w:rPr>
        <w:t xml:space="preserve"> </w:t>
      </w:r>
      <w:r w:rsidRPr="00434E77">
        <w:t>in</w:t>
      </w:r>
      <w:r w:rsidRPr="00434E77">
        <w:rPr>
          <w:spacing w:val="-7"/>
        </w:rPr>
        <w:t xml:space="preserve"> </w:t>
      </w:r>
      <w:r w:rsidRPr="00434E77">
        <w:t xml:space="preserve">Zimbabwe. </w:t>
      </w:r>
      <w:r w:rsidRPr="00434E77">
        <w:rPr>
          <w:i/>
        </w:rPr>
        <w:t>Tropical</w:t>
      </w:r>
      <w:r w:rsidRPr="00434E77">
        <w:rPr>
          <w:i/>
          <w:spacing w:val="-3"/>
        </w:rPr>
        <w:t xml:space="preserve"> </w:t>
      </w:r>
      <w:r w:rsidRPr="00434E77">
        <w:rPr>
          <w:i/>
        </w:rPr>
        <w:t>Medicine</w:t>
      </w:r>
      <w:r w:rsidRPr="00434E77">
        <w:rPr>
          <w:i/>
          <w:spacing w:val="-3"/>
        </w:rPr>
        <w:t xml:space="preserve"> </w:t>
      </w:r>
      <w:r w:rsidRPr="00434E77">
        <w:rPr>
          <w:i/>
        </w:rPr>
        <w:t>and</w:t>
      </w:r>
      <w:r w:rsidRPr="00434E77">
        <w:rPr>
          <w:i/>
          <w:spacing w:val="-4"/>
        </w:rPr>
        <w:t xml:space="preserve"> </w:t>
      </w:r>
      <w:r w:rsidRPr="00434E77">
        <w:rPr>
          <w:i/>
        </w:rPr>
        <w:t xml:space="preserve">International Health. </w:t>
      </w:r>
      <w:r w:rsidRPr="00434E77">
        <w:t>8(3):242-50.</w:t>
      </w:r>
    </w:p>
    <w:p w14:paraId="57B521BD" w14:textId="77777777" w:rsidR="00CD5CDC" w:rsidRPr="00434E77" w:rsidRDefault="00CD5CDC">
      <w:pPr>
        <w:pStyle w:val="BodyText"/>
        <w:spacing w:before="1"/>
      </w:pPr>
    </w:p>
    <w:p w14:paraId="5ADC32F0" w14:textId="77777777" w:rsidR="00CD5CDC" w:rsidRPr="00434E77" w:rsidRDefault="00E47274">
      <w:pPr>
        <w:pStyle w:val="ListParagraph"/>
        <w:numPr>
          <w:ilvl w:val="0"/>
          <w:numId w:val="1"/>
        </w:numPr>
        <w:tabs>
          <w:tab w:val="left" w:pos="860"/>
        </w:tabs>
        <w:ind w:right="212"/>
      </w:pPr>
      <w:r w:rsidRPr="00434E77">
        <w:t>Kyaw</w:t>
      </w:r>
      <w:r w:rsidRPr="00434E77">
        <w:rPr>
          <w:spacing w:val="-3"/>
        </w:rPr>
        <w:t xml:space="preserve"> </w:t>
      </w:r>
      <w:r w:rsidRPr="00434E77">
        <w:t>SS,</w:t>
      </w:r>
      <w:r w:rsidRPr="00434E77">
        <w:rPr>
          <w:spacing w:val="-2"/>
        </w:rPr>
        <w:t xml:space="preserve"> </w:t>
      </w:r>
      <w:r w:rsidRPr="00434E77">
        <w:t>Drake</w:t>
      </w:r>
      <w:r w:rsidRPr="00434E77">
        <w:rPr>
          <w:spacing w:val="-3"/>
        </w:rPr>
        <w:t xml:space="preserve"> </w:t>
      </w:r>
      <w:r w:rsidRPr="00434E77">
        <w:t>T,</w:t>
      </w:r>
      <w:r w:rsidRPr="00434E77">
        <w:rPr>
          <w:spacing w:val="-3"/>
        </w:rPr>
        <w:t xml:space="preserve"> </w:t>
      </w:r>
      <w:r w:rsidRPr="00434E77">
        <w:t>Ruangveerayuth</w:t>
      </w:r>
      <w:r w:rsidRPr="00434E77">
        <w:rPr>
          <w:spacing w:val="-2"/>
        </w:rPr>
        <w:t xml:space="preserve"> </w:t>
      </w:r>
      <w:r w:rsidRPr="00434E77">
        <w:t>R,</w:t>
      </w:r>
      <w:r w:rsidRPr="00434E77">
        <w:rPr>
          <w:spacing w:val="-1"/>
        </w:rPr>
        <w:t xml:space="preserve"> </w:t>
      </w:r>
      <w:r w:rsidRPr="00434E77">
        <w:t>Chierakul</w:t>
      </w:r>
      <w:r w:rsidRPr="00434E77">
        <w:rPr>
          <w:spacing w:val="-2"/>
        </w:rPr>
        <w:t xml:space="preserve"> </w:t>
      </w:r>
      <w:r w:rsidRPr="00434E77">
        <w:t>W,</w:t>
      </w:r>
      <w:r w:rsidRPr="00434E77">
        <w:rPr>
          <w:spacing w:val="-3"/>
        </w:rPr>
        <w:t xml:space="preserve"> </w:t>
      </w:r>
      <w:r w:rsidRPr="00434E77">
        <w:t>White</w:t>
      </w:r>
      <w:r w:rsidRPr="00434E77">
        <w:rPr>
          <w:spacing w:val="-2"/>
        </w:rPr>
        <w:t xml:space="preserve"> </w:t>
      </w:r>
      <w:r w:rsidRPr="00434E77">
        <w:t>NJ,</w:t>
      </w:r>
      <w:r w:rsidRPr="00434E77">
        <w:rPr>
          <w:spacing w:val="-1"/>
        </w:rPr>
        <w:t xml:space="preserve"> </w:t>
      </w:r>
      <w:r w:rsidRPr="00434E77">
        <w:t>Newton</w:t>
      </w:r>
      <w:r w:rsidRPr="00434E77">
        <w:rPr>
          <w:spacing w:val="-4"/>
        </w:rPr>
        <w:t xml:space="preserve"> </w:t>
      </w:r>
      <w:r w:rsidRPr="00434E77">
        <w:t>PN,</w:t>
      </w:r>
      <w:r w:rsidRPr="00434E77">
        <w:rPr>
          <w:spacing w:val="-3"/>
        </w:rPr>
        <w:t xml:space="preserve"> </w:t>
      </w:r>
      <w:r w:rsidRPr="00434E77">
        <w:t>Lubell</w:t>
      </w:r>
      <w:r w:rsidRPr="00434E77">
        <w:rPr>
          <w:spacing w:val="-3"/>
        </w:rPr>
        <w:t xml:space="preserve"> </w:t>
      </w:r>
      <w:r w:rsidRPr="00434E77">
        <w:t>Y.</w:t>
      </w:r>
      <w:r w:rsidRPr="00434E77">
        <w:rPr>
          <w:spacing w:val="-2"/>
        </w:rPr>
        <w:t xml:space="preserve"> </w:t>
      </w:r>
      <w:r w:rsidRPr="00434E77">
        <w:t>2014.</w:t>
      </w:r>
      <w:r w:rsidRPr="00434E77">
        <w:rPr>
          <w:spacing w:val="-1"/>
        </w:rPr>
        <w:t xml:space="preserve"> </w:t>
      </w:r>
      <w:r w:rsidRPr="00434E77">
        <w:t>Cost</w:t>
      </w:r>
      <w:r w:rsidRPr="00434E77">
        <w:rPr>
          <w:spacing w:val="-3"/>
        </w:rPr>
        <w:t xml:space="preserve"> </w:t>
      </w:r>
      <w:r w:rsidRPr="00434E77">
        <w:t xml:space="preserve">of treating inpatient falciparum malaria on the Thai-Myanmar border. </w:t>
      </w:r>
      <w:r w:rsidRPr="00434E77">
        <w:rPr>
          <w:i/>
        </w:rPr>
        <w:t>Malaria Journal.</w:t>
      </w:r>
      <w:r w:rsidRPr="00434E77">
        <w:rPr>
          <w:i/>
          <w:spacing w:val="40"/>
        </w:rPr>
        <w:t xml:space="preserve"> </w:t>
      </w:r>
      <w:r w:rsidRPr="00434E77">
        <w:t>13:416.</w:t>
      </w:r>
    </w:p>
    <w:p w14:paraId="4C9B14E0" w14:textId="77777777" w:rsidR="00CD5CDC" w:rsidRPr="00434E77" w:rsidRDefault="00CD5CDC">
      <w:pPr>
        <w:pStyle w:val="BodyText"/>
        <w:spacing w:before="1"/>
      </w:pPr>
    </w:p>
    <w:p w14:paraId="747CC098" w14:textId="77777777" w:rsidR="00CD5CDC" w:rsidRPr="00434E77" w:rsidRDefault="00E47274">
      <w:pPr>
        <w:pStyle w:val="ListParagraph"/>
        <w:numPr>
          <w:ilvl w:val="0"/>
          <w:numId w:val="1"/>
        </w:numPr>
        <w:tabs>
          <w:tab w:val="left" w:pos="860"/>
        </w:tabs>
        <w:ind w:right="563"/>
      </w:pPr>
      <w:r w:rsidRPr="00434E77">
        <w:t>Lubell</w:t>
      </w:r>
      <w:r w:rsidRPr="00434E77">
        <w:rPr>
          <w:spacing w:val="-2"/>
        </w:rPr>
        <w:t xml:space="preserve"> </w:t>
      </w:r>
      <w:r w:rsidRPr="00434E77">
        <w:t>Y,</w:t>
      </w:r>
      <w:r w:rsidRPr="00434E77">
        <w:rPr>
          <w:spacing w:val="-4"/>
        </w:rPr>
        <w:t xml:space="preserve"> </w:t>
      </w:r>
      <w:r w:rsidRPr="00434E77">
        <w:t>Riewpaiboon</w:t>
      </w:r>
      <w:r w:rsidRPr="00434E77">
        <w:rPr>
          <w:spacing w:val="-3"/>
        </w:rPr>
        <w:t xml:space="preserve"> </w:t>
      </w:r>
      <w:r w:rsidRPr="00434E77">
        <w:t>A,</w:t>
      </w:r>
      <w:r w:rsidRPr="00434E77">
        <w:rPr>
          <w:spacing w:val="-4"/>
        </w:rPr>
        <w:t xml:space="preserve"> </w:t>
      </w:r>
      <w:r w:rsidRPr="00434E77">
        <w:t>Dondorp</w:t>
      </w:r>
      <w:r w:rsidRPr="00434E77">
        <w:rPr>
          <w:spacing w:val="-3"/>
        </w:rPr>
        <w:t xml:space="preserve"> </w:t>
      </w:r>
      <w:r w:rsidRPr="00434E77">
        <w:t>AM,</w:t>
      </w:r>
      <w:r w:rsidRPr="00434E77">
        <w:rPr>
          <w:spacing w:val="-4"/>
        </w:rPr>
        <w:t xml:space="preserve"> </w:t>
      </w:r>
      <w:r w:rsidRPr="00434E77">
        <w:t>von</w:t>
      </w:r>
      <w:r w:rsidRPr="00434E77">
        <w:rPr>
          <w:spacing w:val="-1"/>
        </w:rPr>
        <w:t xml:space="preserve"> </w:t>
      </w:r>
      <w:r w:rsidRPr="00434E77">
        <w:t>Seidlein</w:t>
      </w:r>
      <w:r w:rsidRPr="00434E77">
        <w:rPr>
          <w:spacing w:val="-4"/>
        </w:rPr>
        <w:t xml:space="preserve"> </w:t>
      </w:r>
      <w:r w:rsidRPr="00434E77">
        <w:t>L,</w:t>
      </w:r>
      <w:r w:rsidRPr="00434E77">
        <w:rPr>
          <w:spacing w:val="-4"/>
        </w:rPr>
        <w:t xml:space="preserve"> </w:t>
      </w:r>
      <w:r w:rsidRPr="00434E77">
        <w:t>Mokuolu</w:t>
      </w:r>
      <w:r w:rsidRPr="00434E77">
        <w:rPr>
          <w:spacing w:val="-4"/>
        </w:rPr>
        <w:t xml:space="preserve"> </w:t>
      </w:r>
      <w:r w:rsidRPr="00434E77">
        <w:t>OA,</w:t>
      </w:r>
      <w:r w:rsidRPr="00434E77">
        <w:rPr>
          <w:spacing w:val="-2"/>
        </w:rPr>
        <w:t xml:space="preserve"> </w:t>
      </w:r>
      <w:r w:rsidRPr="00434E77">
        <w:t>Nansumba</w:t>
      </w:r>
      <w:r w:rsidRPr="00434E77">
        <w:rPr>
          <w:spacing w:val="-5"/>
        </w:rPr>
        <w:t xml:space="preserve"> </w:t>
      </w:r>
      <w:r w:rsidRPr="00434E77">
        <w:t>M,</w:t>
      </w:r>
      <w:r w:rsidRPr="00434E77">
        <w:rPr>
          <w:spacing w:val="-2"/>
        </w:rPr>
        <w:t xml:space="preserve"> </w:t>
      </w:r>
      <w:r w:rsidRPr="00434E77">
        <w:t>Gesase</w:t>
      </w:r>
      <w:r w:rsidRPr="00434E77">
        <w:rPr>
          <w:spacing w:val="-2"/>
        </w:rPr>
        <w:t xml:space="preserve"> </w:t>
      </w:r>
      <w:r w:rsidRPr="00434E77">
        <w:t xml:space="preserve">S, Kent A, Mtove G, Olaosebikan R </w:t>
      </w:r>
      <w:r w:rsidRPr="00434E77">
        <w:rPr>
          <w:i/>
        </w:rPr>
        <w:t>et al</w:t>
      </w:r>
      <w:r w:rsidRPr="00434E77">
        <w:t xml:space="preserve">. 2011. Cost-effectiveness of parenteral artesunate for treating children with severe malaria in sub-Saharan Africa. </w:t>
      </w:r>
      <w:r w:rsidRPr="00434E77">
        <w:rPr>
          <w:i/>
        </w:rPr>
        <w:t>Bulletin of the World Health Organization</w:t>
      </w:r>
      <w:r w:rsidRPr="00434E77">
        <w:t>.</w:t>
      </w:r>
      <w:r w:rsidRPr="00434E77">
        <w:rPr>
          <w:spacing w:val="40"/>
        </w:rPr>
        <w:t xml:space="preserve"> </w:t>
      </w:r>
      <w:r w:rsidRPr="00434E77">
        <w:t>89(7):504-512.</w:t>
      </w:r>
    </w:p>
    <w:p w14:paraId="70F584A5" w14:textId="77777777" w:rsidR="00CD5CDC" w:rsidRPr="00434E77" w:rsidRDefault="00CD5CDC">
      <w:pPr>
        <w:pStyle w:val="BodyText"/>
        <w:spacing w:before="11"/>
        <w:rPr>
          <w:sz w:val="21"/>
        </w:rPr>
      </w:pPr>
    </w:p>
    <w:p w14:paraId="15EEB0D8" w14:textId="77777777" w:rsidR="00CD5CDC" w:rsidRPr="00434E77" w:rsidRDefault="00E47274">
      <w:pPr>
        <w:pStyle w:val="ListParagraph"/>
        <w:numPr>
          <w:ilvl w:val="0"/>
          <w:numId w:val="1"/>
        </w:numPr>
        <w:tabs>
          <w:tab w:val="left" w:pos="860"/>
        </w:tabs>
      </w:pPr>
      <w:r w:rsidRPr="00434E77">
        <w:t>Maka</w:t>
      </w:r>
      <w:r w:rsidRPr="00434E77">
        <w:rPr>
          <w:spacing w:val="-5"/>
        </w:rPr>
        <w:t xml:space="preserve"> </w:t>
      </w:r>
      <w:r w:rsidRPr="00434E77">
        <w:t>DE,</w:t>
      </w:r>
      <w:r w:rsidRPr="00434E77">
        <w:rPr>
          <w:spacing w:val="-4"/>
        </w:rPr>
        <w:t xml:space="preserve"> </w:t>
      </w:r>
      <w:r w:rsidRPr="00434E77">
        <w:t>Chiabi</w:t>
      </w:r>
      <w:r w:rsidRPr="00434E77">
        <w:rPr>
          <w:spacing w:val="-2"/>
        </w:rPr>
        <w:t xml:space="preserve"> </w:t>
      </w:r>
      <w:r w:rsidRPr="00434E77">
        <w:t>A,</w:t>
      </w:r>
      <w:r w:rsidRPr="00434E77">
        <w:rPr>
          <w:spacing w:val="-2"/>
        </w:rPr>
        <w:t xml:space="preserve"> </w:t>
      </w:r>
      <w:r w:rsidRPr="00434E77">
        <w:t>Obadeyi</w:t>
      </w:r>
      <w:r w:rsidRPr="00434E77">
        <w:rPr>
          <w:spacing w:val="-3"/>
        </w:rPr>
        <w:t xml:space="preserve"> </w:t>
      </w:r>
      <w:r w:rsidRPr="00434E77">
        <w:t>B,</w:t>
      </w:r>
      <w:r w:rsidRPr="00434E77">
        <w:rPr>
          <w:spacing w:val="-1"/>
        </w:rPr>
        <w:t xml:space="preserve"> </w:t>
      </w:r>
      <w:r w:rsidRPr="00434E77">
        <w:t>Mah</w:t>
      </w:r>
      <w:r w:rsidRPr="00434E77">
        <w:rPr>
          <w:spacing w:val="-6"/>
        </w:rPr>
        <w:t xml:space="preserve"> </w:t>
      </w:r>
      <w:r w:rsidRPr="00434E77">
        <w:t>E,</w:t>
      </w:r>
      <w:r w:rsidRPr="00434E77">
        <w:rPr>
          <w:spacing w:val="-1"/>
        </w:rPr>
        <w:t xml:space="preserve"> </w:t>
      </w:r>
      <w:r w:rsidRPr="00434E77">
        <w:t>Nguefack</w:t>
      </w:r>
      <w:r w:rsidRPr="00434E77">
        <w:rPr>
          <w:spacing w:val="-3"/>
        </w:rPr>
        <w:t xml:space="preserve"> </w:t>
      </w:r>
      <w:r w:rsidRPr="00434E77">
        <w:t>S,</w:t>
      </w:r>
      <w:r w:rsidRPr="00434E77">
        <w:rPr>
          <w:spacing w:val="-2"/>
        </w:rPr>
        <w:t xml:space="preserve"> </w:t>
      </w:r>
      <w:r w:rsidRPr="00434E77">
        <w:t>Nana</w:t>
      </w:r>
      <w:r w:rsidRPr="00434E77">
        <w:rPr>
          <w:spacing w:val="-2"/>
        </w:rPr>
        <w:t xml:space="preserve"> </w:t>
      </w:r>
      <w:r w:rsidRPr="00434E77">
        <w:t>P,</w:t>
      </w:r>
      <w:r w:rsidRPr="00434E77">
        <w:rPr>
          <w:spacing w:val="-4"/>
        </w:rPr>
        <w:t xml:space="preserve"> </w:t>
      </w:r>
      <w:r w:rsidRPr="00434E77">
        <w:t>Mbacham</w:t>
      </w:r>
      <w:r w:rsidRPr="00434E77">
        <w:rPr>
          <w:spacing w:val="-3"/>
        </w:rPr>
        <w:t xml:space="preserve"> </w:t>
      </w:r>
      <w:r w:rsidRPr="00434E77">
        <w:t>W,</w:t>
      </w:r>
      <w:r w:rsidRPr="00434E77">
        <w:rPr>
          <w:spacing w:val="-3"/>
        </w:rPr>
        <w:t xml:space="preserve"> </w:t>
      </w:r>
      <w:r w:rsidRPr="00434E77">
        <w:t>Mbonda</w:t>
      </w:r>
      <w:r w:rsidRPr="00434E77">
        <w:rPr>
          <w:spacing w:val="-4"/>
        </w:rPr>
        <w:t xml:space="preserve"> </w:t>
      </w:r>
      <w:r w:rsidRPr="00434E77">
        <w:t>E.</w:t>
      </w:r>
      <w:r w:rsidRPr="00434E77">
        <w:rPr>
          <w:spacing w:val="-2"/>
        </w:rPr>
        <w:t xml:space="preserve"> 2016.</w:t>
      </w:r>
    </w:p>
    <w:p w14:paraId="01030E89" w14:textId="77777777" w:rsidR="00CD5CDC" w:rsidRPr="00434E77" w:rsidRDefault="00E47274">
      <w:pPr>
        <w:pStyle w:val="BodyText"/>
        <w:spacing w:before="1"/>
        <w:ind w:left="860"/>
      </w:pPr>
      <w:r w:rsidRPr="00434E77">
        <w:t>Economic</w:t>
      </w:r>
      <w:r w:rsidRPr="00434E77">
        <w:rPr>
          <w:spacing w:val="-4"/>
        </w:rPr>
        <w:t xml:space="preserve"> </w:t>
      </w:r>
      <w:r w:rsidRPr="00434E77">
        <w:t>evaluation</w:t>
      </w:r>
      <w:r w:rsidRPr="00434E77">
        <w:rPr>
          <w:spacing w:val="-5"/>
        </w:rPr>
        <w:t xml:space="preserve"> </w:t>
      </w:r>
      <w:r w:rsidRPr="00434E77">
        <w:t>of</w:t>
      </w:r>
      <w:r w:rsidRPr="00434E77">
        <w:rPr>
          <w:spacing w:val="-4"/>
        </w:rPr>
        <w:t xml:space="preserve"> </w:t>
      </w:r>
      <w:r w:rsidRPr="00434E77">
        <w:t>artesunate</w:t>
      </w:r>
      <w:r w:rsidRPr="00434E77">
        <w:rPr>
          <w:spacing w:val="-3"/>
        </w:rPr>
        <w:t xml:space="preserve"> </w:t>
      </w:r>
      <w:r w:rsidRPr="00434E77">
        <w:t>and</w:t>
      </w:r>
      <w:r w:rsidRPr="00434E77">
        <w:rPr>
          <w:spacing w:val="-8"/>
        </w:rPr>
        <w:t xml:space="preserve"> </w:t>
      </w:r>
      <w:r w:rsidRPr="00434E77">
        <w:t>three</w:t>
      </w:r>
      <w:r w:rsidRPr="00434E77">
        <w:rPr>
          <w:spacing w:val="-4"/>
        </w:rPr>
        <w:t xml:space="preserve"> </w:t>
      </w:r>
      <w:r w:rsidRPr="00434E77">
        <w:t>quinine</w:t>
      </w:r>
      <w:r w:rsidRPr="00434E77">
        <w:rPr>
          <w:spacing w:val="-5"/>
        </w:rPr>
        <w:t xml:space="preserve"> </w:t>
      </w:r>
      <w:r w:rsidRPr="00434E77">
        <w:t>regimens</w:t>
      </w:r>
      <w:r w:rsidRPr="00434E77">
        <w:rPr>
          <w:spacing w:val="-7"/>
        </w:rPr>
        <w:t xml:space="preserve"> </w:t>
      </w:r>
      <w:r w:rsidRPr="00434E77">
        <w:t>in</w:t>
      </w:r>
      <w:r w:rsidRPr="00434E77">
        <w:rPr>
          <w:spacing w:val="-3"/>
        </w:rPr>
        <w:t xml:space="preserve"> </w:t>
      </w:r>
      <w:r w:rsidRPr="00434E77">
        <w:t>the</w:t>
      </w:r>
      <w:r w:rsidRPr="00434E77">
        <w:rPr>
          <w:spacing w:val="-7"/>
        </w:rPr>
        <w:t xml:space="preserve"> </w:t>
      </w:r>
      <w:r w:rsidRPr="00434E77">
        <w:t>treatment</w:t>
      </w:r>
      <w:r w:rsidRPr="00434E77">
        <w:rPr>
          <w:spacing w:val="-5"/>
        </w:rPr>
        <w:t xml:space="preserve"> of</w:t>
      </w:r>
    </w:p>
    <w:p w14:paraId="6D515CDB" w14:textId="77777777" w:rsidR="00CD5CDC" w:rsidRPr="00434E77" w:rsidRDefault="00E47274">
      <w:pPr>
        <w:pStyle w:val="BodyText"/>
        <w:ind w:left="860" w:right="169"/>
      </w:pPr>
      <w:r w:rsidRPr="00434E77">
        <w:t>severe</w:t>
      </w:r>
      <w:r w:rsidRPr="00434E77">
        <w:rPr>
          <w:spacing w:val="-4"/>
        </w:rPr>
        <w:t xml:space="preserve"> </w:t>
      </w:r>
      <w:r w:rsidRPr="00434E77">
        <w:t>malariain</w:t>
      </w:r>
      <w:r w:rsidRPr="00434E77">
        <w:rPr>
          <w:spacing w:val="-6"/>
        </w:rPr>
        <w:t xml:space="preserve"> </w:t>
      </w:r>
      <w:r w:rsidRPr="00434E77">
        <w:t>children</w:t>
      </w:r>
      <w:r w:rsidRPr="00434E77">
        <w:rPr>
          <w:spacing w:val="-2"/>
        </w:rPr>
        <w:t xml:space="preserve"> </w:t>
      </w:r>
      <w:r w:rsidRPr="00434E77">
        <w:t>at</w:t>
      </w:r>
      <w:r w:rsidRPr="00434E77">
        <w:rPr>
          <w:spacing w:val="-2"/>
        </w:rPr>
        <w:t xml:space="preserve"> </w:t>
      </w:r>
      <w:r w:rsidRPr="00434E77">
        <w:t>the</w:t>
      </w:r>
      <w:r w:rsidRPr="00434E77">
        <w:rPr>
          <w:spacing w:val="-4"/>
        </w:rPr>
        <w:t xml:space="preserve"> </w:t>
      </w:r>
      <w:r w:rsidRPr="00434E77">
        <w:t>Ebolowa</w:t>
      </w:r>
      <w:r w:rsidRPr="00434E77">
        <w:rPr>
          <w:spacing w:val="-4"/>
        </w:rPr>
        <w:t xml:space="preserve"> </w:t>
      </w:r>
      <w:r w:rsidRPr="00434E77">
        <w:t>Regional Hospital-Cameroon:</w:t>
      </w:r>
      <w:r w:rsidRPr="00434E77">
        <w:rPr>
          <w:spacing w:val="-2"/>
        </w:rPr>
        <w:t xml:space="preserve"> </w:t>
      </w:r>
      <w:r w:rsidRPr="00434E77">
        <w:t>a</w:t>
      </w:r>
      <w:r w:rsidRPr="00434E77">
        <w:rPr>
          <w:spacing w:val="-4"/>
        </w:rPr>
        <w:t xml:space="preserve"> </w:t>
      </w:r>
      <w:r w:rsidRPr="00434E77">
        <w:t>cost</w:t>
      </w:r>
      <w:r w:rsidRPr="00434E77">
        <w:rPr>
          <w:spacing w:val="-1"/>
        </w:rPr>
        <w:t xml:space="preserve"> </w:t>
      </w:r>
      <w:r w:rsidRPr="00434E77">
        <w:t>analysis.</w:t>
      </w:r>
      <w:r w:rsidRPr="00434E77">
        <w:rPr>
          <w:spacing w:val="-5"/>
        </w:rPr>
        <w:t xml:space="preserve"> </w:t>
      </w:r>
      <w:r w:rsidRPr="00434E77">
        <w:rPr>
          <w:i/>
        </w:rPr>
        <w:t xml:space="preserve">Malaria Journal. </w:t>
      </w:r>
      <w:r w:rsidRPr="00434E77">
        <w:t>15(1):587.</w:t>
      </w:r>
    </w:p>
    <w:p w14:paraId="65643B83" w14:textId="77777777" w:rsidR="00CD5CDC" w:rsidRPr="00434E77" w:rsidRDefault="00CD5CDC">
      <w:pPr>
        <w:pStyle w:val="BodyText"/>
        <w:spacing w:before="1"/>
      </w:pPr>
    </w:p>
    <w:p w14:paraId="514C0301" w14:textId="77777777" w:rsidR="00CD5CDC" w:rsidRPr="00434E77" w:rsidRDefault="00E47274">
      <w:pPr>
        <w:pStyle w:val="ListParagraph"/>
        <w:numPr>
          <w:ilvl w:val="0"/>
          <w:numId w:val="1"/>
        </w:numPr>
        <w:tabs>
          <w:tab w:val="left" w:pos="860"/>
        </w:tabs>
        <w:ind w:right="876"/>
      </w:pPr>
      <w:r w:rsidRPr="00434E77">
        <w:t>Muheki</w:t>
      </w:r>
      <w:r w:rsidRPr="00434E77">
        <w:rPr>
          <w:spacing w:val="-3"/>
        </w:rPr>
        <w:t xml:space="preserve"> </w:t>
      </w:r>
      <w:r w:rsidRPr="00434E77">
        <w:t>C,</w:t>
      </w:r>
      <w:r w:rsidRPr="00434E77">
        <w:rPr>
          <w:spacing w:val="-6"/>
        </w:rPr>
        <w:t xml:space="preserve"> </w:t>
      </w:r>
      <w:r w:rsidRPr="00434E77">
        <w:t>McIntyre</w:t>
      </w:r>
      <w:r w:rsidRPr="00434E77">
        <w:rPr>
          <w:spacing w:val="-3"/>
        </w:rPr>
        <w:t xml:space="preserve"> </w:t>
      </w:r>
      <w:r w:rsidRPr="00434E77">
        <w:t>D,</w:t>
      </w:r>
      <w:r w:rsidRPr="00434E77">
        <w:rPr>
          <w:spacing w:val="-3"/>
        </w:rPr>
        <w:t xml:space="preserve"> </w:t>
      </w:r>
      <w:r w:rsidRPr="00434E77">
        <w:t>Barnes</w:t>
      </w:r>
      <w:r w:rsidRPr="00434E77">
        <w:rPr>
          <w:spacing w:val="-2"/>
        </w:rPr>
        <w:t xml:space="preserve"> </w:t>
      </w:r>
      <w:r w:rsidRPr="00434E77">
        <w:t>KI.</w:t>
      </w:r>
      <w:r w:rsidRPr="00434E77">
        <w:rPr>
          <w:spacing w:val="-6"/>
        </w:rPr>
        <w:t xml:space="preserve"> </w:t>
      </w:r>
      <w:r w:rsidRPr="00434E77">
        <w:t>2004.</w:t>
      </w:r>
      <w:r w:rsidRPr="00434E77">
        <w:rPr>
          <w:spacing w:val="40"/>
        </w:rPr>
        <w:t xml:space="preserve"> </w:t>
      </w:r>
      <w:r w:rsidRPr="00434E77">
        <w:t>Artemisinin-based</w:t>
      </w:r>
      <w:r w:rsidRPr="00434E77">
        <w:rPr>
          <w:spacing w:val="-3"/>
        </w:rPr>
        <w:t xml:space="preserve"> </w:t>
      </w:r>
      <w:r w:rsidRPr="00434E77">
        <w:t>combination</w:t>
      </w:r>
      <w:r w:rsidRPr="00434E77">
        <w:rPr>
          <w:spacing w:val="-4"/>
        </w:rPr>
        <w:t xml:space="preserve"> </w:t>
      </w:r>
      <w:r w:rsidRPr="00434E77">
        <w:t>therapy</w:t>
      </w:r>
      <w:r w:rsidRPr="00434E77">
        <w:rPr>
          <w:spacing w:val="-5"/>
        </w:rPr>
        <w:t xml:space="preserve"> </w:t>
      </w:r>
      <w:r w:rsidRPr="00434E77">
        <w:t xml:space="preserve">reduces expenditure on malaria treatment in KwaZulu Natal, South Africa. </w:t>
      </w:r>
      <w:r w:rsidRPr="00434E77">
        <w:rPr>
          <w:i/>
        </w:rPr>
        <w:t xml:space="preserve">Tropical Medicine &amp; International Health. </w:t>
      </w:r>
      <w:r w:rsidRPr="00434E77">
        <w:t>9(9):959-966.</w:t>
      </w:r>
    </w:p>
    <w:p w14:paraId="6C1C2536" w14:textId="77777777" w:rsidR="00CD5CDC" w:rsidRPr="00434E77" w:rsidRDefault="00CD5CDC">
      <w:pPr>
        <w:pStyle w:val="BodyText"/>
        <w:spacing w:before="11"/>
        <w:rPr>
          <w:sz w:val="21"/>
        </w:rPr>
      </w:pPr>
    </w:p>
    <w:p w14:paraId="0ECC7F62" w14:textId="77777777" w:rsidR="00CD5CDC" w:rsidRPr="00434E77" w:rsidRDefault="00E47274">
      <w:pPr>
        <w:pStyle w:val="ListParagraph"/>
        <w:numPr>
          <w:ilvl w:val="0"/>
          <w:numId w:val="1"/>
        </w:numPr>
        <w:tabs>
          <w:tab w:val="left" w:pos="860"/>
        </w:tabs>
        <w:ind w:right="1132"/>
      </w:pPr>
      <w:r w:rsidRPr="00434E77">
        <w:t>Rakuomi</w:t>
      </w:r>
      <w:r w:rsidRPr="00434E77">
        <w:rPr>
          <w:spacing w:val="-2"/>
        </w:rPr>
        <w:t xml:space="preserve"> </w:t>
      </w:r>
      <w:r w:rsidRPr="00434E77">
        <w:t>V,</w:t>
      </w:r>
      <w:r w:rsidRPr="00434E77">
        <w:rPr>
          <w:spacing w:val="-5"/>
        </w:rPr>
        <w:t xml:space="preserve"> </w:t>
      </w:r>
      <w:r w:rsidRPr="00434E77">
        <w:t>Okalebo</w:t>
      </w:r>
      <w:r w:rsidRPr="00434E77">
        <w:rPr>
          <w:spacing w:val="-2"/>
        </w:rPr>
        <w:t xml:space="preserve"> </w:t>
      </w:r>
      <w:r w:rsidRPr="00434E77">
        <w:t>F,</w:t>
      </w:r>
      <w:r w:rsidRPr="00434E77">
        <w:rPr>
          <w:spacing w:val="-3"/>
        </w:rPr>
        <w:t xml:space="preserve"> </w:t>
      </w:r>
      <w:r w:rsidRPr="00434E77">
        <w:t>Ndwigah</w:t>
      </w:r>
      <w:r w:rsidRPr="00434E77">
        <w:rPr>
          <w:spacing w:val="-3"/>
        </w:rPr>
        <w:t xml:space="preserve"> </w:t>
      </w:r>
      <w:r w:rsidRPr="00434E77">
        <w:t>S,</w:t>
      </w:r>
      <w:r w:rsidRPr="00434E77">
        <w:rPr>
          <w:spacing w:val="-2"/>
        </w:rPr>
        <w:t xml:space="preserve"> </w:t>
      </w:r>
      <w:r w:rsidRPr="00434E77">
        <w:t>Mbugua</w:t>
      </w:r>
      <w:r w:rsidRPr="00434E77">
        <w:rPr>
          <w:spacing w:val="-4"/>
        </w:rPr>
        <w:t xml:space="preserve"> </w:t>
      </w:r>
      <w:r w:rsidRPr="00434E77">
        <w:t>L.</w:t>
      </w:r>
      <w:r w:rsidRPr="00434E77">
        <w:rPr>
          <w:spacing w:val="40"/>
        </w:rPr>
        <w:t xml:space="preserve"> </w:t>
      </w:r>
      <w:r w:rsidRPr="00434E77">
        <w:t>2017.</w:t>
      </w:r>
      <w:r w:rsidRPr="00434E77">
        <w:rPr>
          <w:spacing w:val="-5"/>
        </w:rPr>
        <w:t xml:space="preserve"> </w:t>
      </w:r>
      <w:r w:rsidRPr="00434E77">
        <w:t>Cost</w:t>
      </w:r>
      <w:r w:rsidRPr="00434E77">
        <w:rPr>
          <w:spacing w:val="-4"/>
        </w:rPr>
        <w:t xml:space="preserve"> </w:t>
      </w:r>
      <w:r w:rsidRPr="00434E77">
        <w:t>effectiveness</w:t>
      </w:r>
      <w:r w:rsidRPr="00434E77">
        <w:rPr>
          <w:spacing w:val="-5"/>
        </w:rPr>
        <w:t xml:space="preserve"> </w:t>
      </w:r>
      <w:r w:rsidRPr="00434E77">
        <w:t>of</w:t>
      </w:r>
      <w:r w:rsidRPr="00434E77">
        <w:rPr>
          <w:spacing w:val="-5"/>
        </w:rPr>
        <w:t xml:space="preserve"> </w:t>
      </w:r>
      <w:r w:rsidRPr="00434E77">
        <w:t xml:space="preserve">pre-referral antimalarial treatment in severe malaria among children in sub-Saharan Africa. </w:t>
      </w:r>
      <w:r w:rsidRPr="00434E77">
        <w:rPr>
          <w:i/>
        </w:rPr>
        <w:t xml:space="preserve">Cost- effectiveness and Resource Allocation. </w:t>
      </w:r>
      <w:r w:rsidRPr="00434E77">
        <w:t>15: 14.</w:t>
      </w:r>
    </w:p>
    <w:p w14:paraId="563F8254" w14:textId="77777777" w:rsidR="00CD5CDC" w:rsidRPr="00434E77" w:rsidRDefault="00CD5CDC">
      <w:pPr>
        <w:pStyle w:val="BodyText"/>
        <w:spacing w:before="1"/>
      </w:pPr>
    </w:p>
    <w:p w14:paraId="5D77C567" w14:textId="77777777" w:rsidR="00CD5CDC" w:rsidRPr="00434E77" w:rsidRDefault="00E47274">
      <w:pPr>
        <w:pStyle w:val="ListParagraph"/>
        <w:numPr>
          <w:ilvl w:val="0"/>
          <w:numId w:val="1"/>
        </w:numPr>
        <w:tabs>
          <w:tab w:val="left" w:pos="860"/>
        </w:tabs>
        <w:ind w:right="400"/>
      </w:pPr>
      <w:r w:rsidRPr="00434E77">
        <w:t>Sicuri E, Vieta A, Lindner L, Constenla D, Sauboin C. 2013. The economic costs of malaria in children</w:t>
      </w:r>
      <w:r w:rsidRPr="00434E77">
        <w:rPr>
          <w:spacing w:val="-2"/>
        </w:rPr>
        <w:t xml:space="preserve"> </w:t>
      </w:r>
      <w:r w:rsidRPr="00434E77">
        <w:t>in</w:t>
      </w:r>
      <w:r w:rsidRPr="00434E77">
        <w:rPr>
          <w:spacing w:val="-4"/>
        </w:rPr>
        <w:t xml:space="preserve"> </w:t>
      </w:r>
      <w:r w:rsidRPr="00434E77">
        <w:t>three</w:t>
      </w:r>
      <w:r w:rsidRPr="00434E77">
        <w:rPr>
          <w:spacing w:val="-4"/>
        </w:rPr>
        <w:t xml:space="preserve"> </w:t>
      </w:r>
      <w:r w:rsidRPr="00434E77">
        <w:t>sub-Saharan</w:t>
      </w:r>
      <w:r w:rsidRPr="00434E77">
        <w:rPr>
          <w:spacing w:val="-4"/>
        </w:rPr>
        <w:t xml:space="preserve"> </w:t>
      </w:r>
      <w:r w:rsidRPr="00434E77">
        <w:t>countries:</w:t>
      </w:r>
      <w:r w:rsidRPr="00434E77">
        <w:rPr>
          <w:spacing w:val="-2"/>
        </w:rPr>
        <w:t xml:space="preserve"> </w:t>
      </w:r>
      <w:r w:rsidRPr="00434E77">
        <w:t>Ghana,</w:t>
      </w:r>
      <w:r w:rsidRPr="00434E77">
        <w:rPr>
          <w:spacing w:val="-5"/>
        </w:rPr>
        <w:t xml:space="preserve"> </w:t>
      </w:r>
      <w:r w:rsidRPr="00434E77">
        <w:t>Tanzania</w:t>
      </w:r>
      <w:r w:rsidRPr="00434E77">
        <w:rPr>
          <w:spacing w:val="-2"/>
        </w:rPr>
        <w:t xml:space="preserve"> </w:t>
      </w:r>
      <w:r w:rsidRPr="00434E77">
        <w:t>and</w:t>
      </w:r>
      <w:r w:rsidRPr="00434E77">
        <w:rPr>
          <w:spacing w:val="-3"/>
        </w:rPr>
        <w:t xml:space="preserve"> </w:t>
      </w:r>
      <w:r w:rsidRPr="00434E77">
        <w:t>Kenya.</w:t>
      </w:r>
      <w:r w:rsidRPr="00434E77">
        <w:rPr>
          <w:spacing w:val="-2"/>
        </w:rPr>
        <w:t xml:space="preserve"> </w:t>
      </w:r>
      <w:r w:rsidRPr="00434E77">
        <w:rPr>
          <w:i/>
        </w:rPr>
        <w:t>Malaria</w:t>
      </w:r>
      <w:r w:rsidRPr="00434E77">
        <w:rPr>
          <w:i/>
          <w:spacing w:val="-6"/>
        </w:rPr>
        <w:t xml:space="preserve"> </w:t>
      </w:r>
      <w:r w:rsidRPr="00434E77">
        <w:rPr>
          <w:i/>
        </w:rPr>
        <w:t>Journal.</w:t>
      </w:r>
      <w:r w:rsidRPr="00434E77">
        <w:rPr>
          <w:i/>
          <w:spacing w:val="-1"/>
        </w:rPr>
        <w:t xml:space="preserve"> </w:t>
      </w:r>
      <w:r w:rsidRPr="00434E77">
        <w:t>12:307.</w:t>
      </w:r>
    </w:p>
    <w:p w14:paraId="56DCE80B" w14:textId="77777777" w:rsidR="00CD5CDC" w:rsidRPr="00434E77" w:rsidRDefault="00CD5CDC">
      <w:pPr>
        <w:pStyle w:val="BodyText"/>
      </w:pPr>
    </w:p>
    <w:p w14:paraId="73BECFDA" w14:textId="77777777" w:rsidR="00CD5CDC" w:rsidRPr="00434E77" w:rsidRDefault="00E47274">
      <w:pPr>
        <w:pStyle w:val="ListParagraph"/>
        <w:numPr>
          <w:ilvl w:val="0"/>
          <w:numId w:val="1"/>
        </w:numPr>
        <w:tabs>
          <w:tab w:val="left" w:pos="860"/>
        </w:tabs>
        <w:ind w:right="225"/>
      </w:pPr>
      <w:r w:rsidRPr="00434E77">
        <w:t>Svihrova V, Szilagyiova M, Krkoska D, Simekova K, Hudeckova H, Avdicova M. 2009. Analysis of the</w:t>
      </w:r>
      <w:r w:rsidRPr="00434E77">
        <w:rPr>
          <w:spacing w:val="-2"/>
        </w:rPr>
        <w:t xml:space="preserve"> </w:t>
      </w:r>
      <w:r w:rsidRPr="00434E77">
        <w:t>direct</w:t>
      </w:r>
      <w:r w:rsidRPr="00434E77">
        <w:rPr>
          <w:spacing w:val="-2"/>
        </w:rPr>
        <w:t xml:space="preserve"> </w:t>
      </w:r>
      <w:r w:rsidRPr="00434E77">
        <w:t>and</w:t>
      </w:r>
      <w:r w:rsidRPr="00434E77">
        <w:rPr>
          <w:spacing w:val="-3"/>
        </w:rPr>
        <w:t xml:space="preserve"> </w:t>
      </w:r>
      <w:r w:rsidRPr="00434E77">
        <w:t>indirect</w:t>
      </w:r>
      <w:r w:rsidRPr="00434E77">
        <w:rPr>
          <w:spacing w:val="-4"/>
        </w:rPr>
        <w:t xml:space="preserve"> </w:t>
      </w:r>
      <w:r w:rsidRPr="00434E77">
        <w:t>costs</w:t>
      </w:r>
      <w:r w:rsidRPr="00434E77">
        <w:rPr>
          <w:spacing w:val="-2"/>
        </w:rPr>
        <w:t xml:space="preserve"> </w:t>
      </w:r>
      <w:r w:rsidRPr="00434E77">
        <w:t>of</w:t>
      </w:r>
      <w:r w:rsidRPr="00434E77">
        <w:rPr>
          <w:spacing w:val="-4"/>
        </w:rPr>
        <w:t xml:space="preserve"> </w:t>
      </w:r>
      <w:r w:rsidRPr="00434E77">
        <w:t>treatment</w:t>
      </w:r>
      <w:r w:rsidRPr="00434E77">
        <w:rPr>
          <w:spacing w:val="-4"/>
        </w:rPr>
        <w:t xml:space="preserve"> </w:t>
      </w:r>
      <w:r w:rsidRPr="00434E77">
        <w:t>of</w:t>
      </w:r>
      <w:r w:rsidRPr="00434E77">
        <w:rPr>
          <w:spacing w:val="-2"/>
        </w:rPr>
        <w:t xml:space="preserve"> </w:t>
      </w:r>
      <w:r w:rsidRPr="00434E77">
        <w:t>imported</w:t>
      </w:r>
      <w:r w:rsidRPr="00434E77">
        <w:rPr>
          <w:spacing w:val="-2"/>
        </w:rPr>
        <w:t xml:space="preserve"> </w:t>
      </w:r>
      <w:r w:rsidRPr="00434E77">
        <w:t>malaria</w:t>
      </w:r>
      <w:r w:rsidRPr="00434E77">
        <w:rPr>
          <w:spacing w:val="-2"/>
        </w:rPr>
        <w:t xml:space="preserve"> </w:t>
      </w:r>
      <w:r w:rsidRPr="00434E77">
        <w:t>in</w:t>
      </w:r>
      <w:r w:rsidRPr="00434E77">
        <w:rPr>
          <w:spacing w:val="-6"/>
        </w:rPr>
        <w:t xml:space="preserve"> </w:t>
      </w:r>
      <w:r w:rsidRPr="00434E77">
        <w:t>the</w:t>
      </w:r>
      <w:r w:rsidRPr="00434E77">
        <w:rPr>
          <w:spacing w:val="-2"/>
        </w:rPr>
        <w:t xml:space="preserve"> </w:t>
      </w:r>
      <w:r w:rsidRPr="00434E77">
        <w:t>Slovak</w:t>
      </w:r>
      <w:r w:rsidRPr="00434E77">
        <w:rPr>
          <w:spacing w:val="-2"/>
        </w:rPr>
        <w:t xml:space="preserve"> </w:t>
      </w:r>
      <w:r w:rsidRPr="00434E77">
        <w:t>Republic.</w:t>
      </w:r>
      <w:r w:rsidRPr="00434E77">
        <w:rPr>
          <w:spacing w:val="-1"/>
        </w:rPr>
        <w:t xml:space="preserve"> </w:t>
      </w:r>
      <w:r w:rsidRPr="00434E77">
        <w:rPr>
          <w:i/>
        </w:rPr>
        <w:t>Revista</w:t>
      </w:r>
      <w:r w:rsidRPr="00434E77">
        <w:rPr>
          <w:i/>
          <w:spacing w:val="-2"/>
        </w:rPr>
        <w:t xml:space="preserve"> </w:t>
      </w:r>
      <w:r w:rsidRPr="00434E77">
        <w:rPr>
          <w:i/>
        </w:rPr>
        <w:t xml:space="preserve">de Sociedade Brasiliera de Medicina Tropical. </w:t>
      </w:r>
      <w:r w:rsidRPr="00434E77">
        <w:t>42(4):377-80.</w:t>
      </w:r>
    </w:p>
    <w:p w14:paraId="7A38C093" w14:textId="77777777" w:rsidR="00CD5CDC" w:rsidRPr="00434E77" w:rsidRDefault="00CD5CDC">
      <w:pPr>
        <w:pStyle w:val="BodyText"/>
        <w:spacing w:before="12"/>
        <w:rPr>
          <w:sz w:val="21"/>
        </w:rPr>
      </w:pPr>
    </w:p>
    <w:p w14:paraId="6E40B445" w14:textId="77777777" w:rsidR="00CD5CDC" w:rsidRPr="00434E77" w:rsidRDefault="00E47274">
      <w:pPr>
        <w:pStyle w:val="ListParagraph"/>
        <w:numPr>
          <w:ilvl w:val="0"/>
          <w:numId w:val="1"/>
        </w:numPr>
        <w:tabs>
          <w:tab w:val="left" w:pos="860"/>
        </w:tabs>
        <w:ind w:right="596"/>
      </w:pPr>
      <w:r w:rsidRPr="00434E77">
        <w:t>Tang S, Feng D, Wang R, Ghose B, Hu T, Ji L, Wu T, Fu H, Huang Y, Feng Z. 2017. Economic burden</w:t>
      </w:r>
      <w:r w:rsidRPr="00434E77">
        <w:rPr>
          <w:spacing w:val="-3"/>
        </w:rPr>
        <w:t xml:space="preserve"> </w:t>
      </w:r>
      <w:r w:rsidRPr="00434E77">
        <w:t>of</w:t>
      </w:r>
      <w:r w:rsidRPr="00434E77">
        <w:rPr>
          <w:spacing w:val="-5"/>
        </w:rPr>
        <w:t xml:space="preserve"> </w:t>
      </w:r>
      <w:r w:rsidRPr="00434E77">
        <w:t>malaria</w:t>
      </w:r>
      <w:r w:rsidRPr="00434E77">
        <w:rPr>
          <w:spacing w:val="-3"/>
        </w:rPr>
        <w:t xml:space="preserve"> </w:t>
      </w:r>
      <w:r w:rsidRPr="00434E77">
        <w:t>inpatients</w:t>
      </w:r>
      <w:r w:rsidRPr="00434E77">
        <w:rPr>
          <w:spacing w:val="-3"/>
        </w:rPr>
        <w:t xml:space="preserve"> </w:t>
      </w:r>
      <w:r w:rsidRPr="00434E77">
        <w:t>during</w:t>
      </w:r>
      <w:r w:rsidRPr="00434E77">
        <w:rPr>
          <w:spacing w:val="-4"/>
        </w:rPr>
        <w:t xml:space="preserve"> </w:t>
      </w:r>
      <w:r w:rsidRPr="00434E77">
        <w:t>National</w:t>
      </w:r>
      <w:r w:rsidRPr="00434E77">
        <w:rPr>
          <w:spacing w:val="-4"/>
        </w:rPr>
        <w:t xml:space="preserve"> </w:t>
      </w:r>
      <w:r w:rsidRPr="00434E77">
        <w:t>Malaria</w:t>
      </w:r>
      <w:r w:rsidRPr="00434E77">
        <w:rPr>
          <w:spacing w:val="-5"/>
        </w:rPr>
        <w:t xml:space="preserve"> </w:t>
      </w:r>
      <w:r w:rsidRPr="00434E77">
        <w:t>Elimination</w:t>
      </w:r>
      <w:r w:rsidRPr="00434E77">
        <w:rPr>
          <w:spacing w:val="-4"/>
        </w:rPr>
        <w:t xml:space="preserve"> </w:t>
      </w:r>
      <w:r w:rsidRPr="00434E77">
        <w:t>Programme:</w:t>
      </w:r>
      <w:r w:rsidRPr="00434E77">
        <w:rPr>
          <w:spacing w:val="-3"/>
        </w:rPr>
        <w:t xml:space="preserve"> </w:t>
      </w:r>
      <w:r w:rsidRPr="00434E77">
        <w:t>estimation</w:t>
      </w:r>
      <w:r w:rsidRPr="00434E77">
        <w:rPr>
          <w:spacing w:val="-6"/>
        </w:rPr>
        <w:t xml:space="preserve"> </w:t>
      </w:r>
      <w:r w:rsidRPr="00434E77">
        <w:t xml:space="preserve">of hospitalization cost and its inter-province variation. </w:t>
      </w:r>
      <w:r w:rsidRPr="00434E77">
        <w:rPr>
          <w:i/>
        </w:rPr>
        <w:t xml:space="preserve">Malaria Journal. </w:t>
      </w:r>
      <w:r w:rsidRPr="00434E77">
        <w:t>16(1):291. d</w:t>
      </w:r>
    </w:p>
    <w:p w14:paraId="4350B86C" w14:textId="77777777" w:rsidR="00CD5CDC" w:rsidRPr="00434E77" w:rsidRDefault="00CD5CDC">
      <w:pPr>
        <w:pStyle w:val="BodyText"/>
        <w:spacing w:before="1"/>
      </w:pPr>
    </w:p>
    <w:p w14:paraId="0ABFDCBB" w14:textId="77777777" w:rsidR="00CD5CDC" w:rsidRPr="00434E77" w:rsidRDefault="00E47274">
      <w:pPr>
        <w:pStyle w:val="ListParagraph"/>
        <w:numPr>
          <w:ilvl w:val="0"/>
          <w:numId w:val="1"/>
        </w:numPr>
        <w:tabs>
          <w:tab w:val="left" w:pos="860"/>
        </w:tabs>
        <w:ind w:right="438"/>
      </w:pPr>
      <w:r w:rsidRPr="00434E77">
        <w:t>Tsakala</w:t>
      </w:r>
      <w:r w:rsidRPr="00434E77">
        <w:rPr>
          <w:spacing w:val="-4"/>
        </w:rPr>
        <w:t xml:space="preserve"> </w:t>
      </w:r>
      <w:r w:rsidRPr="00434E77">
        <w:t>TM,</w:t>
      </w:r>
      <w:r w:rsidRPr="00434E77">
        <w:rPr>
          <w:spacing w:val="-3"/>
        </w:rPr>
        <w:t xml:space="preserve"> </w:t>
      </w:r>
      <w:r w:rsidRPr="00434E77">
        <w:t>Tona</w:t>
      </w:r>
      <w:r w:rsidRPr="00434E77">
        <w:rPr>
          <w:spacing w:val="-1"/>
        </w:rPr>
        <w:t xml:space="preserve"> </w:t>
      </w:r>
      <w:r w:rsidRPr="00434E77">
        <w:t>GL, Mesia</w:t>
      </w:r>
      <w:r w:rsidRPr="00434E77">
        <w:rPr>
          <w:spacing w:val="-1"/>
        </w:rPr>
        <w:t xml:space="preserve"> </w:t>
      </w:r>
      <w:r w:rsidRPr="00434E77">
        <w:t>K,</w:t>
      </w:r>
      <w:r w:rsidRPr="00434E77">
        <w:rPr>
          <w:spacing w:val="-3"/>
        </w:rPr>
        <w:t xml:space="preserve"> </w:t>
      </w:r>
      <w:r w:rsidRPr="00434E77">
        <w:t>Mboma</w:t>
      </w:r>
      <w:r w:rsidRPr="00434E77">
        <w:rPr>
          <w:spacing w:val="-1"/>
        </w:rPr>
        <w:t xml:space="preserve"> </w:t>
      </w:r>
      <w:r w:rsidRPr="00434E77">
        <w:t>JC,</w:t>
      </w:r>
      <w:r w:rsidRPr="00434E77">
        <w:rPr>
          <w:spacing w:val="-4"/>
        </w:rPr>
        <w:t xml:space="preserve"> </w:t>
      </w:r>
      <w:r w:rsidRPr="00434E77">
        <w:t>Vangu</w:t>
      </w:r>
      <w:r w:rsidRPr="00434E77">
        <w:rPr>
          <w:spacing w:val="-2"/>
        </w:rPr>
        <w:t xml:space="preserve"> </w:t>
      </w:r>
      <w:r w:rsidRPr="00434E77">
        <w:t>JM,</w:t>
      </w:r>
      <w:r w:rsidRPr="00434E77">
        <w:rPr>
          <w:spacing w:val="-2"/>
        </w:rPr>
        <w:t xml:space="preserve"> </w:t>
      </w:r>
      <w:r w:rsidRPr="00434E77">
        <w:t>Voso</w:t>
      </w:r>
      <w:r w:rsidRPr="00434E77">
        <w:rPr>
          <w:spacing w:val="-3"/>
        </w:rPr>
        <w:t xml:space="preserve"> </w:t>
      </w:r>
      <w:r w:rsidRPr="00434E77">
        <w:t>SM,</w:t>
      </w:r>
      <w:r w:rsidRPr="00434E77">
        <w:rPr>
          <w:spacing w:val="-3"/>
        </w:rPr>
        <w:t xml:space="preserve"> </w:t>
      </w:r>
      <w:r w:rsidRPr="00434E77">
        <w:t>Kanja</w:t>
      </w:r>
      <w:r w:rsidRPr="00434E77">
        <w:rPr>
          <w:spacing w:val="-4"/>
        </w:rPr>
        <w:t xml:space="preserve"> </w:t>
      </w:r>
      <w:r w:rsidRPr="00434E77">
        <w:t>GL,</w:t>
      </w:r>
      <w:r w:rsidRPr="00434E77">
        <w:rPr>
          <w:spacing w:val="-3"/>
        </w:rPr>
        <w:t xml:space="preserve"> </w:t>
      </w:r>
      <w:r w:rsidRPr="00434E77">
        <w:t>Kodondi</w:t>
      </w:r>
      <w:r w:rsidRPr="00434E77">
        <w:rPr>
          <w:spacing w:val="-1"/>
        </w:rPr>
        <w:t xml:space="preserve"> </w:t>
      </w:r>
      <w:r w:rsidRPr="00434E77">
        <w:t>KK,</w:t>
      </w:r>
      <w:r w:rsidRPr="00434E77">
        <w:rPr>
          <w:spacing w:val="-2"/>
        </w:rPr>
        <w:t xml:space="preserve"> </w:t>
      </w:r>
      <w:r w:rsidRPr="00434E77">
        <w:t xml:space="preserve">Mabela M, Walo R. 2005. [Evaluation of prescriptions for inpatient treatment of malaria and gastroenteritis: Bondeko and St Joseph hospitals in Kinshasa]. </w:t>
      </w:r>
      <w:hyperlink r:id="rId17">
        <w:r w:rsidRPr="00434E77">
          <w:t>Sante.</w:t>
        </w:r>
      </w:hyperlink>
      <w:r w:rsidRPr="00434E77">
        <w:t xml:space="preserve"> 15(2):119-24.</w:t>
      </w:r>
    </w:p>
    <w:p w14:paraId="7D83AF12" w14:textId="77777777" w:rsidR="00CD5CDC" w:rsidRPr="00434E77" w:rsidRDefault="00CD5CDC">
      <w:pPr>
        <w:pStyle w:val="BodyText"/>
        <w:spacing w:before="11"/>
        <w:rPr>
          <w:sz w:val="21"/>
        </w:rPr>
      </w:pPr>
    </w:p>
    <w:p w14:paraId="3FE04E22" w14:textId="77777777" w:rsidR="00CD5CDC" w:rsidRPr="00434E77" w:rsidRDefault="00E47274">
      <w:pPr>
        <w:pStyle w:val="ListParagraph"/>
        <w:numPr>
          <w:ilvl w:val="0"/>
          <w:numId w:val="1"/>
        </w:numPr>
        <w:tabs>
          <w:tab w:val="left" w:pos="860"/>
        </w:tabs>
        <w:ind w:right="292"/>
      </w:pPr>
      <w:r w:rsidRPr="00434E77">
        <w:t xml:space="preserve">James SL, Abate D, Abate KH, </w:t>
      </w:r>
      <w:r w:rsidRPr="00434E77">
        <w:rPr>
          <w:i/>
        </w:rPr>
        <w:t xml:space="preserve">et al. </w:t>
      </w:r>
      <w:r w:rsidRPr="00434E77">
        <w:t>Global, regional, and national incidence, prevalence, and years lived with disability for 354 diseases and injuries for 195 countries and territories, 1990– 2017:</w:t>
      </w:r>
      <w:r w:rsidRPr="00434E77">
        <w:rPr>
          <w:spacing w:val="-2"/>
        </w:rPr>
        <w:t xml:space="preserve"> </w:t>
      </w:r>
      <w:r w:rsidRPr="00434E77">
        <w:t>a</w:t>
      </w:r>
      <w:r w:rsidRPr="00434E77">
        <w:rPr>
          <w:spacing w:val="-2"/>
        </w:rPr>
        <w:t xml:space="preserve"> </w:t>
      </w:r>
      <w:r w:rsidRPr="00434E77">
        <w:t>systematic</w:t>
      </w:r>
      <w:r w:rsidRPr="00434E77">
        <w:rPr>
          <w:spacing w:val="-2"/>
        </w:rPr>
        <w:t xml:space="preserve"> </w:t>
      </w:r>
      <w:r w:rsidRPr="00434E77">
        <w:t>analysis</w:t>
      </w:r>
      <w:r w:rsidRPr="00434E77">
        <w:rPr>
          <w:spacing w:val="-5"/>
        </w:rPr>
        <w:t xml:space="preserve"> </w:t>
      </w:r>
      <w:r w:rsidRPr="00434E77">
        <w:t>for</w:t>
      </w:r>
      <w:r w:rsidRPr="00434E77">
        <w:rPr>
          <w:spacing w:val="-4"/>
        </w:rPr>
        <w:t xml:space="preserve"> </w:t>
      </w:r>
      <w:r w:rsidRPr="00434E77">
        <w:t>the</w:t>
      </w:r>
      <w:r w:rsidRPr="00434E77">
        <w:rPr>
          <w:spacing w:val="-2"/>
        </w:rPr>
        <w:t xml:space="preserve"> </w:t>
      </w:r>
      <w:r w:rsidRPr="00434E77">
        <w:t>Global</w:t>
      </w:r>
      <w:r w:rsidRPr="00434E77">
        <w:rPr>
          <w:spacing w:val="-2"/>
        </w:rPr>
        <w:t xml:space="preserve"> </w:t>
      </w:r>
      <w:r w:rsidRPr="00434E77">
        <w:t>Burden</w:t>
      </w:r>
      <w:r w:rsidRPr="00434E77">
        <w:rPr>
          <w:spacing w:val="-5"/>
        </w:rPr>
        <w:t xml:space="preserve"> </w:t>
      </w:r>
      <w:r w:rsidRPr="00434E77">
        <w:t>of</w:t>
      </w:r>
      <w:r w:rsidRPr="00434E77">
        <w:rPr>
          <w:spacing w:val="-4"/>
        </w:rPr>
        <w:t xml:space="preserve"> </w:t>
      </w:r>
      <w:r w:rsidRPr="00434E77">
        <w:t>Disease</w:t>
      </w:r>
      <w:r w:rsidRPr="00434E77">
        <w:rPr>
          <w:spacing w:val="-2"/>
        </w:rPr>
        <w:t xml:space="preserve"> </w:t>
      </w:r>
      <w:r w:rsidRPr="00434E77">
        <w:t>Study</w:t>
      </w:r>
      <w:r w:rsidRPr="00434E77">
        <w:rPr>
          <w:spacing w:val="-4"/>
        </w:rPr>
        <w:t xml:space="preserve"> </w:t>
      </w:r>
      <w:r w:rsidRPr="00434E77">
        <w:t>2017.</w:t>
      </w:r>
      <w:r w:rsidRPr="00434E77">
        <w:rPr>
          <w:spacing w:val="-1"/>
        </w:rPr>
        <w:t xml:space="preserve"> </w:t>
      </w:r>
      <w:r w:rsidRPr="00434E77">
        <w:rPr>
          <w:i/>
        </w:rPr>
        <w:t>The</w:t>
      </w:r>
      <w:r w:rsidRPr="00434E77">
        <w:rPr>
          <w:i/>
          <w:spacing w:val="-2"/>
        </w:rPr>
        <w:t xml:space="preserve"> </w:t>
      </w:r>
      <w:r w:rsidRPr="00434E77">
        <w:rPr>
          <w:i/>
        </w:rPr>
        <w:t>Lancet</w:t>
      </w:r>
      <w:r w:rsidRPr="00434E77">
        <w:rPr>
          <w:i/>
          <w:spacing w:val="-1"/>
        </w:rPr>
        <w:t xml:space="preserve"> </w:t>
      </w:r>
      <w:r w:rsidRPr="00434E77">
        <w:t>2018;</w:t>
      </w:r>
      <w:r w:rsidRPr="00434E77">
        <w:rPr>
          <w:spacing w:val="-3"/>
        </w:rPr>
        <w:t xml:space="preserve"> </w:t>
      </w:r>
      <w:r w:rsidRPr="00434E77">
        <w:t xml:space="preserve">392: </w:t>
      </w:r>
      <w:r w:rsidRPr="00434E77">
        <w:rPr>
          <w:spacing w:val="-2"/>
        </w:rPr>
        <w:t>1789–858.</w:t>
      </w:r>
    </w:p>
    <w:p w14:paraId="1B224D4A" w14:textId="77777777" w:rsidR="00CD5CDC" w:rsidRPr="00434E77" w:rsidRDefault="00CD5CDC">
      <w:pPr>
        <w:sectPr w:rsidR="00CD5CDC" w:rsidRPr="00434E77" w:rsidSect="00434E77">
          <w:pgSz w:w="12240" w:h="15840"/>
          <w:pgMar w:top="1600" w:right="1300" w:bottom="1160" w:left="1300" w:header="0" w:footer="898" w:gutter="0"/>
          <w:cols w:space="720"/>
          <w:docGrid w:linePitch="299"/>
        </w:sectPr>
      </w:pPr>
    </w:p>
    <w:p w14:paraId="0DFBC8AF" w14:textId="77777777" w:rsidR="00CD5CDC" w:rsidRPr="00434E77" w:rsidRDefault="00E47274">
      <w:pPr>
        <w:pStyle w:val="BodyText"/>
        <w:spacing w:line="20" w:lineRule="exact"/>
        <w:ind w:left="140"/>
        <w:rPr>
          <w:sz w:val="2"/>
        </w:rPr>
      </w:pPr>
      <w:r w:rsidRPr="00434E77">
        <w:rPr>
          <w:noProof/>
          <w:sz w:val="2"/>
          <w:lang w:val="en-IN" w:eastAsia="en-IN"/>
        </w:rPr>
        <mc:AlternateContent>
          <mc:Choice Requires="wpg">
            <w:drawing>
              <wp:inline distT="0" distB="0" distL="0" distR="0" wp14:anchorId="3624E4D7" wp14:editId="406BD7DC">
                <wp:extent cx="5944870" cy="9525"/>
                <wp:effectExtent l="0" t="0" r="0" b="0"/>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4870" cy="9525"/>
                          <a:chOff x="0" y="0"/>
                          <a:chExt cx="5944870" cy="9525"/>
                        </a:xfrm>
                      </wpg:grpSpPr>
                      <wps:wsp>
                        <wps:cNvPr id="63" name="Graphic 63"/>
                        <wps:cNvSpPr/>
                        <wps:spPr>
                          <a:xfrm>
                            <a:off x="0" y="0"/>
                            <a:ext cx="5944870" cy="9525"/>
                          </a:xfrm>
                          <a:custGeom>
                            <a:avLst/>
                            <a:gdLst/>
                            <a:ahLst/>
                            <a:cxnLst/>
                            <a:rect l="l" t="t" r="r" b="b"/>
                            <a:pathLst>
                              <a:path w="5944870" h="9525">
                                <a:moveTo>
                                  <a:pt x="5944489" y="0"/>
                                </a:moveTo>
                                <a:lnTo>
                                  <a:pt x="0" y="0"/>
                                </a:lnTo>
                                <a:lnTo>
                                  <a:pt x="0" y="9144"/>
                                </a:lnTo>
                                <a:lnTo>
                                  <a:pt x="5944489" y="9144"/>
                                </a:lnTo>
                                <a:lnTo>
                                  <a:pt x="594448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a14="http://schemas.microsoft.com/office/drawing/2010/main" xmlns:pic="http://schemas.openxmlformats.org/drawingml/2006/picture" xmlns:a="http://schemas.openxmlformats.org/drawingml/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40F7AAB6">
              <v:group id="Group 62" style="width:468.1pt;height:.75pt;mso-position-horizontal-relative:char;mso-position-vertical-relative:line" coordsize="59448,95" o:spid="_x0000_s1026" w14:anchorId="481B8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">
                <v:shape id="Graphic 63" style="position:absolute;width:59448;height:95;visibility:visible;mso-wrap-style:square;v-text-anchor:top" coordsize="5944870,9525" o:spid="_x0000_s1027" fillcolor="black" stroked="f" path="m5944489,l,,,9144r5944489,l59444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">
                  <v:path arrowok="t"/>
                </v:shape>
                <w10:anchorlock/>
              </v:group>
            </w:pict>
          </mc:Fallback>
        </mc:AlternateContent>
      </w:r>
    </w:p>
    <w:p w14:paraId="0F4E88EA" w14:textId="77777777" w:rsidR="00CD5CDC" w:rsidRPr="00434E77" w:rsidRDefault="00CD5CDC">
      <w:pPr>
        <w:pStyle w:val="BodyText"/>
        <w:spacing w:before="8"/>
        <w:rPr>
          <w:sz w:val="24"/>
        </w:rPr>
      </w:pPr>
    </w:p>
    <w:p w14:paraId="52E73A58" w14:textId="77777777" w:rsidR="00CD5CDC" w:rsidRPr="00434E77" w:rsidRDefault="00E47274">
      <w:pPr>
        <w:pStyle w:val="ListParagraph"/>
        <w:numPr>
          <w:ilvl w:val="0"/>
          <w:numId w:val="1"/>
        </w:numPr>
        <w:tabs>
          <w:tab w:val="left" w:pos="860"/>
        </w:tabs>
        <w:spacing w:before="56"/>
        <w:ind w:right="337"/>
      </w:pPr>
      <w:r w:rsidRPr="00434E77">
        <w:t>Battle</w:t>
      </w:r>
      <w:r w:rsidRPr="00434E77">
        <w:rPr>
          <w:spacing w:val="-3"/>
        </w:rPr>
        <w:t xml:space="preserve"> </w:t>
      </w:r>
      <w:r w:rsidRPr="00434E77">
        <w:t>KE,</w:t>
      </w:r>
      <w:r w:rsidRPr="00434E77">
        <w:rPr>
          <w:spacing w:val="-3"/>
        </w:rPr>
        <w:t xml:space="preserve"> </w:t>
      </w:r>
      <w:r w:rsidRPr="00434E77">
        <w:t>Bisanzio</w:t>
      </w:r>
      <w:r w:rsidRPr="00434E77">
        <w:rPr>
          <w:spacing w:val="-3"/>
        </w:rPr>
        <w:t xml:space="preserve"> </w:t>
      </w:r>
      <w:r w:rsidRPr="00434E77">
        <w:t>D,</w:t>
      </w:r>
      <w:r w:rsidRPr="00434E77">
        <w:rPr>
          <w:spacing w:val="-1"/>
        </w:rPr>
        <w:t xml:space="preserve"> </w:t>
      </w:r>
      <w:r w:rsidRPr="00434E77">
        <w:t>Gibson</w:t>
      </w:r>
      <w:r w:rsidRPr="00434E77">
        <w:rPr>
          <w:spacing w:val="-2"/>
        </w:rPr>
        <w:t xml:space="preserve"> </w:t>
      </w:r>
      <w:r w:rsidRPr="00434E77">
        <w:t>HS,</w:t>
      </w:r>
      <w:r w:rsidRPr="00434E77">
        <w:rPr>
          <w:spacing w:val="-1"/>
        </w:rPr>
        <w:t xml:space="preserve"> </w:t>
      </w:r>
      <w:r w:rsidRPr="00434E77">
        <w:t>Bhatt</w:t>
      </w:r>
      <w:r w:rsidRPr="00434E77">
        <w:rPr>
          <w:spacing w:val="-1"/>
        </w:rPr>
        <w:t xml:space="preserve"> </w:t>
      </w:r>
      <w:r w:rsidRPr="00434E77">
        <w:t>S,</w:t>
      </w:r>
      <w:r w:rsidRPr="00434E77">
        <w:rPr>
          <w:spacing w:val="-4"/>
        </w:rPr>
        <w:t xml:space="preserve"> </w:t>
      </w:r>
      <w:r w:rsidRPr="00434E77">
        <w:t>Cameron</w:t>
      </w:r>
      <w:r w:rsidRPr="00434E77">
        <w:rPr>
          <w:spacing w:val="-2"/>
        </w:rPr>
        <w:t xml:space="preserve"> </w:t>
      </w:r>
      <w:r w:rsidRPr="00434E77">
        <w:t>E,</w:t>
      </w:r>
      <w:r w:rsidRPr="00434E77">
        <w:rPr>
          <w:spacing w:val="-3"/>
        </w:rPr>
        <w:t xml:space="preserve"> </w:t>
      </w:r>
      <w:r w:rsidRPr="00434E77">
        <w:t>Weiss</w:t>
      </w:r>
      <w:r w:rsidRPr="00434E77">
        <w:rPr>
          <w:spacing w:val="-4"/>
        </w:rPr>
        <w:t xml:space="preserve"> </w:t>
      </w:r>
      <w:r w:rsidRPr="00434E77">
        <w:t>DJ,</w:t>
      </w:r>
      <w:r w:rsidRPr="00434E77">
        <w:rPr>
          <w:spacing w:val="-3"/>
        </w:rPr>
        <w:t xml:space="preserve"> </w:t>
      </w:r>
      <w:r w:rsidRPr="00434E77">
        <w:t>Mappin</w:t>
      </w:r>
      <w:r w:rsidRPr="00434E77">
        <w:rPr>
          <w:spacing w:val="-3"/>
        </w:rPr>
        <w:t xml:space="preserve"> </w:t>
      </w:r>
      <w:r w:rsidRPr="00434E77">
        <w:t>B,</w:t>
      </w:r>
      <w:r w:rsidRPr="00434E77">
        <w:rPr>
          <w:spacing w:val="-3"/>
        </w:rPr>
        <w:t xml:space="preserve"> </w:t>
      </w:r>
      <w:r w:rsidRPr="00434E77">
        <w:t>Dalrymple</w:t>
      </w:r>
      <w:r w:rsidRPr="00434E77">
        <w:rPr>
          <w:spacing w:val="-1"/>
        </w:rPr>
        <w:t xml:space="preserve"> </w:t>
      </w:r>
      <w:r w:rsidRPr="00434E77">
        <w:t>U,</w:t>
      </w:r>
      <w:r w:rsidRPr="00434E77">
        <w:rPr>
          <w:spacing w:val="-1"/>
        </w:rPr>
        <w:t xml:space="preserve"> </w:t>
      </w:r>
      <w:r w:rsidRPr="00434E77">
        <w:t xml:space="preserve">Howes RE, Hay SI, Gething PW. 2016. Treatment-seeking rates in malaria endemic countries. </w:t>
      </w:r>
      <w:r w:rsidRPr="00434E77">
        <w:rPr>
          <w:i/>
        </w:rPr>
        <w:t xml:space="preserve">Malaria Journal. </w:t>
      </w:r>
      <w:r w:rsidRPr="00434E77">
        <w:t>15(20).</w:t>
      </w:r>
    </w:p>
    <w:p w14:paraId="0BB62ACC" w14:textId="77777777" w:rsidR="00CD5CDC" w:rsidRPr="00434E77" w:rsidRDefault="00CD5CDC">
      <w:pPr>
        <w:pStyle w:val="BodyText"/>
        <w:spacing w:before="11"/>
        <w:rPr>
          <w:sz w:val="21"/>
        </w:rPr>
      </w:pPr>
    </w:p>
    <w:p w14:paraId="66948C01" w14:textId="77777777" w:rsidR="00CD5CDC" w:rsidRPr="00434E77" w:rsidRDefault="00E47274">
      <w:pPr>
        <w:pStyle w:val="ListParagraph"/>
        <w:numPr>
          <w:ilvl w:val="0"/>
          <w:numId w:val="1"/>
        </w:numPr>
        <w:tabs>
          <w:tab w:val="left" w:pos="860"/>
        </w:tabs>
      </w:pPr>
      <w:r w:rsidRPr="00434E77">
        <w:t>WHO.</w:t>
      </w:r>
      <w:r w:rsidRPr="00434E77">
        <w:rPr>
          <w:spacing w:val="-4"/>
        </w:rPr>
        <w:t xml:space="preserve"> </w:t>
      </w:r>
      <w:r w:rsidRPr="00434E77">
        <w:t>2008.</w:t>
      </w:r>
      <w:r w:rsidRPr="00434E77">
        <w:rPr>
          <w:spacing w:val="-2"/>
        </w:rPr>
        <w:t xml:space="preserve"> </w:t>
      </w:r>
      <w:r w:rsidRPr="00434E77">
        <w:t>World</w:t>
      </w:r>
      <w:r w:rsidRPr="00434E77">
        <w:rPr>
          <w:spacing w:val="-7"/>
        </w:rPr>
        <w:t xml:space="preserve"> </w:t>
      </w:r>
      <w:r w:rsidRPr="00434E77">
        <w:t>malaria</w:t>
      </w:r>
      <w:r w:rsidRPr="00434E77">
        <w:rPr>
          <w:spacing w:val="-6"/>
        </w:rPr>
        <w:t xml:space="preserve"> </w:t>
      </w:r>
      <w:r w:rsidRPr="00434E77">
        <w:t>report</w:t>
      </w:r>
      <w:r w:rsidRPr="00434E77">
        <w:rPr>
          <w:spacing w:val="-2"/>
        </w:rPr>
        <w:t xml:space="preserve"> </w:t>
      </w:r>
      <w:r w:rsidRPr="00434E77">
        <w:t>2008.</w:t>
      </w:r>
      <w:r w:rsidRPr="00434E77">
        <w:rPr>
          <w:spacing w:val="-6"/>
        </w:rPr>
        <w:t xml:space="preserve"> </w:t>
      </w:r>
      <w:r w:rsidRPr="00434E77">
        <w:t>WHO;</w:t>
      </w:r>
      <w:r w:rsidRPr="00434E77">
        <w:rPr>
          <w:spacing w:val="-4"/>
        </w:rPr>
        <w:t xml:space="preserve"> </w:t>
      </w:r>
      <w:r w:rsidRPr="00434E77">
        <w:t>Geneva,</w:t>
      </w:r>
      <w:r w:rsidRPr="00434E77">
        <w:rPr>
          <w:spacing w:val="-3"/>
        </w:rPr>
        <w:t xml:space="preserve"> </w:t>
      </w:r>
      <w:r w:rsidRPr="00434E77">
        <w:t>Switzerland.</w:t>
      </w:r>
      <w:r w:rsidRPr="00434E77">
        <w:rPr>
          <w:spacing w:val="-2"/>
        </w:rPr>
        <w:t xml:space="preserve"> </w:t>
      </w:r>
      <w:r w:rsidRPr="00434E77">
        <w:t>p.</w:t>
      </w:r>
      <w:r w:rsidRPr="00434E77">
        <w:rPr>
          <w:spacing w:val="-5"/>
        </w:rPr>
        <w:t xml:space="preserve"> </w:t>
      </w:r>
      <w:r w:rsidRPr="00434E77">
        <w:rPr>
          <w:spacing w:val="-4"/>
        </w:rPr>
        <w:t>215.</w:t>
      </w:r>
    </w:p>
    <w:p w14:paraId="6BCBEF88" w14:textId="77777777" w:rsidR="00CD5CDC" w:rsidRPr="00434E77" w:rsidRDefault="00CD5CDC">
      <w:pPr>
        <w:pStyle w:val="BodyText"/>
      </w:pPr>
    </w:p>
    <w:p w14:paraId="09B12733" w14:textId="77777777" w:rsidR="00CD5CDC" w:rsidRPr="00434E77" w:rsidRDefault="00E47274">
      <w:pPr>
        <w:pStyle w:val="ListParagraph"/>
        <w:numPr>
          <w:ilvl w:val="0"/>
          <w:numId w:val="1"/>
        </w:numPr>
        <w:tabs>
          <w:tab w:val="left" w:pos="860"/>
        </w:tabs>
        <w:ind w:right="275"/>
      </w:pPr>
      <w:r w:rsidRPr="00434E77">
        <w:t>Deressa</w:t>
      </w:r>
      <w:r w:rsidRPr="00434E77">
        <w:rPr>
          <w:spacing w:val="-4"/>
        </w:rPr>
        <w:t xml:space="preserve"> </w:t>
      </w:r>
      <w:r w:rsidRPr="00434E77">
        <w:t>W.</w:t>
      </w:r>
      <w:r w:rsidRPr="00434E77">
        <w:rPr>
          <w:spacing w:val="-2"/>
        </w:rPr>
        <w:t xml:space="preserve"> </w:t>
      </w:r>
      <w:r w:rsidRPr="00434E77">
        <w:t>2007.</w:t>
      </w:r>
      <w:r w:rsidRPr="00434E77">
        <w:rPr>
          <w:spacing w:val="-2"/>
        </w:rPr>
        <w:t xml:space="preserve"> </w:t>
      </w:r>
      <w:r w:rsidRPr="00434E77">
        <w:t>Treatment-seeking</w:t>
      </w:r>
      <w:r w:rsidRPr="00434E77">
        <w:rPr>
          <w:spacing w:val="-3"/>
        </w:rPr>
        <w:t xml:space="preserve"> </w:t>
      </w:r>
      <w:r w:rsidRPr="00434E77">
        <w:t>behaviour</w:t>
      </w:r>
      <w:r w:rsidRPr="00434E77">
        <w:rPr>
          <w:spacing w:val="-2"/>
        </w:rPr>
        <w:t xml:space="preserve"> </w:t>
      </w:r>
      <w:r w:rsidRPr="00434E77">
        <w:t>for</w:t>
      </w:r>
      <w:r w:rsidRPr="00434E77">
        <w:rPr>
          <w:spacing w:val="-5"/>
        </w:rPr>
        <w:t xml:space="preserve"> </w:t>
      </w:r>
      <w:r w:rsidRPr="00434E77">
        <w:t>febrile</w:t>
      </w:r>
      <w:r w:rsidRPr="00434E77">
        <w:rPr>
          <w:spacing w:val="-2"/>
        </w:rPr>
        <w:t xml:space="preserve"> </w:t>
      </w:r>
      <w:r w:rsidRPr="00434E77">
        <w:t>illness</w:t>
      </w:r>
      <w:r w:rsidRPr="00434E77">
        <w:rPr>
          <w:spacing w:val="-1"/>
        </w:rPr>
        <w:t xml:space="preserve"> </w:t>
      </w:r>
      <w:r w:rsidRPr="00434E77">
        <w:t>in</w:t>
      </w:r>
      <w:r w:rsidRPr="00434E77">
        <w:rPr>
          <w:spacing w:val="-4"/>
        </w:rPr>
        <w:t xml:space="preserve"> </w:t>
      </w:r>
      <w:r w:rsidRPr="00434E77">
        <w:t>an</w:t>
      </w:r>
      <w:r w:rsidRPr="00434E77">
        <w:rPr>
          <w:spacing w:val="-2"/>
        </w:rPr>
        <w:t xml:space="preserve"> </w:t>
      </w:r>
      <w:r w:rsidRPr="00434E77">
        <w:t>area</w:t>
      </w:r>
      <w:r w:rsidRPr="00434E77">
        <w:rPr>
          <w:spacing w:val="-4"/>
        </w:rPr>
        <w:t xml:space="preserve"> </w:t>
      </w:r>
      <w:r w:rsidRPr="00434E77">
        <w:t>of</w:t>
      </w:r>
      <w:r w:rsidRPr="00434E77">
        <w:rPr>
          <w:spacing w:val="-2"/>
        </w:rPr>
        <w:t xml:space="preserve"> </w:t>
      </w:r>
      <w:r w:rsidRPr="00434E77">
        <w:t>seasonal</w:t>
      </w:r>
      <w:r w:rsidRPr="00434E77">
        <w:rPr>
          <w:spacing w:val="-5"/>
        </w:rPr>
        <w:t xml:space="preserve"> </w:t>
      </w:r>
      <w:r w:rsidRPr="00434E77">
        <w:t xml:space="preserve">malaria transmission in rural Ethiopia. </w:t>
      </w:r>
      <w:r w:rsidRPr="00434E77">
        <w:rPr>
          <w:i/>
        </w:rPr>
        <w:t xml:space="preserve">Malaria Journal. </w:t>
      </w:r>
      <w:r w:rsidRPr="00434E77">
        <w:t>6:49.</w:t>
      </w:r>
    </w:p>
    <w:p w14:paraId="6C398D7E" w14:textId="77777777" w:rsidR="00CD5CDC" w:rsidRPr="00434E77" w:rsidRDefault="00CD5CDC">
      <w:pPr>
        <w:pStyle w:val="BodyText"/>
        <w:spacing w:before="1"/>
      </w:pPr>
    </w:p>
    <w:p w14:paraId="76F5FCED" w14:textId="77777777" w:rsidR="00CD5CDC" w:rsidRPr="00434E77" w:rsidRDefault="00E47274">
      <w:pPr>
        <w:pStyle w:val="ListParagraph"/>
        <w:numPr>
          <w:ilvl w:val="0"/>
          <w:numId w:val="1"/>
        </w:numPr>
        <w:tabs>
          <w:tab w:val="left" w:pos="857"/>
          <w:tab w:val="left" w:pos="860"/>
        </w:tabs>
        <w:spacing w:before="1" w:line="259" w:lineRule="auto"/>
        <w:ind w:right="133"/>
        <w:jc w:val="both"/>
      </w:pPr>
      <w:r w:rsidRPr="00434E77">
        <w:t>The</w:t>
      </w:r>
      <w:r w:rsidRPr="00434E77">
        <w:rPr>
          <w:spacing w:val="-4"/>
        </w:rPr>
        <w:t xml:space="preserve"> </w:t>
      </w:r>
      <w:r w:rsidRPr="00434E77">
        <w:t>Global</w:t>
      </w:r>
      <w:r w:rsidRPr="00434E77">
        <w:rPr>
          <w:spacing w:val="-5"/>
        </w:rPr>
        <w:t xml:space="preserve"> </w:t>
      </w:r>
      <w:r w:rsidRPr="00434E77">
        <w:t>Burden</w:t>
      </w:r>
      <w:r w:rsidRPr="00434E77">
        <w:rPr>
          <w:spacing w:val="-7"/>
        </w:rPr>
        <w:t xml:space="preserve"> </w:t>
      </w:r>
      <w:r w:rsidRPr="00434E77">
        <w:t>of</w:t>
      </w:r>
      <w:r w:rsidRPr="00434E77">
        <w:rPr>
          <w:spacing w:val="-7"/>
        </w:rPr>
        <w:t xml:space="preserve"> </w:t>
      </w:r>
      <w:r w:rsidRPr="00434E77">
        <w:t>Disease</w:t>
      </w:r>
      <w:r w:rsidRPr="00434E77">
        <w:rPr>
          <w:spacing w:val="-4"/>
        </w:rPr>
        <w:t xml:space="preserve"> </w:t>
      </w:r>
      <w:r w:rsidRPr="00434E77">
        <w:t>Financing</w:t>
      </w:r>
      <w:r w:rsidRPr="00434E77">
        <w:rPr>
          <w:spacing w:val="-5"/>
        </w:rPr>
        <w:t xml:space="preserve"> </w:t>
      </w:r>
      <w:r w:rsidRPr="00434E77">
        <w:t>Global</w:t>
      </w:r>
      <w:r w:rsidRPr="00434E77">
        <w:rPr>
          <w:spacing w:val="-7"/>
        </w:rPr>
        <w:t xml:space="preserve"> </w:t>
      </w:r>
      <w:r w:rsidRPr="00434E77">
        <w:t>Health</w:t>
      </w:r>
      <w:r w:rsidRPr="00434E77">
        <w:rPr>
          <w:spacing w:val="-7"/>
        </w:rPr>
        <w:t xml:space="preserve"> </w:t>
      </w:r>
      <w:r w:rsidRPr="00434E77">
        <w:t>Collaborator</w:t>
      </w:r>
      <w:r w:rsidRPr="00434E77">
        <w:rPr>
          <w:spacing w:val="-7"/>
        </w:rPr>
        <w:t xml:space="preserve"> </w:t>
      </w:r>
      <w:r w:rsidRPr="00434E77">
        <w:t>Network.</w:t>
      </w:r>
      <w:r w:rsidRPr="00434E77">
        <w:rPr>
          <w:spacing w:val="-4"/>
        </w:rPr>
        <w:t xml:space="preserve"> </w:t>
      </w:r>
      <w:r w:rsidRPr="00434E77">
        <w:t>2019.</w:t>
      </w:r>
      <w:r w:rsidRPr="00434E77">
        <w:rPr>
          <w:spacing w:val="-5"/>
        </w:rPr>
        <w:t xml:space="preserve"> </w:t>
      </w:r>
      <w:r w:rsidRPr="00434E77">
        <w:t>Past,</w:t>
      </w:r>
      <w:r w:rsidRPr="00434E77">
        <w:rPr>
          <w:spacing w:val="-4"/>
        </w:rPr>
        <w:t xml:space="preserve"> </w:t>
      </w:r>
      <w:r w:rsidRPr="00434E77">
        <w:t xml:space="preserve">present, and future of global health financing: country spending, and development assistance for health for 195 countries, 1995–2050. </w:t>
      </w:r>
      <w:r w:rsidRPr="00434E77">
        <w:rPr>
          <w:i/>
        </w:rPr>
        <w:t xml:space="preserve">The Lancet. </w:t>
      </w:r>
      <w:r w:rsidRPr="00434E77">
        <w:t>Submitted Manuscript.</w:t>
      </w:r>
    </w:p>
    <w:p w14:paraId="55F50E80" w14:textId="77777777" w:rsidR="00CD5CDC" w:rsidRPr="00434E77" w:rsidRDefault="00CD5CDC">
      <w:pPr>
        <w:pStyle w:val="BodyText"/>
        <w:spacing w:before="11"/>
        <w:rPr>
          <w:sz w:val="21"/>
        </w:rPr>
      </w:pPr>
    </w:p>
    <w:p w14:paraId="353A2ED3" w14:textId="77777777" w:rsidR="00CD5CDC" w:rsidRPr="00434E77" w:rsidRDefault="00E47274">
      <w:pPr>
        <w:pStyle w:val="ListParagraph"/>
        <w:numPr>
          <w:ilvl w:val="0"/>
          <w:numId w:val="1"/>
        </w:numPr>
        <w:tabs>
          <w:tab w:val="left" w:pos="860"/>
        </w:tabs>
        <w:ind w:right="236"/>
      </w:pPr>
      <w:r w:rsidRPr="00434E77">
        <w:t>Moses</w:t>
      </w:r>
      <w:r w:rsidRPr="00434E77">
        <w:rPr>
          <w:spacing w:val="-3"/>
        </w:rPr>
        <w:t xml:space="preserve"> </w:t>
      </w:r>
      <w:r w:rsidRPr="00434E77">
        <w:t>MW,</w:t>
      </w:r>
      <w:r w:rsidRPr="00434E77">
        <w:rPr>
          <w:spacing w:val="-3"/>
        </w:rPr>
        <w:t xml:space="preserve"> </w:t>
      </w:r>
      <w:r w:rsidRPr="00434E77">
        <w:t>Pedroza</w:t>
      </w:r>
      <w:r w:rsidRPr="00434E77">
        <w:rPr>
          <w:spacing w:val="-3"/>
        </w:rPr>
        <w:t xml:space="preserve"> </w:t>
      </w:r>
      <w:r w:rsidRPr="00434E77">
        <w:t>P,</w:t>
      </w:r>
      <w:r w:rsidRPr="00434E77">
        <w:rPr>
          <w:spacing w:val="-3"/>
        </w:rPr>
        <w:t xml:space="preserve"> </w:t>
      </w:r>
      <w:r w:rsidRPr="00434E77">
        <w:t>Baral</w:t>
      </w:r>
      <w:r w:rsidRPr="00434E77">
        <w:rPr>
          <w:spacing w:val="-1"/>
        </w:rPr>
        <w:t xml:space="preserve"> </w:t>
      </w:r>
      <w:r w:rsidRPr="00434E77">
        <w:t>R,</w:t>
      </w:r>
      <w:r w:rsidRPr="00434E77">
        <w:rPr>
          <w:spacing w:val="-1"/>
        </w:rPr>
        <w:t xml:space="preserve"> </w:t>
      </w:r>
      <w:r w:rsidRPr="00434E77">
        <w:t>Bloom</w:t>
      </w:r>
      <w:r w:rsidRPr="00434E77">
        <w:rPr>
          <w:spacing w:val="-1"/>
        </w:rPr>
        <w:t xml:space="preserve"> </w:t>
      </w:r>
      <w:r w:rsidRPr="00434E77">
        <w:t>S,</w:t>
      </w:r>
      <w:r w:rsidRPr="00434E77">
        <w:rPr>
          <w:spacing w:val="-4"/>
        </w:rPr>
        <w:t xml:space="preserve"> </w:t>
      </w:r>
      <w:r w:rsidRPr="00434E77">
        <w:t>Brown</w:t>
      </w:r>
      <w:r w:rsidRPr="00434E77">
        <w:rPr>
          <w:spacing w:val="-1"/>
        </w:rPr>
        <w:t xml:space="preserve"> </w:t>
      </w:r>
      <w:r w:rsidRPr="00434E77">
        <w:t>J,</w:t>
      </w:r>
      <w:r w:rsidRPr="00434E77">
        <w:rPr>
          <w:spacing w:val="-1"/>
        </w:rPr>
        <w:t xml:space="preserve"> </w:t>
      </w:r>
      <w:r w:rsidRPr="00434E77">
        <w:t>Chapin</w:t>
      </w:r>
      <w:r w:rsidRPr="00434E77">
        <w:rPr>
          <w:spacing w:val="-3"/>
        </w:rPr>
        <w:t xml:space="preserve"> </w:t>
      </w:r>
      <w:r w:rsidRPr="00434E77">
        <w:t>A,</w:t>
      </w:r>
      <w:r w:rsidRPr="00434E77">
        <w:rPr>
          <w:spacing w:val="-1"/>
        </w:rPr>
        <w:t xml:space="preserve"> </w:t>
      </w:r>
      <w:r w:rsidRPr="00434E77">
        <w:t>Compton</w:t>
      </w:r>
      <w:r w:rsidRPr="00434E77">
        <w:rPr>
          <w:spacing w:val="-2"/>
        </w:rPr>
        <w:t xml:space="preserve"> </w:t>
      </w:r>
      <w:r w:rsidRPr="00434E77">
        <w:t>K,</w:t>
      </w:r>
      <w:r w:rsidRPr="00434E77">
        <w:rPr>
          <w:spacing w:val="-3"/>
        </w:rPr>
        <w:t xml:space="preserve"> </w:t>
      </w:r>
      <w:r w:rsidRPr="00434E77">
        <w:t>Eldrenkamp</w:t>
      </w:r>
      <w:r w:rsidRPr="00434E77">
        <w:rPr>
          <w:spacing w:val="-2"/>
        </w:rPr>
        <w:t xml:space="preserve"> </w:t>
      </w:r>
      <w:r w:rsidRPr="00434E77">
        <w:t>E,</w:t>
      </w:r>
      <w:r w:rsidRPr="00434E77">
        <w:rPr>
          <w:spacing w:val="-4"/>
        </w:rPr>
        <w:t xml:space="preserve"> </w:t>
      </w:r>
      <w:r w:rsidRPr="00434E77">
        <w:t>Fullman N, Mumford JE, Nandakumar V, Rosettie K, Sadat N, Shonka T, Flaxman A, Vos T, Murray CJL, Weaver MR. 2018. Funding and services needed to achieve universal health coverage: applications of global, regional, and national estimates of utilisation of outpatient visits and inpatient admissions from 1990 to 2016, and unit costs from 1995 to 2016</w:t>
      </w:r>
      <w:r w:rsidRPr="00434E77">
        <w:rPr>
          <w:b/>
        </w:rPr>
        <w:t xml:space="preserve">. </w:t>
      </w:r>
      <w:r w:rsidRPr="00434E77">
        <w:rPr>
          <w:i/>
        </w:rPr>
        <w:t xml:space="preserve">The Lancet Public </w:t>
      </w:r>
      <w:r w:rsidRPr="00434E77">
        <w:rPr>
          <w:i/>
          <w:spacing w:val="-2"/>
        </w:rPr>
        <w:t>Health</w:t>
      </w:r>
      <w:r w:rsidRPr="00434E77">
        <w:rPr>
          <w:spacing w:val="-2"/>
        </w:rPr>
        <w:t>.</w:t>
      </w:r>
    </w:p>
    <w:p w14:paraId="142324D4" w14:textId="77777777" w:rsidR="00CD5CDC" w:rsidRPr="00434E77" w:rsidRDefault="00CD5CDC">
      <w:pPr>
        <w:pStyle w:val="BodyText"/>
        <w:spacing w:before="12"/>
        <w:rPr>
          <w:sz w:val="21"/>
        </w:rPr>
      </w:pPr>
    </w:p>
    <w:p w14:paraId="23489A21" w14:textId="77777777" w:rsidR="00CD5CDC" w:rsidRPr="00434E77" w:rsidRDefault="00E47274">
      <w:pPr>
        <w:pStyle w:val="ListParagraph"/>
        <w:numPr>
          <w:ilvl w:val="0"/>
          <w:numId w:val="1"/>
        </w:numPr>
        <w:tabs>
          <w:tab w:val="left" w:pos="860"/>
        </w:tabs>
        <w:ind w:right="285"/>
      </w:pPr>
      <w:r w:rsidRPr="00434E77">
        <w:t>Chanda P, Masiye F, Chitah BM, Sipilanyambe N, Hawela M, Banda P, Okorosobo T. 2007.</w:t>
      </w:r>
      <w:r w:rsidRPr="00434E77">
        <w:rPr>
          <w:spacing w:val="40"/>
        </w:rPr>
        <w:t xml:space="preserve"> </w:t>
      </w:r>
      <w:r w:rsidRPr="00434E77">
        <w:t>A cost-effectiveness</w:t>
      </w:r>
      <w:r w:rsidRPr="00434E77">
        <w:rPr>
          <w:spacing w:val="-3"/>
        </w:rPr>
        <w:t xml:space="preserve"> </w:t>
      </w:r>
      <w:r w:rsidRPr="00434E77">
        <w:t>analysis</w:t>
      </w:r>
      <w:r w:rsidRPr="00434E77">
        <w:rPr>
          <w:spacing w:val="-6"/>
        </w:rPr>
        <w:t xml:space="preserve"> </w:t>
      </w:r>
      <w:r w:rsidRPr="00434E77">
        <w:t>of</w:t>
      </w:r>
      <w:r w:rsidRPr="00434E77">
        <w:rPr>
          <w:spacing w:val="-3"/>
        </w:rPr>
        <w:t xml:space="preserve"> </w:t>
      </w:r>
      <w:r w:rsidRPr="00434E77">
        <w:t>artemether</w:t>
      </w:r>
      <w:r w:rsidRPr="00434E77">
        <w:rPr>
          <w:spacing w:val="-5"/>
        </w:rPr>
        <w:t xml:space="preserve"> </w:t>
      </w:r>
      <w:r w:rsidRPr="00434E77">
        <w:t>lumefantrine</w:t>
      </w:r>
      <w:r w:rsidRPr="00434E77">
        <w:rPr>
          <w:spacing w:val="-3"/>
        </w:rPr>
        <w:t xml:space="preserve"> </w:t>
      </w:r>
      <w:r w:rsidRPr="00434E77">
        <w:t>for</w:t>
      </w:r>
      <w:r w:rsidRPr="00434E77">
        <w:rPr>
          <w:spacing w:val="-6"/>
        </w:rPr>
        <w:t xml:space="preserve"> </w:t>
      </w:r>
      <w:r w:rsidRPr="00434E77">
        <w:t>treatment</w:t>
      </w:r>
      <w:r w:rsidRPr="00434E77">
        <w:rPr>
          <w:spacing w:val="-5"/>
        </w:rPr>
        <w:t xml:space="preserve"> </w:t>
      </w:r>
      <w:r w:rsidRPr="00434E77">
        <w:t>of</w:t>
      </w:r>
      <w:r w:rsidRPr="00434E77">
        <w:rPr>
          <w:spacing w:val="-3"/>
        </w:rPr>
        <w:t xml:space="preserve"> </w:t>
      </w:r>
      <w:r w:rsidRPr="00434E77">
        <w:t>uncomplicated</w:t>
      </w:r>
      <w:r w:rsidRPr="00434E77">
        <w:rPr>
          <w:spacing w:val="-6"/>
        </w:rPr>
        <w:t xml:space="preserve"> </w:t>
      </w:r>
      <w:r w:rsidRPr="00434E77">
        <w:t xml:space="preserve">malaria in Zambia. </w:t>
      </w:r>
      <w:r w:rsidRPr="00434E77">
        <w:rPr>
          <w:i/>
        </w:rPr>
        <w:t xml:space="preserve">Malaria Journal. </w:t>
      </w:r>
      <w:r w:rsidRPr="00434E77">
        <w:t>6.</w:t>
      </w:r>
    </w:p>
    <w:p w14:paraId="334DB7E9" w14:textId="77777777" w:rsidR="00CD5CDC" w:rsidRPr="00434E77" w:rsidRDefault="00CD5CDC">
      <w:pPr>
        <w:pStyle w:val="BodyText"/>
        <w:spacing w:before="1"/>
      </w:pPr>
    </w:p>
    <w:p w14:paraId="479529E7" w14:textId="77777777" w:rsidR="00CD5CDC" w:rsidRPr="00434E77" w:rsidRDefault="00E47274">
      <w:pPr>
        <w:pStyle w:val="ListParagraph"/>
        <w:numPr>
          <w:ilvl w:val="0"/>
          <w:numId w:val="1"/>
        </w:numPr>
        <w:tabs>
          <w:tab w:val="left" w:pos="860"/>
        </w:tabs>
        <w:ind w:right="477"/>
      </w:pPr>
      <w:r w:rsidRPr="00434E77">
        <w:t>Davis WA, Clarke PM, Siba PM, Karunajeewa HA, Davy C, Mueller I, Davis TME. 2011. Cost- effectiveness</w:t>
      </w:r>
      <w:r w:rsidRPr="00434E77">
        <w:rPr>
          <w:spacing w:val="-4"/>
        </w:rPr>
        <w:t xml:space="preserve"> </w:t>
      </w:r>
      <w:r w:rsidRPr="00434E77">
        <w:t>of</w:t>
      </w:r>
      <w:r w:rsidRPr="00434E77">
        <w:rPr>
          <w:spacing w:val="-2"/>
        </w:rPr>
        <w:t xml:space="preserve"> </w:t>
      </w:r>
      <w:r w:rsidRPr="00434E77">
        <w:t>artemisinin</w:t>
      </w:r>
      <w:r w:rsidRPr="00434E77">
        <w:rPr>
          <w:spacing w:val="-4"/>
        </w:rPr>
        <w:t xml:space="preserve"> </w:t>
      </w:r>
      <w:r w:rsidRPr="00434E77">
        <w:t>combination</w:t>
      </w:r>
      <w:r w:rsidRPr="00434E77">
        <w:rPr>
          <w:spacing w:val="-6"/>
        </w:rPr>
        <w:t xml:space="preserve"> </w:t>
      </w:r>
      <w:r w:rsidRPr="00434E77">
        <w:t>therapy</w:t>
      </w:r>
      <w:r w:rsidRPr="00434E77">
        <w:rPr>
          <w:spacing w:val="-4"/>
        </w:rPr>
        <w:t xml:space="preserve"> </w:t>
      </w:r>
      <w:r w:rsidRPr="00434E77">
        <w:t>for</w:t>
      </w:r>
      <w:r w:rsidRPr="00434E77">
        <w:rPr>
          <w:spacing w:val="-7"/>
        </w:rPr>
        <w:t xml:space="preserve"> </w:t>
      </w:r>
      <w:r w:rsidRPr="00434E77">
        <w:t>uncomplicated</w:t>
      </w:r>
      <w:r w:rsidRPr="00434E77">
        <w:rPr>
          <w:spacing w:val="-5"/>
        </w:rPr>
        <w:t xml:space="preserve"> </w:t>
      </w:r>
      <w:r w:rsidRPr="00434E77">
        <w:t>malaria</w:t>
      </w:r>
      <w:r w:rsidRPr="00434E77">
        <w:rPr>
          <w:spacing w:val="-3"/>
        </w:rPr>
        <w:t xml:space="preserve"> </w:t>
      </w:r>
      <w:r w:rsidRPr="00434E77">
        <w:t>in</w:t>
      </w:r>
      <w:r w:rsidRPr="00434E77">
        <w:rPr>
          <w:spacing w:val="-6"/>
        </w:rPr>
        <w:t xml:space="preserve"> </w:t>
      </w:r>
      <w:r w:rsidRPr="00434E77">
        <w:t>children:</w:t>
      </w:r>
      <w:r w:rsidRPr="00434E77">
        <w:rPr>
          <w:spacing w:val="-2"/>
        </w:rPr>
        <w:t xml:space="preserve"> </w:t>
      </w:r>
      <w:r w:rsidRPr="00434E77">
        <w:t xml:space="preserve">data from Papua New Guinea. </w:t>
      </w:r>
      <w:r w:rsidRPr="00434E77">
        <w:rPr>
          <w:i/>
        </w:rPr>
        <w:t>Bulletin of the World Health Organization</w:t>
      </w:r>
      <w:r w:rsidRPr="00434E77">
        <w:t>. 89(3):211-220.</w:t>
      </w:r>
    </w:p>
    <w:p w14:paraId="40756EF7" w14:textId="77777777" w:rsidR="00CD5CDC" w:rsidRPr="00434E77" w:rsidRDefault="00CD5CDC">
      <w:pPr>
        <w:pStyle w:val="BodyText"/>
        <w:spacing w:before="10"/>
        <w:rPr>
          <w:sz w:val="21"/>
        </w:rPr>
      </w:pPr>
    </w:p>
    <w:p w14:paraId="742ED0B8" w14:textId="77777777" w:rsidR="00CD5CDC" w:rsidRPr="00434E77" w:rsidRDefault="00E47274">
      <w:pPr>
        <w:pStyle w:val="ListParagraph"/>
        <w:numPr>
          <w:ilvl w:val="0"/>
          <w:numId w:val="1"/>
        </w:numPr>
        <w:tabs>
          <w:tab w:val="left" w:pos="860"/>
        </w:tabs>
        <w:spacing w:before="1"/>
        <w:ind w:right="1183"/>
      </w:pPr>
      <w:r w:rsidRPr="00434E77">
        <w:t>Ezenduka CC, Falleiros DR, Godman BB. 2017. Evaluating the Treatment Costs for Uncomplicated</w:t>
      </w:r>
      <w:r w:rsidRPr="00434E77">
        <w:rPr>
          <w:spacing w:val="-5"/>
        </w:rPr>
        <w:t xml:space="preserve"> </w:t>
      </w:r>
      <w:r w:rsidRPr="00434E77">
        <w:t>Malaria</w:t>
      </w:r>
      <w:r w:rsidRPr="00434E77">
        <w:rPr>
          <w:spacing w:val="-4"/>
        </w:rPr>
        <w:t xml:space="preserve"> </w:t>
      </w:r>
      <w:r w:rsidRPr="00434E77">
        <w:t>at</w:t>
      </w:r>
      <w:r w:rsidRPr="00434E77">
        <w:rPr>
          <w:spacing w:val="-4"/>
        </w:rPr>
        <w:t xml:space="preserve"> </w:t>
      </w:r>
      <w:r w:rsidRPr="00434E77">
        <w:t>a</w:t>
      </w:r>
      <w:r w:rsidRPr="00434E77">
        <w:rPr>
          <w:spacing w:val="-2"/>
        </w:rPr>
        <w:t xml:space="preserve"> </w:t>
      </w:r>
      <w:r w:rsidRPr="00434E77">
        <w:t>Public</w:t>
      </w:r>
      <w:r w:rsidRPr="00434E77">
        <w:rPr>
          <w:spacing w:val="-2"/>
        </w:rPr>
        <w:t xml:space="preserve"> </w:t>
      </w:r>
      <w:r w:rsidRPr="00434E77">
        <w:t>Healthcare</w:t>
      </w:r>
      <w:r w:rsidRPr="00434E77">
        <w:rPr>
          <w:spacing w:val="-5"/>
        </w:rPr>
        <w:t xml:space="preserve"> </w:t>
      </w:r>
      <w:r w:rsidRPr="00434E77">
        <w:t>Facility</w:t>
      </w:r>
      <w:r w:rsidRPr="00434E77">
        <w:rPr>
          <w:spacing w:val="-6"/>
        </w:rPr>
        <w:t xml:space="preserve"> </w:t>
      </w:r>
      <w:r w:rsidRPr="00434E77">
        <w:t>in</w:t>
      </w:r>
      <w:r w:rsidRPr="00434E77">
        <w:rPr>
          <w:spacing w:val="-4"/>
        </w:rPr>
        <w:t xml:space="preserve"> </w:t>
      </w:r>
      <w:r w:rsidRPr="00434E77">
        <w:t>Nigeria</w:t>
      </w:r>
      <w:r w:rsidRPr="00434E77">
        <w:rPr>
          <w:spacing w:val="-2"/>
        </w:rPr>
        <w:t xml:space="preserve"> </w:t>
      </w:r>
      <w:r w:rsidRPr="00434E77">
        <w:t>and</w:t>
      </w:r>
      <w:r w:rsidRPr="00434E77">
        <w:rPr>
          <w:spacing w:val="-3"/>
        </w:rPr>
        <w:t xml:space="preserve"> </w:t>
      </w:r>
      <w:r w:rsidRPr="00434E77">
        <w:t>the</w:t>
      </w:r>
      <w:r w:rsidRPr="00434E77">
        <w:rPr>
          <w:spacing w:val="-2"/>
        </w:rPr>
        <w:t xml:space="preserve"> </w:t>
      </w:r>
      <w:r w:rsidRPr="00434E77">
        <w:t xml:space="preserve">Implications. </w:t>
      </w:r>
      <w:r w:rsidRPr="00434E77">
        <w:rPr>
          <w:i/>
        </w:rPr>
        <w:t xml:space="preserve">Pharmacoeconomics. </w:t>
      </w:r>
      <w:r w:rsidRPr="00434E77">
        <w:t>1(3):185-194.</w:t>
      </w:r>
    </w:p>
    <w:p w14:paraId="430A1EA0" w14:textId="77777777" w:rsidR="00CD5CDC" w:rsidRPr="00434E77" w:rsidRDefault="00CD5CDC">
      <w:pPr>
        <w:pStyle w:val="BodyText"/>
        <w:spacing w:before="1"/>
      </w:pPr>
    </w:p>
    <w:p w14:paraId="7645BCA9" w14:textId="77777777" w:rsidR="00CD5CDC" w:rsidRPr="00434E77" w:rsidRDefault="00E47274">
      <w:pPr>
        <w:pStyle w:val="ListParagraph"/>
        <w:numPr>
          <w:ilvl w:val="0"/>
          <w:numId w:val="1"/>
        </w:numPr>
        <w:tabs>
          <w:tab w:val="left" w:pos="860"/>
        </w:tabs>
        <w:ind w:right="259"/>
      </w:pPr>
      <w:r w:rsidRPr="00434E77">
        <w:t>Liu Y, Zhang YL, Gao LJ, Qian D, Yang CY, Zhou RM, Xu BL, Zhang HW. 2016. Medical Costs on Malaria</w:t>
      </w:r>
      <w:r w:rsidRPr="00434E77">
        <w:rPr>
          <w:spacing w:val="-3"/>
        </w:rPr>
        <w:t xml:space="preserve"> </w:t>
      </w:r>
      <w:r w:rsidRPr="00434E77">
        <w:t>in</w:t>
      </w:r>
      <w:r w:rsidRPr="00434E77">
        <w:rPr>
          <w:spacing w:val="-2"/>
        </w:rPr>
        <w:t xml:space="preserve"> </w:t>
      </w:r>
      <w:r w:rsidRPr="00434E77">
        <w:t>Henan</w:t>
      </w:r>
      <w:r w:rsidRPr="00434E77">
        <w:rPr>
          <w:spacing w:val="-6"/>
        </w:rPr>
        <w:t xml:space="preserve"> </w:t>
      </w:r>
      <w:r w:rsidRPr="00434E77">
        <w:t>Province</w:t>
      </w:r>
      <w:r w:rsidRPr="00434E77">
        <w:rPr>
          <w:spacing w:val="-4"/>
        </w:rPr>
        <w:t xml:space="preserve"> </w:t>
      </w:r>
      <w:r w:rsidRPr="00434E77">
        <w:t>and</w:t>
      </w:r>
      <w:r w:rsidRPr="00434E77">
        <w:rPr>
          <w:spacing w:val="-3"/>
        </w:rPr>
        <w:t xml:space="preserve"> </w:t>
      </w:r>
      <w:r w:rsidRPr="00434E77">
        <w:t>Analysis</w:t>
      </w:r>
      <w:r w:rsidRPr="00434E77">
        <w:rPr>
          <w:spacing w:val="-4"/>
        </w:rPr>
        <w:t xml:space="preserve"> </w:t>
      </w:r>
      <w:r w:rsidRPr="00434E77">
        <w:t>of</w:t>
      </w:r>
      <w:r w:rsidRPr="00434E77">
        <w:rPr>
          <w:spacing w:val="-2"/>
        </w:rPr>
        <w:t xml:space="preserve"> </w:t>
      </w:r>
      <w:r w:rsidRPr="00434E77">
        <w:t>the</w:t>
      </w:r>
      <w:r w:rsidRPr="00434E77">
        <w:rPr>
          <w:spacing w:val="-4"/>
        </w:rPr>
        <w:t xml:space="preserve"> </w:t>
      </w:r>
      <w:r w:rsidRPr="00434E77">
        <w:t>Influential</w:t>
      </w:r>
      <w:r w:rsidRPr="00434E77">
        <w:rPr>
          <w:spacing w:val="-3"/>
        </w:rPr>
        <w:t xml:space="preserve"> </w:t>
      </w:r>
      <w:r w:rsidRPr="00434E77">
        <w:t xml:space="preserve">Factors. </w:t>
      </w:r>
      <w:r w:rsidRPr="00434E77">
        <w:rPr>
          <w:i/>
        </w:rPr>
        <w:t>Zhongguo</w:t>
      </w:r>
      <w:r w:rsidRPr="00434E77">
        <w:rPr>
          <w:i/>
          <w:spacing w:val="-2"/>
        </w:rPr>
        <w:t xml:space="preserve"> </w:t>
      </w:r>
      <w:r w:rsidRPr="00434E77">
        <w:rPr>
          <w:i/>
        </w:rPr>
        <w:t>Ji</w:t>
      </w:r>
      <w:r w:rsidRPr="00434E77">
        <w:rPr>
          <w:i/>
          <w:spacing w:val="-2"/>
        </w:rPr>
        <w:t xml:space="preserve"> </w:t>
      </w:r>
      <w:r w:rsidRPr="00434E77">
        <w:rPr>
          <w:i/>
        </w:rPr>
        <w:t>Sheng</w:t>
      </w:r>
      <w:r w:rsidRPr="00434E77">
        <w:rPr>
          <w:i/>
          <w:spacing w:val="-3"/>
        </w:rPr>
        <w:t xml:space="preserve"> </w:t>
      </w:r>
      <w:r w:rsidRPr="00434E77">
        <w:rPr>
          <w:i/>
        </w:rPr>
        <w:t>Chong</w:t>
      </w:r>
      <w:r w:rsidRPr="00434E77">
        <w:rPr>
          <w:i/>
          <w:spacing w:val="-3"/>
        </w:rPr>
        <w:t xml:space="preserve"> </w:t>
      </w:r>
      <w:r w:rsidRPr="00434E77">
        <w:rPr>
          <w:i/>
        </w:rPr>
        <w:t xml:space="preserve">Xue Yu Ji Sheng Chong Bing Za Zhi. </w:t>
      </w:r>
      <w:r w:rsidRPr="00434E77">
        <w:t>(1):11-7.</w:t>
      </w:r>
    </w:p>
    <w:p w14:paraId="6C6385BF" w14:textId="77777777" w:rsidR="00CD5CDC" w:rsidRPr="00434E77" w:rsidRDefault="00CD5CDC">
      <w:pPr>
        <w:pStyle w:val="BodyText"/>
        <w:spacing w:before="1"/>
      </w:pPr>
    </w:p>
    <w:p w14:paraId="410ECF05" w14:textId="77777777" w:rsidR="00CD5CDC" w:rsidRPr="00434E77" w:rsidRDefault="00E47274">
      <w:pPr>
        <w:pStyle w:val="ListParagraph"/>
        <w:numPr>
          <w:ilvl w:val="0"/>
          <w:numId w:val="1"/>
        </w:numPr>
        <w:tabs>
          <w:tab w:val="left" w:pos="860"/>
        </w:tabs>
        <w:ind w:right="876"/>
      </w:pPr>
      <w:r w:rsidRPr="00434E77">
        <w:t>Muheki</w:t>
      </w:r>
      <w:r w:rsidRPr="00434E77">
        <w:rPr>
          <w:spacing w:val="-3"/>
        </w:rPr>
        <w:t xml:space="preserve"> </w:t>
      </w:r>
      <w:r w:rsidRPr="00434E77">
        <w:t>C,</w:t>
      </w:r>
      <w:r w:rsidRPr="00434E77">
        <w:rPr>
          <w:spacing w:val="-6"/>
        </w:rPr>
        <w:t xml:space="preserve"> </w:t>
      </w:r>
      <w:r w:rsidRPr="00434E77">
        <w:t>McIntyre</w:t>
      </w:r>
      <w:r w:rsidRPr="00434E77">
        <w:rPr>
          <w:spacing w:val="-3"/>
        </w:rPr>
        <w:t xml:space="preserve"> </w:t>
      </w:r>
      <w:r w:rsidRPr="00434E77">
        <w:t>D,</w:t>
      </w:r>
      <w:r w:rsidRPr="00434E77">
        <w:rPr>
          <w:spacing w:val="-3"/>
        </w:rPr>
        <w:t xml:space="preserve"> </w:t>
      </w:r>
      <w:r w:rsidRPr="00434E77">
        <w:t>Barnes</w:t>
      </w:r>
      <w:r w:rsidRPr="00434E77">
        <w:rPr>
          <w:spacing w:val="-2"/>
        </w:rPr>
        <w:t xml:space="preserve"> </w:t>
      </w:r>
      <w:r w:rsidRPr="00434E77">
        <w:t>KI.</w:t>
      </w:r>
      <w:r w:rsidRPr="00434E77">
        <w:rPr>
          <w:spacing w:val="-6"/>
        </w:rPr>
        <w:t xml:space="preserve"> </w:t>
      </w:r>
      <w:r w:rsidRPr="00434E77">
        <w:t>2004.</w:t>
      </w:r>
      <w:r w:rsidRPr="00434E77">
        <w:rPr>
          <w:spacing w:val="40"/>
        </w:rPr>
        <w:t xml:space="preserve"> </w:t>
      </w:r>
      <w:r w:rsidRPr="00434E77">
        <w:t>Artemisinin-based</w:t>
      </w:r>
      <w:r w:rsidRPr="00434E77">
        <w:rPr>
          <w:spacing w:val="-3"/>
        </w:rPr>
        <w:t xml:space="preserve"> </w:t>
      </w:r>
      <w:r w:rsidRPr="00434E77">
        <w:t>combination</w:t>
      </w:r>
      <w:r w:rsidRPr="00434E77">
        <w:rPr>
          <w:spacing w:val="-4"/>
        </w:rPr>
        <w:t xml:space="preserve"> </w:t>
      </w:r>
      <w:r w:rsidRPr="00434E77">
        <w:t>therapy</w:t>
      </w:r>
      <w:r w:rsidRPr="00434E77">
        <w:rPr>
          <w:spacing w:val="-5"/>
        </w:rPr>
        <w:t xml:space="preserve"> </w:t>
      </w:r>
      <w:r w:rsidRPr="00434E77">
        <w:t xml:space="preserve">reduces expenditure on malaria treatment in KwaZulu Natal, South Africa. </w:t>
      </w:r>
      <w:r w:rsidRPr="00434E77">
        <w:rPr>
          <w:i/>
        </w:rPr>
        <w:t xml:space="preserve">Tropical Medicine &amp; International Health. </w:t>
      </w:r>
      <w:r w:rsidRPr="00434E77">
        <w:t>9(9):959-966.</w:t>
      </w:r>
    </w:p>
    <w:p w14:paraId="7028DC8A" w14:textId="77777777" w:rsidR="00CD5CDC" w:rsidRPr="00434E77" w:rsidRDefault="00CD5CDC">
      <w:pPr>
        <w:pStyle w:val="BodyText"/>
        <w:spacing w:before="11"/>
        <w:rPr>
          <w:sz w:val="21"/>
        </w:rPr>
      </w:pPr>
    </w:p>
    <w:p w14:paraId="6AA17F49" w14:textId="77777777" w:rsidR="00CD5CDC" w:rsidRPr="00434E77" w:rsidRDefault="00E47274">
      <w:pPr>
        <w:pStyle w:val="ListParagraph"/>
        <w:numPr>
          <w:ilvl w:val="0"/>
          <w:numId w:val="1"/>
        </w:numPr>
        <w:tabs>
          <w:tab w:val="left" w:pos="860"/>
        </w:tabs>
        <w:ind w:right="279"/>
      </w:pPr>
      <w:r w:rsidRPr="00434E77">
        <w:t>Njau</w:t>
      </w:r>
      <w:r w:rsidRPr="00434E77">
        <w:rPr>
          <w:spacing w:val="-3"/>
        </w:rPr>
        <w:t xml:space="preserve"> </w:t>
      </w:r>
      <w:r w:rsidRPr="00434E77">
        <w:t>JD,</w:t>
      </w:r>
      <w:r w:rsidRPr="00434E77">
        <w:rPr>
          <w:spacing w:val="-2"/>
        </w:rPr>
        <w:t xml:space="preserve"> </w:t>
      </w:r>
      <w:r w:rsidRPr="00434E77">
        <w:t>Goodman</w:t>
      </w:r>
      <w:r w:rsidRPr="00434E77">
        <w:rPr>
          <w:spacing w:val="-3"/>
        </w:rPr>
        <w:t xml:space="preserve"> </w:t>
      </w:r>
      <w:r w:rsidRPr="00434E77">
        <w:t>CA,</w:t>
      </w:r>
      <w:r w:rsidRPr="00434E77">
        <w:rPr>
          <w:spacing w:val="-5"/>
        </w:rPr>
        <w:t xml:space="preserve"> </w:t>
      </w:r>
      <w:r w:rsidRPr="00434E77">
        <w:t>Kachur</w:t>
      </w:r>
      <w:r w:rsidRPr="00434E77">
        <w:rPr>
          <w:spacing w:val="-2"/>
        </w:rPr>
        <w:t xml:space="preserve"> </w:t>
      </w:r>
      <w:r w:rsidRPr="00434E77">
        <w:t>SP,</w:t>
      </w:r>
      <w:r w:rsidRPr="00434E77">
        <w:rPr>
          <w:spacing w:val="-4"/>
        </w:rPr>
        <w:t xml:space="preserve"> </w:t>
      </w:r>
      <w:r w:rsidRPr="00434E77">
        <w:t>Mulligan</w:t>
      </w:r>
      <w:r w:rsidRPr="00434E77">
        <w:rPr>
          <w:spacing w:val="-3"/>
        </w:rPr>
        <w:t xml:space="preserve"> </w:t>
      </w:r>
      <w:r w:rsidRPr="00434E77">
        <w:t>J,</w:t>
      </w:r>
      <w:r w:rsidRPr="00434E77">
        <w:rPr>
          <w:spacing w:val="-2"/>
        </w:rPr>
        <w:t xml:space="preserve"> </w:t>
      </w:r>
      <w:r w:rsidRPr="00434E77">
        <w:t>Munkondya</w:t>
      </w:r>
      <w:r w:rsidRPr="00434E77">
        <w:rPr>
          <w:spacing w:val="-2"/>
        </w:rPr>
        <w:t xml:space="preserve"> </w:t>
      </w:r>
      <w:r w:rsidRPr="00434E77">
        <w:t>JS,</w:t>
      </w:r>
      <w:r w:rsidRPr="00434E77">
        <w:rPr>
          <w:spacing w:val="-2"/>
        </w:rPr>
        <w:t xml:space="preserve"> </w:t>
      </w:r>
      <w:r w:rsidRPr="00434E77">
        <w:t>McHomvu</w:t>
      </w:r>
      <w:r w:rsidRPr="00434E77">
        <w:rPr>
          <w:spacing w:val="-3"/>
        </w:rPr>
        <w:t xml:space="preserve"> </w:t>
      </w:r>
      <w:r w:rsidRPr="00434E77">
        <w:t>N,</w:t>
      </w:r>
      <w:r w:rsidRPr="00434E77">
        <w:rPr>
          <w:spacing w:val="-2"/>
        </w:rPr>
        <w:t xml:space="preserve"> </w:t>
      </w:r>
      <w:r w:rsidRPr="00434E77">
        <w:t>Abdulla</w:t>
      </w:r>
      <w:r w:rsidRPr="00434E77">
        <w:rPr>
          <w:spacing w:val="-2"/>
        </w:rPr>
        <w:t xml:space="preserve"> </w:t>
      </w:r>
      <w:r w:rsidRPr="00434E77">
        <w:t>S,</w:t>
      </w:r>
      <w:r w:rsidRPr="00434E77">
        <w:rPr>
          <w:spacing w:val="-2"/>
        </w:rPr>
        <w:t xml:space="preserve"> </w:t>
      </w:r>
      <w:r w:rsidRPr="00434E77">
        <w:t>Bloland</w:t>
      </w:r>
      <w:r w:rsidRPr="00434E77">
        <w:rPr>
          <w:spacing w:val="-5"/>
        </w:rPr>
        <w:t xml:space="preserve"> </w:t>
      </w:r>
      <w:r w:rsidRPr="00434E77">
        <w:t xml:space="preserve">P, Mills A. 2008. The costs of introducing artemisinin-based combination therapy: evidence from district-wide implementation in rural Tanzania. </w:t>
      </w:r>
      <w:r w:rsidRPr="00434E77">
        <w:rPr>
          <w:i/>
        </w:rPr>
        <w:t xml:space="preserve">Malaria Journal. </w:t>
      </w:r>
      <w:r w:rsidRPr="00434E77">
        <w:t>7.</w:t>
      </w:r>
    </w:p>
    <w:p w14:paraId="509CF5C0" w14:textId="77777777" w:rsidR="00CD5CDC" w:rsidRPr="00434E77" w:rsidRDefault="00CD5CDC">
      <w:pPr>
        <w:pStyle w:val="BodyText"/>
        <w:spacing w:before="1"/>
      </w:pPr>
    </w:p>
    <w:p w14:paraId="308CA59C" w14:textId="77777777" w:rsidR="00CD5CDC" w:rsidRPr="00434E77" w:rsidRDefault="00E47274">
      <w:pPr>
        <w:pStyle w:val="ListParagraph"/>
        <w:numPr>
          <w:ilvl w:val="0"/>
          <w:numId w:val="1"/>
        </w:numPr>
        <w:tabs>
          <w:tab w:val="left" w:pos="860"/>
        </w:tabs>
        <w:ind w:right="641"/>
      </w:pPr>
      <w:r w:rsidRPr="00434E77">
        <w:rPr>
          <w:noProof/>
          <w:lang w:val="en-IN" w:eastAsia="en-IN"/>
        </w:rPr>
        <mc:AlternateContent>
          <mc:Choice Requires="wps">
            <w:drawing>
              <wp:anchor distT="0" distB="0" distL="0" distR="0" simplePos="0" relativeHeight="251658241" behindDoc="1" locked="0" layoutInCell="1" allowOverlap="1" wp14:anchorId="0444EA5E" wp14:editId="62DFCAA6">
                <wp:simplePos x="0" y="0"/>
                <wp:positionH relativeFrom="page">
                  <wp:posOffset>896416</wp:posOffset>
                </wp:positionH>
                <wp:positionV relativeFrom="paragraph">
                  <wp:posOffset>341803</wp:posOffset>
                </wp:positionV>
                <wp:extent cx="5981065" cy="170815"/>
                <wp:effectExtent l="0" t="0" r="0" b="0"/>
                <wp:wrapNone/>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170815"/>
                        </a:xfrm>
                        <a:custGeom>
                          <a:avLst/>
                          <a:gdLst/>
                          <a:ahLst/>
                          <a:cxnLst/>
                          <a:rect l="l" t="t" r="r" b="b"/>
                          <a:pathLst>
                            <a:path w="5981065" h="170815">
                              <a:moveTo>
                                <a:pt x="5981065" y="0"/>
                              </a:moveTo>
                              <a:lnTo>
                                <a:pt x="0" y="0"/>
                              </a:lnTo>
                              <a:lnTo>
                                <a:pt x="0" y="170688"/>
                              </a:lnTo>
                              <a:lnTo>
                                <a:pt x="5981065" y="170688"/>
                              </a:lnTo>
                              <a:lnTo>
                                <a:pt x="598106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7790169E">
              <v:shape id="Graphic 64" style="position:absolute;margin-left:70.6pt;margin-top:26.9pt;width:470.95pt;height:13.45pt;z-index:-17057280;visibility:visible;mso-wrap-style:square;mso-wrap-distance-left:0;mso-wrap-distance-top:0;mso-wrap-distance-right:0;mso-wrap-distance-bottom:0;mso-position-horizontal:absolute;mso-position-horizontal-relative:page;mso-position-vertical:absolute;mso-position-vertical-relative:text;v-text-anchor:top" coordsize="5981065,170815" o:spid="_x0000_s1026" stroked="f" path="m5981065,l,,,170688r5981065,l598106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" w14:anchorId="076386D6">
                <v:path arrowok="t"/>
                <w10:wrap anchorx="page"/>
              </v:shape>
            </w:pict>
          </mc:Fallback>
        </mc:AlternateContent>
      </w:r>
      <w:r w:rsidRPr="00434E77">
        <w:t>Salawu</w:t>
      </w:r>
      <w:r w:rsidRPr="00434E77">
        <w:rPr>
          <w:spacing w:val="-2"/>
        </w:rPr>
        <w:t xml:space="preserve"> </w:t>
      </w:r>
      <w:r w:rsidRPr="00434E77">
        <w:t>AT, Fawole</w:t>
      </w:r>
      <w:r w:rsidRPr="00434E77">
        <w:rPr>
          <w:spacing w:val="-1"/>
        </w:rPr>
        <w:t xml:space="preserve"> </w:t>
      </w:r>
      <w:r w:rsidRPr="00434E77">
        <w:t>OI,</w:t>
      </w:r>
      <w:r w:rsidRPr="00434E77">
        <w:rPr>
          <w:spacing w:val="-2"/>
        </w:rPr>
        <w:t xml:space="preserve"> </w:t>
      </w:r>
      <w:r w:rsidRPr="00434E77">
        <w:t>Dairo</w:t>
      </w:r>
      <w:r w:rsidRPr="00434E77">
        <w:rPr>
          <w:spacing w:val="-2"/>
        </w:rPr>
        <w:t xml:space="preserve"> </w:t>
      </w:r>
      <w:r w:rsidRPr="00434E77">
        <w:t>MD.</w:t>
      </w:r>
      <w:r w:rsidRPr="00434E77">
        <w:rPr>
          <w:spacing w:val="-4"/>
        </w:rPr>
        <w:t xml:space="preserve"> </w:t>
      </w:r>
      <w:r w:rsidRPr="00434E77">
        <w:t>2016.</w:t>
      </w:r>
      <w:r w:rsidRPr="00434E77">
        <w:rPr>
          <w:spacing w:val="-4"/>
        </w:rPr>
        <w:t xml:space="preserve"> </w:t>
      </w:r>
      <w:r w:rsidRPr="00434E77">
        <w:t>Patronage</w:t>
      </w:r>
      <w:r w:rsidRPr="00434E77">
        <w:rPr>
          <w:spacing w:val="-3"/>
        </w:rPr>
        <w:t xml:space="preserve"> </w:t>
      </w:r>
      <w:r w:rsidRPr="00434E77">
        <w:t>and</w:t>
      </w:r>
      <w:r w:rsidRPr="00434E77">
        <w:rPr>
          <w:spacing w:val="-3"/>
        </w:rPr>
        <w:t xml:space="preserve"> </w:t>
      </w:r>
      <w:r w:rsidRPr="00434E77">
        <w:t>Cost</w:t>
      </w:r>
      <w:r w:rsidRPr="00434E77">
        <w:rPr>
          <w:spacing w:val="-3"/>
        </w:rPr>
        <w:t xml:space="preserve"> </w:t>
      </w:r>
      <w:r w:rsidRPr="00434E77">
        <w:t>of</w:t>
      </w:r>
      <w:r w:rsidRPr="00434E77">
        <w:rPr>
          <w:spacing w:val="-4"/>
        </w:rPr>
        <w:t xml:space="preserve"> </w:t>
      </w:r>
      <w:r w:rsidRPr="00434E77">
        <w:t>Malaria</w:t>
      </w:r>
      <w:r w:rsidRPr="00434E77">
        <w:rPr>
          <w:spacing w:val="-2"/>
        </w:rPr>
        <w:t xml:space="preserve"> </w:t>
      </w:r>
      <w:r w:rsidRPr="00434E77">
        <w:t>Treatment</w:t>
      </w:r>
      <w:r w:rsidRPr="00434E77">
        <w:rPr>
          <w:spacing w:val="-6"/>
        </w:rPr>
        <w:t xml:space="preserve"> </w:t>
      </w:r>
      <w:r w:rsidRPr="00434E77">
        <w:t>in</w:t>
      </w:r>
      <w:r w:rsidRPr="00434E77">
        <w:rPr>
          <w:spacing w:val="-3"/>
        </w:rPr>
        <w:t xml:space="preserve"> </w:t>
      </w:r>
      <w:r w:rsidRPr="00434E77">
        <w:t xml:space="preserve">Private Hospitals in Ibadan North L.G.A. South Western Nigeria. </w:t>
      </w:r>
      <w:r w:rsidRPr="00434E77">
        <w:rPr>
          <w:i/>
        </w:rPr>
        <w:t xml:space="preserve">Analysis of Ibadan Post-graduate Medicine. </w:t>
      </w:r>
      <w:r w:rsidRPr="00434E77">
        <w:t>14(2):81-84.</w:t>
      </w:r>
    </w:p>
    <w:p w14:paraId="1EBA29DD" w14:textId="77777777" w:rsidR="00CD5CDC" w:rsidRPr="00434E77" w:rsidRDefault="00CD5CDC">
      <w:pPr>
        <w:sectPr w:rsidR="00CD5CDC" w:rsidRPr="00434E77" w:rsidSect="00434E77">
          <w:pgSz w:w="12240" w:h="15840"/>
          <w:pgMar w:top="1600" w:right="1300" w:bottom="1080" w:left="1300" w:header="0" w:footer="898" w:gutter="0"/>
          <w:cols w:space="720"/>
          <w:docGrid w:linePitch="299"/>
        </w:sectPr>
      </w:pPr>
    </w:p>
    <w:p w14:paraId="66E4D51B" w14:textId="77777777" w:rsidR="00CD5CDC" w:rsidRPr="00434E77" w:rsidRDefault="00E47274">
      <w:pPr>
        <w:pStyle w:val="BodyText"/>
        <w:spacing w:line="20" w:lineRule="exact"/>
        <w:ind w:left="140"/>
        <w:rPr>
          <w:sz w:val="2"/>
        </w:rPr>
      </w:pPr>
      <w:r w:rsidRPr="00434E77">
        <w:rPr>
          <w:noProof/>
          <w:sz w:val="2"/>
          <w:lang w:val="en-IN" w:eastAsia="en-IN"/>
        </w:rPr>
        <mc:AlternateContent>
          <mc:Choice Requires="wpg">
            <w:drawing>
              <wp:inline distT="0" distB="0" distL="0" distR="0" wp14:anchorId="3E6E2C7A" wp14:editId="23AD2CEC">
                <wp:extent cx="5944870" cy="9525"/>
                <wp:effectExtent l="0" t="0" r="0" b="0"/>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4870" cy="9525"/>
                          <a:chOff x="0" y="0"/>
                          <a:chExt cx="5944870" cy="9525"/>
                        </a:xfrm>
                      </wpg:grpSpPr>
                      <wps:wsp>
                        <wps:cNvPr id="66" name="Graphic 66"/>
                        <wps:cNvSpPr/>
                        <wps:spPr>
                          <a:xfrm>
                            <a:off x="0" y="0"/>
                            <a:ext cx="5944870" cy="9525"/>
                          </a:xfrm>
                          <a:custGeom>
                            <a:avLst/>
                            <a:gdLst/>
                            <a:ahLst/>
                            <a:cxnLst/>
                            <a:rect l="l" t="t" r="r" b="b"/>
                            <a:pathLst>
                              <a:path w="5944870" h="9525">
                                <a:moveTo>
                                  <a:pt x="5944489" y="0"/>
                                </a:moveTo>
                                <a:lnTo>
                                  <a:pt x="0" y="0"/>
                                </a:lnTo>
                                <a:lnTo>
                                  <a:pt x="0" y="9144"/>
                                </a:lnTo>
                                <a:lnTo>
                                  <a:pt x="5944489" y="9144"/>
                                </a:lnTo>
                                <a:lnTo>
                                  <a:pt x="594448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a14="http://schemas.microsoft.com/office/drawing/2010/main" xmlns:pic="http://schemas.openxmlformats.org/drawingml/2006/picture" xmlns:a="http://schemas.openxmlformats.org/drawingml/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795747DC">
              <v:group id="Group 65" style="width:468.1pt;height:.75pt;mso-position-horizontal-relative:char;mso-position-vertical-relative:line" coordsize="59448,95" o:spid="_x0000_s1026" w14:anchorId="100DFB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">
                <v:shape id="Graphic 66" style="position:absolute;width:59448;height:95;visibility:visible;mso-wrap-style:square;v-text-anchor:top" coordsize="5944870,9525" o:spid="_x0000_s1027" fillcolor="black" stroked="f" path="m5944489,l,,,9144r5944489,l59444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">
                  <v:path arrowok="t"/>
                </v:shape>
                <w10:anchorlock/>
              </v:group>
            </w:pict>
          </mc:Fallback>
        </mc:AlternateContent>
      </w:r>
    </w:p>
    <w:p w14:paraId="73D05422" w14:textId="77777777" w:rsidR="00CD5CDC" w:rsidRPr="00434E77" w:rsidRDefault="00CD5CDC">
      <w:pPr>
        <w:pStyle w:val="BodyText"/>
        <w:spacing w:before="8"/>
        <w:rPr>
          <w:sz w:val="24"/>
        </w:rPr>
      </w:pPr>
    </w:p>
    <w:p w14:paraId="1A3888B3" w14:textId="77777777" w:rsidR="00CD5CDC" w:rsidRPr="00434E77" w:rsidRDefault="00E47274">
      <w:pPr>
        <w:pStyle w:val="ListParagraph"/>
        <w:numPr>
          <w:ilvl w:val="0"/>
          <w:numId w:val="1"/>
        </w:numPr>
        <w:tabs>
          <w:tab w:val="left" w:pos="860"/>
        </w:tabs>
        <w:spacing w:before="56"/>
        <w:ind w:right="400"/>
      </w:pPr>
      <w:r w:rsidRPr="00434E77">
        <w:t>Sicuri E, Vieta A, Lindner L, Constenla D, Sauboin C. 2013. The economic costs of malaria in children</w:t>
      </w:r>
      <w:r w:rsidRPr="00434E77">
        <w:rPr>
          <w:spacing w:val="-2"/>
        </w:rPr>
        <w:t xml:space="preserve"> </w:t>
      </w:r>
      <w:r w:rsidRPr="00434E77">
        <w:t>in</w:t>
      </w:r>
      <w:r w:rsidRPr="00434E77">
        <w:rPr>
          <w:spacing w:val="-4"/>
        </w:rPr>
        <w:t xml:space="preserve"> </w:t>
      </w:r>
      <w:r w:rsidRPr="00434E77">
        <w:t>three</w:t>
      </w:r>
      <w:r w:rsidRPr="00434E77">
        <w:rPr>
          <w:spacing w:val="-4"/>
        </w:rPr>
        <w:t xml:space="preserve"> </w:t>
      </w:r>
      <w:r w:rsidRPr="00434E77">
        <w:t>sub-Saharan</w:t>
      </w:r>
      <w:r w:rsidRPr="00434E77">
        <w:rPr>
          <w:spacing w:val="-4"/>
        </w:rPr>
        <w:t xml:space="preserve"> </w:t>
      </w:r>
      <w:r w:rsidRPr="00434E77">
        <w:t>countries:</w:t>
      </w:r>
      <w:r w:rsidRPr="00434E77">
        <w:rPr>
          <w:spacing w:val="-2"/>
        </w:rPr>
        <w:t xml:space="preserve"> </w:t>
      </w:r>
      <w:r w:rsidRPr="00434E77">
        <w:t>Ghana,</w:t>
      </w:r>
      <w:r w:rsidRPr="00434E77">
        <w:rPr>
          <w:spacing w:val="-5"/>
        </w:rPr>
        <w:t xml:space="preserve"> </w:t>
      </w:r>
      <w:r w:rsidRPr="00434E77">
        <w:t>Tanzania</w:t>
      </w:r>
      <w:r w:rsidRPr="00434E77">
        <w:rPr>
          <w:spacing w:val="-2"/>
        </w:rPr>
        <w:t xml:space="preserve"> </w:t>
      </w:r>
      <w:r w:rsidRPr="00434E77">
        <w:t>and</w:t>
      </w:r>
      <w:r w:rsidRPr="00434E77">
        <w:rPr>
          <w:spacing w:val="-3"/>
        </w:rPr>
        <w:t xml:space="preserve"> </w:t>
      </w:r>
      <w:r w:rsidRPr="00434E77">
        <w:t>Kenya.</w:t>
      </w:r>
      <w:r w:rsidRPr="00434E77">
        <w:rPr>
          <w:spacing w:val="-2"/>
        </w:rPr>
        <w:t xml:space="preserve"> </w:t>
      </w:r>
      <w:r w:rsidRPr="00434E77">
        <w:rPr>
          <w:i/>
        </w:rPr>
        <w:t>Malaria</w:t>
      </w:r>
      <w:r w:rsidRPr="00434E77">
        <w:rPr>
          <w:i/>
          <w:spacing w:val="-6"/>
        </w:rPr>
        <w:t xml:space="preserve"> </w:t>
      </w:r>
      <w:r w:rsidRPr="00434E77">
        <w:rPr>
          <w:i/>
        </w:rPr>
        <w:t>Journal.</w:t>
      </w:r>
      <w:r w:rsidRPr="00434E77">
        <w:rPr>
          <w:i/>
          <w:spacing w:val="-1"/>
        </w:rPr>
        <w:t xml:space="preserve"> </w:t>
      </w:r>
      <w:r w:rsidRPr="00434E77">
        <w:t>12:307.</w:t>
      </w:r>
    </w:p>
    <w:p w14:paraId="05E107AF" w14:textId="77777777" w:rsidR="00CD5CDC" w:rsidRPr="00434E77" w:rsidRDefault="00CD5CDC">
      <w:pPr>
        <w:pStyle w:val="BodyText"/>
        <w:spacing w:before="10"/>
        <w:rPr>
          <w:sz w:val="21"/>
        </w:rPr>
      </w:pPr>
    </w:p>
    <w:p w14:paraId="24F07115" w14:textId="77777777" w:rsidR="00CD5CDC" w:rsidRPr="00434E77" w:rsidRDefault="00E47274">
      <w:pPr>
        <w:pStyle w:val="ListParagraph"/>
        <w:numPr>
          <w:ilvl w:val="0"/>
          <w:numId w:val="1"/>
        </w:numPr>
        <w:tabs>
          <w:tab w:val="left" w:pos="860"/>
        </w:tabs>
        <w:spacing w:before="1"/>
        <w:ind w:right="783"/>
      </w:pPr>
      <w:r w:rsidRPr="00434E77">
        <w:t>Wiseman</w:t>
      </w:r>
      <w:r w:rsidRPr="00434E77">
        <w:rPr>
          <w:spacing w:val="-3"/>
        </w:rPr>
        <w:t xml:space="preserve"> </w:t>
      </w:r>
      <w:r w:rsidRPr="00434E77">
        <w:t>V,</w:t>
      </w:r>
      <w:r w:rsidRPr="00434E77">
        <w:rPr>
          <w:spacing w:val="-4"/>
        </w:rPr>
        <w:t xml:space="preserve"> </w:t>
      </w:r>
      <w:r w:rsidRPr="00434E77">
        <w:t>Kim</w:t>
      </w:r>
      <w:r w:rsidRPr="00434E77">
        <w:rPr>
          <w:spacing w:val="-4"/>
        </w:rPr>
        <w:t xml:space="preserve"> </w:t>
      </w:r>
      <w:r w:rsidRPr="00434E77">
        <w:t>M,</w:t>
      </w:r>
      <w:r w:rsidRPr="00434E77">
        <w:rPr>
          <w:spacing w:val="-5"/>
        </w:rPr>
        <w:t xml:space="preserve"> </w:t>
      </w:r>
      <w:r w:rsidRPr="00434E77">
        <w:t>Mutabingwa</w:t>
      </w:r>
      <w:r w:rsidRPr="00434E77">
        <w:rPr>
          <w:spacing w:val="-2"/>
        </w:rPr>
        <w:t xml:space="preserve"> </w:t>
      </w:r>
      <w:r w:rsidRPr="00434E77">
        <w:t>TK,</w:t>
      </w:r>
      <w:r w:rsidRPr="00434E77">
        <w:rPr>
          <w:spacing w:val="-5"/>
        </w:rPr>
        <w:t xml:space="preserve"> </w:t>
      </w:r>
      <w:r w:rsidRPr="00434E77">
        <w:t>Whitty</w:t>
      </w:r>
      <w:r w:rsidRPr="00434E77">
        <w:rPr>
          <w:spacing w:val="-2"/>
        </w:rPr>
        <w:t xml:space="preserve"> </w:t>
      </w:r>
      <w:r w:rsidRPr="00434E77">
        <w:t>CJM.</w:t>
      </w:r>
      <w:r w:rsidRPr="00434E77">
        <w:rPr>
          <w:spacing w:val="-2"/>
        </w:rPr>
        <w:t xml:space="preserve"> </w:t>
      </w:r>
      <w:r w:rsidRPr="00434E77">
        <w:t>2006.</w:t>
      </w:r>
      <w:r w:rsidRPr="00434E77">
        <w:rPr>
          <w:spacing w:val="40"/>
        </w:rPr>
        <w:t xml:space="preserve"> </w:t>
      </w:r>
      <w:r w:rsidRPr="00434E77">
        <w:t>Cost-effectiveness</w:t>
      </w:r>
      <w:r w:rsidRPr="00434E77">
        <w:rPr>
          <w:spacing w:val="-5"/>
        </w:rPr>
        <w:t xml:space="preserve"> </w:t>
      </w:r>
      <w:r w:rsidRPr="00434E77">
        <w:t>study</w:t>
      </w:r>
      <w:r w:rsidRPr="00434E77">
        <w:rPr>
          <w:spacing w:val="-6"/>
        </w:rPr>
        <w:t xml:space="preserve"> </w:t>
      </w:r>
      <w:r w:rsidRPr="00434E77">
        <w:t>of</w:t>
      </w:r>
      <w:r w:rsidRPr="00434E77">
        <w:rPr>
          <w:spacing w:val="-2"/>
        </w:rPr>
        <w:t xml:space="preserve"> </w:t>
      </w:r>
      <w:r w:rsidRPr="00434E77">
        <w:t xml:space="preserve">three antimalarial drug combinations in Tanzania. </w:t>
      </w:r>
      <w:r w:rsidRPr="00434E77">
        <w:rPr>
          <w:i/>
        </w:rPr>
        <w:t xml:space="preserve">Plos Medicine. </w:t>
      </w:r>
      <w:r w:rsidRPr="00434E77">
        <w:t>3:1844-1850.</w:t>
      </w:r>
    </w:p>
    <w:p w14:paraId="372F086C" w14:textId="77777777" w:rsidR="00CD5CDC" w:rsidRPr="00434E77" w:rsidRDefault="00CD5CDC">
      <w:pPr>
        <w:pStyle w:val="BodyText"/>
      </w:pPr>
    </w:p>
    <w:p w14:paraId="2262F040" w14:textId="77777777" w:rsidR="00CD5CDC" w:rsidRPr="00434E77" w:rsidRDefault="00E47274">
      <w:pPr>
        <w:pStyle w:val="ListParagraph"/>
        <w:numPr>
          <w:ilvl w:val="0"/>
          <w:numId w:val="1"/>
        </w:numPr>
        <w:tabs>
          <w:tab w:val="left" w:pos="860"/>
        </w:tabs>
        <w:ind w:right="252"/>
      </w:pPr>
      <w:r w:rsidRPr="00434E77">
        <w:t>Institute</w:t>
      </w:r>
      <w:r w:rsidRPr="00434E77">
        <w:rPr>
          <w:spacing w:val="-3"/>
        </w:rPr>
        <w:t xml:space="preserve"> </w:t>
      </w:r>
      <w:r w:rsidRPr="00434E77">
        <w:t>for</w:t>
      </w:r>
      <w:r w:rsidRPr="00434E77">
        <w:rPr>
          <w:spacing w:val="-3"/>
        </w:rPr>
        <w:t xml:space="preserve"> </w:t>
      </w:r>
      <w:r w:rsidRPr="00434E77">
        <w:t>Health</w:t>
      </w:r>
      <w:r w:rsidRPr="00434E77">
        <w:rPr>
          <w:spacing w:val="-6"/>
        </w:rPr>
        <w:t xml:space="preserve"> </w:t>
      </w:r>
      <w:r w:rsidRPr="00434E77">
        <w:t>Metrics</w:t>
      </w:r>
      <w:r w:rsidRPr="00434E77">
        <w:rPr>
          <w:spacing w:val="-6"/>
        </w:rPr>
        <w:t xml:space="preserve"> </w:t>
      </w:r>
      <w:r w:rsidRPr="00434E77">
        <w:t>and</w:t>
      </w:r>
      <w:r w:rsidRPr="00434E77">
        <w:rPr>
          <w:spacing w:val="-5"/>
        </w:rPr>
        <w:t xml:space="preserve"> </w:t>
      </w:r>
      <w:r w:rsidRPr="00434E77">
        <w:t>Evaluation</w:t>
      </w:r>
      <w:r w:rsidRPr="00434E77">
        <w:rPr>
          <w:spacing w:val="-4"/>
        </w:rPr>
        <w:t xml:space="preserve"> </w:t>
      </w:r>
      <w:r w:rsidRPr="00434E77">
        <w:t>(IHME).</w:t>
      </w:r>
      <w:r w:rsidRPr="00434E77">
        <w:rPr>
          <w:spacing w:val="-5"/>
        </w:rPr>
        <w:t xml:space="preserve"> </w:t>
      </w:r>
      <w:r w:rsidRPr="00434E77">
        <w:t>2018.</w:t>
      </w:r>
      <w:r w:rsidRPr="00434E77">
        <w:rPr>
          <w:spacing w:val="-3"/>
        </w:rPr>
        <w:t xml:space="preserve"> </w:t>
      </w:r>
      <w:r w:rsidRPr="00434E77">
        <w:t>Financing</w:t>
      </w:r>
      <w:r w:rsidRPr="00434E77">
        <w:rPr>
          <w:spacing w:val="-4"/>
        </w:rPr>
        <w:t xml:space="preserve"> </w:t>
      </w:r>
      <w:r w:rsidRPr="00434E77">
        <w:t>Global</w:t>
      </w:r>
      <w:r w:rsidRPr="00434E77">
        <w:rPr>
          <w:spacing w:val="-3"/>
        </w:rPr>
        <w:t xml:space="preserve"> </w:t>
      </w:r>
      <w:r w:rsidRPr="00434E77">
        <w:t>Health</w:t>
      </w:r>
      <w:r w:rsidRPr="00434E77">
        <w:rPr>
          <w:spacing w:val="-3"/>
        </w:rPr>
        <w:t xml:space="preserve"> </w:t>
      </w:r>
      <w:r w:rsidRPr="00434E77">
        <w:t xml:space="preserve">2017:Funding Universal Health Coverage and the Unfinished HIV/AIDS Agenda. IHME; Seattle, WA. Available at: </w:t>
      </w:r>
      <w:hyperlink r:id="rId18">
        <w:r w:rsidRPr="00434E77">
          <w:t>http://www.healthdata.org/policy-report/financing-global-health-2017</w:t>
        </w:r>
      </w:hyperlink>
      <w:r w:rsidRPr="00434E77">
        <w:t xml:space="preserve"> (Accessed January 16, 2019).</w:t>
      </w:r>
    </w:p>
    <w:p w14:paraId="48A798FF" w14:textId="77777777" w:rsidR="00CD5CDC" w:rsidRPr="00434E77" w:rsidRDefault="00CD5CDC">
      <w:pPr>
        <w:pStyle w:val="BodyText"/>
        <w:spacing w:before="4"/>
      </w:pPr>
    </w:p>
    <w:p w14:paraId="60A54EFE" w14:textId="77777777" w:rsidR="00CD5CDC" w:rsidRPr="00434E77" w:rsidRDefault="00E47274">
      <w:pPr>
        <w:pStyle w:val="ListParagraph"/>
        <w:numPr>
          <w:ilvl w:val="0"/>
          <w:numId w:val="1"/>
        </w:numPr>
        <w:tabs>
          <w:tab w:val="left" w:pos="860"/>
        </w:tabs>
        <w:spacing w:line="237" w:lineRule="auto"/>
        <w:ind w:right="364"/>
        <w:rPr>
          <w:i/>
        </w:rPr>
      </w:pPr>
      <w:r w:rsidRPr="00434E77">
        <w:t>Castillo-Riquelme</w:t>
      </w:r>
      <w:r w:rsidRPr="00434E77">
        <w:rPr>
          <w:spacing w:val="-4"/>
        </w:rPr>
        <w:t xml:space="preserve"> </w:t>
      </w:r>
      <w:r w:rsidRPr="00434E77">
        <w:t>M,</w:t>
      </w:r>
      <w:r w:rsidRPr="00434E77">
        <w:rPr>
          <w:spacing w:val="-2"/>
        </w:rPr>
        <w:t xml:space="preserve"> </w:t>
      </w:r>
      <w:r w:rsidRPr="00434E77">
        <w:t>McIntyre</w:t>
      </w:r>
      <w:r w:rsidRPr="00434E77">
        <w:rPr>
          <w:spacing w:val="-4"/>
        </w:rPr>
        <w:t xml:space="preserve"> </w:t>
      </w:r>
      <w:r w:rsidRPr="00434E77">
        <w:t>D,</w:t>
      </w:r>
      <w:r w:rsidRPr="00434E77">
        <w:rPr>
          <w:spacing w:val="-2"/>
        </w:rPr>
        <w:t xml:space="preserve"> </w:t>
      </w:r>
      <w:r w:rsidRPr="00434E77">
        <w:t>Barnes</w:t>
      </w:r>
      <w:r w:rsidRPr="00434E77">
        <w:rPr>
          <w:spacing w:val="-1"/>
        </w:rPr>
        <w:t xml:space="preserve"> </w:t>
      </w:r>
      <w:r w:rsidRPr="00434E77">
        <w:t>K.</w:t>
      </w:r>
      <w:r w:rsidRPr="00434E77">
        <w:rPr>
          <w:spacing w:val="-5"/>
        </w:rPr>
        <w:t xml:space="preserve"> </w:t>
      </w:r>
      <w:r w:rsidRPr="00434E77">
        <w:t>2008.</w:t>
      </w:r>
      <w:r w:rsidRPr="00434E77">
        <w:rPr>
          <w:spacing w:val="-2"/>
        </w:rPr>
        <w:t xml:space="preserve"> </w:t>
      </w:r>
      <w:r w:rsidRPr="00434E77">
        <w:t>Household</w:t>
      </w:r>
      <w:r w:rsidRPr="00434E77">
        <w:rPr>
          <w:spacing w:val="-3"/>
        </w:rPr>
        <w:t xml:space="preserve"> </w:t>
      </w:r>
      <w:r w:rsidRPr="00434E77">
        <w:t>burden</w:t>
      </w:r>
      <w:r w:rsidRPr="00434E77">
        <w:rPr>
          <w:spacing w:val="-5"/>
        </w:rPr>
        <w:t xml:space="preserve"> </w:t>
      </w:r>
      <w:r w:rsidRPr="00434E77">
        <w:t>of</w:t>
      </w:r>
      <w:r w:rsidRPr="00434E77">
        <w:rPr>
          <w:spacing w:val="-4"/>
        </w:rPr>
        <w:t xml:space="preserve"> </w:t>
      </w:r>
      <w:r w:rsidRPr="00434E77">
        <w:t>malaria</w:t>
      </w:r>
      <w:r w:rsidRPr="00434E77">
        <w:rPr>
          <w:spacing w:val="-3"/>
        </w:rPr>
        <w:t xml:space="preserve"> </w:t>
      </w:r>
      <w:r w:rsidRPr="00434E77">
        <w:t>in</w:t>
      </w:r>
      <w:r w:rsidRPr="00434E77">
        <w:rPr>
          <w:spacing w:val="-3"/>
        </w:rPr>
        <w:t xml:space="preserve"> </w:t>
      </w:r>
      <w:r w:rsidRPr="00434E77">
        <w:t>South</w:t>
      </w:r>
      <w:r w:rsidRPr="00434E77">
        <w:rPr>
          <w:spacing w:val="-2"/>
        </w:rPr>
        <w:t xml:space="preserve"> </w:t>
      </w:r>
      <w:r w:rsidRPr="00434E77">
        <w:t xml:space="preserve">Africa and Mozambique: is there a catastrophic impact? </w:t>
      </w:r>
      <w:r w:rsidRPr="00434E77">
        <w:rPr>
          <w:i/>
        </w:rPr>
        <w:t>Tropical Medicine and International</w:t>
      </w:r>
    </w:p>
    <w:p w14:paraId="40D456BE" w14:textId="77777777" w:rsidR="00CD5CDC" w:rsidRPr="00434E77" w:rsidRDefault="00E47274">
      <w:pPr>
        <w:spacing w:before="2"/>
        <w:ind w:left="860"/>
      </w:pPr>
      <w:r w:rsidRPr="00434E77">
        <w:rPr>
          <w:i/>
        </w:rPr>
        <w:t>Health.</w:t>
      </w:r>
      <w:r w:rsidRPr="00434E77">
        <w:rPr>
          <w:i/>
          <w:spacing w:val="45"/>
        </w:rPr>
        <w:t xml:space="preserve"> </w:t>
      </w:r>
      <w:r w:rsidRPr="00434E77">
        <w:rPr>
          <w:spacing w:val="-2"/>
        </w:rPr>
        <w:t>13:108–122.</w:t>
      </w:r>
    </w:p>
    <w:p w14:paraId="2D108327" w14:textId="77777777" w:rsidR="00CD5CDC" w:rsidRPr="00434E77" w:rsidRDefault="00CD5CDC">
      <w:pPr>
        <w:pStyle w:val="BodyText"/>
      </w:pPr>
    </w:p>
    <w:p w14:paraId="6D84379F" w14:textId="77777777" w:rsidR="00CD5CDC" w:rsidRPr="00434E77" w:rsidRDefault="00E47274">
      <w:pPr>
        <w:pStyle w:val="ListParagraph"/>
        <w:numPr>
          <w:ilvl w:val="0"/>
          <w:numId w:val="1"/>
        </w:numPr>
        <w:tabs>
          <w:tab w:val="left" w:pos="860"/>
        </w:tabs>
        <w:ind w:right="498"/>
      </w:pPr>
      <w:r w:rsidRPr="00434E77">
        <w:t>Deressa</w:t>
      </w:r>
      <w:r w:rsidRPr="00434E77">
        <w:rPr>
          <w:spacing w:val="-4"/>
        </w:rPr>
        <w:t xml:space="preserve"> </w:t>
      </w:r>
      <w:r w:rsidRPr="00434E77">
        <w:t>W,</w:t>
      </w:r>
      <w:r w:rsidRPr="00434E77">
        <w:rPr>
          <w:spacing w:val="-2"/>
        </w:rPr>
        <w:t xml:space="preserve"> </w:t>
      </w:r>
      <w:r w:rsidRPr="00434E77">
        <w:t>Hailemariam</w:t>
      </w:r>
      <w:r w:rsidRPr="00434E77">
        <w:rPr>
          <w:spacing w:val="-3"/>
        </w:rPr>
        <w:t xml:space="preserve"> </w:t>
      </w:r>
      <w:r w:rsidRPr="00434E77">
        <w:t>D,</w:t>
      </w:r>
      <w:r w:rsidRPr="00434E77">
        <w:rPr>
          <w:spacing w:val="-4"/>
        </w:rPr>
        <w:t xml:space="preserve"> </w:t>
      </w:r>
      <w:r w:rsidRPr="00434E77">
        <w:t>Ali</w:t>
      </w:r>
      <w:r w:rsidRPr="00434E77">
        <w:rPr>
          <w:spacing w:val="-2"/>
        </w:rPr>
        <w:t xml:space="preserve"> </w:t>
      </w:r>
      <w:r w:rsidRPr="00434E77">
        <w:t>A.</w:t>
      </w:r>
      <w:r w:rsidRPr="00434E77">
        <w:rPr>
          <w:spacing w:val="-3"/>
        </w:rPr>
        <w:t xml:space="preserve"> </w:t>
      </w:r>
      <w:r w:rsidRPr="00434E77">
        <w:t>2007.</w:t>
      </w:r>
      <w:r w:rsidRPr="00434E77">
        <w:rPr>
          <w:spacing w:val="-2"/>
        </w:rPr>
        <w:t xml:space="preserve"> </w:t>
      </w:r>
      <w:r w:rsidRPr="00434E77">
        <w:t>Economic</w:t>
      </w:r>
      <w:r w:rsidRPr="00434E77">
        <w:rPr>
          <w:spacing w:val="-5"/>
        </w:rPr>
        <w:t xml:space="preserve"> </w:t>
      </w:r>
      <w:r w:rsidRPr="00434E77">
        <w:t>costs</w:t>
      </w:r>
      <w:r w:rsidRPr="00434E77">
        <w:rPr>
          <w:spacing w:val="-2"/>
        </w:rPr>
        <w:t xml:space="preserve"> </w:t>
      </w:r>
      <w:r w:rsidRPr="00434E77">
        <w:t>of</w:t>
      </w:r>
      <w:r w:rsidRPr="00434E77">
        <w:rPr>
          <w:spacing w:val="-4"/>
        </w:rPr>
        <w:t xml:space="preserve"> </w:t>
      </w:r>
      <w:r w:rsidRPr="00434E77">
        <w:t>epidemic</w:t>
      </w:r>
      <w:r w:rsidRPr="00434E77">
        <w:rPr>
          <w:spacing w:val="-4"/>
        </w:rPr>
        <w:t xml:space="preserve"> </w:t>
      </w:r>
      <w:r w:rsidRPr="00434E77">
        <w:t>malaria</w:t>
      </w:r>
      <w:r w:rsidRPr="00434E77">
        <w:rPr>
          <w:spacing w:val="-5"/>
        </w:rPr>
        <w:t xml:space="preserve"> </w:t>
      </w:r>
      <w:r w:rsidRPr="00434E77">
        <w:t>to</w:t>
      </w:r>
      <w:r w:rsidRPr="00434E77">
        <w:rPr>
          <w:spacing w:val="-3"/>
        </w:rPr>
        <w:t xml:space="preserve"> </w:t>
      </w:r>
      <w:r w:rsidRPr="00434E77">
        <w:t>households</w:t>
      </w:r>
      <w:r w:rsidRPr="00434E77">
        <w:rPr>
          <w:spacing w:val="-2"/>
        </w:rPr>
        <w:t xml:space="preserve"> </w:t>
      </w:r>
      <w:r w:rsidRPr="00434E77">
        <w:t xml:space="preserve">in rural Ethiopia. </w:t>
      </w:r>
      <w:r w:rsidRPr="00434E77">
        <w:rPr>
          <w:i/>
        </w:rPr>
        <w:t xml:space="preserve">Tropical Medicine and International Health </w:t>
      </w:r>
      <w:r w:rsidRPr="00434E77">
        <w:t>12(10):1148-56.</w:t>
      </w:r>
    </w:p>
    <w:p w14:paraId="0456C168" w14:textId="77777777" w:rsidR="00CD5CDC" w:rsidRPr="00434E77" w:rsidRDefault="00CD5CDC">
      <w:pPr>
        <w:pStyle w:val="BodyText"/>
        <w:spacing w:before="1"/>
      </w:pPr>
    </w:p>
    <w:p w14:paraId="0F4662F7" w14:textId="77777777" w:rsidR="00CD5CDC" w:rsidRPr="00434E77" w:rsidRDefault="00E47274">
      <w:pPr>
        <w:pStyle w:val="ListParagraph"/>
        <w:numPr>
          <w:ilvl w:val="0"/>
          <w:numId w:val="1"/>
        </w:numPr>
        <w:tabs>
          <w:tab w:val="left" w:pos="860"/>
        </w:tabs>
        <w:ind w:right="490"/>
      </w:pPr>
      <w:r w:rsidRPr="00434E77">
        <w:t>Gunda R, Shamu S, Chimbari MJ, Mukaratirwa S. 2017.Economic burden of malaria on rural households</w:t>
      </w:r>
      <w:r w:rsidRPr="00434E77">
        <w:rPr>
          <w:spacing w:val="-5"/>
        </w:rPr>
        <w:t xml:space="preserve"> </w:t>
      </w:r>
      <w:r w:rsidRPr="00434E77">
        <w:t>in</w:t>
      </w:r>
      <w:r w:rsidRPr="00434E77">
        <w:rPr>
          <w:spacing w:val="-3"/>
        </w:rPr>
        <w:t xml:space="preserve"> </w:t>
      </w:r>
      <w:r w:rsidRPr="00434E77">
        <w:t>Gwanda</w:t>
      </w:r>
      <w:r w:rsidRPr="00434E77">
        <w:rPr>
          <w:spacing w:val="-3"/>
        </w:rPr>
        <w:t xml:space="preserve"> </w:t>
      </w:r>
      <w:r w:rsidRPr="00434E77">
        <w:t>district,</w:t>
      </w:r>
      <w:r w:rsidRPr="00434E77">
        <w:rPr>
          <w:spacing w:val="-3"/>
        </w:rPr>
        <w:t xml:space="preserve"> </w:t>
      </w:r>
      <w:r w:rsidRPr="00434E77">
        <w:t>Zimbabwe.</w:t>
      </w:r>
      <w:r w:rsidRPr="00434E77">
        <w:rPr>
          <w:spacing w:val="-2"/>
        </w:rPr>
        <w:t xml:space="preserve"> </w:t>
      </w:r>
      <w:r w:rsidRPr="00434E77">
        <w:rPr>
          <w:i/>
        </w:rPr>
        <w:t>African</w:t>
      </w:r>
      <w:r w:rsidRPr="00434E77">
        <w:rPr>
          <w:i/>
          <w:spacing w:val="-4"/>
        </w:rPr>
        <w:t xml:space="preserve"> </w:t>
      </w:r>
      <w:r w:rsidRPr="00434E77">
        <w:rPr>
          <w:i/>
        </w:rPr>
        <w:t>Journal</w:t>
      </w:r>
      <w:r w:rsidRPr="00434E77">
        <w:rPr>
          <w:i/>
          <w:spacing w:val="-3"/>
        </w:rPr>
        <w:t xml:space="preserve"> </w:t>
      </w:r>
      <w:r w:rsidRPr="00434E77">
        <w:rPr>
          <w:i/>
        </w:rPr>
        <w:t>of</w:t>
      </w:r>
      <w:r w:rsidRPr="00434E77">
        <w:rPr>
          <w:i/>
          <w:spacing w:val="-3"/>
        </w:rPr>
        <w:t xml:space="preserve"> </w:t>
      </w:r>
      <w:r w:rsidRPr="00434E77">
        <w:rPr>
          <w:i/>
        </w:rPr>
        <w:t>Primary</w:t>
      </w:r>
      <w:r w:rsidRPr="00434E77">
        <w:rPr>
          <w:i/>
          <w:spacing w:val="-3"/>
        </w:rPr>
        <w:t xml:space="preserve"> </w:t>
      </w:r>
      <w:r w:rsidRPr="00434E77">
        <w:rPr>
          <w:i/>
        </w:rPr>
        <w:t>Health</w:t>
      </w:r>
      <w:r w:rsidRPr="00434E77">
        <w:rPr>
          <w:i/>
          <w:spacing w:val="-5"/>
        </w:rPr>
        <w:t xml:space="preserve"> </w:t>
      </w:r>
      <w:r w:rsidRPr="00434E77">
        <w:rPr>
          <w:i/>
        </w:rPr>
        <w:t>Care</w:t>
      </w:r>
      <w:r w:rsidRPr="00434E77">
        <w:rPr>
          <w:i/>
          <w:spacing w:val="-5"/>
        </w:rPr>
        <w:t xml:space="preserve"> </w:t>
      </w:r>
      <w:r w:rsidRPr="00434E77">
        <w:rPr>
          <w:i/>
        </w:rPr>
        <w:t>and</w:t>
      </w:r>
      <w:r w:rsidRPr="00434E77">
        <w:rPr>
          <w:i/>
          <w:spacing w:val="-4"/>
        </w:rPr>
        <w:t xml:space="preserve"> </w:t>
      </w:r>
      <w:r w:rsidRPr="00434E77">
        <w:rPr>
          <w:i/>
        </w:rPr>
        <w:t>Family Medicine.</w:t>
      </w:r>
      <w:r w:rsidRPr="00434E77">
        <w:rPr>
          <w:i/>
          <w:spacing w:val="40"/>
        </w:rPr>
        <w:t xml:space="preserve"> </w:t>
      </w:r>
      <w:r w:rsidRPr="00434E77">
        <w:t>9(1):e1-e6.</w:t>
      </w:r>
    </w:p>
    <w:p w14:paraId="1A4F4957" w14:textId="77777777" w:rsidR="00CD5CDC" w:rsidRPr="00434E77" w:rsidRDefault="00CD5CDC">
      <w:pPr>
        <w:pStyle w:val="BodyText"/>
        <w:spacing w:before="11"/>
        <w:rPr>
          <w:sz w:val="21"/>
        </w:rPr>
      </w:pPr>
    </w:p>
    <w:p w14:paraId="6EBD5D81" w14:textId="77777777" w:rsidR="00CD5CDC" w:rsidRPr="00434E77" w:rsidRDefault="00E47274">
      <w:pPr>
        <w:pStyle w:val="ListParagraph"/>
        <w:numPr>
          <w:ilvl w:val="0"/>
          <w:numId w:val="1"/>
        </w:numPr>
        <w:tabs>
          <w:tab w:val="left" w:pos="860"/>
        </w:tabs>
        <w:ind w:right="405"/>
      </w:pPr>
      <w:r w:rsidRPr="00434E77">
        <w:t xml:space="preserve">Hennessee I, Chinkhumba J, Briggs-Hagen M, </w:t>
      </w:r>
      <w:hyperlink r:id="rId19">
        <w:r w:rsidRPr="00434E77">
          <w:t>Bauleni A,</w:t>
        </w:r>
      </w:hyperlink>
      <w:r w:rsidRPr="00434E77">
        <w:t xml:space="preserve"> Shah MP, Chalira A, Moyo D, Dodoli W,</w:t>
      </w:r>
      <w:r w:rsidRPr="00434E77">
        <w:rPr>
          <w:spacing w:val="-2"/>
        </w:rPr>
        <w:t xml:space="preserve"> </w:t>
      </w:r>
      <w:r w:rsidRPr="00434E77">
        <w:t>Luhanga</w:t>
      </w:r>
      <w:r w:rsidRPr="00434E77">
        <w:rPr>
          <w:spacing w:val="-4"/>
        </w:rPr>
        <w:t xml:space="preserve"> </w:t>
      </w:r>
      <w:r w:rsidRPr="00434E77">
        <w:t>M,</w:t>
      </w:r>
      <w:r w:rsidRPr="00434E77">
        <w:rPr>
          <w:spacing w:val="-2"/>
        </w:rPr>
        <w:t xml:space="preserve"> </w:t>
      </w:r>
      <w:r w:rsidRPr="00434E77">
        <w:t>Sande</w:t>
      </w:r>
      <w:r w:rsidRPr="00434E77">
        <w:rPr>
          <w:spacing w:val="-2"/>
        </w:rPr>
        <w:t xml:space="preserve"> </w:t>
      </w:r>
      <w:r w:rsidRPr="00434E77">
        <w:t>J,</w:t>
      </w:r>
      <w:r w:rsidRPr="00434E77">
        <w:rPr>
          <w:spacing w:val="-4"/>
        </w:rPr>
        <w:t xml:space="preserve"> </w:t>
      </w:r>
      <w:r w:rsidRPr="00434E77">
        <w:t>Ali</w:t>
      </w:r>
      <w:r w:rsidRPr="00434E77">
        <w:rPr>
          <w:spacing w:val="-4"/>
        </w:rPr>
        <w:t xml:space="preserve"> </w:t>
      </w:r>
      <w:r w:rsidRPr="00434E77">
        <w:t>D,</w:t>
      </w:r>
      <w:r w:rsidRPr="00434E77">
        <w:rPr>
          <w:spacing w:val="-2"/>
        </w:rPr>
        <w:t xml:space="preserve"> </w:t>
      </w:r>
      <w:r w:rsidRPr="00434E77">
        <w:t>Gutman</w:t>
      </w:r>
      <w:r w:rsidRPr="00434E77">
        <w:rPr>
          <w:spacing w:val="-3"/>
        </w:rPr>
        <w:t xml:space="preserve"> </w:t>
      </w:r>
      <w:r w:rsidRPr="00434E77">
        <w:t>J,</w:t>
      </w:r>
      <w:r w:rsidRPr="00434E77">
        <w:rPr>
          <w:spacing w:val="-4"/>
        </w:rPr>
        <w:t xml:space="preserve"> </w:t>
      </w:r>
      <w:r w:rsidRPr="00434E77">
        <w:t>Lindblade</w:t>
      </w:r>
      <w:r w:rsidRPr="00434E77">
        <w:rPr>
          <w:spacing w:val="-2"/>
        </w:rPr>
        <w:t xml:space="preserve"> </w:t>
      </w:r>
      <w:r w:rsidRPr="00434E77">
        <w:t>KA,</w:t>
      </w:r>
      <w:r w:rsidRPr="00434E77">
        <w:rPr>
          <w:spacing w:val="-6"/>
        </w:rPr>
        <w:t xml:space="preserve"> </w:t>
      </w:r>
      <w:r w:rsidRPr="00434E77">
        <w:t>Njau</w:t>
      </w:r>
      <w:r w:rsidRPr="00434E77">
        <w:rPr>
          <w:spacing w:val="-3"/>
        </w:rPr>
        <w:t xml:space="preserve"> </w:t>
      </w:r>
      <w:r w:rsidRPr="00434E77">
        <w:t>J,</w:t>
      </w:r>
      <w:r w:rsidRPr="00434E77">
        <w:rPr>
          <w:spacing w:val="-2"/>
        </w:rPr>
        <w:t xml:space="preserve"> </w:t>
      </w:r>
      <w:r w:rsidRPr="00434E77">
        <w:t>Mathanga</w:t>
      </w:r>
      <w:r w:rsidRPr="00434E77">
        <w:rPr>
          <w:spacing w:val="-4"/>
        </w:rPr>
        <w:t xml:space="preserve"> </w:t>
      </w:r>
      <w:r w:rsidRPr="00434E77">
        <w:t>DP.</w:t>
      </w:r>
      <w:r w:rsidRPr="00434E77">
        <w:rPr>
          <w:spacing w:val="-5"/>
        </w:rPr>
        <w:t xml:space="preserve"> </w:t>
      </w:r>
      <w:r w:rsidRPr="00434E77">
        <w:t>2017.</w:t>
      </w:r>
      <w:r w:rsidRPr="00434E77">
        <w:rPr>
          <w:spacing w:val="-2"/>
        </w:rPr>
        <w:t xml:space="preserve"> </w:t>
      </w:r>
      <w:r w:rsidRPr="00434E77">
        <w:t xml:space="preserve">Household costs among patients hospitalized with malaria: evidence from a national survey in Malawi, 2012. </w:t>
      </w:r>
      <w:r w:rsidRPr="00434E77">
        <w:rPr>
          <w:i/>
        </w:rPr>
        <w:t xml:space="preserve">Malaria Journal. </w:t>
      </w:r>
      <w:r w:rsidRPr="00434E77">
        <w:t>16(1):395. doi: 10.1186/s12936-017-2038-y.</w:t>
      </w:r>
    </w:p>
    <w:p w14:paraId="71B901F7" w14:textId="77777777" w:rsidR="00CD5CDC" w:rsidRPr="00434E77" w:rsidRDefault="00CD5CDC">
      <w:pPr>
        <w:pStyle w:val="BodyText"/>
        <w:spacing w:before="1"/>
      </w:pPr>
    </w:p>
    <w:p w14:paraId="618D5458" w14:textId="77777777" w:rsidR="00CD5CDC" w:rsidRPr="00434E77" w:rsidRDefault="00E47274">
      <w:pPr>
        <w:pStyle w:val="ListParagraph"/>
        <w:numPr>
          <w:ilvl w:val="0"/>
          <w:numId w:val="1"/>
        </w:numPr>
        <w:tabs>
          <w:tab w:val="left" w:pos="860"/>
        </w:tabs>
        <w:ind w:right="570"/>
      </w:pPr>
      <w:r w:rsidRPr="00434E77">
        <w:t>Ilunga-Ilunga F, Levêque A, Laokri S, Dramaix M. 2015. Incidence of catastrophic health expenditures for households: an example of medical attention for the treatment of severe childhood</w:t>
      </w:r>
      <w:r w:rsidRPr="00434E77">
        <w:rPr>
          <w:spacing w:val="-5"/>
        </w:rPr>
        <w:t xml:space="preserve"> </w:t>
      </w:r>
      <w:r w:rsidRPr="00434E77">
        <w:t>malaria</w:t>
      </w:r>
      <w:r w:rsidRPr="00434E77">
        <w:rPr>
          <w:spacing w:val="-3"/>
        </w:rPr>
        <w:t xml:space="preserve"> </w:t>
      </w:r>
      <w:r w:rsidRPr="00434E77">
        <w:t>in</w:t>
      </w:r>
      <w:r w:rsidRPr="00434E77">
        <w:rPr>
          <w:spacing w:val="-5"/>
        </w:rPr>
        <w:t xml:space="preserve"> </w:t>
      </w:r>
      <w:r w:rsidRPr="00434E77">
        <w:t>Kinshasa</w:t>
      </w:r>
      <w:r w:rsidRPr="00434E77">
        <w:rPr>
          <w:spacing w:val="-2"/>
        </w:rPr>
        <w:t xml:space="preserve"> </w:t>
      </w:r>
      <w:r w:rsidRPr="00434E77">
        <w:t>reference</w:t>
      </w:r>
      <w:r w:rsidRPr="00434E77">
        <w:rPr>
          <w:spacing w:val="-4"/>
        </w:rPr>
        <w:t xml:space="preserve"> </w:t>
      </w:r>
      <w:r w:rsidRPr="00434E77">
        <w:t>hospitals,</w:t>
      </w:r>
      <w:r w:rsidRPr="00434E77">
        <w:rPr>
          <w:spacing w:val="-4"/>
        </w:rPr>
        <w:t xml:space="preserve"> </w:t>
      </w:r>
      <w:r w:rsidRPr="00434E77">
        <w:t>Democratic</w:t>
      </w:r>
      <w:r w:rsidRPr="00434E77">
        <w:rPr>
          <w:spacing w:val="-5"/>
        </w:rPr>
        <w:t xml:space="preserve"> </w:t>
      </w:r>
      <w:r w:rsidRPr="00434E77">
        <w:t>Republic</w:t>
      </w:r>
      <w:r w:rsidRPr="00434E77">
        <w:rPr>
          <w:spacing w:val="-4"/>
        </w:rPr>
        <w:t xml:space="preserve"> </w:t>
      </w:r>
      <w:r w:rsidRPr="00434E77">
        <w:t>of</w:t>
      </w:r>
      <w:r w:rsidRPr="00434E77">
        <w:rPr>
          <w:spacing w:val="-2"/>
        </w:rPr>
        <w:t xml:space="preserve"> </w:t>
      </w:r>
      <w:r w:rsidRPr="00434E77">
        <w:t>Congo.</w:t>
      </w:r>
      <w:r w:rsidRPr="00434E77">
        <w:rPr>
          <w:spacing w:val="-1"/>
        </w:rPr>
        <w:t xml:space="preserve"> </w:t>
      </w:r>
      <w:r w:rsidRPr="00434E77">
        <w:rPr>
          <w:i/>
        </w:rPr>
        <w:t>Journal</w:t>
      </w:r>
      <w:r w:rsidRPr="00434E77">
        <w:rPr>
          <w:i/>
          <w:spacing w:val="-2"/>
        </w:rPr>
        <w:t xml:space="preserve"> </w:t>
      </w:r>
      <w:r w:rsidRPr="00434E77">
        <w:rPr>
          <w:i/>
        </w:rPr>
        <w:t xml:space="preserve">of Infection and Public Health. </w:t>
      </w:r>
      <w:r w:rsidRPr="00434E77">
        <w:t>8:136–144.</w:t>
      </w:r>
    </w:p>
    <w:p w14:paraId="05E9984D" w14:textId="77777777" w:rsidR="00CD5CDC" w:rsidRPr="00434E77" w:rsidRDefault="00CD5CDC">
      <w:pPr>
        <w:pStyle w:val="BodyText"/>
        <w:spacing w:before="12"/>
        <w:rPr>
          <w:sz w:val="21"/>
        </w:rPr>
      </w:pPr>
    </w:p>
    <w:p w14:paraId="6D847DC3" w14:textId="77777777" w:rsidR="00CD5CDC" w:rsidRPr="00434E77" w:rsidRDefault="00E47274">
      <w:pPr>
        <w:pStyle w:val="ListParagraph"/>
        <w:numPr>
          <w:ilvl w:val="0"/>
          <w:numId w:val="1"/>
        </w:numPr>
        <w:tabs>
          <w:tab w:val="left" w:pos="860"/>
        </w:tabs>
        <w:ind w:right="283"/>
      </w:pPr>
      <w:r w:rsidRPr="00434E77">
        <w:t>Nabyonga Orem J, Mugisha F, Okui AP, Musango L, Kirigia JM. 2013. Health care seeking patterns</w:t>
      </w:r>
      <w:r w:rsidRPr="00434E77">
        <w:rPr>
          <w:spacing w:val="-3"/>
        </w:rPr>
        <w:t xml:space="preserve"> </w:t>
      </w:r>
      <w:r w:rsidRPr="00434E77">
        <w:t>and</w:t>
      </w:r>
      <w:r w:rsidRPr="00434E77">
        <w:rPr>
          <w:spacing w:val="-4"/>
        </w:rPr>
        <w:t xml:space="preserve"> </w:t>
      </w:r>
      <w:r w:rsidRPr="00434E77">
        <w:t>determinants</w:t>
      </w:r>
      <w:r w:rsidRPr="00434E77">
        <w:rPr>
          <w:spacing w:val="-5"/>
        </w:rPr>
        <w:t xml:space="preserve"> </w:t>
      </w:r>
      <w:r w:rsidRPr="00434E77">
        <w:t>of</w:t>
      </w:r>
      <w:r w:rsidRPr="00434E77">
        <w:rPr>
          <w:spacing w:val="-4"/>
        </w:rPr>
        <w:t xml:space="preserve"> </w:t>
      </w:r>
      <w:r w:rsidRPr="00434E77">
        <w:t>out-of-pocket</w:t>
      </w:r>
      <w:r w:rsidRPr="00434E77">
        <w:rPr>
          <w:spacing w:val="-4"/>
        </w:rPr>
        <w:t xml:space="preserve"> </w:t>
      </w:r>
      <w:r w:rsidRPr="00434E77">
        <w:t>expenditure</w:t>
      </w:r>
      <w:r w:rsidRPr="00434E77">
        <w:rPr>
          <w:spacing w:val="-3"/>
        </w:rPr>
        <w:t xml:space="preserve"> </w:t>
      </w:r>
      <w:r w:rsidRPr="00434E77">
        <w:t>for</w:t>
      </w:r>
      <w:r w:rsidRPr="00434E77">
        <w:rPr>
          <w:spacing w:val="-4"/>
        </w:rPr>
        <w:t xml:space="preserve"> </w:t>
      </w:r>
      <w:r w:rsidRPr="00434E77">
        <w:t>malaria</w:t>
      </w:r>
      <w:r w:rsidRPr="00434E77">
        <w:rPr>
          <w:spacing w:val="-3"/>
        </w:rPr>
        <w:t xml:space="preserve"> </w:t>
      </w:r>
      <w:r w:rsidRPr="00434E77">
        <w:t>for</w:t>
      </w:r>
      <w:r w:rsidRPr="00434E77">
        <w:rPr>
          <w:spacing w:val="-3"/>
        </w:rPr>
        <w:t xml:space="preserve"> </w:t>
      </w:r>
      <w:r w:rsidRPr="00434E77">
        <w:t>the</w:t>
      </w:r>
      <w:r w:rsidRPr="00434E77">
        <w:rPr>
          <w:spacing w:val="-5"/>
        </w:rPr>
        <w:t xml:space="preserve"> </w:t>
      </w:r>
      <w:r w:rsidRPr="00434E77">
        <w:t>children</w:t>
      </w:r>
      <w:r w:rsidRPr="00434E77">
        <w:rPr>
          <w:spacing w:val="-3"/>
        </w:rPr>
        <w:t xml:space="preserve"> </w:t>
      </w:r>
      <w:r w:rsidRPr="00434E77">
        <w:t xml:space="preserve">under-five in Uganda. </w:t>
      </w:r>
      <w:r w:rsidRPr="00434E77">
        <w:rPr>
          <w:i/>
        </w:rPr>
        <w:t xml:space="preserve">Malaria Journal. </w:t>
      </w:r>
      <w:r w:rsidRPr="00434E77">
        <w:t>12:175.</w:t>
      </w:r>
    </w:p>
    <w:p w14:paraId="0ED9A019" w14:textId="77777777" w:rsidR="00CD5CDC" w:rsidRPr="00434E77" w:rsidRDefault="00CD5CDC">
      <w:pPr>
        <w:pStyle w:val="BodyText"/>
        <w:spacing w:before="1"/>
      </w:pPr>
    </w:p>
    <w:p w14:paraId="4DDF951B" w14:textId="77777777" w:rsidR="00CD5CDC" w:rsidRPr="00434E77" w:rsidRDefault="00E47274">
      <w:pPr>
        <w:pStyle w:val="ListParagraph"/>
        <w:numPr>
          <w:ilvl w:val="0"/>
          <w:numId w:val="1"/>
        </w:numPr>
        <w:tabs>
          <w:tab w:val="left" w:pos="860"/>
        </w:tabs>
        <w:ind w:right="302"/>
      </w:pPr>
      <w:r w:rsidRPr="00434E77">
        <w:t xml:space="preserve">Onwujekwe O, Uguru N, Etiaba E, Chikezie I, Uzochukwu B, </w:t>
      </w:r>
      <w:hyperlink r:id="rId20">
        <w:r w:rsidRPr="00434E77">
          <w:t>Adjagba A</w:t>
        </w:r>
      </w:hyperlink>
      <w:r w:rsidRPr="00434E77">
        <w:t>. 2013. The economic burden</w:t>
      </w:r>
      <w:r w:rsidRPr="00434E77">
        <w:rPr>
          <w:spacing w:val="-2"/>
        </w:rPr>
        <w:t xml:space="preserve"> </w:t>
      </w:r>
      <w:r w:rsidRPr="00434E77">
        <w:t>of</w:t>
      </w:r>
      <w:r w:rsidRPr="00434E77">
        <w:rPr>
          <w:spacing w:val="-4"/>
        </w:rPr>
        <w:t xml:space="preserve"> </w:t>
      </w:r>
      <w:r w:rsidRPr="00434E77">
        <w:t>malaria</w:t>
      </w:r>
      <w:r w:rsidRPr="00434E77">
        <w:rPr>
          <w:spacing w:val="-4"/>
        </w:rPr>
        <w:t xml:space="preserve"> </w:t>
      </w:r>
      <w:r w:rsidRPr="00434E77">
        <w:t>on</w:t>
      </w:r>
      <w:r w:rsidRPr="00434E77">
        <w:rPr>
          <w:spacing w:val="-3"/>
        </w:rPr>
        <w:t xml:space="preserve"> </w:t>
      </w:r>
      <w:r w:rsidRPr="00434E77">
        <w:t>households</w:t>
      </w:r>
      <w:r w:rsidRPr="00434E77">
        <w:rPr>
          <w:spacing w:val="-2"/>
        </w:rPr>
        <w:t xml:space="preserve"> </w:t>
      </w:r>
      <w:r w:rsidRPr="00434E77">
        <w:t>and</w:t>
      </w:r>
      <w:r w:rsidRPr="00434E77">
        <w:rPr>
          <w:spacing w:val="-4"/>
        </w:rPr>
        <w:t xml:space="preserve"> </w:t>
      </w:r>
      <w:r w:rsidRPr="00434E77">
        <w:t>the</w:t>
      </w:r>
      <w:r w:rsidRPr="00434E77">
        <w:rPr>
          <w:spacing w:val="-2"/>
        </w:rPr>
        <w:t xml:space="preserve"> </w:t>
      </w:r>
      <w:r w:rsidRPr="00434E77">
        <w:t>health</w:t>
      </w:r>
      <w:r w:rsidRPr="00434E77">
        <w:rPr>
          <w:spacing w:val="-5"/>
        </w:rPr>
        <w:t xml:space="preserve"> </w:t>
      </w:r>
      <w:r w:rsidRPr="00434E77">
        <w:t>system in</w:t>
      </w:r>
      <w:r w:rsidRPr="00434E77">
        <w:rPr>
          <w:spacing w:val="-4"/>
        </w:rPr>
        <w:t xml:space="preserve"> </w:t>
      </w:r>
      <w:r w:rsidRPr="00434E77">
        <w:t>Enugu</w:t>
      </w:r>
      <w:r w:rsidRPr="00434E77">
        <w:rPr>
          <w:spacing w:val="-3"/>
        </w:rPr>
        <w:t xml:space="preserve"> </w:t>
      </w:r>
      <w:r w:rsidRPr="00434E77">
        <w:t>State</w:t>
      </w:r>
      <w:r w:rsidRPr="00434E77">
        <w:rPr>
          <w:spacing w:val="-2"/>
        </w:rPr>
        <w:t xml:space="preserve"> </w:t>
      </w:r>
      <w:r w:rsidRPr="00434E77">
        <w:t>southeast</w:t>
      </w:r>
      <w:r w:rsidRPr="00434E77">
        <w:rPr>
          <w:spacing w:val="-4"/>
        </w:rPr>
        <w:t xml:space="preserve"> </w:t>
      </w:r>
      <w:r w:rsidRPr="00434E77">
        <w:t>Nigeria.</w:t>
      </w:r>
      <w:r w:rsidRPr="00434E77">
        <w:rPr>
          <w:spacing w:val="-1"/>
        </w:rPr>
        <w:t xml:space="preserve"> </w:t>
      </w:r>
      <w:r w:rsidRPr="00434E77">
        <w:rPr>
          <w:i/>
        </w:rPr>
        <w:t>PLoS One.</w:t>
      </w:r>
      <w:r w:rsidRPr="00434E77">
        <w:rPr>
          <w:i/>
          <w:spacing w:val="40"/>
        </w:rPr>
        <w:t xml:space="preserve"> </w:t>
      </w:r>
      <w:r w:rsidRPr="00434E77">
        <w:t>8(11):e78362.</w:t>
      </w:r>
    </w:p>
    <w:p w14:paraId="1568053A" w14:textId="77777777" w:rsidR="00CD5CDC" w:rsidRPr="00434E77" w:rsidRDefault="00CD5CDC">
      <w:pPr>
        <w:pStyle w:val="BodyText"/>
        <w:spacing w:before="1"/>
      </w:pPr>
    </w:p>
    <w:p w14:paraId="529D426F" w14:textId="77777777" w:rsidR="00CD5CDC" w:rsidRPr="00434E77" w:rsidRDefault="00E47274">
      <w:pPr>
        <w:pStyle w:val="ListParagraph"/>
        <w:numPr>
          <w:ilvl w:val="0"/>
          <w:numId w:val="1"/>
        </w:numPr>
        <w:tabs>
          <w:tab w:val="left" w:pos="860"/>
        </w:tabs>
        <w:ind w:right="400"/>
      </w:pPr>
      <w:r w:rsidRPr="00434E77">
        <w:t>Sicuri E, Vieta A, Lindner L, Constenla D, Sauboin C. 2013.The economic costs of malaria in children</w:t>
      </w:r>
      <w:r w:rsidRPr="00434E77">
        <w:rPr>
          <w:spacing w:val="-2"/>
        </w:rPr>
        <w:t xml:space="preserve"> </w:t>
      </w:r>
      <w:r w:rsidRPr="00434E77">
        <w:t>in</w:t>
      </w:r>
      <w:r w:rsidRPr="00434E77">
        <w:rPr>
          <w:spacing w:val="-4"/>
        </w:rPr>
        <w:t xml:space="preserve"> </w:t>
      </w:r>
      <w:r w:rsidRPr="00434E77">
        <w:t>three</w:t>
      </w:r>
      <w:r w:rsidRPr="00434E77">
        <w:rPr>
          <w:spacing w:val="-4"/>
        </w:rPr>
        <w:t xml:space="preserve"> </w:t>
      </w:r>
      <w:r w:rsidRPr="00434E77">
        <w:t>sub-Saharan</w:t>
      </w:r>
      <w:r w:rsidRPr="00434E77">
        <w:rPr>
          <w:spacing w:val="-4"/>
        </w:rPr>
        <w:t xml:space="preserve"> </w:t>
      </w:r>
      <w:r w:rsidRPr="00434E77">
        <w:t>countries:</w:t>
      </w:r>
      <w:r w:rsidRPr="00434E77">
        <w:rPr>
          <w:spacing w:val="-2"/>
        </w:rPr>
        <w:t xml:space="preserve"> </w:t>
      </w:r>
      <w:r w:rsidRPr="00434E77">
        <w:t>Ghana,</w:t>
      </w:r>
      <w:r w:rsidRPr="00434E77">
        <w:rPr>
          <w:spacing w:val="-5"/>
        </w:rPr>
        <w:t xml:space="preserve"> </w:t>
      </w:r>
      <w:r w:rsidRPr="00434E77">
        <w:t>Tanzania</w:t>
      </w:r>
      <w:r w:rsidRPr="00434E77">
        <w:rPr>
          <w:spacing w:val="-2"/>
        </w:rPr>
        <w:t xml:space="preserve"> </w:t>
      </w:r>
      <w:r w:rsidRPr="00434E77">
        <w:t>and</w:t>
      </w:r>
      <w:r w:rsidRPr="00434E77">
        <w:rPr>
          <w:spacing w:val="-3"/>
        </w:rPr>
        <w:t xml:space="preserve"> </w:t>
      </w:r>
      <w:r w:rsidRPr="00434E77">
        <w:t>Kenya.</w:t>
      </w:r>
      <w:r w:rsidRPr="00434E77">
        <w:rPr>
          <w:spacing w:val="-2"/>
        </w:rPr>
        <w:t xml:space="preserve"> </w:t>
      </w:r>
      <w:r w:rsidRPr="00434E77">
        <w:rPr>
          <w:i/>
        </w:rPr>
        <w:t>Malaria</w:t>
      </w:r>
      <w:r w:rsidRPr="00434E77">
        <w:rPr>
          <w:i/>
          <w:spacing w:val="-6"/>
        </w:rPr>
        <w:t xml:space="preserve"> </w:t>
      </w:r>
      <w:r w:rsidRPr="00434E77">
        <w:rPr>
          <w:i/>
        </w:rPr>
        <w:t>Journal.</w:t>
      </w:r>
      <w:r w:rsidRPr="00434E77">
        <w:rPr>
          <w:i/>
          <w:spacing w:val="-1"/>
        </w:rPr>
        <w:t xml:space="preserve"> </w:t>
      </w:r>
      <w:r w:rsidRPr="00434E77">
        <w:t>12:307.</w:t>
      </w:r>
    </w:p>
    <w:p w14:paraId="760A7749" w14:textId="77777777" w:rsidR="00CD5CDC" w:rsidRPr="00434E77" w:rsidRDefault="00CD5CDC">
      <w:pPr>
        <w:pStyle w:val="BodyText"/>
        <w:spacing w:before="11"/>
        <w:rPr>
          <w:sz w:val="21"/>
        </w:rPr>
      </w:pPr>
    </w:p>
    <w:p w14:paraId="0A8F18FE" w14:textId="77777777" w:rsidR="00CD5CDC" w:rsidRPr="00434E77" w:rsidRDefault="00E47274">
      <w:pPr>
        <w:pStyle w:val="ListParagraph"/>
        <w:numPr>
          <w:ilvl w:val="0"/>
          <w:numId w:val="1"/>
        </w:numPr>
        <w:tabs>
          <w:tab w:val="left" w:pos="860"/>
        </w:tabs>
      </w:pPr>
      <w:r w:rsidRPr="00434E77">
        <w:t>Xia</w:t>
      </w:r>
      <w:r w:rsidRPr="00434E77">
        <w:rPr>
          <w:spacing w:val="-2"/>
        </w:rPr>
        <w:t xml:space="preserve"> </w:t>
      </w:r>
      <w:r w:rsidRPr="00434E77">
        <w:t>S,</w:t>
      </w:r>
      <w:r w:rsidRPr="00434E77">
        <w:rPr>
          <w:spacing w:val="-4"/>
        </w:rPr>
        <w:t xml:space="preserve"> </w:t>
      </w:r>
      <w:r w:rsidRPr="00434E77">
        <w:t>Ma</w:t>
      </w:r>
      <w:r w:rsidRPr="00434E77">
        <w:rPr>
          <w:spacing w:val="-2"/>
        </w:rPr>
        <w:t xml:space="preserve"> </w:t>
      </w:r>
      <w:r w:rsidRPr="00434E77">
        <w:t>JX,</w:t>
      </w:r>
      <w:r w:rsidRPr="00434E77">
        <w:rPr>
          <w:spacing w:val="-3"/>
        </w:rPr>
        <w:t xml:space="preserve"> </w:t>
      </w:r>
      <w:r w:rsidRPr="00434E77">
        <w:t>Wang</w:t>
      </w:r>
      <w:r w:rsidRPr="00434E77">
        <w:rPr>
          <w:spacing w:val="-6"/>
        </w:rPr>
        <w:t xml:space="preserve"> </w:t>
      </w:r>
      <w:r w:rsidRPr="00434E77">
        <w:t>DQ,</w:t>
      </w:r>
      <w:r w:rsidRPr="00434E77">
        <w:rPr>
          <w:spacing w:val="-3"/>
        </w:rPr>
        <w:t xml:space="preserve"> </w:t>
      </w:r>
      <w:r w:rsidRPr="00434E77">
        <w:t>Li</w:t>
      </w:r>
      <w:r w:rsidRPr="00434E77">
        <w:rPr>
          <w:spacing w:val="-2"/>
        </w:rPr>
        <w:t xml:space="preserve"> </w:t>
      </w:r>
      <w:r w:rsidRPr="00434E77">
        <w:t>SZ,</w:t>
      </w:r>
      <w:r w:rsidRPr="00434E77">
        <w:rPr>
          <w:spacing w:val="-2"/>
        </w:rPr>
        <w:t xml:space="preserve"> </w:t>
      </w:r>
      <w:r w:rsidRPr="00434E77">
        <w:t>Rollinson</w:t>
      </w:r>
      <w:r w:rsidRPr="00434E77">
        <w:rPr>
          <w:spacing w:val="-4"/>
        </w:rPr>
        <w:t xml:space="preserve"> </w:t>
      </w:r>
      <w:r w:rsidRPr="00434E77">
        <w:t>D,</w:t>
      </w:r>
      <w:r w:rsidRPr="00434E77">
        <w:rPr>
          <w:spacing w:val="-2"/>
        </w:rPr>
        <w:t xml:space="preserve"> </w:t>
      </w:r>
      <w:r w:rsidRPr="00434E77">
        <w:t>Zhou</w:t>
      </w:r>
      <w:r w:rsidRPr="00434E77">
        <w:rPr>
          <w:spacing w:val="-3"/>
        </w:rPr>
        <w:t xml:space="preserve"> </w:t>
      </w:r>
      <w:r w:rsidRPr="00434E77">
        <w:t>SS,</w:t>
      </w:r>
      <w:r w:rsidRPr="00434E77">
        <w:rPr>
          <w:spacing w:val="-1"/>
        </w:rPr>
        <w:t xml:space="preserve"> </w:t>
      </w:r>
      <w:r w:rsidRPr="00434E77">
        <w:t>Zhou</w:t>
      </w:r>
      <w:r w:rsidRPr="00434E77">
        <w:rPr>
          <w:spacing w:val="-3"/>
        </w:rPr>
        <w:t xml:space="preserve"> </w:t>
      </w:r>
      <w:r w:rsidRPr="00434E77">
        <w:t>XN.</w:t>
      </w:r>
      <w:r w:rsidRPr="00434E77">
        <w:rPr>
          <w:spacing w:val="-5"/>
        </w:rPr>
        <w:t xml:space="preserve"> </w:t>
      </w:r>
      <w:r w:rsidRPr="00434E77">
        <w:t>2016.</w:t>
      </w:r>
      <w:r w:rsidRPr="00434E77">
        <w:rPr>
          <w:spacing w:val="-4"/>
        </w:rPr>
        <w:t xml:space="preserve"> </w:t>
      </w:r>
      <w:r w:rsidRPr="00434E77">
        <w:t>Economic</w:t>
      </w:r>
      <w:r w:rsidRPr="00434E77">
        <w:rPr>
          <w:spacing w:val="-4"/>
        </w:rPr>
        <w:t xml:space="preserve"> </w:t>
      </w:r>
      <w:r w:rsidRPr="00434E77">
        <w:t>cost</w:t>
      </w:r>
      <w:r w:rsidRPr="00434E77">
        <w:rPr>
          <w:spacing w:val="-1"/>
        </w:rPr>
        <w:t xml:space="preserve"> </w:t>
      </w:r>
      <w:r w:rsidRPr="00434E77">
        <w:rPr>
          <w:spacing w:val="-2"/>
        </w:rPr>
        <w:t>analysis</w:t>
      </w:r>
    </w:p>
    <w:p w14:paraId="2EBE8A49" w14:textId="77777777" w:rsidR="00CD5CDC" w:rsidRPr="00434E77" w:rsidRDefault="00E47274">
      <w:pPr>
        <w:pStyle w:val="BodyText"/>
        <w:ind w:left="860"/>
      </w:pPr>
      <w:r w:rsidRPr="00434E77">
        <w:t>of</w:t>
      </w:r>
      <w:r w:rsidRPr="00434E77">
        <w:rPr>
          <w:spacing w:val="-4"/>
        </w:rPr>
        <w:t xml:space="preserve"> </w:t>
      </w:r>
      <w:r w:rsidRPr="00434E77">
        <w:t>malaria</w:t>
      </w:r>
      <w:r w:rsidRPr="00434E77">
        <w:rPr>
          <w:spacing w:val="-2"/>
        </w:rPr>
        <w:t xml:space="preserve"> </w:t>
      </w:r>
      <w:r w:rsidRPr="00434E77">
        <w:t>case</w:t>
      </w:r>
      <w:r w:rsidRPr="00434E77">
        <w:rPr>
          <w:spacing w:val="-4"/>
        </w:rPr>
        <w:t xml:space="preserve"> </w:t>
      </w:r>
      <w:r w:rsidRPr="00434E77">
        <w:t>management</w:t>
      </w:r>
      <w:r w:rsidRPr="00434E77">
        <w:rPr>
          <w:spacing w:val="-2"/>
        </w:rPr>
        <w:t xml:space="preserve"> </w:t>
      </w:r>
      <w:r w:rsidRPr="00434E77">
        <w:t>at</w:t>
      </w:r>
      <w:r w:rsidRPr="00434E77">
        <w:rPr>
          <w:spacing w:val="-3"/>
        </w:rPr>
        <w:t xml:space="preserve"> </w:t>
      </w:r>
      <w:r w:rsidRPr="00434E77">
        <w:t>the</w:t>
      </w:r>
      <w:r w:rsidRPr="00434E77">
        <w:rPr>
          <w:spacing w:val="-2"/>
        </w:rPr>
        <w:t xml:space="preserve"> </w:t>
      </w:r>
      <w:r w:rsidRPr="00434E77">
        <w:t>household</w:t>
      </w:r>
      <w:r w:rsidRPr="00434E77">
        <w:rPr>
          <w:spacing w:val="-4"/>
        </w:rPr>
        <w:t xml:space="preserve"> </w:t>
      </w:r>
      <w:r w:rsidRPr="00434E77">
        <w:t>level</w:t>
      </w:r>
      <w:r w:rsidRPr="00434E77">
        <w:rPr>
          <w:spacing w:val="-2"/>
        </w:rPr>
        <w:t xml:space="preserve"> </w:t>
      </w:r>
      <w:r w:rsidRPr="00434E77">
        <w:t>during</w:t>
      </w:r>
      <w:r w:rsidRPr="00434E77">
        <w:rPr>
          <w:spacing w:val="-3"/>
        </w:rPr>
        <w:t xml:space="preserve"> </w:t>
      </w:r>
      <w:r w:rsidRPr="00434E77">
        <w:t>the malaria</w:t>
      </w:r>
      <w:r w:rsidRPr="00434E77">
        <w:rPr>
          <w:spacing w:val="-2"/>
        </w:rPr>
        <w:t xml:space="preserve"> </w:t>
      </w:r>
      <w:r w:rsidRPr="00434E77">
        <w:t>elimination</w:t>
      </w:r>
      <w:r w:rsidRPr="00434E77">
        <w:rPr>
          <w:spacing w:val="-3"/>
        </w:rPr>
        <w:t xml:space="preserve"> </w:t>
      </w:r>
      <w:r w:rsidRPr="00434E77">
        <w:t>phase</w:t>
      </w:r>
      <w:r w:rsidRPr="00434E77">
        <w:rPr>
          <w:spacing w:val="-2"/>
        </w:rPr>
        <w:t xml:space="preserve"> </w:t>
      </w:r>
      <w:r w:rsidRPr="00434E77">
        <w:t>in</w:t>
      </w:r>
      <w:r w:rsidRPr="00434E77">
        <w:rPr>
          <w:spacing w:val="-6"/>
        </w:rPr>
        <w:t xml:space="preserve"> </w:t>
      </w:r>
      <w:r w:rsidRPr="00434E77">
        <w:t xml:space="preserve">The People's Republic of China. </w:t>
      </w:r>
      <w:r w:rsidRPr="00434E77">
        <w:rPr>
          <w:i/>
        </w:rPr>
        <w:t xml:space="preserve">Infectious Diseases of Poverty. </w:t>
      </w:r>
      <w:r w:rsidRPr="00434E77">
        <w:t>5(1):50.</w:t>
      </w:r>
    </w:p>
    <w:p w14:paraId="5ECBED55" w14:textId="77777777" w:rsidR="00CD5CDC" w:rsidRPr="00434E77" w:rsidRDefault="00CD5CDC">
      <w:pPr>
        <w:sectPr w:rsidR="00CD5CDC" w:rsidRPr="00434E77" w:rsidSect="00434E77">
          <w:pgSz w:w="12240" w:h="15840"/>
          <w:pgMar w:top="1600" w:right="1300" w:bottom="1200" w:left="1300" w:header="0" w:footer="898" w:gutter="0"/>
          <w:cols w:space="720"/>
          <w:docGrid w:linePitch="299"/>
        </w:sectPr>
      </w:pPr>
    </w:p>
    <w:p w14:paraId="505CB569" w14:textId="77777777" w:rsidR="00CD5CDC" w:rsidRPr="00434E77" w:rsidRDefault="00E47274">
      <w:pPr>
        <w:pStyle w:val="BodyText"/>
        <w:spacing w:line="20" w:lineRule="exact"/>
        <w:ind w:left="140"/>
        <w:rPr>
          <w:sz w:val="2"/>
        </w:rPr>
      </w:pPr>
      <w:r w:rsidRPr="00434E77">
        <w:rPr>
          <w:noProof/>
          <w:sz w:val="2"/>
          <w:lang w:val="en-IN" w:eastAsia="en-IN"/>
        </w:rPr>
        <mc:AlternateContent>
          <mc:Choice Requires="wpg">
            <w:drawing>
              <wp:inline distT="0" distB="0" distL="0" distR="0" wp14:anchorId="45A12317" wp14:editId="51CBFC86">
                <wp:extent cx="5944870" cy="9525"/>
                <wp:effectExtent l="0" t="0" r="0" b="0"/>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4870" cy="9525"/>
                          <a:chOff x="0" y="0"/>
                          <a:chExt cx="5944870" cy="9525"/>
                        </a:xfrm>
                      </wpg:grpSpPr>
                      <wps:wsp>
                        <wps:cNvPr id="68" name="Graphic 68"/>
                        <wps:cNvSpPr/>
                        <wps:spPr>
                          <a:xfrm>
                            <a:off x="0" y="0"/>
                            <a:ext cx="5944870" cy="9525"/>
                          </a:xfrm>
                          <a:custGeom>
                            <a:avLst/>
                            <a:gdLst/>
                            <a:ahLst/>
                            <a:cxnLst/>
                            <a:rect l="l" t="t" r="r" b="b"/>
                            <a:pathLst>
                              <a:path w="5944870" h="9525">
                                <a:moveTo>
                                  <a:pt x="5944489" y="0"/>
                                </a:moveTo>
                                <a:lnTo>
                                  <a:pt x="0" y="0"/>
                                </a:lnTo>
                                <a:lnTo>
                                  <a:pt x="0" y="9144"/>
                                </a:lnTo>
                                <a:lnTo>
                                  <a:pt x="5944489" y="9144"/>
                                </a:lnTo>
                                <a:lnTo>
                                  <a:pt x="594448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a14="http://schemas.microsoft.com/office/drawing/2010/main" xmlns:pic="http://schemas.openxmlformats.org/drawingml/2006/picture" xmlns:a="http://schemas.openxmlformats.org/drawingml/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4DE07B3E">
              <v:group id="Group 67" style="width:468.1pt;height:.75pt;mso-position-horizontal-relative:char;mso-position-vertical-relative:line" coordsize="59448,95" o:spid="_x0000_s1026" w14:anchorId="3FAAD9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">
                <v:shape id="Graphic 68" style="position:absolute;width:59448;height:95;visibility:visible;mso-wrap-style:square;v-text-anchor:top" coordsize="5944870,9525" o:spid="_x0000_s1027" fillcolor="black" stroked="f" path="m5944489,l,,,9144r5944489,l59444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">
                  <v:path arrowok="t"/>
                </v:shape>
                <w10:anchorlock/>
              </v:group>
            </w:pict>
          </mc:Fallback>
        </mc:AlternateContent>
      </w:r>
    </w:p>
    <w:p w14:paraId="0FA86DB1" w14:textId="77777777" w:rsidR="00CD5CDC" w:rsidRPr="00434E77" w:rsidRDefault="00E47274">
      <w:pPr>
        <w:pStyle w:val="ListParagraph"/>
        <w:numPr>
          <w:ilvl w:val="0"/>
          <w:numId w:val="1"/>
        </w:numPr>
        <w:tabs>
          <w:tab w:val="left" w:pos="860"/>
        </w:tabs>
        <w:spacing w:before="88"/>
        <w:ind w:right="448"/>
      </w:pPr>
      <w:r w:rsidRPr="00434E77">
        <w:t>Castellani J, Mihaylova B, Siribié M, Gansane Z, Ouerdraogo AZ, Fouque F, Sirima SB, Evers SMAA,</w:t>
      </w:r>
      <w:r w:rsidRPr="00434E77">
        <w:rPr>
          <w:spacing w:val="-2"/>
        </w:rPr>
        <w:t xml:space="preserve"> </w:t>
      </w:r>
      <w:r w:rsidRPr="00434E77">
        <w:t>Paulus</w:t>
      </w:r>
      <w:r w:rsidRPr="00434E77">
        <w:rPr>
          <w:spacing w:val="-2"/>
        </w:rPr>
        <w:t xml:space="preserve"> </w:t>
      </w:r>
      <w:r w:rsidRPr="00434E77">
        <w:t>ATG,</w:t>
      </w:r>
      <w:r w:rsidRPr="00434E77">
        <w:rPr>
          <w:spacing w:val="-4"/>
        </w:rPr>
        <w:t xml:space="preserve"> </w:t>
      </w:r>
      <w:r w:rsidRPr="00434E77">
        <w:t>Gomes</w:t>
      </w:r>
      <w:r w:rsidRPr="00434E77">
        <w:rPr>
          <w:spacing w:val="-4"/>
        </w:rPr>
        <w:t xml:space="preserve"> </w:t>
      </w:r>
      <w:r w:rsidRPr="00434E77">
        <w:t>M.</w:t>
      </w:r>
      <w:r w:rsidRPr="00434E77">
        <w:rPr>
          <w:spacing w:val="-2"/>
        </w:rPr>
        <w:t xml:space="preserve"> </w:t>
      </w:r>
      <w:r w:rsidRPr="00434E77">
        <w:t>2018.</w:t>
      </w:r>
      <w:r w:rsidRPr="00434E77">
        <w:rPr>
          <w:spacing w:val="-2"/>
        </w:rPr>
        <w:t xml:space="preserve"> </w:t>
      </w:r>
      <w:r w:rsidRPr="00434E77">
        <w:t>Household</w:t>
      </w:r>
      <w:r w:rsidRPr="00434E77">
        <w:rPr>
          <w:spacing w:val="-6"/>
        </w:rPr>
        <w:t xml:space="preserve"> </w:t>
      </w:r>
      <w:r w:rsidRPr="00434E77">
        <w:t>costs</w:t>
      </w:r>
      <w:r w:rsidRPr="00434E77">
        <w:rPr>
          <w:spacing w:val="-4"/>
        </w:rPr>
        <w:t xml:space="preserve"> </w:t>
      </w:r>
      <w:r w:rsidRPr="00434E77">
        <w:t>and</w:t>
      </w:r>
      <w:r w:rsidRPr="00434E77">
        <w:rPr>
          <w:spacing w:val="-3"/>
        </w:rPr>
        <w:t xml:space="preserve"> </w:t>
      </w:r>
      <w:r w:rsidRPr="00434E77">
        <w:t>time</w:t>
      </w:r>
      <w:r w:rsidRPr="00434E77">
        <w:rPr>
          <w:spacing w:val="-4"/>
        </w:rPr>
        <w:t xml:space="preserve"> </w:t>
      </w:r>
      <w:r w:rsidRPr="00434E77">
        <w:t>to</w:t>
      </w:r>
      <w:r w:rsidRPr="00434E77">
        <w:rPr>
          <w:spacing w:val="-1"/>
        </w:rPr>
        <w:t xml:space="preserve"> </w:t>
      </w:r>
      <w:r w:rsidRPr="00434E77">
        <w:t>treatment</w:t>
      </w:r>
      <w:r w:rsidRPr="00434E77">
        <w:rPr>
          <w:spacing w:val="-5"/>
        </w:rPr>
        <w:t xml:space="preserve"> </w:t>
      </w:r>
      <w:r w:rsidRPr="00434E77">
        <w:t>for</w:t>
      </w:r>
      <w:r w:rsidRPr="00434E77">
        <w:rPr>
          <w:spacing w:val="-5"/>
        </w:rPr>
        <w:t xml:space="preserve"> </w:t>
      </w:r>
      <w:r w:rsidRPr="00434E77">
        <w:t>children</w:t>
      </w:r>
      <w:r w:rsidRPr="00434E77">
        <w:rPr>
          <w:spacing w:val="-2"/>
        </w:rPr>
        <w:t xml:space="preserve"> </w:t>
      </w:r>
      <w:r w:rsidRPr="00434E77">
        <w:t xml:space="preserve">with severe febrile illness in rural Burkina Faso: the role of rectal artesunate. </w:t>
      </w:r>
      <w:r w:rsidRPr="00434E77">
        <w:rPr>
          <w:i/>
        </w:rPr>
        <w:t xml:space="preserve">Malaria Journal. </w:t>
      </w:r>
      <w:r w:rsidRPr="00434E77">
        <w:t xml:space="preserve">17: </w:t>
      </w:r>
      <w:r w:rsidRPr="00434E77">
        <w:rPr>
          <w:spacing w:val="-4"/>
        </w:rPr>
        <w:t>380.</w:t>
      </w:r>
    </w:p>
    <w:p w14:paraId="4B84CC08" w14:textId="77777777" w:rsidR="00CD5CDC" w:rsidRPr="00434E77" w:rsidRDefault="00CD5CDC">
      <w:pPr>
        <w:pStyle w:val="BodyText"/>
        <w:spacing w:before="11"/>
        <w:rPr>
          <w:sz w:val="21"/>
        </w:rPr>
      </w:pPr>
    </w:p>
    <w:p w14:paraId="4094399B" w14:textId="77777777" w:rsidR="00CD5CDC" w:rsidRPr="00434E77" w:rsidRDefault="00E47274">
      <w:pPr>
        <w:pStyle w:val="ListParagraph"/>
        <w:numPr>
          <w:ilvl w:val="0"/>
          <w:numId w:val="1"/>
        </w:numPr>
        <w:tabs>
          <w:tab w:val="left" w:pos="857"/>
          <w:tab w:val="left" w:pos="860"/>
        </w:tabs>
        <w:ind w:right="364"/>
        <w:jc w:val="both"/>
      </w:pPr>
      <w:r w:rsidRPr="00434E77">
        <w:t>Castillo-Riquelme</w:t>
      </w:r>
      <w:r w:rsidRPr="00434E77">
        <w:rPr>
          <w:spacing w:val="-4"/>
        </w:rPr>
        <w:t xml:space="preserve"> </w:t>
      </w:r>
      <w:r w:rsidRPr="00434E77">
        <w:t>M,</w:t>
      </w:r>
      <w:r w:rsidRPr="00434E77">
        <w:rPr>
          <w:spacing w:val="-1"/>
        </w:rPr>
        <w:t xml:space="preserve"> </w:t>
      </w:r>
      <w:r w:rsidRPr="00434E77">
        <w:t>McIntyre</w:t>
      </w:r>
      <w:r w:rsidRPr="00434E77">
        <w:rPr>
          <w:spacing w:val="-4"/>
        </w:rPr>
        <w:t xml:space="preserve"> </w:t>
      </w:r>
      <w:r w:rsidRPr="00434E77">
        <w:t>D,</w:t>
      </w:r>
      <w:r w:rsidRPr="00434E77">
        <w:rPr>
          <w:spacing w:val="-2"/>
        </w:rPr>
        <w:t xml:space="preserve"> </w:t>
      </w:r>
      <w:r w:rsidRPr="00434E77">
        <w:t>Barnes</w:t>
      </w:r>
      <w:r w:rsidRPr="00434E77">
        <w:rPr>
          <w:spacing w:val="-1"/>
        </w:rPr>
        <w:t xml:space="preserve"> </w:t>
      </w:r>
      <w:r w:rsidRPr="00434E77">
        <w:t>K.</w:t>
      </w:r>
      <w:r w:rsidRPr="00434E77">
        <w:rPr>
          <w:spacing w:val="-5"/>
        </w:rPr>
        <w:t xml:space="preserve"> </w:t>
      </w:r>
      <w:r w:rsidRPr="00434E77">
        <w:t>2008.</w:t>
      </w:r>
      <w:r w:rsidRPr="00434E77">
        <w:rPr>
          <w:spacing w:val="-2"/>
        </w:rPr>
        <w:t xml:space="preserve"> </w:t>
      </w:r>
      <w:r w:rsidRPr="00434E77">
        <w:t>Household</w:t>
      </w:r>
      <w:r w:rsidRPr="00434E77">
        <w:rPr>
          <w:spacing w:val="-4"/>
        </w:rPr>
        <w:t xml:space="preserve"> </w:t>
      </w:r>
      <w:r w:rsidRPr="00434E77">
        <w:t>burden</w:t>
      </w:r>
      <w:r w:rsidRPr="00434E77">
        <w:rPr>
          <w:spacing w:val="-5"/>
        </w:rPr>
        <w:t xml:space="preserve"> </w:t>
      </w:r>
      <w:r w:rsidRPr="00434E77">
        <w:t>of</w:t>
      </w:r>
      <w:r w:rsidRPr="00434E77">
        <w:rPr>
          <w:spacing w:val="-4"/>
        </w:rPr>
        <w:t xml:space="preserve"> </w:t>
      </w:r>
      <w:r w:rsidRPr="00434E77">
        <w:t>malaria</w:t>
      </w:r>
      <w:r w:rsidRPr="00434E77">
        <w:rPr>
          <w:spacing w:val="-3"/>
        </w:rPr>
        <w:t xml:space="preserve"> </w:t>
      </w:r>
      <w:r w:rsidRPr="00434E77">
        <w:t>in</w:t>
      </w:r>
      <w:r w:rsidRPr="00434E77">
        <w:rPr>
          <w:spacing w:val="-3"/>
        </w:rPr>
        <w:t xml:space="preserve"> </w:t>
      </w:r>
      <w:r w:rsidRPr="00434E77">
        <w:t>South</w:t>
      </w:r>
      <w:r w:rsidRPr="00434E77">
        <w:rPr>
          <w:spacing w:val="-2"/>
        </w:rPr>
        <w:t xml:space="preserve"> </w:t>
      </w:r>
      <w:r w:rsidRPr="00434E77">
        <w:t xml:space="preserve">Africa and Mozambique: is there a catastrophic impact? </w:t>
      </w:r>
      <w:r w:rsidRPr="00434E77">
        <w:rPr>
          <w:i/>
        </w:rPr>
        <w:t xml:space="preserve">Tropical Medicine and International Health. </w:t>
      </w:r>
      <w:r w:rsidRPr="00434E77">
        <w:rPr>
          <w:spacing w:val="-2"/>
        </w:rPr>
        <w:t>1:108-22.</w:t>
      </w:r>
    </w:p>
    <w:p w14:paraId="1172BBF7" w14:textId="77777777" w:rsidR="00CD5CDC" w:rsidRPr="00434E77" w:rsidRDefault="00CD5CDC">
      <w:pPr>
        <w:pStyle w:val="BodyText"/>
        <w:spacing w:before="1"/>
      </w:pPr>
    </w:p>
    <w:p w14:paraId="79A19F3C" w14:textId="77777777" w:rsidR="00CD5CDC" w:rsidRPr="00434E77" w:rsidRDefault="00E47274">
      <w:pPr>
        <w:pStyle w:val="ListParagraph"/>
        <w:numPr>
          <w:ilvl w:val="0"/>
          <w:numId w:val="1"/>
        </w:numPr>
        <w:tabs>
          <w:tab w:val="left" w:pos="857"/>
          <w:tab w:val="left" w:pos="860"/>
        </w:tabs>
        <w:ind w:right="356"/>
        <w:jc w:val="both"/>
      </w:pPr>
      <w:r w:rsidRPr="00434E77">
        <w:t>Chuma</w:t>
      </w:r>
      <w:r w:rsidRPr="00434E77">
        <w:rPr>
          <w:spacing w:val="-1"/>
        </w:rPr>
        <w:t xml:space="preserve"> </w:t>
      </w:r>
      <w:r w:rsidRPr="00434E77">
        <w:t>J,</w:t>
      </w:r>
      <w:r w:rsidRPr="00434E77">
        <w:rPr>
          <w:spacing w:val="-1"/>
        </w:rPr>
        <w:t xml:space="preserve"> </w:t>
      </w:r>
      <w:r w:rsidRPr="00434E77">
        <w:t>Okungu</w:t>
      </w:r>
      <w:r w:rsidRPr="00434E77">
        <w:rPr>
          <w:spacing w:val="-2"/>
        </w:rPr>
        <w:t xml:space="preserve"> </w:t>
      </w:r>
      <w:r w:rsidRPr="00434E77">
        <w:t>V,</w:t>
      </w:r>
      <w:r w:rsidRPr="00434E77">
        <w:rPr>
          <w:spacing w:val="-1"/>
        </w:rPr>
        <w:t xml:space="preserve"> </w:t>
      </w:r>
      <w:r w:rsidRPr="00434E77">
        <w:t>Molyneux</w:t>
      </w:r>
      <w:r w:rsidRPr="00434E77">
        <w:rPr>
          <w:spacing w:val="-1"/>
        </w:rPr>
        <w:t xml:space="preserve"> </w:t>
      </w:r>
      <w:r w:rsidRPr="00434E77">
        <w:t>C.</w:t>
      </w:r>
      <w:r w:rsidRPr="00434E77">
        <w:rPr>
          <w:spacing w:val="-4"/>
        </w:rPr>
        <w:t xml:space="preserve"> </w:t>
      </w:r>
      <w:r w:rsidRPr="00434E77">
        <w:t>2010.</w:t>
      </w:r>
      <w:r w:rsidRPr="00434E77">
        <w:rPr>
          <w:spacing w:val="-4"/>
        </w:rPr>
        <w:t xml:space="preserve"> </w:t>
      </w:r>
      <w:r w:rsidRPr="00434E77">
        <w:t>The</w:t>
      </w:r>
      <w:r w:rsidRPr="00434E77">
        <w:rPr>
          <w:spacing w:val="-3"/>
        </w:rPr>
        <w:t xml:space="preserve"> </w:t>
      </w:r>
      <w:r w:rsidRPr="00434E77">
        <w:t>economic</w:t>
      </w:r>
      <w:r w:rsidRPr="00434E77">
        <w:rPr>
          <w:spacing w:val="-3"/>
        </w:rPr>
        <w:t xml:space="preserve"> </w:t>
      </w:r>
      <w:r w:rsidRPr="00434E77">
        <w:t>costs</w:t>
      </w:r>
      <w:r w:rsidRPr="00434E77">
        <w:rPr>
          <w:spacing w:val="-1"/>
        </w:rPr>
        <w:t xml:space="preserve"> </w:t>
      </w:r>
      <w:r w:rsidRPr="00434E77">
        <w:t>of</w:t>
      </w:r>
      <w:r w:rsidRPr="00434E77">
        <w:rPr>
          <w:spacing w:val="-3"/>
        </w:rPr>
        <w:t xml:space="preserve"> </w:t>
      </w:r>
      <w:r w:rsidRPr="00434E77">
        <w:t>malaria</w:t>
      </w:r>
      <w:r w:rsidRPr="00434E77">
        <w:rPr>
          <w:spacing w:val="-1"/>
        </w:rPr>
        <w:t xml:space="preserve"> </w:t>
      </w:r>
      <w:r w:rsidRPr="00434E77">
        <w:t>in</w:t>
      </w:r>
      <w:r w:rsidRPr="00434E77">
        <w:rPr>
          <w:spacing w:val="-3"/>
        </w:rPr>
        <w:t xml:space="preserve"> </w:t>
      </w:r>
      <w:r w:rsidRPr="00434E77">
        <w:t>four</w:t>
      </w:r>
      <w:r w:rsidRPr="00434E77">
        <w:rPr>
          <w:spacing w:val="-1"/>
        </w:rPr>
        <w:t xml:space="preserve"> </w:t>
      </w:r>
      <w:r w:rsidRPr="00434E77">
        <w:t>Kenyan</w:t>
      </w:r>
      <w:r w:rsidRPr="00434E77">
        <w:rPr>
          <w:spacing w:val="-1"/>
        </w:rPr>
        <w:t xml:space="preserve"> </w:t>
      </w:r>
      <w:r w:rsidRPr="00434E77">
        <w:t xml:space="preserve">districts: do household costs differ by disease endemicity? </w:t>
      </w:r>
      <w:r w:rsidRPr="00434E77">
        <w:rPr>
          <w:i/>
        </w:rPr>
        <w:t xml:space="preserve">Malaria Journal. </w:t>
      </w:r>
      <w:r w:rsidRPr="00434E77">
        <w:t>2 (9): 149.</w:t>
      </w:r>
    </w:p>
    <w:p w14:paraId="4866BCF4" w14:textId="77777777" w:rsidR="00CD5CDC" w:rsidRPr="00434E77" w:rsidRDefault="00CD5CDC">
      <w:pPr>
        <w:pStyle w:val="BodyText"/>
        <w:spacing w:before="1"/>
      </w:pPr>
    </w:p>
    <w:p w14:paraId="286BB5BB" w14:textId="77777777" w:rsidR="00CD5CDC" w:rsidRPr="00434E77" w:rsidRDefault="00E47274">
      <w:pPr>
        <w:pStyle w:val="ListParagraph"/>
        <w:numPr>
          <w:ilvl w:val="0"/>
          <w:numId w:val="1"/>
        </w:numPr>
        <w:tabs>
          <w:tab w:val="left" w:pos="860"/>
        </w:tabs>
        <w:spacing w:before="1"/>
        <w:ind w:right="318"/>
      </w:pPr>
      <w:r w:rsidRPr="00434E77">
        <w:t>Ewing</w:t>
      </w:r>
      <w:r w:rsidRPr="00434E77">
        <w:rPr>
          <w:spacing w:val="-2"/>
        </w:rPr>
        <w:t xml:space="preserve"> </w:t>
      </w:r>
      <w:r w:rsidRPr="00434E77">
        <w:t>VL,</w:t>
      </w:r>
      <w:r w:rsidRPr="00434E77">
        <w:rPr>
          <w:spacing w:val="-3"/>
        </w:rPr>
        <w:t xml:space="preserve"> </w:t>
      </w:r>
      <w:r w:rsidRPr="00434E77">
        <w:t>Lalloo</w:t>
      </w:r>
      <w:r w:rsidRPr="00434E77">
        <w:rPr>
          <w:spacing w:val="-3"/>
        </w:rPr>
        <w:t xml:space="preserve"> </w:t>
      </w:r>
      <w:r w:rsidRPr="00434E77">
        <w:t>DG,</w:t>
      </w:r>
      <w:r w:rsidRPr="00434E77">
        <w:rPr>
          <w:spacing w:val="-3"/>
        </w:rPr>
        <w:t xml:space="preserve"> </w:t>
      </w:r>
      <w:r w:rsidRPr="00434E77">
        <w:t>Phiri</w:t>
      </w:r>
      <w:r w:rsidRPr="00434E77">
        <w:rPr>
          <w:spacing w:val="-4"/>
        </w:rPr>
        <w:t xml:space="preserve"> </w:t>
      </w:r>
      <w:r w:rsidRPr="00434E77">
        <w:t>KS,</w:t>
      </w:r>
      <w:r w:rsidRPr="00434E77">
        <w:rPr>
          <w:spacing w:val="-1"/>
        </w:rPr>
        <w:t xml:space="preserve"> </w:t>
      </w:r>
      <w:r w:rsidRPr="00434E77">
        <w:t>Roca-Feltrer</w:t>
      </w:r>
      <w:r w:rsidRPr="00434E77">
        <w:rPr>
          <w:spacing w:val="-4"/>
        </w:rPr>
        <w:t xml:space="preserve"> </w:t>
      </w:r>
      <w:r w:rsidRPr="00434E77">
        <w:t>A,</w:t>
      </w:r>
      <w:r w:rsidRPr="00434E77">
        <w:rPr>
          <w:spacing w:val="-3"/>
        </w:rPr>
        <w:t xml:space="preserve"> </w:t>
      </w:r>
      <w:r w:rsidRPr="00434E77">
        <w:t>Mangham</w:t>
      </w:r>
      <w:r w:rsidRPr="00434E77">
        <w:rPr>
          <w:spacing w:val="-2"/>
        </w:rPr>
        <w:t xml:space="preserve"> </w:t>
      </w:r>
      <w:r w:rsidRPr="00434E77">
        <w:t>LJ,</w:t>
      </w:r>
      <w:r w:rsidRPr="00434E77">
        <w:rPr>
          <w:spacing w:val="-1"/>
        </w:rPr>
        <w:t xml:space="preserve"> </w:t>
      </w:r>
      <w:r w:rsidRPr="00434E77">
        <w:t>SanJoaquin</w:t>
      </w:r>
      <w:r w:rsidRPr="00434E77">
        <w:rPr>
          <w:spacing w:val="-3"/>
        </w:rPr>
        <w:t xml:space="preserve"> </w:t>
      </w:r>
      <w:r w:rsidRPr="00434E77">
        <w:t>MA.</w:t>
      </w:r>
      <w:r w:rsidRPr="00434E77">
        <w:rPr>
          <w:spacing w:val="-4"/>
        </w:rPr>
        <w:t xml:space="preserve"> </w:t>
      </w:r>
      <w:r w:rsidRPr="00434E77">
        <w:t>2011.</w:t>
      </w:r>
      <w:r w:rsidRPr="00434E77">
        <w:rPr>
          <w:spacing w:val="-1"/>
        </w:rPr>
        <w:t xml:space="preserve"> </w:t>
      </w:r>
      <w:r w:rsidRPr="00434E77">
        <w:t>Seasonal</w:t>
      </w:r>
      <w:r w:rsidRPr="00434E77">
        <w:rPr>
          <w:spacing w:val="-4"/>
        </w:rPr>
        <w:t xml:space="preserve"> </w:t>
      </w:r>
      <w:r w:rsidRPr="00434E77">
        <w:t xml:space="preserve">and geographic differences in treatment-seeking and household cost of febrile illness among children in Malawi. </w:t>
      </w:r>
      <w:r w:rsidRPr="00434E77">
        <w:rPr>
          <w:i/>
        </w:rPr>
        <w:t xml:space="preserve">Malaria Journal. </w:t>
      </w:r>
      <w:r w:rsidRPr="00434E77">
        <w:t>10:32.</w:t>
      </w:r>
    </w:p>
    <w:p w14:paraId="47279FA6" w14:textId="77777777" w:rsidR="00CD5CDC" w:rsidRPr="00434E77" w:rsidRDefault="00CD5CDC">
      <w:pPr>
        <w:pStyle w:val="BodyText"/>
        <w:spacing w:before="10"/>
        <w:rPr>
          <w:sz w:val="21"/>
        </w:rPr>
      </w:pPr>
    </w:p>
    <w:p w14:paraId="56247F8A" w14:textId="77777777" w:rsidR="00CD5CDC" w:rsidRPr="00434E77" w:rsidRDefault="00E47274">
      <w:pPr>
        <w:pStyle w:val="ListParagraph"/>
        <w:numPr>
          <w:ilvl w:val="0"/>
          <w:numId w:val="1"/>
        </w:numPr>
        <w:tabs>
          <w:tab w:val="left" w:pos="860"/>
        </w:tabs>
        <w:ind w:right="264"/>
      </w:pPr>
      <w:r w:rsidRPr="00434E77">
        <w:t>Matovu</w:t>
      </w:r>
      <w:r w:rsidRPr="00434E77">
        <w:rPr>
          <w:spacing w:val="-3"/>
        </w:rPr>
        <w:t xml:space="preserve"> </w:t>
      </w:r>
      <w:r w:rsidRPr="00434E77">
        <w:t>F,</w:t>
      </w:r>
      <w:r w:rsidRPr="00434E77">
        <w:rPr>
          <w:spacing w:val="-4"/>
        </w:rPr>
        <w:t xml:space="preserve"> </w:t>
      </w:r>
      <w:r w:rsidRPr="00434E77">
        <w:t>Nanyiti</w:t>
      </w:r>
      <w:r w:rsidRPr="00434E77">
        <w:rPr>
          <w:spacing w:val="-2"/>
        </w:rPr>
        <w:t xml:space="preserve"> </w:t>
      </w:r>
      <w:r w:rsidRPr="00434E77">
        <w:t>A,</w:t>
      </w:r>
      <w:r w:rsidRPr="00434E77">
        <w:rPr>
          <w:spacing w:val="-4"/>
        </w:rPr>
        <w:t xml:space="preserve"> </w:t>
      </w:r>
      <w:r w:rsidRPr="00434E77">
        <w:t>Rutebemberwa</w:t>
      </w:r>
      <w:r w:rsidRPr="00434E77">
        <w:rPr>
          <w:spacing w:val="-2"/>
        </w:rPr>
        <w:t xml:space="preserve"> </w:t>
      </w:r>
      <w:r w:rsidRPr="00434E77">
        <w:t>E.</w:t>
      </w:r>
      <w:r w:rsidRPr="00434E77">
        <w:rPr>
          <w:spacing w:val="-5"/>
        </w:rPr>
        <w:t xml:space="preserve"> </w:t>
      </w:r>
      <w:r w:rsidRPr="00434E77">
        <w:t>2014.</w:t>
      </w:r>
      <w:r w:rsidRPr="00434E77">
        <w:rPr>
          <w:spacing w:val="-2"/>
        </w:rPr>
        <w:t xml:space="preserve"> </w:t>
      </w:r>
      <w:r w:rsidRPr="00434E77">
        <w:t>Household</w:t>
      </w:r>
      <w:r w:rsidRPr="00434E77">
        <w:rPr>
          <w:spacing w:val="-4"/>
        </w:rPr>
        <w:t xml:space="preserve"> </w:t>
      </w:r>
      <w:r w:rsidRPr="00434E77">
        <w:t>health</w:t>
      </w:r>
      <w:r w:rsidRPr="00434E77">
        <w:rPr>
          <w:spacing w:val="-5"/>
        </w:rPr>
        <w:t xml:space="preserve"> </w:t>
      </w:r>
      <w:r w:rsidRPr="00434E77">
        <w:t>care-seeking</w:t>
      </w:r>
      <w:r w:rsidRPr="00434E77">
        <w:rPr>
          <w:spacing w:val="-3"/>
        </w:rPr>
        <w:t xml:space="preserve"> </w:t>
      </w:r>
      <w:r w:rsidRPr="00434E77">
        <w:t>costs:</w:t>
      </w:r>
      <w:r w:rsidRPr="00434E77">
        <w:rPr>
          <w:spacing w:val="-3"/>
        </w:rPr>
        <w:t xml:space="preserve"> </w:t>
      </w:r>
      <w:r w:rsidRPr="00434E77">
        <w:t xml:space="preserve">experiences from a randomized, controlled trial of community-based malaria and pneumonia treatment among under-fives in eastern Uganda. </w:t>
      </w:r>
      <w:r w:rsidRPr="00434E77">
        <w:rPr>
          <w:i/>
        </w:rPr>
        <w:t xml:space="preserve">Malaria Journal. </w:t>
      </w:r>
      <w:r w:rsidRPr="00434E77">
        <w:t>13:222.</w:t>
      </w:r>
    </w:p>
    <w:p w14:paraId="513DC1F9" w14:textId="77777777" w:rsidR="00CD5CDC" w:rsidRPr="00434E77" w:rsidRDefault="00CD5CDC">
      <w:pPr>
        <w:pStyle w:val="BodyText"/>
        <w:spacing w:before="1"/>
      </w:pPr>
    </w:p>
    <w:p w14:paraId="49475C6D" w14:textId="77777777" w:rsidR="00CD5CDC" w:rsidRPr="00434E77" w:rsidRDefault="00E47274">
      <w:pPr>
        <w:pStyle w:val="ListParagraph"/>
        <w:numPr>
          <w:ilvl w:val="0"/>
          <w:numId w:val="1"/>
        </w:numPr>
        <w:tabs>
          <w:tab w:val="left" w:pos="860"/>
        </w:tabs>
        <w:ind w:right="267"/>
      </w:pPr>
      <w:r w:rsidRPr="00434E77">
        <w:t>Morel</w:t>
      </w:r>
      <w:r w:rsidRPr="00434E77">
        <w:rPr>
          <w:spacing w:val="-1"/>
        </w:rPr>
        <w:t xml:space="preserve"> </w:t>
      </w:r>
      <w:r w:rsidRPr="00434E77">
        <w:t>CM,</w:t>
      </w:r>
      <w:r w:rsidRPr="00434E77">
        <w:rPr>
          <w:spacing w:val="-1"/>
        </w:rPr>
        <w:t xml:space="preserve"> </w:t>
      </w:r>
      <w:r w:rsidRPr="00434E77">
        <w:t>Thang</w:t>
      </w:r>
      <w:r w:rsidRPr="00434E77">
        <w:rPr>
          <w:spacing w:val="-2"/>
        </w:rPr>
        <w:t xml:space="preserve"> </w:t>
      </w:r>
      <w:r w:rsidRPr="00434E77">
        <w:t>ND,</w:t>
      </w:r>
      <w:r w:rsidRPr="00434E77">
        <w:rPr>
          <w:spacing w:val="-3"/>
        </w:rPr>
        <w:t xml:space="preserve"> </w:t>
      </w:r>
      <w:r w:rsidRPr="00434E77">
        <w:t>Xa</w:t>
      </w:r>
      <w:r w:rsidRPr="00434E77">
        <w:rPr>
          <w:spacing w:val="-1"/>
        </w:rPr>
        <w:t xml:space="preserve"> </w:t>
      </w:r>
      <w:r w:rsidRPr="00434E77">
        <w:t>NX,</w:t>
      </w:r>
      <w:r w:rsidRPr="00434E77">
        <w:rPr>
          <w:spacing w:val="-1"/>
        </w:rPr>
        <w:t xml:space="preserve"> </w:t>
      </w:r>
      <w:r w:rsidRPr="00434E77">
        <w:t>Hung</w:t>
      </w:r>
      <w:r w:rsidRPr="00434E77">
        <w:rPr>
          <w:spacing w:val="-2"/>
        </w:rPr>
        <w:t xml:space="preserve"> </w:t>
      </w:r>
      <w:r w:rsidRPr="00434E77">
        <w:t>le</w:t>
      </w:r>
      <w:r w:rsidRPr="00434E77">
        <w:rPr>
          <w:spacing w:val="-3"/>
        </w:rPr>
        <w:t xml:space="preserve"> </w:t>
      </w:r>
      <w:r w:rsidRPr="00434E77">
        <w:t>X,</w:t>
      </w:r>
      <w:r w:rsidRPr="00434E77">
        <w:rPr>
          <w:spacing w:val="-1"/>
        </w:rPr>
        <w:t xml:space="preserve"> </w:t>
      </w:r>
      <w:r w:rsidRPr="00434E77">
        <w:t>Thuan</w:t>
      </w:r>
      <w:r w:rsidRPr="00434E77">
        <w:rPr>
          <w:spacing w:val="-2"/>
        </w:rPr>
        <w:t xml:space="preserve"> </w:t>
      </w:r>
      <w:r w:rsidRPr="00434E77">
        <w:t>le</w:t>
      </w:r>
      <w:r w:rsidRPr="00434E77">
        <w:rPr>
          <w:spacing w:val="-3"/>
        </w:rPr>
        <w:t xml:space="preserve"> </w:t>
      </w:r>
      <w:r w:rsidRPr="00434E77">
        <w:t>K,</w:t>
      </w:r>
      <w:r w:rsidRPr="00434E77">
        <w:rPr>
          <w:spacing w:val="-3"/>
        </w:rPr>
        <w:t xml:space="preserve"> </w:t>
      </w:r>
      <w:r w:rsidRPr="00434E77">
        <w:t>Van</w:t>
      </w:r>
      <w:r w:rsidRPr="00434E77">
        <w:rPr>
          <w:spacing w:val="-2"/>
        </w:rPr>
        <w:t xml:space="preserve"> </w:t>
      </w:r>
      <w:r w:rsidRPr="00434E77">
        <w:t>Ky</w:t>
      </w:r>
      <w:r w:rsidRPr="00434E77">
        <w:rPr>
          <w:spacing w:val="-3"/>
        </w:rPr>
        <w:t xml:space="preserve"> </w:t>
      </w:r>
      <w:r w:rsidRPr="00434E77">
        <w:t>P,</w:t>
      </w:r>
      <w:r w:rsidRPr="00434E77">
        <w:rPr>
          <w:spacing w:val="-3"/>
        </w:rPr>
        <w:t xml:space="preserve"> </w:t>
      </w:r>
      <w:r w:rsidRPr="00434E77">
        <w:t>Erhart</w:t>
      </w:r>
      <w:r w:rsidRPr="00434E77">
        <w:rPr>
          <w:spacing w:val="-1"/>
        </w:rPr>
        <w:t xml:space="preserve"> </w:t>
      </w:r>
      <w:r w:rsidRPr="00434E77">
        <w:t>A,</w:t>
      </w:r>
      <w:r w:rsidRPr="00434E77">
        <w:rPr>
          <w:spacing w:val="-3"/>
        </w:rPr>
        <w:t xml:space="preserve"> </w:t>
      </w:r>
      <w:r w:rsidRPr="00434E77">
        <w:t>Mills</w:t>
      </w:r>
      <w:r w:rsidRPr="00434E77">
        <w:rPr>
          <w:spacing w:val="-1"/>
        </w:rPr>
        <w:t xml:space="preserve"> </w:t>
      </w:r>
      <w:r w:rsidRPr="00434E77">
        <w:t>AJ,</w:t>
      </w:r>
      <w:r w:rsidRPr="00434E77">
        <w:rPr>
          <w:spacing w:val="-3"/>
        </w:rPr>
        <w:t xml:space="preserve"> </w:t>
      </w:r>
      <w:r w:rsidRPr="00434E77">
        <w:t>D'Alessandro</w:t>
      </w:r>
      <w:r w:rsidRPr="00434E77">
        <w:rPr>
          <w:spacing w:val="-3"/>
        </w:rPr>
        <w:t xml:space="preserve"> </w:t>
      </w:r>
      <w:r w:rsidRPr="00434E77">
        <w:t xml:space="preserve">U. 2008. The economic burden of malaria on the household in south-central Vietnam. </w:t>
      </w:r>
      <w:r w:rsidRPr="00434E77">
        <w:rPr>
          <w:i/>
        </w:rPr>
        <w:t xml:space="preserve">Malaria Journal. </w:t>
      </w:r>
      <w:r w:rsidRPr="00434E77">
        <w:t>7:166.</w:t>
      </w:r>
    </w:p>
    <w:p w14:paraId="51B19BD0" w14:textId="77777777" w:rsidR="00CD5CDC" w:rsidRPr="00434E77" w:rsidRDefault="00CD5CDC">
      <w:pPr>
        <w:pStyle w:val="BodyText"/>
        <w:spacing w:before="11"/>
        <w:rPr>
          <w:sz w:val="21"/>
        </w:rPr>
      </w:pPr>
    </w:p>
    <w:p w14:paraId="25B348B7" w14:textId="77777777" w:rsidR="00CD5CDC" w:rsidRPr="00434E77" w:rsidRDefault="00E47274">
      <w:pPr>
        <w:pStyle w:val="ListParagraph"/>
        <w:numPr>
          <w:ilvl w:val="0"/>
          <w:numId w:val="1"/>
        </w:numPr>
        <w:tabs>
          <w:tab w:val="left" w:pos="860"/>
          <w:tab w:val="left" w:pos="910"/>
        </w:tabs>
        <w:spacing w:before="1"/>
        <w:ind w:right="160"/>
      </w:pPr>
      <w:r w:rsidRPr="00434E77">
        <w:tab/>
        <w:t>Mota</w:t>
      </w:r>
      <w:r w:rsidRPr="00434E77">
        <w:rPr>
          <w:spacing w:val="-2"/>
        </w:rPr>
        <w:t xml:space="preserve"> </w:t>
      </w:r>
      <w:r w:rsidRPr="00434E77">
        <w:t>RE,</w:t>
      </w:r>
      <w:r w:rsidRPr="00434E77">
        <w:rPr>
          <w:spacing w:val="-4"/>
        </w:rPr>
        <w:t xml:space="preserve"> </w:t>
      </w:r>
      <w:r w:rsidRPr="00434E77">
        <w:t>Lara</w:t>
      </w:r>
      <w:r w:rsidRPr="00434E77">
        <w:rPr>
          <w:spacing w:val="-2"/>
        </w:rPr>
        <w:t xml:space="preserve"> </w:t>
      </w:r>
      <w:r w:rsidRPr="00434E77">
        <w:t>AM,</w:t>
      </w:r>
      <w:r w:rsidRPr="00434E77">
        <w:rPr>
          <w:spacing w:val="-2"/>
        </w:rPr>
        <w:t xml:space="preserve"> </w:t>
      </w:r>
      <w:r w:rsidRPr="00434E77">
        <w:t>Kunkwenzu</w:t>
      </w:r>
      <w:r w:rsidRPr="00434E77">
        <w:rPr>
          <w:spacing w:val="-3"/>
        </w:rPr>
        <w:t xml:space="preserve"> </w:t>
      </w:r>
      <w:r w:rsidRPr="00434E77">
        <w:t>ED,</w:t>
      </w:r>
      <w:r w:rsidRPr="00434E77">
        <w:rPr>
          <w:spacing w:val="-4"/>
        </w:rPr>
        <w:t xml:space="preserve"> </w:t>
      </w:r>
      <w:r w:rsidRPr="00434E77">
        <w:t>Lalloo</w:t>
      </w:r>
      <w:r w:rsidRPr="00434E77">
        <w:rPr>
          <w:spacing w:val="-3"/>
        </w:rPr>
        <w:t xml:space="preserve"> </w:t>
      </w:r>
      <w:r w:rsidRPr="00434E77">
        <w:t>DG.</w:t>
      </w:r>
      <w:r w:rsidRPr="00434E77">
        <w:rPr>
          <w:spacing w:val="-5"/>
        </w:rPr>
        <w:t xml:space="preserve"> </w:t>
      </w:r>
      <w:r w:rsidRPr="00434E77">
        <w:t>2009.</w:t>
      </w:r>
      <w:r w:rsidRPr="00434E77">
        <w:rPr>
          <w:spacing w:val="-7"/>
        </w:rPr>
        <w:t xml:space="preserve"> </w:t>
      </w:r>
      <w:r w:rsidRPr="00434E77">
        <w:t>Health</w:t>
      </w:r>
      <w:r w:rsidRPr="00434E77">
        <w:rPr>
          <w:spacing w:val="-2"/>
        </w:rPr>
        <w:t xml:space="preserve"> </w:t>
      </w:r>
      <w:r w:rsidRPr="00434E77">
        <w:t>seeking</w:t>
      </w:r>
      <w:r w:rsidRPr="00434E77">
        <w:rPr>
          <w:spacing w:val="-3"/>
        </w:rPr>
        <w:t xml:space="preserve"> </w:t>
      </w:r>
      <w:r w:rsidRPr="00434E77">
        <w:t>behavior</w:t>
      </w:r>
      <w:r w:rsidRPr="00434E77">
        <w:rPr>
          <w:spacing w:val="-5"/>
        </w:rPr>
        <w:t xml:space="preserve"> </w:t>
      </w:r>
      <w:r w:rsidRPr="00434E77">
        <w:t>after</w:t>
      </w:r>
      <w:r w:rsidRPr="00434E77">
        <w:rPr>
          <w:spacing w:val="-2"/>
        </w:rPr>
        <w:t xml:space="preserve"> </w:t>
      </w:r>
      <w:r w:rsidRPr="00434E77">
        <w:t>fever</w:t>
      </w:r>
      <w:r w:rsidRPr="00434E77">
        <w:rPr>
          <w:spacing w:val="-4"/>
        </w:rPr>
        <w:t xml:space="preserve"> </w:t>
      </w:r>
      <w:r w:rsidRPr="00434E77">
        <w:t>onset</w:t>
      </w:r>
      <w:r w:rsidRPr="00434E77">
        <w:rPr>
          <w:spacing w:val="-2"/>
        </w:rPr>
        <w:t xml:space="preserve"> </w:t>
      </w:r>
      <w:r w:rsidRPr="00434E77">
        <w:t xml:space="preserve">in a malaria-endemic area of Malawi. </w:t>
      </w:r>
      <w:r w:rsidRPr="00434E77">
        <w:rPr>
          <w:i/>
        </w:rPr>
        <w:t xml:space="preserve">American Journal of Tropical Medicine and Hygiene. </w:t>
      </w:r>
      <w:r w:rsidRPr="00434E77">
        <w:rPr>
          <w:spacing w:val="-2"/>
        </w:rPr>
        <w:t>81(6):935-43.</w:t>
      </w:r>
    </w:p>
    <w:p w14:paraId="69F95943" w14:textId="77777777" w:rsidR="00CD5CDC" w:rsidRPr="00434E77" w:rsidRDefault="00CD5CDC">
      <w:pPr>
        <w:pStyle w:val="BodyText"/>
      </w:pPr>
    </w:p>
    <w:p w14:paraId="1DE255CE" w14:textId="77777777" w:rsidR="00CD5CDC" w:rsidRPr="00434E77" w:rsidRDefault="00E47274">
      <w:pPr>
        <w:pStyle w:val="ListParagraph"/>
        <w:numPr>
          <w:ilvl w:val="0"/>
          <w:numId w:val="1"/>
        </w:numPr>
        <w:tabs>
          <w:tab w:val="left" w:pos="860"/>
        </w:tabs>
        <w:spacing w:before="1"/>
        <w:ind w:right="278"/>
      </w:pPr>
      <w:r w:rsidRPr="00434E77">
        <w:t>Mugisha</w:t>
      </w:r>
      <w:r w:rsidRPr="00434E77">
        <w:rPr>
          <w:spacing w:val="-2"/>
        </w:rPr>
        <w:t xml:space="preserve"> </w:t>
      </w:r>
      <w:r w:rsidRPr="00434E77">
        <w:t>F,</w:t>
      </w:r>
      <w:r w:rsidRPr="00434E77">
        <w:rPr>
          <w:spacing w:val="-2"/>
        </w:rPr>
        <w:t xml:space="preserve"> </w:t>
      </w:r>
      <w:r w:rsidRPr="00434E77">
        <w:t>Kouyate</w:t>
      </w:r>
      <w:r w:rsidRPr="00434E77">
        <w:rPr>
          <w:spacing w:val="-2"/>
        </w:rPr>
        <w:t xml:space="preserve"> </w:t>
      </w:r>
      <w:r w:rsidRPr="00434E77">
        <w:t>B,</w:t>
      </w:r>
      <w:r w:rsidRPr="00434E77">
        <w:rPr>
          <w:spacing w:val="-2"/>
        </w:rPr>
        <w:t xml:space="preserve"> </w:t>
      </w:r>
      <w:r w:rsidRPr="00434E77">
        <w:t>Gbangou</w:t>
      </w:r>
      <w:r w:rsidRPr="00434E77">
        <w:rPr>
          <w:spacing w:val="-3"/>
        </w:rPr>
        <w:t xml:space="preserve"> </w:t>
      </w:r>
      <w:r w:rsidRPr="00434E77">
        <w:t>A,</w:t>
      </w:r>
      <w:r w:rsidRPr="00434E77">
        <w:rPr>
          <w:spacing w:val="-2"/>
        </w:rPr>
        <w:t xml:space="preserve"> </w:t>
      </w:r>
      <w:r w:rsidRPr="00434E77">
        <w:t>Sauerborn</w:t>
      </w:r>
      <w:r w:rsidRPr="00434E77">
        <w:rPr>
          <w:spacing w:val="-3"/>
        </w:rPr>
        <w:t xml:space="preserve"> </w:t>
      </w:r>
      <w:r w:rsidRPr="00434E77">
        <w:t>R.</w:t>
      </w:r>
      <w:r w:rsidRPr="00434E77">
        <w:rPr>
          <w:spacing w:val="-5"/>
        </w:rPr>
        <w:t xml:space="preserve"> </w:t>
      </w:r>
      <w:r w:rsidRPr="00434E77">
        <w:t>2002.</w:t>
      </w:r>
      <w:r w:rsidRPr="00434E77">
        <w:rPr>
          <w:spacing w:val="-5"/>
        </w:rPr>
        <w:t xml:space="preserve"> </w:t>
      </w:r>
      <w:r w:rsidRPr="00434E77">
        <w:t>Examining</w:t>
      </w:r>
      <w:r w:rsidRPr="00434E77">
        <w:rPr>
          <w:spacing w:val="-3"/>
        </w:rPr>
        <w:t xml:space="preserve"> </w:t>
      </w:r>
      <w:r w:rsidRPr="00434E77">
        <w:t>out-of-pocket</w:t>
      </w:r>
      <w:r w:rsidRPr="00434E77">
        <w:rPr>
          <w:spacing w:val="-4"/>
        </w:rPr>
        <w:t xml:space="preserve"> </w:t>
      </w:r>
      <w:r w:rsidRPr="00434E77">
        <w:t>expenditure</w:t>
      </w:r>
      <w:r w:rsidRPr="00434E77">
        <w:rPr>
          <w:spacing w:val="-4"/>
        </w:rPr>
        <w:t xml:space="preserve"> </w:t>
      </w:r>
      <w:r w:rsidRPr="00434E77">
        <w:t xml:space="preserve">on health care in Nouna, Burkina Faso: implications for health policy. </w:t>
      </w:r>
      <w:r w:rsidRPr="00434E77">
        <w:rPr>
          <w:i/>
        </w:rPr>
        <w:t>Tropical Medicine and International Health.</w:t>
      </w:r>
      <w:r w:rsidRPr="00434E77">
        <w:t>7(2):187-96.</w:t>
      </w:r>
    </w:p>
    <w:p w14:paraId="0F0279FC" w14:textId="77777777" w:rsidR="00CD5CDC" w:rsidRPr="00434E77" w:rsidRDefault="00CD5CDC">
      <w:pPr>
        <w:pStyle w:val="BodyText"/>
      </w:pPr>
    </w:p>
    <w:p w14:paraId="6D0E6A39" w14:textId="77777777" w:rsidR="00CD5CDC" w:rsidRPr="00434E77" w:rsidRDefault="00E47274">
      <w:pPr>
        <w:pStyle w:val="ListParagraph"/>
        <w:numPr>
          <w:ilvl w:val="0"/>
          <w:numId w:val="1"/>
        </w:numPr>
        <w:tabs>
          <w:tab w:val="left" w:pos="860"/>
        </w:tabs>
        <w:ind w:right="292"/>
      </w:pPr>
      <w:r w:rsidRPr="00434E77">
        <w:t>Mustafa</w:t>
      </w:r>
      <w:r w:rsidRPr="00434E77">
        <w:rPr>
          <w:spacing w:val="-4"/>
        </w:rPr>
        <w:t xml:space="preserve"> </w:t>
      </w:r>
      <w:r w:rsidRPr="00434E77">
        <w:t>MH,</w:t>
      </w:r>
      <w:r w:rsidRPr="00434E77">
        <w:rPr>
          <w:spacing w:val="-2"/>
        </w:rPr>
        <w:t xml:space="preserve"> </w:t>
      </w:r>
      <w:r w:rsidRPr="00434E77">
        <w:t>Babiker</w:t>
      </w:r>
      <w:r w:rsidRPr="00434E77">
        <w:rPr>
          <w:spacing w:val="-4"/>
        </w:rPr>
        <w:t xml:space="preserve"> </w:t>
      </w:r>
      <w:r w:rsidRPr="00434E77">
        <w:t>MA.</w:t>
      </w:r>
      <w:r w:rsidRPr="00434E77">
        <w:rPr>
          <w:spacing w:val="-5"/>
        </w:rPr>
        <w:t xml:space="preserve"> </w:t>
      </w:r>
      <w:r w:rsidRPr="00434E77">
        <w:t>2007.</w:t>
      </w:r>
      <w:r w:rsidRPr="00434E77">
        <w:rPr>
          <w:spacing w:val="-5"/>
        </w:rPr>
        <w:t xml:space="preserve"> </w:t>
      </w:r>
      <w:r w:rsidRPr="00434E77">
        <w:t>Economic</w:t>
      </w:r>
      <w:r w:rsidRPr="00434E77">
        <w:rPr>
          <w:spacing w:val="-2"/>
        </w:rPr>
        <w:t xml:space="preserve"> </w:t>
      </w:r>
      <w:r w:rsidRPr="00434E77">
        <w:t>cost</w:t>
      </w:r>
      <w:r w:rsidRPr="00434E77">
        <w:rPr>
          <w:spacing w:val="-4"/>
        </w:rPr>
        <w:t xml:space="preserve"> </w:t>
      </w:r>
      <w:r w:rsidRPr="00434E77">
        <w:t>of</w:t>
      </w:r>
      <w:r w:rsidRPr="00434E77">
        <w:rPr>
          <w:spacing w:val="-5"/>
        </w:rPr>
        <w:t xml:space="preserve"> </w:t>
      </w:r>
      <w:r w:rsidRPr="00434E77">
        <w:t>malaria</w:t>
      </w:r>
      <w:r w:rsidRPr="00434E77">
        <w:rPr>
          <w:spacing w:val="-2"/>
        </w:rPr>
        <w:t xml:space="preserve"> </w:t>
      </w:r>
      <w:r w:rsidRPr="00434E77">
        <w:t>on</w:t>
      </w:r>
      <w:r w:rsidRPr="00434E77">
        <w:rPr>
          <w:spacing w:val="-3"/>
        </w:rPr>
        <w:t xml:space="preserve"> </w:t>
      </w:r>
      <w:r w:rsidRPr="00434E77">
        <w:t>households</w:t>
      </w:r>
      <w:r w:rsidRPr="00434E77">
        <w:rPr>
          <w:spacing w:val="-2"/>
        </w:rPr>
        <w:t xml:space="preserve"> </w:t>
      </w:r>
      <w:r w:rsidRPr="00434E77">
        <w:t>during</w:t>
      </w:r>
      <w:r w:rsidRPr="00434E77">
        <w:rPr>
          <w:spacing w:val="-3"/>
        </w:rPr>
        <w:t xml:space="preserve"> </w:t>
      </w:r>
      <w:r w:rsidRPr="00434E77">
        <w:t>a</w:t>
      </w:r>
      <w:r w:rsidRPr="00434E77">
        <w:rPr>
          <w:spacing w:val="-2"/>
        </w:rPr>
        <w:t xml:space="preserve"> </w:t>
      </w:r>
      <w:r w:rsidRPr="00434E77">
        <w:t xml:space="preserve">transmission season in Khartoum State, Sudan. </w:t>
      </w:r>
      <w:r w:rsidRPr="00434E77">
        <w:rPr>
          <w:i/>
        </w:rPr>
        <w:t xml:space="preserve">Eastern Mediterranean Health Journal. </w:t>
      </w:r>
      <w:r w:rsidRPr="00434E77">
        <w:t>13(6):1298-307.</w:t>
      </w:r>
    </w:p>
    <w:p w14:paraId="5D0DF6F4" w14:textId="77777777" w:rsidR="00CD5CDC" w:rsidRPr="00434E77" w:rsidRDefault="00CD5CDC">
      <w:pPr>
        <w:pStyle w:val="BodyText"/>
        <w:spacing w:before="11"/>
        <w:rPr>
          <w:sz w:val="21"/>
        </w:rPr>
      </w:pPr>
    </w:p>
    <w:p w14:paraId="7BC7DE5B" w14:textId="77777777" w:rsidR="00CD5CDC" w:rsidRPr="00434E77" w:rsidRDefault="00E47274">
      <w:pPr>
        <w:pStyle w:val="ListParagraph"/>
        <w:numPr>
          <w:ilvl w:val="0"/>
          <w:numId w:val="1"/>
        </w:numPr>
        <w:tabs>
          <w:tab w:val="left" w:pos="860"/>
        </w:tabs>
        <w:spacing w:before="1"/>
        <w:ind w:right="283"/>
      </w:pPr>
      <w:r w:rsidRPr="00434E77">
        <w:t>Nabyonga Orem J, Mugisha F, Okui AP, Musango L, Kirigia JM. 2013. Health care seeking patterns</w:t>
      </w:r>
      <w:r w:rsidRPr="00434E77">
        <w:rPr>
          <w:spacing w:val="-3"/>
        </w:rPr>
        <w:t xml:space="preserve"> </w:t>
      </w:r>
      <w:r w:rsidRPr="00434E77">
        <w:t>and</w:t>
      </w:r>
      <w:r w:rsidRPr="00434E77">
        <w:rPr>
          <w:spacing w:val="-4"/>
        </w:rPr>
        <w:t xml:space="preserve"> </w:t>
      </w:r>
      <w:r w:rsidRPr="00434E77">
        <w:t>determinants</w:t>
      </w:r>
      <w:r w:rsidRPr="00434E77">
        <w:rPr>
          <w:spacing w:val="-5"/>
        </w:rPr>
        <w:t xml:space="preserve"> </w:t>
      </w:r>
      <w:r w:rsidRPr="00434E77">
        <w:t>of</w:t>
      </w:r>
      <w:r w:rsidRPr="00434E77">
        <w:rPr>
          <w:spacing w:val="-4"/>
        </w:rPr>
        <w:t xml:space="preserve"> </w:t>
      </w:r>
      <w:r w:rsidRPr="00434E77">
        <w:t>out-of-pocket</w:t>
      </w:r>
      <w:r w:rsidRPr="00434E77">
        <w:rPr>
          <w:spacing w:val="-4"/>
        </w:rPr>
        <w:t xml:space="preserve"> </w:t>
      </w:r>
      <w:r w:rsidRPr="00434E77">
        <w:t>expenditure</w:t>
      </w:r>
      <w:r w:rsidRPr="00434E77">
        <w:rPr>
          <w:spacing w:val="-3"/>
        </w:rPr>
        <w:t xml:space="preserve"> </w:t>
      </w:r>
      <w:r w:rsidRPr="00434E77">
        <w:t>for</w:t>
      </w:r>
      <w:r w:rsidRPr="00434E77">
        <w:rPr>
          <w:spacing w:val="-4"/>
        </w:rPr>
        <w:t xml:space="preserve"> </w:t>
      </w:r>
      <w:r w:rsidRPr="00434E77">
        <w:t>malaria</w:t>
      </w:r>
      <w:r w:rsidRPr="00434E77">
        <w:rPr>
          <w:spacing w:val="-3"/>
        </w:rPr>
        <w:t xml:space="preserve"> </w:t>
      </w:r>
      <w:r w:rsidRPr="00434E77">
        <w:t>for</w:t>
      </w:r>
      <w:r w:rsidRPr="00434E77">
        <w:rPr>
          <w:spacing w:val="-3"/>
        </w:rPr>
        <w:t xml:space="preserve"> </w:t>
      </w:r>
      <w:r w:rsidRPr="00434E77">
        <w:t>the</w:t>
      </w:r>
      <w:r w:rsidRPr="00434E77">
        <w:rPr>
          <w:spacing w:val="-5"/>
        </w:rPr>
        <w:t xml:space="preserve"> </w:t>
      </w:r>
      <w:r w:rsidRPr="00434E77">
        <w:t>children</w:t>
      </w:r>
      <w:r w:rsidRPr="00434E77">
        <w:rPr>
          <w:spacing w:val="-3"/>
        </w:rPr>
        <w:t xml:space="preserve"> </w:t>
      </w:r>
      <w:r w:rsidRPr="00434E77">
        <w:t xml:space="preserve">under-five in Uganda. </w:t>
      </w:r>
      <w:r w:rsidRPr="00434E77">
        <w:rPr>
          <w:i/>
        </w:rPr>
        <w:t xml:space="preserve">Malaria Journal. </w:t>
      </w:r>
      <w:r w:rsidRPr="00434E77">
        <w:t>12:175.</w:t>
      </w:r>
    </w:p>
    <w:p w14:paraId="3DAA4298" w14:textId="77777777" w:rsidR="00CD5CDC" w:rsidRPr="00434E77" w:rsidRDefault="00CD5CDC">
      <w:pPr>
        <w:pStyle w:val="BodyText"/>
      </w:pPr>
    </w:p>
    <w:p w14:paraId="47C98CAC" w14:textId="77777777" w:rsidR="00CD5CDC" w:rsidRPr="00434E77" w:rsidRDefault="00E47274">
      <w:pPr>
        <w:pStyle w:val="ListParagraph"/>
        <w:numPr>
          <w:ilvl w:val="0"/>
          <w:numId w:val="1"/>
        </w:numPr>
        <w:tabs>
          <w:tab w:val="left" w:pos="860"/>
        </w:tabs>
        <w:spacing w:before="1"/>
        <w:ind w:right="302"/>
      </w:pPr>
      <w:r w:rsidRPr="00434E77">
        <w:t>Onwujekwe O, Uguru N, Etiaba E, Chikezie I, Uzochukwu B, Adjagba A. 2013.The economic burden</w:t>
      </w:r>
      <w:r w:rsidRPr="00434E77">
        <w:rPr>
          <w:spacing w:val="-2"/>
        </w:rPr>
        <w:t xml:space="preserve"> </w:t>
      </w:r>
      <w:r w:rsidRPr="00434E77">
        <w:t>of</w:t>
      </w:r>
      <w:r w:rsidRPr="00434E77">
        <w:rPr>
          <w:spacing w:val="-4"/>
        </w:rPr>
        <w:t xml:space="preserve"> </w:t>
      </w:r>
      <w:r w:rsidRPr="00434E77">
        <w:t>malaria</w:t>
      </w:r>
      <w:r w:rsidRPr="00434E77">
        <w:rPr>
          <w:spacing w:val="-4"/>
        </w:rPr>
        <w:t xml:space="preserve"> </w:t>
      </w:r>
      <w:r w:rsidRPr="00434E77">
        <w:t>on</w:t>
      </w:r>
      <w:r w:rsidRPr="00434E77">
        <w:rPr>
          <w:spacing w:val="-3"/>
        </w:rPr>
        <w:t xml:space="preserve"> </w:t>
      </w:r>
      <w:r w:rsidRPr="00434E77">
        <w:t>households</w:t>
      </w:r>
      <w:r w:rsidRPr="00434E77">
        <w:rPr>
          <w:spacing w:val="-2"/>
        </w:rPr>
        <w:t xml:space="preserve"> </w:t>
      </w:r>
      <w:r w:rsidRPr="00434E77">
        <w:t>and</w:t>
      </w:r>
      <w:r w:rsidRPr="00434E77">
        <w:rPr>
          <w:spacing w:val="-4"/>
        </w:rPr>
        <w:t xml:space="preserve"> </w:t>
      </w:r>
      <w:r w:rsidRPr="00434E77">
        <w:t>the</w:t>
      </w:r>
      <w:r w:rsidRPr="00434E77">
        <w:rPr>
          <w:spacing w:val="-2"/>
        </w:rPr>
        <w:t xml:space="preserve"> </w:t>
      </w:r>
      <w:r w:rsidRPr="00434E77">
        <w:t>health</w:t>
      </w:r>
      <w:r w:rsidRPr="00434E77">
        <w:rPr>
          <w:spacing w:val="-5"/>
        </w:rPr>
        <w:t xml:space="preserve"> </w:t>
      </w:r>
      <w:r w:rsidRPr="00434E77">
        <w:t>system</w:t>
      </w:r>
      <w:r w:rsidRPr="00434E77">
        <w:rPr>
          <w:spacing w:val="-2"/>
        </w:rPr>
        <w:t xml:space="preserve"> </w:t>
      </w:r>
      <w:r w:rsidRPr="00434E77">
        <w:t>in</w:t>
      </w:r>
      <w:r w:rsidRPr="00434E77">
        <w:rPr>
          <w:spacing w:val="-2"/>
        </w:rPr>
        <w:t xml:space="preserve"> </w:t>
      </w:r>
      <w:r w:rsidRPr="00434E77">
        <w:t>Enugu</w:t>
      </w:r>
      <w:r w:rsidRPr="00434E77">
        <w:rPr>
          <w:spacing w:val="-3"/>
        </w:rPr>
        <w:t xml:space="preserve"> </w:t>
      </w:r>
      <w:r w:rsidRPr="00434E77">
        <w:t>State</w:t>
      </w:r>
      <w:r w:rsidRPr="00434E77">
        <w:rPr>
          <w:spacing w:val="-2"/>
        </w:rPr>
        <w:t xml:space="preserve"> </w:t>
      </w:r>
      <w:r w:rsidRPr="00434E77">
        <w:t>southeast</w:t>
      </w:r>
      <w:r w:rsidRPr="00434E77">
        <w:rPr>
          <w:spacing w:val="-4"/>
        </w:rPr>
        <w:t xml:space="preserve"> </w:t>
      </w:r>
      <w:r w:rsidRPr="00434E77">
        <w:t xml:space="preserve">Nigeria. </w:t>
      </w:r>
      <w:r w:rsidRPr="00434E77">
        <w:rPr>
          <w:i/>
        </w:rPr>
        <w:t>PLoS One.</w:t>
      </w:r>
      <w:r w:rsidRPr="00434E77">
        <w:rPr>
          <w:i/>
          <w:spacing w:val="40"/>
        </w:rPr>
        <w:t xml:space="preserve"> </w:t>
      </w:r>
      <w:r w:rsidRPr="00434E77">
        <w:t>8(11):e78362.</w:t>
      </w:r>
    </w:p>
    <w:p w14:paraId="1A2678F4" w14:textId="77777777" w:rsidR="00CD5CDC" w:rsidRPr="00434E77" w:rsidRDefault="00CD5CDC">
      <w:pPr>
        <w:pStyle w:val="BodyText"/>
        <w:spacing w:before="10"/>
        <w:rPr>
          <w:sz w:val="21"/>
        </w:rPr>
      </w:pPr>
    </w:p>
    <w:p w14:paraId="50FAF3A5" w14:textId="77777777" w:rsidR="00CD5CDC" w:rsidRPr="00434E77" w:rsidRDefault="00E47274">
      <w:pPr>
        <w:pStyle w:val="ListParagraph"/>
        <w:numPr>
          <w:ilvl w:val="0"/>
          <w:numId w:val="1"/>
        </w:numPr>
        <w:tabs>
          <w:tab w:val="left" w:pos="860"/>
        </w:tabs>
      </w:pPr>
      <w:r w:rsidRPr="00434E77">
        <w:t>Xia</w:t>
      </w:r>
      <w:r w:rsidRPr="00434E77">
        <w:rPr>
          <w:spacing w:val="-2"/>
        </w:rPr>
        <w:t xml:space="preserve"> </w:t>
      </w:r>
      <w:r w:rsidRPr="00434E77">
        <w:t>S,</w:t>
      </w:r>
      <w:r w:rsidRPr="00434E77">
        <w:rPr>
          <w:spacing w:val="-4"/>
        </w:rPr>
        <w:t xml:space="preserve"> </w:t>
      </w:r>
      <w:r w:rsidRPr="00434E77">
        <w:t>Ma</w:t>
      </w:r>
      <w:r w:rsidRPr="00434E77">
        <w:rPr>
          <w:spacing w:val="-2"/>
        </w:rPr>
        <w:t xml:space="preserve"> </w:t>
      </w:r>
      <w:r w:rsidRPr="00434E77">
        <w:t>JX,</w:t>
      </w:r>
      <w:r w:rsidRPr="00434E77">
        <w:rPr>
          <w:spacing w:val="-3"/>
        </w:rPr>
        <w:t xml:space="preserve"> </w:t>
      </w:r>
      <w:r w:rsidRPr="00434E77">
        <w:t>Wang</w:t>
      </w:r>
      <w:r w:rsidRPr="00434E77">
        <w:rPr>
          <w:spacing w:val="-6"/>
        </w:rPr>
        <w:t xml:space="preserve"> </w:t>
      </w:r>
      <w:r w:rsidRPr="00434E77">
        <w:t>DQ,</w:t>
      </w:r>
      <w:r w:rsidRPr="00434E77">
        <w:rPr>
          <w:spacing w:val="-3"/>
        </w:rPr>
        <w:t xml:space="preserve"> </w:t>
      </w:r>
      <w:r w:rsidRPr="00434E77">
        <w:t>Li</w:t>
      </w:r>
      <w:r w:rsidRPr="00434E77">
        <w:rPr>
          <w:spacing w:val="-2"/>
        </w:rPr>
        <w:t xml:space="preserve"> </w:t>
      </w:r>
      <w:r w:rsidRPr="00434E77">
        <w:t>SZ,</w:t>
      </w:r>
      <w:r w:rsidRPr="00434E77">
        <w:rPr>
          <w:spacing w:val="-2"/>
        </w:rPr>
        <w:t xml:space="preserve"> </w:t>
      </w:r>
      <w:r w:rsidRPr="00434E77">
        <w:t>Rollinson</w:t>
      </w:r>
      <w:r w:rsidRPr="00434E77">
        <w:rPr>
          <w:spacing w:val="-4"/>
        </w:rPr>
        <w:t xml:space="preserve"> </w:t>
      </w:r>
      <w:r w:rsidRPr="00434E77">
        <w:t>D,</w:t>
      </w:r>
      <w:r w:rsidRPr="00434E77">
        <w:rPr>
          <w:spacing w:val="-2"/>
        </w:rPr>
        <w:t xml:space="preserve"> </w:t>
      </w:r>
      <w:r w:rsidRPr="00434E77">
        <w:t>Zhou</w:t>
      </w:r>
      <w:r w:rsidRPr="00434E77">
        <w:rPr>
          <w:spacing w:val="-3"/>
        </w:rPr>
        <w:t xml:space="preserve"> </w:t>
      </w:r>
      <w:r w:rsidRPr="00434E77">
        <w:t>SS,</w:t>
      </w:r>
      <w:r w:rsidRPr="00434E77">
        <w:rPr>
          <w:spacing w:val="-1"/>
        </w:rPr>
        <w:t xml:space="preserve"> </w:t>
      </w:r>
      <w:r w:rsidRPr="00434E77">
        <w:t>Zhou</w:t>
      </w:r>
      <w:r w:rsidRPr="00434E77">
        <w:rPr>
          <w:spacing w:val="-3"/>
        </w:rPr>
        <w:t xml:space="preserve"> </w:t>
      </w:r>
      <w:r w:rsidRPr="00434E77">
        <w:t>XN.</w:t>
      </w:r>
      <w:r w:rsidRPr="00434E77">
        <w:rPr>
          <w:spacing w:val="-5"/>
        </w:rPr>
        <w:t xml:space="preserve"> </w:t>
      </w:r>
      <w:r w:rsidRPr="00434E77">
        <w:t>2016.</w:t>
      </w:r>
      <w:r w:rsidRPr="00434E77">
        <w:rPr>
          <w:spacing w:val="-4"/>
        </w:rPr>
        <w:t xml:space="preserve"> </w:t>
      </w:r>
      <w:r w:rsidRPr="00434E77">
        <w:t>Economic</w:t>
      </w:r>
      <w:r w:rsidRPr="00434E77">
        <w:rPr>
          <w:spacing w:val="-4"/>
        </w:rPr>
        <w:t xml:space="preserve"> </w:t>
      </w:r>
      <w:r w:rsidRPr="00434E77">
        <w:t>cost</w:t>
      </w:r>
      <w:r w:rsidRPr="00434E77">
        <w:rPr>
          <w:spacing w:val="-1"/>
        </w:rPr>
        <w:t xml:space="preserve"> </w:t>
      </w:r>
      <w:r w:rsidRPr="00434E77">
        <w:rPr>
          <w:spacing w:val="-2"/>
        </w:rPr>
        <w:t>analysis</w:t>
      </w:r>
    </w:p>
    <w:p w14:paraId="4661D3F6" w14:textId="77777777" w:rsidR="00CD5CDC" w:rsidRPr="00434E77" w:rsidRDefault="00E47274">
      <w:pPr>
        <w:pStyle w:val="BodyText"/>
        <w:spacing w:before="1"/>
        <w:ind w:left="860"/>
      </w:pPr>
      <w:r w:rsidRPr="00434E77">
        <w:t>of</w:t>
      </w:r>
      <w:r w:rsidRPr="00434E77">
        <w:rPr>
          <w:spacing w:val="-4"/>
        </w:rPr>
        <w:t xml:space="preserve"> </w:t>
      </w:r>
      <w:r w:rsidRPr="00434E77">
        <w:t>malaria</w:t>
      </w:r>
      <w:r w:rsidRPr="00434E77">
        <w:rPr>
          <w:spacing w:val="-2"/>
        </w:rPr>
        <w:t xml:space="preserve"> </w:t>
      </w:r>
      <w:r w:rsidRPr="00434E77">
        <w:t>case</w:t>
      </w:r>
      <w:r w:rsidRPr="00434E77">
        <w:rPr>
          <w:spacing w:val="-4"/>
        </w:rPr>
        <w:t xml:space="preserve"> </w:t>
      </w:r>
      <w:r w:rsidRPr="00434E77">
        <w:t>management</w:t>
      </w:r>
      <w:r w:rsidRPr="00434E77">
        <w:rPr>
          <w:spacing w:val="-2"/>
        </w:rPr>
        <w:t xml:space="preserve"> </w:t>
      </w:r>
      <w:r w:rsidRPr="00434E77">
        <w:t>at</w:t>
      </w:r>
      <w:r w:rsidRPr="00434E77">
        <w:rPr>
          <w:spacing w:val="-3"/>
        </w:rPr>
        <w:t xml:space="preserve"> </w:t>
      </w:r>
      <w:r w:rsidRPr="00434E77">
        <w:t>the</w:t>
      </w:r>
      <w:r w:rsidRPr="00434E77">
        <w:rPr>
          <w:spacing w:val="-2"/>
        </w:rPr>
        <w:t xml:space="preserve"> </w:t>
      </w:r>
      <w:r w:rsidRPr="00434E77">
        <w:t>household</w:t>
      </w:r>
      <w:r w:rsidRPr="00434E77">
        <w:rPr>
          <w:spacing w:val="-4"/>
        </w:rPr>
        <w:t xml:space="preserve"> </w:t>
      </w:r>
      <w:r w:rsidRPr="00434E77">
        <w:t>level</w:t>
      </w:r>
      <w:r w:rsidRPr="00434E77">
        <w:rPr>
          <w:spacing w:val="-2"/>
        </w:rPr>
        <w:t xml:space="preserve"> </w:t>
      </w:r>
      <w:r w:rsidRPr="00434E77">
        <w:t>during</w:t>
      </w:r>
      <w:r w:rsidRPr="00434E77">
        <w:rPr>
          <w:spacing w:val="-3"/>
        </w:rPr>
        <w:t xml:space="preserve"> </w:t>
      </w:r>
      <w:r w:rsidRPr="00434E77">
        <w:t>the malaria</w:t>
      </w:r>
      <w:r w:rsidRPr="00434E77">
        <w:rPr>
          <w:spacing w:val="-2"/>
        </w:rPr>
        <w:t xml:space="preserve"> </w:t>
      </w:r>
      <w:r w:rsidRPr="00434E77">
        <w:t>elimination</w:t>
      </w:r>
      <w:r w:rsidRPr="00434E77">
        <w:rPr>
          <w:spacing w:val="-3"/>
        </w:rPr>
        <w:t xml:space="preserve"> </w:t>
      </w:r>
      <w:r w:rsidRPr="00434E77">
        <w:t>phase</w:t>
      </w:r>
      <w:r w:rsidRPr="00434E77">
        <w:rPr>
          <w:spacing w:val="-2"/>
        </w:rPr>
        <w:t xml:space="preserve"> </w:t>
      </w:r>
      <w:r w:rsidRPr="00434E77">
        <w:t>in</w:t>
      </w:r>
      <w:r w:rsidRPr="00434E77">
        <w:rPr>
          <w:spacing w:val="-6"/>
        </w:rPr>
        <w:t xml:space="preserve"> </w:t>
      </w:r>
      <w:r w:rsidRPr="00434E77">
        <w:t xml:space="preserve">The People's Republic of China. </w:t>
      </w:r>
      <w:r w:rsidRPr="00434E77">
        <w:rPr>
          <w:i/>
        </w:rPr>
        <w:t xml:space="preserve">Infectious Disease of Poverty. </w:t>
      </w:r>
      <w:r w:rsidRPr="00434E77">
        <w:t>5(1):50.</w:t>
      </w:r>
    </w:p>
    <w:p w14:paraId="320D6819" w14:textId="77777777" w:rsidR="00CD5CDC" w:rsidRPr="00434E77" w:rsidRDefault="00CD5CDC">
      <w:pPr>
        <w:sectPr w:rsidR="00CD5CDC" w:rsidRPr="00434E77" w:rsidSect="00434E77">
          <w:pgSz w:w="12240" w:h="15840"/>
          <w:pgMar w:top="1600" w:right="1300" w:bottom="1200" w:left="1300" w:header="0" w:footer="898" w:gutter="0"/>
          <w:cols w:space="720"/>
          <w:docGrid w:linePitch="299"/>
        </w:sectPr>
      </w:pPr>
    </w:p>
    <w:p w14:paraId="475F57DB" w14:textId="77777777" w:rsidR="00CD5CDC" w:rsidRPr="00434E77" w:rsidRDefault="00E47274">
      <w:pPr>
        <w:pStyle w:val="BodyText"/>
        <w:spacing w:line="20" w:lineRule="exact"/>
        <w:ind w:left="140"/>
        <w:rPr>
          <w:sz w:val="2"/>
        </w:rPr>
      </w:pPr>
      <w:r w:rsidRPr="00434E77">
        <w:rPr>
          <w:noProof/>
          <w:sz w:val="2"/>
          <w:lang w:val="en-IN" w:eastAsia="en-IN"/>
        </w:rPr>
        <mc:AlternateContent>
          <mc:Choice Requires="wpg">
            <w:drawing>
              <wp:inline distT="0" distB="0" distL="0" distR="0" wp14:anchorId="19A39259" wp14:editId="333228DD">
                <wp:extent cx="5944870" cy="9525"/>
                <wp:effectExtent l="0" t="0" r="0" b="0"/>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4870" cy="9525"/>
                          <a:chOff x="0" y="0"/>
                          <a:chExt cx="5944870" cy="9525"/>
                        </a:xfrm>
                      </wpg:grpSpPr>
                      <wps:wsp>
                        <wps:cNvPr id="70" name="Graphic 70"/>
                        <wps:cNvSpPr/>
                        <wps:spPr>
                          <a:xfrm>
                            <a:off x="0" y="0"/>
                            <a:ext cx="5944870" cy="9525"/>
                          </a:xfrm>
                          <a:custGeom>
                            <a:avLst/>
                            <a:gdLst/>
                            <a:ahLst/>
                            <a:cxnLst/>
                            <a:rect l="l" t="t" r="r" b="b"/>
                            <a:pathLst>
                              <a:path w="5944870" h="9525">
                                <a:moveTo>
                                  <a:pt x="5944489" y="0"/>
                                </a:moveTo>
                                <a:lnTo>
                                  <a:pt x="0" y="0"/>
                                </a:lnTo>
                                <a:lnTo>
                                  <a:pt x="0" y="9144"/>
                                </a:lnTo>
                                <a:lnTo>
                                  <a:pt x="5944489" y="9144"/>
                                </a:lnTo>
                                <a:lnTo>
                                  <a:pt x="594448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a14="http://schemas.microsoft.com/office/drawing/2010/main" xmlns:pic="http://schemas.openxmlformats.org/drawingml/2006/picture" xmlns:a="http://schemas.openxmlformats.org/drawingml/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1A7EA3A6">
              <v:group id="Group 69" style="width:468.1pt;height:.75pt;mso-position-horizontal-relative:char;mso-position-vertical-relative:line" coordsize="59448,95" o:spid="_x0000_s1026" w14:anchorId="363496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">
                <v:shape id="Graphic 70" style="position:absolute;width:59448;height:95;visibility:visible;mso-wrap-style:square;v-text-anchor:top" coordsize="5944870,9525" o:spid="_x0000_s1027" fillcolor="black" stroked="f" path="m5944489,l,,,9144r5944489,l59444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">
                  <v:path arrowok="t"/>
                </v:shape>
                <w10:anchorlock/>
              </v:group>
            </w:pict>
          </mc:Fallback>
        </mc:AlternateContent>
      </w:r>
    </w:p>
    <w:p w14:paraId="2FBA3F0E" w14:textId="77777777" w:rsidR="00CD5CDC" w:rsidRPr="00434E77" w:rsidRDefault="00E47274">
      <w:pPr>
        <w:pStyle w:val="ListParagraph"/>
        <w:numPr>
          <w:ilvl w:val="0"/>
          <w:numId w:val="1"/>
        </w:numPr>
        <w:tabs>
          <w:tab w:val="left" w:pos="860"/>
        </w:tabs>
        <w:spacing w:before="88"/>
        <w:ind w:right="170"/>
      </w:pPr>
      <w:r w:rsidRPr="00434E77">
        <w:t>ACTwatch.</w:t>
      </w:r>
      <w:r w:rsidRPr="00434E77">
        <w:rPr>
          <w:spacing w:val="-5"/>
        </w:rPr>
        <w:t xml:space="preserve"> </w:t>
      </w:r>
      <w:r w:rsidRPr="00434E77">
        <w:t>News</w:t>
      </w:r>
      <w:r w:rsidRPr="00434E77">
        <w:rPr>
          <w:spacing w:val="-7"/>
        </w:rPr>
        <w:t xml:space="preserve"> </w:t>
      </w:r>
      <w:r w:rsidRPr="00434E77">
        <w:t>&amp;</w:t>
      </w:r>
      <w:r w:rsidRPr="00434E77">
        <w:rPr>
          <w:spacing w:val="-5"/>
        </w:rPr>
        <w:t xml:space="preserve"> </w:t>
      </w:r>
      <w:r w:rsidRPr="00434E77">
        <w:t>Publications.</w:t>
      </w:r>
      <w:r w:rsidRPr="00434E77">
        <w:rPr>
          <w:spacing w:val="40"/>
        </w:rPr>
        <w:t xml:space="preserve"> </w:t>
      </w:r>
      <w:r w:rsidRPr="00434E77">
        <w:t>Available</w:t>
      </w:r>
      <w:r w:rsidRPr="00434E77">
        <w:rPr>
          <w:spacing w:val="-4"/>
        </w:rPr>
        <w:t xml:space="preserve"> </w:t>
      </w:r>
      <w:r w:rsidRPr="00434E77">
        <w:t>at:</w:t>
      </w:r>
      <w:r w:rsidRPr="00434E77">
        <w:rPr>
          <w:spacing w:val="-5"/>
        </w:rPr>
        <w:t xml:space="preserve"> </w:t>
      </w:r>
      <w:hyperlink r:id="rId21">
        <w:r w:rsidRPr="00434E77">
          <w:t>http://www.actwatch.info/publications</w:t>
        </w:r>
      </w:hyperlink>
      <w:r w:rsidRPr="00434E77">
        <w:rPr>
          <w:spacing w:val="-4"/>
        </w:rPr>
        <w:t xml:space="preserve"> </w:t>
      </w:r>
      <w:r w:rsidRPr="00434E77">
        <w:t>(Accessed January 16, 2019).</w:t>
      </w:r>
    </w:p>
    <w:p w14:paraId="1711D567" w14:textId="77777777" w:rsidR="00CD5CDC" w:rsidRPr="00434E77" w:rsidRDefault="00CD5CDC">
      <w:pPr>
        <w:pStyle w:val="BodyText"/>
        <w:spacing w:before="11"/>
        <w:rPr>
          <w:sz w:val="21"/>
        </w:rPr>
      </w:pPr>
    </w:p>
    <w:p w14:paraId="223497AD" w14:textId="77777777" w:rsidR="00CD5CDC" w:rsidRPr="00434E77" w:rsidRDefault="00E47274">
      <w:pPr>
        <w:pStyle w:val="ListParagraph"/>
        <w:numPr>
          <w:ilvl w:val="0"/>
          <w:numId w:val="1"/>
        </w:numPr>
        <w:tabs>
          <w:tab w:val="left" w:pos="860"/>
        </w:tabs>
        <w:ind w:right="337"/>
      </w:pPr>
      <w:r w:rsidRPr="00434E77">
        <w:t>Health Action International (HAI). Price &amp; Availability Data: Database of medicine prices, availability,</w:t>
      </w:r>
      <w:r w:rsidRPr="00434E77">
        <w:rPr>
          <w:spacing w:val="-7"/>
        </w:rPr>
        <w:t xml:space="preserve"> </w:t>
      </w:r>
      <w:r w:rsidRPr="00434E77">
        <w:t>affordability</w:t>
      </w:r>
      <w:r w:rsidRPr="00434E77">
        <w:rPr>
          <w:spacing w:val="-4"/>
        </w:rPr>
        <w:t xml:space="preserve"> </w:t>
      </w:r>
      <w:r w:rsidRPr="00434E77">
        <w:t>and</w:t>
      </w:r>
      <w:r w:rsidRPr="00434E77">
        <w:rPr>
          <w:spacing w:val="-5"/>
        </w:rPr>
        <w:t xml:space="preserve"> </w:t>
      </w:r>
      <w:r w:rsidRPr="00434E77">
        <w:t>price</w:t>
      </w:r>
      <w:r w:rsidRPr="00434E77">
        <w:rPr>
          <w:spacing w:val="-3"/>
        </w:rPr>
        <w:t xml:space="preserve"> </w:t>
      </w:r>
      <w:r w:rsidRPr="00434E77">
        <w:t>components.</w:t>
      </w:r>
      <w:r w:rsidRPr="00434E77">
        <w:rPr>
          <w:spacing w:val="-7"/>
        </w:rPr>
        <w:t xml:space="preserve"> </w:t>
      </w:r>
      <w:r w:rsidRPr="00434E77">
        <w:t>HAI.</w:t>
      </w:r>
      <w:r w:rsidRPr="00434E77">
        <w:rPr>
          <w:spacing w:val="-5"/>
        </w:rPr>
        <w:t xml:space="preserve"> </w:t>
      </w:r>
      <w:r w:rsidRPr="00434E77">
        <w:t>Available</w:t>
      </w:r>
      <w:r w:rsidRPr="00434E77">
        <w:rPr>
          <w:spacing w:val="-4"/>
        </w:rPr>
        <w:t xml:space="preserve"> </w:t>
      </w:r>
      <w:r w:rsidRPr="00434E77">
        <w:t>at:</w:t>
      </w:r>
      <w:r w:rsidRPr="00434E77">
        <w:rPr>
          <w:spacing w:val="-3"/>
        </w:rPr>
        <w:t xml:space="preserve"> </w:t>
      </w:r>
      <w:hyperlink r:id="rId22">
        <w:r w:rsidRPr="00434E77">
          <w:t>http://haiweb.org/what-we-</w:t>
        </w:r>
      </w:hyperlink>
      <w:r w:rsidRPr="00434E77">
        <w:t xml:space="preserve"> do/price-availability-affordability/price-availability-data/ (Accessed January 16, 2019).</w:t>
      </w:r>
    </w:p>
    <w:p w14:paraId="56AB97B8" w14:textId="77777777" w:rsidR="00CD5CDC" w:rsidRPr="00434E77" w:rsidRDefault="00CD5CDC">
      <w:pPr>
        <w:pStyle w:val="BodyText"/>
        <w:spacing w:before="1"/>
      </w:pPr>
    </w:p>
    <w:p w14:paraId="0FE85FD0" w14:textId="77777777" w:rsidR="00CD5CDC" w:rsidRPr="00434E77" w:rsidRDefault="00E47274">
      <w:pPr>
        <w:pStyle w:val="ListParagraph"/>
        <w:numPr>
          <w:ilvl w:val="0"/>
          <w:numId w:val="1"/>
        </w:numPr>
        <w:tabs>
          <w:tab w:val="left" w:pos="860"/>
        </w:tabs>
        <w:ind w:right="181"/>
      </w:pPr>
      <w:r w:rsidRPr="00434E77">
        <w:t>Arnold F, Ye Y, Ren R, Yoder S, Hanson K, Goodman C, Tougher S, Mann A, Willey B. 2012. Independent</w:t>
      </w:r>
      <w:r w:rsidRPr="00434E77">
        <w:rPr>
          <w:spacing w:val="-2"/>
        </w:rPr>
        <w:t xml:space="preserve"> </w:t>
      </w:r>
      <w:r w:rsidRPr="00434E77">
        <w:t>Evaluation</w:t>
      </w:r>
      <w:r w:rsidRPr="00434E77">
        <w:rPr>
          <w:spacing w:val="-5"/>
        </w:rPr>
        <w:t xml:space="preserve"> </w:t>
      </w:r>
      <w:r w:rsidRPr="00434E77">
        <w:t>of</w:t>
      </w:r>
      <w:r w:rsidRPr="00434E77">
        <w:rPr>
          <w:spacing w:val="-4"/>
        </w:rPr>
        <w:t xml:space="preserve"> </w:t>
      </w:r>
      <w:r w:rsidRPr="00434E77">
        <w:t>Phase</w:t>
      </w:r>
      <w:r w:rsidRPr="00434E77">
        <w:rPr>
          <w:spacing w:val="-4"/>
        </w:rPr>
        <w:t xml:space="preserve"> </w:t>
      </w:r>
      <w:r w:rsidRPr="00434E77">
        <w:t>1</w:t>
      </w:r>
      <w:r w:rsidRPr="00434E77">
        <w:rPr>
          <w:spacing w:val="-4"/>
        </w:rPr>
        <w:t xml:space="preserve"> </w:t>
      </w:r>
      <w:r w:rsidRPr="00434E77">
        <w:t>of</w:t>
      </w:r>
      <w:r w:rsidRPr="00434E77">
        <w:rPr>
          <w:spacing w:val="-2"/>
        </w:rPr>
        <w:t xml:space="preserve"> </w:t>
      </w:r>
      <w:r w:rsidRPr="00434E77">
        <w:t>the</w:t>
      </w:r>
      <w:r w:rsidRPr="00434E77">
        <w:rPr>
          <w:spacing w:val="-2"/>
        </w:rPr>
        <w:t xml:space="preserve"> </w:t>
      </w:r>
      <w:r w:rsidRPr="00434E77">
        <w:t>Affordable</w:t>
      </w:r>
      <w:r w:rsidRPr="00434E77">
        <w:rPr>
          <w:spacing w:val="-4"/>
        </w:rPr>
        <w:t xml:space="preserve"> </w:t>
      </w:r>
      <w:r w:rsidRPr="00434E77">
        <w:t>Medicines</w:t>
      </w:r>
      <w:r w:rsidRPr="00434E77">
        <w:rPr>
          <w:spacing w:val="-4"/>
        </w:rPr>
        <w:t xml:space="preserve"> </w:t>
      </w:r>
      <w:r w:rsidRPr="00434E77">
        <w:t>Facility -</w:t>
      </w:r>
      <w:r w:rsidRPr="00434E77">
        <w:rPr>
          <w:spacing w:val="-5"/>
        </w:rPr>
        <w:t xml:space="preserve"> </w:t>
      </w:r>
      <w:r w:rsidRPr="00434E77">
        <w:t>malaria</w:t>
      </w:r>
      <w:r w:rsidRPr="00434E77">
        <w:rPr>
          <w:spacing w:val="-6"/>
        </w:rPr>
        <w:t xml:space="preserve"> </w:t>
      </w:r>
      <w:r w:rsidRPr="00434E77">
        <w:t>(AMFm):</w:t>
      </w:r>
      <w:r w:rsidRPr="00434E77">
        <w:rPr>
          <w:spacing w:val="-4"/>
        </w:rPr>
        <w:t xml:space="preserve"> </w:t>
      </w:r>
      <w:r w:rsidRPr="00434E77">
        <w:t>multi- country</w:t>
      </w:r>
      <w:r w:rsidRPr="00434E77">
        <w:rPr>
          <w:spacing w:val="-3"/>
        </w:rPr>
        <w:t xml:space="preserve"> </w:t>
      </w:r>
      <w:r w:rsidRPr="00434E77">
        <w:t>independent</w:t>
      </w:r>
      <w:r w:rsidRPr="00434E77">
        <w:rPr>
          <w:spacing w:val="-3"/>
        </w:rPr>
        <w:t xml:space="preserve"> </w:t>
      </w:r>
      <w:r w:rsidRPr="00434E77">
        <w:t>evaluation</w:t>
      </w:r>
      <w:r w:rsidRPr="00434E77">
        <w:rPr>
          <w:spacing w:val="-2"/>
        </w:rPr>
        <w:t xml:space="preserve"> </w:t>
      </w:r>
      <w:r w:rsidRPr="00434E77">
        <w:t>report:</w:t>
      </w:r>
      <w:r w:rsidRPr="00434E77">
        <w:rPr>
          <w:spacing w:val="-1"/>
        </w:rPr>
        <w:t xml:space="preserve"> </w:t>
      </w:r>
      <w:r w:rsidRPr="00434E77">
        <w:t>final</w:t>
      </w:r>
      <w:r w:rsidRPr="00434E77">
        <w:rPr>
          <w:spacing w:val="-1"/>
        </w:rPr>
        <w:t xml:space="preserve"> </w:t>
      </w:r>
      <w:r w:rsidRPr="00434E77">
        <w:t xml:space="preserve">report. </w:t>
      </w:r>
      <w:r w:rsidRPr="00434E77">
        <w:rPr>
          <w:i/>
        </w:rPr>
        <w:t>The</w:t>
      </w:r>
      <w:r w:rsidRPr="00434E77">
        <w:rPr>
          <w:i/>
          <w:spacing w:val="-1"/>
        </w:rPr>
        <w:t xml:space="preserve"> </w:t>
      </w:r>
      <w:r w:rsidRPr="00434E77">
        <w:rPr>
          <w:i/>
        </w:rPr>
        <w:t>Global</w:t>
      </w:r>
      <w:r w:rsidRPr="00434E77">
        <w:rPr>
          <w:i/>
          <w:spacing w:val="-1"/>
        </w:rPr>
        <w:t xml:space="preserve"> </w:t>
      </w:r>
      <w:r w:rsidRPr="00434E77">
        <w:rPr>
          <w:i/>
        </w:rPr>
        <w:t>Fund</w:t>
      </w:r>
      <w:r w:rsidRPr="00434E77">
        <w:rPr>
          <w:i/>
          <w:spacing w:val="-2"/>
        </w:rPr>
        <w:t xml:space="preserve"> </w:t>
      </w:r>
      <w:r w:rsidRPr="00434E77">
        <w:rPr>
          <w:i/>
        </w:rPr>
        <w:t>to</w:t>
      </w:r>
      <w:r w:rsidRPr="00434E77">
        <w:rPr>
          <w:i/>
          <w:spacing w:val="-1"/>
        </w:rPr>
        <w:t xml:space="preserve"> </w:t>
      </w:r>
      <w:r w:rsidRPr="00434E77">
        <w:rPr>
          <w:i/>
        </w:rPr>
        <w:t>Fight</w:t>
      </w:r>
      <w:r w:rsidRPr="00434E77">
        <w:rPr>
          <w:i/>
          <w:spacing w:val="-1"/>
        </w:rPr>
        <w:t xml:space="preserve"> </w:t>
      </w:r>
      <w:r w:rsidRPr="00434E77">
        <w:rPr>
          <w:i/>
        </w:rPr>
        <w:t>AIDS,</w:t>
      </w:r>
      <w:r w:rsidRPr="00434E77">
        <w:rPr>
          <w:i/>
          <w:spacing w:val="-1"/>
        </w:rPr>
        <w:t xml:space="preserve"> </w:t>
      </w:r>
      <w:r w:rsidRPr="00434E77">
        <w:rPr>
          <w:i/>
        </w:rPr>
        <w:t xml:space="preserve">Tuberculosis and Malaria. </w:t>
      </w:r>
      <w:r w:rsidRPr="00434E77">
        <w:t>Available at: https://unitaid.org/assets/Mid-term-evaluation-Affordable- medicines-for-malaria-facility-AMFm-Phase-1.pdf. (Accessed January 18, 2019).</w:t>
      </w:r>
    </w:p>
    <w:p w14:paraId="60B06C9A" w14:textId="77777777" w:rsidR="00CD5CDC" w:rsidRPr="00434E77" w:rsidRDefault="00CD5CDC">
      <w:pPr>
        <w:pStyle w:val="BodyText"/>
        <w:spacing w:before="11"/>
        <w:rPr>
          <w:sz w:val="21"/>
        </w:rPr>
      </w:pPr>
    </w:p>
    <w:p w14:paraId="6B433911" w14:textId="77777777" w:rsidR="00CD5CDC" w:rsidRPr="00434E77" w:rsidRDefault="00E47274">
      <w:pPr>
        <w:pStyle w:val="ListParagraph"/>
        <w:numPr>
          <w:ilvl w:val="0"/>
          <w:numId w:val="1"/>
        </w:numPr>
        <w:tabs>
          <w:tab w:val="left" w:pos="860"/>
        </w:tabs>
        <w:spacing w:before="1"/>
        <w:ind w:right="652"/>
      </w:pPr>
      <w:r w:rsidRPr="00434E77">
        <w:t>Management</w:t>
      </w:r>
      <w:r w:rsidRPr="00434E77">
        <w:rPr>
          <w:spacing w:val="-2"/>
        </w:rPr>
        <w:t xml:space="preserve"> </w:t>
      </w:r>
      <w:r w:rsidRPr="00434E77">
        <w:t>Sciences</w:t>
      </w:r>
      <w:r w:rsidRPr="00434E77">
        <w:rPr>
          <w:spacing w:val="-5"/>
        </w:rPr>
        <w:t xml:space="preserve"> </w:t>
      </w:r>
      <w:r w:rsidRPr="00434E77">
        <w:t>for</w:t>
      </w:r>
      <w:r w:rsidRPr="00434E77">
        <w:rPr>
          <w:spacing w:val="-7"/>
        </w:rPr>
        <w:t xml:space="preserve"> </w:t>
      </w:r>
      <w:r w:rsidRPr="00434E77">
        <w:t>Health</w:t>
      </w:r>
      <w:r w:rsidRPr="00434E77">
        <w:rPr>
          <w:spacing w:val="-2"/>
        </w:rPr>
        <w:t xml:space="preserve"> </w:t>
      </w:r>
      <w:r w:rsidRPr="00434E77">
        <w:t>(MSH).</w:t>
      </w:r>
      <w:r w:rsidRPr="00434E77">
        <w:rPr>
          <w:spacing w:val="-2"/>
        </w:rPr>
        <w:t xml:space="preserve"> </w:t>
      </w:r>
      <w:r w:rsidRPr="00434E77">
        <w:t>2018.</w:t>
      </w:r>
      <w:r w:rsidRPr="00434E77">
        <w:rPr>
          <w:spacing w:val="-2"/>
        </w:rPr>
        <w:t xml:space="preserve"> </w:t>
      </w:r>
      <w:r w:rsidRPr="00434E77">
        <w:t>International</w:t>
      </w:r>
      <w:r w:rsidRPr="00434E77">
        <w:rPr>
          <w:spacing w:val="-5"/>
        </w:rPr>
        <w:t xml:space="preserve"> </w:t>
      </w:r>
      <w:r w:rsidRPr="00434E77">
        <w:t>Medical</w:t>
      </w:r>
      <w:r w:rsidRPr="00434E77">
        <w:rPr>
          <w:spacing w:val="-5"/>
        </w:rPr>
        <w:t xml:space="preserve"> </w:t>
      </w:r>
      <w:r w:rsidRPr="00434E77">
        <w:t>Products</w:t>
      </w:r>
      <w:r w:rsidRPr="00434E77">
        <w:rPr>
          <w:spacing w:val="-4"/>
        </w:rPr>
        <w:t xml:space="preserve"> </w:t>
      </w:r>
      <w:r w:rsidRPr="00434E77">
        <w:t>Price</w:t>
      </w:r>
      <w:r w:rsidRPr="00434E77">
        <w:rPr>
          <w:spacing w:val="-2"/>
        </w:rPr>
        <w:t xml:space="preserve"> </w:t>
      </w:r>
      <w:r w:rsidRPr="00434E77">
        <w:t xml:space="preserve">Guide. Available at: </w:t>
      </w:r>
      <w:hyperlink r:id="rId23">
        <w:r w:rsidRPr="00434E77">
          <w:t>http://mshpriceguide.org/en/home/</w:t>
        </w:r>
      </w:hyperlink>
      <w:r w:rsidRPr="00434E77">
        <w:t xml:space="preserve"> (Accessed January 16, 2019).</w:t>
      </w:r>
    </w:p>
    <w:p w14:paraId="0CF13B50" w14:textId="77777777" w:rsidR="00CD5CDC" w:rsidRPr="00434E77" w:rsidRDefault="00CD5CDC">
      <w:pPr>
        <w:pStyle w:val="BodyText"/>
      </w:pPr>
    </w:p>
    <w:p w14:paraId="1D7D228A" w14:textId="77777777" w:rsidR="00CD5CDC" w:rsidRPr="00434E77" w:rsidRDefault="00E47274">
      <w:pPr>
        <w:pStyle w:val="ListParagraph"/>
        <w:numPr>
          <w:ilvl w:val="0"/>
          <w:numId w:val="1"/>
        </w:numPr>
        <w:tabs>
          <w:tab w:val="left" w:pos="857"/>
          <w:tab w:val="left" w:pos="860"/>
        </w:tabs>
        <w:ind w:right="648"/>
        <w:jc w:val="both"/>
      </w:pPr>
      <w:r w:rsidRPr="00434E77">
        <w:t>WHO.</w:t>
      </w:r>
      <w:r w:rsidRPr="00434E77">
        <w:rPr>
          <w:spacing w:val="-3"/>
        </w:rPr>
        <w:t xml:space="preserve"> </w:t>
      </w:r>
      <w:r w:rsidRPr="00434E77">
        <w:t>Global</w:t>
      </w:r>
      <w:r w:rsidRPr="00434E77">
        <w:rPr>
          <w:spacing w:val="-2"/>
        </w:rPr>
        <w:t xml:space="preserve"> </w:t>
      </w:r>
      <w:r w:rsidRPr="00434E77">
        <w:t>Price</w:t>
      </w:r>
      <w:r w:rsidRPr="00434E77">
        <w:rPr>
          <w:spacing w:val="-1"/>
        </w:rPr>
        <w:t xml:space="preserve"> </w:t>
      </w:r>
      <w:r w:rsidRPr="00434E77">
        <w:t>Reporting</w:t>
      </w:r>
      <w:r w:rsidRPr="00434E77">
        <w:rPr>
          <w:spacing w:val="-3"/>
        </w:rPr>
        <w:t xml:space="preserve"> </w:t>
      </w:r>
      <w:r w:rsidRPr="00434E77">
        <w:t>Mechanism</w:t>
      </w:r>
      <w:r w:rsidRPr="00434E77">
        <w:rPr>
          <w:spacing w:val="-1"/>
        </w:rPr>
        <w:t xml:space="preserve"> </w:t>
      </w:r>
      <w:r w:rsidRPr="00434E77">
        <w:t>for</w:t>
      </w:r>
      <w:r w:rsidRPr="00434E77">
        <w:rPr>
          <w:spacing w:val="-2"/>
        </w:rPr>
        <w:t xml:space="preserve"> </w:t>
      </w:r>
      <w:r w:rsidRPr="00434E77">
        <w:t>HIV,</w:t>
      </w:r>
      <w:r w:rsidRPr="00434E77">
        <w:rPr>
          <w:spacing w:val="-4"/>
        </w:rPr>
        <w:t xml:space="preserve"> </w:t>
      </w:r>
      <w:r w:rsidRPr="00434E77">
        <w:t>tuberculosis</w:t>
      </w:r>
      <w:r w:rsidRPr="00434E77">
        <w:rPr>
          <w:spacing w:val="-5"/>
        </w:rPr>
        <w:t xml:space="preserve"> </w:t>
      </w:r>
      <w:r w:rsidRPr="00434E77">
        <w:t>and</w:t>
      </w:r>
      <w:r w:rsidRPr="00434E77">
        <w:rPr>
          <w:spacing w:val="-4"/>
        </w:rPr>
        <w:t xml:space="preserve"> </w:t>
      </w:r>
      <w:r w:rsidRPr="00434E77">
        <w:t>malaria.</w:t>
      </w:r>
      <w:r w:rsidRPr="00434E77">
        <w:rPr>
          <w:spacing w:val="40"/>
        </w:rPr>
        <w:t xml:space="preserve"> </w:t>
      </w:r>
      <w:r w:rsidRPr="00434E77">
        <w:t>WHO;</w:t>
      </w:r>
      <w:r w:rsidRPr="00434E77">
        <w:rPr>
          <w:spacing w:val="-1"/>
        </w:rPr>
        <w:t xml:space="preserve"> </w:t>
      </w:r>
      <w:r w:rsidRPr="00434E77">
        <w:t>Geneva, Switzerland.</w:t>
      </w:r>
      <w:r w:rsidRPr="00434E77">
        <w:rPr>
          <w:spacing w:val="40"/>
        </w:rPr>
        <w:t xml:space="preserve"> </w:t>
      </w:r>
      <w:r w:rsidRPr="00434E77">
        <w:t>Available</w:t>
      </w:r>
      <w:r w:rsidRPr="00434E77">
        <w:rPr>
          <w:spacing w:val="-5"/>
        </w:rPr>
        <w:t xml:space="preserve"> </w:t>
      </w:r>
      <w:r w:rsidRPr="00434E77">
        <w:t>at:</w:t>
      </w:r>
      <w:r w:rsidRPr="00434E77">
        <w:rPr>
          <w:spacing w:val="-7"/>
        </w:rPr>
        <w:t xml:space="preserve"> </w:t>
      </w:r>
      <w:r w:rsidRPr="00434E77">
        <w:t>https://</w:t>
      </w:r>
      <w:hyperlink r:id="rId24">
        <w:r w:rsidRPr="00434E77">
          <w:t>www.who.int/hiv/amds/gprm/en/</w:t>
        </w:r>
      </w:hyperlink>
      <w:r w:rsidRPr="00434E77">
        <w:rPr>
          <w:spacing w:val="-7"/>
        </w:rPr>
        <w:t xml:space="preserve"> </w:t>
      </w:r>
      <w:r w:rsidRPr="00434E77">
        <w:t>(Accessed</w:t>
      </w:r>
      <w:r w:rsidRPr="00434E77">
        <w:rPr>
          <w:spacing w:val="-6"/>
        </w:rPr>
        <w:t xml:space="preserve"> </w:t>
      </w:r>
      <w:r w:rsidRPr="00434E77">
        <w:t>January</w:t>
      </w:r>
      <w:r w:rsidRPr="00434E77">
        <w:rPr>
          <w:spacing w:val="-5"/>
        </w:rPr>
        <w:t xml:space="preserve"> </w:t>
      </w:r>
      <w:r w:rsidRPr="00434E77">
        <w:t xml:space="preserve">16, </w:t>
      </w:r>
      <w:r w:rsidRPr="00434E77">
        <w:rPr>
          <w:spacing w:val="-2"/>
        </w:rPr>
        <w:t>2019).</w:t>
      </w:r>
    </w:p>
    <w:p w14:paraId="64A2BDA1" w14:textId="77777777" w:rsidR="00CD5CDC" w:rsidRPr="00434E77" w:rsidRDefault="00CD5CDC">
      <w:pPr>
        <w:pStyle w:val="BodyText"/>
        <w:spacing w:before="1"/>
      </w:pPr>
    </w:p>
    <w:p w14:paraId="5251BDDA" w14:textId="77777777" w:rsidR="00CD5CDC" w:rsidRPr="00434E77" w:rsidRDefault="00E47274">
      <w:pPr>
        <w:pStyle w:val="ListParagraph"/>
        <w:numPr>
          <w:ilvl w:val="0"/>
          <w:numId w:val="1"/>
        </w:numPr>
        <w:tabs>
          <w:tab w:val="left" w:pos="860"/>
        </w:tabs>
        <w:ind w:right="337"/>
      </w:pPr>
      <w:r w:rsidRPr="00434E77">
        <w:t>The</w:t>
      </w:r>
      <w:r w:rsidRPr="00434E77">
        <w:rPr>
          <w:spacing w:val="-2"/>
        </w:rPr>
        <w:t xml:space="preserve"> </w:t>
      </w:r>
      <w:r w:rsidRPr="00434E77">
        <w:t>Global</w:t>
      </w:r>
      <w:r w:rsidRPr="00434E77">
        <w:rPr>
          <w:spacing w:val="-2"/>
        </w:rPr>
        <w:t xml:space="preserve"> </w:t>
      </w:r>
      <w:r w:rsidRPr="00434E77">
        <w:t>Fund</w:t>
      </w:r>
      <w:r w:rsidRPr="00434E77">
        <w:rPr>
          <w:spacing w:val="-3"/>
        </w:rPr>
        <w:t xml:space="preserve"> </w:t>
      </w:r>
      <w:r w:rsidRPr="00434E77">
        <w:t>to</w:t>
      </w:r>
      <w:r w:rsidRPr="00434E77">
        <w:rPr>
          <w:spacing w:val="-4"/>
        </w:rPr>
        <w:t xml:space="preserve"> </w:t>
      </w:r>
      <w:r w:rsidRPr="00434E77">
        <w:t>Fight</w:t>
      </w:r>
      <w:r w:rsidRPr="00434E77">
        <w:rPr>
          <w:spacing w:val="-2"/>
        </w:rPr>
        <w:t xml:space="preserve"> </w:t>
      </w:r>
      <w:r w:rsidRPr="00434E77">
        <w:t>AIDS,</w:t>
      </w:r>
      <w:r w:rsidRPr="00434E77">
        <w:rPr>
          <w:spacing w:val="-2"/>
        </w:rPr>
        <w:t xml:space="preserve"> </w:t>
      </w:r>
      <w:r w:rsidRPr="00434E77">
        <w:t>Tuberculosis</w:t>
      </w:r>
      <w:r w:rsidRPr="00434E77">
        <w:rPr>
          <w:spacing w:val="-5"/>
        </w:rPr>
        <w:t xml:space="preserve"> </w:t>
      </w:r>
      <w:r w:rsidRPr="00434E77">
        <w:t>and</w:t>
      </w:r>
      <w:r w:rsidRPr="00434E77">
        <w:rPr>
          <w:spacing w:val="-4"/>
        </w:rPr>
        <w:t xml:space="preserve"> </w:t>
      </w:r>
      <w:r w:rsidRPr="00434E77">
        <w:t>Malaria.</w:t>
      </w:r>
      <w:r w:rsidRPr="00434E77">
        <w:rPr>
          <w:spacing w:val="-3"/>
        </w:rPr>
        <w:t xml:space="preserve"> </w:t>
      </w:r>
      <w:r w:rsidRPr="00434E77">
        <w:t>Price</w:t>
      </w:r>
      <w:r w:rsidRPr="00434E77">
        <w:rPr>
          <w:spacing w:val="-5"/>
        </w:rPr>
        <w:t xml:space="preserve"> </w:t>
      </w:r>
      <w:r w:rsidRPr="00434E77">
        <w:t>&amp;</w:t>
      </w:r>
      <w:r w:rsidRPr="00434E77">
        <w:rPr>
          <w:spacing w:val="-3"/>
        </w:rPr>
        <w:t xml:space="preserve"> </w:t>
      </w:r>
      <w:r w:rsidRPr="00434E77">
        <w:t>Quality</w:t>
      </w:r>
      <w:r w:rsidRPr="00434E77">
        <w:rPr>
          <w:spacing w:val="-3"/>
        </w:rPr>
        <w:t xml:space="preserve"> </w:t>
      </w:r>
      <w:r w:rsidRPr="00434E77">
        <w:t>Reporting.</w:t>
      </w:r>
      <w:r w:rsidRPr="00434E77">
        <w:rPr>
          <w:spacing w:val="-2"/>
        </w:rPr>
        <w:t xml:space="preserve"> </w:t>
      </w:r>
      <w:r w:rsidRPr="00434E77">
        <w:t>The</w:t>
      </w:r>
      <w:r w:rsidRPr="00434E77">
        <w:rPr>
          <w:spacing w:val="-2"/>
        </w:rPr>
        <w:t xml:space="preserve"> </w:t>
      </w:r>
      <w:r w:rsidRPr="00434E77">
        <w:t>Global Fund; Geneva, Switzerland.</w:t>
      </w:r>
      <w:r w:rsidRPr="00434E77">
        <w:rPr>
          <w:spacing w:val="40"/>
        </w:rPr>
        <w:t xml:space="preserve"> </w:t>
      </w:r>
      <w:r w:rsidRPr="00434E77">
        <w:t>Available at: https://</w:t>
      </w:r>
      <w:hyperlink r:id="rId25">
        <w:r w:rsidRPr="00434E77">
          <w:t>www.theglobalfund.org/en/sourcing-</w:t>
        </w:r>
      </w:hyperlink>
      <w:r w:rsidRPr="00434E77">
        <w:t xml:space="preserve"> management/price-quality-reporting/ (Accessed January 16, 2019).</w:t>
      </w:r>
    </w:p>
    <w:p w14:paraId="24ED3168" w14:textId="77777777" w:rsidR="00CD5CDC" w:rsidRPr="00434E77" w:rsidRDefault="00CD5CDC">
      <w:pPr>
        <w:pStyle w:val="BodyText"/>
        <w:spacing w:before="11"/>
        <w:rPr>
          <w:sz w:val="21"/>
        </w:rPr>
      </w:pPr>
    </w:p>
    <w:p w14:paraId="3A8D3B1F" w14:textId="77777777" w:rsidR="00CD5CDC" w:rsidRPr="00434E77" w:rsidRDefault="00E47274">
      <w:pPr>
        <w:pStyle w:val="ListParagraph"/>
        <w:numPr>
          <w:ilvl w:val="0"/>
          <w:numId w:val="1"/>
        </w:numPr>
        <w:tabs>
          <w:tab w:val="left" w:pos="857"/>
          <w:tab w:val="left" w:pos="860"/>
        </w:tabs>
        <w:spacing w:before="1"/>
        <w:ind w:right="656"/>
        <w:jc w:val="both"/>
      </w:pPr>
      <w:r w:rsidRPr="00434E77">
        <w:t>Management</w:t>
      </w:r>
      <w:r w:rsidRPr="00434E77">
        <w:rPr>
          <w:spacing w:val="-2"/>
        </w:rPr>
        <w:t xml:space="preserve"> </w:t>
      </w:r>
      <w:r w:rsidRPr="00434E77">
        <w:t>Sciences</w:t>
      </w:r>
      <w:r w:rsidRPr="00434E77">
        <w:rPr>
          <w:spacing w:val="-5"/>
        </w:rPr>
        <w:t xml:space="preserve"> </w:t>
      </w:r>
      <w:r w:rsidRPr="00434E77">
        <w:t>for</w:t>
      </w:r>
      <w:r w:rsidRPr="00434E77">
        <w:rPr>
          <w:spacing w:val="-7"/>
        </w:rPr>
        <w:t xml:space="preserve"> </w:t>
      </w:r>
      <w:r w:rsidRPr="00434E77">
        <w:t>Health</w:t>
      </w:r>
      <w:r w:rsidRPr="00434E77">
        <w:rPr>
          <w:spacing w:val="-2"/>
        </w:rPr>
        <w:t xml:space="preserve"> </w:t>
      </w:r>
      <w:r w:rsidRPr="00434E77">
        <w:t>(MSH).</w:t>
      </w:r>
      <w:r w:rsidRPr="00434E77">
        <w:rPr>
          <w:spacing w:val="-2"/>
        </w:rPr>
        <w:t xml:space="preserve"> </w:t>
      </w:r>
      <w:r w:rsidRPr="00434E77">
        <w:t>2018.</w:t>
      </w:r>
      <w:r w:rsidRPr="00434E77">
        <w:rPr>
          <w:spacing w:val="-2"/>
        </w:rPr>
        <w:t xml:space="preserve"> </w:t>
      </w:r>
      <w:r w:rsidRPr="00434E77">
        <w:t>International</w:t>
      </w:r>
      <w:r w:rsidRPr="00434E77">
        <w:rPr>
          <w:spacing w:val="-5"/>
        </w:rPr>
        <w:t xml:space="preserve"> </w:t>
      </w:r>
      <w:r w:rsidRPr="00434E77">
        <w:t>Medical</w:t>
      </w:r>
      <w:r w:rsidRPr="00434E77">
        <w:rPr>
          <w:spacing w:val="-5"/>
        </w:rPr>
        <w:t xml:space="preserve"> </w:t>
      </w:r>
      <w:r w:rsidRPr="00434E77">
        <w:t>Products</w:t>
      </w:r>
      <w:r w:rsidRPr="00434E77">
        <w:rPr>
          <w:spacing w:val="-4"/>
        </w:rPr>
        <w:t xml:space="preserve"> </w:t>
      </w:r>
      <w:r w:rsidRPr="00434E77">
        <w:t>Price</w:t>
      </w:r>
      <w:r w:rsidRPr="00434E77">
        <w:rPr>
          <w:spacing w:val="-2"/>
        </w:rPr>
        <w:t xml:space="preserve"> </w:t>
      </w:r>
      <w:r w:rsidRPr="00434E77">
        <w:t xml:space="preserve">Guide. Available at: </w:t>
      </w:r>
      <w:hyperlink r:id="rId26">
        <w:r w:rsidRPr="00434E77">
          <w:t>http://mshpriceguide.org/en/home/</w:t>
        </w:r>
      </w:hyperlink>
      <w:r w:rsidRPr="00434E77">
        <w:t xml:space="preserve"> (Accessed January 16, 2019).</w:t>
      </w:r>
    </w:p>
    <w:p w14:paraId="5721F405" w14:textId="77777777" w:rsidR="00CD5CDC" w:rsidRPr="00434E77" w:rsidRDefault="00CD5CDC">
      <w:pPr>
        <w:pStyle w:val="BodyText"/>
      </w:pPr>
    </w:p>
    <w:p w14:paraId="4C9B42E6" w14:textId="77777777" w:rsidR="00CD5CDC" w:rsidRPr="00434E77" w:rsidRDefault="00E47274">
      <w:pPr>
        <w:pStyle w:val="ListParagraph"/>
        <w:numPr>
          <w:ilvl w:val="0"/>
          <w:numId w:val="1"/>
        </w:numPr>
        <w:tabs>
          <w:tab w:val="left" w:pos="857"/>
          <w:tab w:val="left" w:pos="860"/>
        </w:tabs>
        <w:ind w:right="381"/>
        <w:jc w:val="both"/>
      </w:pPr>
      <w:r w:rsidRPr="00434E77">
        <w:t>Based</w:t>
      </w:r>
      <w:r w:rsidRPr="00434E77">
        <w:rPr>
          <w:spacing w:val="-4"/>
        </w:rPr>
        <w:t xml:space="preserve"> </w:t>
      </w:r>
      <w:r w:rsidRPr="00434E77">
        <w:t>on</w:t>
      </w:r>
      <w:r w:rsidRPr="00434E77">
        <w:rPr>
          <w:spacing w:val="-2"/>
        </w:rPr>
        <w:t xml:space="preserve"> </w:t>
      </w:r>
      <w:r w:rsidRPr="00434E77">
        <w:t>an</w:t>
      </w:r>
      <w:r w:rsidRPr="00434E77">
        <w:rPr>
          <w:spacing w:val="-1"/>
        </w:rPr>
        <w:t xml:space="preserve"> </w:t>
      </w:r>
      <w:r w:rsidRPr="00434E77">
        <w:t>analysis</w:t>
      </w:r>
      <w:r w:rsidRPr="00434E77">
        <w:rPr>
          <w:spacing w:val="-1"/>
        </w:rPr>
        <w:t xml:space="preserve"> </w:t>
      </w:r>
      <w:r w:rsidRPr="00434E77">
        <w:t>of:</w:t>
      </w:r>
      <w:r w:rsidRPr="00434E77">
        <w:rPr>
          <w:spacing w:val="40"/>
        </w:rPr>
        <w:t xml:space="preserve"> </w:t>
      </w:r>
      <w:r w:rsidRPr="00434E77">
        <w:t>Management</w:t>
      </w:r>
      <w:r w:rsidRPr="00434E77">
        <w:rPr>
          <w:spacing w:val="-1"/>
        </w:rPr>
        <w:t xml:space="preserve"> </w:t>
      </w:r>
      <w:r w:rsidRPr="00434E77">
        <w:t>Sciences for</w:t>
      </w:r>
      <w:r w:rsidRPr="00434E77">
        <w:rPr>
          <w:spacing w:val="-1"/>
        </w:rPr>
        <w:t xml:space="preserve"> </w:t>
      </w:r>
      <w:r w:rsidRPr="00434E77">
        <w:t>Health</w:t>
      </w:r>
      <w:r w:rsidRPr="00434E77">
        <w:rPr>
          <w:spacing w:val="-2"/>
        </w:rPr>
        <w:t xml:space="preserve"> </w:t>
      </w:r>
      <w:r w:rsidRPr="00434E77">
        <w:t>(MSH).</w:t>
      </w:r>
      <w:r w:rsidRPr="00434E77">
        <w:rPr>
          <w:spacing w:val="-3"/>
        </w:rPr>
        <w:t xml:space="preserve"> </w:t>
      </w:r>
      <w:r w:rsidRPr="00434E77">
        <w:t>2018.</w:t>
      </w:r>
      <w:r w:rsidRPr="00434E77">
        <w:rPr>
          <w:spacing w:val="-1"/>
        </w:rPr>
        <w:t xml:space="preserve"> </w:t>
      </w:r>
      <w:r w:rsidRPr="00434E77">
        <w:t>International</w:t>
      </w:r>
      <w:r w:rsidRPr="00434E77">
        <w:rPr>
          <w:spacing w:val="-1"/>
        </w:rPr>
        <w:t xml:space="preserve"> </w:t>
      </w:r>
      <w:r w:rsidRPr="00434E77">
        <w:t>Medical Products</w:t>
      </w:r>
      <w:r w:rsidRPr="00434E77">
        <w:rPr>
          <w:spacing w:val="-6"/>
        </w:rPr>
        <w:t xml:space="preserve"> </w:t>
      </w:r>
      <w:r w:rsidRPr="00434E77">
        <w:t>Price</w:t>
      </w:r>
      <w:r w:rsidRPr="00434E77">
        <w:rPr>
          <w:spacing w:val="-6"/>
        </w:rPr>
        <w:t xml:space="preserve"> </w:t>
      </w:r>
      <w:r w:rsidRPr="00434E77">
        <w:t>Guide.</w:t>
      </w:r>
      <w:r w:rsidRPr="00434E77">
        <w:rPr>
          <w:spacing w:val="-4"/>
        </w:rPr>
        <w:t xml:space="preserve"> </w:t>
      </w:r>
      <w:r w:rsidRPr="00434E77">
        <w:t>Available</w:t>
      </w:r>
      <w:r w:rsidRPr="00434E77">
        <w:rPr>
          <w:spacing w:val="-4"/>
        </w:rPr>
        <w:t xml:space="preserve"> </w:t>
      </w:r>
      <w:r w:rsidRPr="00434E77">
        <w:t>at:</w:t>
      </w:r>
      <w:r w:rsidRPr="00434E77">
        <w:rPr>
          <w:spacing w:val="-6"/>
        </w:rPr>
        <w:t xml:space="preserve"> </w:t>
      </w:r>
      <w:hyperlink r:id="rId27">
        <w:r w:rsidRPr="00434E77">
          <w:t>http://mshpriceguide.org/en/home/</w:t>
        </w:r>
      </w:hyperlink>
      <w:r w:rsidRPr="00434E77">
        <w:rPr>
          <w:spacing w:val="-5"/>
        </w:rPr>
        <w:t xml:space="preserve"> </w:t>
      </w:r>
      <w:r w:rsidRPr="00434E77">
        <w:t>(Accessed</w:t>
      </w:r>
      <w:r w:rsidRPr="00434E77">
        <w:rPr>
          <w:spacing w:val="-5"/>
        </w:rPr>
        <w:t xml:space="preserve"> </w:t>
      </w:r>
      <w:r w:rsidRPr="00434E77">
        <w:t>January</w:t>
      </w:r>
      <w:r w:rsidRPr="00434E77">
        <w:rPr>
          <w:spacing w:val="-4"/>
        </w:rPr>
        <w:t xml:space="preserve"> </w:t>
      </w:r>
      <w:r w:rsidRPr="00434E77">
        <w:t xml:space="preserve">16, </w:t>
      </w:r>
      <w:r w:rsidRPr="00434E77">
        <w:rPr>
          <w:spacing w:val="-2"/>
        </w:rPr>
        <w:t>2019).</w:t>
      </w:r>
    </w:p>
    <w:p w14:paraId="7B625EA6" w14:textId="77777777" w:rsidR="00CD5CDC" w:rsidRPr="00434E77" w:rsidRDefault="00CD5CDC">
      <w:pPr>
        <w:pStyle w:val="BodyText"/>
        <w:spacing w:before="1"/>
      </w:pPr>
    </w:p>
    <w:p w14:paraId="07D5F221" w14:textId="77777777" w:rsidR="00CD5CDC" w:rsidRPr="00434E77" w:rsidRDefault="00E47274">
      <w:pPr>
        <w:pStyle w:val="ListParagraph"/>
        <w:numPr>
          <w:ilvl w:val="0"/>
          <w:numId w:val="1"/>
        </w:numPr>
        <w:tabs>
          <w:tab w:val="left" w:pos="860"/>
        </w:tabs>
        <w:ind w:right="202"/>
      </w:pPr>
      <w:r w:rsidRPr="00434E77">
        <w:t>Bennett</w:t>
      </w:r>
      <w:r w:rsidRPr="00434E77">
        <w:rPr>
          <w:spacing w:val="-2"/>
        </w:rPr>
        <w:t xml:space="preserve"> </w:t>
      </w:r>
      <w:r w:rsidRPr="00434E77">
        <w:t>A,</w:t>
      </w:r>
      <w:r w:rsidRPr="00434E77">
        <w:rPr>
          <w:spacing w:val="40"/>
        </w:rPr>
        <w:t xml:space="preserve"> </w:t>
      </w:r>
      <w:r w:rsidRPr="00434E77">
        <w:t>Bisanzio</w:t>
      </w:r>
      <w:r w:rsidRPr="00434E77">
        <w:rPr>
          <w:spacing w:val="-3"/>
        </w:rPr>
        <w:t xml:space="preserve"> </w:t>
      </w:r>
      <w:r w:rsidRPr="00434E77">
        <w:t>D,</w:t>
      </w:r>
      <w:r w:rsidRPr="00434E77">
        <w:rPr>
          <w:spacing w:val="-2"/>
        </w:rPr>
        <w:t xml:space="preserve"> </w:t>
      </w:r>
      <w:r w:rsidRPr="00434E77">
        <w:t>Yukich</w:t>
      </w:r>
      <w:r w:rsidRPr="00434E77">
        <w:rPr>
          <w:spacing w:val="-2"/>
        </w:rPr>
        <w:t xml:space="preserve"> </w:t>
      </w:r>
      <w:r w:rsidRPr="00434E77">
        <w:t>JO,</w:t>
      </w:r>
      <w:r w:rsidRPr="00434E77">
        <w:rPr>
          <w:spacing w:val="-2"/>
        </w:rPr>
        <w:t xml:space="preserve"> </w:t>
      </w:r>
      <w:r w:rsidRPr="00434E77">
        <w:t>Mappin</w:t>
      </w:r>
      <w:r w:rsidRPr="00434E77">
        <w:rPr>
          <w:spacing w:val="-4"/>
        </w:rPr>
        <w:t xml:space="preserve"> </w:t>
      </w:r>
      <w:r w:rsidRPr="00434E77">
        <w:t>B,</w:t>
      </w:r>
      <w:r w:rsidRPr="00434E77">
        <w:rPr>
          <w:spacing w:val="-2"/>
        </w:rPr>
        <w:t xml:space="preserve"> </w:t>
      </w:r>
      <w:r w:rsidRPr="00434E77">
        <w:t>Fergus</w:t>
      </w:r>
      <w:r w:rsidRPr="00434E77">
        <w:rPr>
          <w:spacing w:val="-2"/>
        </w:rPr>
        <w:t xml:space="preserve"> </w:t>
      </w:r>
      <w:r w:rsidRPr="00434E77">
        <w:t>CA,</w:t>
      </w:r>
      <w:r w:rsidRPr="00434E77">
        <w:rPr>
          <w:spacing w:val="-2"/>
        </w:rPr>
        <w:t xml:space="preserve"> </w:t>
      </w:r>
      <w:r w:rsidRPr="00434E77">
        <w:t>Lynch</w:t>
      </w:r>
      <w:r w:rsidRPr="00434E77">
        <w:rPr>
          <w:spacing w:val="-5"/>
        </w:rPr>
        <w:t xml:space="preserve"> </w:t>
      </w:r>
      <w:r w:rsidRPr="00434E77">
        <w:t>M,</w:t>
      </w:r>
      <w:r w:rsidRPr="00434E77">
        <w:rPr>
          <w:spacing w:val="-5"/>
        </w:rPr>
        <w:t xml:space="preserve"> </w:t>
      </w:r>
      <w:r w:rsidRPr="00434E77">
        <w:t>Cibulskis RE,</w:t>
      </w:r>
      <w:r w:rsidRPr="00434E77">
        <w:rPr>
          <w:spacing w:val="-2"/>
        </w:rPr>
        <w:t xml:space="preserve"> </w:t>
      </w:r>
      <w:r w:rsidRPr="00434E77">
        <w:t>Bhatt</w:t>
      </w:r>
      <w:r w:rsidRPr="00434E77">
        <w:rPr>
          <w:spacing w:val="-2"/>
        </w:rPr>
        <w:t xml:space="preserve"> </w:t>
      </w:r>
      <w:r w:rsidRPr="00434E77">
        <w:t>S,</w:t>
      </w:r>
      <w:r w:rsidRPr="00434E77">
        <w:rPr>
          <w:spacing w:val="-4"/>
        </w:rPr>
        <w:t xml:space="preserve"> </w:t>
      </w:r>
      <w:r w:rsidRPr="00434E77">
        <w:t>Weiss</w:t>
      </w:r>
      <w:r w:rsidRPr="00434E77">
        <w:rPr>
          <w:spacing w:val="-5"/>
        </w:rPr>
        <w:t xml:space="preserve"> </w:t>
      </w:r>
      <w:r w:rsidRPr="00434E77">
        <w:t>DJ, Cameron E, Gething PW, Eisele TP. 2017.</w:t>
      </w:r>
      <w:r w:rsidRPr="00434E77">
        <w:rPr>
          <w:spacing w:val="40"/>
        </w:rPr>
        <w:t xml:space="preserve"> </w:t>
      </w:r>
      <w:r w:rsidRPr="00434E77">
        <w:t>Population coverage of artemisinin-based combination</w:t>
      </w:r>
      <w:r w:rsidRPr="00434E77">
        <w:rPr>
          <w:spacing w:val="-2"/>
        </w:rPr>
        <w:t xml:space="preserve"> </w:t>
      </w:r>
      <w:r w:rsidRPr="00434E77">
        <w:t>treatment in children younger</w:t>
      </w:r>
      <w:r w:rsidRPr="00434E77">
        <w:rPr>
          <w:spacing w:val="-1"/>
        </w:rPr>
        <w:t xml:space="preserve"> </w:t>
      </w:r>
      <w:r w:rsidRPr="00434E77">
        <w:t xml:space="preserve">than 5 years with fever and Plasmodium falciparum infection in Africa, 2003–2015: a modelling study using data from national surveys. </w:t>
      </w:r>
      <w:r w:rsidRPr="00434E77">
        <w:rPr>
          <w:i/>
        </w:rPr>
        <w:t xml:space="preserve">The Lancet Global Health. </w:t>
      </w:r>
      <w:r w:rsidRPr="00434E77">
        <w:t>5:e418-27.</w:t>
      </w:r>
    </w:p>
    <w:p w14:paraId="35B69E27" w14:textId="77777777" w:rsidR="00CD5CDC" w:rsidRPr="00434E77" w:rsidRDefault="00CD5CDC">
      <w:pPr>
        <w:pStyle w:val="BodyText"/>
      </w:pPr>
    </w:p>
    <w:p w14:paraId="034A6F89" w14:textId="22E11FE9" w:rsidR="00CD5CDC" w:rsidRPr="00434E77" w:rsidRDefault="61D085EB">
      <w:pPr>
        <w:pStyle w:val="ListParagraph"/>
        <w:numPr>
          <w:ilvl w:val="0"/>
          <w:numId w:val="1"/>
        </w:numPr>
        <w:tabs>
          <w:tab w:val="left" w:pos="860"/>
        </w:tabs>
        <w:ind w:right="246"/>
      </w:pPr>
      <w:r w:rsidRPr="00434E77">
        <w:t>Global Burden of Disease Health Financing Collaborator Network. Past, present and future of global</w:t>
      </w:r>
      <w:r w:rsidRPr="00434E77">
        <w:rPr>
          <w:spacing w:val="-2"/>
        </w:rPr>
        <w:t xml:space="preserve"> </w:t>
      </w:r>
      <w:r w:rsidRPr="00434E77">
        <w:t>health</w:t>
      </w:r>
      <w:r w:rsidRPr="00434E77">
        <w:rPr>
          <w:spacing w:val="-2"/>
        </w:rPr>
        <w:t xml:space="preserve"> </w:t>
      </w:r>
      <w:r w:rsidRPr="00434E77">
        <w:t>financing:</w:t>
      </w:r>
      <w:r w:rsidRPr="00434E77">
        <w:rPr>
          <w:spacing w:val="-4"/>
        </w:rPr>
        <w:t xml:space="preserve"> </w:t>
      </w:r>
      <w:r w:rsidRPr="00434E77">
        <w:t>a</w:t>
      </w:r>
      <w:r w:rsidRPr="00434E77">
        <w:rPr>
          <w:spacing w:val="-2"/>
        </w:rPr>
        <w:t xml:space="preserve"> </w:t>
      </w:r>
      <w:r w:rsidRPr="00434E77">
        <w:t>review</w:t>
      </w:r>
      <w:r w:rsidRPr="00434E77">
        <w:rPr>
          <w:spacing w:val="-4"/>
        </w:rPr>
        <w:t xml:space="preserve"> </w:t>
      </w:r>
      <w:r w:rsidRPr="00434E77">
        <w:t>of</w:t>
      </w:r>
      <w:r w:rsidRPr="00434E77">
        <w:rPr>
          <w:spacing w:val="-2"/>
        </w:rPr>
        <w:t xml:space="preserve"> </w:t>
      </w:r>
      <w:r w:rsidRPr="00434E77">
        <w:t>country</w:t>
      </w:r>
      <w:r w:rsidRPr="00434E77">
        <w:rPr>
          <w:spacing w:val="-4"/>
        </w:rPr>
        <w:t xml:space="preserve"> </w:t>
      </w:r>
      <w:r w:rsidRPr="00434E77">
        <w:t>spending</w:t>
      </w:r>
      <w:r w:rsidRPr="00434E77">
        <w:rPr>
          <w:spacing w:val="-5"/>
        </w:rPr>
        <w:t xml:space="preserve"> </w:t>
      </w:r>
      <w:r w:rsidRPr="00434E77">
        <w:t>on</w:t>
      </w:r>
      <w:r w:rsidRPr="00434E77">
        <w:rPr>
          <w:spacing w:val="-3"/>
        </w:rPr>
        <w:t xml:space="preserve"> </w:t>
      </w:r>
      <w:r w:rsidRPr="00434E77">
        <w:t>health</w:t>
      </w:r>
      <w:r w:rsidRPr="00434E77">
        <w:rPr>
          <w:spacing w:val="-5"/>
        </w:rPr>
        <w:t xml:space="preserve"> </w:t>
      </w:r>
      <w:r w:rsidRPr="00434E77">
        <w:t>and</w:t>
      </w:r>
      <w:r w:rsidRPr="00434E77">
        <w:rPr>
          <w:spacing w:val="-3"/>
        </w:rPr>
        <w:t xml:space="preserve"> </w:t>
      </w:r>
      <w:r w:rsidRPr="00434E77">
        <w:t>development</w:t>
      </w:r>
      <w:r w:rsidRPr="00434E77">
        <w:rPr>
          <w:spacing w:val="-2"/>
        </w:rPr>
        <w:t xml:space="preserve"> </w:t>
      </w:r>
      <w:r w:rsidRPr="00434E77">
        <w:t>assistance</w:t>
      </w:r>
      <w:r w:rsidRPr="00434E77">
        <w:rPr>
          <w:spacing w:val="-1"/>
        </w:rPr>
        <w:t xml:space="preserve"> </w:t>
      </w:r>
      <w:r w:rsidRPr="00434E77">
        <w:t xml:space="preserve">for 195 countries, 1995-2050. </w:t>
      </w:r>
      <w:r w:rsidRPr="00434E77">
        <w:rPr>
          <w:i/>
          <w:iCs/>
        </w:rPr>
        <w:t>The Lancet</w:t>
      </w:r>
      <w:r w:rsidRPr="00434E77">
        <w:t>; Submitted Manuscript.</w:t>
      </w:r>
    </w:p>
    <w:p w14:paraId="774332AD" w14:textId="72F3FA3F" w:rsidR="00CD5CDC" w:rsidRPr="00434E77" w:rsidRDefault="00CD5CDC" w:rsidP="52B81329">
      <w:pPr>
        <w:tabs>
          <w:tab w:val="left" w:pos="860"/>
        </w:tabs>
        <w:ind w:right="246"/>
      </w:pPr>
    </w:p>
    <w:p w14:paraId="1BB42213" w14:textId="49BA95C8" w:rsidR="00CD5CDC" w:rsidRPr="00434E77" w:rsidRDefault="4C07B40F" w:rsidP="52B81329">
      <w:pPr>
        <w:pStyle w:val="ListParagraph"/>
        <w:numPr>
          <w:ilvl w:val="0"/>
          <w:numId w:val="1"/>
        </w:numPr>
        <w:tabs>
          <w:tab w:val="left" w:pos="860"/>
        </w:tabs>
        <w:ind w:right="246"/>
      </w:pPr>
      <w:r w:rsidRPr="00434E77">
        <w:t>Dieleman JL. Kaldjian AS, Sahu M, Chen C, Liu A, Chapin A, Woody Scott K, Aravkin S, Zheng P, Mokdad A, Murray CJL, Schulman K, Milstein A. Estimating health care delivery system value for each US state and testing key associations. Health Services Research. 24 May 2021. doi: 10.1111/1475-6773.13676.</w:t>
      </w:r>
    </w:p>
    <w:sectPr w:rsidR="00CD5CDC" w:rsidRPr="00434E77" w:rsidSect="00434E77">
      <w:pgSz w:w="12240" w:h="15840"/>
      <w:pgMar w:top="1600" w:right="1300" w:bottom="1200" w:left="1300" w:header="0" w:footer="898"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ADB043" w14:textId="77777777" w:rsidR="0013602C" w:rsidRDefault="0013602C">
      <w:r>
        <w:separator/>
      </w:r>
    </w:p>
  </w:endnote>
  <w:endnote w:type="continuationSeparator" w:id="0">
    <w:p w14:paraId="4D62CE3A" w14:textId="77777777" w:rsidR="0013602C" w:rsidRDefault="0013602C">
      <w:r>
        <w:continuationSeparator/>
      </w:r>
    </w:p>
  </w:endnote>
  <w:endnote w:type="continuationNotice" w:id="1">
    <w:p w14:paraId="0DA3DFBD" w14:textId="77777777" w:rsidR="0013602C" w:rsidRDefault="001360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BD5A58" w14:textId="77777777" w:rsidR="00CD5CDC" w:rsidRDefault="00E47274">
    <w:pPr>
      <w:pStyle w:val="BodyText"/>
      <w:spacing w:line="14" w:lineRule="auto"/>
      <w:rPr>
        <w:sz w:val="11"/>
      </w:rPr>
    </w:pPr>
    <w:r>
      <w:rPr>
        <w:noProof/>
        <w:lang w:val="en-IN" w:eastAsia="en-IN"/>
      </w:rPr>
      <mc:AlternateContent>
        <mc:Choice Requires="wps">
          <w:drawing>
            <wp:anchor distT="0" distB="0" distL="0" distR="0" simplePos="0" relativeHeight="251658240" behindDoc="1" locked="0" layoutInCell="1" allowOverlap="1" wp14:anchorId="7791C40E" wp14:editId="2E1B346A">
              <wp:simplePos x="0" y="0"/>
              <wp:positionH relativeFrom="page">
                <wp:posOffset>3777107</wp:posOffset>
              </wp:positionH>
              <wp:positionV relativeFrom="page">
                <wp:posOffset>9276080</wp:posOffset>
              </wp:positionV>
              <wp:extent cx="232410" cy="165735"/>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2438C41A" w14:textId="77777777" w:rsidR="00CD5CDC" w:rsidRDefault="00E47274">
                          <w:pPr>
                            <w:pStyle w:val="BodyText"/>
                            <w:spacing w:line="245" w:lineRule="exact"/>
                            <w:ind w:left="60"/>
                          </w:pPr>
                          <w:r>
                            <w:rPr>
                              <w:spacing w:val="-5"/>
                            </w:rPr>
                            <w:fldChar w:fldCharType="begin"/>
                          </w:r>
                          <w:r>
                            <w:rPr>
                              <w:spacing w:val="-5"/>
                            </w:rPr>
                            <w:instrText xml:space="preserve"> PAGE </w:instrText>
                          </w:r>
                          <w:r>
                            <w:rPr>
                              <w:spacing w:val="-5"/>
                            </w:rPr>
                            <w:fldChar w:fldCharType="separate"/>
                          </w:r>
                          <w:r>
                            <w:rPr>
                              <w:spacing w:val="-5"/>
                            </w:rPr>
                            <w:t>28</w:t>
                          </w:r>
                          <w:r>
                            <w:rPr>
                              <w:spacing w:val="-5"/>
                            </w:rPr>
                            <w:fldChar w:fldCharType="end"/>
                          </w:r>
                        </w:p>
                      </w:txbxContent>
                    </wps:txbx>
                    <wps:bodyPr wrap="square" lIns="0" tIns="0" rIns="0" bIns="0" rtlCol="0">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791C40E" id="_x0000_t202" coordsize="21600,21600" o:spt="202" path="m,l,21600r21600,l21600,xe">
              <v:stroke joinstyle="miter"/>
              <v:path gradientshapeok="t" o:connecttype="rect"/>
            </v:shapetype>
            <v:shape id="Textbox 35" o:spid="_x0000_s1026" type="#_x0000_t202" style="position:absolute;margin-left:297.4pt;margin-top:730.4pt;width:18.3pt;height:13.0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" filled="f" stroked="f">
              <v:textbox inset="0,0,0,0">
                <w:txbxContent>
                  <w:p w14:paraId="2438C41A" w14:textId="77777777" w:rsidR="00CD5CDC" w:rsidRDefault="00E47274">
                    <w:pPr>
                      <w:pStyle w:val="BodyText"/>
                      <w:spacing w:line="245" w:lineRule="exact"/>
                      <w:ind w:left="60"/>
                    </w:pPr>
                    <w:r>
                      <w:rPr>
                        <w:spacing w:val="-5"/>
                      </w:rPr>
                      <w:fldChar w:fldCharType="begin"/>
                    </w:r>
                    <w:r>
                      <w:rPr>
                        <w:spacing w:val="-5"/>
                      </w:rPr>
                      <w:instrText xml:space="preserve"> PAGE </w:instrText>
                    </w:r>
                    <w:r>
                      <w:rPr>
                        <w:spacing w:val="-5"/>
                      </w:rPr>
                      <w:fldChar w:fldCharType="separate"/>
                    </w:r>
                    <w:r>
                      <w:rPr>
                        <w:spacing w:val="-5"/>
                      </w:rPr>
                      <w:t>28</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C6263D" w14:textId="77777777" w:rsidR="0013602C" w:rsidRDefault="0013602C">
      <w:r>
        <w:separator/>
      </w:r>
    </w:p>
  </w:footnote>
  <w:footnote w:type="continuationSeparator" w:id="0">
    <w:p w14:paraId="583526A1" w14:textId="77777777" w:rsidR="0013602C" w:rsidRDefault="0013602C">
      <w:r>
        <w:continuationSeparator/>
      </w:r>
    </w:p>
  </w:footnote>
  <w:footnote w:type="continuationNotice" w:id="1">
    <w:p w14:paraId="5194A056" w14:textId="77777777" w:rsidR="0013602C" w:rsidRDefault="0013602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6CD5A67"/>
    <w:multiLevelType w:val="hybridMultilevel"/>
    <w:tmpl w:val="E99EEB40"/>
    <w:lvl w:ilvl="0" w:tplc="A7EEE204">
      <w:start w:val="1"/>
      <w:numFmt w:val="decimal"/>
      <w:lvlText w:val="%1."/>
      <w:lvlJc w:val="left"/>
      <w:pPr>
        <w:ind w:left="860" w:hanging="720"/>
        <w:jc w:val="left"/>
      </w:pPr>
      <w:rPr>
        <w:rFonts w:ascii="Calibri" w:eastAsia="Calibri" w:hAnsi="Calibri" w:cs="Calibri" w:hint="default"/>
        <w:b w:val="0"/>
        <w:bCs w:val="0"/>
        <w:i w:val="0"/>
        <w:iCs w:val="0"/>
        <w:spacing w:val="0"/>
        <w:w w:val="100"/>
        <w:sz w:val="22"/>
        <w:szCs w:val="22"/>
        <w:lang w:val="en-US" w:eastAsia="en-US" w:bidi="ar-SA"/>
      </w:rPr>
    </w:lvl>
    <w:lvl w:ilvl="1" w:tplc="7958A8DC">
      <w:numFmt w:val="bullet"/>
      <w:lvlText w:val="•"/>
      <w:lvlJc w:val="left"/>
      <w:pPr>
        <w:ind w:left="1738" w:hanging="720"/>
      </w:pPr>
      <w:rPr>
        <w:rFonts w:hint="default"/>
        <w:lang w:val="en-US" w:eastAsia="en-US" w:bidi="ar-SA"/>
      </w:rPr>
    </w:lvl>
    <w:lvl w:ilvl="2" w:tplc="862A81CC">
      <w:numFmt w:val="bullet"/>
      <w:lvlText w:val="•"/>
      <w:lvlJc w:val="left"/>
      <w:pPr>
        <w:ind w:left="2616" w:hanging="720"/>
      </w:pPr>
      <w:rPr>
        <w:rFonts w:hint="default"/>
        <w:lang w:val="en-US" w:eastAsia="en-US" w:bidi="ar-SA"/>
      </w:rPr>
    </w:lvl>
    <w:lvl w:ilvl="3" w:tplc="FB6298C8">
      <w:numFmt w:val="bullet"/>
      <w:lvlText w:val="•"/>
      <w:lvlJc w:val="left"/>
      <w:pPr>
        <w:ind w:left="3494" w:hanging="720"/>
      </w:pPr>
      <w:rPr>
        <w:rFonts w:hint="default"/>
        <w:lang w:val="en-US" w:eastAsia="en-US" w:bidi="ar-SA"/>
      </w:rPr>
    </w:lvl>
    <w:lvl w:ilvl="4" w:tplc="C99612A8">
      <w:numFmt w:val="bullet"/>
      <w:lvlText w:val="•"/>
      <w:lvlJc w:val="left"/>
      <w:pPr>
        <w:ind w:left="4372" w:hanging="720"/>
      </w:pPr>
      <w:rPr>
        <w:rFonts w:hint="default"/>
        <w:lang w:val="en-US" w:eastAsia="en-US" w:bidi="ar-SA"/>
      </w:rPr>
    </w:lvl>
    <w:lvl w:ilvl="5" w:tplc="2130B210">
      <w:numFmt w:val="bullet"/>
      <w:lvlText w:val="•"/>
      <w:lvlJc w:val="left"/>
      <w:pPr>
        <w:ind w:left="5250" w:hanging="720"/>
      </w:pPr>
      <w:rPr>
        <w:rFonts w:hint="default"/>
        <w:lang w:val="en-US" w:eastAsia="en-US" w:bidi="ar-SA"/>
      </w:rPr>
    </w:lvl>
    <w:lvl w:ilvl="6" w:tplc="AA920CB2">
      <w:numFmt w:val="bullet"/>
      <w:lvlText w:val="•"/>
      <w:lvlJc w:val="left"/>
      <w:pPr>
        <w:ind w:left="6128" w:hanging="720"/>
      </w:pPr>
      <w:rPr>
        <w:rFonts w:hint="default"/>
        <w:lang w:val="en-US" w:eastAsia="en-US" w:bidi="ar-SA"/>
      </w:rPr>
    </w:lvl>
    <w:lvl w:ilvl="7" w:tplc="505E8282">
      <w:numFmt w:val="bullet"/>
      <w:lvlText w:val="•"/>
      <w:lvlJc w:val="left"/>
      <w:pPr>
        <w:ind w:left="7006" w:hanging="720"/>
      </w:pPr>
      <w:rPr>
        <w:rFonts w:hint="default"/>
        <w:lang w:val="en-US" w:eastAsia="en-US" w:bidi="ar-SA"/>
      </w:rPr>
    </w:lvl>
    <w:lvl w:ilvl="8" w:tplc="51B8818A">
      <w:numFmt w:val="bullet"/>
      <w:lvlText w:val="•"/>
      <w:lvlJc w:val="left"/>
      <w:pPr>
        <w:ind w:left="7884" w:hanging="72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200"/>
  <w:revisionView w:markup="0"/>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CDC"/>
    <w:rsid w:val="000056A3"/>
    <w:rsid w:val="00007312"/>
    <w:rsid w:val="00046647"/>
    <w:rsid w:val="00046689"/>
    <w:rsid w:val="0005371B"/>
    <w:rsid w:val="0006559C"/>
    <w:rsid w:val="000B1EB5"/>
    <w:rsid w:val="000F11A0"/>
    <w:rsid w:val="0013602C"/>
    <w:rsid w:val="00140FEE"/>
    <w:rsid w:val="0017204C"/>
    <w:rsid w:val="001B5B41"/>
    <w:rsid w:val="001D05B1"/>
    <w:rsid w:val="0021391D"/>
    <w:rsid w:val="00222025"/>
    <w:rsid w:val="00222620"/>
    <w:rsid w:val="00230070"/>
    <w:rsid w:val="00242756"/>
    <w:rsid w:val="00246C2B"/>
    <w:rsid w:val="00247B98"/>
    <w:rsid w:val="00270F03"/>
    <w:rsid w:val="002776ED"/>
    <w:rsid w:val="00294A56"/>
    <w:rsid w:val="002960B7"/>
    <w:rsid w:val="002B68DD"/>
    <w:rsid w:val="002E07BE"/>
    <w:rsid w:val="002E7206"/>
    <w:rsid w:val="00327E0B"/>
    <w:rsid w:val="003311BC"/>
    <w:rsid w:val="003477D1"/>
    <w:rsid w:val="0037356B"/>
    <w:rsid w:val="003B2F64"/>
    <w:rsid w:val="003D7410"/>
    <w:rsid w:val="003E4434"/>
    <w:rsid w:val="004157DE"/>
    <w:rsid w:val="004326F2"/>
    <w:rsid w:val="00434E77"/>
    <w:rsid w:val="00471603"/>
    <w:rsid w:val="00487432"/>
    <w:rsid w:val="00495EB4"/>
    <w:rsid w:val="004965B0"/>
    <w:rsid w:val="004B5FB1"/>
    <w:rsid w:val="004D7C64"/>
    <w:rsid w:val="004E0C1C"/>
    <w:rsid w:val="004F492B"/>
    <w:rsid w:val="0051075E"/>
    <w:rsid w:val="005156CF"/>
    <w:rsid w:val="00522DC3"/>
    <w:rsid w:val="005341EC"/>
    <w:rsid w:val="005504C9"/>
    <w:rsid w:val="0055633B"/>
    <w:rsid w:val="00572B4A"/>
    <w:rsid w:val="00584B6F"/>
    <w:rsid w:val="005A707A"/>
    <w:rsid w:val="005B22AF"/>
    <w:rsid w:val="005B45FF"/>
    <w:rsid w:val="005D4880"/>
    <w:rsid w:val="00616CE9"/>
    <w:rsid w:val="00621BE7"/>
    <w:rsid w:val="00671A13"/>
    <w:rsid w:val="00685CAD"/>
    <w:rsid w:val="00694E7C"/>
    <w:rsid w:val="006B181B"/>
    <w:rsid w:val="006C7CF0"/>
    <w:rsid w:val="006D3DCA"/>
    <w:rsid w:val="006F3F62"/>
    <w:rsid w:val="00701080"/>
    <w:rsid w:val="007321B6"/>
    <w:rsid w:val="00737154"/>
    <w:rsid w:val="00742E63"/>
    <w:rsid w:val="007547A6"/>
    <w:rsid w:val="007908E7"/>
    <w:rsid w:val="007916F9"/>
    <w:rsid w:val="007A0755"/>
    <w:rsid w:val="007B4765"/>
    <w:rsid w:val="007C0B1F"/>
    <w:rsid w:val="007C33C0"/>
    <w:rsid w:val="007C4491"/>
    <w:rsid w:val="007C6329"/>
    <w:rsid w:val="007E1AC4"/>
    <w:rsid w:val="008111BC"/>
    <w:rsid w:val="00835827"/>
    <w:rsid w:val="008435E9"/>
    <w:rsid w:val="00853996"/>
    <w:rsid w:val="008543F0"/>
    <w:rsid w:val="0086376A"/>
    <w:rsid w:val="008763DE"/>
    <w:rsid w:val="0088568D"/>
    <w:rsid w:val="00887F53"/>
    <w:rsid w:val="00890368"/>
    <w:rsid w:val="008D1747"/>
    <w:rsid w:val="008E6FFD"/>
    <w:rsid w:val="009047ED"/>
    <w:rsid w:val="00941945"/>
    <w:rsid w:val="00977B4E"/>
    <w:rsid w:val="00986A84"/>
    <w:rsid w:val="00992C45"/>
    <w:rsid w:val="0099350B"/>
    <w:rsid w:val="009A32B9"/>
    <w:rsid w:val="009A5EED"/>
    <w:rsid w:val="009C36CA"/>
    <w:rsid w:val="009D7796"/>
    <w:rsid w:val="00A00120"/>
    <w:rsid w:val="00A00794"/>
    <w:rsid w:val="00A139A3"/>
    <w:rsid w:val="00A17AFF"/>
    <w:rsid w:val="00A50AD5"/>
    <w:rsid w:val="00A62531"/>
    <w:rsid w:val="00A77806"/>
    <w:rsid w:val="00AA287E"/>
    <w:rsid w:val="00AC0B90"/>
    <w:rsid w:val="00AD1E56"/>
    <w:rsid w:val="00AE4113"/>
    <w:rsid w:val="00AF156A"/>
    <w:rsid w:val="00B056F4"/>
    <w:rsid w:val="00B0598A"/>
    <w:rsid w:val="00B06067"/>
    <w:rsid w:val="00B2279C"/>
    <w:rsid w:val="00B27CD9"/>
    <w:rsid w:val="00B30AD7"/>
    <w:rsid w:val="00BF2660"/>
    <w:rsid w:val="00BF4478"/>
    <w:rsid w:val="00C02328"/>
    <w:rsid w:val="00C04006"/>
    <w:rsid w:val="00C17316"/>
    <w:rsid w:val="00C2600D"/>
    <w:rsid w:val="00C47FF5"/>
    <w:rsid w:val="00C61342"/>
    <w:rsid w:val="00C61EB7"/>
    <w:rsid w:val="00C67FB8"/>
    <w:rsid w:val="00C73DDC"/>
    <w:rsid w:val="00C76FAC"/>
    <w:rsid w:val="00C966B4"/>
    <w:rsid w:val="00C97F4C"/>
    <w:rsid w:val="00CB2E4B"/>
    <w:rsid w:val="00CB414B"/>
    <w:rsid w:val="00CC34A8"/>
    <w:rsid w:val="00CD5CDC"/>
    <w:rsid w:val="00D22320"/>
    <w:rsid w:val="00D408E4"/>
    <w:rsid w:val="00D45279"/>
    <w:rsid w:val="00D51491"/>
    <w:rsid w:val="00D57985"/>
    <w:rsid w:val="00D63CD6"/>
    <w:rsid w:val="00D724E0"/>
    <w:rsid w:val="00D764D5"/>
    <w:rsid w:val="00DA3F60"/>
    <w:rsid w:val="00DF57FB"/>
    <w:rsid w:val="00E135BA"/>
    <w:rsid w:val="00E24599"/>
    <w:rsid w:val="00E2613B"/>
    <w:rsid w:val="00E47274"/>
    <w:rsid w:val="00EB1F5A"/>
    <w:rsid w:val="00F033F8"/>
    <w:rsid w:val="00F10975"/>
    <w:rsid w:val="00F177E6"/>
    <w:rsid w:val="00F27CC8"/>
    <w:rsid w:val="00F61455"/>
    <w:rsid w:val="00F70F68"/>
    <w:rsid w:val="00F73203"/>
    <w:rsid w:val="00F94AEE"/>
    <w:rsid w:val="00FA0CD2"/>
    <w:rsid w:val="00FF10E8"/>
    <w:rsid w:val="00FF3F53"/>
    <w:rsid w:val="016AF3A4"/>
    <w:rsid w:val="01E3E2D1"/>
    <w:rsid w:val="0209B862"/>
    <w:rsid w:val="02435885"/>
    <w:rsid w:val="02C2CF09"/>
    <w:rsid w:val="049A68F3"/>
    <w:rsid w:val="0503BF40"/>
    <w:rsid w:val="0774AD46"/>
    <w:rsid w:val="07C39A60"/>
    <w:rsid w:val="082B87FD"/>
    <w:rsid w:val="08462363"/>
    <w:rsid w:val="0875C0DB"/>
    <w:rsid w:val="0893B455"/>
    <w:rsid w:val="08956E3C"/>
    <w:rsid w:val="093266FE"/>
    <w:rsid w:val="0971EA00"/>
    <w:rsid w:val="09ECFC23"/>
    <w:rsid w:val="09F3BB50"/>
    <w:rsid w:val="0A214FFE"/>
    <w:rsid w:val="0A218DB3"/>
    <w:rsid w:val="0A9D79AC"/>
    <w:rsid w:val="0B767E5D"/>
    <w:rsid w:val="0CBE5FCF"/>
    <w:rsid w:val="0CC24010"/>
    <w:rsid w:val="0EA22DFE"/>
    <w:rsid w:val="0F14CB40"/>
    <w:rsid w:val="0F8FEA22"/>
    <w:rsid w:val="0F95FF32"/>
    <w:rsid w:val="0FCC182F"/>
    <w:rsid w:val="10DBD9F9"/>
    <w:rsid w:val="10EAC4B8"/>
    <w:rsid w:val="11DA8687"/>
    <w:rsid w:val="120885E4"/>
    <w:rsid w:val="1270BED8"/>
    <w:rsid w:val="12F11D54"/>
    <w:rsid w:val="1357E583"/>
    <w:rsid w:val="1398A030"/>
    <w:rsid w:val="13AC4C0C"/>
    <w:rsid w:val="13D8B4D9"/>
    <w:rsid w:val="1413E1BD"/>
    <w:rsid w:val="1615701E"/>
    <w:rsid w:val="16ADF7AA"/>
    <w:rsid w:val="1778B88E"/>
    <w:rsid w:val="1840BFB5"/>
    <w:rsid w:val="18B1C5A5"/>
    <w:rsid w:val="18D812D6"/>
    <w:rsid w:val="1927CC36"/>
    <w:rsid w:val="1A649259"/>
    <w:rsid w:val="1A76E138"/>
    <w:rsid w:val="1D7205A4"/>
    <w:rsid w:val="1DCA1A86"/>
    <w:rsid w:val="1DF5A418"/>
    <w:rsid w:val="1F083DCF"/>
    <w:rsid w:val="1F210729"/>
    <w:rsid w:val="1F8E3080"/>
    <w:rsid w:val="1FE214BB"/>
    <w:rsid w:val="2182B1EF"/>
    <w:rsid w:val="224AC641"/>
    <w:rsid w:val="22CB0103"/>
    <w:rsid w:val="234FCE7A"/>
    <w:rsid w:val="23B6E308"/>
    <w:rsid w:val="24098AA6"/>
    <w:rsid w:val="2476D35A"/>
    <w:rsid w:val="2527DE23"/>
    <w:rsid w:val="25362060"/>
    <w:rsid w:val="25488F37"/>
    <w:rsid w:val="25A55B07"/>
    <w:rsid w:val="25BCE8A6"/>
    <w:rsid w:val="26518FF7"/>
    <w:rsid w:val="2783E1EE"/>
    <w:rsid w:val="27C2FCB8"/>
    <w:rsid w:val="28223AAD"/>
    <w:rsid w:val="2834CE84"/>
    <w:rsid w:val="28DCFBC9"/>
    <w:rsid w:val="290E0FED"/>
    <w:rsid w:val="291C1506"/>
    <w:rsid w:val="29910BC5"/>
    <w:rsid w:val="2995C9BF"/>
    <w:rsid w:val="2A458BCE"/>
    <w:rsid w:val="2AD8704A"/>
    <w:rsid w:val="2C2DC4E8"/>
    <w:rsid w:val="2C3FDB6A"/>
    <w:rsid w:val="2E0DF78E"/>
    <w:rsid w:val="2F038A21"/>
    <w:rsid w:val="2FCE0E9D"/>
    <w:rsid w:val="3103AE51"/>
    <w:rsid w:val="3106A7A4"/>
    <w:rsid w:val="31E5B2B8"/>
    <w:rsid w:val="32A04EC0"/>
    <w:rsid w:val="32B6134B"/>
    <w:rsid w:val="32E8ACB1"/>
    <w:rsid w:val="332DB9CA"/>
    <w:rsid w:val="3349664B"/>
    <w:rsid w:val="335D1AAD"/>
    <w:rsid w:val="336DDFCA"/>
    <w:rsid w:val="34279BF6"/>
    <w:rsid w:val="34FEE5C2"/>
    <w:rsid w:val="35215774"/>
    <w:rsid w:val="35B7042B"/>
    <w:rsid w:val="36391D78"/>
    <w:rsid w:val="3692CDD3"/>
    <w:rsid w:val="36E90BE6"/>
    <w:rsid w:val="37A59D12"/>
    <w:rsid w:val="38025D27"/>
    <w:rsid w:val="38C50182"/>
    <w:rsid w:val="3994502E"/>
    <w:rsid w:val="39B8A7CF"/>
    <w:rsid w:val="39CDBA29"/>
    <w:rsid w:val="39D6ACF2"/>
    <w:rsid w:val="39FBD6F9"/>
    <w:rsid w:val="3B547830"/>
    <w:rsid w:val="3B657C26"/>
    <w:rsid w:val="3CAA63C8"/>
    <w:rsid w:val="3CB593A6"/>
    <w:rsid w:val="3CC8227A"/>
    <w:rsid w:val="3CE0628B"/>
    <w:rsid w:val="3E63F2DB"/>
    <w:rsid w:val="3E7ADBCF"/>
    <w:rsid w:val="3F5D6BB7"/>
    <w:rsid w:val="3FEC1FED"/>
    <w:rsid w:val="40748D06"/>
    <w:rsid w:val="41061EFE"/>
    <w:rsid w:val="4123C55C"/>
    <w:rsid w:val="416F6A4E"/>
    <w:rsid w:val="4187F04E"/>
    <w:rsid w:val="424BC6F0"/>
    <w:rsid w:val="426528C6"/>
    <w:rsid w:val="426D18EA"/>
    <w:rsid w:val="427CCF5D"/>
    <w:rsid w:val="42A1EF5F"/>
    <w:rsid w:val="42BAE920"/>
    <w:rsid w:val="433763FE"/>
    <w:rsid w:val="43749C6F"/>
    <w:rsid w:val="43B44E26"/>
    <w:rsid w:val="442ED9FE"/>
    <w:rsid w:val="44D3345F"/>
    <w:rsid w:val="44E8C234"/>
    <w:rsid w:val="4541516D"/>
    <w:rsid w:val="45B06B02"/>
    <w:rsid w:val="45C47CCC"/>
    <w:rsid w:val="46423914"/>
    <w:rsid w:val="476AAE6A"/>
    <w:rsid w:val="47A66CDE"/>
    <w:rsid w:val="48084593"/>
    <w:rsid w:val="48480D92"/>
    <w:rsid w:val="486FD126"/>
    <w:rsid w:val="4939CACC"/>
    <w:rsid w:val="49637883"/>
    <w:rsid w:val="4982DD61"/>
    <w:rsid w:val="49F9B309"/>
    <w:rsid w:val="4A1FA45F"/>
    <w:rsid w:val="4A7EC592"/>
    <w:rsid w:val="4AC78948"/>
    <w:rsid w:val="4B99B9B2"/>
    <w:rsid w:val="4C07B40F"/>
    <w:rsid w:val="4E861BDE"/>
    <w:rsid w:val="4F221205"/>
    <w:rsid w:val="4F553916"/>
    <w:rsid w:val="502CD246"/>
    <w:rsid w:val="51296B14"/>
    <w:rsid w:val="52B81329"/>
    <w:rsid w:val="52D36C85"/>
    <w:rsid w:val="52D55E33"/>
    <w:rsid w:val="52D6ED35"/>
    <w:rsid w:val="535028B5"/>
    <w:rsid w:val="5363A0B2"/>
    <w:rsid w:val="53C818D8"/>
    <w:rsid w:val="54B2A03E"/>
    <w:rsid w:val="54FF1070"/>
    <w:rsid w:val="55137BF5"/>
    <w:rsid w:val="5526909A"/>
    <w:rsid w:val="552E7E20"/>
    <w:rsid w:val="55C965BF"/>
    <w:rsid w:val="56666A0C"/>
    <w:rsid w:val="5669E655"/>
    <w:rsid w:val="56A29F8F"/>
    <w:rsid w:val="56C08D49"/>
    <w:rsid w:val="56D435D6"/>
    <w:rsid w:val="56E0E8FB"/>
    <w:rsid w:val="577AF9ED"/>
    <w:rsid w:val="578BA7F8"/>
    <w:rsid w:val="5812A01F"/>
    <w:rsid w:val="5818E0E7"/>
    <w:rsid w:val="586E23D7"/>
    <w:rsid w:val="591F4EE9"/>
    <w:rsid w:val="5A7EFB33"/>
    <w:rsid w:val="5AE93108"/>
    <w:rsid w:val="5AF72283"/>
    <w:rsid w:val="5B523F69"/>
    <w:rsid w:val="5C3BDEF0"/>
    <w:rsid w:val="5CCE6898"/>
    <w:rsid w:val="5D22BF7C"/>
    <w:rsid w:val="5D247CB0"/>
    <w:rsid w:val="5D7DAE66"/>
    <w:rsid w:val="5D854C21"/>
    <w:rsid w:val="5DA238F8"/>
    <w:rsid w:val="5ECAA51B"/>
    <w:rsid w:val="5EF3C962"/>
    <w:rsid w:val="5F9CC01D"/>
    <w:rsid w:val="5FA9EA4C"/>
    <w:rsid w:val="60229460"/>
    <w:rsid w:val="606846F2"/>
    <w:rsid w:val="6069417B"/>
    <w:rsid w:val="60760798"/>
    <w:rsid w:val="610C1866"/>
    <w:rsid w:val="615DB476"/>
    <w:rsid w:val="618A55B7"/>
    <w:rsid w:val="61AE31DD"/>
    <w:rsid w:val="61D085EB"/>
    <w:rsid w:val="61D55328"/>
    <w:rsid w:val="61E251A6"/>
    <w:rsid w:val="620D0128"/>
    <w:rsid w:val="62584AAE"/>
    <w:rsid w:val="625B386A"/>
    <w:rsid w:val="6275AA1B"/>
    <w:rsid w:val="62FB2F2B"/>
    <w:rsid w:val="6330C7DB"/>
    <w:rsid w:val="63447CDA"/>
    <w:rsid w:val="63C2BD84"/>
    <w:rsid w:val="63CEC269"/>
    <w:rsid w:val="63DDA96B"/>
    <w:rsid w:val="640438CA"/>
    <w:rsid w:val="64251DCB"/>
    <w:rsid w:val="64520A3A"/>
    <w:rsid w:val="6542DE50"/>
    <w:rsid w:val="6591F402"/>
    <w:rsid w:val="67491B3E"/>
    <w:rsid w:val="678CD22A"/>
    <w:rsid w:val="68085250"/>
    <w:rsid w:val="683E2C7B"/>
    <w:rsid w:val="687C42AC"/>
    <w:rsid w:val="68F48C64"/>
    <w:rsid w:val="6AF8D11C"/>
    <w:rsid w:val="6C98601B"/>
    <w:rsid w:val="6CA7A661"/>
    <w:rsid w:val="6D4BBDFF"/>
    <w:rsid w:val="6E208D2D"/>
    <w:rsid w:val="6EE2BECD"/>
    <w:rsid w:val="6F481055"/>
    <w:rsid w:val="6FDE61D3"/>
    <w:rsid w:val="707CF587"/>
    <w:rsid w:val="711764E5"/>
    <w:rsid w:val="71FCD6C6"/>
    <w:rsid w:val="72716F7D"/>
    <w:rsid w:val="736F5220"/>
    <w:rsid w:val="73800742"/>
    <w:rsid w:val="7398A727"/>
    <w:rsid w:val="742D2B92"/>
    <w:rsid w:val="742EE9FE"/>
    <w:rsid w:val="744681A4"/>
    <w:rsid w:val="74FE5E8B"/>
    <w:rsid w:val="75347788"/>
    <w:rsid w:val="757251B7"/>
    <w:rsid w:val="75759875"/>
    <w:rsid w:val="7582FFC2"/>
    <w:rsid w:val="7686F49D"/>
    <w:rsid w:val="78A8D726"/>
    <w:rsid w:val="78B0DFD0"/>
    <w:rsid w:val="796D010C"/>
    <w:rsid w:val="7973130C"/>
    <w:rsid w:val="7A1AFA1E"/>
    <w:rsid w:val="7A4F8258"/>
    <w:rsid w:val="7A6DD67F"/>
    <w:rsid w:val="7AD12F04"/>
    <w:rsid w:val="7B0EAAB0"/>
    <w:rsid w:val="7B24284B"/>
    <w:rsid w:val="7BCE59A9"/>
    <w:rsid w:val="7BF29CF3"/>
    <w:rsid w:val="7C24A7E9"/>
    <w:rsid w:val="7C40461A"/>
    <w:rsid w:val="7C63CA7F"/>
    <w:rsid w:val="7CA4A1CE"/>
    <w:rsid w:val="7DA3F322"/>
    <w:rsid w:val="7DE2C41B"/>
    <w:rsid w:val="7E334C60"/>
    <w:rsid w:val="7F47A60D"/>
    <w:rsid w:val="7FDD74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9AB3"/>
  <w15:docId w15:val="{E2B7F57B-9D3D-4D57-A461-769EC2A81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0"/>
      <w:ind w:left="140"/>
      <w:outlineLvl w:val="0"/>
    </w:pPr>
    <w:rPr>
      <w:sz w:val="32"/>
      <w:szCs w:val="32"/>
    </w:rPr>
  </w:style>
  <w:style w:type="paragraph" w:styleId="Heading2">
    <w:name w:val="heading 2"/>
    <w:basedOn w:val="Normal"/>
    <w:uiPriority w:val="9"/>
    <w:unhideWhenUsed/>
    <w:qFormat/>
    <w:pPr>
      <w:ind w:left="140"/>
      <w:outlineLvl w:val="1"/>
    </w:pPr>
    <w:rPr>
      <w:b/>
      <w:bCs/>
      <w:sz w:val="28"/>
      <w:szCs w:val="28"/>
    </w:rPr>
  </w:style>
  <w:style w:type="paragraph" w:styleId="Heading3">
    <w:name w:val="heading 3"/>
    <w:basedOn w:val="Normal"/>
    <w:uiPriority w:val="9"/>
    <w:unhideWhenUsed/>
    <w:qFormat/>
    <w:pPr>
      <w:ind w:left="-22"/>
      <w:outlineLvl w:val="2"/>
    </w:pPr>
    <w:rPr>
      <w:rFonts w:ascii="Cambria Math" w:eastAsia="Cambria Math" w:hAnsi="Cambria Math" w:cs="Cambria Math"/>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111"/>
      <w:ind w:left="997"/>
    </w:pPr>
    <w:rPr>
      <w:b/>
      <w:bCs/>
      <w:sz w:val="36"/>
      <w:szCs w:val="36"/>
    </w:rPr>
  </w:style>
  <w:style w:type="paragraph" w:styleId="ListParagraph">
    <w:name w:val="List Paragraph"/>
    <w:basedOn w:val="Normal"/>
    <w:uiPriority w:val="1"/>
    <w:qFormat/>
    <w:pPr>
      <w:ind w:left="860" w:hanging="720"/>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D22320"/>
    <w:rPr>
      <w:sz w:val="16"/>
      <w:szCs w:val="16"/>
    </w:rPr>
  </w:style>
  <w:style w:type="paragraph" w:styleId="CommentText">
    <w:name w:val="annotation text"/>
    <w:basedOn w:val="Normal"/>
    <w:link w:val="CommentTextChar"/>
    <w:uiPriority w:val="99"/>
    <w:unhideWhenUsed/>
    <w:rsid w:val="00D22320"/>
    <w:rPr>
      <w:sz w:val="20"/>
      <w:szCs w:val="20"/>
    </w:rPr>
  </w:style>
  <w:style w:type="character" w:customStyle="1" w:styleId="CommentTextChar">
    <w:name w:val="Comment Text Char"/>
    <w:basedOn w:val="DefaultParagraphFont"/>
    <w:link w:val="CommentText"/>
    <w:uiPriority w:val="99"/>
    <w:rsid w:val="00D22320"/>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D22320"/>
    <w:rPr>
      <w:b/>
      <w:bCs/>
    </w:rPr>
  </w:style>
  <w:style w:type="character" w:customStyle="1" w:styleId="CommentSubjectChar">
    <w:name w:val="Comment Subject Char"/>
    <w:basedOn w:val="CommentTextChar"/>
    <w:link w:val="CommentSubject"/>
    <w:uiPriority w:val="99"/>
    <w:semiHidden/>
    <w:rsid w:val="00D22320"/>
    <w:rPr>
      <w:rFonts w:ascii="Calibri" w:eastAsia="Calibri" w:hAnsi="Calibri" w:cs="Calibri"/>
      <w:b/>
      <w:bCs/>
      <w:sz w:val="20"/>
      <w:szCs w:val="20"/>
    </w:rPr>
  </w:style>
  <w:style w:type="table" w:styleId="TableGrid">
    <w:name w:val="Table Grid"/>
    <w:basedOn w:val="TableNormal"/>
    <w:uiPriority w:val="39"/>
    <w:rsid w:val="00A50A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47274"/>
    <w:rPr>
      <w:color w:val="808080"/>
    </w:rPr>
  </w:style>
  <w:style w:type="paragraph" w:customStyle="1" w:styleId="Default">
    <w:name w:val="Default"/>
    <w:rsid w:val="00046647"/>
    <w:pPr>
      <w:widowControl/>
      <w:adjustRightInd w:val="0"/>
    </w:pPr>
    <w:rPr>
      <w:rFonts w:ascii="Arial" w:hAnsi="Arial" w:cs="Arial"/>
      <w:color w:val="000000"/>
      <w:sz w:val="24"/>
      <w:szCs w:val="24"/>
    </w:rPr>
  </w:style>
  <w:style w:type="paragraph" w:styleId="Header">
    <w:name w:val="header"/>
    <w:basedOn w:val="Normal"/>
    <w:link w:val="HeaderChar"/>
    <w:uiPriority w:val="99"/>
    <w:semiHidden/>
    <w:unhideWhenUsed/>
    <w:rsid w:val="00242756"/>
    <w:pPr>
      <w:tabs>
        <w:tab w:val="center" w:pos="4680"/>
        <w:tab w:val="right" w:pos="9360"/>
      </w:tabs>
    </w:pPr>
  </w:style>
  <w:style w:type="character" w:customStyle="1" w:styleId="HeaderChar">
    <w:name w:val="Header Char"/>
    <w:basedOn w:val="DefaultParagraphFont"/>
    <w:link w:val="Header"/>
    <w:uiPriority w:val="99"/>
    <w:semiHidden/>
    <w:rsid w:val="00242756"/>
    <w:rPr>
      <w:rFonts w:ascii="Calibri" w:eastAsia="Calibri" w:hAnsi="Calibri" w:cs="Calibri"/>
    </w:rPr>
  </w:style>
  <w:style w:type="paragraph" w:styleId="Footer">
    <w:name w:val="footer"/>
    <w:basedOn w:val="Normal"/>
    <w:link w:val="FooterChar"/>
    <w:uiPriority w:val="99"/>
    <w:semiHidden/>
    <w:unhideWhenUsed/>
    <w:rsid w:val="00242756"/>
    <w:pPr>
      <w:tabs>
        <w:tab w:val="center" w:pos="4680"/>
        <w:tab w:val="right" w:pos="9360"/>
      </w:tabs>
    </w:pPr>
  </w:style>
  <w:style w:type="character" w:customStyle="1" w:styleId="FooterChar">
    <w:name w:val="Footer Char"/>
    <w:basedOn w:val="DefaultParagraphFont"/>
    <w:link w:val="Footer"/>
    <w:uiPriority w:val="99"/>
    <w:semiHidden/>
    <w:rsid w:val="00242756"/>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9357107">
      <w:bodyDiv w:val="1"/>
      <w:marLeft w:val="0"/>
      <w:marRight w:val="0"/>
      <w:marTop w:val="0"/>
      <w:marBottom w:val="0"/>
      <w:divBdr>
        <w:top w:val="none" w:sz="0" w:space="0" w:color="auto"/>
        <w:left w:val="none" w:sz="0" w:space="0" w:color="auto"/>
        <w:bottom w:val="none" w:sz="0" w:space="0" w:color="auto"/>
        <w:right w:val="none" w:sz="0" w:space="0" w:color="auto"/>
      </w:divBdr>
    </w:div>
    <w:div w:id="16955003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mf.org/external/pubs/ft/weo/2018/02/weodata/index.aspx" TargetMode="External"/><Relationship Id="rId18" Type="http://schemas.openxmlformats.org/officeDocument/2006/relationships/hyperlink" Target="http://www.healthdata.org/policy-report/financing-global-health-2017" TargetMode="External"/><Relationship Id="rId26" Type="http://schemas.openxmlformats.org/officeDocument/2006/relationships/hyperlink" Target="http://mshpriceguide.org/en/home/" TargetMode="External"/><Relationship Id="rId3" Type="http://schemas.openxmlformats.org/officeDocument/2006/relationships/settings" Target="settings.xml"/><Relationship Id="rId21" Type="http://schemas.openxmlformats.org/officeDocument/2006/relationships/hyperlink" Target="http://www.actwatch.info/publications" TargetMode="External"/><Relationship Id="rId7" Type="http://schemas.openxmlformats.org/officeDocument/2006/relationships/footer" Target="footer1.xml"/><Relationship Id="rId12" Type="http://schemas.openxmlformats.org/officeDocument/2006/relationships/image" Target="media/image5.png"/><Relationship Id="rId17" Type="http://schemas.openxmlformats.org/officeDocument/2006/relationships/hyperlink" Target="https://www.ncbi.nlm.nih.gov/pubmed/?term=tsakala%2B2005" TargetMode="External"/><Relationship Id="rId25" Type="http://schemas.openxmlformats.org/officeDocument/2006/relationships/hyperlink" Target="http://www.theglobalfund.org/en/sourcing-" TargetMode="External"/><Relationship Id="rId2" Type="http://schemas.openxmlformats.org/officeDocument/2006/relationships/styles" Target="styles.xml"/><Relationship Id="rId16" Type="http://schemas.openxmlformats.org/officeDocument/2006/relationships/hyperlink" Target="http://apps.who.int/nha/database/DocumentationCentre/Index/en" TargetMode="External"/><Relationship Id="rId20" Type="http://schemas.openxmlformats.org/officeDocument/2006/relationships/hyperlink" Target="https://www.ncbi.nlm.nih.gov/pubmed/?term=Adjagba%20A%5BAuthor%5D&amp;cauthor=true&amp;cauthor_uid=24223796"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www.who.int/hiv/amds/gprm/en/" TargetMode="External"/><Relationship Id="rId5" Type="http://schemas.openxmlformats.org/officeDocument/2006/relationships/footnotes" Target="footnotes.xml"/><Relationship Id="rId15" Type="http://schemas.openxmlformats.org/officeDocument/2006/relationships/hyperlink" Target="http://www.who.int/malaria/publications/world_malaria_report/en/" TargetMode="External"/><Relationship Id="rId23" Type="http://schemas.openxmlformats.org/officeDocument/2006/relationships/hyperlink" Target="http://mshpriceguide.org/en/home/" TargetMode="Externa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s://www.ncbi.nlm.nih.gov/pubmed/?term=Bauleni%20A%5BAuthor%5D&amp;cauthor=true&amp;cauthor_uid=28969643"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who.int/gho/en/" TargetMode="External"/><Relationship Id="rId22" Type="http://schemas.openxmlformats.org/officeDocument/2006/relationships/hyperlink" Target="http://haiweb.org/what-we-" TargetMode="External"/><Relationship Id="rId27" Type="http://schemas.openxmlformats.org/officeDocument/2006/relationships/hyperlink" Target="http://mshpriceguide.org/en/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11901</Words>
  <Characters>67836</Characters>
  <Application>Microsoft Office Word</Application>
  <DocSecurity>0</DocSecurity>
  <Lines>565</Lines>
  <Paragraphs>159</Paragraphs>
  <ScaleCrop>false</ScaleCrop>
  <Company>University of Washington</Company>
  <LinksUpToDate>false</LinksUpToDate>
  <CharactersWithSpaces>79578</CharactersWithSpaces>
  <SharedDoc>false</SharedDoc>
  <HLinks>
    <vt:vector size="90" baseType="variant">
      <vt:variant>
        <vt:i4>1835023</vt:i4>
      </vt:variant>
      <vt:variant>
        <vt:i4>42</vt:i4>
      </vt:variant>
      <vt:variant>
        <vt:i4>0</vt:i4>
      </vt:variant>
      <vt:variant>
        <vt:i4>5</vt:i4>
      </vt:variant>
      <vt:variant>
        <vt:lpwstr>http://mshpriceguide.org/en/home/</vt:lpwstr>
      </vt:variant>
      <vt:variant>
        <vt:lpwstr/>
      </vt:variant>
      <vt:variant>
        <vt:i4>1835023</vt:i4>
      </vt:variant>
      <vt:variant>
        <vt:i4>39</vt:i4>
      </vt:variant>
      <vt:variant>
        <vt:i4>0</vt:i4>
      </vt:variant>
      <vt:variant>
        <vt:i4>5</vt:i4>
      </vt:variant>
      <vt:variant>
        <vt:lpwstr>http://mshpriceguide.org/en/home/</vt:lpwstr>
      </vt:variant>
      <vt:variant>
        <vt:lpwstr/>
      </vt:variant>
      <vt:variant>
        <vt:i4>1572943</vt:i4>
      </vt:variant>
      <vt:variant>
        <vt:i4>36</vt:i4>
      </vt:variant>
      <vt:variant>
        <vt:i4>0</vt:i4>
      </vt:variant>
      <vt:variant>
        <vt:i4>5</vt:i4>
      </vt:variant>
      <vt:variant>
        <vt:lpwstr>http://www.theglobalfund.org/en/sourcing-</vt:lpwstr>
      </vt:variant>
      <vt:variant>
        <vt:lpwstr/>
      </vt:variant>
      <vt:variant>
        <vt:i4>5046363</vt:i4>
      </vt:variant>
      <vt:variant>
        <vt:i4>33</vt:i4>
      </vt:variant>
      <vt:variant>
        <vt:i4>0</vt:i4>
      </vt:variant>
      <vt:variant>
        <vt:i4>5</vt:i4>
      </vt:variant>
      <vt:variant>
        <vt:lpwstr>http://www.who.int/hiv/amds/gprm/en/</vt:lpwstr>
      </vt:variant>
      <vt:variant>
        <vt:lpwstr/>
      </vt:variant>
      <vt:variant>
        <vt:i4>1835023</vt:i4>
      </vt:variant>
      <vt:variant>
        <vt:i4>30</vt:i4>
      </vt:variant>
      <vt:variant>
        <vt:i4>0</vt:i4>
      </vt:variant>
      <vt:variant>
        <vt:i4>5</vt:i4>
      </vt:variant>
      <vt:variant>
        <vt:lpwstr>http://mshpriceguide.org/en/home/</vt:lpwstr>
      </vt:variant>
      <vt:variant>
        <vt:lpwstr/>
      </vt:variant>
      <vt:variant>
        <vt:i4>7995435</vt:i4>
      </vt:variant>
      <vt:variant>
        <vt:i4>27</vt:i4>
      </vt:variant>
      <vt:variant>
        <vt:i4>0</vt:i4>
      </vt:variant>
      <vt:variant>
        <vt:i4>5</vt:i4>
      </vt:variant>
      <vt:variant>
        <vt:lpwstr>http://haiweb.org/what-we-</vt:lpwstr>
      </vt:variant>
      <vt:variant>
        <vt:lpwstr/>
      </vt:variant>
      <vt:variant>
        <vt:i4>917529</vt:i4>
      </vt:variant>
      <vt:variant>
        <vt:i4>24</vt:i4>
      </vt:variant>
      <vt:variant>
        <vt:i4>0</vt:i4>
      </vt:variant>
      <vt:variant>
        <vt:i4>5</vt:i4>
      </vt:variant>
      <vt:variant>
        <vt:lpwstr>http://www.actwatch.info/publications</vt:lpwstr>
      </vt:variant>
      <vt:variant>
        <vt:lpwstr/>
      </vt:variant>
      <vt:variant>
        <vt:i4>3866711</vt:i4>
      </vt:variant>
      <vt:variant>
        <vt:i4>21</vt:i4>
      </vt:variant>
      <vt:variant>
        <vt:i4>0</vt:i4>
      </vt:variant>
      <vt:variant>
        <vt:i4>5</vt:i4>
      </vt:variant>
      <vt:variant>
        <vt:lpwstr>https://www.ncbi.nlm.nih.gov/pubmed/?term=Adjagba%20A%5BAuthor%5D&amp;cauthor=true&amp;cauthor_uid=24223796</vt:lpwstr>
      </vt:variant>
      <vt:variant>
        <vt:lpwstr/>
      </vt:variant>
      <vt:variant>
        <vt:i4>3342408</vt:i4>
      </vt:variant>
      <vt:variant>
        <vt:i4>18</vt:i4>
      </vt:variant>
      <vt:variant>
        <vt:i4>0</vt:i4>
      </vt:variant>
      <vt:variant>
        <vt:i4>5</vt:i4>
      </vt:variant>
      <vt:variant>
        <vt:lpwstr>https://www.ncbi.nlm.nih.gov/pubmed/?term=Bauleni%20A%5BAuthor%5D&amp;cauthor=true&amp;cauthor_uid=28969643</vt:lpwstr>
      </vt:variant>
      <vt:variant>
        <vt:lpwstr/>
      </vt:variant>
      <vt:variant>
        <vt:i4>524379</vt:i4>
      </vt:variant>
      <vt:variant>
        <vt:i4>15</vt:i4>
      </vt:variant>
      <vt:variant>
        <vt:i4>0</vt:i4>
      </vt:variant>
      <vt:variant>
        <vt:i4>5</vt:i4>
      </vt:variant>
      <vt:variant>
        <vt:lpwstr>http://www.healthdata.org/policy-report/financing-global-health-2017</vt:lpwstr>
      </vt:variant>
      <vt:variant>
        <vt:lpwstr/>
      </vt:variant>
      <vt:variant>
        <vt:i4>196681</vt:i4>
      </vt:variant>
      <vt:variant>
        <vt:i4>12</vt:i4>
      </vt:variant>
      <vt:variant>
        <vt:i4>0</vt:i4>
      </vt:variant>
      <vt:variant>
        <vt:i4>5</vt:i4>
      </vt:variant>
      <vt:variant>
        <vt:lpwstr>https://www.ncbi.nlm.nih.gov/pubmed/?term=tsakala%2B2005</vt:lpwstr>
      </vt:variant>
      <vt:variant>
        <vt:lpwstr/>
      </vt:variant>
      <vt:variant>
        <vt:i4>5636170</vt:i4>
      </vt:variant>
      <vt:variant>
        <vt:i4>9</vt:i4>
      </vt:variant>
      <vt:variant>
        <vt:i4>0</vt:i4>
      </vt:variant>
      <vt:variant>
        <vt:i4>5</vt:i4>
      </vt:variant>
      <vt:variant>
        <vt:lpwstr>http://apps.who.int/nha/database/DocumentationCentre/Index/en</vt:lpwstr>
      </vt:variant>
      <vt:variant>
        <vt:lpwstr/>
      </vt:variant>
      <vt:variant>
        <vt:i4>5242945</vt:i4>
      </vt:variant>
      <vt:variant>
        <vt:i4>6</vt:i4>
      </vt:variant>
      <vt:variant>
        <vt:i4>0</vt:i4>
      </vt:variant>
      <vt:variant>
        <vt:i4>5</vt:i4>
      </vt:variant>
      <vt:variant>
        <vt:lpwstr>http://www.who.int/malaria/publications/world_malaria_report/en/</vt:lpwstr>
      </vt:variant>
      <vt:variant>
        <vt:lpwstr/>
      </vt:variant>
      <vt:variant>
        <vt:i4>7078014</vt:i4>
      </vt:variant>
      <vt:variant>
        <vt:i4>3</vt:i4>
      </vt:variant>
      <vt:variant>
        <vt:i4>0</vt:i4>
      </vt:variant>
      <vt:variant>
        <vt:i4>5</vt:i4>
      </vt:variant>
      <vt:variant>
        <vt:lpwstr>http://www.who.int/gho/en/</vt:lpwstr>
      </vt:variant>
      <vt:variant>
        <vt:lpwstr/>
      </vt:variant>
      <vt:variant>
        <vt:i4>6750306</vt:i4>
      </vt:variant>
      <vt:variant>
        <vt:i4>0</vt:i4>
      </vt:variant>
      <vt:variant>
        <vt:i4>0</vt:i4>
      </vt:variant>
      <vt:variant>
        <vt:i4>5</vt:i4>
      </vt:variant>
      <vt:variant>
        <vt:lpwstr>http://www.imf.org/external/pubs/ft/weo/2018/02/weodata/index.aspx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 Cogswell</dc:creator>
  <cp:lastModifiedBy>Durga  Ramu</cp:lastModifiedBy>
  <cp:revision>3</cp:revision>
  <dcterms:created xsi:type="dcterms:W3CDTF">2024-07-06T03:17:00Z</dcterms:created>
  <dcterms:modified xsi:type="dcterms:W3CDTF">2024-11-03T06:08:00Z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2019-04-24T00:00:00Z</vt:filetime>
  </property>
  <property fmtid="{D5CDD505-2E9C-101B-9397-08002B2CF9AE}" pid="3" name="Creator">
    <vt:lpwstr>Adobe InDesign CC 2017 (Macintosh)</vt:lpwstr>
  </property>
  <property fmtid="{D5CDD505-2E9C-101B-9397-08002B2CF9AE}" pid="4" name="LastSaved">
    <vt:filetime>2023-07-03T00:00:00Z</vt:filetime>
  </property>
  <property fmtid="{D5CDD505-2E9C-101B-9397-08002B2CF9AE}" pid="5" name="Producer">
    <vt:lpwstr>Adobe PDF Library 15.0</vt:lpwstr>
  </property>
</Properties>
</file>