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75D72" w14:textId="77777777" w:rsidR="00D66423" w:rsidRPr="00156A26" w:rsidRDefault="00D66423" w:rsidP="00D66423">
      <w:pPr>
        <w:pStyle w:val="Caption"/>
        <w:keepNext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1: </w:t>
      </w:r>
      <w:r w:rsidRPr="00156A26">
        <w:rPr>
          <w:rFonts w:ascii="Times New Roman" w:hAnsi="Times New Roman" w:cs="Times New Roman"/>
          <w:b w:val="0"/>
          <w:bCs w:val="0"/>
          <w:sz w:val="24"/>
          <w:szCs w:val="24"/>
        </w:rPr>
        <w:t>Association of the ln IgG/IgM ratio to DBL1X–ID2a VAR2CSA at enrolment and delivery with adverse pregnancy outcomes</w:t>
      </w:r>
      <w:r w:rsidRPr="00A727FE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tbl>
      <w:tblPr>
        <w:tblStyle w:val="TableGrid"/>
        <w:tblW w:w="4910" w:type="pct"/>
        <w:tblInd w:w="-360" w:type="dxa"/>
        <w:tblLook w:val="04A0" w:firstRow="1" w:lastRow="0" w:firstColumn="1" w:lastColumn="0" w:noHBand="0" w:noVBand="1"/>
      </w:tblPr>
      <w:tblGrid>
        <w:gridCol w:w="1684"/>
        <w:gridCol w:w="2391"/>
        <w:gridCol w:w="787"/>
        <w:gridCol w:w="2248"/>
        <w:gridCol w:w="1113"/>
        <w:gridCol w:w="1324"/>
        <w:gridCol w:w="2454"/>
        <w:gridCol w:w="1708"/>
      </w:tblGrid>
      <w:tr w:rsidR="00D66423" w:rsidRPr="00C90745" w14:paraId="29419D33" w14:textId="77777777" w:rsidTr="005B5769"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2D18BE19" w14:textId="77777777" w:rsidR="00D66423" w:rsidRPr="00C90745" w:rsidRDefault="00D66423" w:rsidP="005B5769">
            <w:pPr>
              <w:tabs>
                <w:tab w:val="left" w:pos="430"/>
                <w:tab w:val="center" w:pos="6590"/>
              </w:tabs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</w:tr>
      <w:tr w:rsidR="00D66423" w:rsidRPr="00C90745" w14:paraId="6A4FF1E2" w14:textId="77777777" w:rsidTr="005B5769">
        <w:tc>
          <w:tcPr>
            <w:tcW w:w="614" w:type="pct"/>
            <w:tcBorders>
              <w:left w:val="nil"/>
              <w:right w:val="nil"/>
            </w:tcBorders>
          </w:tcPr>
          <w:p w14:paraId="55387861" w14:textId="77777777" w:rsidR="00D66423" w:rsidRPr="00C90745" w:rsidRDefault="00D66423" w:rsidP="005B5769">
            <w:pPr>
              <w:spacing w:after="0" w:line="240" w:lineRule="auto"/>
              <w:ind w:left="3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</w:rPr>
              <w:t>Enrolment</w:t>
            </w:r>
          </w:p>
        </w:tc>
        <w:tc>
          <w:tcPr>
            <w:tcW w:w="872" w:type="pct"/>
            <w:tcBorders>
              <w:left w:val="nil"/>
              <w:right w:val="nil"/>
            </w:tcBorders>
          </w:tcPr>
          <w:p w14:paraId="726F0CAF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7" w:type="pct"/>
            <w:tcBorders>
              <w:left w:val="nil"/>
              <w:right w:val="nil"/>
            </w:tcBorders>
          </w:tcPr>
          <w:p w14:paraId="2946818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820" w:type="pct"/>
            <w:tcBorders>
              <w:left w:val="nil"/>
              <w:right w:val="nil"/>
            </w:tcBorders>
          </w:tcPr>
          <w:p w14:paraId="10E4A7F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>OR (95% CI)</w:t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ab/>
            </w: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2F0C428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-value  </w:t>
            </w:r>
          </w:p>
        </w:tc>
        <w:tc>
          <w:tcPr>
            <w:tcW w:w="483" w:type="pct"/>
            <w:tcBorders>
              <w:left w:val="nil"/>
              <w:right w:val="nil"/>
            </w:tcBorders>
          </w:tcPr>
          <w:p w14:paraId="046073A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>n</w:t>
            </w:r>
          </w:p>
        </w:tc>
        <w:tc>
          <w:tcPr>
            <w:tcW w:w="895" w:type="pct"/>
            <w:tcBorders>
              <w:left w:val="nil"/>
              <w:right w:val="nil"/>
            </w:tcBorders>
          </w:tcPr>
          <w:p w14:paraId="0340D1B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C90745">
              <w:rPr>
                <w:b/>
                <w:bCs/>
                <w:sz w:val="24"/>
                <w:szCs w:val="24"/>
                <w:lang w:val="en-US"/>
              </w:rPr>
              <w:t>aOR</w:t>
            </w:r>
            <w:proofErr w:type="spellEnd"/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 (95% CI)                           </w:t>
            </w:r>
          </w:p>
        </w:tc>
        <w:tc>
          <w:tcPr>
            <w:tcW w:w="623" w:type="pct"/>
            <w:tcBorders>
              <w:left w:val="nil"/>
              <w:right w:val="nil"/>
            </w:tcBorders>
          </w:tcPr>
          <w:p w14:paraId="68BB08DD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i/>
                <w:iCs/>
                <w:sz w:val="24"/>
                <w:szCs w:val="24"/>
                <w:lang w:val="en-US"/>
              </w:rPr>
              <w:t>p</w:t>
            </w: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-value  </w:t>
            </w:r>
          </w:p>
        </w:tc>
      </w:tr>
      <w:tr w:rsidR="00D66423" w:rsidRPr="00C90745" w14:paraId="4775A4E8" w14:textId="77777777" w:rsidTr="005B5769">
        <w:tc>
          <w:tcPr>
            <w:tcW w:w="614" w:type="pct"/>
            <w:vMerge w:val="restart"/>
            <w:tcBorders>
              <w:left w:val="nil"/>
              <w:right w:val="nil"/>
            </w:tcBorders>
          </w:tcPr>
          <w:p w14:paraId="17FF55A7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  Infected at enrolment</w:t>
            </w:r>
          </w:p>
        </w:tc>
        <w:tc>
          <w:tcPr>
            <w:tcW w:w="872" w:type="pct"/>
            <w:tcBorders>
              <w:left w:val="nil"/>
              <w:bottom w:val="nil"/>
              <w:right w:val="nil"/>
            </w:tcBorders>
          </w:tcPr>
          <w:p w14:paraId="3985A66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LBW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</w:tcPr>
          <w:p w14:paraId="574CD8B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265</w:t>
            </w:r>
          </w:p>
        </w:tc>
        <w:tc>
          <w:tcPr>
            <w:tcW w:w="820" w:type="pct"/>
            <w:tcBorders>
              <w:left w:val="nil"/>
              <w:bottom w:val="nil"/>
              <w:right w:val="nil"/>
            </w:tcBorders>
          </w:tcPr>
          <w:p w14:paraId="3A22B98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1.00 (0.77, 1.29)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</w:tcPr>
          <w:p w14:paraId="613429B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0.99</w:t>
            </w:r>
          </w:p>
        </w:tc>
        <w:tc>
          <w:tcPr>
            <w:tcW w:w="483" w:type="pct"/>
            <w:tcBorders>
              <w:left w:val="nil"/>
              <w:bottom w:val="nil"/>
              <w:right w:val="nil"/>
            </w:tcBorders>
          </w:tcPr>
          <w:p w14:paraId="29320C4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264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</w:tcPr>
          <w:p w14:paraId="000CF63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1.00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(0.77, 1.31)</w:t>
            </w:r>
          </w:p>
        </w:tc>
        <w:tc>
          <w:tcPr>
            <w:tcW w:w="623" w:type="pct"/>
            <w:tcBorders>
              <w:left w:val="nil"/>
              <w:bottom w:val="nil"/>
              <w:right w:val="nil"/>
            </w:tcBorders>
          </w:tcPr>
          <w:p w14:paraId="0C4ED60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0.97</w:t>
            </w:r>
          </w:p>
        </w:tc>
      </w:tr>
      <w:tr w:rsidR="00D66423" w:rsidRPr="00C90745" w14:paraId="32A74445" w14:textId="77777777" w:rsidTr="005B5769">
        <w:trPr>
          <w:trHeight w:val="395"/>
        </w:trPr>
        <w:tc>
          <w:tcPr>
            <w:tcW w:w="614" w:type="pct"/>
            <w:vMerge/>
            <w:tcBorders>
              <w:left w:val="nil"/>
              <w:right w:val="nil"/>
            </w:tcBorders>
          </w:tcPr>
          <w:p w14:paraId="0744420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60A5BD7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Maternal anaemia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51625D8A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260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45AB52C5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</w:rPr>
              <w:t>1.23 (1.01, 1.50)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58932F06" w14:textId="77777777" w:rsidR="00D66423" w:rsidRPr="00C90745" w:rsidRDefault="00D66423" w:rsidP="005B5769">
            <w:pPr>
              <w:rPr>
                <w:b/>
                <w:bCs/>
                <w:sz w:val="24"/>
                <w:szCs w:val="24"/>
              </w:rPr>
            </w:pPr>
            <w:r w:rsidRPr="00C90745">
              <w:rPr>
                <w:b/>
                <w:bCs/>
                <w:sz w:val="24"/>
                <w:szCs w:val="24"/>
              </w:rPr>
              <w:t>0.03</w:t>
            </w:r>
          </w:p>
          <w:p w14:paraId="217FE2C1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422ADD54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259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0179C9D8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</w:rPr>
              <w:t>1.24 (1.01, 1.52)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38410D48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</w:rPr>
              <w:t>0.04</w:t>
            </w:r>
          </w:p>
        </w:tc>
      </w:tr>
      <w:tr w:rsidR="00D66423" w:rsidRPr="00C90745" w14:paraId="2472E75F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55F2EA7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6319206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PTD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55FC2AF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273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4608232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1.07 (0.81, 1.43)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4138C96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0.61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3A9396D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272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4B0F6E55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1.08 (0.80, 1.46)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2A0888C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0.60</w:t>
            </w:r>
          </w:p>
        </w:tc>
      </w:tr>
      <w:tr w:rsidR="00D66423" w:rsidRPr="00C90745" w14:paraId="1D9CA6DF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6722F52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right w:val="nil"/>
            </w:tcBorders>
          </w:tcPr>
          <w:p w14:paraId="4323207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SGA</w:t>
            </w:r>
          </w:p>
        </w:tc>
        <w:tc>
          <w:tcPr>
            <w:tcW w:w="287" w:type="pct"/>
            <w:tcBorders>
              <w:top w:val="nil"/>
              <w:left w:val="nil"/>
              <w:right w:val="nil"/>
            </w:tcBorders>
          </w:tcPr>
          <w:p w14:paraId="35A0A25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262</w:t>
            </w:r>
          </w:p>
        </w:tc>
        <w:tc>
          <w:tcPr>
            <w:tcW w:w="820" w:type="pct"/>
            <w:tcBorders>
              <w:top w:val="nil"/>
              <w:left w:val="nil"/>
              <w:right w:val="nil"/>
            </w:tcBorders>
          </w:tcPr>
          <w:p w14:paraId="6E81814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0.98 (0.80, 1.20)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14:paraId="794A7E0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0.86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</w:tcPr>
          <w:p w14:paraId="39D1B39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261</w:t>
            </w:r>
          </w:p>
        </w:tc>
        <w:tc>
          <w:tcPr>
            <w:tcW w:w="895" w:type="pct"/>
            <w:tcBorders>
              <w:top w:val="nil"/>
              <w:left w:val="nil"/>
              <w:right w:val="nil"/>
            </w:tcBorders>
          </w:tcPr>
          <w:p w14:paraId="3CE2F0E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0.98 (0.80, 1.20)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</w:tcPr>
          <w:p w14:paraId="6941D53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0.83</w:t>
            </w:r>
          </w:p>
        </w:tc>
      </w:tr>
      <w:tr w:rsidR="00D66423" w:rsidRPr="00C90745" w14:paraId="26CA40E1" w14:textId="77777777" w:rsidTr="005B5769">
        <w:tc>
          <w:tcPr>
            <w:tcW w:w="614" w:type="pct"/>
            <w:vMerge w:val="restart"/>
            <w:tcBorders>
              <w:left w:val="nil"/>
              <w:right w:val="nil"/>
            </w:tcBorders>
          </w:tcPr>
          <w:p w14:paraId="1DBA8C56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Uninfected at enrolment  </w:t>
            </w:r>
          </w:p>
        </w:tc>
        <w:tc>
          <w:tcPr>
            <w:tcW w:w="872" w:type="pct"/>
            <w:tcBorders>
              <w:left w:val="nil"/>
              <w:bottom w:val="nil"/>
              <w:right w:val="nil"/>
            </w:tcBorders>
          </w:tcPr>
          <w:p w14:paraId="18A6721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LBW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</w:tcPr>
          <w:p w14:paraId="4474CF8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129</w:t>
            </w:r>
          </w:p>
        </w:tc>
        <w:tc>
          <w:tcPr>
            <w:tcW w:w="820" w:type="pct"/>
            <w:tcBorders>
              <w:left w:val="nil"/>
              <w:bottom w:val="nil"/>
              <w:right w:val="nil"/>
            </w:tcBorders>
          </w:tcPr>
          <w:p w14:paraId="504B283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0.84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(0.55, 1.28)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</w:tcPr>
          <w:p w14:paraId="6E52B79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0.42</w:t>
            </w:r>
          </w:p>
        </w:tc>
        <w:tc>
          <w:tcPr>
            <w:tcW w:w="483" w:type="pct"/>
            <w:tcBorders>
              <w:left w:val="nil"/>
              <w:bottom w:val="nil"/>
              <w:right w:val="nil"/>
            </w:tcBorders>
          </w:tcPr>
          <w:p w14:paraId="765943F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126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</w:tcPr>
          <w:p w14:paraId="5991322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0.96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(0.62, 1.50)</w:t>
            </w:r>
          </w:p>
        </w:tc>
        <w:tc>
          <w:tcPr>
            <w:tcW w:w="623" w:type="pct"/>
            <w:tcBorders>
              <w:left w:val="nil"/>
              <w:bottom w:val="nil"/>
              <w:right w:val="nil"/>
            </w:tcBorders>
          </w:tcPr>
          <w:p w14:paraId="323E9AE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0.87</w:t>
            </w:r>
          </w:p>
        </w:tc>
      </w:tr>
      <w:tr w:rsidR="00D66423" w:rsidRPr="00C90745" w14:paraId="6D66A195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3827B5D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66785C4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Maternal anaemia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3279528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73600877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</w:rPr>
              <w:t>0.72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90745">
              <w:rPr>
                <w:b/>
                <w:bCs/>
                <w:sz w:val="24"/>
                <w:szCs w:val="24"/>
              </w:rPr>
              <w:t>(0.53, 0.98)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4631ADFF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</w:rPr>
              <w:t>0.04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7AECF7B5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133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6FE7E66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0.74 (0.53, 1.03)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2E7F86E4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0.07</w:t>
            </w:r>
          </w:p>
        </w:tc>
      </w:tr>
      <w:tr w:rsidR="00D66423" w:rsidRPr="00C90745" w14:paraId="527667AB" w14:textId="77777777" w:rsidTr="005B5769">
        <w:tc>
          <w:tcPr>
            <w:tcW w:w="614" w:type="pct"/>
            <w:vMerge/>
            <w:tcBorders>
              <w:left w:val="nil"/>
              <w:bottom w:val="nil"/>
              <w:right w:val="nil"/>
            </w:tcBorders>
          </w:tcPr>
          <w:p w14:paraId="1551B94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7B3DC51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PTD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0BBDE2B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0EAF292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1.11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(0.69, 1.79)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70CB5AA4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446147B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133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6309980A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1.22 (0.72, 2.06)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021A9FF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0.45</w:t>
            </w:r>
          </w:p>
        </w:tc>
      </w:tr>
      <w:tr w:rsidR="00D66423" w:rsidRPr="00C90745" w14:paraId="61F94A0B" w14:textId="77777777" w:rsidTr="005B5769">
        <w:tc>
          <w:tcPr>
            <w:tcW w:w="614" w:type="pct"/>
            <w:tcBorders>
              <w:top w:val="nil"/>
              <w:left w:val="nil"/>
              <w:right w:val="nil"/>
            </w:tcBorders>
          </w:tcPr>
          <w:p w14:paraId="2373EEC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right w:val="nil"/>
            </w:tcBorders>
          </w:tcPr>
          <w:p w14:paraId="319C291A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SGA</w:t>
            </w:r>
          </w:p>
        </w:tc>
        <w:tc>
          <w:tcPr>
            <w:tcW w:w="287" w:type="pct"/>
            <w:tcBorders>
              <w:top w:val="nil"/>
              <w:left w:val="nil"/>
              <w:right w:val="nil"/>
            </w:tcBorders>
          </w:tcPr>
          <w:p w14:paraId="4EE197F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125</w:t>
            </w:r>
          </w:p>
        </w:tc>
        <w:tc>
          <w:tcPr>
            <w:tcW w:w="820" w:type="pct"/>
            <w:tcBorders>
              <w:top w:val="nil"/>
              <w:left w:val="nil"/>
              <w:right w:val="nil"/>
            </w:tcBorders>
          </w:tcPr>
          <w:p w14:paraId="3F90EB6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1.10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(0.81, 1.50)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14:paraId="35A3991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0.53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</w:tcPr>
          <w:p w14:paraId="603617C5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122</w:t>
            </w:r>
          </w:p>
        </w:tc>
        <w:tc>
          <w:tcPr>
            <w:tcW w:w="895" w:type="pct"/>
            <w:tcBorders>
              <w:top w:val="nil"/>
              <w:left w:val="nil"/>
              <w:right w:val="nil"/>
            </w:tcBorders>
          </w:tcPr>
          <w:p w14:paraId="163AD4C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1.17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(0.82, 1.65)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</w:tcPr>
          <w:p w14:paraId="6A01CBE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0.39</w:t>
            </w:r>
          </w:p>
        </w:tc>
      </w:tr>
      <w:tr w:rsidR="00D66423" w:rsidRPr="00C90745" w14:paraId="231ECC10" w14:textId="77777777" w:rsidTr="005B5769">
        <w:tc>
          <w:tcPr>
            <w:tcW w:w="614" w:type="pct"/>
            <w:tcBorders>
              <w:left w:val="nil"/>
              <w:right w:val="nil"/>
            </w:tcBorders>
          </w:tcPr>
          <w:p w14:paraId="339A6702" w14:textId="77777777" w:rsidR="00D66423" w:rsidRPr="00C90745" w:rsidRDefault="00D66423" w:rsidP="005B5769">
            <w:pPr>
              <w:spacing w:after="0" w:line="240" w:lineRule="auto"/>
              <w:ind w:left="360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Delivery </w:t>
            </w:r>
          </w:p>
        </w:tc>
        <w:tc>
          <w:tcPr>
            <w:tcW w:w="872" w:type="pct"/>
            <w:tcBorders>
              <w:left w:val="nil"/>
              <w:right w:val="nil"/>
            </w:tcBorders>
          </w:tcPr>
          <w:p w14:paraId="456E777E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87" w:type="pct"/>
            <w:tcBorders>
              <w:left w:val="nil"/>
              <w:right w:val="nil"/>
            </w:tcBorders>
          </w:tcPr>
          <w:p w14:paraId="39EAE65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20" w:type="pct"/>
            <w:tcBorders>
              <w:left w:val="nil"/>
              <w:right w:val="nil"/>
            </w:tcBorders>
          </w:tcPr>
          <w:p w14:paraId="0393F2C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06" w:type="pct"/>
            <w:tcBorders>
              <w:left w:val="nil"/>
              <w:right w:val="nil"/>
            </w:tcBorders>
          </w:tcPr>
          <w:p w14:paraId="5DD554D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83" w:type="pct"/>
            <w:tcBorders>
              <w:left w:val="nil"/>
              <w:right w:val="nil"/>
            </w:tcBorders>
          </w:tcPr>
          <w:p w14:paraId="5C25B8AA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95" w:type="pct"/>
            <w:tcBorders>
              <w:left w:val="nil"/>
              <w:right w:val="nil"/>
            </w:tcBorders>
          </w:tcPr>
          <w:p w14:paraId="2E2A40C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23" w:type="pct"/>
            <w:tcBorders>
              <w:left w:val="nil"/>
              <w:right w:val="nil"/>
            </w:tcBorders>
          </w:tcPr>
          <w:p w14:paraId="2604D9A8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D66423" w:rsidRPr="00C90745" w14:paraId="19679041" w14:textId="77777777" w:rsidTr="005B5769">
        <w:tc>
          <w:tcPr>
            <w:tcW w:w="614" w:type="pct"/>
            <w:vMerge w:val="restart"/>
            <w:tcBorders>
              <w:left w:val="nil"/>
              <w:right w:val="nil"/>
            </w:tcBorders>
          </w:tcPr>
          <w:p w14:paraId="6F8746F8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  Infected </w:t>
            </w:r>
            <w:r>
              <w:rPr>
                <w:b/>
                <w:bCs/>
                <w:sz w:val="24"/>
                <w:szCs w:val="24"/>
              </w:rPr>
              <w:t>at enrolment</w:t>
            </w:r>
          </w:p>
        </w:tc>
        <w:tc>
          <w:tcPr>
            <w:tcW w:w="872" w:type="pct"/>
            <w:tcBorders>
              <w:left w:val="nil"/>
              <w:bottom w:val="nil"/>
              <w:right w:val="nil"/>
            </w:tcBorders>
          </w:tcPr>
          <w:p w14:paraId="33BA8B0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LBW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</w:tcPr>
          <w:p w14:paraId="1674A42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236</w:t>
            </w:r>
          </w:p>
        </w:tc>
        <w:tc>
          <w:tcPr>
            <w:tcW w:w="820" w:type="pct"/>
            <w:tcBorders>
              <w:left w:val="nil"/>
              <w:bottom w:val="nil"/>
              <w:right w:val="nil"/>
            </w:tcBorders>
          </w:tcPr>
          <w:p w14:paraId="13CB05E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0.97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(0.71, 1.31)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</w:tcPr>
          <w:p w14:paraId="6EAE213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0.83</w:t>
            </w:r>
          </w:p>
        </w:tc>
        <w:tc>
          <w:tcPr>
            <w:tcW w:w="483" w:type="pct"/>
            <w:tcBorders>
              <w:left w:val="nil"/>
              <w:bottom w:val="nil"/>
              <w:right w:val="nil"/>
            </w:tcBorders>
          </w:tcPr>
          <w:p w14:paraId="293C506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236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</w:tcPr>
          <w:p w14:paraId="09E680E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0.97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(0.70, 1.33)</w:t>
            </w:r>
          </w:p>
        </w:tc>
        <w:tc>
          <w:tcPr>
            <w:tcW w:w="623" w:type="pct"/>
            <w:tcBorders>
              <w:left w:val="nil"/>
              <w:bottom w:val="nil"/>
              <w:right w:val="nil"/>
            </w:tcBorders>
          </w:tcPr>
          <w:p w14:paraId="6AECCC54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0.84</w:t>
            </w:r>
          </w:p>
        </w:tc>
      </w:tr>
      <w:tr w:rsidR="00D66423" w:rsidRPr="00C90745" w14:paraId="012F5F19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3515CA15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1FF6518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Maternal anaemia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47A1C5D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236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242E916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1.14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(0.91, 1.42)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298C27C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0.24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00DDF81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236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5E82A60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1.14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(0.92, 1.44)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55282C1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0.23</w:t>
            </w:r>
          </w:p>
        </w:tc>
      </w:tr>
      <w:tr w:rsidR="00D66423" w:rsidRPr="00C90745" w14:paraId="5B650D7B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115FEA2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27A7544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PTD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59591945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240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4A2B5CB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1.07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(0.77, 1.48)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7C90EF9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5F451BA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240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794373D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1.08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(0.76, 1.53)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2BBF0D1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0.66</w:t>
            </w:r>
          </w:p>
        </w:tc>
      </w:tr>
      <w:tr w:rsidR="00D66423" w:rsidRPr="00C90745" w14:paraId="0E2BF263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4EC30C6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right w:val="nil"/>
            </w:tcBorders>
          </w:tcPr>
          <w:p w14:paraId="2BBF109A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SGA</w:t>
            </w:r>
          </w:p>
        </w:tc>
        <w:tc>
          <w:tcPr>
            <w:tcW w:w="287" w:type="pct"/>
            <w:tcBorders>
              <w:top w:val="nil"/>
              <w:left w:val="nil"/>
              <w:right w:val="nil"/>
            </w:tcBorders>
          </w:tcPr>
          <w:p w14:paraId="5BECA73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234</w:t>
            </w:r>
          </w:p>
        </w:tc>
        <w:tc>
          <w:tcPr>
            <w:tcW w:w="820" w:type="pct"/>
            <w:tcBorders>
              <w:top w:val="nil"/>
              <w:left w:val="nil"/>
              <w:right w:val="nil"/>
            </w:tcBorders>
          </w:tcPr>
          <w:p w14:paraId="20D8609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0.99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(0.78, 1.26)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14:paraId="27FF739A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0.94</w:t>
            </w: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</w:tcPr>
          <w:p w14:paraId="0E02AB7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234</w:t>
            </w:r>
          </w:p>
        </w:tc>
        <w:tc>
          <w:tcPr>
            <w:tcW w:w="895" w:type="pct"/>
            <w:tcBorders>
              <w:top w:val="nil"/>
              <w:left w:val="nil"/>
              <w:right w:val="nil"/>
            </w:tcBorders>
          </w:tcPr>
          <w:p w14:paraId="1779E4B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0.98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(0.77, 1.25)</w:t>
            </w: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</w:tcPr>
          <w:p w14:paraId="3A48994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0.90</w:t>
            </w:r>
          </w:p>
        </w:tc>
      </w:tr>
      <w:tr w:rsidR="00D66423" w:rsidRPr="00C90745" w14:paraId="59A8E4DF" w14:textId="77777777" w:rsidTr="005B5769">
        <w:tc>
          <w:tcPr>
            <w:tcW w:w="614" w:type="pct"/>
            <w:vMerge w:val="restart"/>
            <w:tcBorders>
              <w:left w:val="nil"/>
              <w:right w:val="nil"/>
            </w:tcBorders>
          </w:tcPr>
          <w:p w14:paraId="46FE740A" w14:textId="77777777" w:rsidR="00D66423" w:rsidRPr="00C90745" w:rsidRDefault="00D66423" w:rsidP="005B5769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90745">
              <w:rPr>
                <w:b/>
                <w:bCs/>
                <w:sz w:val="24"/>
                <w:szCs w:val="24"/>
                <w:lang w:val="en-US"/>
              </w:rPr>
              <w:t xml:space="preserve">Uninfected </w:t>
            </w:r>
            <w:r>
              <w:rPr>
                <w:b/>
                <w:bCs/>
                <w:sz w:val="24"/>
                <w:szCs w:val="24"/>
              </w:rPr>
              <w:t>at enrolment</w:t>
            </w:r>
          </w:p>
        </w:tc>
        <w:tc>
          <w:tcPr>
            <w:tcW w:w="872" w:type="pct"/>
            <w:tcBorders>
              <w:left w:val="nil"/>
              <w:bottom w:val="nil"/>
              <w:right w:val="nil"/>
            </w:tcBorders>
          </w:tcPr>
          <w:p w14:paraId="2AB686B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LBW</w:t>
            </w:r>
          </w:p>
        </w:tc>
        <w:tc>
          <w:tcPr>
            <w:tcW w:w="287" w:type="pct"/>
            <w:tcBorders>
              <w:left w:val="nil"/>
              <w:bottom w:val="nil"/>
              <w:right w:val="nil"/>
            </w:tcBorders>
          </w:tcPr>
          <w:p w14:paraId="3759ECB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129</w:t>
            </w:r>
          </w:p>
        </w:tc>
        <w:tc>
          <w:tcPr>
            <w:tcW w:w="820" w:type="pct"/>
            <w:tcBorders>
              <w:left w:val="nil"/>
              <w:bottom w:val="nil"/>
              <w:right w:val="nil"/>
            </w:tcBorders>
          </w:tcPr>
          <w:p w14:paraId="0FDB466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0.68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(0.42, 1.09)</w:t>
            </w:r>
          </w:p>
        </w:tc>
        <w:tc>
          <w:tcPr>
            <w:tcW w:w="406" w:type="pct"/>
            <w:tcBorders>
              <w:left w:val="nil"/>
              <w:bottom w:val="nil"/>
              <w:right w:val="nil"/>
            </w:tcBorders>
          </w:tcPr>
          <w:p w14:paraId="6A29BFE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0.11</w:t>
            </w:r>
          </w:p>
        </w:tc>
        <w:tc>
          <w:tcPr>
            <w:tcW w:w="483" w:type="pct"/>
            <w:tcBorders>
              <w:left w:val="nil"/>
              <w:bottom w:val="nil"/>
              <w:right w:val="nil"/>
            </w:tcBorders>
          </w:tcPr>
          <w:p w14:paraId="5EB3E7D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126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</w:tcPr>
          <w:p w14:paraId="36D31F84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0.69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(0.41, 1.16)</w:t>
            </w:r>
          </w:p>
        </w:tc>
        <w:tc>
          <w:tcPr>
            <w:tcW w:w="623" w:type="pct"/>
            <w:tcBorders>
              <w:left w:val="nil"/>
              <w:bottom w:val="nil"/>
              <w:right w:val="nil"/>
            </w:tcBorders>
          </w:tcPr>
          <w:p w14:paraId="5C6CEC0F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0.16</w:t>
            </w:r>
          </w:p>
        </w:tc>
      </w:tr>
      <w:tr w:rsidR="00D66423" w:rsidRPr="00C90745" w14:paraId="7917640F" w14:textId="77777777" w:rsidTr="005B5769">
        <w:tc>
          <w:tcPr>
            <w:tcW w:w="614" w:type="pct"/>
            <w:vMerge/>
            <w:tcBorders>
              <w:left w:val="nil"/>
              <w:right w:val="nil"/>
            </w:tcBorders>
          </w:tcPr>
          <w:p w14:paraId="3F612EA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0E47AF3D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Maternal anaemia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6F1A603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133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61EA32D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1.00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(0.74, 1.37)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70AE1F2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0.98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2ECFC7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389E6C6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1.08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(0.77, 1.52)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30B05E1E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0.67</w:t>
            </w:r>
          </w:p>
        </w:tc>
      </w:tr>
      <w:tr w:rsidR="00D66423" w:rsidRPr="00C90745" w14:paraId="790E15B6" w14:textId="77777777" w:rsidTr="005B5769">
        <w:tc>
          <w:tcPr>
            <w:tcW w:w="614" w:type="pct"/>
            <w:vMerge/>
            <w:tcBorders>
              <w:left w:val="nil"/>
              <w:bottom w:val="nil"/>
              <w:right w:val="nil"/>
            </w:tcBorders>
          </w:tcPr>
          <w:p w14:paraId="1166986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27F0573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PTD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4A4DD51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133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26F552A3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1.42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(0.87, 2.33)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2C700B4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0.16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616DC1B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130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4AAD6D4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1.39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(0.71, 2.71)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7A46614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0.34</w:t>
            </w:r>
          </w:p>
        </w:tc>
      </w:tr>
      <w:tr w:rsidR="00D66423" w:rsidRPr="00C90745" w14:paraId="17E45053" w14:textId="77777777" w:rsidTr="005B5769"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</w:tcPr>
          <w:p w14:paraId="2C63E72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</w:tcPr>
          <w:p w14:paraId="0FA846C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  <w:lang w:val="en-US"/>
              </w:rPr>
              <w:t>SGA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45B0C25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126</w:t>
            </w:r>
          </w:p>
        </w:tc>
        <w:tc>
          <w:tcPr>
            <w:tcW w:w="820" w:type="pct"/>
            <w:tcBorders>
              <w:top w:val="nil"/>
              <w:left w:val="nil"/>
              <w:bottom w:val="nil"/>
              <w:right w:val="nil"/>
            </w:tcBorders>
          </w:tcPr>
          <w:p w14:paraId="291C99B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1.05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(0.78, 1.42)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4940C81C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0.76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</w:tcPr>
          <w:p w14:paraId="5549A579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123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</w:tcPr>
          <w:p w14:paraId="055E01DB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1.09</w:t>
            </w:r>
            <w:r>
              <w:rPr>
                <w:sz w:val="24"/>
                <w:szCs w:val="24"/>
              </w:rPr>
              <w:t xml:space="preserve"> </w:t>
            </w:r>
            <w:r w:rsidRPr="00C90745">
              <w:rPr>
                <w:sz w:val="24"/>
                <w:szCs w:val="24"/>
              </w:rPr>
              <w:t>(0.79, 1.51)</w:t>
            </w: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</w:tcPr>
          <w:p w14:paraId="0279DB72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C90745">
              <w:rPr>
                <w:sz w:val="24"/>
                <w:szCs w:val="24"/>
              </w:rPr>
              <w:t>0.60</w:t>
            </w:r>
          </w:p>
        </w:tc>
      </w:tr>
      <w:tr w:rsidR="00D66423" w:rsidRPr="00C90745" w14:paraId="40AD5275" w14:textId="77777777" w:rsidTr="005B5769">
        <w:tc>
          <w:tcPr>
            <w:tcW w:w="614" w:type="pct"/>
            <w:tcBorders>
              <w:top w:val="nil"/>
              <w:left w:val="nil"/>
              <w:right w:val="nil"/>
            </w:tcBorders>
          </w:tcPr>
          <w:p w14:paraId="2CEA449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72" w:type="pct"/>
            <w:tcBorders>
              <w:top w:val="nil"/>
              <w:left w:val="nil"/>
              <w:right w:val="nil"/>
            </w:tcBorders>
          </w:tcPr>
          <w:p w14:paraId="325532F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87" w:type="pct"/>
            <w:tcBorders>
              <w:top w:val="nil"/>
              <w:left w:val="nil"/>
              <w:right w:val="nil"/>
            </w:tcBorders>
          </w:tcPr>
          <w:p w14:paraId="098FE6E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20" w:type="pct"/>
            <w:tcBorders>
              <w:top w:val="nil"/>
              <w:left w:val="nil"/>
              <w:right w:val="nil"/>
            </w:tcBorders>
          </w:tcPr>
          <w:p w14:paraId="7098D000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</w:tcPr>
          <w:p w14:paraId="31708BC8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483" w:type="pct"/>
            <w:tcBorders>
              <w:top w:val="nil"/>
              <w:left w:val="nil"/>
              <w:right w:val="nil"/>
            </w:tcBorders>
          </w:tcPr>
          <w:p w14:paraId="45AF5431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95" w:type="pct"/>
            <w:tcBorders>
              <w:top w:val="nil"/>
              <w:left w:val="nil"/>
              <w:right w:val="nil"/>
            </w:tcBorders>
          </w:tcPr>
          <w:p w14:paraId="723DC226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623" w:type="pct"/>
            <w:tcBorders>
              <w:top w:val="nil"/>
              <w:left w:val="nil"/>
              <w:right w:val="nil"/>
            </w:tcBorders>
          </w:tcPr>
          <w:p w14:paraId="464E30A7" w14:textId="77777777" w:rsidR="00D66423" w:rsidRPr="00C90745" w:rsidRDefault="00D66423" w:rsidP="005B576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54411989" w14:textId="77777777" w:rsidR="00D66423" w:rsidRDefault="00D66423" w:rsidP="00D664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7D7E1A" w14:textId="77777777" w:rsidR="00D66423" w:rsidRDefault="00D66423" w:rsidP="00D6642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Unadjusted odds ratio (OR) and 95% confidence intervals (CI) determined by univariate logistic regression analysis. Antibody expressed as ln. Missing values were removed before analysis. </w:t>
      </w:r>
      <w:proofErr w:type="spellStart"/>
      <w:r>
        <w:rPr>
          <w:rFonts w:ascii="Times New Roman" w:hAnsi="Times New Roman" w:cs="Times New Roman"/>
          <w:sz w:val="24"/>
          <w:szCs w:val="24"/>
        </w:rPr>
        <w:t>aOR</w:t>
      </w:r>
      <w:proofErr w:type="spellEnd"/>
      <w:r>
        <w:rPr>
          <w:rFonts w:ascii="Times New Roman" w:hAnsi="Times New Roman" w:cs="Times New Roman"/>
          <w:sz w:val="24"/>
          <w:szCs w:val="24"/>
        </w:rPr>
        <w:t>: Adjusted odds ratio determined by multivariate logistic regression, adjusted for maternal age, height, MUAC at enrolment and gravidity. LBW: low birth weight (&lt;2500g), PTD: preterm delivery (&lt; 37 weeks of gestation), SGA: small for gestational age (&lt;10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 of the infant’s gestational age), IgG and IgM: Immunoglobulin G and M.</w:t>
      </w:r>
    </w:p>
    <w:p w14:paraId="3CCE5643" w14:textId="51058FA0" w:rsidR="00121976" w:rsidRPr="00D66423" w:rsidRDefault="00121976" w:rsidP="00D664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21976" w:rsidRPr="00D66423" w:rsidSect="00D66423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423"/>
    <w:rsid w:val="00005464"/>
    <w:rsid w:val="000072C6"/>
    <w:rsid w:val="00017BEA"/>
    <w:rsid w:val="00021CC8"/>
    <w:rsid w:val="00021D3C"/>
    <w:rsid w:val="00023EB0"/>
    <w:rsid w:val="00024811"/>
    <w:rsid w:val="00025C69"/>
    <w:rsid w:val="000310F7"/>
    <w:rsid w:val="0003628C"/>
    <w:rsid w:val="0003795A"/>
    <w:rsid w:val="00040EAD"/>
    <w:rsid w:val="000457AE"/>
    <w:rsid w:val="00050EE9"/>
    <w:rsid w:val="00055B96"/>
    <w:rsid w:val="000617A9"/>
    <w:rsid w:val="00086AD9"/>
    <w:rsid w:val="00087D24"/>
    <w:rsid w:val="000A2B1A"/>
    <w:rsid w:val="000B10A5"/>
    <w:rsid w:val="000B50BB"/>
    <w:rsid w:val="000C327E"/>
    <w:rsid w:val="000D2F13"/>
    <w:rsid w:val="000D5822"/>
    <w:rsid w:val="000D717A"/>
    <w:rsid w:val="000F1487"/>
    <w:rsid w:val="000F1BEA"/>
    <w:rsid w:val="000F45BC"/>
    <w:rsid w:val="001135CB"/>
    <w:rsid w:val="001153D8"/>
    <w:rsid w:val="00117ED3"/>
    <w:rsid w:val="001206F1"/>
    <w:rsid w:val="00121976"/>
    <w:rsid w:val="00130C94"/>
    <w:rsid w:val="00134AA6"/>
    <w:rsid w:val="00147A4B"/>
    <w:rsid w:val="001847DB"/>
    <w:rsid w:val="0018543A"/>
    <w:rsid w:val="00192339"/>
    <w:rsid w:val="00196984"/>
    <w:rsid w:val="001B33E6"/>
    <w:rsid w:val="001B3CB8"/>
    <w:rsid w:val="001B7F8A"/>
    <w:rsid w:val="001C1E63"/>
    <w:rsid w:val="001C30BC"/>
    <w:rsid w:val="001C3ACC"/>
    <w:rsid w:val="001D6A6D"/>
    <w:rsid w:val="001E21B0"/>
    <w:rsid w:val="001E4222"/>
    <w:rsid w:val="001F1761"/>
    <w:rsid w:val="001F5BC1"/>
    <w:rsid w:val="001F66EF"/>
    <w:rsid w:val="00206784"/>
    <w:rsid w:val="002155AA"/>
    <w:rsid w:val="00216C1E"/>
    <w:rsid w:val="002200C6"/>
    <w:rsid w:val="00222383"/>
    <w:rsid w:val="0022626A"/>
    <w:rsid w:val="0023487F"/>
    <w:rsid w:val="0023770F"/>
    <w:rsid w:val="00245B7B"/>
    <w:rsid w:val="0025250D"/>
    <w:rsid w:val="00253ADA"/>
    <w:rsid w:val="00255FB9"/>
    <w:rsid w:val="00256194"/>
    <w:rsid w:val="0026658E"/>
    <w:rsid w:val="00274C5C"/>
    <w:rsid w:val="00277901"/>
    <w:rsid w:val="00295CC7"/>
    <w:rsid w:val="002A180F"/>
    <w:rsid w:val="002A31B1"/>
    <w:rsid w:val="002A731C"/>
    <w:rsid w:val="002B14C0"/>
    <w:rsid w:val="002B3D3A"/>
    <w:rsid w:val="002B69D4"/>
    <w:rsid w:val="002E4345"/>
    <w:rsid w:val="002F2973"/>
    <w:rsid w:val="002F3396"/>
    <w:rsid w:val="002F3456"/>
    <w:rsid w:val="002F589E"/>
    <w:rsid w:val="003230A6"/>
    <w:rsid w:val="003320FD"/>
    <w:rsid w:val="00332619"/>
    <w:rsid w:val="0033373B"/>
    <w:rsid w:val="00337210"/>
    <w:rsid w:val="00344F17"/>
    <w:rsid w:val="003605AD"/>
    <w:rsid w:val="00361F1C"/>
    <w:rsid w:val="003656A9"/>
    <w:rsid w:val="00371992"/>
    <w:rsid w:val="00381E15"/>
    <w:rsid w:val="003849AC"/>
    <w:rsid w:val="003864E1"/>
    <w:rsid w:val="00390CAA"/>
    <w:rsid w:val="00392B26"/>
    <w:rsid w:val="003A2140"/>
    <w:rsid w:val="003A242F"/>
    <w:rsid w:val="003A248F"/>
    <w:rsid w:val="003B35CB"/>
    <w:rsid w:val="003C3F82"/>
    <w:rsid w:val="003C7AAC"/>
    <w:rsid w:val="003E3B9B"/>
    <w:rsid w:val="003E5852"/>
    <w:rsid w:val="003F08B0"/>
    <w:rsid w:val="003F0C7A"/>
    <w:rsid w:val="004120E1"/>
    <w:rsid w:val="00413B4A"/>
    <w:rsid w:val="004154BA"/>
    <w:rsid w:val="00416E2A"/>
    <w:rsid w:val="00417D24"/>
    <w:rsid w:val="0042266E"/>
    <w:rsid w:val="00434A2D"/>
    <w:rsid w:val="00435693"/>
    <w:rsid w:val="004359F5"/>
    <w:rsid w:val="004410E8"/>
    <w:rsid w:val="0044440D"/>
    <w:rsid w:val="0044737C"/>
    <w:rsid w:val="004537C4"/>
    <w:rsid w:val="00456DAF"/>
    <w:rsid w:val="00460B5E"/>
    <w:rsid w:val="00462717"/>
    <w:rsid w:val="004758B4"/>
    <w:rsid w:val="00481F4A"/>
    <w:rsid w:val="004839E3"/>
    <w:rsid w:val="0049310D"/>
    <w:rsid w:val="0049374A"/>
    <w:rsid w:val="00494DED"/>
    <w:rsid w:val="004A2A79"/>
    <w:rsid w:val="004A3D1A"/>
    <w:rsid w:val="004B2BAB"/>
    <w:rsid w:val="004C3870"/>
    <w:rsid w:val="004C6DEE"/>
    <w:rsid w:val="004D00CB"/>
    <w:rsid w:val="004D1F4C"/>
    <w:rsid w:val="004D3998"/>
    <w:rsid w:val="004E2F42"/>
    <w:rsid w:val="004E35E6"/>
    <w:rsid w:val="004F4F0F"/>
    <w:rsid w:val="005013CE"/>
    <w:rsid w:val="005060A1"/>
    <w:rsid w:val="00513ABA"/>
    <w:rsid w:val="0051788E"/>
    <w:rsid w:val="005232D6"/>
    <w:rsid w:val="00523D67"/>
    <w:rsid w:val="00536C5E"/>
    <w:rsid w:val="00551215"/>
    <w:rsid w:val="00554708"/>
    <w:rsid w:val="005606E5"/>
    <w:rsid w:val="00562722"/>
    <w:rsid w:val="00571794"/>
    <w:rsid w:val="00571D3D"/>
    <w:rsid w:val="00580519"/>
    <w:rsid w:val="0058064E"/>
    <w:rsid w:val="005A68D3"/>
    <w:rsid w:val="005B1D37"/>
    <w:rsid w:val="005B51DF"/>
    <w:rsid w:val="005C76B7"/>
    <w:rsid w:val="005D010A"/>
    <w:rsid w:val="005D2509"/>
    <w:rsid w:val="005E2391"/>
    <w:rsid w:val="005F4405"/>
    <w:rsid w:val="005F6ED4"/>
    <w:rsid w:val="005F7869"/>
    <w:rsid w:val="00602578"/>
    <w:rsid w:val="00615FE4"/>
    <w:rsid w:val="00623A1C"/>
    <w:rsid w:val="0063725E"/>
    <w:rsid w:val="00640A5C"/>
    <w:rsid w:val="00646FA0"/>
    <w:rsid w:val="006601D0"/>
    <w:rsid w:val="00661925"/>
    <w:rsid w:val="00662CB1"/>
    <w:rsid w:val="00696515"/>
    <w:rsid w:val="006A2FC2"/>
    <w:rsid w:val="006A4B37"/>
    <w:rsid w:val="006B09F4"/>
    <w:rsid w:val="006B380F"/>
    <w:rsid w:val="006B4C96"/>
    <w:rsid w:val="006C45CB"/>
    <w:rsid w:val="006C487C"/>
    <w:rsid w:val="006C5740"/>
    <w:rsid w:val="006C5D41"/>
    <w:rsid w:val="006D5A75"/>
    <w:rsid w:val="006E15FA"/>
    <w:rsid w:val="006F1CB7"/>
    <w:rsid w:val="006F4D5A"/>
    <w:rsid w:val="006F6F50"/>
    <w:rsid w:val="00700D4E"/>
    <w:rsid w:val="00702E00"/>
    <w:rsid w:val="007131B1"/>
    <w:rsid w:val="007172FD"/>
    <w:rsid w:val="00732130"/>
    <w:rsid w:val="00742AA4"/>
    <w:rsid w:val="00744D06"/>
    <w:rsid w:val="007503DE"/>
    <w:rsid w:val="007509E1"/>
    <w:rsid w:val="007520F0"/>
    <w:rsid w:val="00752B25"/>
    <w:rsid w:val="007564A0"/>
    <w:rsid w:val="007606D3"/>
    <w:rsid w:val="007730F3"/>
    <w:rsid w:val="00777D68"/>
    <w:rsid w:val="007872AB"/>
    <w:rsid w:val="007961B6"/>
    <w:rsid w:val="007B1E24"/>
    <w:rsid w:val="007B31EC"/>
    <w:rsid w:val="007B5EDD"/>
    <w:rsid w:val="007D6B22"/>
    <w:rsid w:val="007F02E9"/>
    <w:rsid w:val="007F399F"/>
    <w:rsid w:val="008031BB"/>
    <w:rsid w:val="00823DCF"/>
    <w:rsid w:val="008402B4"/>
    <w:rsid w:val="00841C82"/>
    <w:rsid w:val="008424A0"/>
    <w:rsid w:val="00843A9F"/>
    <w:rsid w:val="00843B84"/>
    <w:rsid w:val="00844BD4"/>
    <w:rsid w:val="00867F2F"/>
    <w:rsid w:val="00870BA7"/>
    <w:rsid w:val="008735C0"/>
    <w:rsid w:val="00876118"/>
    <w:rsid w:val="0088327D"/>
    <w:rsid w:val="0088725A"/>
    <w:rsid w:val="008934B7"/>
    <w:rsid w:val="008A0892"/>
    <w:rsid w:val="008A22D7"/>
    <w:rsid w:val="008A38A7"/>
    <w:rsid w:val="008A672B"/>
    <w:rsid w:val="008B2B71"/>
    <w:rsid w:val="008B2F7E"/>
    <w:rsid w:val="008B7A9A"/>
    <w:rsid w:val="008D1BEB"/>
    <w:rsid w:val="008D70EC"/>
    <w:rsid w:val="008E6D3E"/>
    <w:rsid w:val="008F5EA4"/>
    <w:rsid w:val="008F66AE"/>
    <w:rsid w:val="00902A9A"/>
    <w:rsid w:val="00906EDE"/>
    <w:rsid w:val="00922390"/>
    <w:rsid w:val="00934835"/>
    <w:rsid w:val="00937534"/>
    <w:rsid w:val="00937BD7"/>
    <w:rsid w:val="00943CBC"/>
    <w:rsid w:val="00961CCE"/>
    <w:rsid w:val="00970114"/>
    <w:rsid w:val="00972C20"/>
    <w:rsid w:val="009735BE"/>
    <w:rsid w:val="00992D8A"/>
    <w:rsid w:val="0099410E"/>
    <w:rsid w:val="009B198F"/>
    <w:rsid w:val="009C7EDA"/>
    <w:rsid w:val="00A14B87"/>
    <w:rsid w:val="00A27CBA"/>
    <w:rsid w:val="00A27CDD"/>
    <w:rsid w:val="00A44C3D"/>
    <w:rsid w:val="00A514B3"/>
    <w:rsid w:val="00A53521"/>
    <w:rsid w:val="00A5730A"/>
    <w:rsid w:val="00A61A57"/>
    <w:rsid w:val="00A67EE3"/>
    <w:rsid w:val="00A76DFE"/>
    <w:rsid w:val="00A853E1"/>
    <w:rsid w:val="00A96A15"/>
    <w:rsid w:val="00AA124F"/>
    <w:rsid w:val="00AA3B6F"/>
    <w:rsid w:val="00AA59CA"/>
    <w:rsid w:val="00AD6DB1"/>
    <w:rsid w:val="00AE07E7"/>
    <w:rsid w:val="00AE2E03"/>
    <w:rsid w:val="00AF0CD6"/>
    <w:rsid w:val="00AF5942"/>
    <w:rsid w:val="00AF5B13"/>
    <w:rsid w:val="00B00D5B"/>
    <w:rsid w:val="00B017F2"/>
    <w:rsid w:val="00B05308"/>
    <w:rsid w:val="00B201BF"/>
    <w:rsid w:val="00B21A4F"/>
    <w:rsid w:val="00B25767"/>
    <w:rsid w:val="00B26259"/>
    <w:rsid w:val="00B32BBF"/>
    <w:rsid w:val="00B33E22"/>
    <w:rsid w:val="00B37182"/>
    <w:rsid w:val="00B4004E"/>
    <w:rsid w:val="00B51E94"/>
    <w:rsid w:val="00B579C2"/>
    <w:rsid w:val="00B91FE1"/>
    <w:rsid w:val="00B96D2F"/>
    <w:rsid w:val="00BA3D53"/>
    <w:rsid w:val="00BA4A44"/>
    <w:rsid w:val="00BB7359"/>
    <w:rsid w:val="00BC5BBE"/>
    <w:rsid w:val="00BD3BD8"/>
    <w:rsid w:val="00BE655F"/>
    <w:rsid w:val="00BE7257"/>
    <w:rsid w:val="00C07F45"/>
    <w:rsid w:val="00C13A15"/>
    <w:rsid w:val="00C16B04"/>
    <w:rsid w:val="00C17B51"/>
    <w:rsid w:val="00C20FE7"/>
    <w:rsid w:val="00C218AA"/>
    <w:rsid w:val="00C229DE"/>
    <w:rsid w:val="00C33F68"/>
    <w:rsid w:val="00C35FDE"/>
    <w:rsid w:val="00C41DC9"/>
    <w:rsid w:val="00C545A7"/>
    <w:rsid w:val="00C70D28"/>
    <w:rsid w:val="00C80916"/>
    <w:rsid w:val="00C8700B"/>
    <w:rsid w:val="00CB1AAD"/>
    <w:rsid w:val="00CB61E0"/>
    <w:rsid w:val="00CC40F2"/>
    <w:rsid w:val="00CC4976"/>
    <w:rsid w:val="00CD2527"/>
    <w:rsid w:val="00CE774C"/>
    <w:rsid w:val="00CF7BB6"/>
    <w:rsid w:val="00D00D10"/>
    <w:rsid w:val="00D01AE2"/>
    <w:rsid w:val="00D04694"/>
    <w:rsid w:val="00D05A43"/>
    <w:rsid w:val="00D15B05"/>
    <w:rsid w:val="00D15C16"/>
    <w:rsid w:val="00D16479"/>
    <w:rsid w:val="00D17B52"/>
    <w:rsid w:val="00D21C2C"/>
    <w:rsid w:val="00D24F80"/>
    <w:rsid w:val="00D313A1"/>
    <w:rsid w:val="00D61F50"/>
    <w:rsid w:val="00D66423"/>
    <w:rsid w:val="00D67883"/>
    <w:rsid w:val="00D90E33"/>
    <w:rsid w:val="00D95382"/>
    <w:rsid w:val="00DA1917"/>
    <w:rsid w:val="00DA5CBD"/>
    <w:rsid w:val="00DA6C70"/>
    <w:rsid w:val="00DB15E2"/>
    <w:rsid w:val="00DB4060"/>
    <w:rsid w:val="00DB75FA"/>
    <w:rsid w:val="00DC4EC2"/>
    <w:rsid w:val="00DC52ED"/>
    <w:rsid w:val="00DC611F"/>
    <w:rsid w:val="00DD0AD1"/>
    <w:rsid w:val="00E0201E"/>
    <w:rsid w:val="00E06071"/>
    <w:rsid w:val="00E11CE3"/>
    <w:rsid w:val="00E16BF3"/>
    <w:rsid w:val="00E17057"/>
    <w:rsid w:val="00E24280"/>
    <w:rsid w:val="00E34038"/>
    <w:rsid w:val="00E45CAD"/>
    <w:rsid w:val="00E47AF4"/>
    <w:rsid w:val="00E550B4"/>
    <w:rsid w:val="00E60308"/>
    <w:rsid w:val="00E62BF3"/>
    <w:rsid w:val="00E748A2"/>
    <w:rsid w:val="00E821EF"/>
    <w:rsid w:val="00E82787"/>
    <w:rsid w:val="00E83CA6"/>
    <w:rsid w:val="00E8438C"/>
    <w:rsid w:val="00E9254F"/>
    <w:rsid w:val="00E946CC"/>
    <w:rsid w:val="00E9477F"/>
    <w:rsid w:val="00E96954"/>
    <w:rsid w:val="00EA380B"/>
    <w:rsid w:val="00EA7FA1"/>
    <w:rsid w:val="00EB1357"/>
    <w:rsid w:val="00EB19E5"/>
    <w:rsid w:val="00EB21B9"/>
    <w:rsid w:val="00EC16EF"/>
    <w:rsid w:val="00EC3E5F"/>
    <w:rsid w:val="00EC7C0E"/>
    <w:rsid w:val="00ED2A6E"/>
    <w:rsid w:val="00EE131F"/>
    <w:rsid w:val="00EF1AED"/>
    <w:rsid w:val="00EF2324"/>
    <w:rsid w:val="00F043DD"/>
    <w:rsid w:val="00F13A47"/>
    <w:rsid w:val="00F17639"/>
    <w:rsid w:val="00F23127"/>
    <w:rsid w:val="00F36627"/>
    <w:rsid w:val="00F41E73"/>
    <w:rsid w:val="00F64683"/>
    <w:rsid w:val="00F65795"/>
    <w:rsid w:val="00F67D49"/>
    <w:rsid w:val="00F75637"/>
    <w:rsid w:val="00F76301"/>
    <w:rsid w:val="00F81561"/>
    <w:rsid w:val="00F8497D"/>
    <w:rsid w:val="00FA48E9"/>
    <w:rsid w:val="00FB0BB3"/>
    <w:rsid w:val="00FB5438"/>
    <w:rsid w:val="00FB5FF0"/>
    <w:rsid w:val="00FB6AE8"/>
    <w:rsid w:val="00FB77BD"/>
    <w:rsid w:val="00FC6BBD"/>
    <w:rsid w:val="00FD3EAC"/>
    <w:rsid w:val="00FD4FD4"/>
    <w:rsid w:val="00FF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2A2C0A"/>
  <w14:defaultImageDpi w14:val="32767"/>
  <w15:chartTrackingRefBased/>
  <w15:docId w15:val="{2B8BB636-29E5-BE44-AC8E-8A43CB9F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66423"/>
    <w:pPr>
      <w:spacing w:after="160" w:line="259" w:lineRule="auto"/>
    </w:pPr>
    <w:rPr>
      <w:sz w:val="22"/>
      <w:szCs w:val="22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42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42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42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42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42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42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42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42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42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4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4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4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4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4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4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4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4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4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66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423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D66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423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D664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423"/>
    <w:pPr>
      <w:spacing w:after="0" w:line="240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D664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4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423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D66423"/>
    <w:pPr>
      <w:spacing w:line="252" w:lineRule="auto"/>
      <w:jc w:val="both"/>
    </w:pPr>
    <w:rPr>
      <w:rFonts w:eastAsiaTheme="minorEastAsia"/>
      <w:b/>
      <w:bCs/>
      <w:kern w:val="0"/>
      <w:sz w:val="18"/>
      <w:szCs w:val="18"/>
      <w:lang w:val="en-US"/>
      <w14:ligatures w14:val="none"/>
    </w:rPr>
  </w:style>
  <w:style w:type="table" w:styleId="TableGrid">
    <w:name w:val="Table Grid"/>
    <w:basedOn w:val="TableNormal"/>
    <w:uiPriority w:val="99"/>
    <w:qFormat/>
    <w:rsid w:val="00D6642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1585</Characters>
  <Application>Microsoft Office Word</Application>
  <DocSecurity>0</DocSecurity>
  <Lines>226</Lines>
  <Paragraphs>158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Rogerson</dc:creator>
  <cp:keywords/>
  <dc:description/>
  <cp:lastModifiedBy>Stephen Rogerson</cp:lastModifiedBy>
  <cp:revision>1</cp:revision>
  <dcterms:created xsi:type="dcterms:W3CDTF">2025-12-24T05:09:00Z</dcterms:created>
  <dcterms:modified xsi:type="dcterms:W3CDTF">2025-12-24T05:09:00Z</dcterms:modified>
</cp:coreProperties>
</file>