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FC58" w14:textId="77777777" w:rsidR="004B700E" w:rsidRPr="000B70F9" w:rsidRDefault="004B700E" w:rsidP="004B700E">
      <w:pPr>
        <w:pStyle w:val="BodyText"/>
        <w:spacing w:after="240" w:line="480" w:lineRule="auto"/>
        <w:rPr>
          <w:szCs w:val="24"/>
          <w:lang w:val="en-GB"/>
        </w:rPr>
      </w:pPr>
      <w:r w:rsidRPr="000B70F9">
        <w:rPr>
          <w:b/>
          <w:bCs/>
          <w:szCs w:val="24"/>
          <w:lang w:val="en-GB"/>
        </w:rPr>
        <w:t>Supplementary Fig. 1</w:t>
      </w:r>
      <w:r w:rsidRPr="000B70F9">
        <w:rPr>
          <w:szCs w:val="24"/>
          <w:lang w:val="en-GB"/>
        </w:rPr>
        <w:t xml:space="preserve"> Phylogenetic tree of </w:t>
      </w:r>
      <w:proofErr w:type="spellStart"/>
      <w:r w:rsidRPr="000B70F9">
        <w:rPr>
          <w:szCs w:val="24"/>
          <w:lang w:val="en-GB"/>
        </w:rPr>
        <w:t>RdRp</w:t>
      </w:r>
      <w:proofErr w:type="spellEnd"/>
      <w:r w:rsidRPr="000B70F9">
        <w:rPr>
          <w:szCs w:val="24"/>
          <w:lang w:val="en-GB"/>
        </w:rPr>
        <w:t xml:space="preserve"> nucleotide sequences of Matryoshka viruses. A new virus is reported, MaRNAV-</w:t>
      </w:r>
      <w:r>
        <w:rPr>
          <w:szCs w:val="24"/>
          <w:lang w:val="en-GB"/>
        </w:rPr>
        <w:t>9</w:t>
      </w:r>
      <w:r w:rsidRPr="000B70F9">
        <w:rPr>
          <w:szCs w:val="24"/>
          <w:lang w:val="en-GB"/>
        </w:rPr>
        <w:t xml:space="preserve">, but fragmented (4 segments) from a </w:t>
      </w:r>
      <w:proofErr w:type="spellStart"/>
      <w:r w:rsidRPr="000B70F9">
        <w:rPr>
          <w:i/>
          <w:iCs/>
          <w:szCs w:val="24"/>
          <w:lang w:val="en-GB"/>
        </w:rPr>
        <w:t>Ficedula</w:t>
      </w:r>
      <w:proofErr w:type="spellEnd"/>
      <w:r w:rsidRPr="000B70F9">
        <w:rPr>
          <w:i/>
          <w:iCs/>
          <w:szCs w:val="24"/>
          <w:lang w:val="en-GB"/>
        </w:rPr>
        <w:t xml:space="preserve"> parva</w:t>
      </w:r>
      <w:r w:rsidRPr="000B70F9">
        <w:rPr>
          <w:szCs w:val="24"/>
          <w:lang w:val="en-GB"/>
        </w:rPr>
        <w:t xml:space="preserve">, red-breasted flycatcher infected with </w:t>
      </w:r>
      <w:r w:rsidRPr="000B70F9">
        <w:rPr>
          <w:i/>
          <w:iCs/>
          <w:szCs w:val="24"/>
          <w:lang w:val="en-GB"/>
        </w:rPr>
        <w:t xml:space="preserve">Plasmodium </w:t>
      </w:r>
      <w:proofErr w:type="spellStart"/>
      <w:r w:rsidRPr="000B70F9">
        <w:rPr>
          <w:i/>
          <w:iCs/>
          <w:szCs w:val="24"/>
          <w:lang w:val="en-GB"/>
        </w:rPr>
        <w:t>circumflexum</w:t>
      </w:r>
      <w:proofErr w:type="spellEnd"/>
      <w:r w:rsidRPr="000B70F9">
        <w:rPr>
          <w:szCs w:val="24"/>
          <w:lang w:val="en-GB"/>
        </w:rPr>
        <w:t xml:space="preserve"> (pTURDUS1). Its four fragments cluster with MaRNAV-7 and MaRNAV-2, which have been associated with </w:t>
      </w:r>
      <w:proofErr w:type="spellStart"/>
      <w:r w:rsidRPr="000B70F9">
        <w:rPr>
          <w:i/>
          <w:iCs/>
          <w:szCs w:val="24"/>
          <w:lang w:val="en-GB"/>
        </w:rPr>
        <w:t>Leucocytozoon</w:t>
      </w:r>
      <w:proofErr w:type="spellEnd"/>
      <w:r w:rsidRPr="000B70F9">
        <w:rPr>
          <w:szCs w:val="24"/>
          <w:lang w:val="en-GB"/>
        </w:rPr>
        <w:t xml:space="preserve"> infections in birds. SH-</w:t>
      </w:r>
      <w:proofErr w:type="spellStart"/>
      <w:r w:rsidRPr="000B70F9">
        <w:rPr>
          <w:szCs w:val="24"/>
          <w:lang w:val="en-GB"/>
        </w:rPr>
        <w:t>aLRT</w:t>
      </w:r>
      <w:proofErr w:type="spellEnd"/>
      <w:r w:rsidRPr="000B70F9">
        <w:rPr>
          <w:szCs w:val="24"/>
          <w:lang w:val="en-GB"/>
        </w:rPr>
        <w:t xml:space="preserve"> support is shown on top of the node, and the </w:t>
      </w:r>
      <w:proofErr w:type="spellStart"/>
      <w:r w:rsidRPr="000B70F9">
        <w:rPr>
          <w:szCs w:val="24"/>
          <w:lang w:val="en-GB"/>
        </w:rPr>
        <w:t>UltraFast</w:t>
      </w:r>
      <w:proofErr w:type="spellEnd"/>
      <w:r w:rsidRPr="000B70F9">
        <w:rPr>
          <w:szCs w:val="24"/>
          <w:lang w:val="en-GB"/>
        </w:rPr>
        <w:t xml:space="preserve"> Bootstrap (</w:t>
      </w:r>
      <w:proofErr w:type="spellStart"/>
      <w:r w:rsidRPr="000B70F9">
        <w:rPr>
          <w:szCs w:val="24"/>
          <w:lang w:val="en-GB"/>
        </w:rPr>
        <w:t>UFBoot</w:t>
      </w:r>
      <w:proofErr w:type="spellEnd"/>
      <w:r w:rsidRPr="000B70F9">
        <w:rPr>
          <w:szCs w:val="24"/>
          <w:lang w:val="en-GB"/>
        </w:rPr>
        <w:t xml:space="preserve">) support below the node. The model is GTR+F+I+G4 and was run in IQ-Tree. New virus fragments are given in bold font. GenBank accession numbers are provided. </w:t>
      </w:r>
    </w:p>
    <w:p w14:paraId="2F3EB282" w14:textId="77777777" w:rsidR="004B700E" w:rsidRPr="000B70F9" w:rsidRDefault="004B700E" w:rsidP="004B700E">
      <w:pPr>
        <w:pStyle w:val="BodyText"/>
        <w:spacing w:after="240" w:line="480" w:lineRule="auto"/>
        <w:rPr>
          <w:szCs w:val="24"/>
          <w:lang w:val="en-GB"/>
        </w:rPr>
      </w:pPr>
      <w:r w:rsidRPr="000B70F9">
        <w:rPr>
          <w:b/>
          <w:bCs/>
          <w:szCs w:val="24"/>
          <w:lang w:val="en-GB"/>
        </w:rPr>
        <w:t>Supplementary Fig. 2</w:t>
      </w:r>
      <w:r w:rsidRPr="000B70F9">
        <w:rPr>
          <w:szCs w:val="24"/>
          <w:lang w:val="en-GB"/>
        </w:rPr>
        <w:t xml:space="preserve"> Phylogenetic tree of </w:t>
      </w:r>
      <w:proofErr w:type="spellStart"/>
      <w:r w:rsidRPr="000B70F9">
        <w:rPr>
          <w:szCs w:val="24"/>
          <w:lang w:val="en-GB"/>
        </w:rPr>
        <w:t>RdRp</w:t>
      </w:r>
      <w:proofErr w:type="spellEnd"/>
      <w:r w:rsidRPr="000B70F9">
        <w:rPr>
          <w:szCs w:val="24"/>
          <w:lang w:val="en-GB"/>
        </w:rPr>
        <w:t xml:space="preserve"> amino acid sequences of Matryoshka viruses. A new virus is reported, MaRNAV-</w:t>
      </w:r>
      <w:r>
        <w:rPr>
          <w:szCs w:val="24"/>
          <w:lang w:val="en-GB"/>
        </w:rPr>
        <w:t>9</w:t>
      </w:r>
      <w:r w:rsidRPr="000B70F9">
        <w:rPr>
          <w:szCs w:val="24"/>
          <w:lang w:val="en-GB"/>
        </w:rPr>
        <w:t xml:space="preserve">, but fragmented (4 segments) from a </w:t>
      </w:r>
      <w:proofErr w:type="spellStart"/>
      <w:r w:rsidRPr="000B70F9">
        <w:rPr>
          <w:i/>
          <w:iCs/>
          <w:szCs w:val="24"/>
          <w:lang w:val="en-GB"/>
        </w:rPr>
        <w:t>Ficedula</w:t>
      </w:r>
      <w:proofErr w:type="spellEnd"/>
      <w:r w:rsidRPr="000B70F9">
        <w:rPr>
          <w:i/>
          <w:iCs/>
          <w:szCs w:val="24"/>
          <w:lang w:val="en-GB"/>
        </w:rPr>
        <w:t xml:space="preserve"> parva</w:t>
      </w:r>
      <w:r w:rsidRPr="000B70F9">
        <w:rPr>
          <w:szCs w:val="24"/>
          <w:lang w:val="en-GB"/>
        </w:rPr>
        <w:t xml:space="preserve">, red-breasted flycatcher infected with </w:t>
      </w:r>
      <w:r w:rsidRPr="000B70F9">
        <w:rPr>
          <w:i/>
          <w:iCs/>
          <w:szCs w:val="24"/>
          <w:lang w:val="en-GB"/>
        </w:rPr>
        <w:t xml:space="preserve">Plasmodium </w:t>
      </w:r>
      <w:proofErr w:type="spellStart"/>
      <w:r w:rsidRPr="000B70F9">
        <w:rPr>
          <w:i/>
          <w:iCs/>
          <w:szCs w:val="24"/>
          <w:lang w:val="en-GB"/>
        </w:rPr>
        <w:t>circumflexum</w:t>
      </w:r>
      <w:proofErr w:type="spellEnd"/>
      <w:r w:rsidRPr="000B70F9">
        <w:rPr>
          <w:szCs w:val="24"/>
          <w:lang w:val="en-GB"/>
        </w:rPr>
        <w:t xml:space="preserve"> (pTURDUS1). Its four fragments cluster with MaRNAV-7 and MaRNAV-2, which have been associated with </w:t>
      </w:r>
      <w:proofErr w:type="spellStart"/>
      <w:r w:rsidRPr="000B70F9">
        <w:rPr>
          <w:i/>
          <w:iCs/>
          <w:szCs w:val="24"/>
          <w:lang w:val="en-GB"/>
        </w:rPr>
        <w:t>Leucocytozoon</w:t>
      </w:r>
      <w:proofErr w:type="spellEnd"/>
      <w:r w:rsidRPr="000B70F9">
        <w:rPr>
          <w:szCs w:val="24"/>
          <w:lang w:val="en-GB"/>
        </w:rPr>
        <w:t xml:space="preserve"> infections in birds. SH-</w:t>
      </w:r>
      <w:proofErr w:type="spellStart"/>
      <w:r w:rsidRPr="000B70F9">
        <w:rPr>
          <w:szCs w:val="24"/>
          <w:lang w:val="en-GB"/>
        </w:rPr>
        <w:t>aLRT</w:t>
      </w:r>
      <w:proofErr w:type="spellEnd"/>
      <w:r w:rsidRPr="000B70F9">
        <w:rPr>
          <w:szCs w:val="24"/>
          <w:lang w:val="en-GB"/>
        </w:rPr>
        <w:t xml:space="preserve"> support is shown on top of the node, and the </w:t>
      </w:r>
      <w:proofErr w:type="spellStart"/>
      <w:r w:rsidRPr="000B70F9">
        <w:rPr>
          <w:szCs w:val="24"/>
          <w:lang w:val="en-GB"/>
        </w:rPr>
        <w:t>UltraFast</w:t>
      </w:r>
      <w:proofErr w:type="spellEnd"/>
      <w:r w:rsidRPr="000B70F9">
        <w:rPr>
          <w:szCs w:val="24"/>
          <w:lang w:val="en-GB"/>
        </w:rPr>
        <w:t xml:space="preserve"> Bootstrap (</w:t>
      </w:r>
      <w:proofErr w:type="spellStart"/>
      <w:r w:rsidRPr="000B70F9">
        <w:rPr>
          <w:szCs w:val="24"/>
          <w:lang w:val="en-GB"/>
        </w:rPr>
        <w:t>UFBoot</w:t>
      </w:r>
      <w:proofErr w:type="spellEnd"/>
      <w:r w:rsidRPr="000B70F9">
        <w:rPr>
          <w:szCs w:val="24"/>
          <w:lang w:val="en-GB"/>
        </w:rPr>
        <w:t>) support below the node. The model is LG+G4 and was run in IQ-Tree. New virus fragments are given in bold font. GenBank accession numbers are provided.</w:t>
      </w:r>
    </w:p>
    <w:p w14:paraId="1352E658" w14:textId="77777777" w:rsidR="004B700E" w:rsidRPr="000B70F9" w:rsidRDefault="004B700E" w:rsidP="004B700E">
      <w:pPr>
        <w:pStyle w:val="BodyText"/>
        <w:spacing w:line="480" w:lineRule="auto"/>
        <w:rPr>
          <w:szCs w:val="24"/>
          <w:lang w:val="en-GB"/>
        </w:rPr>
      </w:pPr>
      <w:r w:rsidRPr="000B70F9">
        <w:rPr>
          <w:b/>
          <w:bCs/>
          <w:szCs w:val="24"/>
          <w:lang w:val="en-GB"/>
        </w:rPr>
        <w:t>Supplementary Fig. 3</w:t>
      </w:r>
      <w:r w:rsidRPr="000B70F9">
        <w:rPr>
          <w:szCs w:val="24"/>
          <w:lang w:val="en-GB"/>
        </w:rPr>
        <w:t xml:space="preserve"> Phylogenetic tree of </w:t>
      </w:r>
      <w:proofErr w:type="spellStart"/>
      <w:r w:rsidRPr="000B70F9">
        <w:rPr>
          <w:szCs w:val="24"/>
          <w:lang w:val="en-GB"/>
        </w:rPr>
        <w:t>RdRp</w:t>
      </w:r>
      <w:proofErr w:type="spellEnd"/>
      <w:r w:rsidRPr="000B70F9">
        <w:rPr>
          <w:szCs w:val="24"/>
          <w:lang w:val="en-GB"/>
        </w:rPr>
        <w:t xml:space="preserve"> nucleotide sequences of Matryoshka viruses. A new, fragmented, virus MaRNAV-</w:t>
      </w:r>
      <w:r>
        <w:rPr>
          <w:szCs w:val="24"/>
          <w:lang w:val="en-GB"/>
        </w:rPr>
        <w:t>9</w:t>
      </w:r>
      <w:r w:rsidRPr="000B70F9">
        <w:rPr>
          <w:szCs w:val="24"/>
          <w:lang w:val="en-GB"/>
        </w:rPr>
        <w:t xml:space="preserve"> is reported from a </w:t>
      </w:r>
      <w:proofErr w:type="spellStart"/>
      <w:r w:rsidRPr="000B70F9">
        <w:rPr>
          <w:i/>
          <w:iCs/>
          <w:szCs w:val="24"/>
          <w:lang w:val="en-GB"/>
        </w:rPr>
        <w:t>Ficedula</w:t>
      </w:r>
      <w:proofErr w:type="spellEnd"/>
      <w:r w:rsidRPr="000B70F9">
        <w:rPr>
          <w:i/>
          <w:iCs/>
          <w:szCs w:val="24"/>
          <w:lang w:val="en-GB"/>
        </w:rPr>
        <w:t xml:space="preserve"> parva</w:t>
      </w:r>
      <w:r w:rsidRPr="000B70F9">
        <w:rPr>
          <w:szCs w:val="24"/>
          <w:lang w:val="en-GB"/>
        </w:rPr>
        <w:t xml:space="preserve">, red-breasted flycatcher infected with </w:t>
      </w:r>
      <w:r w:rsidRPr="000B70F9">
        <w:rPr>
          <w:i/>
          <w:iCs/>
          <w:szCs w:val="24"/>
          <w:lang w:val="en-GB"/>
        </w:rPr>
        <w:t xml:space="preserve">Plasmodium </w:t>
      </w:r>
      <w:proofErr w:type="spellStart"/>
      <w:r w:rsidRPr="000B70F9">
        <w:rPr>
          <w:i/>
          <w:iCs/>
          <w:szCs w:val="24"/>
          <w:lang w:val="en-GB"/>
        </w:rPr>
        <w:t>circumflexum</w:t>
      </w:r>
      <w:proofErr w:type="spellEnd"/>
      <w:r w:rsidRPr="000B70F9">
        <w:rPr>
          <w:szCs w:val="24"/>
          <w:lang w:val="en-GB"/>
        </w:rPr>
        <w:t xml:space="preserve"> (pTURDUS1). One consensus sequence of MaRNAV-</w:t>
      </w:r>
      <w:r>
        <w:rPr>
          <w:szCs w:val="24"/>
          <w:lang w:val="en-GB"/>
        </w:rPr>
        <w:t>9</w:t>
      </w:r>
      <w:r w:rsidRPr="000B70F9">
        <w:rPr>
          <w:szCs w:val="24"/>
          <w:lang w:val="en-GB"/>
        </w:rPr>
        <w:t xml:space="preserve"> was made from its four fragments and Ns were used to link them. This consensus fragment also clusters with MaRNAV-7 and MaRNAV-2, which have been associated with </w:t>
      </w:r>
      <w:proofErr w:type="spellStart"/>
      <w:r w:rsidRPr="000B70F9">
        <w:rPr>
          <w:i/>
          <w:iCs/>
          <w:szCs w:val="24"/>
          <w:lang w:val="en-GB"/>
        </w:rPr>
        <w:t>Leucocytozoon</w:t>
      </w:r>
      <w:proofErr w:type="spellEnd"/>
      <w:r w:rsidRPr="000B70F9">
        <w:rPr>
          <w:szCs w:val="24"/>
          <w:lang w:val="en-GB"/>
        </w:rPr>
        <w:t xml:space="preserve"> infections in birds. SH-</w:t>
      </w:r>
      <w:proofErr w:type="spellStart"/>
      <w:r w:rsidRPr="000B70F9">
        <w:rPr>
          <w:szCs w:val="24"/>
          <w:lang w:val="en-GB"/>
        </w:rPr>
        <w:t>aLRT</w:t>
      </w:r>
      <w:proofErr w:type="spellEnd"/>
      <w:r w:rsidRPr="000B70F9">
        <w:rPr>
          <w:szCs w:val="24"/>
          <w:lang w:val="en-GB"/>
        </w:rPr>
        <w:t xml:space="preserve"> support is shown on top of the node, and the </w:t>
      </w:r>
      <w:proofErr w:type="spellStart"/>
      <w:r w:rsidRPr="000B70F9">
        <w:rPr>
          <w:szCs w:val="24"/>
          <w:lang w:val="en-GB"/>
        </w:rPr>
        <w:t>UltraFast</w:t>
      </w:r>
      <w:proofErr w:type="spellEnd"/>
      <w:r w:rsidRPr="000B70F9">
        <w:rPr>
          <w:szCs w:val="24"/>
          <w:lang w:val="en-GB"/>
        </w:rPr>
        <w:t xml:space="preserve"> Bootstrap (</w:t>
      </w:r>
      <w:proofErr w:type="spellStart"/>
      <w:r w:rsidRPr="000B70F9">
        <w:rPr>
          <w:szCs w:val="24"/>
          <w:lang w:val="en-GB"/>
        </w:rPr>
        <w:t>UFBoot</w:t>
      </w:r>
      <w:proofErr w:type="spellEnd"/>
      <w:r w:rsidRPr="000B70F9">
        <w:rPr>
          <w:szCs w:val="24"/>
          <w:lang w:val="en-GB"/>
        </w:rPr>
        <w:t>) support below the node. The model is GTR+F+I+G4 and was run in IQ-Tree. New virus fragments are given in bold font.</w:t>
      </w:r>
    </w:p>
    <w:p w14:paraId="6E5B6B86" w14:textId="77777777" w:rsidR="004B700E" w:rsidRPr="000B70F9" w:rsidRDefault="004B700E" w:rsidP="004B700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0F9">
        <w:rPr>
          <w:rFonts w:ascii="Times New Roman" w:hAnsi="Times New Roman" w:cs="Times New Roman"/>
          <w:sz w:val="24"/>
          <w:szCs w:val="24"/>
        </w:rPr>
        <w:t>GenBank accession numbers are provided.</w:t>
      </w:r>
    </w:p>
    <w:p w14:paraId="4438DE4D" w14:textId="77777777" w:rsidR="004B700E" w:rsidRPr="000B70F9" w:rsidRDefault="004B700E" w:rsidP="004B700E">
      <w:pPr>
        <w:pStyle w:val="BodyText"/>
        <w:spacing w:line="480" w:lineRule="auto"/>
        <w:rPr>
          <w:szCs w:val="24"/>
          <w:lang w:val="en-GB"/>
        </w:rPr>
      </w:pPr>
      <w:r w:rsidRPr="000B70F9">
        <w:rPr>
          <w:b/>
          <w:bCs/>
          <w:szCs w:val="24"/>
          <w:lang w:val="en-GB"/>
        </w:rPr>
        <w:lastRenderedPageBreak/>
        <w:t>Supplementary Fig. 4</w:t>
      </w:r>
      <w:r w:rsidRPr="000B70F9">
        <w:rPr>
          <w:szCs w:val="24"/>
          <w:lang w:val="en-GB"/>
        </w:rPr>
        <w:t xml:space="preserve"> Phylogenetic tree of </w:t>
      </w:r>
      <w:proofErr w:type="spellStart"/>
      <w:r w:rsidRPr="000B70F9">
        <w:rPr>
          <w:szCs w:val="24"/>
          <w:lang w:val="en-GB"/>
        </w:rPr>
        <w:t>RdRp</w:t>
      </w:r>
      <w:proofErr w:type="spellEnd"/>
      <w:r w:rsidRPr="000B70F9">
        <w:rPr>
          <w:szCs w:val="24"/>
          <w:lang w:val="en-GB"/>
        </w:rPr>
        <w:t xml:space="preserve"> amino acids sequences of Matryoshka viruses. A new fragmented virus MaRNAV-</w:t>
      </w:r>
      <w:r>
        <w:rPr>
          <w:szCs w:val="24"/>
          <w:lang w:val="en-GB"/>
        </w:rPr>
        <w:t>9</w:t>
      </w:r>
      <w:r w:rsidRPr="000B70F9">
        <w:rPr>
          <w:szCs w:val="24"/>
          <w:lang w:val="en-GB"/>
        </w:rPr>
        <w:t xml:space="preserve"> is reported from a </w:t>
      </w:r>
      <w:proofErr w:type="spellStart"/>
      <w:r w:rsidRPr="000B70F9">
        <w:rPr>
          <w:i/>
          <w:iCs/>
          <w:szCs w:val="24"/>
          <w:lang w:val="en-GB"/>
        </w:rPr>
        <w:t>Ficedula</w:t>
      </w:r>
      <w:proofErr w:type="spellEnd"/>
      <w:r w:rsidRPr="000B70F9">
        <w:rPr>
          <w:i/>
          <w:iCs/>
          <w:szCs w:val="24"/>
          <w:lang w:val="en-GB"/>
        </w:rPr>
        <w:t xml:space="preserve"> parva</w:t>
      </w:r>
      <w:r w:rsidRPr="000B70F9">
        <w:rPr>
          <w:szCs w:val="24"/>
          <w:lang w:val="en-GB"/>
        </w:rPr>
        <w:t xml:space="preserve">, red-breasted flycatcher infected with </w:t>
      </w:r>
      <w:r w:rsidRPr="000B70F9">
        <w:rPr>
          <w:i/>
          <w:iCs/>
          <w:szCs w:val="24"/>
          <w:lang w:val="en-GB"/>
        </w:rPr>
        <w:t xml:space="preserve">Plasmodium </w:t>
      </w:r>
      <w:proofErr w:type="spellStart"/>
      <w:r w:rsidRPr="000B70F9">
        <w:rPr>
          <w:i/>
          <w:iCs/>
          <w:szCs w:val="24"/>
          <w:lang w:val="en-GB"/>
        </w:rPr>
        <w:t>circumflexum</w:t>
      </w:r>
      <w:proofErr w:type="spellEnd"/>
      <w:r w:rsidRPr="000B70F9">
        <w:rPr>
          <w:szCs w:val="24"/>
          <w:lang w:val="en-GB"/>
        </w:rPr>
        <w:t xml:space="preserve"> (pTURDUS1). In this phylogeny, only fragment 2, more central, was used, and all other sequences were trimmed to its length. It clusters with MaRNAV-7 and MaRNAV-2, which have been associated with </w:t>
      </w:r>
      <w:proofErr w:type="spellStart"/>
      <w:r w:rsidRPr="000B70F9">
        <w:rPr>
          <w:i/>
          <w:iCs/>
          <w:szCs w:val="24"/>
          <w:lang w:val="en-GB"/>
        </w:rPr>
        <w:t>Leucocytozoon</w:t>
      </w:r>
      <w:proofErr w:type="spellEnd"/>
      <w:r w:rsidRPr="000B70F9">
        <w:rPr>
          <w:szCs w:val="24"/>
          <w:lang w:val="en-GB"/>
        </w:rPr>
        <w:t xml:space="preserve"> infections in birds. SH-</w:t>
      </w:r>
      <w:proofErr w:type="spellStart"/>
      <w:r w:rsidRPr="000B70F9">
        <w:rPr>
          <w:szCs w:val="24"/>
          <w:lang w:val="en-GB"/>
        </w:rPr>
        <w:t>aLRT</w:t>
      </w:r>
      <w:proofErr w:type="spellEnd"/>
      <w:r w:rsidRPr="000B70F9">
        <w:rPr>
          <w:szCs w:val="24"/>
          <w:lang w:val="en-GB"/>
        </w:rPr>
        <w:t xml:space="preserve"> support is shown on top of the node, and the </w:t>
      </w:r>
      <w:proofErr w:type="spellStart"/>
      <w:r w:rsidRPr="000B70F9">
        <w:rPr>
          <w:szCs w:val="24"/>
          <w:lang w:val="en-GB"/>
        </w:rPr>
        <w:t>UltraFast</w:t>
      </w:r>
      <w:proofErr w:type="spellEnd"/>
      <w:r w:rsidRPr="000B70F9">
        <w:rPr>
          <w:szCs w:val="24"/>
          <w:lang w:val="en-GB"/>
        </w:rPr>
        <w:t xml:space="preserve"> Bootstrap (</w:t>
      </w:r>
      <w:proofErr w:type="spellStart"/>
      <w:r w:rsidRPr="000B70F9">
        <w:rPr>
          <w:szCs w:val="24"/>
          <w:lang w:val="en-GB"/>
        </w:rPr>
        <w:t>UFBoot</w:t>
      </w:r>
      <w:proofErr w:type="spellEnd"/>
      <w:r w:rsidRPr="000B70F9">
        <w:rPr>
          <w:szCs w:val="24"/>
          <w:lang w:val="en-GB"/>
        </w:rPr>
        <w:t>) support below the node. The model is LG+G4 and was run in IQ-Tree. New virus fragment is given in bold font. GenBank accession numbers are provided.</w:t>
      </w:r>
    </w:p>
    <w:p w14:paraId="4B7F3DF0" w14:textId="77777777" w:rsidR="006A0DF7" w:rsidRDefault="006A0DF7"/>
    <w:sectPr w:rsidR="006A0DF7" w:rsidSect="004B700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1478C" w14:textId="77777777" w:rsidR="00D6437B" w:rsidRDefault="004B70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495691"/>
      <w:docPartObj>
        <w:docPartGallery w:val="Page Numbers (Bottom of Page)"/>
        <w:docPartUnique/>
      </w:docPartObj>
    </w:sdtPr>
    <w:sdtEndPr/>
    <w:sdtContent>
      <w:p w14:paraId="3251233F" w14:textId="77777777" w:rsidR="00D6437B" w:rsidRDefault="004B700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DC1FCB4" w14:textId="77777777" w:rsidR="00D6437B" w:rsidRDefault="004B70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99B9" w14:textId="77777777" w:rsidR="00D6437B" w:rsidRDefault="004B700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1C18" w14:textId="77777777" w:rsidR="00D6437B" w:rsidRDefault="004B70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BE81" w14:textId="77777777" w:rsidR="00D6437B" w:rsidRDefault="004B70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8350" w14:textId="77777777" w:rsidR="00D6437B" w:rsidRDefault="004B70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0E"/>
    <w:rsid w:val="00042624"/>
    <w:rsid w:val="0005402C"/>
    <w:rsid w:val="001F59DC"/>
    <w:rsid w:val="0035053C"/>
    <w:rsid w:val="00473614"/>
    <w:rsid w:val="004B700E"/>
    <w:rsid w:val="004D478E"/>
    <w:rsid w:val="004F75B2"/>
    <w:rsid w:val="006A0DF7"/>
    <w:rsid w:val="006A40FF"/>
    <w:rsid w:val="00793391"/>
    <w:rsid w:val="009A0B46"/>
    <w:rsid w:val="009A1F6C"/>
    <w:rsid w:val="009F5E49"/>
    <w:rsid w:val="00B01321"/>
    <w:rsid w:val="00B610C2"/>
    <w:rsid w:val="00C86810"/>
    <w:rsid w:val="00CE33B7"/>
    <w:rsid w:val="00D053A0"/>
    <w:rsid w:val="00D31BDE"/>
    <w:rsid w:val="00DE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82EB7"/>
  <w15:chartTrackingRefBased/>
  <w15:docId w15:val="{C111D05A-CB7A-4CE4-9ACE-73581C83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00E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B70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700E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B700E"/>
    <w:rPr>
      <w:lang w:val="en-GB"/>
    </w:rPr>
  </w:style>
  <w:style w:type="paragraph" w:styleId="BodyText">
    <w:name w:val="Body Text"/>
    <w:basedOn w:val="Normal"/>
    <w:link w:val="BodyTextChar"/>
    <w:semiHidden/>
    <w:rsid w:val="004B70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lt-LT"/>
    </w:rPr>
  </w:style>
  <w:style w:type="character" w:customStyle="1" w:styleId="BodyTextChar">
    <w:name w:val="Body Text Char"/>
    <w:basedOn w:val="DefaultParagraphFont"/>
    <w:link w:val="BodyText"/>
    <w:semiHidden/>
    <w:rsid w:val="004B700E"/>
    <w:rPr>
      <w:rFonts w:ascii="Times New Roman" w:eastAsia="Times New Roman" w:hAnsi="Times New Roman" w:cs="Times New Roman"/>
      <w:sz w:val="24"/>
      <w:szCs w:val="20"/>
      <w:lang w:val="ru-RU" w:eastAsia="lt-LT"/>
    </w:rPr>
  </w:style>
  <w:style w:type="character" w:styleId="LineNumber">
    <w:name w:val="line number"/>
    <w:basedOn w:val="DefaultParagraphFont"/>
    <w:uiPriority w:val="99"/>
    <w:semiHidden/>
    <w:unhideWhenUsed/>
    <w:rsid w:val="004B7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B</dc:creator>
  <cp:keywords/>
  <dc:description/>
  <cp:lastModifiedBy>Kavitha B</cp:lastModifiedBy>
  <cp:revision>1</cp:revision>
  <dcterms:created xsi:type="dcterms:W3CDTF">2026-03-16T11:10:00Z</dcterms:created>
  <dcterms:modified xsi:type="dcterms:W3CDTF">2026-03-16T11:11:00Z</dcterms:modified>
</cp:coreProperties>
</file>