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936B6" w14:textId="77777777" w:rsidR="00510982" w:rsidRPr="00510982" w:rsidRDefault="00510982" w:rsidP="00510982">
      <w:pPr>
        <w:rPr>
          <w:rFonts w:ascii="Times New Roman" w:hAnsi="Times New Roman" w:cs="Times New Roman"/>
          <w:b/>
          <w:bCs/>
          <w:sz w:val="28"/>
          <w:szCs w:val="28"/>
        </w:rPr>
      </w:pPr>
      <w:bookmarkStart w:id="0" w:name="_Toc170672952"/>
      <w:r w:rsidRPr="00510982">
        <w:rPr>
          <w:rFonts w:ascii="Times New Roman" w:hAnsi="Times New Roman" w:cs="Times New Roman"/>
          <w:b/>
          <w:bCs/>
          <w:sz w:val="28"/>
          <w:szCs w:val="28"/>
        </w:rPr>
        <w:t>Annex I Information sheet and consent form</w:t>
      </w:r>
      <w:bookmarkEnd w:id="0"/>
    </w:p>
    <w:p w14:paraId="61A4E2F8" w14:textId="77777777" w:rsidR="00510982" w:rsidRPr="00510982" w:rsidRDefault="00510982" w:rsidP="00510982">
      <w:pPr>
        <w:autoSpaceDE w:val="0"/>
        <w:autoSpaceDN w:val="0"/>
        <w:adjustRightInd w:val="0"/>
        <w:spacing w:line="360" w:lineRule="auto"/>
        <w:jc w:val="both"/>
        <w:rPr>
          <w:rFonts w:ascii="Times New Roman" w:hAnsi="Times New Roman" w:cs="Times New Roman"/>
          <w:color w:val="000000"/>
          <w:sz w:val="24"/>
          <w:szCs w:val="24"/>
        </w:rPr>
      </w:pPr>
      <w:r w:rsidRPr="00510982">
        <w:rPr>
          <w:rFonts w:ascii="Times New Roman" w:hAnsi="Times New Roman" w:cs="Times New Roman"/>
          <w:sz w:val="24"/>
          <w:szCs w:val="24"/>
        </w:rPr>
        <w:t xml:space="preserve">Good morning/afternoon? My name is </w:t>
      </w:r>
      <w:r w:rsidRPr="00510982">
        <w:rPr>
          <w:rFonts w:ascii="Times New Roman" w:hAnsi="Times New Roman" w:cs="Times New Roman"/>
          <w:b/>
          <w:bCs/>
          <w:color w:val="000000"/>
          <w:sz w:val="24"/>
          <w:szCs w:val="24"/>
        </w:rPr>
        <w:t>____________________,</w:t>
      </w:r>
      <w:r w:rsidRPr="00510982">
        <w:rPr>
          <w:rFonts w:ascii="Times New Roman" w:hAnsi="Times New Roman" w:cs="Times New Roman"/>
          <w:sz w:val="24"/>
          <w:szCs w:val="24"/>
        </w:rPr>
        <w:t xml:space="preserve"> I am a data collector for a study which is being done by Mr. Amare Yirga Abate, </w:t>
      </w:r>
      <w:r w:rsidRPr="00510982">
        <w:rPr>
          <w:rFonts w:ascii="Times New Roman" w:hAnsi="Times New Roman" w:cs="Times New Roman"/>
          <w:color w:val="000000"/>
          <w:sz w:val="24"/>
          <w:szCs w:val="24"/>
        </w:rPr>
        <w:t>MPH student in Field Epidemiology at university of Gondar</w:t>
      </w:r>
      <w:r w:rsidRPr="00510982">
        <w:rPr>
          <w:rFonts w:ascii="Times New Roman" w:hAnsi="Times New Roman" w:cs="Times New Roman"/>
          <w:sz w:val="24"/>
          <w:szCs w:val="24"/>
        </w:rPr>
        <w:t>. His research is entitled with evaluation of the “1-3-7” surveillance and response approach for malaria elimination in Farta district, north west Ethiopia</w:t>
      </w:r>
      <w:r w:rsidRPr="00510982">
        <w:rPr>
          <w:rFonts w:ascii="Times New Roman" w:eastAsia="Gill Sans MT" w:hAnsi="Times New Roman" w:cs="Times New Roman"/>
          <w:sz w:val="24"/>
          <w:szCs w:val="24"/>
        </w:rPr>
        <w:t>, 2024”</w:t>
      </w:r>
      <w:r w:rsidRPr="00510982">
        <w:rPr>
          <w:rFonts w:ascii="Times New Roman" w:hAnsi="Times New Roman" w:cs="Times New Roman"/>
          <w:color w:val="000000"/>
          <w:sz w:val="24"/>
          <w:szCs w:val="24"/>
        </w:rPr>
        <w:t>.  This informational material explains the evaluation that your health facility is being requested to be involved. I will read and review this form with you now and give you an opportunity to ask questions at any time during the evaluation process.</w:t>
      </w:r>
    </w:p>
    <w:p w14:paraId="0DA431CB" w14:textId="77777777" w:rsidR="00510982" w:rsidRPr="00510982" w:rsidRDefault="00510982" w:rsidP="00510982">
      <w:pPr>
        <w:spacing w:line="360" w:lineRule="auto"/>
        <w:jc w:val="both"/>
        <w:rPr>
          <w:rFonts w:ascii="Times New Roman" w:hAnsi="Times New Roman" w:cs="Times New Roman"/>
          <w:color w:val="000000"/>
          <w:sz w:val="24"/>
          <w:szCs w:val="24"/>
        </w:rPr>
      </w:pPr>
      <w:r w:rsidRPr="00510982">
        <w:rPr>
          <w:rFonts w:ascii="Times New Roman" w:hAnsi="Times New Roman" w:cs="Times New Roman"/>
          <w:color w:val="000000"/>
          <w:sz w:val="24"/>
          <w:szCs w:val="24"/>
        </w:rPr>
        <w:t>Dear participant/s, the results of the evaluation will be used as the base line information to future health management decision and forecasting the outcome of this approach and to recommend what needs to be done for the success of the program. The questionnaire contains a structured questions and will be provided in the form of interview with you on behalf of in your health facility.</w:t>
      </w:r>
      <w:r w:rsidRPr="00510982">
        <w:rPr>
          <w:rFonts w:ascii="Times New Roman" w:hAnsi="Times New Roman" w:cs="Times New Roman"/>
          <w:sz w:val="24"/>
          <w:szCs w:val="24"/>
        </w:rPr>
        <w:t xml:space="preserve"> </w:t>
      </w:r>
      <w:r w:rsidRPr="00510982">
        <w:rPr>
          <w:rFonts w:ascii="Times New Roman" w:hAnsi="Times New Roman" w:cs="Times New Roman"/>
          <w:color w:val="000000"/>
          <w:sz w:val="24"/>
          <w:szCs w:val="24"/>
        </w:rPr>
        <w:t xml:space="preserve">This data collection and providing the information do not harm you and the institution. The interview will take rough 1 to 2 hour and all information you give will be confidential. The content of the interview will be analyzed anonymously. You could contact me at any time if you have questions.  So, you are kindly requested to provide me your acceptance to proceed my data collection.   </w:t>
      </w:r>
      <w:r w:rsidRPr="00510982">
        <w:rPr>
          <w:rFonts w:ascii="Times New Roman" w:hAnsi="Times New Roman" w:cs="Times New Roman"/>
          <w:sz w:val="24"/>
          <w:szCs w:val="24"/>
        </w:rPr>
        <w:t>Are you willing to procced?   Yes…. No----</w:t>
      </w:r>
    </w:p>
    <w:p w14:paraId="6F16E939" w14:textId="77777777" w:rsidR="00510982" w:rsidRPr="00510982" w:rsidRDefault="00510982" w:rsidP="00510982">
      <w:pPr>
        <w:spacing w:line="360" w:lineRule="auto"/>
        <w:jc w:val="both"/>
        <w:rPr>
          <w:rFonts w:ascii="Times New Roman" w:hAnsi="Times New Roman" w:cs="Times New Roman"/>
          <w:sz w:val="24"/>
          <w:szCs w:val="24"/>
        </w:rPr>
      </w:pPr>
    </w:p>
    <w:p w14:paraId="5CFE1D8D" w14:textId="77777777" w:rsidR="00510982" w:rsidRPr="00510982" w:rsidRDefault="00510982" w:rsidP="00510982">
      <w:pPr>
        <w:spacing w:line="360" w:lineRule="auto"/>
        <w:jc w:val="both"/>
        <w:rPr>
          <w:rFonts w:ascii="Times New Roman" w:hAnsi="Times New Roman" w:cs="Times New Roman"/>
          <w:sz w:val="24"/>
          <w:szCs w:val="24"/>
        </w:rPr>
      </w:pPr>
    </w:p>
    <w:p w14:paraId="1BC08F27" w14:textId="77777777" w:rsidR="00510982" w:rsidRPr="00510982" w:rsidRDefault="00510982" w:rsidP="00510982">
      <w:pPr>
        <w:spacing w:line="360" w:lineRule="auto"/>
        <w:jc w:val="both"/>
        <w:rPr>
          <w:rFonts w:ascii="Times New Roman" w:hAnsi="Times New Roman" w:cs="Times New Roman"/>
          <w:sz w:val="24"/>
          <w:szCs w:val="24"/>
        </w:rPr>
      </w:pPr>
    </w:p>
    <w:p w14:paraId="45409858" w14:textId="77777777" w:rsidR="00510982" w:rsidRPr="00510982" w:rsidRDefault="00510982" w:rsidP="00510982">
      <w:pPr>
        <w:spacing w:line="360" w:lineRule="auto"/>
        <w:jc w:val="both"/>
        <w:rPr>
          <w:rFonts w:ascii="Times New Roman" w:hAnsi="Times New Roman" w:cs="Times New Roman"/>
          <w:sz w:val="24"/>
          <w:szCs w:val="24"/>
        </w:rPr>
      </w:pPr>
    </w:p>
    <w:p w14:paraId="5A214541" w14:textId="77777777" w:rsidR="00510982" w:rsidRPr="00510982" w:rsidRDefault="00510982" w:rsidP="00510982">
      <w:pPr>
        <w:spacing w:line="360" w:lineRule="auto"/>
        <w:jc w:val="both"/>
        <w:rPr>
          <w:rFonts w:ascii="Times New Roman" w:hAnsi="Times New Roman" w:cs="Times New Roman"/>
          <w:sz w:val="24"/>
          <w:szCs w:val="24"/>
        </w:rPr>
      </w:pPr>
    </w:p>
    <w:p w14:paraId="496AADEC" w14:textId="77777777" w:rsidR="00510982" w:rsidRPr="00510982" w:rsidRDefault="00510982" w:rsidP="00510982">
      <w:pPr>
        <w:spacing w:line="360" w:lineRule="auto"/>
        <w:jc w:val="both"/>
        <w:rPr>
          <w:rFonts w:ascii="Times New Roman" w:hAnsi="Times New Roman" w:cs="Times New Roman"/>
          <w:sz w:val="24"/>
          <w:szCs w:val="24"/>
        </w:rPr>
      </w:pPr>
    </w:p>
    <w:p w14:paraId="1C9F1260" w14:textId="77777777" w:rsidR="00510982" w:rsidRPr="00510982" w:rsidRDefault="00510982" w:rsidP="00510982">
      <w:pPr>
        <w:spacing w:line="360" w:lineRule="auto"/>
        <w:jc w:val="both"/>
        <w:rPr>
          <w:rFonts w:ascii="Times New Roman" w:hAnsi="Times New Roman" w:cs="Times New Roman"/>
          <w:sz w:val="24"/>
          <w:szCs w:val="24"/>
        </w:rPr>
      </w:pPr>
    </w:p>
    <w:p w14:paraId="1D90A5F9" w14:textId="77777777" w:rsidR="00510982" w:rsidRPr="00510982" w:rsidRDefault="00510982" w:rsidP="00510982">
      <w:pPr>
        <w:spacing w:line="360" w:lineRule="auto"/>
        <w:jc w:val="both"/>
        <w:rPr>
          <w:rFonts w:ascii="Times New Roman" w:hAnsi="Times New Roman" w:cs="Times New Roman"/>
          <w:sz w:val="24"/>
          <w:szCs w:val="24"/>
        </w:rPr>
      </w:pPr>
    </w:p>
    <w:p w14:paraId="513C04AB" w14:textId="77777777" w:rsidR="00510982" w:rsidRPr="00510982" w:rsidRDefault="00510982" w:rsidP="00510982">
      <w:pPr>
        <w:spacing w:line="360" w:lineRule="auto"/>
        <w:jc w:val="both"/>
        <w:rPr>
          <w:rFonts w:ascii="Times New Roman" w:hAnsi="Times New Roman" w:cs="Times New Roman"/>
          <w:sz w:val="24"/>
          <w:szCs w:val="24"/>
        </w:rPr>
      </w:pPr>
    </w:p>
    <w:p w14:paraId="068BEB57" w14:textId="77777777" w:rsidR="00510982" w:rsidRPr="00510982" w:rsidRDefault="00510982" w:rsidP="00510982">
      <w:pPr>
        <w:spacing w:line="360" w:lineRule="auto"/>
        <w:jc w:val="both"/>
        <w:rPr>
          <w:rFonts w:ascii="Times New Roman" w:hAnsi="Times New Roman" w:cs="Times New Roman"/>
          <w:sz w:val="24"/>
          <w:szCs w:val="24"/>
        </w:rPr>
      </w:pPr>
    </w:p>
    <w:p w14:paraId="40D02C91" w14:textId="77777777" w:rsidR="00510982" w:rsidRPr="00510982" w:rsidRDefault="00510982" w:rsidP="00510982">
      <w:pPr>
        <w:rPr>
          <w:rFonts w:ascii="Times New Roman" w:hAnsi="Times New Roman" w:cs="Times New Roman"/>
          <w:b/>
          <w:bCs/>
          <w:sz w:val="28"/>
          <w:szCs w:val="28"/>
        </w:rPr>
      </w:pPr>
      <w:bookmarkStart w:id="1" w:name="_Toc170672953"/>
      <w:r w:rsidRPr="00510982">
        <w:rPr>
          <w:rFonts w:ascii="Times New Roman" w:hAnsi="Times New Roman" w:cs="Times New Roman"/>
          <w:b/>
          <w:bCs/>
          <w:sz w:val="28"/>
          <w:szCs w:val="28"/>
        </w:rPr>
        <w:lastRenderedPageBreak/>
        <w:t>Annex II questionnaire</w:t>
      </w:r>
      <w:bookmarkEnd w:id="1"/>
    </w:p>
    <w:p w14:paraId="0D4A86DA" w14:textId="24125584" w:rsidR="00510982" w:rsidRPr="00510982" w:rsidRDefault="00510982" w:rsidP="00510982">
      <w:pPr>
        <w:pStyle w:val="ListParagraph"/>
        <w:numPr>
          <w:ilvl w:val="0"/>
          <w:numId w:val="1"/>
        </w:numPr>
        <w:spacing w:after="0" w:line="360" w:lineRule="auto"/>
        <w:jc w:val="both"/>
        <w:rPr>
          <w:rFonts w:ascii="Times New Roman" w:hAnsi="Times New Roman" w:cs="Times New Roman"/>
          <w:b/>
          <w:bCs/>
        </w:rPr>
      </w:pPr>
      <w:r>
        <w:rPr>
          <w:rFonts w:ascii="Times New Roman" w:hAnsi="Times New Roman" w:cs="Times New Roman"/>
          <w:b/>
          <w:bCs/>
        </w:rPr>
        <w:t>Socio-demographic</w:t>
      </w:r>
      <w:r w:rsidRPr="00510982">
        <w:rPr>
          <w:rFonts w:ascii="Times New Roman" w:hAnsi="Times New Roman" w:cs="Times New Roman"/>
          <w:b/>
          <w:bCs/>
        </w:rPr>
        <w:t xml:space="preserve"> characteristics of the respondents </w:t>
      </w:r>
    </w:p>
    <w:tbl>
      <w:tblPr>
        <w:tblStyle w:val="TableGrid"/>
        <w:tblW w:w="5000" w:type="pct"/>
        <w:tblLook w:val="04A0" w:firstRow="1" w:lastRow="0" w:firstColumn="1" w:lastColumn="0" w:noHBand="0" w:noVBand="1"/>
      </w:tblPr>
      <w:tblGrid>
        <w:gridCol w:w="690"/>
        <w:gridCol w:w="5670"/>
        <w:gridCol w:w="1872"/>
        <w:gridCol w:w="1118"/>
      </w:tblGrid>
      <w:tr w:rsidR="00510982" w:rsidRPr="00510982" w14:paraId="2FB4F86E"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7F241A4E" w14:textId="77777777" w:rsidR="00510982" w:rsidRPr="00510982" w:rsidRDefault="00510982" w:rsidP="00510982">
            <w:pPr>
              <w:spacing w:line="360" w:lineRule="auto"/>
              <w:jc w:val="both"/>
              <w:rPr>
                <w:rFonts w:ascii="Times New Roman" w:hAnsi="Times New Roman" w:cs="Times New Roman"/>
                <w:b/>
                <w:bCs/>
                <w:sz w:val="24"/>
                <w:szCs w:val="24"/>
              </w:rPr>
            </w:pPr>
            <w:bookmarkStart w:id="2" w:name="_Hlk159840737"/>
            <w:r w:rsidRPr="00510982">
              <w:rPr>
                <w:rFonts w:ascii="Times New Roman" w:hAnsi="Times New Roman" w:cs="Times New Roman"/>
                <w:b/>
                <w:bCs/>
                <w:sz w:val="24"/>
                <w:szCs w:val="24"/>
              </w:rPr>
              <w:t>S.no</w:t>
            </w:r>
          </w:p>
        </w:tc>
        <w:tc>
          <w:tcPr>
            <w:tcW w:w="3032" w:type="pct"/>
            <w:tcBorders>
              <w:top w:val="single" w:sz="4" w:space="0" w:color="auto"/>
              <w:left w:val="single" w:sz="4" w:space="0" w:color="auto"/>
              <w:bottom w:val="single" w:sz="4" w:space="0" w:color="auto"/>
              <w:right w:val="single" w:sz="4" w:space="0" w:color="auto"/>
            </w:tcBorders>
            <w:hideMark/>
          </w:tcPr>
          <w:p w14:paraId="27121C9F"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Question</w:t>
            </w:r>
          </w:p>
        </w:tc>
        <w:tc>
          <w:tcPr>
            <w:tcW w:w="1001" w:type="pct"/>
            <w:tcBorders>
              <w:top w:val="single" w:sz="4" w:space="0" w:color="auto"/>
              <w:left w:val="single" w:sz="4" w:space="0" w:color="auto"/>
              <w:bottom w:val="single" w:sz="4" w:space="0" w:color="auto"/>
              <w:right w:val="single" w:sz="4" w:space="0" w:color="auto"/>
            </w:tcBorders>
            <w:hideMark/>
          </w:tcPr>
          <w:p w14:paraId="7CE0C405"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response</w:t>
            </w:r>
          </w:p>
        </w:tc>
        <w:tc>
          <w:tcPr>
            <w:tcW w:w="598" w:type="pct"/>
            <w:tcBorders>
              <w:top w:val="single" w:sz="4" w:space="0" w:color="auto"/>
              <w:left w:val="single" w:sz="4" w:space="0" w:color="auto"/>
              <w:bottom w:val="single" w:sz="4" w:space="0" w:color="auto"/>
              <w:right w:val="single" w:sz="4" w:space="0" w:color="auto"/>
            </w:tcBorders>
            <w:hideMark/>
          </w:tcPr>
          <w:p w14:paraId="55CCDFDD"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Remark</w:t>
            </w:r>
          </w:p>
        </w:tc>
      </w:tr>
      <w:tr w:rsidR="00510982" w:rsidRPr="00510982" w14:paraId="11B28900"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4CAB50F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w:t>
            </w:r>
          </w:p>
        </w:tc>
        <w:tc>
          <w:tcPr>
            <w:tcW w:w="3032" w:type="pct"/>
            <w:tcBorders>
              <w:top w:val="single" w:sz="4" w:space="0" w:color="auto"/>
              <w:left w:val="single" w:sz="4" w:space="0" w:color="auto"/>
              <w:bottom w:val="single" w:sz="4" w:space="0" w:color="auto"/>
              <w:right w:val="single" w:sz="4" w:space="0" w:color="auto"/>
            </w:tcBorders>
            <w:hideMark/>
          </w:tcPr>
          <w:p w14:paraId="634D74E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Health facility name</w:t>
            </w:r>
          </w:p>
        </w:tc>
        <w:tc>
          <w:tcPr>
            <w:tcW w:w="1001" w:type="pct"/>
            <w:tcBorders>
              <w:top w:val="single" w:sz="4" w:space="0" w:color="auto"/>
              <w:left w:val="single" w:sz="4" w:space="0" w:color="auto"/>
              <w:bottom w:val="single" w:sz="4" w:space="0" w:color="auto"/>
              <w:right w:val="single" w:sz="4" w:space="0" w:color="auto"/>
            </w:tcBorders>
          </w:tcPr>
          <w:p w14:paraId="2D8BDBED"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6980EA89"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300526BE"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093E88D0"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2</w:t>
            </w:r>
          </w:p>
        </w:tc>
        <w:tc>
          <w:tcPr>
            <w:tcW w:w="3032" w:type="pct"/>
            <w:tcBorders>
              <w:top w:val="single" w:sz="4" w:space="0" w:color="auto"/>
              <w:left w:val="single" w:sz="4" w:space="0" w:color="auto"/>
              <w:bottom w:val="single" w:sz="4" w:space="0" w:color="auto"/>
              <w:right w:val="single" w:sz="4" w:space="0" w:color="auto"/>
            </w:tcBorders>
            <w:hideMark/>
          </w:tcPr>
          <w:p w14:paraId="3F1355C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Catchment population</w:t>
            </w:r>
          </w:p>
        </w:tc>
        <w:tc>
          <w:tcPr>
            <w:tcW w:w="1001" w:type="pct"/>
            <w:tcBorders>
              <w:top w:val="single" w:sz="4" w:space="0" w:color="auto"/>
              <w:left w:val="single" w:sz="4" w:space="0" w:color="auto"/>
              <w:bottom w:val="single" w:sz="4" w:space="0" w:color="auto"/>
              <w:right w:val="single" w:sz="4" w:space="0" w:color="auto"/>
            </w:tcBorders>
          </w:tcPr>
          <w:p w14:paraId="63CF62D3"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260F3230"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051777A2"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50AC0F8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3</w:t>
            </w:r>
          </w:p>
        </w:tc>
        <w:tc>
          <w:tcPr>
            <w:tcW w:w="3032" w:type="pct"/>
            <w:tcBorders>
              <w:top w:val="single" w:sz="4" w:space="0" w:color="auto"/>
              <w:left w:val="single" w:sz="4" w:space="0" w:color="auto"/>
              <w:bottom w:val="single" w:sz="4" w:space="0" w:color="auto"/>
              <w:right w:val="single" w:sz="4" w:space="0" w:color="auto"/>
            </w:tcBorders>
            <w:hideMark/>
          </w:tcPr>
          <w:p w14:paraId="73DD8DD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Age in year</w:t>
            </w:r>
          </w:p>
        </w:tc>
        <w:tc>
          <w:tcPr>
            <w:tcW w:w="1001" w:type="pct"/>
            <w:tcBorders>
              <w:top w:val="single" w:sz="4" w:space="0" w:color="auto"/>
              <w:left w:val="single" w:sz="4" w:space="0" w:color="auto"/>
              <w:bottom w:val="single" w:sz="4" w:space="0" w:color="auto"/>
              <w:right w:val="single" w:sz="4" w:space="0" w:color="auto"/>
            </w:tcBorders>
          </w:tcPr>
          <w:p w14:paraId="1596F6A7"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5B81293A"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4C09714"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705521F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4</w:t>
            </w:r>
          </w:p>
        </w:tc>
        <w:tc>
          <w:tcPr>
            <w:tcW w:w="3032" w:type="pct"/>
            <w:tcBorders>
              <w:top w:val="single" w:sz="4" w:space="0" w:color="auto"/>
              <w:left w:val="single" w:sz="4" w:space="0" w:color="auto"/>
              <w:bottom w:val="single" w:sz="4" w:space="0" w:color="auto"/>
              <w:right w:val="single" w:sz="4" w:space="0" w:color="auto"/>
            </w:tcBorders>
            <w:hideMark/>
          </w:tcPr>
          <w:p w14:paraId="0D060A8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Sex</w:t>
            </w:r>
          </w:p>
        </w:tc>
        <w:tc>
          <w:tcPr>
            <w:tcW w:w="1001" w:type="pct"/>
            <w:tcBorders>
              <w:top w:val="single" w:sz="4" w:space="0" w:color="auto"/>
              <w:left w:val="single" w:sz="4" w:space="0" w:color="auto"/>
              <w:bottom w:val="single" w:sz="4" w:space="0" w:color="auto"/>
              <w:right w:val="single" w:sz="4" w:space="0" w:color="auto"/>
            </w:tcBorders>
          </w:tcPr>
          <w:p w14:paraId="3BCFB809"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2AD411EE"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7980EBC6"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0B7095E9"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5</w:t>
            </w:r>
          </w:p>
        </w:tc>
        <w:tc>
          <w:tcPr>
            <w:tcW w:w="3032" w:type="pct"/>
            <w:tcBorders>
              <w:top w:val="single" w:sz="4" w:space="0" w:color="auto"/>
              <w:left w:val="single" w:sz="4" w:space="0" w:color="auto"/>
              <w:bottom w:val="single" w:sz="4" w:space="0" w:color="auto"/>
              <w:right w:val="single" w:sz="4" w:space="0" w:color="auto"/>
            </w:tcBorders>
            <w:hideMark/>
          </w:tcPr>
          <w:p w14:paraId="7933D598"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Working position </w:t>
            </w:r>
          </w:p>
        </w:tc>
        <w:tc>
          <w:tcPr>
            <w:tcW w:w="1001" w:type="pct"/>
            <w:tcBorders>
              <w:top w:val="single" w:sz="4" w:space="0" w:color="auto"/>
              <w:left w:val="single" w:sz="4" w:space="0" w:color="auto"/>
              <w:bottom w:val="single" w:sz="4" w:space="0" w:color="auto"/>
              <w:right w:val="single" w:sz="4" w:space="0" w:color="auto"/>
            </w:tcBorders>
          </w:tcPr>
          <w:p w14:paraId="54963323"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21349691"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09F23AC9"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61E2067C"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6</w:t>
            </w:r>
          </w:p>
        </w:tc>
        <w:tc>
          <w:tcPr>
            <w:tcW w:w="3032" w:type="pct"/>
            <w:tcBorders>
              <w:top w:val="single" w:sz="4" w:space="0" w:color="auto"/>
              <w:left w:val="single" w:sz="4" w:space="0" w:color="auto"/>
              <w:bottom w:val="single" w:sz="4" w:space="0" w:color="auto"/>
              <w:right w:val="single" w:sz="4" w:space="0" w:color="auto"/>
            </w:tcBorders>
            <w:hideMark/>
          </w:tcPr>
          <w:p w14:paraId="371FB11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Working experience for you and your friend if their (in Years)</w:t>
            </w:r>
          </w:p>
        </w:tc>
        <w:tc>
          <w:tcPr>
            <w:tcW w:w="1001" w:type="pct"/>
            <w:tcBorders>
              <w:top w:val="single" w:sz="4" w:space="0" w:color="auto"/>
              <w:left w:val="single" w:sz="4" w:space="0" w:color="auto"/>
              <w:bottom w:val="single" w:sz="4" w:space="0" w:color="auto"/>
              <w:right w:val="single" w:sz="4" w:space="0" w:color="auto"/>
            </w:tcBorders>
          </w:tcPr>
          <w:p w14:paraId="55DA9F38"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3F1B0095"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7F3154BF"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2CC5DEA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7</w:t>
            </w:r>
          </w:p>
        </w:tc>
        <w:tc>
          <w:tcPr>
            <w:tcW w:w="3032" w:type="pct"/>
            <w:tcBorders>
              <w:top w:val="single" w:sz="4" w:space="0" w:color="auto"/>
              <w:left w:val="single" w:sz="4" w:space="0" w:color="auto"/>
              <w:bottom w:val="single" w:sz="4" w:space="0" w:color="auto"/>
              <w:right w:val="single" w:sz="4" w:space="0" w:color="auto"/>
            </w:tcBorders>
            <w:hideMark/>
          </w:tcPr>
          <w:p w14:paraId="3DFB77E5"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Have you gotten training for malaria elimination (both of you</w:t>
            </w:r>
          </w:p>
        </w:tc>
        <w:tc>
          <w:tcPr>
            <w:tcW w:w="1001" w:type="pct"/>
            <w:tcBorders>
              <w:top w:val="single" w:sz="4" w:space="0" w:color="auto"/>
              <w:left w:val="single" w:sz="4" w:space="0" w:color="auto"/>
              <w:bottom w:val="single" w:sz="4" w:space="0" w:color="auto"/>
              <w:right w:val="single" w:sz="4" w:space="0" w:color="auto"/>
            </w:tcBorders>
          </w:tcPr>
          <w:p w14:paraId="7333741D"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17FA7A45"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C8C27D3" w14:textId="77777777" w:rsidTr="00F46C6C">
        <w:tc>
          <w:tcPr>
            <w:tcW w:w="369" w:type="pct"/>
            <w:tcBorders>
              <w:top w:val="single" w:sz="4" w:space="0" w:color="auto"/>
              <w:left w:val="single" w:sz="4" w:space="0" w:color="auto"/>
              <w:bottom w:val="single" w:sz="4" w:space="0" w:color="auto"/>
              <w:right w:val="single" w:sz="4" w:space="0" w:color="auto"/>
            </w:tcBorders>
            <w:hideMark/>
          </w:tcPr>
          <w:p w14:paraId="228D1F9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8</w:t>
            </w:r>
          </w:p>
        </w:tc>
        <w:tc>
          <w:tcPr>
            <w:tcW w:w="3032" w:type="pct"/>
            <w:tcBorders>
              <w:top w:val="single" w:sz="4" w:space="0" w:color="auto"/>
              <w:left w:val="single" w:sz="4" w:space="0" w:color="auto"/>
              <w:bottom w:val="single" w:sz="4" w:space="0" w:color="auto"/>
              <w:right w:val="single" w:sz="4" w:space="0" w:color="auto"/>
            </w:tcBorders>
            <w:hideMark/>
          </w:tcPr>
          <w:p w14:paraId="1B02D089"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Education level</w:t>
            </w:r>
          </w:p>
        </w:tc>
        <w:tc>
          <w:tcPr>
            <w:tcW w:w="1001" w:type="pct"/>
            <w:tcBorders>
              <w:top w:val="single" w:sz="4" w:space="0" w:color="auto"/>
              <w:left w:val="single" w:sz="4" w:space="0" w:color="auto"/>
              <w:bottom w:val="single" w:sz="4" w:space="0" w:color="auto"/>
              <w:right w:val="single" w:sz="4" w:space="0" w:color="auto"/>
            </w:tcBorders>
          </w:tcPr>
          <w:p w14:paraId="5606CCF8" w14:textId="77777777" w:rsidR="00510982" w:rsidRPr="00510982" w:rsidRDefault="00510982" w:rsidP="00510982">
            <w:pPr>
              <w:spacing w:line="360" w:lineRule="auto"/>
              <w:jc w:val="both"/>
              <w:rPr>
                <w:rFonts w:ascii="Times New Roman" w:hAnsi="Times New Roman" w:cs="Times New Roman"/>
                <w:sz w:val="24"/>
                <w:szCs w:val="24"/>
              </w:rPr>
            </w:pPr>
          </w:p>
        </w:tc>
        <w:tc>
          <w:tcPr>
            <w:tcW w:w="598" w:type="pct"/>
            <w:tcBorders>
              <w:top w:val="single" w:sz="4" w:space="0" w:color="auto"/>
              <w:left w:val="single" w:sz="4" w:space="0" w:color="auto"/>
              <w:bottom w:val="single" w:sz="4" w:space="0" w:color="auto"/>
              <w:right w:val="single" w:sz="4" w:space="0" w:color="auto"/>
            </w:tcBorders>
          </w:tcPr>
          <w:p w14:paraId="5DF21E95" w14:textId="77777777" w:rsidR="00510982" w:rsidRPr="00510982" w:rsidRDefault="00510982" w:rsidP="00510982">
            <w:pPr>
              <w:spacing w:line="360" w:lineRule="auto"/>
              <w:jc w:val="both"/>
              <w:rPr>
                <w:rFonts w:ascii="Times New Roman" w:hAnsi="Times New Roman" w:cs="Times New Roman"/>
                <w:sz w:val="24"/>
                <w:szCs w:val="24"/>
              </w:rPr>
            </w:pPr>
          </w:p>
        </w:tc>
      </w:tr>
    </w:tbl>
    <w:bookmarkEnd w:id="2"/>
    <w:p w14:paraId="17E0A07F" w14:textId="2F036B70"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 xml:space="preserve">II. </w:t>
      </w:r>
      <w:r>
        <w:rPr>
          <w:rFonts w:ascii="Times New Roman" w:hAnsi="Times New Roman" w:cs="Times New Roman"/>
          <w:b/>
          <w:bCs/>
          <w:sz w:val="24"/>
          <w:szCs w:val="24"/>
        </w:rPr>
        <w:t>knowledge-related</w:t>
      </w:r>
      <w:r w:rsidRPr="00510982">
        <w:rPr>
          <w:rFonts w:ascii="Times New Roman" w:hAnsi="Times New Roman" w:cs="Times New Roman"/>
          <w:b/>
          <w:bCs/>
          <w:sz w:val="24"/>
          <w:szCs w:val="24"/>
        </w:rPr>
        <w:t xml:space="preserve"> questions</w:t>
      </w:r>
    </w:p>
    <w:tbl>
      <w:tblPr>
        <w:tblStyle w:val="TableGrid"/>
        <w:tblW w:w="5000" w:type="pct"/>
        <w:tblLook w:val="04A0" w:firstRow="1" w:lastRow="0" w:firstColumn="1" w:lastColumn="0" w:noHBand="0" w:noVBand="1"/>
      </w:tblPr>
      <w:tblGrid>
        <w:gridCol w:w="651"/>
        <w:gridCol w:w="3845"/>
        <w:gridCol w:w="3878"/>
        <w:gridCol w:w="976"/>
      </w:tblGrid>
      <w:tr w:rsidR="00510982" w:rsidRPr="00510982" w14:paraId="3E0D6479"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1F79EF9F" w14:textId="77777777" w:rsidR="00510982" w:rsidRPr="00510982" w:rsidRDefault="00510982" w:rsidP="00510982">
            <w:pPr>
              <w:pStyle w:val="ListParagraph"/>
              <w:spacing w:line="360" w:lineRule="auto"/>
              <w:ind w:left="0"/>
              <w:jc w:val="both"/>
              <w:rPr>
                <w:rFonts w:ascii="Times New Roman" w:hAnsi="Times New Roman" w:cs="Times New Roman"/>
              </w:rPr>
            </w:pPr>
            <w:bookmarkStart w:id="3" w:name="_Hlk159835341"/>
            <w:r w:rsidRPr="00510982">
              <w:rPr>
                <w:rFonts w:ascii="Times New Roman" w:hAnsi="Times New Roman" w:cs="Times New Roman"/>
              </w:rPr>
              <w:t>S.no</w:t>
            </w:r>
          </w:p>
        </w:tc>
        <w:tc>
          <w:tcPr>
            <w:tcW w:w="2056" w:type="pct"/>
            <w:tcBorders>
              <w:top w:val="single" w:sz="4" w:space="0" w:color="auto"/>
              <w:left w:val="single" w:sz="4" w:space="0" w:color="auto"/>
              <w:bottom w:val="single" w:sz="4" w:space="0" w:color="auto"/>
              <w:right w:val="single" w:sz="4" w:space="0" w:color="auto"/>
            </w:tcBorders>
            <w:hideMark/>
          </w:tcPr>
          <w:p w14:paraId="23EA652E"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Question</w:t>
            </w:r>
          </w:p>
        </w:tc>
        <w:tc>
          <w:tcPr>
            <w:tcW w:w="2074" w:type="pct"/>
            <w:tcBorders>
              <w:top w:val="single" w:sz="4" w:space="0" w:color="auto"/>
              <w:left w:val="single" w:sz="4" w:space="0" w:color="auto"/>
              <w:bottom w:val="single" w:sz="4" w:space="0" w:color="auto"/>
              <w:right w:val="single" w:sz="4" w:space="0" w:color="auto"/>
            </w:tcBorders>
            <w:hideMark/>
          </w:tcPr>
          <w:p w14:paraId="723854F3"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 xml:space="preserve">Response </w:t>
            </w:r>
          </w:p>
        </w:tc>
        <w:tc>
          <w:tcPr>
            <w:tcW w:w="522" w:type="pct"/>
            <w:tcBorders>
              <w:top w:val="single" w:sz="4" w:space="0" w:color="auto"/>
              <w:left w:val="single" w:sz="4" w:space="0" w:color="auto"/>
              <w:bottom w:val="single" w:sz="4" w:space="0" w:color="auto"/>
              <w:right w:val="single" w:sz="4" w:space="0" w:color="auto"/>
            </w:tcBorders>
            <w:hideMark/>
          </w:tcPr>
          <w:p w14:paraId="761FD3CD"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Remark</w:t>
            </w:r>
          </w:p>
        </w:tc>
        <w:bookmarkEnd w:id="3"/>
      </w:tr>
      <w:tr w:rsidR="00510982" w:rsidRPr="00510982" w14:paraId="37553CEF"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22D43952"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1</w:t>
            </w:r>
          </w:p>
        </w:tc>
        <w:tc>
          <w:tcPr>
            <w:tcW w:w="2056" w:type="pct"/>
            <w:tcBorders>
              <w:top w:val="single" w:sz="4" w:space="0" w:color="auto"/>
              <w:left w:val="single" w:sz="4" w:space="0" w:color="auto"/>
              <w:bottom w:val="single" w:sz="4" w:space="0" w:color="auto"/>
              <w:right w:val="single" w:sz="4" w:space="0" w:color="auto"/>
            </w:tcBorders>
            <w:hideMark/>
          </w:tcPr>
          <w:p w14:paraId="42A7BD94" w14:textId="0330525B"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 xml:space="preserve">What kind of case should be reported </w:t>
            </w:r>
            <w:r>
              <w:rPr>
                <w:rFonts w:ascii="Times New Roman" w:hAnsi="Times New Roman" w:cs="Times New Roman"/>
              </w:rPr>
              <w:t>to</w:t>
            </w:r>
            <w:r w:rsidRPr="00510982">
              <w:rPr>
                <w:rFonts w:ascii="Times New Roman" w:hAnsi="Times New Roman" w:cs="Times New Roman"/>
              </w:rPr>
              <w:t xml:space="preserve"> the higher-level health facility</w:t>
            </w:r>
          </w:p>
        </w:tc>
        <w:tc>
          <w:tcPr>
            <w:tcW w:w="2074" w:type="pct"/>
            <w:tcBorders>
              <w:top w:val="single" w:sz="4" w:space="0" w:color="auto"/>
              <w:left w:val="single" w:sz="4" w:space="0" w:color="auto"/>
              <w:bottom w:val="single" w:sz="4" w:space="0" w:color="auto"/>
              <w:right w:val="single" w:sz="4" w:space="0" w:color="auto"/>
            </w:tcBorders>
            <w:hideMark/>
          </w:tcPr>
          <w:p w14:paraId="3820B8D9" w14:textId="77777777" w:rsidR="00510982" w:rsidRPr="00510982" w:rsidRDefault="00510982" w:rsidP="00510982">
            <w:pPr>
              <w:pStyle w:val="ListParagraph"/>
              <w:numPr>
                <w:ilvl w:val="0"/>
                <w:numId w:val="2"/>
              </w:numPr>
              <w:spacing w:line="360" w:lineRule="auto"/>
              <w:jc w:val="both"/>
              <w:rPr>
                <w:rFonts w:ascii="Times New Roman" w:hAnsi="Times New Roman" w:cs="Times New Roman"/>
              </w:rPr>
            </w:pPr>
            <w:r w:rsidRPr="00510982">
              <w:rPr>
                <w:rFonts w:ascii="Times New Roman" w:hAnsi="Times New Roman" w:cs="Times New Roman"/>
              </w:rPr>
              <w:t>All confirmed cases</w:t>
            </w:r>
          </w:p>
          <w:p w14:paraId="5A602DC1" w14:textId="77777777" w:rsidR="00510982" w:rsidRPr="00510982" w:rsidRDefault="00510982" w:rsidP="00510982">
            <w:pPr>
              <w:pStyle w:val="ListParagraph"/>
              <w:numPr>
                <w:ilvl w:val="0"/>
                <w:numId w:val="2"/>
              </w:numPr>
              <w:spacing w:line="360" w:lineRule="auto"/>
              <w:jc w:val="both"/>
              <w:rPr>
                <w:rFonts w:ascii="Times New Roman" w:hAnsi="Times New Roman" w:cs="Times New Roman"/>
              </w:rPr>
            </w:pPr>
            <w:r w:rsidRPr="00510982">
              <w:rPr>
                <w:rFonts w:ascii="Times New Roman" w:hAnsi="Times New Roman" w:cs="Times New Roman"/>
              </w:rPr>
              <w:t>Case eligible for investigation</w:t>
            </w:r>
          </w:p>
        </w:tc>
        <w:tc>
          <w:tcPr>
            <w:tcW w:w="522" w:type="pct"/>
            <w:tcBorders>
              <w:top w:val="single" w:sz="4" w:space="0" w:color="auto"/>
              <w:left w:val="single" w:sz="4" w:space="0" w:color="auto"/>
              <w:bottom w:val="single" w:sz="4" w:space="0" w:color="auto"/>
              <w:right w:val="single" w:sz="4" w:space="0" w:color="auto"/>
            </w:tcBorders>
          </w:tcPr>
          <w:p w14:paraId="36C8258C"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6189E57D"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5C0F64D4"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2</w:t>
            </w:r>
          </w:p>
        </w:tc>
        <w:tc>
          <w:tcPr>
            <w:tcW w:w="2056" w:type="pct"/>
            <w:tcBorders>
              <w:top w:val="single" w:sz="4" w:space="0" w:color="auto"/>
              <w:left w:val="single" w:sz="4" w:space="0" w:color="auto"/>
              <w:bottom w:val="single" w:sz="4" w:space="0" w:color="auto"/>
              <w:right w:val="single" w:sz="4" w:space="0" w:color="auto"/>
            </w:tcBorders>
            <w:hideMark/>
          </w:tcPr>
          <w:p w14:paraId="559C0835" w14:textId="08433920"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 xml:space="preserve">Within how many days should </w:t>
            </w:r>
            <w:r>
              <w:rPr>
                <w:rFonts w:ascii="Times New Roman" w:hAnsi="Times New Roman" w:cs="Times New Roman"/>
              </w:rPr>
              <w:t xml:space="preserve">the </w:t>
            </w:r>
            <w:r w:rsidRPr="00510982">
              <w:rPr>
                <w:rFonts w:ascii="Times New Roman" w:hAnsi="Times New Roman" w:cs="Times New Roman"/>
              </w:rPr>
              <w:t>case investigation occur?</w:t>
            </w:r>
          </w:p>
        </w:tc>
        <w:tc>
          <w:tcPr>
            <w:tcW w:w="2074" w:type="pct"/>
            <w:tcBorders>
              <w:top w:val="single" w:sz="4" w:space="0" w:color="auto"/>
              <w:left w:val="single" w:sz="4" w:space="0" w:color="auto"/>
              <w:bottom w:val="single" w:sz="4" w:space="0" w:color="auto"/>
              <w:right w:val="single" w:sz="4" w:space="0" w:color="auto"/>
            </w:tcBorders>
            <w:hideMark/>
          </w:tcPr>
          <w:p w14:paraId="5DF3C85F" w14:textId="77777777" w:rsidR="00510982" w:rsidRPr="00510982" w:rsidRDefault="00510982" w:rsidP="00510982">
            <w:pPr>
              <w:pStyle w:val="ListParagraph"/>
              <w:numPr>
                <w:ilvl w:val="0"/>
                <w:numId w:val="3"/>
              </w:numPr>
              <w:spacing w:line="360" w:lineRule="auto"/>
              <w:jc w:val="both"/>
              <w:rPr>
                <w:rFonts w:ascii="Times New Roman" w:hAnsi="Times New Roman" w:cs="Times New Roman"/>
              </w:rPr>
            </w:pPr>
            <w:r w:rsidRPr="00510982">
              <w:rPr>
                <w:rFonts w:ascii="Times New Roman" w:hAnsi="Times New Roman" w:cs="Times New Roman"/>
              </w:rPr>
              <w:t>One day</w:t>
            </w:r>
          </w:p>
          <w:p w14:paraId="6C5ACCA9" w14:textId="77777777" w:rsidR="00510982" w:rsidRPr="00510982" w:rsidRDefault="00510982" w:rsidP="00510982">
            <w:pPr>
              <w:pStyle w:val="ListParagraph"/>
              <w:numPr>
                <w:ilvl w:val="0"/>
                <w:numId w:val="3"/>
              </w:numPr>
              <w:spacing w:line="360" w:lineRule="auto"/>
              <w:jc w:val="both"/>
              <w:rPr>
                <w:rFonts w:ascii="Times New Roman" w:hAnsi="Times New Roman" w:cs="Times New Roman"/>
              </w:rPr>
            </w:pPr>
            <w:r w:rsidRPr="00510982">
              <w:rPr>
                <w:rFonts w:ascii="Times New Roman" w:hAnsi="Times New Roman" w:cs="Times New Roman"/>
              </w:rPr>
              <w:t>Two days</w:t>
            </w:r>
          </w:p>
          <w:p w14:paraId="726A5BAA" w14:textId="77777777" w:rsidR="00510982" w:rsidRPr="00510982" w:rsidRDefault="00510982" w:rsidP="00510982">
            <w:pPr>
              <w:pStyle w:val="ListParagraph"/>
              <w:numPr>
                <w:ilvl w:val="0"/>
                <w:numId w:val="3"/>
              </w:numPr>
              <w:spacing w:line="360" w:lineRule="auto"/>
              <w:jc w:val="both"/>
              <w:rPr>
                <w:rFonts w:ascii="Times New Roman" w:hAnsi="Times New Roman" w:cs="Times New Roman"/>
              </w:rPr>
            </w:pPr>
            <w:r w:rsidRPr="00510982">
              <w:rPr>
                <w:rFonts w:ascii="Times New Roman" w:hAnsi="Times New Roman" w:cs="Times New Roman"/>
              </w:rPr>
              <w:t>Three days</w:t>
            </w:r>
          </w:p>
          <w:p w14:paraId="754B74BA" w14:textId="77777777" w:rsidR="00510982" w:rsidRPr="00510982" w:rsidRDefault="00510982" w:rsidP="00510982">
            <w:pPr>
              <w:pStyle w:val="ListParagraph"/>
              <w:numPr>
                <w:ilvl w:val="0"/>
                <w:numId w:val="3"/>
              </w:numPr>
              <w:spacing w:line="360" w:lineRule="auto"/>
              <w:jc w:val="both"/>
              <w:rPr>
                <w:rFonts w:ascii="Times New Roman" w:hAnsi="Times New Roman" w:cs="Times New Roman"/>
              </w:rPr>
            </w:pPr>
            <w:r w:rsidRPr="00510982">
              <w:rPr>
                <w:rFonts w:ascii="Times New Roman" w:hAnsi="Times New Roman" w:cs="Times New Roman"/>
              </w:rPr>
              <w:t>Seven days</w:t>
            </w:r>
          </w:p>
        </w:tc>
        <w:tc>
          <w:tcPr>
            <w:tcW w:w="522" w:type="pct"/>
            <w:tcBorders>
              <w:top w:val="single" w:sz="4" w:space="0" w:color="auto"/>
              <w:left w:val="single" w:sz="4" w:space="0" w:color="auto"/>
              <w:bottom w:val="single" w:sz="4" w:space="0" w:color="auto"/>
              <w:right w:val="single" w:sz="4" w:space="0" w:color="auto"/>
            </w:tcBorders>
          </w:tcPr>
          <w:p w14:paraId="6AC9FA08"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70A2C623"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0235CB80"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3</w:t>
            </w:r>
          </w:p>
        </w:tc>
        <w:tc>
          <w:tcPr>
            <w:tcW w:w="2056" w:type="pct"/>
            <w:tcBorders>
              <w:top w:val="single" w:sz="4" w:space="0" w:color="auto"/>
              <w:left w:val="single" w:sz="4" w:space="0" w:color="auto"/>
              <w:bottom w:val="single" w:sz="4" w:space="0" w:color="auto"/>
              <w:right w:val="single" w:sz="4" w:space="0" w:color="auto"/>
            </w:tcBorders>
            <w:hideMark/>
          </w:tcPr>
          <w:p w14:paraId="64CC8DDE"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For which case do you do case investigation?</w:t>
            </w:r>
          </w:p>
        </w:tc>
        <w:tc>
          <w:tcPr>
            <w:tcW w:w="2074" w:type="pct"/>
            <w:tcBorders>
              <w:top w:val="single" w:sz="4" w:space="0" w:color="auto"/>
              <w:left w:val="single" w:sz="4" w:space="0" w:color="auto"/>
              <w:bottom w:val="single" w:sz="4" w:space="0" w:color="auto"/>
              <w:right w:val="single" w:sz="4" w:space="0" w:color="auto"/>
            </w:tcBorders>
            <w:hideMark/>
          </w:tcPr>
          <w:p w14:paraId="166B697A" w14:textId="77777777" w:rsidR="00510982" w:rsidRPr="00510982" w:rsidRDefault="00510982" w:rsidP="00510982">
            <w:pPr>
              <w:pStyle w:val="ListParagraph"/>
              <w:numPr>
                <w:ilvl w:val="0"/>
                <w:numId w:val="4"/>
              </w:numPr>
              <w:spacing w:line="360" w:lineRule="auto"/>
              <w:jc w:val="both"/>
              <w:rPr>
                <w:rFonts w:ascii="Times New Roman" w:hAnsi="Times New Roman" w:cs="Times New Roman"/>
              </w:rPr>
            </w:pPr>
            <w:r w:rsidRPr="00510982">
              <w:rPr>
                <w:rFonts w:ascii="Times New Roman" w:hAnsi="Times New Roman" w:cs="Times New Roman"/>
              </w:rPr>
              <w:t>For all confirmed cases</w:t>
            </w:r>
          </w:p>
          <w:p w14:paraId="31BA200C" w14:textId="77777777" w:rsidR="00510982" w:rsidRPr="00510982" w:rsidRDefault="00510982" w:rsidP="00510982">
            <w:pPr>
              <w:pStyle w:val="ListParagraph"/>
              <w:numPr>
                <w:ilvl w:val="0"/>
                <w:numId w:val="4"/>
              </w:numPr>
              <w:spacing w:line="360" w:lineRule="auto"/>
              <w:jc w:val="both"/>
              <w:rPr>
                <w:rFonts w:ascii="Times New Roman" w:hAnsi="Times New Roman" w:cs="Times New Roman"/>
              </w:rPr>
            </w:pPr>
            <w:r w:rsidRPr="00510982">
              <w:rPr>
                <w:rFonts w:ascii="Times New Roman" w:hAnsi="Times New Roman" w:cs="Times New Roman"/>
              </w:rPr>
              <w:t>For only index cases</w:t>
            </w:r>
          </w:p>
        </w:tc>
        <w:tc>
          <w:tcPr>
            <w:tcW w:w="522" w:type="pct"/>
            <w:tcBorders>
              <w:top w:val="single" w:sz="4" w:space="0" w:color="auto"/>
              <w:left w:val="single" w:sz="4" w:space="0" w:color="auto"/>
              <w:bottom w:val="single" w:sz="4" w:space="0" w:color="auto"/>
              <w:right w:val="single" w:sz="4" w:space="0" w:color="auto"/>
            </w:tcBorders>
          </w:tcPr>
          <w:p w14:paraId="4C6C4513"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37A6177F"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2F981D8F"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4</w:t>
            </w:r>
          </w:p>
        </w:tc>
        <w:tc>
          <w:tcPr>
            <w:tcW w:w="2056" w:type="pct"/>
            <w:tcBorders>
              <w:top w:val="single" w:sz="4" w:space="0" w:color="auto"/>
              <w:left w:val="single" w:sz="4" w:space="0" w:color="auto"/>
              <w:bottom w:val="single" w:sz="4" w:space="0" w:color="auto"/>
              <w:right w:val="single" w:sz="4" w:space="0" w:color="auto"/>
            </w:tcBorders>
            <w:hideMark/>
          </w:tcPr>
          <w:p w14:paraId="79B2BFB4"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What are the criteria for index case</w:t>
            </w:r>
          </w:p>
        </w:tc>
        <w:tc>
          <w:tcPr>
            <w:tcW w:w="2074" w:type="pct"/>
            <w:tcBorders>
              <w:top w:val="single" w:sz="4" w:space="0" w:color="auto"/>
              <w:left w:val="single" w:sz="4" w:space="0" w:color="auto"/>
              <w:bottom w:val="single" w:sz="4" w:space="0" w:color="auto"/>
              <w:right w:val="single" w:sz="4" w:space="0" w:color="auto"/>
            </w:tcBorders>
            <w:hideMark/>
          </w:tcPr>
          <w:p w14:paraId="5971448A" w14:textId="77777777" w:rsidR="00510982" w:rsidRPr="00510982" w:rsidRDefault="00510982" w:rsidP="00510982">
            <w:pPr>
              <w:pStyle w:val="ListParagraph"/>
              <w:numPr>
                <w:ilvl w:val="0"/>
                <w:numId w:val="5"/>
              </w:numPr>
              <w:spacing w:line="360" w:lineRule="auto"/>
              <w:jc w:val="both"/>
              <w:rPr>
                <w:rFonts w:ascii="Times New Roman" w:hAnsi="Times New Roman" w:cs="Times New Roman"/>
              </w:rPr>
            </w:pPr>
            <w:r w:rsidRPr="00510982">
              <w:rPr>
                <w:rFonts w:ascii="Times New Roman" w:hAnsi="Times New Roman" w:cs="Times New Roman"/>
              </w:rPr>
              <w:t>Permanent resident only</w:t>
            </w:r>
          </w:p>
          <w:p w14:paraId="695F4E8D" w14:textId="77777777" w:rsidR="00510982" w:rsidRPr="00510982" w:rsidRDefault="00510982" w:rsidP="00510982">
            <w:pPr>
              <w:pStyle w:val="ListParagraph"/>
              <w:numPr>
                <w:ilvl w:val="0"/>
                <w:numId w:val="5"/>
              </w:numPr>
              <w:spacing w:line="360" w:lineRule="auto"/>
              <w:jc w:val="both"/>
              <w:rPr>
                <w:rFonts w:ascii="Times New Roman" w:hAnsi="Times New Roman" w:cs="Times New Roman"/>
              </w:rPr>
            </w:pPr>
            <w:r w:rsidRPr="00510982">
              <w:rPr>
                <w:rFonts w:ascii="Times New Roman" w:hAnsi="Times New Roman" w:cs="Times New Roman"/>
              </w:rPr>
              <w:t>Permanent resident or any visitor</w:t>
            </w:r>
          </w:p>
          <w:p w14:paraId="0855710F" w14:textId="77777777" w:rsidR="00510982" w:rsidRPr="00510982" w:rsidRDefault="00510982" w:rsidP="00510982">
            <w:pPr>
              <w:pStyle w:val="ListParagraph"/>
              <w:numPr>
                <w:ilvl w:val="0"/>
                <w:numId w:val="5"/>
              </w:numPr>
              <w:spacing w:line="360" w:lineRule="auto"/>
              <w:jc w:val="both"/>
              <w:rPr>
                <w:rFonts w:ascii="Times New Roman" w:hAnsi="Times New Roman" w:cs="Times New Roman"/>
              </w:rPr>
            </w:pPr>
            <w:r w:rsidRPr="00510982">
              <w:rPr>
                <w:rFonts w:ascii="Times New Roman" w:hAnsi="Times New Roman" w:cs="Times New Roman"/>
              </w:rPr>
              <w:t>Permanent resident or visitor who stay at least 21 days</w:t>
            </w:r>
          </w:p>
          <w:p w14:paraId="50DF0D43" w14:textId="77777777" w:rsidR="00510982" w:rsidRPr="00510982" w:rsidRDefault="00510982" w:rsidP="00510982">
            <w:pPr>
              <w:pStyle w:val="ListParagraph"/>
              <w:numPr>
                <w:ilvl w:val="0"/>
                <w:numId w:val="5"/>
              </w:numPr>
              <w:spacing w:line="360" w:lineRule="auto"/>
              <w:jc w:val="both"/>
              <w:rPr>
                <w:rFonts w:ascii="Times New Roman" w:hAnsi="Times New Roman" w:cs="Times New Roman"/>
              </w:rPr>
            </w:pPr>
            <w:r w:rsidRPr="00510982">
              <w:rPr>
                <w:rFonts w:ascii="Times New Roman" w:hAnsi="Times New Roman" w:cs="Times New Roman"/>
              </w:rPr>
              <w:t>Any passively detected case</w:t>
            </w:r>
          </w:p>
        </w:tc>
        <w:tc>
          <w:tcPr>
            <w:tcW w:w="522" w:type="pct"/>
            <w:tcBorders>
              <w:top w:val="single" w:sz="4" w:space="0" w:color="auto"/>
              <w:left w:val="single" w:sz="4" w:space="0" w:color="auto"/>
              <w:bottom w:val="single" w:sz="4" w:space="0" w:color="auto"/>
              <w:right w:val="single" w:sz="4" w:space="0" w:color="auto"/>
            </w:tcBorders>
          </w:tcPr>
          <w:p w14:paraId="180CA1C1"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1EDA600C"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79E02751"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5</w:t>
            </w:r>
          </w:p>
        </w:tc>
        <w:tc>
          <w:tcPr>
            <w:tcW w:w="2056" w:type="pct"/>
            <w:tcBorders>
              <w:top w:val="single" w:sz="4" w:space="0" w:color="auto"/>
              <w:left w:val="single" w:sz="4" w:space="0" w:color="auto"/>
              <w:bottom w:val="single" w:sz="4" w:space="0" w:color="auto"/>
              <w:right w:val="single" w:sz="4" w:space="0" w:color="auto"/>
            </w:tcBorders>
            <w:hideMark/>
          </w:tcPr>
          <w:p w14:paraId="275159DF"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Within how many days should case investigation activities completed?</w:t>
            </w:r>
          </w:p>
        </w:tc>
        <w:tc>
          <w:tcPr>
            <w:tcW w:w="2074" w:type="pct"/>
            <w:tcBorders>
              <w:top w:val="single" w:sz="4" w:space="0" w:color="auto"/>
              <w:left w:val="single" w:sz="4" w:space="0" w:color="auto"/>
              <w:bottom w:val="single" w:sz="4" w:space="0" w:color="auto"/>
              <w:right w:val="single" w:sz="4" w:space="0" w:color="auto"/>
            </w:tcBorders>
            <w:hideMark/>
          </w:tcPr>
          <w:p w14:paraId="76F174D5" w14:textId="77777777" w:rsidR="00510982" w:rsidRPr="00510982" w:rsidRDefault="00510982" w:rsidP="00510982">
            <w:pPr>
              <w:pStyle w:val="ListParagraph"/>
              <w:numPr>
                <w:ilvl w:val="0"/>
                <w:numId w:val="6"/>
              </w:numPr>
              <w:spacing w:line="360" w:lineRule="auto"/>
              <w:jc w:val="both"/>
              <w:rPr>
                <w:rFonts w:ascii="Times New Roman" w:hAnsi="Times New Roman" w:cs="Times New Roman"/>
              </w:rPr>
            </w:pPr>
            <w:r w:rsidRPr="00510982">
              <w:rPr>
                <w:rFonts w:ascii="Times New Roman" w:hAnsi="Times New Roman" w:cs="Times New Roman"/>
              </w:rPr>
              <w:t>One day</w:t>
            </w:r>
          </w:p>
          <w:p w14:paraId="281C11C2" w14:textId="77777777" w:rsidR="00510982" w:rsidRPr="00510982" w:rsidRDefault="00510982" w:rsidP="00510982">
            <w:pPr>
              <w:pStyle w:val="ListParagraph"/>
              <w:numPr>
                <w:ilvl w:val="0"/>
                <w:numId w:val="6"/>
              </w:numPr>
              <w:spacing w:line="360" w:lineRule="auto"/>
              <w:jc w:val="both"/>
              <w:rPr>
                <w:rFonts w:ascii="Times New Roman" w:hAnsi="Times New Roman" w:cs="Times New Roman"/>
              </w:rPr>
            </w:pPr>
            <w:r w:rsidRPr="00510982">
              <w:rPr>
                <w:rFonts w:ascii="Times New Roman" w:hAnsi="Times New Roman" w:cs="Times New Roman"/>
              </w:rPr>
              <w:t>Two days</w:t>
            </w:r>
          </w:p>
          <w:p w14:paraId="57E1F50D" w14:textId="77777777" w:rsidR="00510982" w:rsidRPr="00510982" w:rsidRDefault="00510982" w:rsidP="00510982">
            <w:pPr>
              <w:pStyle w:val="ListParagraph"/>
              <w:numPr>
                <w:ilvl w:val="0"/>
                <w:numId w:val="6"/>
              </w:numPr>
              <w:spacing w:line="360" w:lineRule="auto"/>
              <w:jc w:val="both"/>
              <w:rPr>
                <w:rFonts w:ascii="Times New Roman" w:hAnsi="Times New Roman" w:cs="Times New Roman"/>
              </w:rPr>
            </w:pPr>
            <w:r w:rsidRPr="00510982">
              <w:rPr>
                <w:rFonts w:ascii="Times New Roman" w:hAnsi="Times New Roman" w:cs="Times New Roman"/>
              </w:rPr>
              <w:t>Three days</w:t>
            </w:r>
          </w:p>
          <w:p w14:paraId="1282C8B2" w14:textId="77777777" w:rsidR="00510982" w:rsidRPr="00510982" w:rsidRDefault="00510982" w:rsidP="00510982">
            <w:pPr>
              <w:pStyle w:val="ListParagraph"/>
              <w:numPr>
                <w:ilvl w:val="0"/>
                <w:numId w:val="6"/>
              </w:numPr>
              <w:spacing w:line="360" w:lineRule="auto"/>
              <w:jc w:val="both"/>
              <w:rPr>
                <w:rFonts w:ascii="Times New Roman" w:hAnsi="Times New Roman" w:cs="Times New Roman"/>
              </w:rPr>
            </w:pPr>
            <w:r w:rsidRPr="00510982">
              <w:rPr>
                <w:rFonts w:ascii="Times New Roman" w:hAnsi="Times New Roman" w:cs="Times New Roman"/>
              </w:rPr>
              <w:lastRenderedPageBreak/>
              <w:t>Seven days</w:t>
            </w:r>
          </w:p>
        </w:tc>
        <w:tc>
          <w:tcPr>
            <w:tcW w:w="522" w:type="pct"/>
            <w:tcBorders>
              <w:top w:val="single" w:sz="4" w:space="0" w:color="auto"/>
              <w:left w:val="single" w:sz="4" w:space="0" w:color="auto"/>
              <w:bottom w:val="single" w:sz="4" w:space="0" w:color="auto"/>
              <w:right w:val="single" w:sz="4" w:space="0" w:color="auto"/>
            </w:tcBorders>
          </w:tcPr>
          <w:p w14:paraId="3E5A0764"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586B4916"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3AA3623C"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6</w:t>
            </w:r>
          </w:p>
        </w:tc>
        <w:tc>
          <w:tcPr>
            <w:tcW w:w="2056" w:type="pct"/>
            <w:tcBorders>
              <w:top w:val="single" w:sz="4" w:space="0" w:color="auto"/>
              <w:left w:val="single" w:sz="4" w:space="0" w:color="auto"/>
              <w:bottom w:val="single" w:sz="4" w:space="0" w:color="auto"/>
              <w:right w:val="single" w:sz="4" w:space="0" w:color="auto"/>
            </w:tcBorders>
            <w:hideMark/>
          </w:tcPr>
          <w:p w14:paraId="28FC6247"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What is the minimum geographic radius to screen around an index case household during RACD?</w:t>
            </w:r>
          </w:p>
        </w:tc>
        <w:tc>
          <w:tcPr>
            <w:tcW w:w="2074" w:type="pct"/>
            <w:tcBorders>
              <w:top w:val="single" w:sz="4" w:space="0" w:color="auto"/>
              <w:left w:val="single" w:sz="4" w:space="0" w:color="auto"/>
              <w:bottom w:val="single" w:sz="4" w:space="0" w:color="auto"/>
              <w:right w:val="single" w:sz="4" w:space="0" w:color="auto"/>
            </w:tcBorders>
            <w:hideMark/>
          </w:tcPr>
          <w:p w14:paraId="75530665" w14:textId="77777777" w:rsidR="00510982" w:rsidRPr="00510982" w:rsidRDefault="00510982" w:rsidP="00510982">
            <w:pPr>
              <w:pStyle w:val="ListParagraph"/>
              <w:numPr>
                <w:ilvl w:val="0"/>
                <w:numId w:val="7"/>
              </w:numPr>
              <w:spacing w:line="360" w:lineRule="auto"/>
              <w:jc w:val="both"/>
              <w:rPr>
                <w:rFonts w:ascii="Times New Roman" w:hAnsi="Times New Roman" w:cs="Times New Roman"/>
              </w:rPr>
            </w:pPr>
            <w:r w:rsidRPr="00510982">
              <w:rPr>
                <w:rFonts w:ascii="Times New Roman" w:hAnsi="Times New Roman" w:cs="Times New Roman"/>
              </w:rPr>
              <w:t>&lt; 50m</w:t>
            </w:r>
          </w:p>
          <w:p w14:paraId="0D295146" w14:textId="77777777" w:rsidR="00510982" w:rsidRPr="00510982" w:rsidRDefault="00510982" w:rsidP="00510982">
            <w:pPr>
              <w:pStyle w:val="ListParagraph"/>
              <w:numPr>
                <w:ilvl w:val="0"/>
                <w:numId w:val="7"/>
              </w:numPr>
              <w:spacing w:line="360" w:lineRule="auto"/>
              <w:jc w:val="both"/>
              <w:rPr>
                <w:rFonts w:ascii="Times New Roman" w:hAnsi="Times New Roman" w:cs="Times New Roman"/>
              </w:rPr>
            </w:pPr>
            <w:r w:rsidRPr="00510982">
              <w:rPr>
                <w:rFonts w:ascii="Times New Roman" w:hAnsi="Times New Roman" w:cs="Times New Roman"/>
              </w:rPr>
              <w:t>50 – 100 m</w:t>
            </w:r>
          </w:p>
          <w:p w14:paraId="051F9238" w14:textId="77777777" w:rsidR="00510982" w:rsidRPr="00510982" w:rsidRDefault="00510982" w:rsidP="00510982">
            <w:pPr>
              <w:pStyle w:val="ListParagraph"/>
              <w:numPr>
                <w:ilvl w:val="0"/>
                <w:numId w:val="7"/>
              </w:numPr>
              <w:spacing w:line="360" w:lineRule="auto"/>
              <w:jc w:val="both"/>
              <w:rPr>
                <w:rFonts w:ascii="Times New Roman" w:hAnsi="Times New Roman" w:cs="Times New Roman"/>
              </w:rPr>
            </w:pPr>
            <w:r w:rsidRPr="00510982">
              <w:rPr>
                <w:rFonts w:ascii="Times New Roman" w:hAnsi="Times New Roman" w:cs="Times New Roman"/>
              </w:rPr>
              <w:t>&gt;100m</w:t>
            </w:r>
          </w:p>
        </w:tc>
        <w:tc>
          <w:tcPr>
            <w:tcW w:w="522" w:type="pct"/>
            <w:tcBorders>
              <w:top w:val="single" w:sz="4" w:space="0" w:color="auto"/>
              <w:left w:val="single" w:sz="4" w:space="0" w:color="auto"/>
              <w:bottom w:val="single" w:sz="4" w:space="0" w:color="auto"/>
              <w:right w:val="single" w:sz="4" w:space="0" w:color="auto"/>
            </w:tcBorders>
          </w:tcPr>
          <w:p w14:paraId="27393321"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6E369F16"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26DFB180"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7</w:t>
            </w:r>
          </w:p>
        </w:tc>
        <w:tc>
          <w:tcPr>
            <w:tcW w:w="2056" w:type="pct"/>
            <w:tcBorders>
              <w:top w:val="single" w:sz="4" w:space="0" w:color="auto"/>
              <w:left w:val="single" w:sz="4" w:space="0" w:color="auto"/>
              <w:bottom w:val="single" w:sz="4" w:space="0" w:color="auto"/>
              <w:right w:val="single" w:sz="4" w:space="0" w:color="auto"/>
            </w:tcBorders>
            <w:hideMark/>
          </w:tcPr>
          <w:p w14:paraId="6EA9538A"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Which individuals should you screen when conducting RACD around an index case household?</w:t>
            </w:r>
          </w:p>
        </w:tc>
        <w:tc>
          <w:tcPr>
            <w:tcW w:w="2074" w:type="pct"/>
            <w:tcBorders>
              <w:top w:val="single" w:sz="4" w:space="0" w:color="auto"/>
              <w:left w:val="single" w:sz="4" w:space="0" w:color="auto"/>
              <w:bottom w:val="single" w:sz="4" w:space="0" w:color="auto"/>
              <w:right w:val="single" w:sz="4" w:space="0" w:color="auto"/>
            </w:tcBorders>
            <w:hideMark/>
          </w:tcPr>
          <w:p w14:paraId="70F6BF61" w14:textId="77777777" w:rsidR="00510982" w:rsidRPr="00510982" w:rsidRDefault="00510982" w:rsidP="00510982">
            <w:pPr>
              <w:pStyle w:val="ListParagraph"/>
              <w:numPr>
                <w:ilvl w:val="0"/>
                <w:numId w:val="8"/>
              </w:numPr>
              <w:spacing w:line="360" w:lineRule="auto"/>
              <w:jc w:val="both"/>
              <w:rPr>
                <w:rFonts w:ascii="Times New Roman" w:hAnsi="Times New Roman" w:cs="Times New Roman"/>
              </w:rPr>
            </w:pPr>
            <w:r w:rsidRPr="00510982">
              <w:rPr>
                <w:rFonts w:ascii="Times New Roman" w:hAnsi="Times New Roman" w:cs="Times New Roman"/>
              </w:rPr>
              <w:t xml:space="preserve">Febrile only </w:t>
            </w:r>
          </w:p>
          <w:p w14:paraId="4518DBF5" w14:textId="77777777" w:rsidR="00510982" w:rsidRPr="00510982" w:rsidRDefault="00510982" w:rsidP="00510982">
            <w:pPr>
              <w:pStyle w:val="ListParagraph"/>
              <w:numPr>
                <w:ilvl w:val="0"/>
                <w:numId w:val="8"/>
              </w:numPr>
              <w:spacing w:line="360" w:lineRule="auto"/>
              <w:jc w:val="both"/>
              <w:rPr>
                <w:rFonts w:ascii="Times New Roman" w:hAnsi="Times New Roman" w:cs="Times New Roman"/>
              </w:rPr>
            </w:pPr>
            <w:r w:rsidRPr="00510982">
              <w:rPr>
                <w:rFonts w:ascii="Times New Roman" w:hAnsi="Times New Roman" w:cs="Times New Roman"/>
              </w:rPr>
              <w:t>All (asymptomatic and febrile)</w:t>
            </w:r>
          </w:p>
          <w:p w14:paraId="65BB193F" w14:textId="77777777" w:rsidR="00510982" w:rsidRPr="00510982" w:rsidRDefault="00510982" w:rsidP="00510982">
            <w:pPr>
              <w:pStyle w:val="ListParagraph"/>
              <w:numPr>
                <w:ilvl w:val="0"/>
                <w:numId w:val="8"/>
              </w:numPr>
              <w:spacing w:line="360" w:lineRule="auto"/>
              <w:jc w:val="both"/>
              <w:rPr>
                <w:rFonts w:ascii="Times New Roman" w:hAnsi="Times New Roman" w:cs="Times New Roman"/>
              </w:rPr>
            </w:pPr>
            <w:r w:rsidRPr="00510982">
              <w:rPr>
                <w:rFonts w:ascii="Times New Roman" w:hAnsi="Times New Roman" w:cs="Times New Roman"/>
              </w:rPr>
              <w:t>Other</w:t>
            </w:r>
          </w:p>
        </w:tc>
        <w:tc>
          <w:tcPr>
            <w:tcW w:w="522" w:type="pct"/>
            <w:tcBorders>
              <w:top w:val="single" w:sz="4" w:space="0" w:color="auto"/>
              <w:left w:val="single" w:sz="4" w:space="0" w:color="auto"/>
              <w:bottom w:val="single" w:sz="4" w:space="0" w:color="auto"/>
              <w:right w:val="single" w:sz="4" w:space="0" w:color="auto"/>
            </w:tcBorders>
          </w:tcPr>
          <w:p w14:paraId="55C47E85"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7A1EE2CF"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408208FA"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8</w:t>
            </w:r>
          </w:p>
        </w:tc>
        <w:tc>
          <w:tcPr>
            <w:tcW w:w="2056" w:type="pct"/>
            <w:tcBorders>
              <w:top w:val="single" w:sz="4" w:space="0" w:color="auto"/>
              <w:left w:val="single" w:sz="4" w:space="0" w:color="auto"/>
              <w:bottom w:val="single" w:sz="4" w:space="0" w:color="auto"/>
              <w:right w:val="single" w:sz="4" w:space="0" w:color="auto"/>
            </w:tcBorders>
            <w:hideMark/>
          </w:tcPr>
          <w:p w14:paraId="579F2D92"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What is the triggering case to focus investigation</w:t>
            </w:r>
          </w:p>
        </w:tc>
        <w:tc>
          <w:tcPr>
            <w:tcW w:w="2074" w:type="pct"/>
            <w:tcBorders>
              <w:top w:val="single" w:sz="4" w:space="0" w:color="auto"/>
              <w:left w:val="single" w:sz="4" w:space="0" w:color="auto"/>
              <w:bottom w:val="single" w:sz="4" w:space="0" w:color="auto"/>
              <w:right w:val="single" w:sz="4" w:space="0" w:color="auto"/>
            </w:tcBorders>
            <w:hideMark/>
          </w:tcPr>
          <w:p w14:paraId="10A41036" w14:textId="77777777" w:rsidR="00510982" w:rsidRPr="00510982" w:rsidRDefault="00510982" w:rsidP="00510982">
            <w:pPr>
              <w:pStyle w:val="ListParagraph"/>
              <w:numPr>
                <w:ilvl w:val="0"/>
                <w:numId w:val="9"/>
              </w:numPr>
              <w:spacing w:line="360" w:lineRule="auto"/>
              <w:jc w:val="both"/>
              <w:rPr>
                <w:rFonts w:ascii="Times New Roman" w:hAnsi="Times New Roman" w:cs="Times New Roman"/>
              </w:rPr>
            </w:pPr>
            <w:r w:rsidRPr="00510982">
              <w:rPr>
                <w:rFonts w:ascii="Times New Roman" w:hAnsi="Times New Roman" w:cs="Times New Roman"/>
              </w:rPr>
              <w:t>Locally acquired cases</w:t>
            </w:r>
          </w:p>
          <w:p w14:paraId="010E96C0" w14:textId="77777777" w:rsidR="00510982" w:rsidRPr="00510982" w:rsidRDefault="00510982" w:rsidP="00510982">
            <w:pPr>
              <w:pStyle w:val="ListParagraph"/>
              <w:numPr>
                <w:ilvl w:val="0"/>
                <w:numId w:val="9"/>
              </w:numPr>
              <w:spacing w:line="360" w:lineRule="auto"/>
              <w:jc w:val="both"/>
              <w:rPr>
                <w:rFonts w:ascii="Times New Roman" w:hAnsi="Times New Roman" w:cs="Times New Roman"/>
              </w:rPr>
            </w:pPr>
            <w:r w:rsidRPr="00510982">
              <w:rPr>
                <w:rFonts w:ascii="Times New Roman" w:hAnsi="Times New Roman" w:cs="Times New Roman"/>
              </w:rPr>
              <w:t>Imported cases</w:t>
            </w:r>
          </w:p>
          <w:p w14:paraId="27BA00E5" w14:textId="77777777" w:rsidR="00510982" w:rsidRPr="00510982" w:rsidRDefault="00510982" w:rsidP="00510982">
            <w:pPr>
              <w:pStyle w:val="ListParagraph"/>
              <w:numPr>
                <w:ilvl w:val="0"/>
                <w:numId w:val="9"/>
              </w:numPr>
              <w:spacing w:line="360" w:lineRule="auto"/>
              <w:jc w:val="both"/>
              <w:rPr>
                <w:rFonts w:ascii="Times New Roman" w:hAnsi="Times New Roman" w:cs="Times New Roman"/>
              </w:rPr>
            </w:pPr>
            <w:r w:rsidRPr="00510982">
              <w:rPr>
                <w:rFonts w:ascii="Times New Roman" w:hAnsi="Times New Roman" w:cs="Times New Roman"/>
              </w:rPr>
              <w:t>All kinds of cases</w:t>
            </w:r>
          </w:p>
        </w:tc>
        <w:tc>
          <w:tcPr>
            <w:tcW w:w="522" w:type="pct"/>
            <w:tcBorders>
              <w:top w:val="single" w:sz="4" w:space="0" w:color="auto"/>
              <w:left w:val="single" w:sz="4" w:space="0" w:color="auto"/>
              <w:bottom w:val="single" w:sz="4" w:space="0" w:color="auto"/>
              <w:right w:val="single" w:sz="4" w:space="0" w:color="auto"/>
            </w:tcBorders>
          </w:tcPr>
          <w:p w14:paraId="25C10D10"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33F61962"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0DF0060B"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9</w:t>
            </w:r>
          </w:p>
        </w:tc>
        <w:tc>
          <w:tcPr>
            <w:tcW w:w="2056" w:type="pct"/>
            <w:tcBorders>
              <w:top w:val="single" w:sz="4" w:space="0" w:color="auto"/>
              <w:left w:val="single" w:sz="4" w:space="0" w:color="auto"/>
              <w:bottom w:val="single" w:sz="4" w:space="0" w:color="auto"/>
              <w:right w:val="single" w:sz="4" w:space="0" w:color="auto"/>
            </w:tcBorders>
            <w:hideMark/>
          </w:tcPr>
          <w:p w14:paraId="4C247FFB"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What do you search for during a focus investigation</w:t>
            </w:r>
          </w:p>
        </w:tc>
        <w:tc>
          <w:tcPr>
            <w:tcW w:w="2074" w:type="pct"/>
            <w:tcBorders>
              <w:top w:val="single" w:sz="4" w:space="0" w:color="auto"/>
              <w:left w:val="single" w:sz="4" w:space="0" w:color="auto"/>
              <w:bottom w:val="single" w:sz="4" w:space="0" w:color="auto"/>
              <w:right w:val="single" w:sz="4" w:space="0" w:color="auto"/>
            </w:tcBorders>
            <w:hideMark/>
          </w:tcPr>
          <w:p w14:paraId="2F4E8B90" w14:textId="77777777" w:rsidR="00510982" w:rsidRPr="00510982" w:rsidRDefault="00510982" w:rsidP="00510982">
            <w:pPr>
              <w:pStyle w:val="ListParagraph"/>
              <w:numPr>
                <w:ilvl w:val="0"/>
                <w:numId w:val="10"/>
              </w:numPr>
              <w:spacing w:line="360" w:lineRule="auto"/>
              <w:jc w:val="both"/>
              <w:rPr>
                <w:rFonts w:ascii="Times New Roman" w:hAnsi="Times New Roman" w:cs="Times New Roman"/>
              </w:rPr>
            </w:pPr>
            <w:r w:rsidRPr="00510982">
              <w:rPr>
                <w:rFonts w:ascii="Times New Roman" w:hAnsi="Times New Roman" w:cs="Times New Roman"/>
              </w:rPr>
              <w:t>Adult mosquito only</w:t>
            </w:r>
          </w:p>
          <w:p w14:paraId="734CE2CF" w14:textId="77777777" w:rsidR="00510982" w:rsidRPr="00510982" w:rsidRDefault="00510982" w:rsidP="00510982">
            <w:pPr>
              <w:pStyle w:val="ListParagraph"/>
              <w:numPr>
                <w:ilvl w:val="0"/>
                <w:numId w:val="10"/>
              </w:numPr>
              <w:spacing w:line="360" w:lineRule="auto"/>
              <w:jc w:val="both"/>
              <w:rPr>
                <w:rFonts w:ascii="Times New Roman" w:hAnsi="Times New Roman" w:cs="Times New Roman"/>
              </w:rPr>
            </w:pPr>
            <w:r w:rsidRPr="00510982">
              <w:rPr>
                <w:rFonts w:ascii="Times New Roman" w:hAnsi="Times New Roman" w:cs="Times New Roman"/>
              </w:rPr>
              <w:t>Larvae positive breading site</w:t>
            </w:r>
          </w:p>
          <w:p w14:paraId="67A614AF" w14:textId="77777777" w:rsidR="00510982" w:rsidRPr="00510982" w:rsidRDefault="00510982" w:rsidP="00510982">
            <w:pPr>
              <w:pStyle w:val="ListParagraph"/>
              <w:numPr>
                <w:ilvl w:val="0"/>
                <w:numId w:val="10"/>
              </w:numPr>
              <w:spacing w:line="360" w:lineRule="auto"/>
              <w:jc w:val="both"/>
              <w:rPr>
                <w:rFonts w:ascii="Times New Roman" w:hAnsi="Times New Roman" w:cs="Times New Roman"/>
              </w:rPr>
            </w:pPr>
            <w:r w:rsidRPr="00510982">
              <w:rPr>
                <w:rFonts w:ascii="Times New Roman" w:hAnsi="Times New Roman" w:cs="Times New Roman"/>
              </w:rPr>
              <w:t>Both</w:t>
            </w:r>
          </w:p>
        </w:tc>
        <w:tc>
          <w:tcPr>
            <w:tcW w:w="522" w:type="pct"/>
            <w:tcBorders>
              <w:top w:val="single" w:sz="4" w:space="0" w:color="auto"/>
              <w:left w:val="single" w:sz="4" w:space="0" w:color="auto"/>
              <w:bottom w:val="single" w:sz="4" w:space="0" w:color="auto"/>
              <w:right w:val="single" w:sz="4" w:space="0" w:color="auto"/>
            </w:tcBorders>
          </w:tcPr>
          <w:p w14:paraId="69747695" w14:textId="77777777" w:rsidR="00510982" w:rsidRPr="00510982" w:rsidRDefault="00510982" w:rsidP="00510982">
            <w:pPr>
              <w:pStyle w:val="ListParagraph"/>
              <w:spacing w:line="360" w:lineRule="auto"/>
              <w:ind w:left="0"/>
              <w:jc w:val="both"/>
              <w:rPr>
                <w:rFonts w:ascii="Times New Roman" w:hAnsi="Times New Roman" w:cs="Times New Roman"/>
              </w:rPr>
            </w:pPr>
          </w:p>
        </w:tc>
      </w:tr>
      <w:tr w:rsidR="00510982" w:rsidRPr="00510982" w14:paraId="62F07F7C" w14:textId="77777777" w:rsidTr="00F46C6C">
        <w:tc>
          <w:tcPr>
            <w:tcW w:w="348" w:type="pct"/>
            <w:tcBorders>
              <w:top w:val="single" w:sz="4" w:space="0" w:color="auto"/>
              <w:left w:val="single" w:sz="4" w:space="0" w:color="auto"/>
              <w:bottom w:val="single" w:sz="4" w:space="0" w:color="auto"/>
              <w:right w:val="single" w:sz="4" w:space="0" w:color="auto"/>
            </w:tcBorders>
            <w:hideMark/>
          </w:tcPr>
          <w:p w14:paraId="0338839F"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10</w:t>
            </w:r>
          </w:p>
        </w:tc>
        <w:tc>
          <w:tcPr>
            <w:tcW w:w="2056" w:type="pct"/>
            <w:tcBorders>
              <w:top w:val="single" w:sz="4" w:space="0" w:color="auto"/>
              <w:left w:val="single" w:sz="4" w:space="0" w:color="auto"/>
              <w:bottom w:val="single" w:sz="4" w:space="0" w:color="auto"/>
              <w:right w:val="single" w:sz="4" w:space="0" w:color="auto"/>
            </w:tcBorders>
            <w:hideMark/>
          </w:tcPr>
          <w:p w14:paraId="2A1E1506" w14:textId="77777777" w:rsidR="00510982" w:rsidRPr="00510982" w:rsidRDefault="00510982" w:rsidP="00510982">
            <w:pPr>
              <w:pStyle w:val="ListParagraph"/>
              <w:spacing w:line="360" w:lineRule="auto"/>
              <w:ind w:left="0"/>
              <w:jc w:val="both"/>
              <w:rPr>
                <w:rFonts w:ascii="Times New Roman" w:hAnsi="Times New Roman" w:cs="Times New Roman"/>
              </w:rPr>
            </w:pPr>
            <w:r w:rsidRPr="00510982">
              <w:rPr>
                <w:rFonts w:ascii="Times New Roman" w:hAnsi="Times New Roman" w:cs="Times New Roman"/>
              </w:rPr>
              <w:t>Within how many days should focus investigation activities completed?</w:t>
            </w:r>
          </w:p>
        </w:tc>
        <w:tc>
          <w:tcPr>
            <w:tcW w:w="2074" w:type="pct"/>
            <w:tcBorders>
              <w:top w:val="single" w:sz="4" w:space="0" w:color="auto"/>
              <w:left w:val="single" w:sz="4" w:space="0" w:color="auto"/>
              <w:bottom w:val="single" w:sz="4" w:space="0" w:color="auto"/>
              <w:right w:val="single" w:sz="4" w:space="0" w:color="auto"/>
            </w:tcBorders>
            <w:hideMark/>
          </w:tcPr>
          <w:p w14:paraId="5F194BBD" w14:textId="77777777" w:rsidR="00510982" w:rsidRPr="00510982" w:rsidRDefault="00510982" w:rsidP="00510982">
            <w:pPr>
              <w:pStyle w:val="ListParagraph"/>
              <w:numPr>
                <w:ilvl w:val="0"/>
                <w:numId w:val="11"/>
              </w:numPr>
              <w:spacing w:line="360" w:lineRule="auto"/>
              <w:jc w:val="both"/>
              <w:rPr>
                <w:rFonts w:ascii="Times New Roman" w:hAnsi="Times New Roman" w:cs="Times New Roman"/>
              </w:rPr>
            </w:pPr>
            <w:r w:rsidRPr="00510982">
              <w:rPr>
                <w:rFonts w:ascii="Times New Roman" w:hAnsi="Times New Roman" w:cs="Times New Roman"/>
              </w:rPr>
              <w:t>One day</w:t>
            </w:r>
          </w:p>
          <w:p w14:paraId="687B8A38" w14:textId="77777777" w:rsidR="00510982" w:rsidRPr="00510982" w:rsidRDefault="00510982" w:rsidP="00510982">
            <w:pPr>
              <w:pStyle w:val="ListParagraph"/>
              <w:numPr>
                <w:ilvl w:val="0"/>
                <w:numId w:val="11"/>
              </w:numPr>
              <w:spacing w:line="360" w:lineRule="auto"/>
              <w:jc w:val="both"/>
              <w:rPr>
                <w:rFonts w:ascii="Times New Roman" w:hAnsi="Times New Roman" w:cs="Times New Roman"/>
              </w:rPr>
            </w:pPr>
            <w:r w:rsidRPr="00510982">
              <w:rPr>
                <w:rFonts w:ascii="Times New Roman" w:hAnsi="Times New Roman" w:cs="Times New Roman"/>
              </w:rPr>
              <w:t>Two days</w:t>
            </w:r>
          </w:p>
          <w:p w14:paraId="66726A25" w14:textId="77777777" w:rsidR="00510982" w:rsidRPr="00510982" w:rsidRDefault="00510982" w:rsidP="00510982">
            <w:pPr>
              <w:pStyle w:val="ListParagraph"/>
              <w:numPr>
                <w:ilvl w:val="0"/>
                <w:numId w:val="11"/>
              </w:numPr>
              <w:spacing w:line="360" w:lineRule="auto"/>
              <w:jc w:val="both"/>
              <w:rPr>
                <w:rFonts w:ascii="Times New Roman" w:hAnsi="Times New Roman" w:cs="Times New Roman"/>
              </w:rPr>
            </w:pPr>
            <w:r w:rsidRPr="00510982">
              <w:rPr>
                <w:rFonts w:ascii="Times New Roman" w:hAnsi="Times New Roman" w:cs="Times New Roman"/>
              </w:rPr>
              <w:t>Three days</w:t>
            </w:r>
          </w:p>
          <w:p w14:paraId="4E5F0B8C" w14:textId="77777777" w:rsidR="00510982" w:rsidRPr="00510982" w:rsidRDefault="00510982" w:rsidP="00510982">
            <w:pPr>
              <w:pStyle w:val="ListParagraph"/>
              <w:numPr>
                <w:ilvl w:val="0"/>
                <w:numId w:val="11"/>
              </w:numPr>
              <w:spacing w:line="360" w:lineRule="auto"/>
              <w:jc w:val="both"/>
              <w:rPr>
                <w:rFonts w:ascii="Times New Roman" w:hAnsi="Times New Roman" w:cs="Times New Roman"/>
              </w:rPr>
            </w:pPr>
            <w:r w:rsidRPr="00510982">
              <w:rPr>
                <w:rFonts w:ascii="Times New Roman" w:hAnsi="Times New Roman" w:cs="Times New Roman"/>
              </w:rPr>
              <w:t>Seven days</w:t>
            </w:r>
          </w:p>
        </w:tc>
        <w:tc>
          <w:tcPr>
            <w:tcW w:w="522" w:type="pct"/>
            <w:tcBorders>
              <w:top w:val="single" w:sz="4" w:space="0" w:color="auto"/>
              <w:left w:val="single" w:sz="4" w:space="0" w:color="auto"/>
              <w:bottom w:val="single" w:sz="4" w:space="0" w:color="auto"/>
              <w:right w:val="single" w:sz="4" w:space="0" w:color="auto"/>
            </w:tcBorders>
          </w:tcPr>
          <w:p w14:paraId="2F4AC83C" w14:textId="77777777" w:rsidR="00510982" w:rsidRPr="00510982" w:rsidRDefault="00510982" w:rsidP="00510982">
            <w:pPr>
              <w:pStyle w:val="ListParagraph"/>
              <w:spacing w:line="360" w:lineRule="auto"/>
              <w:ind w:left="0"/>
              <w:jc w:val="both"/>
              <w:rPr>
                <w:rFonts w:ascii="Times New Roman" w:hAnsi="Times New Roman" w:cs="Times New Roman"/>
              </w:rPr>
            </w:pPr>
          </w:p>
        </w:tc>
      </w:tr>
    </w:tbl>
    <w:p w14:paraId="3F57A225" w14:textId="77777777" w:rsidR="00510982" w:rsidRPr="00510982" w:rsidRDefault="00510982" w:rsidP="00510982">
      <w:pPr>
        <w:pStyle w:val="ListParagraph"/>
        <w:spacing w:line="360" w:lineRule="auto"/>
        <w:jc w:val="both"/>
        <w:rPr>
          <w:rFonts w:ascii="Times New Roman" w:hAnsi="Times New Roman" w:cs="Times New Roman"/>
        </w:rPr>
      </w:pPr>
    </w:p>
    <w:p w14:paraId="1FF44713"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Part III. Operational aspect the “1-3-7” surveillance and response approach</w:t>
      </w:r>
    </w:p>
    <w:tbl>
      <w:tblPr>
        <w:tblStyle w:val="TableGrid1"/>
        <w:tblW w:w="0" w:type="auto"/>
        <w:tblLook w:val="04A0" w:firstRow="1" w:lastRow="0" w:firstColumn="1" w:lastColumn="0" w:noHBand="0" w:noVBand="1"/>
      </w:tblPr>
      <w:tblGrid>
        <w:gridCol w:w="636"/>
        <w:gridCol w:w="3499"/>
        <w:gridCol w:w="3960"/>
        <w:gridCol w:w="1255"/>
      </w:tblGrid>
      <w:tr w:rsidR="00510982" w:rsidRPr="00510982" w14:paraId="73B502D2" w14:textId="77777777" w:rsidTr="00F46C6C">
        <w:trPr>
          <w:trHeight w:val="552"/>
        </w:trPr>
        <w:tc>
          <w:tcPr>
            <w:tcW w:w="636" w:type="dxa"/>
            <w:tcBorders>
              <w:top w:val="single" w:sz="4" w:space="0" w:color="auto"/>
              <w:left w:val="single" w:sz="4" w:space="0" w:color="auto"/>
              <w:bottom w:val="single" w:sz="4" w:space="0" w:color="auto"/>
              <w:right w:val="single" w:sz="4" w:space="0" w:color="auto"/>
            </w:tcBorders>
            <w:hideMark/>
          </w:tcPr>
          <w:p w14:paraId="79577160"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S. N</w:t>
            </w:r>
          </w:p>
        </w:tc>
        <w:tc>
          <w:tcPr>
            <w:tcW w:w="3499" w:type="dxa"/>
            <w:tcBorders>
              <w:top w:val="single" w:sz="4" w:space="0" w:color="auto"/>
              <w:left w:val="single" w:sz="4" w:space="0" w:color="auto"/>
              <w:bottom w:val="single" w:sz="4" w:space="0" w:color="auto"/>
              <w:right w:val="single" w:sz="4" w:space="0" w:color="auto"/>
            </w:tcBorders>
            <w:hideMark/>
          </w:tcPr>
          <w:p w14:paraId="2AA56909"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 xml:space="preserve">Question </w:t>
            </w:r>
          </w:p>
        </w:tc>
        <w:tc>
          <w:tcPr>
            <w:tcW w:w="3960" w:type="dxa"/>
            <w:tcBorders>
              <w:top w:val="single" w:sz="4" w:space="0" w:color="auto"/>
              <w:left w:val="single" w:sz="4" w:space="0" w:color="auto"/>
              <w:bottom w:val="single" w:sz="4" w:space="0" w:color="auto"/>
              <w:right w:val="single" w:sz="4" w:space="0" w:color="auto"/>
            </w:tcBorders>
            <w:hideMark/>
          </w:tcPr>
          <w:p w14:paraId="26BB4D2C"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Alternative</w:t>
            </w:r>
          </w:p>
        </w:tc>
        <w:tc>
          <w:tcPr>
            <w:tcW w:w="1255" w:type="dxa"/>
            <w:tcBorders>
              <w:top w:val="single" w:sz="4" w:space="0" w:color="auto"/>
              <w:left w:val="single" w:sz="4" w:space="0" w:color="auto"/>
              <w:bottom w:val="single" w:sz="4" w:space="0" w:color="auto"/>
              <w:right w:val="single" w:sz="4" w:space="0" w:color="auto"/>
            </w:tcBorders>
            <w:hideMark/>
          </w:tcPr>
          <w:p w14:paraId="7A8C4EB9"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 xml:space="preserve">Remark </w:t>
            </w:r>
          </w:p>
        </w:tc>
      </w:tr>
      <w:tr w:rsidR="00510982" w:rsidRPr="00510982" w14:paraId="158A874D" w14:textId="77777777" w:rsidTr="00F46C6C">
        <w:trPr>
          <w:trHeight w:val="296"/>
        </w:trPr>
        <w:tc>
          <w:tcPr>
            <w:tcW w:w="636" w:type="dxa"/>
            <w:tcBorders>
              <w:top w:val="single" w:sz="4" w:space="0" w:color="auto"/>
              <w:left w:val="single" w:sz="4" w:space="0" w:color="auto"/>
              <w:bottom w:val="single" w:sz="4" w:space="0" w:color="auto"/>
              <w:right w:val="single" w:sz="4" w:space="0" w:color="auto"/>
            </w:tcBorders>
            <w:hideMark/>
          </w:tcPr>
          <w:p w14:paraId="023A169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w:t>
            </w:r>
          </w:p>
        </w:tc>
        <w:tc>
          <w:tcPr>
            <w:tcW w:w="3499" w:type="dxa"/>
            <w:tcBorders>
              <w:top w:val="single" w:sz="4" w:space="0" w:color="auto"/>
              <w:left w:val="single" w:sz="4" w:space="0" w:color="auto"/>
              <w:bottom w:val="single" w:sz="4" w:space="0" w:color="auto"/>
              <w:right w:val="single" w:sz="4" w:space="0" w:color="auto"/>
            </w:tcBorders>
            <w:hideMark/>
          </w:tcPr>
          <w:p w14:paraId="09828DA2"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Total confirmed malaria cases in the catchment  </w:t>
            </w:r>
          </w:p>
        </w:tc>
        <w:tc>
          <w:tcPr>
            <w:tcW w:w="3960" w:type="dxa"/>
            <w:tcBorders>
              <w:top w:val="single" w:sz="4" w:space="0" w:color="auto"/>
              <w:left w:val="single" w:sz="4" w:space="0" w:color="auto"/>
              <w:bottom w:val="single" w:sz="4" w:space="0" w:color="auto"/>
              <w:right w:val="single" w:sz="4" w:space="0" w:color="auto"/>
            </w:tcBorders>
            <w:hideMark/>
          </w:tcPr>
          <w:p w14:paraId="70803859" w14:textId="77777777" w:rsidR="00510982" w:rsidRPr="00510982" w:rsidRDefault="00510982" w:rsidP="00510982">
            <w:pPr>
              <w:numPr>
                <w:ilvl w:val="0"/>
                <w:numId w:val="12"/>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Within HP catchment_______</w:t>
            </w:r>
          </w:p>
          <w:p w14:paraId="01FE9D85" w14:textId="77777777" w:rsidR="00510982" w:rsidRPr="00510982" w:rsidRDefault="00510982" w:rsidP="00510982">
            <w:pPr>
              <w:numPr>
                <w:ilvl w:val="0"/>
                <w:numId w:val="12"/>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Outside HP catchment_______</w:t>
            </w:r>
          </w:p>
          <w:p w14:paraId="1FEDB0F0" w14:textId="77777777" w:rsidR="00510982" w:rsidRPr="00510982" w:rsidRDefault="00510982" w:rsidP="00510982">
            <w:pPr>
              <w:numPr>
                <w:ilvl w:val="0"/>
                <w:numId w:val="12"/>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Total _______</w:t>
            </w:r>
          </w:p>
        </w:tc>
        <w:tc>
          <w:tcPr>
            <w:tcW w:w="1255" w:type="dxa"/>
            <w:tcBorders>
              <w:top w:val="single" w:sz="4" w:space="0" w:color="auto"/>
              <w:left w:val="single" w:sz="4" w:space="0" w:color="auto"/>
              <w:bottom w:val="single" w:sz="4" w:space="0" w:color="auto"/>
              <w:right w:val="single" w:sz="4" w:space="0" w:color="auto"/>
            </w:tcBorders>
          </w:tcPr>
          <w:p w14:paraId="7CA9B4D0"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D81110A" w14:textId="77777777" w:rsidTr="00F46C6C">
        <w:trPr>
          <w:trHeight w:val="296"/>
        </w:trPr>
        <w:tc>
          <w:tcPr>
            <w:tcW w:w="636" w:type="dxa"/>
            <w:tcBorders>
              <w:top w:val="single" w:sz="4" w:space="0" w:color="auto"/>
              <w:left w:val="single" w:sz="4" w:space="0" w:color="auto"/>
              <w:bottom w:val="single" w:sz="4" w:space="0" w:color="auto"/>
              <w:right w:val="single" w:sz="4" w:space="0" w:color="auto"/>
            </w:tcBorders>
            <w:hideMark/>
          </w:tcPr>
          <w:p w14:paraId="7E7552A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2</w:t>
            </w:r>
          </w:p>
        </w:tc>
        <w:tc>
          <w:tcPr>
            <w:tcW w:w="3499" w:type="dxa"/>
            <w:tcBorders>
              <w:top w:val="single" w:sz="4" w:space="0" w:color="auto"/>
              <w:left w:val="single" w:sz="4" w:space="0" w:color="auto"/>
              <w:bottom w:val="single" w:sz="4" w:space="0" w:color="auto"/>
              <w:right w:val="single" w:sz="4" w:space="0" w:color="auto"/>
            </w:tcBorders>
            <w:hideMark/>
          </w:tcPr>
          <w:p w14:paraId="75F023DC"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Number of confirmed malaria cases reported within 24 Hr. </w:t>
            </w:r>
          </w:p>
        </w:tc>
        <w:tc>
          <w:tcPr>
            <w:tcW w:w="3960" w:type="dxa"/>
            <w:tcBorders>
              <w:top w:val="single" w:sz="4" w:space="0" w:color="auto"/>
              <w:left w:val="single" w:sz="4" w:space="0" w:color="auto"/>
              <w:bottom w:val="single" w:sz="4" w:space="0" w:color="auto"/>
              <w:right w:val="single" w:sz="4" w:space="0" w:color="auto"/>
            </w:tcBorders>
          </w:tcPr>
          <w:p w14:paraId="189C9773" w14:textId="77777777" w:rsidR="00510982" w:rsidRPr="00510982" w:rsidRDefault="00510982" w:rsidP="00510982">
            <w:pPr>
              <w:spacing w:line="360" w:lineRule="auto"/>
              <w:jc w:val="both"/>
              <w:rPr>
                <w:rFonts w:ascii="Times New Roman" w:hAnsi="Times New Roman" w:cs="Times New Roman"/>
                <w:sz w:val="24"/>
                <w:szCs w:val="24"/>
              </w:rPr>
            </w:pPr>
          </w:p>
          <w:p w14:paraId="4A6AD93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w:t>
            </w:r>
          </w:p>
        </w:tc>
        <w:tc>
          <w:tcPr>
            <w:tcW w:w="1255" w:type="dxa"/>
            <w:tcBorders>
              <w:top w:val="single" w:sz="4" w:space="0" w:color="auto"/>
              <w:left w:val="single" w:sz="4" w:space="0" w:color="auto"/>
              <w:bottom w:val="single" w:sz="4" w:space="0" w:color="auto"/>
              <w:right w:val="single" w:sz="4" w:space="0" w:color="auto"/>
            </w:tcBorders>
          </w:tcPr>
          <w:p w14:paraId="001CD76D"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1560A6F" w14:textId="77777777" w:rsidTr="00F46C6C">
        <w:trPr>
          <w:trHeight w:val="296"/>
        </w:trPr>
        <w:tc>
          <w:tcPr>
            <w:tcW w:w="636" w:type="dxa"/>
            <w:tcBorders>
              <w:top w:val="single" w:sz="4" w:space="0" w:color="auto"/>
              <w:left w:val="single" w:sz="4" w:space="0" w:color="auto"/>
              <w:bottom w:val="single" w:sz="4" w:space="0" w:color="auto"/>
              <w:right w:val="single" w:sz="4" w:space="0" w:color="auto"/>
            </w:tcBorders>
            <w:hideMark/>
          </w:tcPr>
          <w:p w14:paraId="0B779F6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3</w:t>
            </w:r>
          </w:p>
        </w:tc>
        <w:tc>
          <w:tcPr>
            <w:tcW w:w="3499" w:type="dxa"/>
            <w:tcBorders>
              <w:top w:val="single" w:sz="4" w:space="0" w:color="auto"/>
              <w:left w:val="single" w:sz="4" w:space="0" w:color="auto"/>
              <w:bottom w:val="single" w:sz="4" w:space="0" w:color="auto"/>
              <w:right w:val="single" w:sz="4" w:space="0" w:color="auto"/>
            </w:tcBorders>
            <w:hideMark/>
          </w:tcPr>
          <w:p w14:paraId="072BE4F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Which communication material did you use (Can choose multiple answers) </w:t>
            </w:r>
          </w:p>
        </w:tc>
        <w:tc>
          <w:tcPr>
            <w:tcW w:w="3960" w:type="dxa"/>
            <w:tcBorders>
              <w:top w:val="single" w:sz="4" w:space="0" w:color="auto"/>
              <w:left w:val="single" w:sz="4" w:space="0" w:color="auto"/>
              <w:bottom w:val="single" w:sz="4" w:space="0" w:color="auto"/>
              <w:right w:val="single" w:sz="4" w:space="0" w:color="auto"/>
            </w:tcBorders>
            <w:hideMark/>
          </w:tcPr>
          <w:p w14:paraId="39FB1BA4" w14:textId="77777777" w:rsidR="00510982" w:rsidRPr="00510982" w:rsidRDefault="00510982" w:rsidP="00510982">
            <w:pPr>
              <w:numPr>
                <w:ilvl w:val="0"/>
                <w:numId w:val="1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Email</w:t>
            </w:r>
          </w:p>
          <w:p w14:paraId="7160227D" w14:textId="77777777" w:rsidR="00510982" w:rsidRPr="00510982" w:rsidRDefault="00510982" w:rsidP="00510982">
            <w:pPr>
              <w:numPr>
                <w:ilvl w:val="0"/>
                <w:numId w:val="1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Wired phone</w:t>
            </w:r>
          </w:p>
          <w:p w14:paraId="1018134B" w14:textId="77777777" w:rsidR="00510982" w:rsidRPr="00510982" w:rsidRDefault="00510982" w:rsidP="00510982">
            <w:pPr>
              <w:numPr>
                <w:ilvl w:val="0"/>
                <w:numId w:val="1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Hard copy</w:t>
            </w:r>
          </w:p>
          <w:p w14:paraId="06A8DDB8" w14:textId="77777777" w:rsidR="00510982" w:rsidRPr="00510982" w:rsidRDefault="00510982" w:rsidP="00510982">
            <w:pPr>
              <w:numPr>
                <w:ilvl w:val="0"/>
                <w:numId w:val="1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Mobile</w:t>
            </w:r>
          </w:p>
          <w:p w14:paraId="174E9B89" w14:textId="77777777" w:rsidR="00510982" w:rsidRPr="00510982" w:rsidRDefault="00510982" w:rsidP="00510982">
            <w:pPr>
              <w:numPr>
                <w:ilvl w:val="0"/>
                <w:numId w:val="1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Others (specify-----------)</w:t>
            </w:r>
          </w:p>
        </w:tc>
        <w:tc>
          <w:tcPr>
            <w:tcW w:w="1255" w:type="dxa"/>
            <w:tcBorders>
              <w:top w:val="single" w:sz="4" w:space="0" w:color="auto"/>
              <w:left w:val="single" w:sz="4" w:space="0" w:color="auto"/>
              <w:bottom w:val="single" w:sz="4" w:space="0" w:color="auto"/>
              <w:right w:val="single" w:sz="4" w:space="0" w:color="auto"/>
            </w:tcBorders>
          </w:tcPr>
          <w:p w14:paraId="3DB19962"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408681E" w14:textId="77777777" w:rsidTr="00F46C6C">
        <w:trPr>
          <w:trHeight w:val="296"/>
        </w:trPr>
        <w:tc>
          <w:tcPr>
            <w:tcW w:w="636" w:type="dxa"/>
            <w:tcBorders>
              <w:top w:val="single" w:sz="4" w:space="0" w:color="auto"/>
              <w:left w:val="single" w:sz="4" w:space="0" w:color="auto"/>
              <w:bottom w:val="single" w:sz="4" w:space="0" w:color="auto"/>
              <w:right w:val="single" w:sz="4" w:space="0" w:color="auto"/>
            </w:tcBorders>
            <w:hideMark/>
          </w:tcPr>
          <w:p w14:paraId="3CDB2941"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lastRenderedPageBreak/>
              <w:t>4</w:t>
            </w:r>
          </w:p>
        </w:tc>
        <w:tc>
          <w:tcPr>
            <w:tcW w:w="3499" w:type="dxa"/>
            <w:tcBorders>
              <w:top w:val="single" w:sz="4" w:space="0" w:color="auto"/>
              <w:left w:val="single" w:sz="4" w:space="0" w:color="auto"/>
              <w:bottom w:val="single" w:sz="4" w:space="0" w:color="auto"/>
              <w:right w:val="single" w:sz="4" w:space="0" w:color="auto"/>
            </w:tcBorders>
            <w:hideMark/>
          </w:tcPr>
          <w:p w14:paraId="3ECA6FCA"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Which malaria case will you report within 24 Hr.</w:t>
            </w:r>
          </w:p>
        </w:tc>
        <w:tc>
          <w:tcPr>
            <w:tcW w:w="3960" w:type="dxa"/>
            <w:tcBorders>
              <w:top w:val="single" w:sz="4" w:space="0" w:color="auto"/>
              <w:left w:val="single" w:sz="4" w:space="0" w:color="auto"/>
              <w:bottom w:val="single" w:sz="4" w:space="0" w:color="auto"/>
              <w:right w:val="single" w:sz="4" w:space="0" w:color="auto"/>
            </w:tcBorders>
            <w:hideMark/>
          </w:tcPr>
          <w:p w14:paraId="772F75AA" w14:textId="77777777" w:rsidR="00510982" w:rsidRPr="00510982" w:rsidRDefault="00510982" w:rsidP="00510982">
            <w:pPr>
              <w:pStyle w:val="ListParagraph"/>
              <w:numPr>
                <w:ilvl w:val="0"/>
                <w:numId w:val="14"/>
              </w:numPr>
              <w:spacing w:line="360" w:lineRule="auto"/>
              <w:jc w:val="both"/>
              <w:rPr>
                <w:rFonts w:ascii="Times New Roman" w:hAnsi="Times New Roman" w:cs="Times New Roman"/>
              </w:rPr>
            </w:pPr>
            <w:r w:rsidRPr="00510982">
              <w:rPr>
                <w:rFonts w:ascii="Times New Roman" w:hAnsi="Times New Roman" w:cs="Times New Roman"/>
              </w:rPr>
              <w:t xml:space="preserve">Suspected </w:t>
            </w:r>
          </w:p>
          <w:p w14:paraId="72C2006D" w14:textId="77777777" w:rsidR="00510982" w:rsidRPr="00510982" w:rsidRDefault="00510982" w:rsidP="00510982">
            <w:pPr>
              <w:pStyle w:val="ListParagraph"/>
              <w:numPr>
                <w:ilvl w:val="0"/>
                <w:numId w:val="14"/>
              </w:numPr>
              <w:spacing w:line="360" w:lineRule="auto"/>
              <w:jc w:val="both"/>
              <w:rPr>
                <w:rFonts w:ascii="Times New Roman" w:hAnsi="Times New Roman" w:cs="Times New Roman"/>
              </w:rPr>
            </w:pPr>
            <w:r w:rsidRPr="00510982">
              <w:rPr>
                <w:rFonts w:ascii="Times New Roman" w:hAnsi="Times New Roman" w:cs="Times New Roman"/>
              </w:rPr>
              <w:t>Confirmed</w:t>
            </w:r>
          </w:p>
        </w:tc>
        <w:tc>
          <w:tcPr>
            <w:tcW w:w="1255" w:type="dxa"/>
            <w:tcBorders>
              <w:top w:val="single" w:sz="4" w:space="0" w:color="auto"/>
              <w:left w:val="single" w:sz="4" w:space="0" w:color="auto"/>
              <w:bottom w:val="single" w:sz="4" w:space="0" w:color="auto"/>
              <w:right w:val="single" w:sz="4" w:space="0" w:color="auto"/>
            </w:tcBorders>
          </w:tcPr>
          <w:p w14:paraId="1797579A"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402DC0BC"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718F111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5</w:t>
            </w:r>
          </w:p>
        </w:tc>
        <w:tc>
          <w:tcPr>
            <w:tcW w:w="3499" w:type="dxa"/>
            <w:tcBorders>
              <w:top w:val="single" w:sz="4" w:space="0" w:color="auto"/>
              <w:left w:val="single" w:sz="4" w:space="0" w:color="auto"/>
              <w:bottom w:val="single" w:sz="4" w:space="0" w:color="auto"/>
              <w:right w:val="single" w:sz="4" w:space="0" w:color="auto"/>
            </w:tcBorders>
            <w:hideMark/>
          </w:tcPr>
          <w:p w14:paraId="188EFF5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index malaria cases eligible for investigation</w:t>
            </w:r>
          </w:p>
        </w:tc>
        <w:tc>
          <w:tcPr>
            <w:tcW w:w="3960" w:type="dxa"/>
            <w:tcBorders>
              <w:top w:val="single" w:sz="4" w:space="0" w:color="auto"/>
              <w:left w:val="single" w:sz="4" w:space="0" w:color="auto"/>
              <w:bottom w:val="single" w:sz="4" w:space="0" w:color="auto"/>
              <w:right w:val="single" w:sz="4" w:space="0" w:color="auto"/>
            </w:tcBorders>
          </w:tcPr>
          <w:p w14:paraId="40E75732" w14:textId="77777777" w:rsidR="00510982" w:rsidRPr="00510982" w:rsidRDefault="00510982" w:rsidP="00510982">
            <w:pPr>
              <w:spacing w:line="360" w:lineRule="auto"/>
              <w:jc w:val="both"/>
              <w:rPr>
                <w:rFonts w:ascii="Times New Roman" w:hAnsi="Times New Roman" w:cs="Times New Roman"/>
                <w:sz w:val="24"/>
                <w:szCs w:val="24"/>
              </w:rPr>
            </w:pPr>
          </w:p>
          <w:p w14:paraId="0608ECCA"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______________</w:t>
            </w:r>
          </w:p>
        </w:tc>
        <w:tc>
          <w:tcPr>
            <w:tcW w:w="1255" w:type="dxa"/>
            <w:tcBorders>
              <w:top w:val="single" w:sz="4" w:space="0" w:color="auto"/>
              <w:left w:val="single" w:sz="4" w:space="0" w:color="auto"/>
              <w:bottom w:val="single" w:sz="4" w:space="0" w:color="auto"/>
              <w:right w:val="single" w:sz="4" w:space="0" w:color="auto"/>
            </w:tcBorders>
          </w:tcPr>
          <w:p w14:paraId="1F70A9C5"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CE002F3"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3647C1CA"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6</w:t>
            </w:r>
          </w:p>
        </w:tc>
        <w:tc>
          <w:tcPr>
            <w:tcW w:w="3499" w:type="dxa"/>
            <w:tcBorders>
              <w:top w:val="single" w:sz="4" w:space="0" w:color="auto"/>
              <w:left w:val="single" w:sz="4" w:space="0" w:color="auto"/>
              <w:bottom w:val="single" w:sz="4" w:space="0" w:color="auto"/>
              <w:right w:val="single" w:sz="4" w:space="0" w:color="auto"/>
            </w:tcBorders>
            <w:hideMark/>
          </w:tcPr>
          <w:p w14:paraId="79E245E2"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Number of malaria index cases investigated   </w:t>
            </w:r>
          </w:p>
        </w:tc>
        <w:tc>
          <w:tcPr>
            <w:tcW w:w="3960" w:type="dxa"/>
            <w:tcBorders>
              <w:top w:val="single" w:sz="4" w:space="0" w:color="auto"/>
              <w:left w:val="single" w:sz="4" w:space="0" w:color="auto"/>
              <w:bottom w:val="single" w:sz="4" w:space="0" w:color="auto"/>
              <w:right w:val="single" w:sz="4" w:space="0" w:color="auto"/>
            </w:tcBorders>
            <w:hideMark/>
          </w:tcPr>
          <w:p w14:paraId="789FF7B1" w14:textId="77777777" w:rsidR="00510982" w:rsidRPr="00510982" w:rsidRDefault="00510982" w:rsidP="00510982">
            <w:pPr>
              <w:numPr>
                <w:ilvl w:val="0"/>
                <w:numId w:val="15"/>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With in three days_________</w:t>
            </w:r>
          </w:p>
          <w:p w14:paraId="2BEE469A" w14:textId="77777777" w:rsidR="00510982" w:rsidRPr="00510982" w:rsidRDefault="00510982" w:rsidP="00510982">
            <w:pPr>
              <w:numPr>
                <w:ilvl w:val="0"/>
                <w:numId w:val="15"/>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After three days__________</w:t>
            </w:r>
          </w:p>
          <w:p w14:paraId="6F173AD0" w14:textId="77777777" w:rsidR="00510982" w:rsidRPr="00510982" w:rsidRDefault="00510982" w:rsidP="00510982">
            <w:pPr>
              <w:numPr>
                <w:ilvl w:val="0"/>
                <w:numId w:val="15"/>
              </w:numPr>
              <w:spacing w:after="255" w:line="360" w:lineRule="auto"/>
              <w:contextualSpacing/>
              <w:jc w:val="both"/>
              <w:rPr>
                <w:rFonts w:ascii="Times New Roman" w:eastAsia="Times New Roman" w:hAnsi="Times New Roman" w:cs="Times New Roman"/>
                <w:b/>
                <w:bCs/>
                <w:sz w:val="24"/>
                <w:szCs w:val="24"/>
              </w:rPr>
            </w:pPr>
            <w:r w:rsidRPr="00510982">
              <w:rPr>
                <w:rFonts w:ascii="Times New Roman" w:eastAsia="Times New Roman" w:hAnsi="Times New Roman" w:cs="Times New Roman"/>
                <w:sz w:val="24"/>
                <w:szCs w:val="24"/>
              </w:rPr>
              <w:t>Total</w:t>
            </w:r>
          </w:p>
        </w:tc>
        <w:tc>
          <w:tcPr>
            <w:tcW w:w="1255" w:type="dxa"/>
            <w:tcBorders>
              <w:top w:val="single" w:sz="4" w:space="0" w:color="auto"/>
              <w:left w:val="single" w:sz="4" w:space="0" w:color="auto"/>
              <w:bottom w:val="single" w:sz="4" w:space="0" w:color="auto"/>
              <w:right w:val="single" w:sz="4" w:space="0" w:color="auto"/>
            </w:tcBorders>
          </w:tcPr>
          <w:p w14:paraId="69383898"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69647C1"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tcPr>
          <w:p w14:paraId="28DDF50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7</w:t>
            </w:r>
          </w:p>
        </w:tc>
        <w:tc>
          <w:tcPr>
            <w:tcW w:w="3499" w:type="dxa"/>
            <w:tcBorders>
              <w:top w:val="single" w:sz="4" w:space="0" w:color="auto"/>
              <w:left w:val="single" w:sz="4" w:space="0" w:color="auto"/>
              <w:bottom w:val="single" w:sz="4" w:space="0" w:color="auto"/>
              <w:right w:val="single" w:sz="4" w:space="0" w:color="auto"/>
            </w:tcBorders>
            <w:hideMark/>
          </w:tcPr>
          <w:p w14:paraId="660EC63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The reasons for these eligible cases that are not investigated</w:t>
            </w:r>
          </w:p>
        </w:tc>
        <w:tc>
          <w:tcPr>
            <w:tcW w:w="3960" w:type="dxa"/>
            <w:tcBorders>
              <w:top w:val="single" w:sz="4" w:space="0" w:color="auto"/>
              <w:left w:val="single" w:sz="4" w:space="0" w:color="auto"/>
              <w:bottom w:val="single" w:sz="4" w:space="0" w:color="auto"/>
              <w:right w:val="single" w:sz="4" w:space="0" w:color="auto"/>
            </w:tcBorders>
            <w:hideMark/>
          </w:tcPr>
          <w:p w14:paraId="5FD72BA8" w14:textId="77777777" w:rsidR="00510982" w:rsidRPr="00510982" w:rsidRDefault="00510982" w:rsidP="00510982">
            <w:pPr>
              <w:pStyle w:val="ListParagraph"/>
              <w:numPr>
                <w:ilvl w:val="0"/>
                <w:numId w:val="16"/>
              </w:numPr>
              <w:spacing w:line="360" w:lineRule="auto"/>
              <w:jc w:val="both"/>
              <w:rPr>
                <w:rFonts w:ascii="Times New Roman" w:hAnsi="Times New Roman" w:cs="Times New Roman"/>
              </w:rPr>
            </w:pPr>
            <w:r w:rsidRPr="00510982">
              <w:rPr>
                <w:rFonts w:ascii="Times New Roman" w:hAnsi="Times New Roman" w:cs="Times New Roman"/>
              </w:rPr>
              <w:t>It is an imported case________</w:t>
            </w:r>
          </w:p>
          <w:p w14:paraId="5CB2B9A6" w14:textId="77777777" w:rsidR="00510982" w:rsidRPr="00510982" w:rsidRDefault="00510982" w:rsidP="00510982">
            <w:pPr>
              <w:pStyle w:val="ListParagraph"/>
              <w:numPr>
                <w:ilvl w:val="0"/>
                <w:numId w:val="16"/>
              </w:numPr>
              <w:spacing w:line="360" w:lineRule="auto"/>
              <w:jc w:val="both"/>
              <w:rPr>
                <w:rFonts w:ascii="Times New Roman" w:hAnsi="Times New Roman" w:cs="Times New Roman"/>
              </w:rPr>
            </w:pPr>
            <w:r w:rsidRPr="00510982">
              <w:rPr>
                <w:rFonts w:ascii="Times New Roman" w:hAnsi="Times New Roman" w:cs="Times New Roman"/>
              </w:rPr>
              <w:t>It is outside of my catchment_____</w:t>
            </w:r>
          </w:p>
          <w:p w14:paraId="4F890B8A" w14:textId="77777777" w:rsidR="00510982" w:rsidRPr="00510982" w:rsidRDefault="00510982" w:rsidP="00510982">
            <w:pPr>
              <w:pStyle w:val="ListParagraph"/>
              <w:numPr>
                <w:ilvl w:val="0"/>
                <w:numId w:val="16"/>
              </w:numPr>
              <w:spacing w:line="360" w:lineRule="auto"/>
              <w:jc w:val="both"/>
              <w:rPr>
                <w:rFonts w:ascii="Times New Roman" w:hAnsi="Times New Roman" w:cs="Times New Roman"/>
              </w:rPr>
            </w:pPr>
            <w:r w:rsidRPr="00510982">
              <w:rPr>
                <w:rFonts w:ascii="Times New Roman" w:hAnsi="Times New Roman" w:cs="Times New Roman"/>
              </w:rPr>
              <w:t>Adress not be found_______</w:t>
            </w:r>
          </w:p>
          <w:p w14:paraId="578C9F19" w14:textId="77777777" w:rsidR="00510982" w:rsidRPr="00510982" w:rsidRDefault="00510982" w:rsidP="00510982">
            <w:pPr>
              <w:pStyle w:val="ListParagraph"/>
              <w:numPr>
                <w:ilvl w:val="0"/>
                <w:numId w:val="16"/>
              </w:numPr>
              <w:spacing w:line="360" w:lineRule="auto"/>
              <w:jc w:val="both"/>
              <w:rPr>
                <w:rFonts w:ascii="Times New Roman" w:hAnsi="Times New Roman" w:cs="Times New Roman"/>
              </w:rPr>
            </w:pPr>
            <w:r w:rsidRPr="00510982">
              <w:rPr>
                <w:rFonts w:ascii="Times New Roman" w:hAnsi="Times New Roman" w:cs="Times New Roman"/>
              </w:rPr>
              <w:t>Not enough staff/resources______</w:t>
            </w:r>
          </w:p>
          <w:p w14:paraId="48C0667C" w14:textId="77777777" w:rsidR="00510982" w:rsidRPr="00510982" w:rsidRDefault="00510982" w:rsidP="00510982">
            <w:pPr>
              <w:pStyle w:val="ListParagraph"/>
              <w:numPr>
                <w:ilvl w:val="0"/>
                <w:numId w:val="16"/>
              </w:numPr>
              <w:spacing w:line="360" w:lineRule="auto"/>
              <w:jc w:val="both"/>
              <w:rPr>
                <w:rFonts w:ascii="Times New Roman" w:hAnsi="Times New Roman" w:cs="Times New Roman"/>
              </w:rPr>
            </w:pPr>
            <w:r w:rsidRPr="00510982">
              <w:rPr>
                <w:rFonts w:ascii="Times New Roman" w:hAnsi="Times New Roman" w:cs="Times New Roman"/>
              </w:rPr>
              <w:t>Other – Please specify______</w:t>
            </w:r>
          </w:p>
        </w:tc>
        <w:tc>
          <w:tcPr>
            <w:tcW w:w="1255" w:type="dxa"/>
            <w:tcBorders>
              <w:top w:val="single" w:sz="4" w:space="0" w:color="auto"/>
              <w:left w:val="single" w:sz="4" w:space="0" w:color="auto"/>
              <w:bottom w:val="single" w:sz="4" w:space="0" w:color="auto"/>
              <w:right w:val="single" w:sz="4" w:space="0" w:color="auto"/>
            </w:tcBorders>
          </w:tcPr>
          <w:p w14:paraId="18288C2D"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70CA4556"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2E4B93C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8</w:t>
            </w:r>
          </w:p>
        </w:tc>
        <w:tc>
          <w:tcPr>
            <w:tcW w:w="3499" w:type="dxa"/>
            <w:tcBorders>
              <w:top w:val="single" w:sz="4" w:space="0" w:color="auto"/>
              <w:left w:val="single" w:sz="4" w:space="0" w:color="auto"/>
              <w:bottom w:val="single" w:sz="4" w:space="0" w:color="auto"/>
              <w:right w:val="single" w:sz="4" w:space="0" w:color="auto"/>
            </w:tcBorders>
            <w:hideMark/>
          </w:tcPr>
          <w:p w14:paraId="2471ED66"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households eligible (delineated) for investigation</w:t>
            </w:r>
          </w:p>
        </w:tc>
        <w:tc>
          <w:tcPr>
            <w:tcW w:w="3960" w:type="dxa"/>
            <w:tcBorders>
              <w:top w:val="single" w:sz="4" w:space="0" w:color="auto"/>
              <w:left w:val="single" w:sz="4" w:space="0" w:color="auto"/>
              <w:bottom w:val="single" w:sz="4" w:space="0" w:color="auto"/>
              <w:right w:val="single" w:sz="4" w:space="0" w:color="auto"/>
            </w:tcBorders>
          </w:tcPr>
          <w:p w14:paraId="41AD384C" w14:textId="77777777" w:rsidR="00510982" w:rsidRPr="00510982" w:rsidRDefault="00510982" w:rsidP="00510982">
            <w:pPr>
              <w:spacing w:line="360" w:lineRule="auto"/>
              <w:jc w:val="both"/>
              <w:rPr>
                <w:rFonts w:ascii="Times New Roman" w:hAnsi="Times New Roman" w:cs="Times New Roman"/>
                <w:sz w:val="24"/>
                <w:szCs w:val="24"/>
              </w:rPr>
            </w:pPr>
          </w:p>
          <w:p w14:paraId="2D55981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______________</w:t>
            </w:r>
          </w:p>
        </w:tc>
        <w:tc>
          <w:tcPr>
            <w:tcW w:w="1255" w:type="dxa"/>
            <w:tcBorders>
              <w:top w:val="single" w:sz="4" w:space="0" w:color="auto"/>
              <w:left w:val="single" w:sz="4" w:space="0" w:color="auto"/>
              <w:bottom w:val="single" w:sz="4" w:space="0" w:color="auto"/>
              <w:right w:val="single" w:sz="4" w:space="0" w:color="auto"/>
            </w:tcBorders>
          </w:tcPr>
          <w:p w14:paraId="47B7C9EC"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4460C0A"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1AD2F5F2"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9</w:t>
            </w:r>
          </w:p>
        </w:tc>
        <w:tc>
          <w:tcPr>
            <w:tcW w:w="3499" w:type="dxa"/>
            <w:tcBorders>
              <w:top w:val="single" w:sz="4" w:space="0" w:color="auto"/>
              <w:left w:val="single" w:sz="4" w:space="0" w:color="auto"/>
              <w:bottom w:val="single" w:sz="4" w:space="0" w:color="auto"/>
              <w:right w:val="single" w:sz="4" w:space="0" w:color="auto"/>
            </w:tcBorders>
            <w:hideMark/>
          </w:tcPr>
          <w:p w14:paraId="2A32089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households investigated</w:t>
            </w:r>
          </w:p>
        </w:tc>
        <w:tc>
          <w:tcPr>
            <w:tcW w:w="3960" w:type="dxa"/>
            <w:tcBorders>
              <w:top w:val="single" w:sz="4" w:space="0" w:color="auto"/>
              <w:left w:val="single" w:sz="4" w:space="0" w:color="auto"/>
              <w:bottom w:val="single" w:sz="4" w:space="0" w:color="auto"/>
              <w:right w:val="single" w:sz="4" w:space="0" w:color="auto"/>
            </w:tcBorders>
          </w:tcPr>
          <w:p w14:paraId="5C7FCA10" w14:textId="77777777" w:rsidR="00510982" w:rsidRPr="00510982" w:rsidRDefault="00510982" w:rsidP="00510982">
            <w:pPr>
              <w:spacing w:line="360" w:lineRule="auto"/>
              <w:jc w:val="both"/>
              <w:rPr>
                <w:rFonts w:ascii="Times New Roman" w:hAnsi="Times New Roman" w:cs="Times New Roman"/>
                <w:sz w:val="24"/>
                <w:szCs w:val="24"/>
              </w:rPr>
            </w:pPr>
          </w:p>
          <w:p w14:paraId="2D77BFC6"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_______________</w:t>
            </w:r>
          </w:p>
        </w:tc>
        <w:tc>
          <w:tcPr>
            <w:tcW w:w="1255" w:type="dxa"/>
            <w:tcBorders>
              <w:top w:val="single" w:sz="4" w:space="0" w:color="auto"/>
              <w:left w:val="single" w:sz="4" w:space="0" w:color="auto"/>
              <w:bottom w:val="single" w:sz="4" w:space="0" w:color="auto"/>
              <w:right w:val="single" w:sz="4" w:space="0" w:color="auto"/>
            </w:tcBorders>
          </w:tcPr>
          <w:p w14:paraId="6604E159"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162EEB46"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6E48CD5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10</w:t>
            </w:r>
          </w:p>
        </w:tc>
        <w:tc>
          <w:tcPr>
            <w:tcW w:w="3499" w:type="dxa"/>
            <w:tcBorders>
              <w:top w:val="single" w:sz="4" w:space="0" w:color="auto"/>
              <w:left w:val="single" w:sz="4" w:space="0" w:color="auto"/>
              <w:bottom w:val="single" w:sz="4" w:space="0" w:color="auto"/>
              <w:right w:val="single" w:sz="4" w:space="0" w:color="auto"/>
            </w:tcBorders>
            <w:hideMark/>
          </w:tcPr>
          <w:p w14:paraId="79FBAB5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household members eligible for investigation (other than index cases, &lt; 6 months infants, severely ill)</w:t>
            </w:r>
          </w:p>
        </w:tc>
        <w:tc>
          <w:tcPr>
            <w:tcW w:w="3960" w:type="dxa"/>
            <w:tcBorders>
              <w:top w:val="single" w:sz="4" w:space="0" w:color="auto"/>
              <w:left w:val="single" w:sz="4" w:space="0" w:color="auto"/>
              <w:bottom w:val="single" w:sz="4" w:space="0" w:color="auto"/>
              <w:right w:val="single" w:sz="4" w:space="0" w:color="auto"/>
            </w:tcBorders>
          </w:tcPr>
          <w:p w14:paraId="46EA5113" w14:textId="77777777" w:rsidR="00510982" w:rsidRPr="00510982" w:rsidRDefault="00510982" w:rsidP="00510982">
            <w:pPr>
              <w:spacing w:line="360" w:lineRule="auto"/>
              <w:jc w:val="both"/>
              <w:rPr>
                <w:rFonts w:ascii="Times New Roman" w:hAnsi="Times New Roman" w:cs="Times New Roman"/>
                <w:sz w:val="24"/>
                <w:szCs w:val="24"/>
              </w:rPr>
            </w:pPr>
          </w:p>
          <w:p w14:paraId="26351F98"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w:t>
            </w:r>
          </w:p>
        </w:tc>
        <w:tc>
          <w:tcPr>
            <w:tcW w:w="1255" w:type="dxa"/>
            <w:tcBorders>
              <w:top w:val="single" w:sz="4" w:space="0" w:color="auto"/>
              <w:left w:val="single" w:sz="4" w:space="0" w:color="auto"/>
              <w:bottom w:val="single" w:sz="4" w:space="0" w:color="auto"/>
              <w:right w:val="single" w:sz="4" w:space="0" w:color="auto"/>
            </w:tcBorders>
          </w:tcPr>
          <w:p w14:paraId="5F09CDF4"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2904DB2"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2104A9E8"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11</w:t>
            </w:r>
          </w:p>
        </w:tc>
        <w:tc>
          <w:tcPr>
            <w:tcW w:w="3499" w:type="dxa"/>
            <w:tcBorders>
              <w:top w:val="single" w:sz="4" w:space="0" w:color="auto"/>
              <w:left w:val="single" w:sz="4" w:space="0" w:color="auto"/>
              <w:bottom w:val="single" w:sz="4" w:space="0" w:color="auto"/>
              <w:right w:val="single" w:sz="4" w:space="0" w:color="auto"/>
            </w:tcBorders>
            <w:hideMark/>
          </w:tcPr>
          <w:p w14:paraId="4AF6FC1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household members tested</w:t>
            </w:r>
          </w:p>
        </w:tc>
        <w:tc>
          <w:tcPr>
            <w:tcW w:w="3960" w:type="dxa"/>
            <w:tcBorders>
              <w:top w:val="single" w:sz="4" w:space="0" w:color="auto"/>
              <w:left w:val="single" w:sz="4" w:space="0" w:color="auto"/>
              <w:bottom w:val="single" w:sz="4" w:space="0" w:color="auto"/>
              <w:right w:val="single" w:sz="4" w:space="0" w:color="auto"/>
            </w:tcBorders>
          </w:tcPr>
          <w:p w14:paraId="00315A18" w14:textId="77777777" w:rsidR="00510982" w:rsidRPr="00510982" w:rsidRDefault="00510982" w:rsidP="00510982">
            <w:pPr>
              <w:spacing w:line="360" w:lineRule="auto"/>
              <w:jc w:val="both"/>
              <w:rPr>
                <w:rFonts w:ascii="Times New Roman" w:hAnsi="Times New Roman" w:cs="Times New Roman"/>
                <w:sz w:val="24"/>
                <w:szCs w:val="24"/>
              </w:rPr>
            </w:pPr>
          </w:p>
          <w:p w14:paraId="005A017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_____________</w:t>
            </w:r>
          </w:p>
        </w:tc>
        <w:tc>
          <w:tcPr>
            <w:tcW w:w="1255" w:type="dxa"/>
            <w:tcBorders>
              <w:top w:val="single" w:sz="4" w:space="0" w:color="auto"/>
              <w:left w:val="single" w:sz="4" w:space="0" w:color="auto"/>
              <w:bottom w:val="single" w:sz="4" w:space="0" w:color="auto"/>
              <w:right w:val="single" w:sz="4" w:space="0" w:color="auto"/>
            </w:tcBorders>
          </w:tcPr>
          <w:p w14:paraId="17F81026"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C61BA7C"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150179F1"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12</w:t>
            </w:r>
          </w:p>
        </w:tc>
        <w:tc>
          <w:tcPr>
            <w:tcW w:w="3499" w:type="dxa"/>
            <w:tcBorders>
              <w:top w:val="single" w:sz="4" w:space="0" w:color="auto"/>
              <w:left w:val="single" w:sz="4" w:space="0" w:color="auto"/>
              <w:bottom w:val="single" w:sz="4" w:space="0" w:color="auto"/>
              <w:right w:val="single" w:sz="4" w:space="0" w:color="auto"/>
            </w:tcBorders>
            <w:hideMark/>
          </w:tcPr>
          <w:p w14:paraId="74AFDB2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Total number of positive secondary cases</w:t>
            </w:r>
          </w:p>
        </w:tc>
        <w:tc>
          <w:tcPr>
            <w:tcW w:w="3960" w:type="dxa"/>
            <w:tcBorders>
              <w:top w:val="single" w:sz="4" w:space="0" w:color="auto"/>
              <w:left w:val="single" w:sz="4" w:space="0" w:color="auto"/>
              <w:bottom w:val="single" w:sz="4" w:space="0" w:color="auto"/>
              <w:right w:val="single" w:sz="4" w:space="0" w:color="auto"/>
            </w:tcBorders>
            <w:hideMark/>
          </w:tcPr>
          <w:p w14:paraId="197767BF" w14:textId="77777777" w:rsidR="00510982" w:rsidRPr="00510982" w:rsidRDefault="00510982" w:rsidP="00510982">
            <w:pPr>
              <w:numPr>
                <w:ilvl w:val="0"/>
                <w:numId w:val="17"/>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PF</w:t>
            </w:r>
          </w:p>
          <w:p w14:paraId="14D3D88A" w14:textId="77777777" w:rsidR="00510982" w:rsidRPr="00510982" w:rsidRDefault="00510982" w:rsidP="00510982">
            <w:pPr>
              <w:numPr>
                <w:ilvl w:val="0"/>
                <w:numId w:val="17"/>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PF</w:t>
            </w:r>
          </w:p>
          <w:p w14:paraId="1E26EAEB" w14:textId="77777777" w:rsidR="00510982" w:rsidRPr="00510982" w:rsidRDefault="00510982" w:rsidP="00510982">
            <w:pPr>
              <w:numPr>
                <w:ilvl w:val="0"/>
                <w:numId w:val="17"/>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Mixed</w:t>
            </w:r>
          </w:p>
          <w:p w14:paraId="560F0978" w14:textId="77777777" w:rsidR="00510982" w:rsidRPr="00510982" w:rsidRDefault="00510982" w:rsidP="00510982">
            <w:pPr>
              <w:numPr>
                <w:ilvl w:val="0"/>
                <w:numId w:val="17"/>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Total</w:t>
            </w:r>
          </w:p>
        </w:tc>
        <w:tc>
          <w:tcPr>
            <w:tcW w:w="1255" w:type="dxa"/>
            <w:tcBorders>
              <w:top w:val="single" w:sz="4" w:space="0" w:color="auto"/>
              <w:left w:val="single" w:sz="4" w:space="0" w:color="auto"/>
              <w:bottom w:val="single" w:sz="4" w:space="0" w:color="auto"/>
              <w:right w:val="single" w:sz="4" w:space="0" w:color="auto"/>
            </w:tcBorders>
          </w:tcPr>
          <w:p w14:paraId="19EB211B"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EE2B69C"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tcPr>
          <w:p w14:paraId="7C3C114B"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13</w:t>
            </w:r>
          </w:p>
        </w:tc>
        <w:tc>
          <w:tcPr>
            <w:tcW w:w="3499" w:type="dxa"/>
            <w:tcBorders>
              <w:top w:val="single" w:sz="4" w:space="0" w:color="auto"/>
              <w:left w:val="single" w:sz="4" w:space="0" w:color="auto"/>
              <w:bottom w:val="single" w:sz="4" w:space="0" w:color="auto"/>
              <w:right w:val="single" w:sz="4" w:space="0" w:color="auto"/>
            </w:tcBorders>
            <w:hideMark/>
          </w:tcPr>
          <w:p w14:paraId="277059F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Do you classify the cases obtained by RACD</w:t>
            </w:r>
          </w:p>
        </w:tc>
        <w:tc>
          <w:tcPr>
            <w:tcW w:w="3960" w:type="dxa"/>
            <w:tcBorders>
              <w:top w:val="single" w:sz="4" w:space="0" w:color="auto"/>
              <w:left w:val="single" w:sz="4" w:space="0" w:color="auto"/>
              <w:bottom w:val="single" w:sz="4" w:space="0" w:color="auto"/>
              <w:right w:val="single" w:sz="4" w:space="0" w:color="auto"/>
            </w:tcBorders>
            <w:hideMark/>
          </w:tcPr>
          <w:p w14:paraId="1C382BFA" w14:textId="77777777" w:rsidR="00510982" w:rsidRPr="00510982" w:rsidRDefault="00510982" w:rsidP="00510982">
            <w:pPr>
              <w:pStyle w:val="ListParagraph"/>
              <w:numPr>
                <w:ilvl w:val="0"/>
                <w:numId w:val="18"/>
              </w:numPr>
              <w:spacing w:line="360" w:lineRule="auto"/>
              <w:jc w:val="both"/>
              <w:rPr>
                <w:rFonts w:ascii="Times New Roman" w:hAnsi="Times New Roman" w:cs="Times New Roman"/>
              </w:rPr>
            </w:pPr>
            <w:r w:rsidRPr="00510982">
              <w:rPr>
                <w:rFonts w:ascii="Times New Roman" w:hAnsi="Times New Roman" w:cs="Times New Roman"/>
              </w:rPr>
              <w:t>Yes</w:t>
            </w:r>
          </w:p>
          <w:p w14:paraId="31FBE818" w14:textId="77777777" w:rsidR="00510982" w:rsidRPr="00510982" w:rsidRDefault="00510982" w:rsidP="00510982">
            <w:pPr>
              <w:pStyle w:val="ListParagraph"/>
              <w:numPr>
                <w:ilvl w:val="0"/>
                <w:numId w:val="18"/>
              </w:numPr>
              <w:spacing w:line="360" w:lineRule="auto"/>
              <w:jc w:val="both"/>
              <w:rPr>
                <w:rFonts w:ascii="Times New Roman" w:hAnsi="Times New Roman" w:cs="Times New Roman"/>
              </w:rPr>
            </w:pPr>
            <w:r w:rsidRPr="00510982">
              <w:rPr>
                <w:rFonts w:ascii="Times New Roman" w:hAnsi="Times New Roman" w:cs="Times New Roman"/>
              </w:rPr>
              <w:t>No</w:t>
            </w:r>
          </w:p>
        </w:tc>
        <w:tc>
          <w:tcPr>
            <w:tcW w:w="1255" w:type="dxa"/>
            <w:tcBorders>
              <w:top w:val="single" w:sz="4" w:space="0" w:color="auto"/>
              <w:left w:val="single" w:sz="4" w:space="0" w:color="auto"/>
              <w:bottom w:val="single" w:sz="4" w:space="0" w:color="auto"/>
              <w:right w:val="single" w:sz="4" w:space="0" w:color="auto"/>
            </w:tcBorders>
          </w:tcPr>
          <w:p w14:paraId="2803A521"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1BCD6C22" w14:textId="77777777" w:rsidTr="00F46C6C">
        <w:trPr>
          <w:trHeight w:val="206"/>
        </w:trPr>
        <w:tc>
          <w:tcPr>
            <w:tcW w:w="636" w:type="dxa"/>
            <w:tcBorders>
              <w:top w:val="single" w:sz="4" w:space="0" w:color="auto"/>
              <w:left w:val="single" w:sz="4" w:space="0" w:color="auto"/>
              <w:bottom w:val="single" w:sz="4" w:space="0" w:color="auto"/>
              <w:right w:val="single" w:sz="4" w:space="0" w:color="auto"/>
            </w:tcBorders>
            <w:hideMark/>
          </w:tcPr>
          <w:p w14:paraId="4A844D6C"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14</w:t>
            </w:r>
          </w:p>
        </w:tc>
        <w:tc>
          <w:tcPr>
            <w:tcW w:w="3499" w:type="dxa"/>
            <w:tcBorders>
              <w:top w:val="single" w:sz="4" w:space="0" w:color="auto"/>
              <w:left w:val="single" w:sz="4" w:space="0" w:color="auto"/>
              <w:bottom w:val="single" w:sz="4" w:space="0" w:color="auto"/>
              <w:right w:val="single" w:sz="4" w:space="0" w:color="auto"/>
            </w:tcBorders>
            <w:hideMark/>
          </w:tcPr>
          <w:p w14:paraId="509AFE6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Case classification based on source infection</w:t>
            </w:r>
          </w:p>
        </w:tc>
        <w:tc>
          <w:tcPr>
            <w:tcW w:w="3960" w:type="dxa"/>
            <w:tcBorders>
              <w:top w:val="single" w:sz="4" w:space="0" w:color="auto"/>
              <w:left w:val="single" w:sz="4" w:space="0" w:color="auto"/>
              <w:bottom w:val="single" w:sz="4" w:space="0" w:color="auto"/>
              <w:right w:val="single" w:sz="4" w:space="0" w:color="auto"/>
            </w:tcBorders>
            <w:hideMark/>
          </w:tcPr>
          <w:p w14:paraId="651E8AE9" w14:textId="77777777" w:rsidR="00510982" w:rsidRPr="00510982" w:rsidRDefault="00510982" w:rsidP="00510982">
            <w:pPr>
              <w:numPr>
                <w:ilvl w:val="0"/>
                <w:numId w:val="19"/>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Locally acquired ________</w:t>
            </w:r>
          </w:p>
          <w:p w14:paraId="5FC3F026" w14:textId="77777777" w:rsidR="00510982" w:rsidRPr="00510982" w:rsidRDefault="00510982" w:rsidP="00510982">
            <w:pPr>
              <w:numPr>
                <w:ilvl w:val="0"/>
                <w:numId w:val="19"/>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Imported __________</w:t>
            </w:r>
          </w:p>
        </w:tc>
        <w:tc>
          <w:tcPr>
            <w:tcW w:w="1255" w:type="dxa"/>
            <w:tcBorders>
              <w:top w:val="single" w:sz="4" w:space="0" w:color="auto"/>
              <w:left w:val="single" w:sz="4" w:space="0" w:color="auto"/>
              <w:bottom w:val="single" w:sz="4" w:space="0" w:color="auto"/>
              <w:right w:val="single" w:sz="4" w:space="0" w:color="auto"/>
            </w:tcBorders>
          </w:tcPr>
          <w:p w14:paraId="7AE0C408"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6F6FAA24"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32BA065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lastRenderedPageBreak/>
              <w:t>15</w:t>
            </w:r>
          </w:p>
        </w:tc>
        <w:tc>
          <w:tcPr>
            <w:tcW w:w="3499" w:type="dxa"/>
            <w:tcBorders>
              <w:top w:val="single" w:sz="4" w:space="0" w:color="auto"/>
              <w:left w:val="single" w:sz="4" w:space="0" w:color="auto"/>
              <w:bottom w:val="single" w:sz="4" w:space="0" w:color="auto"/>
              <w:right w:val="single" w:sz="4" w:space="0" w:color="auto"/>
            </w:tcBorders>
            <w:hideMark/>
          </w:tcPr>
          <w:p w14:paraId="2591A44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Do you have a list of foci in your catchment</w:t>
            </w:r>
          </w:p>
        </w:tc>
        <w:tc>
          <w:tcPr>
            <w:tcW w:w="3960" w:type="dxa"/>
            <w:tcBorders>
              <w:top w:val="single" w:sz="4" w:space="0" w:color="auto"/>
              <w:left w:val="single" w:sz="4" w:space="0" w:color="auto"/>
              <w:bottom w:val="single" w:sz="4" w:space="0" w:color="auto"/>
              <w:right w:val="single" w:sz="4" w:space="0" w:color="auto"/>
            </w:tcBorders>
            <w:hideMark/>
          </w:tcPr>
          <w:p w14:paraId="5F57F083" w14:textId="77777777" w:rsidR="00510982" w:rsidRPr="00510982" w:rsidRDefault="00510982" w:rsidP="00510982">
            <w:pPr>
              <w:numPr>
                <w:ilvl w:val="0"/>
                <w:numId w:val="20"/>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Yes</w:t>
            </w:r>
          </w:p>
          <w:p w14:paraId="4BB2BEAF" w14:textId="77777777" w:rsidR="00510982" w:rsidRPr="00510982" w:rsidRDefault="00510982" w:rsidP="00510982">
            <w:pPr>
              <w:numPr>
                <w:ilvl w:val="0"/>
                <w:numId w:val="20"/>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 xml:space="preserve">No </w:t>
            </w:r>
          </w:p>
        </w:tc>
        <w:tc>
          <w:tcPr>
            <w:tcW w:w="1255" w:type="dxa"/>
            <w:tcBorders>
              <w:top w:val="single" w:sz="4" w:space="0" w:color="auto"/>
              <w:left w:val="single" w:sz="4" w:space="0" w:color="auto"/>
              <w:bottom w:val="single" w:sz="4" w:space="0" w:color="auto"/>
              <w:right w:val="single" w:sz="4" w:space="0" w:color="auto"/>
            </w:tcBorders>
          </w:tcPr>
          <w:p w14:paraId="234A2B66"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312EEE2B"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29DF08DC"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16</w:t>
            </w:r>
          </w:p>
        </w:tc>
        <w:tc>
          <w:tcPr>
            <w:tcW w:w="3499" w:type="dxa"/>
            <w:tcBorders>
              <w:top w:val="single" w:sz="4" w:space="0" w:color="auto"/>
              <w:left w:val="single" w:sz="4" w:space="0" w:color="auto"/>
              <w:bottom w:val="single" w:sz="4" w:space="0" w:color="auto"/>
              <w:right w:val="single" w:sz="4" w:space="0" w:color="auto"/>
            </w:tcBorders>
            <w:hideMark/>
          </w:tcPr>
          <w:p w14:paraId="6C63BB68"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Do you classify the foci</w:t>
            </w:r>
          </w:p>
        </w:tc>
        <w:tc>
          <w:tcPr>
            <w:tcW w:w="3960" w:type="dxa"/>
            <w:tcBorders>
              <w:top w:val="single" w:sz="4" w:space="0" w:color="auto"/>
              <w:left w:val="single" w:sz="4" w:space="0" w:color="auto"/>
              <w:bottom w:val="single" w:sz="4" w:space="0" w:color="auto"/>
              <w:right w:val="single" w:sz="4" w:space="0" w:color="auto"/>
            </w:tcBorders>
            <w:hideMark/>
          </w:tcPr>
          <w:p w14:paraId="49197CAB" w14:textId="77777777" w:rsidR="00510982" w:rsidRPr="00510982" w:rsidRDefault="00510982" w:rsidP="00510982">
            <w:pPr>
              <w:numPr>
                <w:ilvl w:val="0"/>
                <w:numId w:val="21"/>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Yes</w:t>
            </w:r>
          </w:p>
          <w:p w14:paraId="71D07792" w14:textId="77777777" w:rsidR="00510982" w:rsidRPr="00510982" w:rsidRDefault="00510982" w:rsidP="00510982">
            <w:pPr>
              <w:numPr>
                <w:ilvl w:val="0"/>
                <w:numId w:val="21"/>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 xml:space="preserve">No </w:t>
            </w:r>
          </w:p>
        </w:tc>
        <w:tc>
          <w:tcPr>
            <w:tcW w:w="1255" w:type="dxa"/>
            <w:tcBorders>
              <w:top w:val="single" w:sz="4" w:space="0" w:color="auto"/>
              <w:left w:val="single" w:sz="4" w:space="0" w:color="auto"/>
              <w:bottom w:val="single" w:sz="4" w:space="0" w:color="auto"/>
              <w:right w:val="single" w:sz="4" w:space="0" w:color="auto"/>
            </w:tcBorders>
          </w:tcPr>
          <w:p w14:paraId="658818DE"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4872A3BB"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7073A236"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17</w:t>
            </w:r>
          </w:p>
        </w:tc>
        <w:tc>
          <w:tcPr>
            <w:tcW w:w="3499" w:type="dxa"/>
            <w:tcBorders>
              <w:top w:val="single" w:sz="4" w:space="0" w:color="auto"/>
              <w:left w:val="single" w:sz="4" w:space="0" w:color="auto"/>
              <w:bottom w:val="single" w:sz="4" w:space="0" w:color="auto"/>
              <w:right w:val="single" w:sz="4" w:space="0" w:color="auto"/>
            </w:tcBorders>
            <w:hideMark/>
          </w:tcPr>
          <w:p w14:paraId="1F22F378"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Number of foci disaggregated by type</w:t>
            </w:r>
          </w:p>
        </w:tc>
        <w:tc>
          <w:tcPr>
            <w:tcW w:w="3960" w:type="dxa"/>
            <w:tcBorders>
              <w:top w:val="single" w:sz="4" w:space="0" w:color="auto"/>
              <w:left w:val="single" w:sz="4" w:space="0" w:color="auto"/>
              <w:bottom w:val="single" w:sz="4" w:space="0" w:color="auto"/>
              <w:right w:val="single" w:sz="4" w:space="0" w:color="auto"/>
            </w:tcBorders>
            <w:hideMark/>
          </w:tcPr>
          <w:p w14:paraId="1AE31431" w14:textId="77777777" w:rsidR="00510982" w:rsidRPr="00510982" w:rsidRDefault="00510982" w:rsidP="00510982">
            <w:pPr>
              <w:pStyle w:val="ListParagraph"/>
              <w:numPr>
                <w:ilvl w:val="0"/>
                <w:numId w:val="44"/>
              </w:numPr>
              <w:spacing w:line="360" w:lineRule="auto"/>
              <w:jc w:val="both"/>
              <w:rPr>
                <w:rFonts w:ascii="Times New Roman" w:hAnsi="Times New Roman" w:cs="Times New Roman"/>
              </w:rPr>
            </w:pPr>
            <w:r w:rsidRPr="00510982">
              <w:rPr>
                <w:rFonts w:ascii="Times New Roman" w:hAnsi="Times New Roman" w:cs="Times New Roman"/>
              </w:rPr>
              <w:t>Active _________</w:t>
            </w:r>
          </w:p>
          <w:p w14:paraId="148A6E3A" w14:textId="77777777" w:rsidR="00510982" w:rsidRPr="00510982" w:rsidRDefault="00510982" w:rsidP="00510982">
            <w:pPr>
              <w:pStyle w:val="ListParagraph"/>
              <w:numPr>
                <w:ilvl w:val="0"/>
                <w:numId w:val="44"/>
              </w:numPr>
              <w:spacing w:line="360" w:lineRule="auto"/>
              <w:jc w:val="both"/>
              <w:rPr>
                <w:rFonts w:ascii="Times New Roman" w:hAnsi="Times New Roman" w:cs="Times New Roman"/>
              </w:rPr>
            </w:pPr>
            <w:r w:rsidRPr="00510982">
              <w:rPr>
                <w:rFonts w:ascii="Times New Roman" w:hAnsi="Times New Roman" w:cs="Times New Roman"/>
              </w:rPr>
              <w:t>Residual non-active ________</w:t>
            </w:r>
          </w:p>
          <w:p w14:paraId="1DB3530E" w14:textId="77777777" w:rsidR="00510982" w:rsidRPr="00510982" w:rsidRDefault="00510982" w:rsidP="00510982">
            <w:pPr>
              <w:pStyle w:val="ListParagraph"/>
              <w:numPr>
                <w:ilvl w:val="0"/>
                <w:numId w:val="44"/>
              </w:numPr>
              <w:spacing w:line="360" w:lineRule="auto"/>
              <w:jc w:val="both"/>
              <w:rPr>
                <w:rFonts w:ascii="Times New Roman" w:hAnsi="Times New Roman" w:cs="Times New Roman"/>
              </w:rPr>
            </w:pPr>
            <w:r w:rsidRPr="00510982">
              <w:rPr>
                <w:rFonts w:ascii="Times New Roman" w:hAnsi="Times New Roman" w:cs="Times New Roman"/>
              </w:rPr>
              <w:t>Cleared ____________</w:t>
            </w:r>
          </w:p>
        </w:tc>
        <w:tc>
          <w:tcPr>
            <w:tcW w:w="1255" w:type="dxa"/>
            <w:tcBorders>
              <w:top w:val="single" w:sz="4" w:space="0" w:color="auto"/>
              <w:left w:val="single" w:sz="4" w:space="0" w:color="auto"/>
              <w:bottom w:val="single" w:sz="4" w:space="0" w:color="auto"/>
              <w:right w:val="single" w:sz="4" w:space="0" w:color="auto"/>
            </w:tcBorders>
          </w:tcPr>
          <w:p w14:paraId="03860B78"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199DD08E"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tcPr>
          <w:p w14:paraId="71000C0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18</w:t>
            </w:r>
          </w:p>
        </w:tc>
        <w:tc>
          <w:tcPr>
            <w:tcW w:w="3499" w:type="dxa"/>
            <w:tcBorders>
              <w:top w:val="single" w:sz="4" w:space="0" w:color="auto"/>
              <w:left w:val="single" w:sz="4" w:space="0" w:color="auto"/>
              <w:bottom w:val="single" w:sz="4" w:space="0" w:color="auto"/>
              <w:right w:val="single" w:sz="4" w:space="0" w:color="auto"/>
            </w:tcBorders>
            <w:hideMark/>
          </w:tcPr>
          <w:p w14:paraId="29DB6E19" w14:textId="3916639F"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In which conditions the focus investigation be triggered? </w:t>
            </w:r>
          </w:p>
        </w:tc>
        <w:tc>
          <w:tcPr>
            <w:tcW w:w="3960" w:type="dxa"/>
            <w:tcBorders>
              <w:top w:val="single" w:sz="4" w:space="0" w:color="auto"/>
              <w:left w:val="single" w:sz="4" w:space="0" w:color="auto"/>
              <w:bottom w:val="single" w:sz="4" w:space="0" w:color="auto"/>
              <w:right w:val="single" w:sz="4" w:space="0" w:color="auto"/>
            </w:tcBorders>
            <w:hideMark/>
          </w:tcPr>
          <w:p w14:paraId="621B760B" w14:textId="77777777" w:rsidR="00510982" w:rsidRPr="00510982" w:rsidRDefault="00510982" w:rsidP="00510982">
            <w:pPr>
              <w:pStyle w:val="ListParagraph"/>
              <w:numPr>
                <w:ilvl w:val="0"/>
                <w:numId w:val="22"/>
              </w:numPr>
              <w:spacing w:line="360" w:lineRule="auto"/>
              <w:jc w:val="both"/>
              <w:rPr>
                <w:rFonts w:ascii="Times New Roman" w:hAnsi="Times New Roman" w:cs="Times New Roman"/>
              </w:rPr>
            </w:pPr>
            <w:r w:rsidRPr="00510982">
              <w:rPr>
                <w:rFonts w:ascii="Times New Roman" w:hAnsi="Times New Roman" w:cs="Times New Roman"/>
              </w:rPr>
              <w:t>Imported malaria cases found</w:t>
            </w:r>
          </w:p>
          <w:p w14:paraId="528C7057" w14:textId="77777777" w:rsidR="00510982" w:rsidRPr="00510982" w:rsidRDefault="00510982" w:rsidP="00510982">
            <w:pPr>
              <w:pStyle w:val="ListParagraph"/>
              <w:numPr>
                <w:ilvl w:val="0"/>
                <w:numId w:val="22"/>
              </w:numPr>
              <w:spacing w:line="360" w:lineRule="auto"/>
              <w:jc w:val="both"/>
              <w:rPr>
                <w:rFonts w:ascii="Times New Roman" w:hAnsi="Times New Roman" w:cs="Times New Roman"/>
              </w:rPr>
            </w:pPr>
            <w:r w:rsidRPr="00510982">
              <w:rPr>
                <w:rFonts w:ascii="Times New Roman" w:hAnsi="Times New Roman" w:cs="Times New Roman"/>
              </w:rPr>
              <w:t>Indigenous malaria cases found</w:t>
            </w:r>
          </w:p>
          <w:p w14:paraId="70BEAC78" w14:textId="77777777" w:rsidR="00510982" w:rsidRPr="00510982" w:rsidRDefault="00510982" w:rsidP="00510982">
            <w:pPr>
              <w:pStyle w:val="ListParagraph"/>
              <w:numPr>
                <w:ilvl w:val="0"/>
                <w:numId w:val="22"/>
              </w:numPr>
              <w:spacing w:line="360" w:lineRule="auto"/>
              <w:jc w:val="both"/>
              <w:rPr>
                <w:rFonts w:ascii="Times New Roman" w:hAnsi="Times New Roman" w:cs="Times New Roman"/>
              </w:rPr>
            </w:pPr>
            <w:r w:rsidRPr="00510982">
              <w:rPr>
                <w:rFonts w:ascii="Times New Roman" w:hAnsi="Times New Roman" w:cs="Times New Roman"/>
              </w:rPr>
              <w:t>Active vectors</w:t>
            </w:r>
          </w:p>
          <w:p w14:paraId="5DEB62E4" w14:textId="77777777" w:rsidR="00510982" w:rsidRPr="00510982" w:rsidRDefault="00510982" w:rsidP="00510982">
            <w:pPr>
              <w:pStyle w:val="ListParagraph"/>
              <w:numPr>
                <w:ilvl w:val="0"/>
                <w:numId w:val="22"/>
              </w:numPr>
              <w:spacing w:line="360" w:lineRule="auto"/>
              <w:jc w:val="both"/>
              <w:rPr>
                <w:rFonts w:ascii="Times New Roman" w:hAnsi="Times New Roman" w:cs="Times New Roman"/>
              </w:rPr>
            </w:pPr>
            <w:r w:rsidRPr="00510982">
              <w:rPr>
                <w:rFonts w:ascii="Times New Roman" w:hAnsi="Times New Roman" w:cs="Times New Roman"/>
              </w:rPr>
              <w:t>Cases occur during transmission seasons?</w:t>
            </w:r>
          </w:p>
        </w:tc>
        <w:tc>
          <w:tcPr>
            <w:tcW w:w="1255" w:type="dxa"/>
            <w:tcBorders>
              <w:top w:val="single" w:sz="4" w:space="0" w:color="auto"/>
              <w:left w:val="single" w:sz="4" w:space="0" w:color="auto"/>
              <w:bottom w:val="single" w:sz="4" w:space="0" w:color="auto"/>
              <w:right w:val="single" w:sz="4" w:space="0" w:color="auto"/>
            </w:tcBorders>
          </w:tcPr>
          <w:p w14:paraId="2A3DA2DD"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78E2CA20"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56568A0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19</w:t>
            </w:r>
          </w:p>
        </w:tc>
        <w:tc>
          <w:tcPr>
            <w:tcW w:w="3499" w:type="dxa"/>
            <w:tcBorders>
              <w:top w:val="single" w:sz="4" w:space="0" w:color="auto"/>
              <w:left w:val="single" w:sz="4" w:space="0" w:color="auto"/>
              <w:bottom w:val="single" w:sz="4" w:space="0" w:color="auto"/>
              <w:right w:val="single" w:sz="4" w:space="0" w:color="auto"/>
            </w:tcBorders>
            <w:hideMark/>
          </w:tcPr>
          <w:p w14:paraId="50F9784B" w14:textId="4AE32FC9"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Have you done </w:t>
            </w:r>
            <w:r>
              <w:rPr>
                <w:rFonts w:ascii="Times New Roman" w:hAnsi="Times New Roman" w:cs="Times New Roman"/>
                <w:sz w:val="24"/>
                <w:szCs w:val="24"/>
              </w:rPr>
              <w:t xml:space="preserve">a </w:t>
            </w:r>
            <w:r w:rsidRPr="00510982">
              <w:rPr>
                <w:rFonts w:ascii="Times New Roman" w:hAnsi="Times New Roman" w:cs="Times New Roman"/>
                <w:sz w:val="24"/>
                <w:szCs w:val="24"/>
              </w:rPr>
              <w:t xml:space="preserve">foci investigation for cases </w:t>
            </w:r>
            <w:r>
              <w:rPr>
                <w:rFonts w:ascii="Times New Roman" w:hAnsi="Times New Roman" w:cs="Times New Roman"/>
                <w:sz w:val="24"/>
                <w:szCs w:val="24"/>
              </w:rPr>
              <w:t xml:space="preserve">with </w:t>
            </w:r>
            <w:r w:rsidRPr="00510982">
              <w:rPr>
                <w:rFonts w:ascii="Times New Roman" w:hAnsi="Times New Roman" w:cs="Times New Roman"/>
                <w:sz w:val="24"/>
                <w:szCs w:val="24"/>
              </w:rPr>
              <w:t>illegible foci</w:t>
            </w:r>
          </w:p>
        </w:tc>
        <w:tc>
          <w:tcPr>
            <w:tcW w:w="3960" w:type="dxa"/>
            <w:tcBorders>
              <w:top w:val="single" w:sz="4" w:space="0" w:color="auto"/>
              <w:left w:val="single" w:sz="4" w:space="0" w:color="auto"/>
              <w:bottom w:val="single" w:sz="4" w:space="0" w:color="auto"/>
              <w:right w:val="single" w:sz="4" w:space="0" w:color="auto"/>
            </w:tcBorders>
            <w:hideMark/>
          </w:tcPr>
          <w:p w14:paraId="0D88C1F8" w14:textId="77777777" w:rsidR="00510982" w:rsidRPr="00510982" w:rsidRDefault="00510982" w:rsidP="00510982">
            <w:pPr>
              <w:numPr>
                <w:ilvl w:val="0"/>
                <w:numId w:val="2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Yes</w:t>
            </w:r>
          </w:p>
          <w:p w14:paraId="52861013" w14:textId="77777777" w:rsidR="00510982" w:rsidRPr="00510982" w:rsidRDefault="00510982" w:rsidP="00510982">
            <w:pPr>
              <w:numPr>
                <w:ilvl w:val="0"/>
                <w:numId w:val="23"/>
              </w:numPr>
              <w:spacing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No</w:t>
            </w:r>
          </w:p>
        </w:tc>
        <w:tc>
          <w:tcPr>
            <w:tcW w:w="1255" w:type="dxa"/>
            <w:tcBorders>
              <w:top w:val="single" w:sz="4" w:space="0" w:color="auto"/>
              <w:left w:val="single" w:sz="4" w:space="0" w:color="auto"/>
              <w:bottom w:val="single" w:sz="4" w:space="0" w:color="auto"/>
              <w:right w:val="single" w:sz="4" w:space="0" w:color="auto"/>
            </w:tcBorders>
          </w:tcPr>
          <w:p w14:paraId="7C237F97"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35E6DD51"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2F711AA6"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20</w:t>
            </w:r>
          </w:p>
        </w:tc>
        <w:tc>
          <w:tcPr>
            <w:tcW w:w="3499" w:type="dxa"/>
            <w:tcBorders>
              <w:top w:val="single" w:sz="4" w:space="0" w:color="auto"/>
              <w:left w:val="single" w:sz="4" w:space="0" w:color="auto"/>
              <w:bottom w:val="single" w:sz="4" w:space="0" w:color="auto"/>
              <w:right w:val="single" w:sz="4" w:space="0" w:color="auto"/>
            </w:tcBorders>
            <w:hideMark/>
          </w:tcPr>
          <w:p w14:paraId="211810DF"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The investigated foci disaggregated by time</w:t>
            </w:r>
          </w:p>
        </w:tc>
        <w:tc>
          <w:tcPr>
            <w:tcW w:w="3960" w:type="dxa"/>
            <w:tcBorders>
              <w:top w:val="single" w:sz="4" w:space="0" w:color="auto"/>
              <w:left w:val="single" w:sz="4" w:space="0" w:color="auto"/>
              <w:bottom w:val="single" w:sz="4" w:space="0" w:color="auto"/>
              <w:right w:val="single" w:sz="4" w:space="0" w:color="auto"/>
            </w:tcBorders>
            <w:hideMark/>
          </w:tcPr>
          <w:p w14:paraId="334C0830"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within 7 days______</w:t>
            </w:r>
          </w:p>
          <w:p w14:paraId="06E2F6BA"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After 7 days________</w:t>
            </w:r>
          </w:p>
          <w:p w14:paraId="4C1FF68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Total __________</w:t>
            </w:r>
          </w:p>
        </w:tc>
        <w:tc>
          <w:tcPr>
            <w:tcW w:w="1255" w:type="dxa"/>
            <w:tcBorders>
              <w:top w:val="single" w:sz="4" w:space="0" w:color="auto"/>
              <w:left w:val="single" w:sz="4" w:space="0" w:color="auto"/>
              <w:bottom w:val="single" w:sz="4" w:space="0" w:color="auto"/>
              <w:right w:val="single" w:sz="4" w:space="0" w:color="auto"/>
            </w:tcBorders>
          </w:tcPr>
          <w:p w14:paraId="01410198"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6C64A4C"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74C52FA2"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21</w:t>
            </w:r>
          </w:p>
        </w:tc>
        <w:tc>
          <w:tcPr>
            <w:tcW w:w="3499" w:type="dxa"/>
            <w:tcBorders>
              <w:top w:val="single" w:sz="4" w:space="0" w:color="auto"/>
              <w:left w:val="single" w:sz="4" w:space="0" w:color="auto"/>
              <w:bottom w:val="single" w:sz="4" w:space="0" w:color="auto"/>
              <w:right w:val="single" w:sz="4" w:space="0" w:color="auto"/>
            </w:tcBorders>
            <w:hideMark/>
          </w:tcPr>
          <w:p w14:paraId="4BC162E5" w14:textId="5A6A55C6"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Number of positive foci </w:t>
            </w:r>
            <w:r>
              <w:rPr>
                <w:rFonts w:ascii="Times New Roman" w:hAnsi="Times New Roman" w:cs="Times New Roman"/>
                <w:sz w:val="24"/>
                <w:szCs w:val="24"/>
              </w:rPr>
              <w:t>in</w:t>
            </w:r>
            <w:r w:rsidRPr="00510982">
              <w:rPr>
                <w:rFonts w:ascii="Times New Roman" w:hAnsi="Times New Roman" w:cs="Times New Roman"/>
                <w:sz w:val="24"/>
                <w:szCs w:val="24"/>
              </w:rPr>
              <w:t xml:space="preserve"> the investigation</w:t>
            </w:r>
          </w:p>
        </w:tc>
        <w:tc>
          <w:tcPr>
            <w:tcW w:w="3960" w:type="dxa"/>
            <w:tcBorders>
              <w:top w:val="single" w:sz="4" w:space="0" w:color="auto"/>
              <w:left w:val="single" w:sz="4" w:space="0" w:color="auto"/>
              <w:bottom w:val="single" w:sz="4" w:space="0" w:color="auto"/>
              <w:right w:val="single" w:sz="4" w:space="0" w:color="auto"/>
            </w:tcBorders>
            <w:hideMark/>
          </w:tcPr>
          <w:p w14:paraId="54FBCD92" w14:textId="77777777" w:rsidR="00510982" w:rsidRPr="00510982" w:rsidRDefault="00510982" w:rsidP="00510982">
            <w:pPr>
              <w:numPr>
                <w:ilvl w:val="0"/>
                <w:numId w:val="24"/>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For larvae ______</w:t>
            </w:r>
          </w:p>
          <w:p w14:paraId="5B0A46D5" w14:textId="77777777" w:rsidR="00510982" w:rsidRPr="00510982" w:rsidRDefault="00510982" w:rsidP="00510982">
            <w:pPr>
              <w:numPr>
                <w:ilvl w:val="0"/>
                <w:numId w:val="24"/>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For adult mosquito ______</w:t>
            </w:r>
          </w:p>
          <w:p w14:paraId="344C4FB1" w14:textId="77777777" w:rsidR="00510982" w:rsidRPr="00510982" w:rsidRDefault="00510982" w:rsidP="00510982">
            <w:pPr>
              <w:numPr>
                <w:ilvl w:val="0"/>
                <w:numId w:val="24"/>
              </w:numPr>
              <w:spacing w:after="255" w:line="360" w:lineRule="auto"/>
              <w:contextualSpacing/>
              <w:jc w:val="both"/>
              <w:rPr>
                <w:rFonts w:ascii="Times New Roman" w:eastAsia="Times New Roman" w:hAnsi="Times New Roman" w:cs="Times New Roman"/>
                <w:sz w:val="24"/>
                <w:szCs w:val="24"/>
              </w:rPr>
            </w:pPr>
            <w:r w:rsidRPr="00510982">
              <w:rPr>
                <w:rFonts w:ascii="Times New Roman" w:eastAsia="Times New Roman" w:hAnsi="Times New Roman" w:cs="Times New Roman"/>
                <w:sz w:val="24"/>
                <w:szCs w:val="24"/>
              </w:rPr>
              <w:t>Total _______</w:t>
            </w:r>
          </w:p>
        </w:tc>
        <w:tc>
          <w:tcPr>
            <w:tcW w:w="1255" w:type="dxa"/>
            <w:tcBorders>
              <w:top w:val="single" w:sz="4" w:space="0" w:color="auto"/>
              <w:left w:val="single" w:sz="4" w:space="0" w:color="auto"/>
              <w:bottom w:val="single" w:sz="4" w:space="0" w:color="auto"/>
              <w:right w:val="single" w:sz="4" w:space="0" w:color="auto"/>
            </w:tcBorders>
          </w:tcPr>
          <w:p w14:paraId="6E9A0BDF" w14:textId="77777777" w:rsidR="00510982" w:rsidRPr="00510982" w:rsidRDefault="00510982" w:rsidP="00510982">
            <w:pPr>
              <w:spacing w:line="360" w:lineRule="auto"/>
              <w:jc w:val="both"/>
              <w:rPr>
                <w:rFonts w:ascii="Times New Roman" w:hAnsi="Times New Roman" w:cs="Times New Roman"/>
                <w:sz w:val="24"/>
                <w:szCs w:val="24"/>
              </w:rPr>
            </w:pPr>
          </w:p>
        </w:tc>
      </w:tr>
      <w:tr w:rsidR="00510982" w:rsidRPr="00510982" w14:paraId="2DE42F26" w14:textId="77777777" w:rsidTr="00F46C6C">
        <w:trPr>
          <w:trHeight w:val="323"/>
        </w:trPr>
        <w:tc>
          <w:tcPr>
            <w:tcW w:w="636" w:type="dxa"/>
            <w:tcBorders>
              <w:top w:val="single" w:sz="4" w:space="0" w:color="auto"/>
              <w:left w:val="single" w:sz="4" w:space="0" w:color="auto"/>
              <w:bottom w:val="single" w:sz="4" w:space="0" w:color="auto"/>
              <w:right w:val="single" w:sz="4" w:space="0" w:color="auto"/>
            </w:tcBorders>
            <w:hideMark/>
          </w:tcPr>
          <w:p w14:paraId="201D08D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22</w:t>
            </w:r>
          </w:p>
        </w:tc>
        <w:tc>
          <w:tcPr>
            <w:tcW w:w="3499" w:type="dxa"/>
            <w:tcBorders>
              <w:top w:val="single" w:sz="4" w:space="0" w:color="auto"/>
              <w:left w:val="single" w:sz="4" w:space="0" w:color="auto"/>
              <w:bottom w:val="single" w:sz="4" w:space="0" w:color="auto"/>
              <w:right w:val="single" w:sz="4" w:space="0" w:color="auto"/>
            </w:tcBorders>
            <w:hideMark/>
          </w:tcPr>
          <w:p w14:paraId="14E83782" w14:textId="0FB4D924"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What was the intervention taken for the positive foci</w:t>
            </w:r>
            <w:r>
              <w:rPr>
                <w:rFonts w:ascii="Times New Roman" w:hAnsi="Times New Roman" w:cs="Times New Roman"/>
                <w:sz w:val="24"/>
                <w:szCs w:val="24"/>
              </w:rPr>
              <w:t>?</w:t>
            </w:r>
          </w:p>
        </w:tc>
        <w:tc>
          <w:tcPr>
            <w:tcW w:w="3960" w:type="dxa"/>
            <w:tcBorders>
              <w:top w:val="single" w:sz="4" w:space="0" w:color="auto"/>
              <w:left w:val="single" w:sz="4" w:space="0" w:color="auto"/>
              <w:bottom w:val="single" w:sz="4" w:space="0" w:color="auto"/>
              <w:right w:val="single" w:sz="4" w:space="0" w:color="auto"/>
            </w:tcBorders>
          </w:tcPr>
          <w:p w14:paraId="2BA63A30" w14:textId="77777777" w:rsidR="00510982" w:rsidRPr="00510982" w:rsidRDefault="00510982" w:rsidP="00510982">
            <w:pPr>
              <w:spacing w:line="360" w:lineRule="auto"/>
              <w:ind w:left="720"/>
              <w:contextualSpacing/>
              <w:jc w:val="both"/>
              <w:rPr>
                <w:rFonts w:ascii="Times New Roman" w:eastAsia="Times New Roman" w:hAnsi="Times New Roman" w:cs="Times New Roman"/>
                <w:sz w:val="24"/>
                <w:szCs w:val="24"/>
              </w:rPr>
            </w:pPr>
          </w:p>
        </w:tc>
        <w:tc>
          <w:tcPr>
            <w:tcW w:w="1255" w:type="dxa"/>
            <w:tcBorders>
              <w:top w:val="single" w:sz="4" w:space="0" w:color="auto"/>
              <w:left w:val="single" w:sz="4" w:space="0" w:color="auto"/>
              <w:bottom w:val="single" w:sz="4" w:space="0" w:color="auto"/>
              <w:right w:val="single" w:sz="4" w:space="0" w:color="auto"/>
            </w:tcBorders>
          </w:tcPr>
          <w:p w14:paraId="2313139D" w14:textId="77777777" w:rsidR="00510982" w:rsidRPr="00510982" w:rsidRDefault="00510982" w:rsidP="00510982">
            <w:pPr>
              <w:spacing w:line="360" w:lineRule="auto"/>
              <w:jc w:val="both"/>
              <w:rPr>
                <w:rFonts w:ascii="Times New Roman" w:hAnsi="Times New Roman" w:cs="Times New Roman"/>
                <w:sz w:val="24"/>
                <w:szCs w:val="24"/>
              </w:rPr>
            </w:pPr>
          </w:p>
        </w:tc>
      </w:tr>
    </w:tbl>
    <w:p w14:paraId="25F198BA" w14:textId="77777777" w:rsidR="00510982" w:rsidRPr="00510982" w:rsidRDefault="00510982" w:rsidP="00510982">
      <w:pPr>
        <w:spacing w:line="360" w:lineRule="auto"/>
        <w:jc w:val="both"/>
        <w:rPr>
          <w:rFonts w:ascii="Times New Roman" w:hAnsi="Times New Roman" w:cs="Times New Roman"/>
          <w:b/>
          <w:bCs/>
          <w:sz w:val="24"/>
          <w:szCs w:val="24"/>
        </w:rPr>
      </w:pPr>
    </w:p>
    <w:p w14:paraId="407CDBD5"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Part IV. Attributes for the “1-3-7” surveillance and response approach</w:t>
      </w:r>
    </w:p>
    <w:tbl>
      <w:tblPr>
        <w:tblStyle w:val="TableGrid"/>
        <w:tblW w:w="0" w:type="auto"/>
        <w:tblLayout w:type="fixed"/>
        <w:tblLook w:val="04A0" w:firstRow="1" w:lastRow="0" w:firstColumn="1" w:lastColumn="0" w:noHBand="0" w:noVBand="1"/>
      </w:tblPr>
      <w:tblGrid>
        <w:gridCol w:w="595"/>
        <w:gridCol w:w="1470"/>
        <w:gridCol w:w="3584"/>
        <w:gridCol w:w="2218"/>
        <w:gridCol w:w="1483"/>
      </w:tblGrid>
      <w:tr w:rsidR="00510982" w:rsidRPr="00510982" w14:paraId="1C60BF05" w14:textId="77777777" w:rsidTr="00F46C6C">
        <w:tc>
          <w:tcPr>
            <w:tcW w:w="595" w:type="dxa"/>
            <w:tcBorders>
              <w:top w:val="single" w:sz="4" w:space="0" w:color="auto"/>
              <w:left w:val="single" w:sz="4" w:space="0" w:color="auto"/>
              <w:bottom w:val="single" w:sz="4" w:space="0" w:color="auto"/>
              <w:right w:val="single" w:sz="4" w:space="0" w:color="auto"/>
            </w:tcBorders>
            <w:hideMark/>
          </w:tcPr>
          <w:p w14:paraId="110A4011"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 xml:space="preserve">S.N </w:t>
            </w:r>
          </w:p>
        </w:tc>
        <w:tc>
          <w:tcPr>
            <w:tcW w:w="1470" w:type="dxa"/>
            <w:tcBorders>
              <w:top w:val="single" w:sz="4" w:space="0" w:color="auto"/>
              <w:left w:val="single" w:sz="4" w:space="0" w:color="auto"/>
              <w:bottom w:val="single" w:sz="4" w:space="0" w:color="auto"/>
              <w:right w:val="single" w:sz="4" w:space="0" w:color="auto"/>
            </w:tcBorders>
            <w:hideMark/>
          </w:tcPr>
          <w:p w14:paraId="51487CCE"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Attributes</w:t>
            </w:r>
          </w:p>
        </w:tc>
        <w:tc>
          <w:tcPr>
            <w:tcW w:w="3584" w:type="dxa"/>
            <w:tcBorders>
              <w:top w:val="single" w:sz="4" w:space="0" w:color="auto"/>
              <w:left w:val="single" w:sz="4" w:space="0" w:color="auto"/>
              <w:bottom w:val="single" w:sz="4" w:space="0" w:color="auto"/>
              <w:right w:val="single" w:sz="4" w:space="0" w:color="auto"/>
            </w:tcBorders>
            <w:hideMark/>
          </w:tcPr>
          <w:p w14:paraId="64E8C041"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Questions</w:t>
            </w:r>
          </w:p>
        </w:tc>
        <w:tc>
          <w:tcPr>
            <w:tcW w:w="2218" w:type="dxa"/>
            <w:tcBorders>
              <w:top w:val="single" w:sz="4" w:space="0" w:color="auto"/>
              <w:left w:val="single" w:sz="4" w:space="0" w:color="auto"/>
              <w:bottom w:val="single" w:sz="4" w:space="0" w:color="auto"/>
              <w:right w:val="single" w:sz="4" w:space="0" w:color="auto"/>
            </w:tcBorders>
            <w:hideMark/>
          </w:tcPr>
          <w:p w14:paraId="50245A26"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response</w:t>
            </w:r>
          </w:p>
        </w:tc>
        <w:tc>
          <w:tcPr>
            <w:tcW w:w="1483" w:type="dxa"/>
            <w:tcBorders>
              <w:top w:val="single" w:sz="4" w:space="0" w:color="auto"/>
              <w:left w:val="single" w:sz="4" w:space="0" w:color="auto"/>
              <w:bottom w:val="single" w:sz="4" w:space="0" w:color="auto"/>
              <w:right w:val="single" w:sz="4" w:space="0" w:color="auto"/>
            </w:tcBorders>
            <w:hideMark/>
          </w:tcPr>
          <w:p w14:paraId="1DA34A29"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Justification</w:t>
            </w:r>
          </w:p>
        </w:tc>
      </w:tr>
      <w:tr w:rsidR="00510982" w:rsidRPr="00510982" w14:paraId="1BAEA96F" w14:textId="77777777" w:rsidTr="00F46C6C">
        <w:tc>
          <w:tcPr>
            <w:tcW w:w="595" w:type="dxa"/>
            <w:vMerge w:val="restart"/>
            <w:tcBorders>
              <w:top w:val="single" w:sz="4" w:space="0" w:color="auto"/>
              <w:left w:val="single" w:sz="4" w:space="0" w:color="auto"/>
              <w:bottom w:val="single" w:sz="4" w:space="0" w:color="auto"/>
              <w:right w:val="single" w:sz="4" w:space="0" w:color="auto"/>
            </w:tcBorders>
            <w:hideMark/>
          </w:tcPr>
          <w:p w14:paraId="468CD82A"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244DA9B0"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Usefulness</w:t>
            </w:r>
          </w:p>
        </w:tc>
        <w:tc>
          <w:tcPr>
            <w:tcW w:w="3584" w:type="dxa"/>
            <w:tcBorders>
              <w:top w:val="single" w:sz="4" w:space="0" w:color="auto"/>
              <w:left w:val="single" w:sz="4" w:space="0" w:color="auto"/>
              <w:bottom w:val="single" w:sz="4" w:space="0" w:color="auto"/>
              <w:right w:val="single" w:sz="4" w:space="0" w:color="auto"/>
            </w:tcBorders>
            <w:hideMark/>
          </w:tcPr>
          <w:p w14:paraId="52738407"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Was the data from malaria surveillance system analyzed?</w:t>
            </w:r>
          </w:p>
        </w:tc>
        <w:tc>
          <w:tcPr>
            <w:tcW w:w="2218" w:type="dxa"/>
            <w:tcBorders>
              <w:top w:val="single" w:sz="4" w:space="0" w:color="auto"/>
              <w:left w:val="single" w:sz="4" w:space="0" w:color="auto"/>
              <w:bottom w:val="single" w:sz="4" w:space="0" w:color="auto"/>
              <w:right w:val="single" w:sz="4" w:space="0" w:color="auto"/>
            </w:tcBorders>
            <w:hideMark/>
          </w:tcPr>
          <w:p w14:paraId="349CD823" w14:textId="77777777" w:rsidR="00510982" w:rsidRPr="00510982" w:rsidRDefault="00510982" w:rsidP="00510982">
            <w:pPr>
              <w:numPr>
                <w:ilvl w:val="0"/>
                <w:numId w:val="25"/>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001C7728" w14:textId="77777777" w:rsidR="00510982" w:rsidRPr="00510982" w:rsidRDefault="00510982" w:rsidP="00510982">
            <w:pPr>
              <w:numPr>
                <w:ilvl w:val="0"/>
                <w:numId w:val="25"/>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 xml:space="preserve">No </w:t>
            </w:r>
          </w:p>
        </w:tc>
        <w:tc>
          <w:tcPr>
            <w:tcW w:w="1483" w:type="dxa"/>
            <w:tcBorders>
              <w:top w:val="single" w:sz="4" w:space="0" w:color="auto"/>
              <w:left w:val="single" w:sz="4" w:space="0" w:color="auto"/>
              <w:bottom w:val="single" w:sz="4" w:space="0" w:color="auto"/>
              <w:right w:val="single" w:sz="4" w:space="0" w:color="auto"/>
            </w:tcBorders>
          </w:tcPr>
          <w:p w14:paraId="5F13F519"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43FF9281"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16A6D806"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19BA29B6"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15DEE231"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Was the analyzed data from malaria surveillance system interpreted?</w:t>
            </w:r>
          </w:p>
        </w:tc>
        <w:tc>
          <w:tcPr>
            <w:tcW w:w="2218" w:type="dxa"/>
            <w:tcBorders>
              <w:top w:val="single" w:sz="4" w:space="0" w:color="auto"/>
              <w:left w:val="single" w:sz="4" w:space="0" w:color="auto"/>
              <w:bottom w:val="single" w:sz="4" w:space="0" w:color="auto"/>
              <w:right w:val="single" w:sz="4" w:space="0" w:color="auto"/>
            </w:tcBorders>
            <w:hideMark/>
          </w:tcPr>
          <w:p w14:paraId="229838AF" w14:textId="77777777" w:rsidR="00510982" w:rsidRPr="00510982" w:rsidRDefault="00510982" w:rsidP="00510982">
            <w:pPr>
              <w:numPr>
                <w:ilvl w:val="0"/>
                <w:numId w:val="26"/>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44C364F8" w14:textId="77777777" w:rsidR="00510982" w:rsidRPr="00510982" w:rsidRDefault="00510982" w:rsidP="00510982">
            <w:pPr>
              <w:numPr>
                <w:ilvl w:val="0"/>
                <w:numId w:val="26"/>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17055E4E"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0488068D" w14:textId="77777777" w:rsidTr="00F46C6C">
        <w:trPr>
          <w:trHeight w:val="116"/>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EA4333C"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3C4E4C81"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22D9C430"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Was the information used for decision-making and take action? (Prove or see any evidence)</w:t>
            </w:r>
          </w:p>
        </w:tc>
        <w:tc>
          <w:tcPr>
            <w:tcW w:w="2218" w:type="dxa"/>
            <w:tcBorders>
              <w:top w:val="single" w:sz="4" w:space="0" w:color="auto"/>
              <w:left w:val="single" w:sz="4" w:space="0" w:color="auto"/>
              <w:bottom w:val="single" w:sz="4" w:space="0" w:color="auto"/>
              <w:right w:val="single" w:sz="4" w:space="0" w:color="auto"/>
            </w:tcBorders>
            <w:hideMark/>
          </w:tcPr>
          <w:p w14:paraId="17481851" w14:textId="77777777" w:rsidR="00510982" w:rsidRPr="00510982" w:rsidRDefault="00510982" w:rsidP="00510982">
            <w:pPr>
              <w:numPr>
                <w:ilvl w:val="0"/>
                <w:numId w:val="27"/>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43D99BB7" w14:textId="77777777" w:rsidR="00510982" w:rsidRPr="00510982" w:rsidRDefault="00510982" w:rsidP="00510982">
            <w:pPr>
              <w:numPr>
                <w:ilvl w:val="0"/>
                <w:numId w:val="27"/>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0E378F7A"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40BED7B5" w14:textId="77777777" w:rsidTr="00F46C6C">
        <w:trPr>
          <w:trHeight w:val="233"/>
        </w:trPr>
        <w:tc>
          <w:tcPr>
            <w:tcW w:w="595" w:type="dxa"/>
            <w:vMerge w:val="restart"/>
            <w:tcBorders>
              <w:top w:val="single" w:sz="4" w:space="0" w:color="auto"/>
              <w:left w:val="single" w:sz="4" w:space="0" w:color="auto"/>
              <w:bottom w:val="single" w:sz="4" w:space="0" w:color="auto"/>
              <w:right w:val="single" w:sz="4" w:space="0" w:color="auto"/>
            </w:tcBorders>
            <w:hideMark/>
          </w:tcPr>
          <w:p w14:paraId="717010C8"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2</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7340C662"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b/>
                <w:bCs/>
                <w:sz w:val="24"/>
                <w:szCs w:val="24"/>
              </w:rPr>
              <w:t>Simplicity</w:t>
            </w:r>
          </w:p>
        </w:tc>
        <w:tc>
          <w:tcPr>
            <w:tcW w:w="3584" w:type="dxa"/>
            <w:tcBorders>
              <w:top w:val="single" w:sz="4" w:space="0" w:color="auto"/>
              <w:left w:val="single" w:sz="4" w:space="0" w:color="auto"/>
              <w:bottom w:val="single" w:sz="4" w:space="0" w:color="auto"/>
              <w:right w:val="single" w:sz="4" w:space="0" w:color="auto"/>
            </w:tcBorders>
            <w:hideMark/>
          </w:tcPr>
          <w:p w14:paraId="17079604"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the case definition for Index malaria case is easy to understand?</w:t>
            </w:r>
          </w:p>
        </w:tc>
        <w:tc>
          <w:tcPr>
            <w:tcW w:w="2218" w:type="dxa"/>
            <w:tcBorders>
              <w:top w:val="single" w:sz="4" w:space="0" w:color="auto"/>
              <w:left w:val="single" w:sz="4" w:space="0" w:color="auto"/>
              <w:bottom w:val="single" w:sz="4" w:space="0" w:color="auto"/>
              <w:right w:val="single" w:sz="4" w:space="0" w:color="auto"/>
            </w:tcBorders>
            <w:hideMark/>
          </w:tcPr>
          <w:p w14:paraId="1912C709" w14:textId="77777777" w:rsidR="00510982" w:rsidRPr="00510982" w:rsidRDefault="00510982" w:rsidP="00510982">
            <w:pPr>
              <w:numPr>
                <w:ilvl w:val="0"/>
                <w:numId w:val="28"/>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006A64DD" w14:textId="77777777" w:rsidR="00510982" w:rsidRPr="00510982" w:rsidRDefault="00510982" w:rsidP="00510982">
            <w:pPr>
              <w:numPr>
                <w:ilvl w:val="0"/>
                <w:numId w:val="28"/>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0CAC156E"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234343E8"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74660950" w14:textId="77777777" w:rsidR="00510982" w:rsidRPr="00510982" w:rsidRDefault="00510982" w:rsidP="00510982">
            <w:pPr>
              <w:jc w:val="both"/>
              <w:rPr>
                <w:rFonts w:ascii="Times New Roman" w:hAnsi="Times New Roman" w:cs="Times New Roman"/>
                <w:b/>
                <w:bCs/>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09804065"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18331FC3"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the 1 -3 -7 surveillance system report forms being easy to complete?</w:t>
            </w:r>
          </w:p>
        </w:tc>
        <w:tc>
          <w:tcPr>
            <w:tcW w:w="2218" w:type="dxa"/>
            <w:tcBorders>
              <w:top w:val="single" w:sz="4" w:space="0" w:color="auto"/>
              <w:left w:val="single" w:sz="4" w:space="0" w:color="auto"/>
              <w:bottom w:val="single" w:sz="4" w:space="0" w:color="auto"/>
              <w:right w:val="single" w:sz="4" w:space="0" w:color="auto"/>
            </w:tcBorders>
            <w:hideMark/>
          </w:tcPr>
          <w:p w14:paraId="7C5630BC" w14:textId="77777777" w:rsidR="00510982" w:rsidRPr="00510982" w:rsidRDefault="00510982" w:rsidP="00510982">
            <w:pPr>
              <w:numPr>
                <w:ilvl w:val="0"/>
                <w:numId w:val="2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1198A5A5" w14:textId="77777777" w:rsidR="00510982" w:rsidRPr="00510982" w:rsidRDefault="00510982" w:rsidP="00510982">
            <w:pPr>
              <w:numPr>
                <w:ilvl w:val="0"/>
                <w:numId w:val="2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28175C79"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2B2B16FA"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6690ECBA" w14:textId="77777777" w:rsidR="00510982" w:rsidRPr="00510982" w:rsidRDefault="00510982" w:rsidP="00510982">
            <w:pPr>
              <w:jc w:val="both"/>
              <w:rPr>
                <w:rFonts w:ascii="Times New Roman" w:hAnsi="Times New Roman" w:cs="Times New Roman"/>
                <w:b/>
                <w:bCs/>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60D6866B"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20EF9176"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the 1 -3 -7 surveillance system time taking</w:t>
            </w:r>
          </w:p>
        </w:tc>
        <w:tc>
          <w:tcPr>
            <w:tcW w:w="2218" w:type="dxa"/>
            <w:tcBorders>
              <w:top w:val="single" w:sz="4" w:space="0" w:color="auto"/>
              <w:left w:val="single" w:sz="4" w:space="0" w:color="auto"/>
              <w:bottom w:val="single" w:sz="4" w:space="0" w:color="auto"/>
              <w:right w:val="single" w:sz="4" w:space="0" w:color="auto"/>
            </w:tcBorders>
            <w:hideMark/>
          </w:tcPr>
          <w:p w14:paraId="21AC267F" w14:textId="77777777" w:rsidR="00510982" w:rsidRPr="00510982" w:rsidRDefault="00510982" w:rsidP="00510982">
            <w:pPr>
              <w:numPr>
                <w:ilvl w:val="0"/>
                <w:numId w:val="30"/>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644DACAD" w14:textId="77777777" w:rsidR="00510982" w:rsidRPr="00510982" w:rsidRDefault="00510982" w:rsidP="00510982">
            <w:pPr>
              <w:numPr>
                <w:ilvl w:val="0"/>
                <w:numId w:val="30"/>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12E66130"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4246F6B8"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2F1D3290" w14:textId="77777777" w:rsidR="00510982" w:rsidRPr="00510982" w:rsidRDefault="00510982" w:rsidP="00510982">
            <w:pPr>
              <w:jc w:val="both"/>
              <w:rPr>
                <w:rFonts w:ascii="Times New Roman" w:hAnsi="Times New Roman" w:cs="Times New Roman"/>
                <w:b/>
                <w:bCs/>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0E298B91"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6ADBF790"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the 1 -3 -7 surveillance system data being easy to manage and analyses</w:t>
            </w:r>
          </w:p>
        </w:tc>
        <w:tc>
          <w:tcPr>
            <w:tcW w:w="2218" w:type="dxa"/>
            <w:tcBorders>
              <w:top w:val="single" w:sz="4" w:space="0" w:color="auto"/>
              <w:left w:val="single" w:sz="4" w:space="0" w:color="auto"/>
              <w:bottom w:val="single" w:sz="4" w:space="0" w:color="auto"/>
              <w:right w:val="single" w:sz="4" w:space="0" w:color="auto"/>
            </w:tcBorders>
            <w:hideMark/>
          </w:tcPr>
          <w:p w14:paraId="13B550DE" w14:textId="77777777" w:rsidR="00510982" w:rsidRPr="00510982" w:rsidRDefault="00510982" w:rsidP="00510982">
            <w:pPr>
              <w:numPr>
                <w:ilvl w:val="0"/>
                <w:numId w:val="31"/>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2DEC0A60" w14:textId="77777777" w:rsidR="00510982" w:rsidRPr="00510982" w:rsidRDefault="00510982" w:rsidP="00510982">
            <w:pPr>
              <w:numPr>
                <w:ilvl w:val="0"/>
                <w:numId w:val="31"/>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5356C16B"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045342A4"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3773CA4F" w14:textId="77777777" w:rsidR="00510982" w:rsidRPr="00510982" w:rsidRDefault="00510982" w:rsidP="00510982">
            <w:pPr>
              <w:jc w:val="both"/>
              <w:rPr>
                <w:rFonts w:ascii="Times New Roman" w:hAnsi="Times New Roman" w:cs="Times New Roman"/>
                <w:b/>
                <w:bCs/>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70250DE4"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5892D1D2"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Sending the 1 -3 -7 surveillance system report to the next higher level is easy</w:t>
            </w:r>
          </w:p>
        </w:tc>
        <w:tc>
          <w:tcPr>
            <w:tcW w:w="2218" w:type="dxa"/>
            <w:tcBorders>
              <w:top w:val="single" w:sz="4" w:space="0" w:color="auto"/>
              <w:left w:val="single" w:sz="4" w:space="0" w:color="auto"/>
              <w:bottom w:val="single" w:sz="4" w:space="0" w:color="auto"/>
              <w:right w:val="single" w:sz="4" w:space="0" w:color="auto"/>
            </w:tcBorders>
            <w:hideMark/>
          </w:tcPr>
          <w:p w14:paraId="13885802" w14:textId="77777777" w:rsidR="00510982" w:rsidRPr="00510982" w:rsidRDefault="00510982" w:rsidP="00510982">
            <w:pPr>
              <w:numPr>
                <w:ilvl w:val="0"/>
                <w:numId w:val="32"/>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70A4FBB9" w14:textId="77777777" w:rsidR="00510982" w:rsidRPr="00510982" w:rsidRDefault="00510982" w:rsidP="00510982">
            <w:pPr>
              <w:numPr>
                <w:ilvl w:val="0"/>
                <w:numId w:val="32"/>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0459CE7D"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B2315C7"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09304E05" w14:textId="77777777" w:rsidR="00510982" w:rsidRPr="00510982" w:rsidRDefault="00510982" w:rsidP="00510982">
            <w:pPr>
              <w:jc w:val="both"/>
              <w:rPr>
                <w:rFonts w:ascii="Times New Roman" w:hAnsi="Times New Roman" w:cs="Times New Roman"/>
                <w:b/>
                <w:bCs/>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1D2DD163"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01C685F4"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Investigating the cases as well as the foci through is not difficult</w:t>
            </w:r>
          </w:p>
        </w:tc>
        <w:tc>
          <w:tcPr>
            <w:tcW w:w="2218" w:type="dxa"/>
            <w:tcBorders>
              <w:top w:val="single" w:sz="4" w:space="0" w:color="auto"/>
              <w:left w:val="single" w:sz="4" w:space="0" w:color="auto"/>
              <w:bottom w:val="single" w:sz="4" w:space="0" w:color="auto"/>
              <w:right w:val="single" w:sz="4" w:space="0" w:color="auto"/>
            </w:tcBorders>
            <w:hideMark/>
          </w:tcPr>
          <w:p w14:paraId="380DA3F4" w14:textId="77777777" w:rsidR="00510982" w:rsidRPr="00510982" w:rsidRDefault="00510982" w:rsidP="00510982">
            <w:pPr>
              <w:numPr>
                <w:ilvl w:val="0"/>
                <w:numId w:val="33"/>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7E5797F6" w14:textId="77777777" w:rsidR="00510982" w:rsidRPr="00510982" w:rsidRDefault="00510982" w:rsidP="00510982">
            <w:pPr>
              <w:numPr>
                <w:ilvl w:val="0"/>
                <w:numId w:val="33"/>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016DC4C9"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752F2BA" w14:textId="77777777" w:rsidTr="00F46C6C">
        <w:tc>
          <w:tcPr>
            <w:tcW w:w="595" w:type="dxa"/>
            <w:vMerge w:val="restart"/>
            <w:tcBorders>
              <w:top w:val="single" w:sz="4" w:space="0" w:color="auto"/>
              <w:left w:val="single" w:sz="4" w:space="0" w:color="auto"/>
              <w:bottom w:val="single" w:sz="4" w:space="0" w:color="auto"/>
              <w:right w:val="single" w:sz="4" w:space="0" w:color="auto"/>
            </w:tcBorders>
            <w:hideMark/>
          </w:tcPr>
          <w:p w14:paraId="3C076D6E"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3</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03FDD6D4"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Flexibility</w:t>
            </w:r>
          </w:p>
        </w:tc>
        <w:tc>
          <w:tcPr>
            <w:tcW w:w="3584" w:type="dxa"/>
            <w:tcBorders>
              <w:top w:val="single" w:sz="4" w:space="0" w:color="auto"/>
              <w:left w:val="single" w:sz="4" w:space="0" w:color="auto"/>
              <w:bottom w:val="single" w:sz="4" w:space="0" w:color="auto"/>
              <w:right w:val="single" w:sz="4" w:space="0" w:color="auto"/>
            </w:tcBorders>
            <w:hideMark/>
          </w:tcPr>
          <w:p w14:paraId="3C272988"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Are the 1 -3 -7 surveillance system report formats open to add new variables?</w:t>
            </w:r>
          </w:p>
        </w:tc>
        <w:tc>
          <w:tcPr>
            <w:tcW w:w="2218" w:type="dxa"/>
            <w:tcBorders>
              <w:top w:val="single" w:sz="4" w:space="0" w:color="auto"/>
              <w:left w:val="single" w:sz="4" w:space="0" w:color="auto"/>
              <w:bottom w:val="single" w:sz="4" w:space="0" w:color="auto"/>
              <w:right w:val="single" w:sz="4" w:space="0" w:color="auto"/>
            </w:tcBorders>
            <w:hideMark/>
          </w:tcPr>
          <w:p w14:paraId="457107D2" w14:textId="77777777" w:rsidR="00510982" w:rsidRPr="00510982" w:rsidRDefault="00510982" w:rsidP="00510982">
            <w:pPr>
              <w:numPr>
                <w:ilvl w:val="0"/>
                <w:numId w:val="34"/>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1C45CCB9" w14:textId="77777777" w:rsidR="00510982" w:rsidRPr="00510982" w:rsidRDefault="00510982" w:rsidP="00510982">
            <w:pPr>
              <w:numPr>
                <w:ilvl w:val="0"/>
                <w:numId w:val="34"/>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3CCB88FC"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7FF649E0"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7436B8D6"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725DDFD4"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1660AC0C"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Is the 1 -3 -7 surveillance system easy to integrate with other systems?</w:t>
            </w:r>
          </w:p>
        </w:tc>
        <w:tc>
          <w:tcPr>
            <w:tcW w:w="2218" w:type="dxa"/>
            <w:tcBorders>
              <w:top w:val="single" w:sz="4" w:space="0" w:color="auto"/>
              <w:left w:val="single" w:sz="4" w:space="0" w:color="auto"/>
              <w:bottom w:val="single" w:sz="4" w:space="0" w:color="auto"/>
              <w:right w:val="single" w:sz="4" w:space="0" w:color="auto"/>
            </w:tcBorders>
            <w:hideMark/>
          </w:tcPr>
          <w:p w14:paraId="15B50EB8" w14:textId="77777777" w:rsidR="00510982" w:rsidRPr="00510982" w:rsidRDefault="00510982" w:rsidP="00510982">
            <w:pPr>
              <w:numPr>
                <w:ilvl w:val="0"/>
                <w:numId w:val="35"/>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5E0271D3" w14:textId="77777777" w:rsidR="00510982" w:rsidRPr="00510982" w:rsidRDefault="00510982" w:rsidP="00510982">
            <w:pPr>
              <w:numPr>
                <w:ilvl w:val="0"/>
                <w:numId w:val="35"/>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1ED58259"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568986E7" w14:textId="77777777" w:rsidTr="00F46C6C">
        <w:tc>
          <w:tcPr>
            <w:tcW w:w="595" w:type="dxa"/>
            <w:tcBorders>
              <w:top w:val="single" w:sz="4" w:space="0" w:color="auto"/>
              <w:left w:val="single" w:sz="4" w:space="0" w:color="auto"/>
              <w:bottom w:val="single" w:sz="4" w:space="0" w:color="auto"/>
              <w:right w:val="single" w:sz="4" w:space="0" w:color="auto"/>
            </w:tcBorders>
            <w:hideMark/>
          </w:tcPr>
          <w:p w14:paraId="267D0366"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4</w:t>
            </w:r>
          </w:p>
        </w:tc>
        <w:tc>
          <w:tcPr>
            <w:tcW w:w="1470" w:type="dxa"/>
            <w:tcBorders>
              <w:top w:val="single" w:sz="4" w:space="0" w:color="auto"/>
              <w:left w:val="single" w:sz="4" w:space="0" w:color="auto"/>
              <w:bottom w:val="single" w:sz="4" w:space="0" w:color="auto"/>
              <w:right w:val="single" w:sz="4" w:space="0" w:color="auto"/>
            </w:tcBorders>
            <w:hideMark/>
          </w:tcPr>
          <w:p w14:paraId="24F81E9F"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Predictive Value Positive</w:t>
            </w:r>
          </w:p>
        </w:tc>
        <w:tc>
          <w:tcPr>
            <w:tcW w:w="3584" w:type="dxa"/>
            <w:tcBorders>
              <w:top w:val="single" w:sz="4" w:space="0" w:color="auto"/>
              <w:left w:val="single" w:sz="4" w:space="0" w:color="auto"/>
              <w:bottom w:val="single" w:sz="4" w:space="0" w:color="auto"/>
              <w:right w:val="single" w:sz="4" w:space="0" w:color="auto"/>
            </w:tcBorders>
            <w:hideMark/>
          </w:tcPr>
          <w:p w14:paraId="5DBB86F0"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The cases identified by the 1 -3 -7 surveillance system are actually true malaria cases</w:t>
            </w:r>
          </w:p>
        </w:tc>
        <w:tc>
          <w:tcPr>
            <w:tcW w:w="2218" w:type="dxa"/>
            <w:tcBorders>
              <w:top w:val="single" w:sz="4" w:space="0" w:color="auto"/>
              <w:left w:val="single" w:sz="4" w:space="0" w:color="auto"/>
              <w:bottom w:val="single" w:sz="4" w:space="0" w:color="auto"/>
              <w:right w:val="single" w:sz="4" w:space="0" w:color="auto"/>
            </w:tcBorders>
            <w:hideMark/>
          </w:tcPr>
          <w:p w14:paraId="7E348278" w14:textId="77777777" w:rsidR="00510982" w:rsidRPr="00510982" w:rsidRDefault="00510982" w:rsidP="00510982">
            <w:pPr>
              <w:numPr>
                <w:ilvl w:val="0"/>
                <w:numId w:val="36"/>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Strongly agree</w:t>
            </w:r>
          </w:p>
          <w:p w14:paraId="3F7E3B44" w14:textId="77777777" w:rsidR="00510982" w:rsidRPr="00510982" w:rsidRDefault="00510982" w:rsidP="00510982">
            <w:pPr>
              <w:numPr>
                <w:ilvl w:val="0"/>
                <w:numId w:val="36"/>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 xml:space="preserve">  Agree</w:t>
            </w:r>
          </w:p>
          <w:p w14:paraId="68B47B57" w14:textId="77777777" w:rsidR="00510982" w:rsidRPr="00510982" w:rsidRDefault="00510982" w:rsidP="00510982">
            <w:pPr>
              <w:numPr>
                <w:ilvl w:val="0"/>
                <w:numId w:val="36"/>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Neutral</w:t>
            </w:r>
          </w:p>
          <w:p w14:paraId="6EEC9810" w14:textId="77777777" w:rsidR="00510982" w:rsidRPr="00510982" w:rsidRDefault="00510982" w:rsidP="00510982">
            <w:pPr>
              <w:numPr>
                <w:ilvl w:val="0"/>
                <w:numId w:val="36"/>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 xml:space="preserve"> Disagree</w:t>
            </w:r>
          </w:p>
          <w:p w14:paraId="05928764" w14:textId="77777777" w:rsidR="00510982" w:rsidRPr="00510982" w:rsidRDefault="00510982" w:rsidP="00510982">
            <w:pPr>
              <w:numPr>
                <w:ilvl w:val="0"/>
                <w:numId w:val="36"/>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 xml:space="preserve"> Strongly disagree</w:t>
            </w:r>
          </w:p>
        </w:tc>
        <w:tc>
          <w:tcPr>
            <w:tcW w:w="1483" w:type="dxa"/>
            <w:tcBorders>
              <w:top w:val="single" w:sz="4" w:space="0" w:color="auto"/>
              <w:left w:val="single" w:sz="4" w:space="0" w:color="auto"/>
              <w:bottom w:val="single" w:sz="4" w:space="0" w:color="auto"/>
              <w:right w:val="single" w:sz="4" w:space="0" w:color="auto"/>
            </w:tcBorders>
          </w:tcPr>
          <w:p w14:paraId="6160B841"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015389DF" w14:textId="77777777" w:rsidTr="00F46C6C">
        <w:tc>
          <w:tcPr>
            <w:tcW w:w="595" w:type="dxa"/>
            <w:vMerge w:val="restart"/>
            <w:tcBorders>
              <w:top w:val="single" w:sz="4" w:space="0" w:color="auto"/>
              <w:left w:val="single" w:sz="4" w:space="0" w:color="auto"/>
              <w:bottom w:val="single" w:sz="4" w:space="0" w:color="auto"/>
              <w:right w:val="single" w:sz="4" w:space="0" w:color="auto"/>
            </w:tcBorders>
            <w:hideMark/>
          </w:tcPr>
          <w:p w14:paraId="75093E55"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lastRenderedPageBreak/>
              <w:t>5</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7EA92ABA"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 xml:space="preserve">Completeness </w:t>
            </w:r>
          </w:p>
        </w:tc>
        <w:tc>
          <w:tcPr>
            <w:tcW w:w="3584" w:type="dxa"/>
            <w:tcBorders>
              <w:top w:val="single" w:sz="4" w:space="0" w:color="auto"/>
              <w:left w:val="single" w:sz="4" w:space="0" w:color="auto"/>
              <w:bottom w:val="single" w:sz="4" w:space="0" w:color="auto"/>
              <w:right w:val="single" w:sz="4" w:space="0" w:color="auto"/>
            </w:tcBorders>
            <w:hideMark/>
          </w:tcPr>
          <w:p w14:paraId="3AD9187B"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Did all expected health facilities report their daily, weekly and Monthly report always (representative completeness)</w:t>
            </w:r>
          </w:p>
        </w:tc>
        <w:tc>
          <w:tcPr>
            <w:tcW w:w="2218" w:type="dxa"/>
            <w:tcBorders>
              <w:top w:val="single" w:sz="4" w:space="0" w:color="auto"/>
              <w:left w:val="single" w:sz="4" w:space="0" w:color="auto"/>
              <w:bottom w:val="single" w:sz="4" w:space="0" w:color="auto"/>
              <w:right w:val="single" w:sz="4" w:space="0" w:color="auto"/>
            </w:tcBorders>
            <w:hideMark/>
          </w:tcPr>
          <w:p w14:paraId="358D0AB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 Yes</w:t>
            </w:r>
          </w:p>
          <w:p w14:paraId="7EE0D4C2"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2. No</w:t>
            </w:r>
          </w:p>
        </w:tc>
        <w:tc>
          <w:tcPr>
            <w:tcW w:w="1483" w:type="dxa"/>
            <w:tcBorders>
              <w:top w:val="single" w:sz="4" w:space="0" w:color="auto"/>
              <w:left w:val="single" w:sz="4" w:space="0" w:color="auto"/>
              <w:bottom w:val="single" w:sz="4" w:space="0" w:color="auto"/>
              <w:right w:val="single" w:sz="4" w:space="0" w:color="auto"/>
            </w:tcBorders>
          </w:tcPr>
          <w:p w14:paraId="124F2538"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6410FE6"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7CDCF026"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42F5CE3A" w14:textId="77777777" w:rsidR="00510982" w:rsidRPr="00510982" w:rsidRDefault="00510982" w:rsidP="00510982">
            <w:pPr>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6AF56627"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Did all the variables are always filled in each report (content completeness)</w:t>
            </w:r>
          </w:p>
        </w:tc>
        <w:tc>
          <w:tcPr>
            <w:tcW w:w="2218" w:type="dxa"/>
            <w:tcBorders>
              <w:top w:val="single" w:sz="4" w:space="0" w:color="auto"/>
              <w:left w:val="single" w:sz="4" w:space="0" w:color="auto"/>
              <w:bottom w:val="single" w:sz="4" w:space="0" w:color="auto"/>
              <w:right w:val="single" w:sz="4" w:space="0" w:color="auto"/>
            </w:tcBorders>
            <w:hideMark/>
          </w:tcPr>
          <w:p w14:paraId="635CD34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Yes</w:t>
            </w:r>
          </w:p>
          <w:p w14:paraId="7B219D29"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2. No</w:t>
            </w:r>
          </w:p>
        </w:tc>
        <w:tc>
          <w:tcPr>
            <w:tcW w:w="1483" w:type="dxa"/>
            <w:tcBorders>
              <w:top w:val="single" w:sz="4" w:space="0" w:color="auto"/>
              <w:left w:val="single" w:sz="4" w:space="0" w:color="auto"/>
              <w:bottom w:val="single" w:sz="4" w:space="0" w:color="auto"/>
              <w:right w:val="single" w:sz="4" w:space="0" w:color="auto"/>
            </w:tcBorders>
          </w:tcPr>
          <w:p w14:paraId="53971658"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07CBA616" w14:textId="77777777" w:rsidTr="00F46C6C">
        <w:tc>
          <w:tcPr>
            <w:tcW w:w="595" w:type="dxa"/>
            <w:vMerge w:val="restart"/>
            <w:tcBorders>
              <w:top w:val="single" w:sz="4" w:space="0" w:color="auto"/>
              <w:left w:val="single" w:sz="4" w:space="0" w:color="auto"/>
              <w:bottom w:val="single" w:sz="4" w:space="0" w:color="auto"/>
              <w:right w:val="single" w:sz="4" w:space="0" w:color="auto"/>
            </w:tcBorders>
            <w:hideMark/>
          </w:tcPr>
          <w:p w14:paraId="690BD3E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6</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05CD2D99"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Timeliness</w:t>
            </w:r>
          </w:p>
        </w:tc>
        <w:tc>
          <w:tcPr>
            <w:tcW w:w="3584" w:type="dxa"/>
            <w:tcBorders>
              <w:top w:val="single" w:sz="4" w:space="0" w:color="auto"/>
              <w:left w:val="single" w:sz="4" w:space="0" w:color="auto"/>
              <w:bottom w:val="single" w:sz="4" w:space="0" w:color="auto"/>
              <w:right w:val="single" w:sz="4" w:space="0" w:color="auto"/>
            </w:tcBorders>
            <w:hideMark/>
          </w:tcPr>
          <w:p w14:paraId="2B5AF08B"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Do you believe that the time sated for case reporting, case investigation and focus investigation would be timely in case it happens? </w:t>
            </w:r>
          </w:p>
        </w:tc>
        <w:tc>
          <w:tcPr>
            <w:tcW w:w="2218" w:type="dxa"/>
            <w:tcBorders>
              <w:top w:val="single" w:sz="4" w:space="0" w:color="auto"/>
              <w:left w:val="single" w:sz="4" w:space="0" w:color="auto"/>
              <w:bottom w:val="single" w:sz="4" w:space="0" w:color="auto"/>
              <w:right w:val="single" w:sz="4" w:space="0" w:color="auto"/>
            </w:tcBorders>
            <w:hideMark/>
          </w:tcPr>
          <w:p w14:paraId="5ACAD38B"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b/>
                <w:bCs/>
                <w:sz w:val="24"/>
                <w:szCs w:val="24"/>
              </w:rPr>
              <w:t>1.</w:t>
            </w:r>
            <w:r w:rsidRPr="00510982">
              <w:rPr>
                <w:rFonts w:ascii="Times New Roman" w:hAnsi="Times New Roman" w:cs="Times New Roman"/>
                <w:sz w:val="24"/>
                <w:szCs w:val="24"/>
              </w:rPr>
              <w:t>Yes</w:t>
            </w:r>
          </w:p>
          <w:p w14:paraId="32226D8A"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2. No</w:t>
            </w:r>
          </w:p>
        </w:tc>
        <w:tc>
          <w:tcPr>
            <w:tcW w:w="1483" w:type="dxa"/>
            <w:tcBorders>
              <w:top w:val="single" w:sz="4" w:space="0" w:color="auto"/>
              <w:left w:val="single" w:sz="4" w:space="0" w:color="auto"/>
              <w:bottom w:val="single" w:sz="4" w:space="0" w:color="auto"/>
              <w:right w:val="single" w:sz="4" w:space="0" w:color="auto"/>
            </w:tcBorders>
          </w:tcPr>
          <w:p w14:paraId="6DD10C24"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1E923A19"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2AAF47C6"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21615019" w14:textId="77777777" w:rsidR="00510982" w:rsidRPr="00510982" w:rsidRDefault="00510982" w:rsidP="00510982">
            <w:pPr>
              <w:jc w:val="both"/>
              <w:rPr>
                <w:rFonts w:ascii="Times New Roman" w:hAnsi="Times New Roman" w:cs="Times New Roman"/>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2D4A8867"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Which of these activities do you think is not performed within a desirable time limit?</w:t>
            </w:r>
          </w:p>
        </w:tc>
        <w:tc>
          <w:tcPr>
            <w:tcW w:w="2218" w:type="dxa"/>
            <w:tcBorders>
              <w:top w:val="single" w:sz="4" w:space="0" w:color="auto"/>
              <w:left w:val="single" w:sz="4" w:space="0" w:color="auto"/>
              <w:bottom w:val="single" w:sz="4" w:space="0" w:color="auto"/>
              <w:right w:val="single" w:sz="4" w:space="0" w:color="auto"/>
            </w:tcBorders>
            <w:hideMark/>
          </w:tcPr>
          <w:p w14:paraId="1F5FAF89" w14:textId="77777777" w:rsidR="00510982" w:rsidRPr="00510982" w:rsidRDefault="00510982" w:rsidP="00510982">
            <w:pPr>
              <w:numPr>
                <w:ilvl w:val="0"/>
                <w:numId w:val="37"/>
              </w:numPr>
              <w:spacing w:after="255" w:line="360" w:lineRule="auto"/>
              <w:contextualSpacing/>
              <w:jc w:val="both"/>
              <w:rPr>
                <w:rFonts w:ascii="Times New Roman" w:eastAsia="Times New Roman" w:hAnsi="Times New Roman" w:cs="Times New Roman"/>
                <w:b/>
                <w:bCs/>
                <w:kern w:val="0"/>
                <w:sz w:val="24"/>
                <w:szCs w:val="24"/>
                <w14:ligatures w14:val="none"/>
              </w:rPr>
            </w:pPr>
            <w:r w:rsidRPr="00510982">
              <w:rPr>
                <w:rFonts w:ascii="Times New Roman" w:eastAsia="Times New Roman" w:hAnsi="Times New Roman" w:cs="Times New Roman"/>
                <w:kern w:val="0"/>
                <w:sz w:val="24"/>
                <w:szCs w:val="24"/>
                <w14:ligatures w14:val="none"/>
              </w:rPr>
              <w:t>case reporting,</w:t>
            </w:r>
          </w:p>
          <w:p w14:paraId="34DDE5A0" w14:textId="77777777" w:rsidR="00510982" w:rsidRPr="00510982" w:rsidRDefault="00510982" w:rsidP="00510982">
            <w:pPr>
              <w:numPr>
                <w:ilvl w:val="0"/>
                <w:numId w:val="37"/>
              </w:numPr>
              <w:spacing w:after="255" w:line="360" w:lineRule="auto"/>
              <w:contextualSpacing/>
              <w:jc w:val="both"/>
              <w:rPr>
                <w:rFonts w:ascii="Times New Roman" w:eastAsia="Times New Roman" w:hAnsi="Times New Roman" w:cs="Times New Roman"/>
                <w:b/>
                <w:bCs/>
                <w:kern w:val="0"/>
                <w:sz w:val="24"/>
                <w:szCs w:val="24"/>
                <w14:ligatures w14:val="none"/>
              </w:rPr>
            </w:pPr>
            <w:r w:rsidRPr="00510982">
              <w:rPr>
                <w:rFonts w:ascii="Times New Roman" w:eastAsia="Times New Roman" w:hAnsi="Times New Roman" w:cs="Times New Roman"/>
                <w:kern w:val="0"/>
                <w:sz w:val="24"/>
                <w:szCs w:val="24"/>
                <w14:ligatures w14:val="none"/>
              </w:rPr>
              <w:t>case investigation</w:t>
            </w:r>
          </w:p>
          <w:p w14:paraId="3FBEF036" w14:textId="77777777" w:rsidR="00510982" w:rsidRPr="00510982" w:rsidRDefault="00510982" w:rsidP="00510982">
            <w:pPr>
              <w:numPr>
                <w:ilvl w:val="0"/>
                <w:numId w:val="37"/>
              </w:numPr>
              <w:spacing w:after="255" w:line="360" w:lineRule="auto"/>
              <w:contextualSpacing/>
              <w:jc w:val="both"/>
              <w:rPr>
                <w:rFonts w:ascii="Times New Roman" w:eastAsia="Times New Roman" w:hAnsi="Times New Roman" w:cs="Times New Roman"/>
                <w:b/>
                <w:bCs/>
                <w:kern w:val="0"/>
                <w:sz w:val="24"/>
                <w:szCs w:val="24"/>
                <w14:ligatures w14:val="none"/>
              </w:rPr>
            </w:pPr>
            <w:r w:rsidRPr="00510982">
              <w:rPr>
                <w:rFonts w:ascii="Times New Roman" w:eastAsia="Times New Roman" w:hAnsi="Times New Roman" w:cs="Times New Roman"/>
                <w:kern w:val="0"/>
                <w:sz w:val="24"/>
                <w:szCs w:val="24"/>
                <w14:ligatures w14:val="none"/>
              </w:rPr>
              <w:t>focus investigation</w:t>
            </w:r>
          </w:p>
        </w:tc>
        <w:tc>
          <w:tcPr>
            <w:tcW w:w="1483" w:type="dxa"/>
            <w:tcBorders>
              <w:top w:val="single" w:sz="4" w:space="0" w:color="auto"/>
              <w:left w:val="single" w:sz="4" w:space="0" w:color="auto"/>
              <w:bottom w:val="single" w:sz="4" w:space="0" w:color="auto"/>
              <w:right w:val="single" w:sz="4" w:space="0" w:color="auto"/>
            </w:tcBorders>
          </w:tcPr>
          <w:p w14:paraId="1B120D3A"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8A0D854" w14:textId="77777777" w:rsidTr="00F46C6C">
        <w:tc>
          <w:tcPr>
            <w:tcW w:w="595" w:type="dxa"/>
            <w:tcBorders>
              <w:top w:val="single" w:sz="4" w:space="0" w:color="auto"/>
              <w:left w:val="single" w:sz="4" w:space="0" w:color="auto"/>
              <w:bottom w:val="single" w:sz="4" w:space="0" w:color="auto"/>
              <w:right w:val="single" w:sz="4" w:space="0" w:color="auto"/>
            </w:tcBorders>
            <w:hideMark/>
          </w:tcPr>
          <w:p w14:paraId="6ACB8441"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7</w:t>
            </w:r>
          </w:p>
        </w:tc>
        <w:tc>
          <w:tcPr>
            <w:tcW w:w="1470" w:type="dxa"/>
            <w:tcBorders>
              <w:top w:val="single" w:sz="4" w:space="0" w:color="auto"/>
              <w:left w:val="single" w:sz="4" w:space="0" w:color="auto"/>
              <w:bottom w:val="single" w:sz="4" w:space="0" w:color="auto"/>
              <w:right w:val="single" w:sz="4" w:space="0" w:color="auto"/>
            </w:tcBorders>
            <w:hideMark/>
          </w:tcPr>
          <w:p w14:paraId="1C9DB424"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Acceptability</w:t>
            </w:r>
          </w:p>
        </w:tc>
        <w:tc>
          <w:tcPr>
            <w:tcW w:w="3584" w:type="dxa"/>
            <w:tcBorders>
              <w:top w:val="single" w:sz="4" w:space="0" w:color="auto"/>
              <w:left w:val="single" w:sz="4" w:space="0" w:color="auto"/>
              <w:bottom w:val="single" w:sz="4" w:space="0" w:color="auto"/>
              <w:right w:val="single" w:sz="4" w:space="0" w:color="auto"/>
            </w:tcBorders>
            <w:hideMark/>
          </w:tcPr>
          <w:p w14:paraId="69148CBC"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Do you think all the reporting agents accept and well engaged to the surveillance activities?</w:t>
            </w:r>
          </w:p>
        </w:tc>
        <w:tc>
          <w:tcPr>
            <w:tcW w:w="2218" w:type="dxa"/>
            <w:tcBorders>
              <w:top w:val="single" w:sz="4" w:space="0" w:color="auto"/>
              <w:left w:val="single" w:sz="4" w:space="0" w:color="auto"/>
              <w:bottom w:val="single" w:sz="4" w:space="0" w:color="auto"/>
              <w:right w:val="single" w:sz="4" w:space="0" w:color="auto"/>
            </w:tcBorders>
            <w:hideMark/>
          </w:tcPr>
          <w:p w14:paraId="54680953" w14:textId="77777777" w:rsidR="00510982" w:rsidRPr="00510982" w:rsidRDefault="00510982" w:rsidP="00510982">
            <w:pPr>
              <w:numPr>
                <w:ilvl w:val="0"/>
                <w:numId w:val="38"/>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363A86C0" w14:textId="77777777" w:rsidR="00510982" w:rsidRPr="00510982" w:rsidRDefault="00510982" w:rsidP="00510982">
            <w:pPr>
              <w:numPr>
                <w:ilvl w:val="0"/>
                <w:numId w:val="38"/>
              </w:numPr>
              <w:spacing w:after="255" w:line="360" w:lineRule="auto"/>
              <w:contextualSpacing/>
              <w:jc w:val="both"/>
              <w:rPr>
                <w:rFonts w:ascii="Times New Roman" w:eastAsia="Times New Roman" w:hAnsi="Times New Roman" w:cs="Times New Roman"/>
                <w:b/>
                <w:bCs/>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7E50462B"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7EEB894B" w14:textId="77777777" w:rsidTr="00F46C6C">
        <w:tc>
          <w:tcPr>
            <w:tcW w:w="595" w:type="dxa"/>
            <w:vMerge w:val="restart"/>
            <w:tcBorders>
              <w:top w:val="single" w:sz="4" w:space="0" w:color="auto"/>
              <w:left w:val="single" w:sz="4" w:space="0" w:color="auto"/>
              <w:right w:val="single" w:sz="4" w:space="0" w:color="auto"/>
            </w:tcBorders>
          </w:tcPr>
          <w:p w14:paraId="7D980054"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8</w:t>
            </w:r>
          </w:p>
        </w:tc>
        <w:tc>
          <w:tcPr>
            <w:tcW w:w="1470" w:type="dxa"/>
            <w:vMerge w:val="restart"/>
            <w:tcBorders>
              <w:top w:val="single" w:sz="4" w:space="0" w:color="auto"/>
              <w:left w:val="single" w:sz="4" w:space="0" w:color="auto"/>
              <w:right w:val="single" w:sz="4" w:space="0" w:color="auto"/>
            </w:tcBorders>
          </w:tcPr>
          <w:p w14:paraId="4B519359"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Representativeness</w:t>
            </w:r>
          </w:p>
        </w:tc>
        <w:tc>
          <w:tcPr>
            <w:tcW w:w="3584" w:type="dxa"/>
            <w:tcBorders>
              <w:top w:val="single" w:sz="4" w:space="0" w:color="auto"/>
              <w:left w:val="single" w:sz="4" w:space="0" w:color="auto"/>
              <w:bottom w:val="single" w:sz="4" w:space="0" w:color="auto"/>
              <w:right w:val="single" w:sz="4" w:space="0" w:color="auto"/>
            </w:tcBorders>
          </w:tcPr>
          <w:p w14:paraId="138E887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Does all neighboring public health facilities report to you when individuals who are resid in your catchment but detected in them </w:t>
            </w:r>
          </w:p>
        </w:tc>
        <w:tc>
          <w:tcPr>
            <w:tcW w:w="2218" w:type="dxa"/>
            <w:tcBorders>
              <w:top w:val="single" w:sz="4" w:space="0" w:color="auto"/>
              <w:left w:val="single" w:sz="4" w:space="0" w:color="auto"/>
              <w:bottom w:val="single" w:sz="4" w:space="0" w:color="auto"/>
              <w:right w:val="single" w:sz="4" w:space="0" w:color="auto"/>
            </w:tcBorders>
          </w:tcPr>
          <w:p w14:paraId="5E16DE01" w14:textId="77777777" w:rsidR="00510982" w:rsidRPr="00510982" w:rsidRDefault="00510982" w:rsidP="00510982">
            <w:pPr>
              <w:numPr>
                <w:ilvl w:val="0"/>
                <w:numId w:val="3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2E4FA7DA" w14:textId="77777777" w:rsidR="00510982" w:rsidRPr="00510982" w:rsidRDefault="00510982" w:rsidP="00510982">
            <w:pPr>
              <w:numPr>
                <w:ilvl w:val="0"/>
                <w:numId w:val="3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tc>
        <w:tc>
          <w:tcPr>
            <w:tcW w:w="1483" w:type="dxa"/>
            <w:tcBorders>
              <w:top w:val="single" w:sz="4" w:space="0" w:color="auto"/>
              <w:left w:val="single" w:sz="4" w:space="0" w:color="auto"/>
              <w:bottom w:val="single" w:sz="4" w:space="0" w:color="auto"/>
              <w:right w:val="single" w:sz="4" w:space="0" w:color="auto"/>
            </w:tcBorders>
          </w:tcPr>
          <w:p w14:paraId="40E727B8"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1A9D7457" w14:textId="77777777" w:rsidTr="00F46C6C">
        <w:tc>
          <w:tcPr>
            <w:tcW w:w="595" w:type="dxa"/>
            <w:vMerge/>
            <w:tcBorders>
              <w:left w:val="single" w:sz="4" w:space="0" w:color="auto"/>
              <w:bottom w:val="single" w:sz="4" w:space="0" w:color="auto"/>
              <w:right w:val="single" w:sz="4" w:space="0" w:color="auto"/>
            </w:tcBorders>
            <w:hideMark/>
          </w:tcPr>
          <w:p w14:paraId="2CFEFF14" w14:textId="77777777" w:rsidR="00510982" w:rsidRPr="00510982" w:rsidRDefault="00510982" w:rsidP="00510982">
            <w:pPr>
              <w:spacing w:line="360" w:lineRule="auto"/>
              <w:jc w:val="both"/>
              <w:rPr>
                <w:rFonts w:ascii="Times New Roman" w:hAnsi="Times New Roman" w:cs="Times New Roman"/>
                <w:sz w:val="24"/>
                <w:szCs w:val="24"/>
              </w:rPr>
            </w:pPr>
          </w:p>
        </w:tc>
        <w:tc>
          <w:tcPr>
            <w:tcW w:w="1470" w:type="dxa"/>
            <w:vMerge/>
            <w:tcBorders>
              <w:left w:val="single" w:sz="4" w:space="0" w:color="auto"/>
              <w:bottom w:val="single" w:sz="4" w:space="0" w:color="auto"/>
              <w:right w:val="single" w:sz="4" w:space="0" w:color="auto"/>
            </w:tcBorders>
            <w:hideMark/>
          </w:tcPr>
          <w:p w14:paraId="4D8C6D6B" w14:textId="77777777" w:rsidR="00510982" w:rsidRPr="00510982" w:rsidRDefault="00510982" w:rsidP="00510982">
            <w:pPr>
              <w:spacing w:line="360" w:lineRule="auto"/>
              <w:jc w:val="both"/>
              <w:rPr>
                <w:rFonts w:ascii="Times New Roman" w:hAnsi="Times New Roman" w:cs="Times New Roman"/>
                <w:b/>
                <w:bCs/>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1F4E82D5"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Was the surveillance data involving private HFs</w:t>
            </w:r>
          </w:p>
        </w:tc>
        <w:tc>
          <w:tcPr>
            <w:tcW w:w="2218" w:type="dxa"/>
            <w:tcBorders>
              <w:top w:val="single" w:sz="4" w:space="0" w:color="auto"/>
              <w:left w:val="single" w:sz="4" w:space="0" w:color="auto"/>
              <w:bottom w:val="single" w:sz="4" w:space="0" w:color="auto"/>
              <w:right w:val="single" w:sz="4" w:space="0" w:color="auto"/>
            </w:tcBorders>
            <w:hideMark/>
          </w:tcPr>
          <w:p w14:paraId="21FDDA81" w14:textId="77777777" w:rsidR="00510982" w:rsidRPr="00510982" w:rsidRDefault="00510982" w:rsidP="00510982">
            <w:pPr>
              <w:numPr>
                <w:ilvl w:val="0"/>
                <w:numId w:val="3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22B45863" w14:textId="77777777" w:rsidR="00510982" w:rsidRPr="00510982" w:rsidRDefault="00510982" w:rsidP="00510982">
            <w:pPr>
              <w:numPr>
                <w:ilvl w:val="0"/>
                <w:numId w:val="39"/>
              </w:numPr>
              <w:spacing w:after="255"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 xml:space="preserve">No </w:t>
            </w:r>
          </w:p>
        </w:tc>
        <w:tc>
          <w:tcPr>
            <w:tcW w:w="1483" w:type="dxa"/>
            <w:tcBorders>
              <w:top w:val="single" w:sz="4" w:space="0" w:color="auto"/>
              <w:left w:val="single" w:sz="4" w:space="0" w:color="auto"/>
              <w:bottom w:val="single" w:sz="4" w:space="0" w:color="auto"/>
              <w:right w:val="single" w:sz="4" w:space="0" w:color="auto"/>
            </w:tcBorders>
          </w:tcPr>
          <w:p w14:paraId="7BAF996A"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4CB0DA50" w14:textId="77777777" w:rsidTr="00F46C6C">
        <w:tc>
          <w:tcPr>
            <w:tcW w:w="595" w:type="dxa"/>
            <w:tcBorders>
              <w:top w:val="single" w:sz="4" w:space="0" w:color="auto"/>
              <w:left w:val="single" w:sz="4" w:space="0" w:color="auto"/>
              <w:bottom w:val="single" w:sz="4" w:space="0" w:color="auto"/>
              <w:right w:val="single" w:sz="4" w:space="0" w:color="auto"/>
            </w:tcBorders>
            <w:hideMark/>
          </w:tcPr>
          <w:p w14:paraId="2584F8C3"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9</w:t>
            </w:r>
          </w:p>
        </w:tc>
        <w:tc>
          <w:tcPr>
            <w:tcW w:w="1470" w:type="dxa"/>
            <w:tcBorders>
              <w:top w:val="single" w:sz="4" w:space="0" w:color="auto"/>
              <w:left w:val="single" w:sz="4" w:space="0" w:color="auto"/>
              <w:bottom w:val="single" w:sz="4" w:space="0" w:color="auto"/>
              <w:right w:val="single" w:sz="4" w:space="0" w:color="auto"/>
            </w:tcBorders>
            <w:hideMark/>
          </w:tcPr>
          <w:p w14:paraId="79480B6E"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Sensitivity</w:t>
            </w:r>
          </w:p>
        </w:tc>
        <w:tc>
          <w:tcPr>
            <w:tcW w:w="3584" w:type="dxa"/>
            <w:tcBorders>
              <w:top w:val="single" w:sz="4" w:space="0" w:color="auto"/>
              <w:left w:val="single" w:sz="4" w:space="0" w:color="auto"/>
              <w:bottom w:val="single" w:sz="4" w:space="0" w:color="auto"/>
              <w:right w:val="single" w:sz="4" w:space="0" w:color="auto"/>
            </w:tcBorders>
            <w:hideMark/>
          </w:tcPr>
          <w:p w14:paraId="5BEB7CCF" w14:textId="77777777" w:rsidR="00510982" w:rsidRPr="00510982" w:rsidRDefault="00510982" w:rsidP="00510982">
            <w:pPr>
              <w:spacing w:line="360" w:lineRule="auto"/>
              <w:jc w:val="both"/>
              <w:rPr>
                <w:rFonts w:ascii="Times New Roman" w:hAnsi="Times New Roman" w:cs="Times New Roman"/>
                <w:b/>
                <w:bCs/>
                <w:sz w:val="24"/>
                <w:szCs w:val="24"/>
              </w:rPr>
            </w:pPr>
            <w:r w:rsidRPr="00510982">
              <w:rPr>
                <w:rFonts w:ascii="Times New Roman" w:hAnsi="Times New Roman" w:cs="Times New Roman"/>
                <w:sz w:val="24"/>
                <w:szCs w:val="24"/>
              </w:rPr>
              <w:t>The surveillance system is capable of detecting cases in the community</w:t>
            </w:r>
          </w:p>
        </w:tc>
        <w:tc>
          <w:tcPr>
            <w:tcW w:w="2218" w:type="dxa"/>
            <w:tcBorders>
              <w:top w:val="single" w:sz="4" w:space="0" w:color="auto"/>
              <w:left w:val="single" w:sz="4" w:space="0" w:color="auto"/>
              <w:bottom w:val="single" w:sz="4" w:space="0" w:color="auto"/>
              <w:right w:val="single" w:sz="4" w:space="0" w:color="auto"/>
            </w:tcBorders>
            <w:hideMark/>
          </w:tcPr>
          <w:p w14:paraId="74200928" w14:textId="77777777" w:rsidR="00510982" w:rsidRPr="00510982" w:rsidRDefault="00510982" w:rsidP="00510982">
            <w:pPr>
              <w:numPr>
                <w:ilvl w:val="0"/>
                <w:numId w:val="40"/>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Strongly agree</w:t>
            </w:r>
          </w:p>
          <w:p w14:paraId="0C0C3C52" w14:textId="77777777" w:rsidR="00510982" w:rsidRPr="00510982" w:rsidRDefault="00510982" w:rsidP="00510982">
            <w:pPr>
              <w:numPr>
                <w:ilvl w:val="0"/>
                <w:numId w:val="40"/>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 xml:space="preserve">  Agree</w:t>
            </w:r>
          </w:p>
          <w:p w14:paraId="4C72C1C6" w14:textId="77777777" w:rsidR="00510982" w:rsidRPr="00510982" w:rsidRDefault="00510982" w:rsidP="00510982">
            <w:pPr>
              <w:numPr>
                <w:ilvl w:val="0"/>
                <w:numId w:val="40"/>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Neutral</w:t>
            </w:r>
          </w:p>
          <w:p w14:paraId="6980944E" w14:textId="77777777" w:rsidR="00510982" w:rsidRPr="00510982" w:rsidRDefault="00510982" w:rsidP="00510982">
            <w:pPr>
              <w:numPr>
                <w:ilvl w:val="0"/>
                <w:numId w:val="40"/>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t xml:space="preserve"> Disagree</w:t>
            </w:r>
          </w:p>
          <w:p w14:paraId="04C66A34" w14:textId="77777777" w:rsidR="00510982" w:rsidRPr="00510982" w:rsidRDefault="00510982" w:rsidP="00510982">
            <w:pPr>
              <w:numPr>
                <w:ilvl w:val="0"/>
                <w:numId w:val="40"/>
              </w:numPr>
              <w:spacing w:line="360" w:lineRule="auto"/>
              <w:contextualSpacing/>
              <w:jc w:val="both"/>
              <w:rPr>
                <w:rFonts w:ascii="Times New Roman" w:hAnsi="Times New Roman" w:cs="Times New Roman"/>
                <w:b/>
                <w:bCs/>
                <w:kern w:val="0"/>
                <w:sz w:val="24"/>
                <w:szCs w:val="24"/>
                <w14:ligatures w14:val="none"/>
              </w:rPr>
            </w:pPr>
            <w:r w:rsidRPr="00510982">
              <w:rPr>
                <w:rFonts w:ascii="Times New Roman" w:hAnsi="Times New Roman" w:cs="Times New Roman"/>
                <w:kern w:val="0"/>
                <w:sz w:val="24"/>
                <w:szCs w:val="24"/>
                <w14:ligatures w14:val="none"/>
              </w:rPr>
              <w:lastRenderedPageBreak/>
              <w:t>Strongly disagree</w:t>
            </w:r>
          </w:p>
        </w:tc>
        <w:tc>
          <w:tcPr>
            <w:tcW w:w="1483" w:type="dxa"/>
            <w:tcBorders>
              <w:top w:val="single" w:sz="4" w:space="0" w:color="auto"/>
              <w:left w:val="single" w:sz="4" w:space="0" w:color="auto"/>
              <w:bottom w:val="single" w:sz="4" w:space="0" w:color="auto"/>
              <w:right w:val="single" w:sz="4" w:space="0" w:color="auto"/>
            </w:tcBorders>
          </w:tcPr>
          <w:p w14:paraId="4AE4F5A7"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8EA1A97" w14:textId="77777777" w:rsidTr="00F46C6C">
        <w:tc>
          <w:tcPr>
            <w:tcW w:w="595" w:type="dxa"/>
            <w:vMerge w:val="restart"/>
            <w:tcBorders>
              <w:top w:val="single" w:sz="4" w:space="0" w:color="auto"/>
              <w:left w:val="single" w:sz="4" w:space="0" w:color="auto"/>
              <w:bottom w:val="single" w:sz="4" w:space="0" w:color="auto"/>
              <w:right w:val="single" w:sz="4" w:space="0" w:color="auto"/>
            </w:tcBorders>
            <w:hideMark/>
          </w:tcPr>
          <w:p w14:paraId="37B41651"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10</w:t>
            </w:r>
          </w:p>
        </w:tc>
        <w:tc>
          <w:tcPr>
            <w:tcW w:w="1470" w:type="dxa"/>
            <w:vMerge w:val="restart"/>
            <w:tcBorders>
              <w:top w:val="single" w:sz="4" w:space="0" w:color="auto"/>
              <w:left w:val="single" w:sz="4" w:space="0" w:color="auto"/>
              <w:bottom w:val="single" w:sz="4" w:space="0" w:color="auto"/>
              <w:right w:val="single" w:sz="4" w:space="0" w:color="auto"/>
            </w:tcBorders>
            <w:hideMark/>
          </w:tcPr>
          <w:p w14:paraId="12C8E072"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Stability</w:t>
            </w:r>
          </w:p>
        </w:tc>
        <w:tc>
          <w:tcPr>
            <w:tcW w:w="3584" w:type="dxa"/>
            <w:tcBorders>
              <w:top w:val="single" w:sz="4" w:space="0" w:color="auto"/>
              <w:left w:val="single" w:sz="4" w:space="0" w:color="auto"/>
              <w:bottom w:val="single" w:sz="4" w:space="0" w:color="auto"/>
              <w:right w:val="single" w:sz="4" w:space="0" w:color="auto"/>
            </w:tcBorders>
            <w:hideMark/>
          </w:tcPr>
          <w:p w14:paraId="3F571FAD"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The surveillance system is reliable with respect to its stability</w:t>
            </w:r>
          </w:p>
        </w:tc>
        <w:tc>
          <w:tcPr>
            <w:tcW w:w="2218" w:type="dxa"/>
            <w:tcBorders>
              <w:top w:val="single" w:sz="4" w:space="0" w:color="auto"/>
              <w:left w:val="single" w:sz="4" w:space="0" w:color="auto"/>
              <w:bottom w:val="single" w:sz="4" w:space="0" w:color="auto"/>
              <w:right w:val="single" w:sz="4" w:space="0" w:color="auto"/>
            </w:tcBorders>
          </w:tcPr>
          <w:p w14:paraId="0C66F469" w14:textId="77777777" w:rsidR="00510982" w:rsidRPr="00510982" w:rsidRDefault="00510982" w:rsidP="00510982">
            <w:pPr>
              <w:numPr>
                <w:ilvl w:val="0"/>
                <w:numId w:val="41"/>
              </w:numPr>
              <w:spacing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64BB1B56" w14:textId="77777777" w:rsidR="00510982" w:rsidRPr="00510982" w:rsidRDefault="00510982" w:rsidP="00510982">
            <w:pPr>
              <w:numPr>
                <w:ilvl w:val="0"/>
                <w:numId w:val="41"/>
              </w:numPr>
              <w:spacing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No</w:t>
            </w:r>
          </w:p>
          <w:p w14:paraId="79149F1C" w14:textId="77777777" w:rsidR="00510982" w:rsidRPr="00510982" w:rsidRDefault="00510982" w:rsidP="00510982">
            <w:pPr>
              <w:spacing w:line="360" w:lineRule="auto"/>
              <w:ind w:left="862"/>
              <w:contextualSpacing/>
              <w:jc w:val="both"/>
              <w:rPr>
                <w:rFonts w:ascii="Times New Roman" w:eastAsia="Times New Roman" w:hAnsi="Times New Roman" w:cs="Times New Roman"/>
                <w:kern w:val="0"/>
                <w:sz w:val="24"/>
                <w:szCs w:val="24"/>
                <w14:ligatures w14:val="none"/>
              </w:rPr>
            </w:pPr>
          </w:p>
        </w:tc>
        <w:tc>
          <w:tcPr>
            <w:tcW w:w="1483" w:type="dxa"/>
            <w:tcBorders>
              <w:top w:val="single" w:sz="4" w:space="0" w:color="auto"/>
              <w:left w:val="single" w:sz="4" w:space="0" w:color="auto"/>
              <w:bottom w:val="single" w:sz="4" w:space="0" w:color="auto"/>
              <w:right w:val="single" w:sz="4" w:space="0" w:color="auto"/>
            </w:tcBorders>
          </w:tcPr>
          <w:p w14:paraId="2728F274" w14:textId="77777777" w:rsidR="00510982" w:rsidRPr="00510982" w:rsidRDefault="00510982" w:rsidP="00510982">
            <w:pPr>
              <w:spacing w:line="360" w:lineRule="auto"/>
              <w:jc w:val="both"/>
              <w:rPr>
                <w:rFonts w:ascii="Times New Roman" w:hAnsi="Times New Roman" w:cs="Times New Roman"/>
                <w:b/>
                <w:bCs/>
                <w:sz w:val="24"/>
                <w:szCs w:val="24"/>
              </w:rPr>
            </w:pPr>
          </w:p>
        </w:tc>
      </w:tr>
      <w:tr w:rsidR="00510982" w:rsidRPr="00510982" w14:paraId="63DF00A8" w14:textId="77777777" w:rsidTr="00F46C6C">
        <w:tc>
          <w:tcPr>
            <w:tcW w:w="595" w:type="dxa"/>
            <w:vMerge/>
            <w:tcBorders>
              <w:top w:val="single" w:sz="4" w:space="0" w:color="auto"/>
              <w:left w:val="single" w:sz="4" w:space="0" w:color="auto"/>
              <w:bottom w:val="single" w:sz="4" w:space="0" w:color="auto"/>
              <w:right w:val="single" w:sz="4" w:space="0" w:color="auto"/>
            </w:tcBorders>
            <w:vAlign w:val="center"/>
            <w:hideMark/>
          </w:tcPr>
          <w:p w14:paraId="780AF383" w14:textId="77777777" w:rsidR="00510982" w:rsidRPr="00510982" w:rsidRDefault="00510982" w:rsidP="00510982">
            <w:pPr>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572CCE91" w14:textId="77777777" w:rsidR="00510982" w:rsidRPr="00510982" w:rsidRDefault="00510982" w:rsidP="00510982">
            <w:pPr>
              <w:jc w:val="both"/>
              <w:rPr>
                <w:rFonts w:ascii="Times New Roman" w:hAnsi="Times New Roman" w:cs="Times New Roman"/>
                <w:sz w:val="24"/>
                <w:szCs w:val="24"/>
              </w:rPr>
            </w:pPr>
          </w:p>
        </w:tc>
        <w:tc>
          <w:tcPr>
            <w:tcW w:w="3584" w:type="dxa"/>
            <w:tcBorders>
              <w:top w:val="single" w:sz="4" w:space="0" w:color="auto"/>
              <w:left w:val="single" w:sz="4" w:space="0" w:color="auto"/>
              <w:bottom w:val="single" w:sz="4" w:space="0" w:color="auto"/>
              <w:right w:val="single" w:sz="4" w:space="0" w:color="auto"/>
            </w:tcBorders>
            <w:hideMark/>
          </w:tcPr>
          <w:p w14:paraId="6CFD72C1" w14:textId="77777777" w:rsidR="00510982" w:rsidRPr="00510982" w:rsidRDefault="00510982" w:rsidP="00510982">
            <w:pPr>
              <w:spacing w:line="360" w:lineRule="auto"/>
              <w:jc w:val="both"/>
              <w:rPr>
                <w:rFonts w:ascii="Times New Roman" w:hAnsi="Times New Roman" w:cs="Times New Roman"/>
                <w:sz w:val="24"/>
                <w:szCs w:val="24"/>
              </w:rPr>
            </w:pPr>
            <w:r w:rsidRPr="00510982">
              <w:rPr>
                <w:rFonts w:ascii="Times New Roman" w:hAnsi="Times New Roman" w:cs="Times New Roman"/>
                <w:sz w:val="24"/>
                <w:szCs w:val="24"/>
              </w:rPr>
              <w:t xml:space="preserve">Was there a circumstance in which the system failed to operate as the standard set?  </w:t>
            </w:r>
          </w:p>
        </w:tc>
        <w:tc>
          <w:tcPr>
            <w:tcW w:w="2218" w:type="dxa"/>
            <w:tcBorders>
              <w:top w:val="single" w:sz="4" w:space="0" w:color="auto"/>
              <w:left w:val="single" w:sz="4" w:space="0" w:color="auto"/>
              <w:bottom w:val="single" w:sz="4" w:space="0" w:color="auto"/>
              <w:right w:val="single" w:sz="4" w:space="0" w:color="auto"/>
            </w:tcBorders>
          </w:tcPr>
          <w:p w14:paraId="52284D66" w14:textId="77777777" w:rsidR="00510982" w:rsidRPr="00510982" w:rsidRDefault="00510982" w:rsidP="00510982">
            <w:pPr>
              <w:numPr>
                <w:ilvl w:val="0"/>
                <w:numId w:val="42"/>
              </w:numPr>
              <w:spacing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Yes</w:t>
            </w:r>
          </w:p>
          <w:p w14:paraId="6F2E227C" w14:textId="77777777" w:rsidR="00510982" w:rsidRPr="00510982" w:rsidRDefault="00510982" w:rsidP="00510982">
            <w:pPr>
              <w:numPr>
                <w:ilvl w:val="0"/>
                <w:numId w:val="42"/>
              </w:numPr>
              <w:spacing w:line="360" w:lineRule="auto"/>
              <w:contextualSpacing/>
              <w:jc w:val="both"/>
              <w:rPr>
                <w:rFonts w:ascii="Times New Roman" w:eastAsia="Times New Roman" w:hAnsi="Times New Roman" w:cs="Times New Roman"/>
                <w:kern w:val="0"/>
                <w:sz w:val="24"/>
                <w:szCs w:val="24"/>
                <w14:ligatures w14:val="none"/>
              </w:rPr>
            </w:pPr>
            <w:r w:rsidRPr="00510982">
              <w:rPr>
                <w:rFonts w:ascii="Times New Roman" w:eastAsia="Times New Roman" w:hAnsi="Times New Roman" w:cs="Times New Roman"/>
                <w:kern w:val="0"/>
                <w:sz w:val="24"/>
                <w:szCs w:val="24"/>
                <w14:ligatures w14:val="none"/>
              </w:rPr>
              <w:t xml:space="preserve">No </w:t>
            </w:r>
          </w:p>
          <w:p w14:paraId="57EDE67B" w14:textId="77777777" w:rsidR="00510982" w:rsidRPr="00510982" w:rsidRDefault="00510982" w:rsidP="00510982">
            <w:pPr>
              <w:spacing w:line="360" w:lineRule="auto"/>
              <w:ind w:left="1222"/>
              <w:contextualSpacing/>
              <w:jc w:val="both"/>
              <w:rPr>
                <w:rFonts w:ascii="Times New Roman" w:eastAsia="Times New Roman" w:hAnsi="Times New Roman" w:cs="Times New Roman"/>
                <w:kern w:val="0"/>
                <w:sz w:val="24"/>
                <w:szCs w:val="24"/>
                <w14:ligatures w14:val="none"/>
              </w:rPr>
            </w:pPr>
          </w:p>
        </w:tc>
        <w:tc>
          <w:tcPr>
            <w:tcW w:w="1483" w:type="dxa"/>
            <w:tcBorders>
              <w:top w:val="single" w:sz="4" w:space="0" w:color="auto"/>
              <w:left w:val="single" w:sz="4" w:space="0" w:color="auto"/>
              <w:bottom w:val="single" w:sz="4" w:space="0" w:color="auto"/>
              <w:right w:val="single" w:sz="4" w:space="0" w:color="auto"/>
            </w:tcBorders>
          </w:tcPr>
          <w:p w14:paraId="5CAFEB34" w14:textId="77777777" w:rsidR="00510982" w:rsidRPr="00510982" w:rsidRDefault="00510982" w:rsidP="00510982">
            <w:pPr>
              <w:spacing w:line="360" w:lineRule="auto"/>
              <w:jc w:val="both"/>
              <w:rPr>
                <w:rFonts w:ascii="Times New Roman" w:hAnsi="Times New Roman" w:cs="Times New Roman"/>
                <w:b/>
                <w:bCs/>
                <w:sz w:val="24"/>
                <w:szCs w:val="24"/>
              </w:rPr>
            </w:pPr>
          </w:p>
        </w:tc>
      </w:tr>
    </w:tbl>
    <w:p w14:paraId="7D2913E8" w14:textId="77777777" w:rsidR="00510982" w:rsidRPr="00510982" w:rsidRDefault="00510982" w:rsidP="00510982">
      <w:pPr>
        <w:spacing w:after="5" w:line="360" w:lineRule="auto"/>
        <w:ind w:left="-5" w:right="1485" w:hanging="10"/>
        <w:jc w:val="both"/>
        <w:rPr>
          <w:rFonts w:ascii="Times New Roman" w:eastAsia="Times New Roman" w:hAnsi="Times New Roman" w:cs="Times New Roman"/>
          <w:b/>
          <w:bCs/>
          <w:color w:val="000000"/>
          <w:sz w:val="24"/>
          <w:szCs w:val="24"/>
        </w:rPr>
      </w:pPr>
    </w:p>
    <w:p w14:paraId="2BED942F" w14:textId="77777777" w:rsidR="00510982" w:rsidRPr="00510982" w:rsidRDefault="00510982" w:rsidP="00510982">
      <w:pPr>
        <w:jc w:val="both"/>
        <w:rPr>
          <w:rFonts w:ascii="Times New Roman" w:hAnsi="Times New Roman" w:cs="Times New Roman"/>
          <w:b/>
          <w:bCs/>
          <w:sz w:val="24"/>
          <w:szCs w:val="24"/>
        </w:rPr>
      </w:pPr>
      <w:r w:rsidRPr="00510982">
        <w:rPr>
          <w:rFonts w:ascii="Times New Roman" w:hAnsi="Times New Roman" w:cs="Times New Roman"/>
          <w:b/>
          <w:bCs/>
          <w:sz w:val="24"/>
          <w:szCs w:val="24"/>
        </w:rPr>
        <w:t>Part V. Challenges faced during the implementation of the “1-3-7” surveillance and response approach</w:t>
      </w:r>
    </w:p>
    <w:p w14:paraId="545A8DF0" w14:textId="77777777" w:rsidR="00510982" w:rsidRPr="00510982" w:rsidRDefault="00510982" w:rsidP="00510982">
      <w:pPr>
        <w:pStyle w:val="ListParagraph"/>
        <w:numPr>
          <w:ilvl w:val="0"/>
          <w:numId w:val="43"/>
        </w:numPr>
        <w:spacing w:after="0" w:line="360" w:lineRule="auto"/>
        <w:jc w:val="both"/>
        <w:rPr>
          <w:rFonts w:ascii="Times New Roman" w:hAnsi="Times New Roman" w:cs="Times New Roman"/>
        </w:rPr>
      </w:pPr>
      <w:r w:rsidRPr="00510982">
        <w:rPr>
          <w:rFonts w:ascii="Times New Roman" w:hAnsi="Times New Roman" w:cs="Times New Roman"/>
        </w:rPr>
        <w:t xml:space="preserve">Do you ever have difficulties regarding malaria case reporting within one day? If yes, please tell the details of the difficulties; if no, please tell what facilitators helped you with case reporting! </w:t>
      </w:r>
    </w:p>
    <w:p w14:paraId="3104193D" w14:textId="77777777" w:rsidR="00510982" w:rsidRPr="00510982" w:rsidRDefault="00510982" w:rsidP="00510982">
      <w:pPr>
        <w:pStyle w:val="ListParagraph"/>
        <w:numPr>
          <w:ilvl w:val="0"/>
          <w:numId w:val="43"/>
        </w:numPr>
        <w:spacing w:after="0" w:line="360" w:lineRule="auto"/>
        <w:jc w:val="both"/>
        <w:rPr>
          <w:rFonts w:ascii="Times New Roman" w:hAnsi="Times New Roman" w:cs="Times New Roman"/>
        </w:rPr>
      </w:pPr>
      <w:r w:rsidRPr="00510982">
        <w:rPr>
          <w:rFonts w:ascii="Times New Roman" w:hAnsi="Times New Roman" w:cs="Times New Roman"/>
        </w:rPr>
        <w:t>Regarding the RACD, is there any difficulties from your experiences? If yes, what is it? If not, what factors facilitate your work?</w:t>
      </w:r>
    </w:p>
    <w:p w14:paraId="054905F7" w14:textId="77777777" w:rsidR="00510982" w:rsidRPr="00510982" w:rsidRDefault="00510982" w:rsidP="00510982">
      <w:pPr>
        <w:pStyle w:val="ListParagraph"/>
        <w:numPr>
          <w:ilvl w:val="0"/>
          <w:numId w:val="43"/>
        </w:numPr>
        <w:spacing w:after="0" w:line="360" w:lineRule="auto"/>
        <w:jc w:val="both"/>
        <w:rPr>
          <w:rFonts w:ascii="Times New Roman" w:hAnsi="Times New Roman" w:cs="Times New Roman"/>
        </w:rPr>
      </w:pPr>
      <w:r w:rsidRPr="00510982">
        <w:rPr>
          <w:rFonts w:ascii="Times New Roman" w:hAnsi="Times New Roman" w:cs="Times New Roman"/>
        </w:rPr>
        <w:t>Have you ever experienced any difficulties regarding investigating malaria cases within 3 days?  If yes, please tell the details of the difficulties; if no, please tell what facilitators helped you regarding case confirmation</w:t>
      </w:r>
    </w:p>
    <w:p w14:paraId="5D768F2C" w14:textId="77777777" w:rsidR="00510982" w:rsidRPr="00510982" w:rsidRDefault="00510982" w:rsidP="00510982">
      <w:pPr>
        <w:pStyle w:val="ListParagraph"/>
        <w:numPr>
          <w:ilvl w:val="0"/>
          <w:numId w:val="43"/>
        </w:numPr>
        <w:spacing w:after="0" w:line="360" w:lineRule="auto"/>
        <w:jc w:val="both"/>
        <w:rPr>
          <w:rFonts w:ascii="Times New Roman" w:hAnsi="Times New Roman" w:cs="Times New Roman"/>
        </w:rPr>
      </w:pPr>
      <w:r w:rsidRPr="00510982">
        <w:rPr>
          <w:rFonts w:ascii="Times New Roman" w:hAnsi="Times New Roman" w:cs="Times New Roman"/>
        </w:rPr>
        <w:t>Have you ever observed/experienced any difficulties regarding the focus investigation? If yes, please tell the details of the difficulties; if no, please tell what facilitators helped you to conduct the focus investigation.</w:t>
      </w:r>
    </w:p>
    <w:p w14:paraId="285F7EE6" w14:textId="77777777" w:rsidR="00510982" w:rsidRPr="00510982" w:rsidRDefault="00510982" w:rsidP="00510982">
      <w:pPr>
        <w:pStyle w:val="ListParagraph"/>
        <w:numPr>
          <w:ilvl w:val="0"/>
          <w:numId w:val="43"/>
        </w:numPr>
        <w:spacing w:after="0" w:line="360" w:lineRule="auto"/>
        <w:jc w:val="both"/>
        <w:rPr>
          <w:rFonts w:ascii="Times New Roman" w:hAnsi="Times New Roman" w:cs="Times New Roman"/>
        </w:rPr>
      </w:pPr>
      <w:r w:rsidRPr="00510982">
        <w:rPr>
          <w:rFonts w:ascii="Times New Roman" w:hAnsi="Times New Roman" w:cs="Times New Roman"/>
        </w:rPr>
        <w:t xml:space="preserve">What do you think of the timeframe to conduct a focus investigation within 7 days?   </w:t>
      </w:r>
    </w:p>
    <w:p w14:paraId="72941751" w14:textId="77777777" w:rsidR="00510982" w:rsidRPr="00510982" w:rsidRDefault="00510982" w:rsidP="00510982">
      <w:pPr>
        <w:jc w:val="both"/>
        <w:rPr>
          <w:rFonts w:ascii="Times New Roman" w:eastAsia="Times New Roman" w:hAnsi="Times New Roman" w:cs="Times New Roman"/>
          <w:b/>
          <w:bCs/>
          <w:color w:val="000000"/>
          <w:sz w:val="24"/>
          <w:szCs w:val="24"/>
        </w:rPr>
      </w:pPr>
    </w:p>
    <w:p w14:paraId="364F6F7E" w14:textId="77777777" w:rsidR="00510982" w:rsidRPr="00510982" w:rsidRDefault="00510982" w:rsidP="00510982">
      <w:pPr>
        <w:jc w:val="both"/>
        <w:rPr>
          <w:rFonts w:ascii="Times New Roman" w:hAnsi="Times New Roman" w:cs="Times New Roman"/>
          <w:b/>
          <w:bCs/>
          <w:sz w:val="24"/>
          <w:szCs w:val="24"/>
        </w:rPr>
      </w:pPr>
      <w:r w:rsidRPr="00510982">
        <w:rPr>
          <w:rFonts w:ascii="Times New Roman" w:eastAsia="Times New Roman" w:hAnsi="Times New Roman" w:cs="Times New Roman"/>
          <w:b/>
          <w:bCs/>
          <w:color w:val="000000"/>
          <w:sz w:val="24"/>
          <w:szCs w:val="24"/>
        </w:rPr>
        <w:t>Thank you for your time and answers</w:t>
      </w:r>
    </w:p>
    <w:p w14:paraId="1179C737" w14:textId="77777777" w:rsidR="00510982" w:rsidRDefault="00510982"/>
    <w:sectPr w:rsidR="00510982" w:rsidSect="00510982">
      <w:pgSz w:w="12240" w:h="15840" w:code="1"/>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18B"/>
    <w:multiLevelType w:val="hybridMultilevel"/>
    <w:tmpl w:val="1D56C40C"/>
    <w:lvl w:ilvl="0" w:tplc="847C17FA">
      <w:start w:val="1"/>
      <w:numFmt w:val="upperRoman"/>
      <w:lvlText w:val="%1."/>
      <w:lvlJc w:val="left"/>
      <w:pPr>
        <w:ind w:left="270" w:hanging="720"/>
      </w:pPr>
    </w:lvl>
    <w:lvl w:ilvl="1" w:tplc="04090019">
      <w:start w:val="1"/>
      <w:numFmt w:val="lowerLetter"/>
      <w:lvlText w:val="%2."/>
      <w:lvlJc w:val="left"/>
      <w:pPr>
        <w:ind w:left="630" w:hanging="360"/>
      </w:pPr>
    </w:lvl>
    <w:lvl w:ilvl="2" w:tplc="0409001B">
      <w:start w:val="1"/>
      <w:numFmt w:val="lowerRoman"/>
      <w:lvlText w:val="%3."/>
      <w:lvlJc w:val="right"/>
      <w:pPr>
        <w:ind w:left="1350" w:hanging="180"/>
      </w:pPr>
    </w:lvl>
    <w:lvl w:ilvl="3" w:tplc="0409000F">
      <w:start w:val="1"/>
      <w:numFmt w:val="decimal"/>
      <w:lvlText w:val="%4."/>
      <w:lvlJc w:val="left"/>
      <w:pPr>
        <w:ind w:left="2070" w:hanging="360"/>
      </w:pPr>
    </w:lvl>
    <w:lvl w:ilvl="4" w:tplc="04090019">
      <w:start w:val="1"/>
      <w:numFmt w:val="lowerLetter"/>
      <w:lvlText w:val="%5."/>
      <w:lvlJc w:val="left"/>
      <w:pPr>
        <w:ind w:left="2790" w:hanging="360"/>
      </w:pPr>
    </w:lvl>
    <w:lvl w:ilvl="5" w:tplc="0409001B">
      <w:start w:val="1"/>
      <w:numFmt w:val="lowerRoman"/>
      <w:lvlText w:val="%6."/>
      <w:lvlJc w:val="right"/>
      <w:pPr>
        <w:ind w:left="3510" w:hanging="180"/>
      </w:pPr>
    </w:lvl>
    <w:lvl w:ilvl="6" w:tplc="0409000F">
      <w:start w:val="1"/>
      <w:numFmt w:val="decimal"/>
      <w:lvlText w:val="%7."/>
      <w:lvlJc w:val="left"/>
      <w:pPr>
        <w:ind w:left="4230" w:hanging="360"/>
      </w:pPr>
    </w:lvl>
    <w:lvl w:ilvl="7" w:tplc="04090019">
      <w:start w:val="1"/>
      <w:numFmt w:val="lowerLetter"/>
      <w:lvlText w:val="%8."/>
      <w:lvlJc w:val="left"/>
      <w:pPr>
        <w:ind w:left="4950" w:hanging="360"/>
      </w:pPr>
    </w:lvl>
    <w:lvl w:ilvl="8" w:tplc="0409001B">
      <w:start w:val="1"/>
      <w:numFmt w:val="lowerRoman"/>
      <w:lvlText w:val="%9."/>
      <w:lvlJc w:val="right"/>
      <w:pPr>
        <w:ind w:left="5670" w:hanging="180"/>
      </w:pPr>
    </w:lvl>
  </w:abstractNum>
  <w:abstractNum w:abstractNumId="1" w15:restartNumberingAfterBreak="0">
    <w:nsid w:val="03D23571"/>
    <w:multiLevelType w:val="hybridMultilevel"/>
    <w:tmpl w:val="9CA25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13345"/>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117E03"/>
    <w:multiLevelType w:val="hybridMultilevel"/>
    <w:tmpl w:val="DF822120"/>
    <w:lvl w:ilvl="0" w:tplc="DC4AA7C6">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4" w15:restartNumberingAfterBreak="0">
    <w:nsid w:val="0A1903D2"/>
    <w:multiLevelType w:val="hybridMultilevel"/>
    <w:tmpl w:val="7A28F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BA73EB4"/>
    <w:multiLevelType w:val="hybridMultilevel"/>
    <w:tmpl w:val="C100B3B2"/>
    <w:lvl w:ilvl="0" w:tplc="6AEEAF5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C0B55"/>
    <w:multiLevelType w:val="hybridMultilevel"/>
    <w:tmpl w:val="52980B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6E3B61"/>
    <w:multiLevelType w:val="hybridMultilevel"/>
    <w:tmpl w:val="1B1E9A22"/>
    <w:lvl w:ilvl="0" w:tplc="FFFFFFFF">
      <w:start w:val="1"/>
      <w:numFmt w:val="decimal"/>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62F79"/>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6F2346"/>
    <w:multiLevelType w:val="hybridMultilevel"/>
    <w:tmpl w:val="BA40D3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46F2B90"/>
    <w:multiLevelType w:val="hybridMultilevel"/>
    <w:tmpl w:val="3BF241A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03C5BAD"/>
    <w:multiLevelType w:val="hybridMultilevel"/>
    <w:tmpl w:val="341A2E34"/>
    <w:lvl w:ilvl="0" w:tplc="3AB214E0">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04937E5"/>
    <w:multiLevelType w:val="hybridMultilevel"/>
    <w:tmpl w:val="4678F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227F19"/>
    <w:multiLevelType w:val="hybridMultilevel"/>
    <w:tmpl w:val="2F3213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6AB2ABF"/>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9D6A3A"/>
    <w:multiLevelType w:val="hybridMultilevel"/>
    <w:tmpl w:val="96641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91D9B"/>
    <w:multiLevelType w:val="hybridMultilevel"/>
    <w:tmpl w:val="D500E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CD70292"/>
    <w:multiLevelType w:val="hybridMultilevel"/>
    <w:tmpl w:val="0BB467C2"/>
    <w:lvl w:ilvl="0" w:tplc="EF1EDA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D3DD9"/>
    <w:multiLevelType w:val="hybridMultilevel"/>
    <w:tmpl w:val="1B1E9A22"/>
    <w:lvl w:ilvl="0" w:tplc="FFFFFFFF">
      <w:start w:val="1"/>
      <w:numFmt w:val="decimal"/>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690C99"/>
    <w:multiLevelType w:val="hybridMultilevel"/>
    <w:tmpl w:val="38466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17B6CA2"/>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4C696D"/>
    <w:multiLevelType w:val="hybridMultilevel"/>
    <w:tmpl w:val="5F1C4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1253E0"/>
    <w:multiLevelType w:val="hybridMultilevel"/>
    <w:tmpl w:val="BA40D3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C665DDE"/>
    <w:multiLevelType w:val="hybridMultilevel"/>
    <w:tmpl w:val="BA40D3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1C5624E"/>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1733F8"/>
    <w:multiLevelType w:val="hybridMultilevel"/>
    <w:tmpl w:val="C7FC9E7A"/>
    <w:lvl w:ilvl="0" w:tplc="D19E25A0">
      <w:start w:val="1"/>
      <w:numFmt w:val="decimal"/>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26" w15:restartNumberingAfterBreak="0">
    <w:nsid w:val="43252F3F"/>
    <w:multiLevelType w:val="hybridMultilevel"/>
    <w:tmpl w:val="1248A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301999"/>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717B17"/>
    <w:multiLevelType w:val="hybridMultilevel"/>
    <w:tmpl w:val="C96CE3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E9606A7"/>
    <w:multiLevelType w:val="hybridMultilevel"/>
    <w:tmpl w:val="41A00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6011ED"/>
    <w:multiLevelType w:val="hybridMultilevel"/>
    <w:tmpl w:val="3BF241AE"/>
    <w:lvl w:ilvl="0" w:tplc="E5EAD6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E472E9"/>
    <w:multiLevelType w:val="hybridMultilevel"/>
    <w:tmpl w:val="3D60E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0D50548"/>
    <w:multiLevelType w:val="hybridMultilevel"/>
    <w:tmpl w:val="554A7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496B80"/>
    <w:multiLevelType w:val="hybridMultilevel"/>
    <w:tmpl w:val="80AA73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4847617"/>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A828B1"/>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1272A1"/>
    <w:multiLevelType w:val="hybridMultilevel"/>
    <w:tmpl w:val="50AEB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A80077D"/>
    <w:multiLevelType w:val="hybridMultilevel"/>
    <w:tmpl w:val="10DE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941A45"/>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0483DC0"/>
    <w:multiLevelType w:val="hybridMultilevel"/>
    <w:tmpl w:val="939E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6032D54"/>
    <w:multiLevelType w:val="hybridMultilevel"/>
    <w:tmpl w:val="2C924A24"/>
    <w:lvl w:ilvl="0" w:tplc="D7684C9C">
      <w:start w:val="1"/>
      <w:numFmt w:val="decimal"/>
      <w:lvlText w:val="%1."/>
      <w:lvlJc w:val="left"/>
      <w:pPr>
        <w:ind w:left="1260" w:hanging="360"/>
      </w:pPr>
      <w:rPr>
        <w:rFonts w:asciiTheme="minorHAnsi" w:eastAsiaTheme="minorHAnsi" w:hAnsiTheme="minorHAnsi" w:cstheme="minorBid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95A3583"/>
    <w:multiLevelType w:val="hybridMultilevel"/>
    <w:tmpl w:val="23967E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B4B2E94"/>
    <w:multiLevelType w:val="hybridMultilevel"/>
    <w:tmpl w:val="0BB467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FF487A"/>
    <w:multiLevelType w:val="hybridMultilevel"/>
    <w:tmpl w:val="E90E6D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07366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03952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54310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47192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7776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22936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76029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7160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5748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23631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0581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74895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44831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78171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8619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70663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8777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1272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50908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6837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9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1565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26961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78548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0726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89237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617710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877236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6332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522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82279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4107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10584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85782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372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87435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0229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635228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86962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777793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0404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0774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036454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82"/>
    <w:rsid w:val="00510982"/>
    <w:rsid w:val="00746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B647B"/>
  <w15:chartTrackingRefBased/>
  <w15:docId w15:val="{46C59108-213E-4DB1-A5D6-1A467FD3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982"/>
    <w:pPr>
      <w:spacing w:line="259" w:lineRule="auto"/>
    </w:pPr>
    <w:rPr>
      <w:sz w:val="22"/>
      <w:szCs w:val="22"/>
    </w:rPr>
  </w:style>
  <w:style w:type="paragraph" w:styleId="Heading1">
    <w:name w:val="heading 1"/>
    <w:basedOn w:val="Normal"/>
    <w:next w:val="Normal"/>
    <w:link w:val="Heading1Char"/>
    <w:uiPriority w:val="9"/>
    <w:qFormat/>
    <w:rsid w:val="00510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982"/>
    <w:rPr>
      <w:rFonts w:eastAsiaTheme="majorEastAsia" w:cstheme="majorBidi"/>
      <w:color w:val="272727" w:themeColor="text1" w:themeTint="D8"/>
    </w:rPr>
  </w:style>
  <w:style w:type="paragraph" w:styleId="Title">
    <w:name w:val="Title"/>
    <w:basedOn w:val="Normal"/>
    <w:next w:val="Normal"/>
    <w:link w:val="TitleChar"/>
    <w:uiPriority w:val="10"/>
    <w:qFormat/>
    <w:rsid w:val="00510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982"/>
    <w:pPr>
      <w:spacing w:before="160"/>
      <w:jc w:val="center"/>
    </w:pPr>
    <w:rPr>
      <w:i/>
      <w:iCs/>
      <w:color w:val="404040" w:themeColor="text1" w:themeTint="BF"/>
    </w:rPr>
  </w:style>
  <w:style w:type="character" w:customStyle="1" w:styleId="QuoteChar">
    <w:name w:val="Quote Char"/>
    <w:basedOn w:val="DefaultParagraphFont"/>
    <w:link w:val="Quote"/>
    <w:uiPriority w:val="29"/>
    <w:rsid w:val="00510982"/>
    <w:rPr>
      <w:i/>
      <w:iCs/>
      <w:color w:val="404040" w:themeColor="text1" w:themeTint="BF"/>
    </w:rPr>
  </w:style>
  <w:style w:type="paragraph" w:styleId="ListParagraph">
    <w:name w:val="List Paragraph"/>
    <w:basedOn w:val="Normal"/>
    <w:link w:val="ListParagraphChar"/>
    <w:uiPriority w:val="34"/>
    <w:qFormat/>
    <w:rsid w:val="00510982"/>
    <w:pPr>
      <w:ind w:left="720"/>
      <w:contextualSpacing/>
    </w:pPr>
  </w:style>
  <w:style w:type="character" w:styleId="IntenseEmphasis">
    <w:name w:val="Intense Emphasis"/>
    <w:basedOn w:val="DefaultParagraphFont"/>
    <w:uiPriority w:val="21"/>
    <w:qFormat/>
    <w:rsid w:val="00510982"/>
    <w:rPr>
      <w:i/>
      <w:iCs/>
      <w:color w:val="0F4761" w:themeColor="accent1" w:themeShade="BF"/>
    </w:rPr>
  </w:style>
  <w:style w:type="paragraph" w:styleId="IntenseQuote">
    <w:name w:val="Intense Quote"/>
    <w:basedOn w:val="Normal"/>
    <w:next w:val="Normal"/>
    <w:link w:val="IntenseQuoteChar"/>
    <w:uiPriority w:val="30"/>
    <w:qFormat/>
    <w:rsid w:val="00510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982"/>
    <w:rPr>
      <w:i/>
      <w:iCs/>
      <w:color w:val="0F4761" w:themeColor="accent1" w:themeShade="BF"/>
    </w:rPr>
  </w:style>
  <w:style w:type="character" w:styleId="IntenseReference">
    <w:name w:val="Intense Reference"/>
    <w:basedOn w:val="DefaultParagraphFont"/>
    <w:uiPriority w:val="32"/>
    <w:qFormat/>
    <w:rsid w:val="00510982"/>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510982"/>
  </w:style>
  <w:style w:type="table" w:customStyle="1" w:styleId="TableGrid1">
    <w:name w:val="Table Grid1"/>
    <w:basedOn w:val="TableNormal"/>
    <w:next w:val="TableGrid"/>
    <w:uiPriority w:val="39"/>
    <w:rsid w:val="0051098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1098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1472</Words>
  <Characters>7331</Characters>
  <Application>Microsoft Office Word</Application>
  <DocSecurity>0</DocSecurity>
  <Lines>523</Lines>
  <Paragraphs>338</Paragraphs>
  <ScaleCrop>false</ScaleCrop>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Amare Abate</dc:creator>
  <cp:keywords/>
  <dc:description/>
  <cp:lastModifiedBy>Amare Abate</cp:lastModifiedBy>
  <cp:revision>1</cp:revision>
  <dcterms:created xsi:type="dcterms:W3CDTF">2025-09-29T08:58:00Z</dcterms:created>
  <dcterms:modified xsi:type="dcterms:W3CDTF">2025-09-29T09:02:00Z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6acb4fa8-2dc6-4be2-9df3-6fba885a4cef</vt:lpwstr>
  </property>
</Properties>
</file>