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1F671" w14:textId="66657525" w:rsidR="001666F0" w:rsidRPr="00F10708" w:rsidRDefault="001666F0" w:rsidP="001666F0">
      <w:pPr>
        <w:pStyle w:val="Caption"/>
        <w:keepNext/>
        <w:spacing w:line="480" w:lineRule="auto"/>
        <w:rPr>
          <w:color w:val="auto"/>
          <w:sz w:val="22"/>
        </w:rPr>
      </w:pPr>
      <w:r w:rsidRPr="00F10708">
        <w:rPr>
          <w:color w:val="auto"/>
          <w:sz w:val="22"/>
        </w:rPr>
        <w:t>Table S1</w:t>
      </w:r>
      <w:r w:rsidRPr="00F10708">
        <w:rPr>
          <w:noProof/>
          <w:color w:val="auto"/>
          <w:sz w:val="22"/>
        </w:rPr>
        <w:t xml:space="preserve"> Number of patients by their infecting strain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62"/>
        <w:gridCol w:w="2878"/>
        <w:gridCol w:w="2977"/>
      </w:tblGrid>
      <w:tr w:rsidR="001666F0" w:rsidRPr="00431478" w14:paraId="30FE848C" w14:textId="77777777" w:rsidTr="00F10708">
        <w:trPr>
          <w:trHeight w:val="340"/>
        </w:trPr>
        <w:tc>
          <w:tcPr>
            <w:tcW w:w="2362" w:type="dxa"/>
            <w:noWrap/>
            <w:hideMark/>
          </w:tcPr>
          <w:p w14:paraId="31B7FCC8" w14:textId="77777777" w:rsidR="001666F0" w:rsidRPr="00431478" w:rsidRDefault="001666F0" w:rsidP="00431478">
            <w:pPr>
              <w:spacing w:line="480" w:lineRule="auto"/>
              <w:ind w:firstLine="720"/>
              <w:jc w:val="center"/>
            </w:pPr>
            <w:r w:rsidRPr="00431478">
              <w:t>Strain</w:t>
            </w:r>
          </w:p>
        </w:tc>
        <w:tc>
          <w:tcPr>
            <w:tcW w:w="2878" w:type="dxa"/>
            <w:noWrap/>
            <w:hideMark/>
          </w:tcPr>
          <w:p w14:paraId="0E8FCC4F" w14:textId="5D4BFAE2" w:rsidR="00CE040D" w:rsidRDefault="00834708" w:rsidP="00431478">
            <w:pPr>
              <w:spacing w:line="480" w:lineRule="auto"/>
              <w:jc w:val="center"/>
            </w:pPr>
            <w:r>
              <w:t>All patients</w:t>
            </w:r>
          </w:p>
          <w:p w14:paraId="7A69532E" w14:textId="4D6BBC30" w:rsidR="00834708" w:rsidRPr="00431478" w:rsidRDefault="00834708" w:rsidP="00431478">
            <w:pPr>
              <w:spacing w:line="480" w:lineRule="auto"/>
              <w:jc w:val="center"/>
            </w:pPr>
            <w:r>
              <w:t>(n=334)</w:t>
            </w:r>
          </w:p>
        </w:tc>
        <w:tc>
          <w:tcPr>
            <w:tcW w:w="2977" w:type="dxa"/>
            <w:noWrap/>
            <w:hideMark/>
          </w:tcPr>
          <w:p w14:paraId="04A8B658" w14:textId="46E4A643" w:rsidR="001666F0" w:rsidRDefault="00834708" w:rsidP="00431478">
            <w:pPr>
              <w:spacing w:line="480" w:lineRule="auto"/>
              <w:jc w:val="center"/>
            </w:pPr>
            <w:r>
              <w:t>Patients selected for analysis*</w:t>
            </w:r>
          </w:p>
          <w:p w14:paraId="35A90A57" w14:textId="7660E33C" w:rsidR="00834708" w:rsidRPr="00431478" w:rsidRDefault="00834708" w:rsidP="00431478">
            <w:pPr>
              <w:spacing w:line="480" w:lineRule="auto"/>
              <w:jc w:val="center"/>
            </w:pPr>
            <w:r>
              <w:t>(n=294)</w:t>
            </w:r>
          </w:p>
        </w:tc>
      </w:tr>
      <w:tr w:rsidR="001666F0" w:rsidRPr="00431478" w14:paraId="4F860657" w14:textId="77777777" w:rsidTr="00F10708">
        <w:trPr>
          <w:trHeight w:val="300"/>
        </w:trPr>
        <w:tc>
          <w:tcPr>
            <w:tcW w:w="2362" w:type="dxa"/>
            <w:hideMark/>
          </w:tcPr>
          <w:p w14:paraId="2F2FB9A4" w14:textId="77777777" w:rsidR="001666F0" w:rsidRPr="00431478" w:rsidRDefault="001666F0" w:rsidP="00431478">
            <w:pPr>
              <w:spacing w:line="480" w:lineRule="auto"/>
              <w:ind w:firstLine="720"/>
              <w:jc w:val="center"/>
            </w:pPr>
            <w:r w:rsidRPr="00431478">
              <w:t>Santee Cooper</w:t>
            </w:r>
          </w:p>
        </w:tc>
        <w:tc>
          <w:tcPr>
            <w:tcW w:w="2878" w:type="dxa"/>
            <w:hideMark/>
          </w:tcPr>
          <w:p w14:paraId="54F186B1" w14:textId="58C37F18" w:rsidR="001666F0" w:rsidRPr="00431478" w:rsidRDefault="001666F0" w:rsidP="00CE3171">
            <w:pPr>
              <w:spacing w:line="480" w:lineRule="auto"/>
              <w:jc w:val="center"/>
            </w:pPr>
            <w:r w:rsidRPr="00431478">
              <w:t>85</w:t>
            </w:r>
            <w:r w:rsidR="00F4220A">
              <w:t xml:space="preserve"> (</w:t>
            </w:r>
            <w:r w:rsidR="00CE3171">
              <w:t>25.45</w:t>
            </w:r>
            <w:r w:rsidR="00F4220A">
              <w:t>%)</w:t>
            </w:r>
          </w:p>
        </w:tc>
        <w:tc>
          <w:tcPr>
            <w:tcW w:w="2977" w:type="dxa"/>
            <w:noWrap/>
            <w:hideMark/>
          </w:tcPr>
          <w:p w14:paraId="50C92465" w14:textId="41E87E94" w:rsidR="001666F0" w:rsidRPr="00431478" w:rsidRDefault="001666F0" w:rsidP="00431478">
            <w:pPr>
              <w:spacing w:line="480" w:lineRule="auto"/>
              <w:jc w:val="center"/>
            </w:pPr>
            <w:r w:rsidRPr="00431478">
              <w:t>79</w:t>
            </w:r>
            <w:r w:rsidR="00CE3171">
              <w:t xml:space="preserve"> (26.87%)</w:t>
            </w:r>
          </w:p>
        </w:tc>
      </w:tr>
      <w:tr w:rsidR="001666F0" w:rsidRPr="00431478" w14:paraId="0CFC1B8D" w14:textId="77777777" w:rsidTr="00F10708">
        <w:trPr>
          <w:trHeight w:val="300"/>
        </w:trPr>
        <w:tc>
          <w:tcPr>
            <w:tcW w:w="2362" w:type="dxa"/>
            <w:hideMark/>
          </w:tcPr>
          <w:p w14:paraId="63AE14AA" w14:textId="77777777" w:rsidR="001666F0" w:rsidRPr="00431478" w:rsidRDefault="001666F0" w:rsidP="00431478">
            <w:pPr>
              <w:spacing w:line="480" w:lineRule="auto"/>
              <w:ind w:firstLine="720"/>
              <w:jc w:val="center"/>
            </w:pPr>
            <w:r w:rsidRPr="00431478">
              <w:t>McLendon</w:t>
            </w:r>
          </w:p>
        </w:tc>
        <w:tc>
          <w:tcPr>
            <w:tcW w:w="2878" w:type="dxa"/>
            <w:hideMark/>
          </w:tcPr>
          <w:p w14:paraId="285BAE87" w14:textId="4FEC1EFC" w:rsidR="001666F0" w:rsidRPr="00431478" w:rsidRDefault="001666F0" w:rsidP="00431478">
            <w:pPr>
              <w:spacing w:line="480" w:lineRule="auto"/>
              <w:jc w:val="center"/>
            </w:pPr>
            <w:r w:rsidRPr="00431478">
              <w:t>141</w:t>
            </w:r>
            <w:r w:rsidR="00CE3171">
              <w:t xml:space="preserve"> (42.22%)</w:t>
            </w:r>
          </w:p>
        </w:tc>
        <w:tc>
          <w:tcPr>
            <w:tcW w:w="2977" w:type="dxa"/>
            <w:noWrap/>
            <w:hideMark/>
          </w:tcPr>
          <w:p w14:paraId="604332AE" w14:textId="24CDFB74" w:rsidR="001666F0" w:rsidRPr="00431478" w:rsidRDefault="001666F0" w:rsidP="00431478">
            <w:pPr>
              <w:spacing w:line="480" w:lineRule="auto"/>
              <w:jc w:val="center"/>
            </w:pPr>
            <w:r w:rsidRPr="00431478">
              <w:t>127</w:t>
            </w:r>
            <w:r w:rsidR="00CE3171">
              <w:t xml:space="preserve"> (43.20%)</w:t>
            </w:r>
          </w:p>
        </w:tc>
      </w:tr>
      <w:tr w:rsidR="001666F0" w:rsidRPr="00431478" w14:paraId="553BD573" w14:textId="77777777" w:rsidTr="00F10708">
        <w:trPr>
          <w:trHeight w:val="300"/>
        </w:trPr>
        <w:tc>
          <w:tcPr>
            <w:tcW w:w="2362" w:type="dxa"/>
            <w:hideMark/>
          </w:tcPr>
          <w:p w14:paraId="3EB997A3" w14:textId="77777777" w:rsidR="001666F0" w:rsidRPr="00431478" w:rsidRDefault="001666F0" w:rsidP="00431478">
            <w:pPr>
              <w:spacing w:line="480" w:lineRule="auto"/>
              <w:ind w:firstLine="720"/>
              <w:jc w:val="center"/>
            </w:pPr>
            <w:r w:rsidRPr="00431478">
              <w:t>El Limon</w:t>
            </w:r>
          </w:p>
        </w:tc>
        <w:tc>
          <w:tcPr>
            <w:tcW w:w="2878" w:type="dxa"/>
            <w:hideMark/>
          </w:tcPr>
          <w:p w14:paraId="70FB1085" w14:textId="0877F9D3" w:rsidR="001666F0" w:rsidRPr="00431478" w:rsidRDefault="001666F0" w:rsidP="00431478">
            <w:pPr>
              <w:spacing w:line="480" w:lineRule="auto"/>
              <w:jc w:val="center"/>
            </w:pPr>
            <w:r w:rsidRPr="00431478">
              <w:t>91</w:t>
            </w:r>
            <w:r w:rsidR="00CE3171">
              <w:t xml:space="preserve"> (27.25%)</w:t>
            </w:r>
          </w:p>
        </w:tc>
        <w:tc>
          <w:tcPr>
            <w:tcW w:w="2977" w:type="dxa"/>
            <w:noWrap/>
            <w:hideMark/>
          </w:tcPr>
          <w:p w14:paraId="6AB5A305" w14:textId="00EEFAA0" w:rsidR="001666F0" w:rsidRPr="00431478" w:rsidRDefault="001666F0" w:rsidP="00431478">
            <w:pPr>
              <w:spacing w:line="480" w:lineRule="auto"/>
              <w:jc w:val="center"/>
            </w:pPr>
            <w:r w:rsidRPr="00431478">
              <w:t>74</w:t>
            </w:r>
            <w:r w:rsidR="00CE3171">
              <w:t xml:space="preserve"> (25.17%)</w:t>
            </w:r>
          </w:p>
        </w:tc>
      </w:tr>
      <w:tr w:rsidR="001666F0" w:rsidRPr="00431478" w14:paraId="1855F76B" w14:textId="77777777" w:rsidTr="00F10708">
        <w:trPr>
          <w:trHeight w:val="300"/>
        </w:trPr>
        <w:tc>
          <w:tcPr>
            <w:tcW w:w="2362" w:type="dxa"/>
            <w:hideMark/>
          </w:tcPr>
          <w:p w14:paraId="7378866C" w14:textId="77777777" w:rsidR="001666F0" w:rsidRPr="00431478" w:rsidRDefault="001666F0" w:rsidP="00431478">
            <w:pPr>
              <w:spacing w:line="480" w:lineRule="auto"/>
              <w:ind w:firstLine="720"/>
              <w:jc w:val="center"/>
            </w:pPr>
            <w:r w:rsidRPr="00431478">
              <w:t>Panama</w:t>
            </w:r>
          </w:p>
        </w:tc>
        <w:tc>
          <w:tcPr>
            <w:tcW w:w="2878" w:type="dxa"/>
            <w:hideMark/>
          </w:tcPr>
          <w:p w14:paraId="71C9E1C8" w14:textId="79A90ED0" w:rsidR="001666F0" w:rsidRPr="00431478" w:rsidRDefault="001666F0" w:rsidP="00431478">
            <w:pPr>
              <w:spacing w:line="480" w:lineRule="auto"/>
              <w:jc w:val="center"/>
            </w:pPr>
            <w:r w:rsidRPr="00431478">
              <w:t>1</w:t>
            </w:r>
            <w:r w:rsidR="00CE3171">
              <w:t xml:space="preserve"> (0.30%)</w:t>
            </w:r>
          </w:p>
        </w:tc>
        <w:tc>
          <w:tcPr>
            <w:tcW w:w="2977" w:type="dxa"/>
            <w:noWrap/>
            <w:hideMark/>
          </w:tcPr>
          <w:p w14:paraId="68E79BEE" w14:textId="5B49718B" w:rsidR="001666F0" w:rsidRPr="00431478" w:rsidRDefault="001666F0" w:rsidP="00431478">
            <w:pPr>
              <w:spacing w:line="480" w:lineRule="auto"/>
              <w:jc w:val="center"/>
            </w:pPr>
            <w:r w:rsidRPr="00431478">
              <w:t>1</w:t>
            </w:r>
            <w:r w:rsidR="00CE3171">
              <w:t xml:space="preserve"> (0.34%)</w:t>
            </w:r>
          </w:p>
        </w:tc>
      </w:tr>
      <w:tr w:rsidR="001666F0" w:rsidRPr="00431478" w14:paraId="495F4B6B" w14:textId="77777777" w:rsidTr="00F10708">
        <w:trPr>
          <w:trHeight w:val="300"/>
        </w:trPr>
        <w:tc>
          <w:tcPr>
            <w:tcW w:w="2362" w:type="dxa"/>
            <w:hideMark/>
          </w:tcPr>
          <w:p w14:paraId="3501844F" w14:textId="77777777" w:rsidR="001666F0" w:rsidRPr="00431478" w:rsidRDefault="001666F0" w:rsidP="00431478">
            <w:pPr>
              <w:spacing w:line="480" w:lineRule="auto"/>
              <w:ind w:firstLine="720"/>
              <w:jc w:val="center"/>
            </w:pPr>
            <w:r w:rsidRPr="00431478">
              <w:t>Walker</w:t>
            </w:r>
          </w:p>
        </w:tc>
        <w:tc>
          <w:tcPr>
            <w:tcW w:w="2878" w:type="dxa"/>
            <w:hideMark/>
          </w:tcPr>
          <w:p w14:paraId="163DACA2" w14:textId="78876D56" w:rsidR="001666F0" w:rsidRPr="00431478" w:rsidRDefault="001666F0" w:rsidP="00431478">
            <w:pPr>
              <w:spacing w:line="480" w:lineRule="auto"/>
              <w:jc w:val="center"/>
            </w:pPr>
            <w:r w:rsidRPr="00431478">
              <w:t>1</w:t>
            </w:r>
            <w:r w:rsidR="00CE3171">
              <w:t xml:space="preserve"> (0.30%)</w:t>
            </w:r>
          </w:p>
        </w:tc>
        <w:tc>
          <w:tcPr>
            <w:tcW w:w="2977" w:type="dxa"/>
            <w:noWrap/>
            <w:hideMark/>
          </w:tcPr>
          <w:p w14:paraId="571485D6" w14:textId="5C616FED" w:rsidR="001666F0" w:rsidRPr="00431478" w:rsidRDefault="001666F0" w:rsidP="00431478">
            <w:pPr>
              <w:spacing w:line="480" w:lineRule="auto"/>
              <w:jc w:val="center"/>
            </w:pPr>
            <w:r w:rsidRPr="00431478">
              <w:t>1</w:t>
            </w:r>
            <w:r w:rsidR="00CE3171">
              <w:t xml:space="preserve"> (0.34%)</w:t>
            </w:r>
          </w:p>
        </w:tc>
      </w:tr>
      <w:tr w:rsidR="001666F0" w:rsidRPr="00431478" w14:paraId="4DFB4A67" w14:textId="77777777" w:rsidTr="00F10708">
        <w:trPr>
          <w:trHeight w:val="300"/>
        </w:trPr>
        <w:tc>
          <w:tcPr>
            <w:tcW w:w="2362" w:type="dxa"/>
            <w:hideMark/>
          </w:tcPr>
          <w:p w14:paraId="67DD1831" w14:textId="77777777" w:rsidR="001666F0" w:rsidRPr="00431478" w:rsidRDefault="001666F0" w:rsidP="00431478">
            <w:pPr>
              <w:spacing w:line="480" w:lineRule="auto"/>
              <w:ind w:firstLine="720"/>
              <w:jc w:val="center"/>
            </w:pPr>
            <w:proofErr w:type="spellStart"/>
            <w:r w:rsidRPr="00431478">
              <w:t>So.</w:t>
            </w:r>
            <w:proofErr w:type="spellEnd"/>
            <w:r w:rsidRPr="00431478">
              <w:t xml:space="preserve"> Rhode</w:t>
            </w:r>
          </w:p>
        </w:tc>
        <w:tc>
          <w:tcPr>
            <w:tcW w:w="2878" w:type="dxa"/>
            <w:hideMark/>
          </w:tcPr>
          <w:p w14:paraId="27F60537" w14:textId="31B2E37D" w:rsidR="001666F0" w:rsidRPr="00431478" w:rsidRDefault="001666F0" w:rsidP="00431478">
            <w:pPr>
              <w:spacing w:line="480" w:lineRule="auto"/>
              <w:jc w:val="center"/>
            </w:pPr>
            <w:r w:rsidRPr="00431478">
              <w:t>1</w:t>
            </w:r>
            <w:r w:rsidR="00CE3171">
              <w:t xml:space="preserve"> (0.30%)</w:t>
            </w:r>
          </w:p>
        </w:tc>
        <w:tc>
          <w:tcPr>
            <w:tcW w:w="2977" w:type="dxa"/>
            <w:noWrap/>
            <w:hideMark/>
          </w:tcPr>
          <w:p w14:paraId="2432DAA9" w14:textId="4D0950BC" w:rsidR="001666F0" w:rsidRPr="00431478" w:rsidRDefault="001666F0" w:rsidP="00431478">
            <w:pPr>
              <w:spacing w:line="480" w:lineRule="auto"/>
              <w:jc w:val="center"/>
            </w:pPr>
            <w:r w:rsidRPr="00431478">
              <w:t>1</w:t>
            </w:r>
            <w:r w:rsidR="00CE3171">
              <w:t xml:space="preserve"> (0.34%)</w:t>
            </w:r>
          </w:p>
        </w:tc>
      </w:tr>
      <w:tr w:rsidR="001666F0" w:rsidRPr="00431478" w14:paraId="60B4521A" w14:textId="77777777" w:rsidTr="00F10708">
        <w:trPr>
          <w:trHeight w:val="300"/>
        </w:trPr>
        <w:tc>
          <w:tcPr>
            <w:tcW w:w="2362" w:type="dxa"/>
            <w:hideMark/>
          </w:tcPr>
          <w:p w14:paraId="3C62366C" w14:textId="77777777" w:rsidR="001666F0" w:rsidRPr="00431478" w:rsidRDefault="001666F0" w:rsidP="00431478">
            <w:pPr>
              <w:spacing w:line="480" w:lineRule="auto"/>
              <w:ind w:firstLine="720"/>
              <w:jc w:val="center"/>
            </w:pPr>
            <w:r w:rsidRPr="00431478">
              <w:t>Colombia</w:t>
            </w:r>
          </w:p>
        </w:tc>
        <w:tc>
          <w:tcPr>
            <w:tcW w:w="2878" w:type="dxa"/>
            <w:hideMark/>
          </w:tcPr>
          <w:p w14:paraId="1ECEA162" w14:textId="771142F4" w:rsidR="001666F0" w:rsidRPr="00431478" w:rsidRDefault="001666F0" w:rsidP="00431478">
            <w:pPr>
              <w:spacing w:line="480" w:lineRule="auto"/>
              <w:jc w:val="center"/>
            </w:pPr>
            <w:r w:rsidRPr="00431478">
              <w:t>6</w:t>
            </w:r>
            <w:r w:rsidR="00CE3171">
              <w:t xml:space="preserve"> (1.80%)</w:t>
            </w:r>
          </w:p>
        </w:tc>
        <w:tc>
          <w:tcPr>
            <w:tcW w:w="2977" w:type="dxa"/>
            <w:noWrap/>
            <w:hideMark/>
          </w:tcPr>
          <w:p w14:paraId="7811DF66" w14:textId="3E2113BB" w:rsidR="001666F0" w:rsidRPr="00431478" w:rsidRDefault="001666F0" w:rsidP="00431478">
            <w:pPr>
              <w:spacing w:line="480" w:lineRule="auto"/>
              <w:jc w:val="center"/>
            </w:pPr>
            <w:r w:rsidRPr="00431478">
              <w:t>5</w:t>
            </w:r>
            <w:r w:rsidR="00CE3171">
              <w:t xml:space="preserve"> (1.70%)</w:t>
            </w:r>
          </w:p>
        </w:tc>
      </w:tr>
      <w:tr w:rsidR="001666F0" w:rsidRPr="00431478" w14:paraId="7FC31910" w14:textId="77777777" w:rsidTr="00F10708">
        <w:trPr>
          <w:trHeight w:val="300"/>
        </w:trPr>
        <w:tc>
          <w:tcPr>
            <w:tcW w:w="2362" w:type="dxa"/>
            <w:hideMark/>
          </w:tcPr>
          <w:p w14:paraId="00BE87A4" w14:textId="77777777" w:rsidR="001666F0" w:rsidRPr="00431478" w:rsidRDefault="001666F0" w:rsidP="00431478">
            <w:pPr>
              <w:spacing w:line="480" w:lineRule="auto"/>
              <w:ind w:firstLine="720"/>
              <w:jc w:val="center"/>
            </w:pPr>
            <w:r w:rsidRPr="00431478">
              <w:t>Thailand</w:t>
            </w:r>
          </w:p>
        </w:tc>
        <w:tc>
          <w:tcPr>
            <w:tcW w:w="2878" w:type="dxa"/>
            <w:hideMark/>
          </w:tcPr>
          <w:p w14:paraId="28664A0A" w14:textId="25BB7A3A" w:rsidR="001666F0" w:rsidRPr="00431478" w:rsidRDefault="001666F0" w:rsidP="00431478">
            <w:pPr>
              <w:spacing w:line="480" w:lineRule="auto"/>
              <w:jc w:val="center"/>
            </w:pPr>
            <w:r w:rsidRPr="00431478">
              <w:t>2</w:t>
            </w:r>
            <w:r w:rsidR="00CE3171">
              <w:t xml:space="preserve"> (0.60%)</w:t>
            </w:r>
          </w:p>
        </w:tc>
        <w:tc>
          <w:tcPr>
            <w:tcW w:w="2977" w:type="dxa"/>
            <w:noWrap/>
            <w:hideMark/>
          </w:tcPr>
          <w:p w14:paraId="77332298" w14:textId="6FAD4F89" w:rsidR="001666F0" w:rsidRPr="00431478" w:rsidRDefault="001666F0" w:rsidP="00431478">
            <w:pPr>
              <w:spacing w:line="480" w:lineRule="auto"/>
              <w:jc w:val="center"/>
            </w:pPr>
            <w:r w:rsidRPr="00431478">
              <w:t>2</w:t>
            </w:r>
            <w:r w:rsidR="00CE3171">
              <w:t xml:space="preserve"> (0.68%)</w:t>
            </w:r>
          </w:p>
        </w:tc>
      </w:tr>
      <w:tr w:rsidR="001666F0" w:rsidRPr="00431478" w14:paraId="4176B017" w14:textId="77777777" w:rsidTr="00F10708">
        <w:trPr>
          <w:trHeight w:val="300"/>
        </w:trPr>
        <w:tc>
          <w:tcPr>
            <w:tcW w:w="2362" w:type="dxa"/>
            <w:hideMark/>
          </w:tcPr>
          <w:p w14:paraId="7AA57C5C" w14:textId="77777777" w:rsidR="001666F0" w:rsidRPr="00431478" w:rsidRDefault="001666F0" w:rsidP="00431478">
            <w:pPr>
              <w:spacing w:line="480" w:lineRule="auto"/>
              <w:ind w:firstLine="720"/>
              <w:jc w:val="center"/>
            </w:pPr>
            <w:r w:rsidRPr="00431478">
              <w:t>V-40G</w:t>
            </w:r>
          </w:p>
        </w:tc>
        <w:tc>
          <w:tcPr>
            <w:tcW w:w="2878" w:type="dxa"/>
            <w:hideMark/>
          </w:tcPr>
          <w:p w14:paraId="39A0D7DF" w14:textId="6C987604" w:rsidR="001666F0" w:rsidRPr="00431478" w:rsidRDefault="001666F0" w:rsidP="00431478">
            <w:pPr>
              <w:spacing w:line="480" w:lineRule="auto"/>
              <w:jc w:val="center"/>
            </w:pPr>
            <w:r w:rsidRPr="00431478">
              <w:t>1</w:t>
            </w:r>
            <w:r w:rsidR="00CE3171">
              <w:t xml:space="preserve"> (0.30%)</w:t>
            </w:r>
          </w:p>
        </w:tc>
        <w:tc>
          <w:tcPr>
            <w:tcW w:w="2977" w:type="dxa"/>
            <w:noWrap/>
            <w:hideMark/>
          </w:tcPr>
          <w:p w14:paraId="6A8668FD" w14:textId="088AADC2" w:rsidR="001666F0" w:rsidRPr="00431478" w:rsidRDefault="001666F0" w:rsidP="00431478">
            <w:pPr>
              <w:spacing w:line="480" w:lineRule="auto"/>
              <w:jc w:val="center"/>
            </w:pPr>
            <w:r w:rsidRPr="00431478">
              <w:t>0</w:t>
            </w:r>
            <w:r w:rsidR="00CE3171">
              <w:t xml:space="preserve"> (0.00%)</w:t>
            </w:r>
          </w:p>
        </w:tc>
      </w:tr>
      <w:tr w:rsidR="001666F0" w:rsidRPr="00431478" w14:paraId="2B0EB7EA" w14:textId="77777777" w:rsidTr="00F10708">
        <w:trPr>
          <w:trHeight w:val="300"/>
        </w:trPr>
        <w:tc>
          <w:tcPr>
            <w:tcW w:w="2362" w:type="dxa"/>
            <w:hideMark/>
          </w:tcPr>
          <w:p w14:paraId="014E37B4" w14:textId="77777777" w:rsidR="001666F0" w:rsidRPr="00431478" w:rsidRDefault="001666F0" w:rsidP="00431478">
            <w:pPr>
              <w:spacing w:line="480" w:lineRule="auto"/>
              <w:ind w:firstLine="720"/>
              <w:jc w:val="center"/>
            </w:pPr>
            <w:r w:rsidRPr="00431478">
              <w:t>Costa</w:t>
            </w:r>
          </w:p>
        </w:tc>
        <w:tc>
          <w:tcPr>
            <w:tcW w:w="2878" w:type="dxa"/>
            <w:hideMark/>
          </w:tcPr>
          <w:p w14:paraId="30BBA399" w14:textId="2E333BB8" w:rsidR="001666F0" w:rsidRPr="00431478" w:rsidRDefault="001666F0" w:rsidP="00431478">
            <w:pPr>
              <w:spacing w:line="480" w:lineRule="auto"/>
              <w:jc w:val="center"/>
            </w:pPr>
            <w:r w:rsidRPr="00431478">
              <w:t>3</w:t>
            </w:r>
            <w:r w:rsidR="00CE3171">
              <w:t xml:space="preserve"> (0.90%)</w:t>
            </w:r>
          </w:p>
        </w:tc>
        <w:tc>
          <w:tcPr>
            <w:tcW w:w="2977" w:type="dxa"/>
            <w:noWrap/>
            <w:hideMark/>
          </w:tcPr>
          <w:p w14:paraId="297FE8B2" w14:textId="54719038" w:rsidR="001666F0" w:rsidRPr="00431478" w:rsidRDefault="001666F0" w:rsidP="00431478">
            <w:pPr>
              <w:spacing w:line="480" w:lineRule="auto"/>
              <w:jc w:val="center"/>
            </w:pPr>
            <w:r w:rsidRPr="00431478">
              <w:t>2</w:t>
            </w:r>
            <w:r w:rsidR="00CE3171">
              <w:t xml:space="preserve"> (0.68%)</w:t>
            </w:r>
          </w:p>
        </w:tc>
      </w:tr>
      <w:tr w:rsidR="001666F0" w:rsidRPr="00431478" w14:paraId="16B49733" w14:textId="77777777" w:rsidTr="00F10708">
        <w:trPr>
          <w:trHeight w:val="300"/>
        </w:trPr>
        <w:tc>
          <w:tcPr>
            <w:tcW w:w="2362" w:type="dxa"/>
            <w:hideMark/>
          </w:tcPr>
          <w:p w14:paraId="6EB25386" w14:textId="77777777" w:rsidR="001666F0" w:rsidRPr="00431478" w:rsidRDefault="001666F0" w:rsidP="00431478">
            <w:pPr>
              <w:spacing w:line="480" w:lineRule="auto"/>
              <w:ind w:firstLine="720"/>
              <w:jc w:val="center"/>
            </w:pPr>
            <w:r w:rsidRPr="00431478">
              <w:t>Boyd</w:t>
            </w:r>
          </w:p>
        </w:tc>
        <w:tc>
          <w:tcPr>
            <w:tcW w:w="2878" w:type="dxa"/>
            <w:hideMark/>
          </w:tcPr>
          <w:p w14:paraId="4A3B3720" w14:textId="2E81A60B" w:rsidR="001666F0" w:rsidRPr="00431478" w:rsidRDefault="001666F0" w:rsidP="00431478">
            <w:pPr>
              <w:spacing w:line="480" w:lineRule="auto"/>
              <w:jc w:val="center"/>
            </w:pPr>
            <w:r w:rsidRPr="00431478">
              <w:t>1</w:t>
            </w:r>
            <w:r w:rsidR="00CE3171">
              <w:t xml:space="preserve"> (0.30%)</w:t>
            </w:r>
          </w:p>
        </w:tc>
        <w:tc>
          <w:tcPr>
            <w:tcW w:w="2977" w:type="dxa"/>
            <w:noWrap/>
            <w:hideMark/>
          </w:tcPr>
          <w:p w14:paraId="5CBE9706" w14:textId="62169E6C" w:rsidR="001666F0" w:rsidRPr="00431478" w:rsidRDefault="001666F0" w:rsidP="00431478">
            <w:pPr>
              <w:spacing w:line="480" w:lineRule="auto"/>
              <w:jc w:val="center"/>
            </w:pPr>
            <w:r w:rsidRPr="00431478">
              <w:t>1</w:t>
            </w:r>
            <w:r w:rsidR="00CE3171">
              <w:t xml:space="preserve"> (0.34%)</w:t>
            </w:r>
          </w:p>
        </w:tc>
      </w:tr>
      <w:tr w:rsidR="001666F0" w:rsidRPr="00431478" w14:paraId="5D3AF8F6" w14:textId="77777777" w:rsidTr="00F10708">
        <w:trPr>
          <w:trHeight w:val="300"/>
        </w:trPr>
        <w:tc>
          <w:tcPr>
            <w:tcW w:w="2362" w:type="dxa"/>
            <w:hideMark/>
          </w:tcPr>
          <w:p w14:paraId="29194716" w14:textId="77777777" w:rsidR="001666F0" w:rsidRPr="00431478" w:rsidRDefault="001666F0" w:rsidP="00431478">
            <w:pPr>
              <w:spacing w:line="480" w:lineRule="auto"/>
              <w:ind w:firstLine="720"/>
              <w:jc w:val="center"/>
            </w:pPr>
            <w:r w:rsidRPr="00431478">
              <w:t>Strain “7”</w:t>
            </w:r>
          </w:p>
        </w:tc>
        <w:tc>
          <w:tcPr>
            <w:tcW w:w="2878" w:type="dxa"/>
            <w:hideMark/>
          </w:tcPr>
          <w:p w14:paraId="49C8DC60" w14:textId="1FB9E293" w:rsidR="001666F0" w:rsidRPr="00431478" w:rsidRDefault="001666F0" w:rsidP="00431478">
            <w:pPr>
              <w:spacing w:line="480" w:lineRule="auto"/>
              <w:jc w:val="center"/>
            </w:pPr>
            <w:r w:rsidRPr="00431478">
              <w:t>1</w:t>
            </w:r>
            <w:r w:rsidR="00CE3171">
              <w:t xml:space="preserve"> (0.30%)</w:t>
            </w:r>
          </w:p>
        </w:tc>
        <w:tc>
          <w:tcPr>
            <w:tcW w:w="2977" w:type="dxa"/>
            <w:noWrap/>
            <w:hideMark/>
          </w:tcPr>
          <w:p w14:paraId="39BB305B" w14:textId="2E0E31F5" w:rsidR="001666F0" w:rsidRPr="00431478" w:rsidRDefault="001666F0" w:rsidP="00431478">
            <w:pPr>
              <w:spacing w:line="480" w:lineRule="auto"/>
              <w:jc w:val="center"/>
            </w:pPr>
            <w:r w:rsidRPr="00431478">
              <w:t>1</w:t>
            </w:r>
            <w:r w:rsidR="00CE3171">
              <w:t xml:space="preserve"> (0.34%)</w:t>
            </w:r>
          </w:p>
        </w:tc>
      </w:tr>
    </w:tbl>
    <w:p w14:paraId="3A6DD068" w14:textId="2CE322C5" w:rsidR="001666F0" w:rsidRPr="00ED05E5" w:rsidRDefault="00834708" w:rsidP="00207038">
      <w:pPr>
        <w:spacing w:line="480" w:lineRule="auto"/>
      </w:pPr>
      <w:r>
        <w:t>*- Patients selected for analysis had parasite measurements available on any of the first four days of</w:t>
      </w:r>
      <w:r w:rsidR="00781A39">
        <w:t xml:space="preserve"> i</w:t>
      </w:r>
      <w:r>
        <w:t xml:space="preserve">nfection, and before </w:t>
      </w:r>
      <w:r w:rsidRPr="00ED05E5">
        <w:t xml:space="preserve">gametocytes </w:t>
      </w:r>
      <w:r>
        <w:t xml:space="preserve">were </w:t>
      </w:r>
      <w:r w:rsidRPr="00ED05E5">
        <w:t>observed or before receiving any antimalarial drugs</w:t>
      </w:r>
      <w:r>
        <w:t xml:space="preserve">. </w:t>
      </w:r>
    </w:p>
    <w:p w14:paraId="3DA7B2E1" w14:textId="2ECE7A6A" w:rsidR="001666F0" w:rsidRDefault="001666F0"/>
    <w:p w14:paraId="423AF2D9" w14:textId="6A834D77" w:rsidR="00EB35A8" w:rsidRDefault="00EB35A8"/>
    <w:p w14:paraId="4A3FB7E1" w14:textId="097E10ED" w:rsidR="00EB35A8" w:rsidRDefault="00EB35A8"/>
    <w:p w14:paraId="445C13F0" w14:textId="1B75AEBD" w:rsidR="00EB35A8" w:rsidRDefault="00EB35A8"/>
    <w:p w14:paraId="0CBD4641" w14:textId="543CEAED" w:rsidR="00EB35A8" w:rsidRDefault="00EB35A8"/>
    <w:p w14:paraId="400D7298" w14:textId="77777777" w:rsidR="00EB35A8" w:rsidRDefault="00EB35A8"/>
    <w:p w14:paraId="194A345F" w14:textId="2CA1CE93" w:rsidR="00EB35A8" w:rsidRPr="00E862D9" w:rsidRDefault="00EB35A8" w:rsidP="00EB35A8">
      <w:pPr>
        <w:spacing w:line="480" w:lineRule="auto"/>
        <w:rPr>
          <w:b/>
          <w:bCs/>
        </w:rPr>
      </w:pPr>
      <w:r w:rsidRPr="00E862D9">
        <w:rPr>
          <w:b/>
          <w:bCs/>
        </w:rPr>
        <w:lastRenderedPageBreak/>
        <w:t xml:space="preserve">Table S2 </w:t>
      </w:r>
      <w:r w:rsidR="00F4220A" w:rsidRPr="00E862D9">
        <w:rPr>
          <w:b/>
          <w:bCs/>
        </w:rPr>
        <w:t>R</w:t>
      </w:r>
      <w:r w:rsidRPr="00E862D9">
        <w:rPr>
          <w:b/>
          <w:bCs/>
        </w:rPr>
        <w:t xml:space="preserve">ange of the uniform prior distributions </w:t>
      </w:r>
      <w:r w:rsidR="00F4220A" w:rsidRPr="00E862D9">
        <w:rPr>
          <w:b/>
          <w:bCs/>
        </w:rPr>
        <w:t>select</w:t>
      </w:r>
      <w:r w:rsidRPr="00E862D9">
        <w:rPr>
          <w:b/>
          <w:bCs/>
        </w:rPr>
        <w:t>ed for each parameter.</w:t>
      </w:r>
    </w:p>
    <w:tbl>
      <w:tblPr>
        <w:tblStyle w:val="TableGrid"/>
        <w:tblW w:w="8905" w:type="dxa"/>
        <w:tblLook w:val="04A0" w:firstRow="1" w:lastRow="0" w:firstColumn="1" w:lastColumn="0" w:noHBand="0" w:noVBand="1"/>
      </w:tblPr>
      <w:tblGrid>
        <w:gridCol w:w="7015"/>
        <w:gridCol w:w="1890"/>
      </w:tblGrid>
      <w:tr w:rsidR="00EB35A8" w:rsidRPr="00ED05E5" w14:paraId="25103E21" w14:textId="77777777" w:rsidTr="00E862D9">
        <w:trPr>
          <w:trHeight w:val="282"/>
        </w:trPr>
        <w:tc>
          <w:tcPr>
            <w:tcW w:w="7015" w:type="dxa"/>
            <w:noWrap/>
            <w:hideMark/>
          </w:tcPr>
          <w:p w14:paraId="4EC7ED9D" w14:textId="567EA0D6" w:rsidR="00EB35A8" w:rsidRPr="00ED05E5" w:rsidRDefault="00EB35A8" w:rsidP="00AB5AAD">
            <w:pPr>
              <w:spacing w:line="480" w:lineRule="auto"/>
            </w:pPr>
            <w:r w:rsidRPr="00ED05E5">
              <w:t>Parameter</w:t>
            </w:r>
          </w:p>
        </w:tc>
        <w:tc>
          <w:tcPr>
            <w:tcW w:w="1890" w:type="dxa"/>
            <w:noWrap/>
            <w:hideMark/>
          </w:tcPr>
          <w:p w14:paraId="66F3765A" w14:textId="1C3EFA8A" w:rsidR="00177427" w:rsidRPr="00ED05E5" w:rsidRDefault="00EB35A8" w:rsidP="00AB5AAD">
            <w:pPr>
              <w:spacing w:line="480" w:lineRule="auto"/>
            </w:pPr>
            <w:r w:rsidRPr="00ED05E5">
              <w:t>Range</w:t>
            </w:r>
            <w:r w:rsidR="00177427">
              <w:t xml:space="preserve"> [min, max]</w:t>
            </w:r>
          </w:p>
        </w:tc>
      </w:tr>
      <w:tr w:rsidR="00EB35A8" w:rsidRPr="00ED05E5" w14:paraId="179C644F" w14:textId="77777777" w:rsidTr="00E862D9">
        <w:trPr>
          <w:trHeight w:val="282"/>
        </w:trPr>
        <w:tc>
          <w:tcPr>
            <w:tcW w:w="7015" w:type="dxa"/>
            <w:noWrap/>
            <w:hideMark/>
          </w:tcPr>
          <w:p w14:paraId="7B2C2CE2" w14:textId="26B1E133" w:rsidR="00EB35A8" w:rsidRPr="001D5301" w:rsidRDefault="00EB35A8" w:rsidP="00177427">
            <w:pPr>
              <w:spacing w:line="480" w:lineRule="auto"/>
              <w:rPr>
                <w:sz w:val="20"/>
                <w:szCs w:val="24"/>
              </w:rPr>
            </w:pPr>
            <w:r w:rsidRPr="001D5301">
              <w:rPr>
                <w:sz w:val="20"/>
                <w:szCs w:val="24"/>
              </w:rPr>
              <w:t>Initial number of the parasites</w:t>
            </w:r>
            <w:r w:rsidR="00177427" w:rsidRPr="001D5301">
              <w:rPr>
                <w:sz w:val="20"/>
                <w:szCs w:val="24"/>
              </w:rPr>
              <w:t xml:space="preserve"> at </w:t>
            </w:r>
            <m:oMath>
              <m:r>
                <w:rPr>
                  <w:rFonts w:ascii="Cambria Math" w:hAnsi="Cambria Math"/>
                  <w:sz w:val="20"/>
                  <w:szCs w:val="24"/>
                </w:rPr>
                <m:t>t=0</m:t>
              </m:r>
            </m:oMath>
            <w:r w:rsidRPr="001D5301">
              <w:rPr>
                <w:sz w:val="20"/>
                <w:szCs w:val="24"/>
              </w:rPr>
              <w:t xml:space="preserve"> (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4"/>
                    </w:rPr>
                    <m:t>0</m:t>
                  </m:r>
                </m:sub>
              </m:sSub>
            </m:oMath>
            <w:r w:rsidRPr="001D5301">
              <w:rPr>
                <w:sz w:val="20"/>
                <w:szCs w:val="24"/>
              </w:rPr>
              <w:t>)/</w:t>
            </w:r>
            <m:oMath>
              <m:r>
                <w:rPr>
                  <w:rFonts w:ascii="Cambria Math" w:hAnsi="Cambria Math"/>
                  <w:sz w:val="20"/>
                  <w:szCs w:val="24"/>
                </w:rPr>
                <m:t>μL</m:t>
              </m:r>
            </m:oMath>
          </w:p>
        </w:tc>
        <w:tc>
          <w:tcPr>
            <w:tcW w:w="1890" w:type="dxa"/>
            <w:noWrap/>
            <w:hideMark/>
          </w:tcPr>
          <w:p w14:paraId="68C2E371" w14:textId="77777777" w:rsidR="00EB35A8" w:rsidRPr="00ED05E5" w:rsidRDefault="00EB35A8" w:rsidP="00177427">
            <w:pPr>
              <w:spacing w:line="480" w:lineRule="auto"/>
              <w:jc w:val="center"/>
            </w:pPr>
            <w:r w:rsidRPr="00ED05E5">
              <w:t>[10,10000]</w:t>
            </w:r>
          </w:p>
        </w:tc>
      </w:tr>
      <w:tr w:rsidR="00EB35A8" w:rsidRPr="00ED05E5" w14:paraId="79F0DD98" w14:textId="77777777" w:rsidTr="00E862D9">
        <w:trPr>
          <w:trHeight w:val="282"/>
        </w:trPr>
        <w:tc>
          <w:tcPr>
            <w:tcW w:w="7015" w:type="dxa"/>
            <w:noWrap/>
            <w:hideMark/>
          </w:tcPr>
          <w:p w14:paraId="65C0E0A5" w14:textId="52ED1DDD" w:rsidR="00EB35A8" w:rsidRPr="001D5301" w:rsidRDefault="00F4220A" w:rsidP="00AB5AAD">
            <w:pPr>
              <w:spacing w:line="480" w:lineRule="auto"/>
              <w:rPr>
                <w:sz w:val="20"/>
                <w:szCs w:val="24"/>
              </w:rPr>
            </w:pPr>
            <w:r w:rsidRPr="001D5301">
              <w:rPr>
                <w:sz w:val="20"/>
                <w:szCs w:val="24"/>
              </w:rPr>
              <w:t>M</w:t>
            </w:r>
            <w:r w:rsidR="00EB35A8" w:rsidRPr="001D5301">
              <w:rPr>
                <w:sz w:val="20"/>
                <w:szCs w:val="24"/>
              </w:rPr>
              <w:t>ean age of the parasites (</w:t>
            </w:r>
            <m:oMath>
              <m:r>
                <w:rPr>
                  <w:rFonts w:ascii="Cambria Math" w:hAnsi="Cambria Math"/>
                  <w:sz w:val="20"/>
                  <w:szCs w:val="24"/>
                </w:rPr>
                <m:t>μ</m:t>
              </m:r>
            </m:oMath>
            <w:r w:rsidR="00EB35A8" w:rsidRPr="001D5301">
              <w:rPr>
                <w:sz w:val="20"/>
                <w:szCs w:val="24"/>
              </w:rPr>
              <w:t>)</w:t>
            </w:r>
            <w:r w:rsidRPr="001D5301">
              <w:rPr>
                <w:sz w:val="20"/>
                <w:szCs w:val="24"/>
              </w:rPr>
              <w:t xml:space="preserve"> </w:t>
            </w:r>
            <m:oMath>
              <m:r>
                <w:rPr>
                  <w:rFonts w:ascii="Cambria Math" w:hAnsi="Cambria Math"/>
                  <w:sz w:val="20"/>
                  <w:szCs w:val="24"/>
                </w:rPr>
                <m:t>t=0</m:t>
              </m:r>
            </m:oMath>
            <w:r w:rsidR="00EB35A8" w:rsidRPr="001D5301">
              <w:rPr>
                <w:sz w:val="20"/>
                <w:szCs w:val="24"/>
              </w:rPr>
              <w:t>, hours</w:t>
            </w:r>
          </w:p>
        </w:tc>
        <w:tc>
          <w:tcPr>
            <w:tcW w:w="1890" w:type="dxa"/>
            <w:noWrap/>
            <w:hideMark/>
          </w:tcPr>
          <w:p w14:paraId="337711C1" w14:textId="77777777" w:rsidR="00EB35A8" w:rsidRPr="00ED05E5" w:rsidRDefault="00EB35A8" w:rsidP="00177427">
            <w:pPr>
              <w:spacing w:line="480" w:lineRule="auto"/>
              <w:jc w:val="center"/>
            </w:pPr>
            <w:r w:rsidRPr="00ED05E5">
              <w:t>[1,48]</w:t>
            </w:r>
          </w:p>
        </w:tc>
      </w:tr>
      <w:tr w:rsidR="00EB35A8" w:rsidRPr="00ED05E5" w14:paraId="78DA3072" w14:textId="77777777" w:rsidTr="00E862D9">
        <w:trPr>
          <w:trHeight w:val="282"/>
        </w:trPr>
        <w:tc>
          <w:tcPr>
            <w:tcW w:w="7015" w:type="dxa"/>
            <w:noWrap/>
            <w:hideMark/>
          </w:tcPr>
          <w:p w14:paraId="2872112C" w14:textId="1BC79330" w:rsidR="00EB35A8" w:rsidRPr="001D5301" w:rsidRDefault="00F4220A" w:rsidP="00AB5AAD">
            <w:pPr>
              <w:spacing w:line="480" w:lineRule="auto"/>
              <w:rPr>
                <w:sz w:val="20"/>
                <w:szCs w:val="24"/>
              </w:rPr>
            </w:pPr>
            <w:r w:rsidRPr="001D5301">
              <w:rPr>
                <w:sz w:val="20"/>
                <w:szCs w:val="24"/>
              </w:rPr>
              <w:t>S</w:t>
            </w:r>
            <w:r w:rsidR="00EB35A8" w:rsidRPr="001D5301">
              <w:rPr>
                <w:sz w:val="20"/>
                <w:szCs w:val="24"/>
              </w:rPr>
              <w:t>tandard deviation of the age of the parasites (</w:t>
            </w:r>
            <m:oMath>
              <m:r>
                <w:rPr>
                  <w:rFonts w:ascii="Cambria Math" w:hAnsi="Cambria Math"/>
                  <w:sz w:val="20"/>
                  <w:szCs w:val="24"/>
                </w:rPr>
                <m:t>σ</m:t>
              </m:r>
            </m:oMath>
            <w:r w:rsidR="00EB35A8" w:rsidRPr="001D5301">
              <w:rPr>
                <w:sz w:val="20"/>
                <w:szCs w:val="24"/>
              </w:rPr>
              <w:t>)</w:t>
            </w:r>
            <w:r w:rsidRPr="001D5301">
              <w:rPr>
                <w:sz w:val="20"/>
                <w:szCs w:val="24"/>
              </w:rPr>
              <w:t xml:space="preserve"> </w:t>
            </w:r>
            <m:oMath>
              <m:r>
                <w:rPr>
                  <w:rFonts w:ascii="Cambria Math" w:hAnsi="Cambria Math"/>
                  <w:sz w:val="20"/>
                  <w:szCs w:val="24"/>
                </w:rPr>
                <m:t>t=0</m:t>
              </m:r>
            </m:oMath>
            <w:r w:rsidR="00EB35A8" w:rsidRPr="001D5301">
              <w:rPr>
                <w:sz w:val="20"/>
                <w:szCs w:val="24"/>
              </w:rPr>
              <w:t>, hours</w:t>
            </w:r>
          </w:p>
        </w:tc>
        <w:tc>
          <w:tcPr>
            <w:tcW w:w="1890" w:type="dxa"/>
            <w:noWrap/>
            <w:hideMark/>
          </w:tcPr>
          <w:p w14:paraId="3B098FB0" w14:textId="77777777" w:rsidR="00EB35A8" w:rsidRPr="00ED05E5" w:rsidRDefault="00EB35A8" w:rsidP="00177427">
            <w:pPr>
              <w:spacing w:line="480" w:lineRule="auto"/>
              <w:jc w:val="center"/>
            </w:pPr>
            <w:r w:rsidRPr="00ED05E5">
              <w:t>[1,48]</w:t>
            </w:r>
          </w:p>
        </w:tc>
      </w:tr>
      <w:tr w:rsidR="00EB35A8" w:rsidRPr="00ED05E5" w14:paraId="030ECD4C" w14:textId="77777777" w:rsidTr="00E862D9">
        <w:trPr>
          <w:trHeight w:val="282"/>
        </w:trPr>
        <w:tc>
          <w:tcPr>
            <w:tcW w:w="7015" w:type="dxa"/>
            <w:noWrap/>
            <w:hideMark/>
          </w:tcPr>
          <w:p w14:paraId="658179A0" w14:textId="5B554902" w:rsidR="00EB35A8" w:rsidRPr="001D5301" w:rsidRDefault="00F4220A" w:rsidP="00AB5AAD">
            <w:pPr>
              <w:spacing w:line="480" w:lineRule="auto"/>
              <w:rPr>
                <w:sz w:val="20"/>
                <w:szCs w:val="24"/>
              </w:rPr>
            </w:pPr>
            <w:r w:rsidRPr="001D5301">
              <w:rPr>
                <w:sz w:val="20"/>
                <w:szCs w:val="24"/>
              </w:rPr>
              <w:t>P</w:t>
            </w:r>
            <w:r w:rsidR="00EB35A8" w:rsidRPr="001D5301">
              <w:rPr>
                <w:sz w:val="20"/>
                <w:szCs w:val="24"/>
              </w:rPr>
              <w:t xml:space="preserve">arasite </w:t>
            </w:r>
            <w:r w:rsidRPr="001D5301">
              <w:rPr>
                <w:sz w:val="20"/>
                <w:szCs w:val="24"/>
              </w:rPr>
              <w:t>M</w:t>
            </w:r>
            <w:r w:rsidR="00EB35A8" w:rsidRPr="001D5301">
              <w:rPr>
                <w:sz w:val="20"/>
                <w:szCs w:val="24"/>
              </w:rPr>
              <w:t xml:space="preserve">ultiplication </w:t>
            </w:r>
            <w:r w:rsidRPr="001D5301">
              <w:rPr>
                <w:sz w:val="20"/>
                <w:szCs w:val="24"/>
              </w:rPr>
              <w:t>F</w:t>
            </w:r>
            <w:r w:rsidR="00EB35A8" w:rsidRPr="001D5301">
              <w:rPr>
                <w:sz w:val="20"/>
                <w:szCs w:val="24"/>
              </w:rPr>
              <w:t>actor per life cycle (PMF)</w:t>
            </w:r>
          </w:p>
        </w:tc>
        <w:tc>
          <w:tcPr>
            <w:tcW w:w="1890" w:type="dxa"/>
            <w:noWrap/>
            <w:hideMark/>
          </w:tcPr>
          <w:p w14:paraId="3323E4D7" w14:textId="77777777" w:rsidR="00EB35A8" w:rsidRPr="00ED05E5" w:rsidRDefault="00EB35A8" w:rsidP="00177427">
            <w:pPr>
              <w:spacing w:line="480" w:lineRule="auto"/>
              <w:jc w:val="center"/>
            </w:pPr>
            <w:r w:rsidRPr="00ED05E5">
              <w:t>[1,50]</w:t>
            </w:r>
          </w:p>
        </w:tc>
      </w:tr>
      <w:tr w:rsidR="00EB35A8" w:rsidRPr="00ED05E5" w14:paraId="2A7FCD9F" w14:textId="77777777" w:rsidTr="00E862D9">
        <w:trPr>
          <w:trHeight w:val="282"/>
        </w:trPr>
        <w:tc>
          <w:tcPr>
            <w:tcW w:w="7015" w:type="dxa"/>
            <w:noWrap/>
            <w:hideMark/>
          </w:tcPr>
          <w:p w14:paraId="69E69122" w14:textId="234AB8DC" w:rsidR="00EB35A8" w:rsidRPr="001D5301" w:rsidRDefault="00F4220A" w:rsidP="001D5301">
            <w:pPr>
              <w:spacing w:line="480" w:lineRule="auto"/>
              <w:rPr>
                <w:iCs/>
                <w:sz w:val="20"/>
                <w:szCs w:val="24"/>
              </w:rPr>
            </w:pPr>
            <w:r w:rsidRPr="001D5301">
              <w:rPr>
                <w:sz w:val="20"/>
                <w:szCs w:val="24"/>
              </w:rPr>
              <w:t>C</w:t>
            </w:r>
            <w:r w:rsidR="001E71A2" w:rsidRPr="001D5301">
              <w:rPr>
                <w:sz w:val="20"/>
                <w:szCs w:val="24"/>
              </w:rPr>
              <w:t>onstant</w:t>
            </w:r>
            <w:r w:rsidR="00EB35A8" w:rsidRPr="001D5301">
              <w:rPr>
                <w:sz w:val="20"/>
                <w:szCs w:val="24"/>
              </w:rPr>
              <w:t xml:space="preserve"> </w:t>
            </w:r>
            <m:oMath>
              <m:r>
                <w:rPr>
                  <w:rFonts w:ascii="Cambria Math" w:hAnsi="Cambria Math"/>
                  <w:sz w:val="20"/>
                  <w:szCs w:val="24"/>
                </w:rPr>
                <m:t>k</m:t>
              </m:r>
            </m:oMath>
            <w:r w:rsidR="00B07950" w:rsidRPr="001D5301">
              <w:rPr>
                <w:rFonts w:eastAsiaTheme="minorEastAsia"/>
                <w:sz w:val="20"/>
                <w:szCs w:val="24"/>
              </w:rPr>
              <w:t xml:space="preserve">, which represents </w:t>
            </w:r>
            <w:r w:rsidR="00B41C5E" w:rsidRPr="001D5301">
              <w:rPr>
                <w:rFonts w:eastAsiaTheme="minorEastAsia"/>
                <w:sz w:val="20"/>
                <w:szCs w:val="24"/>
              </w:rPr>
              <w:t>the growth limiting effect</w:t>
            </w:r>
            <w:r w:rsidR="00B07950" w:rsidRPr="001D5301">
              <w:rPr>
                <w:rFonts w:eastAsiaTheme="minorEastAsia"/>
                <w:sz w:val="20"/>
                <w:szCs w:val="24"/>
              </w:rPr>
              <w:t xml:space="preserve"> </w:t>
            </w:r>
            <w:r w:rsidR="001D5301" w:rsidRPr="001D5301">
              <w:rPr>
                <w:rFonts w:eastAsiaTheme="minorEastAsia"/>
                <w:sz w:val="20"/>
                <w:szCs w:val="24"/>
              </w:rPr>
              <w:t>on merozoites</w:t>
            </w:r>
          </w:p>
        </w:tc>
        <w:tc>
          <w:tcPr>
            <w:tcW w:w="1890" w:type="dxa"/>
            <w:noWrap/>
            <w:hideMark/>
          </w:tcPr>
          <w:p w14:paraId="4D5AABDB" w14:textId="1E44ED77" w:rsidR="00EB35A8" w:rsidRPr="00ED05E5" w:rsidRDefault="00EB35A8" w:rsidP="001D5301">
            <w:pPr>
              <w:spacing w:line="480" w:lineRule="auto"/>
              <w:jc w:val="center"/>
            </w:pPr>
            <w:r w:rsidRPr="00ED05E5">
              <w:t>[</w:t>
            </w:r>
            <w:r w:rsidR="001D5301">
              <w:t>0,0.5</w:t>
            </w:r>
            <w:r w:rsidRPr="00ED05E5">
              <w:t>]</w:t>
            </w:r>
          </w:p>
        </w:tc>
      </w:tr>
      <w:tr w:rsidR="001D5301" w:rsidRPr="00ED05E5" w14:paraId="7C1BE230" w14:textId="77777777" w:rsidTr="00E862D9">
        <w:trPr>
          <w:trHeight w:val="282"/>
        </w:trPr>
        <w:tc>
          <w:tcPr>
            <w:tcW w:w="7015" w:type="dxa"/>
            <w:noWrap/>
          </w:tcPr>
          <w:p w14:paraId="00FBD12F" w14:textId="56C50A3A" w:rsidR="001D5301" w:rsidRPr="001D5301" w:rsidRDefault="001D5301" w:rsidP="001D5301">
            <w:pPr>
              <w:spacing w:line="480" w:lineRule="auto"/>
              <w:rPr>
                <w:sz w:val="20"/>
                <w:szCs w:val="24"/>
              </w:rPr>
            </w:pPr>
            <w:r w:rsidRPr="001D5301">
              <w:rPr>
                <w:sz w:val="20"/>
                <w:szCs w:val="24"/>
              </w:rPr>
              <w:t>Activation time (</w:t>
            </w:r>
            <m:oMath>
              <m:r>
                <m:rPr>
                  <m:nor/>
                </m:rPr>
                <w:rPr>
                  <w:rFonts w:ascii="Cambria Math" w:hAnsi="Cambria Math"/>
                  <w:sz w:val="20"/>
                  <w:szCs w:val="24"/>
                </w:rPr>
                <m:t>la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4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Cambria Math"/>
                      <w:sz w:val="20"/>
                      <w:szCs w:val="24"/>
                    </w:rPr>
                    <m:t>g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/>
                      <w:sz w:val="20"/>
                      <w:szCs w:val="24"/>
                    </w:rPr>
                    <m:t>T</m:t>
                  </m:r>
                </m:sub>
              </m:sSub>
            </m:oMath>
            <w:r w:rsidRPr="001D5301">
              <w:rPr>
                <w:rFonts w:eastAsiaTheme="minorEastAsia"/>
                <w:sz w:val="20"/>
                <w:szCs w:val="24"/>
              </w:rPr>
              <w:t>), hours</w:t>
            </w:r>
          </w:p>
        </w:tc>
        <w:tc>
          <w:tcPr>
            <w:tcW w:w="1890" w:type="dxa"/>
            <w:noWrap/>
          </w:tcPr>
          <w:p w14:paraId="5794A21C" w14:textId="35B2724D" w:rsidR="001D5301" w:rsidRPr="00ED05E5" w:rsidRDefault="001D5301" w:rsidP="001D5301">
            <w:pPr>
              <w:spacing w:line="480" w:lineRule="auto"/>
              <w:jc w:val="center"/>
            </w:pPr>
            <w:r>
              <w:t>[1, 240]</w:t>
            </w:r>
          </w:p>
        </w:tc>
      </w:tr>
      <w:tr w:rsidR="001D5301" w:rsidRPr="00ED05E5" w14:paraId="285AE9DA" w14:textId="77777777" w:rsidTr="00E862D9">
        <w:trPr>
          <w:trHeight w:val="282"/>
        </w:trPr>
        <w:tc>
          <w:tcPr>
            <w:tcW w:w="7015" w:type="dxa"/>
            <w:noWrap/>
          </w:tcPr>
          <w:p w14:paraId="73F2AEA8" w14:textId="104D6093" w:rsidR="001D5301" w:rsidRDefault="001D5301" w:rsidP="001D5301">
            <w:pPr>
              <w:spacing w:line="480" w:lineRule="auto"/>
            </w:pPr>
            <w:r w:rsidRPr="001D5301">
              <w:rPr>
                <w:sz w:val="20"/>
                <w:szCs w:val="24"/>
              </w:rPr>
              <w:t xml:space="preserve">Constant Q, the growth limiting effect on Rings, </w:t>
            </w:r>
            <w:proofErr w:type="spellStart"/>
            <w:r w:rsidRPr="001D5301">
              <w:rPr>
                <w:sz w:val="20"/>
                <w:szCs w:val="24"/>
              </w:rPr>
              <w:t>Throphozoites</w:t>
            </w:r>
            <w:proofErr w:type="spellEnd"/>
            <w:r w:rsidRPr="001D5301">
              <w:rPr>
                <w:sz w:val="20"/>
                <w:szCs w:val="24"/>
              </w:rPr>
              <w:t xml:space="preserve"> and Schizonts</w:t>
            </w:r>
            <w:r w:rsidR="00B3222A">
              <w:rPr>
                <w:sz w:val="20"/>
                <w:szCs w:val="24"/>
              </w:rPr>
              <w:t>, %units</w:t>
            </w:r>
          </w:p>
        </w:tc>
        <w:tc>
          <w:tcPr>
            <w:tcW w:w="1890" w:type="dxa"/>
            <w:noWrap/>
          </w:tcPr>
          <w:p w14:paraId="4023615C" w14:textId="58E74A1A" w:rsidR="001D5301" w:rsidRDefault="001D5301" w:rsidP="001D5301">
            <w:pPr>
              <w:spacing w:line="480" w:lineRule="auto"/>
              <w:jc w:val="center"/>
            </w:pPr>
            <w:r>
              <w:t>[0.0001,50]</w:t>
            </w:r>
          </w:p>
        </w:tc>
      </w:tr>
    </w:tbl>
    <w:p w14:paraId="69DBC2D6" w14:textId="77777777" w:rsidR="00EB35A8" w:rsidRPr="00ED05E5" w:rsidRDefault="00EB35A8" w:rsidP="00EB35A8">
      <w:pPr>
        <w:spacing w:line="480" w:lineRule="auto"/>
      </w:pPr>
    </w:p>
    <w:p w14:paraId="7ABD38C0" w14:textId="0F3089BD" w:rsidR="005A1256" w:rsidRDefault="005A1256" w:rsidP="005A1256">
      <w:pPr>
        <w:spacing w:line="480" w:lineRule="auto"/>
      </w:pPr>
    </w:p>
    <w:p w14:paraId="5420CDC2" w14:textId="09826ADD" w:rsidR="00EC2A02" w:rsidRDefault="00EC2A02" w:rsidP="005A1256">
      <w:pPr>
        <w:spacing w:line="480" w:lineRule="auto"/>
      </w:pPr>
    </w:p>
    <w:p w14:paraId="5C4F998B" w14:textId="22FD9CC5" w:rsidR="00EC2A02" w:rsidRDefault="00EC2A02"/>
    <w:p w14:paraId="7673E723" w14:textId="4653C4DC" w:rsidR="00BE7D31" w:rsidRDefault="00BE7D31"/>
    <w:p w14:paraId="2D174BCB" w14:textId="77777777" w:rsidR="00243229" w:rsidRDefault="00243229"/>
    <w:p w14:paraId="74AB4132" w14:textId="77777777" w:rsidR="00243229" w:rsidRDefault="00243229"/>
    <w:p w14:paraId="03D940BA" w14:textId="77777777" w:rsidR="00243229" w:rsidRDefault="00243229"/>
    <w:p w14:paraId="2A5CCEEB" w14:textId="77777777" w:rsidR="00243229" w:rsidRDefault="00243229"/>
    <w:p w14:paraId="14D44D83" w14:textId="77777777" w:rsidR="00243229" w:rsidRDefault="00243229"/>
    <w:p w14:paraId="4C96D81D" w14:textId="77777777" w:rsidR="00243229" w:rsidRDefault="00243229"/>
    <w:p w14:paraId="28BEB33E" w14:textId="77777777" w:rsidR="00243229" w:rsidRDefault="00243229"/>
    <w:p w14:paraId="0E6E16D5" w14:textId="77777777" w:rsidR="00243229" w:rsidRDefault="00243229"/>
    <w:p w14:paraId="73209584" w14:textId="13CD7C51" w:rsidR="00243229" w:rsidRDefault="00243229">
      <w:pPr>
        <w:sectPr w:rsidR="00243229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1CE8957" w14:textId="1A60EF6A" w:rsidR="00243229" w:rsidRDefault="00B52689">
      <w:r>
        <w:lastRenderedPageBreak/>
        <w:t>T</w:t>
      </w:r>
      <w:r w:rsidR="00243229">
        <w:t xml:space="preserve">able S3 </w:t>
      </w:r>
      <w:r w:rsidR="00243229" w:rsidRPr="00243229">
        <w:t xml:space="preserve">Individual-level parameter estimates from fitting the White </w:t>
      </w:r>
      <w:r w:rsidR="00243229" w:rsidRPr="00243229">
        <w:rPr>
          <w:i/>
          <w:iCs/>
        </w:rPr>
        <w:t>et al.</w:t>
      </w:r>
      <w:r w:rsidR="00243229" w:rsidRPr="00243229">
        <w:t xml:space="preserve"> model to qPCR-based CHMI parasite trajectories.</w:t>
      </w:r>
    </w:p>
    <w:tbl>
      <w:tblPr>
        <w:tblW w:w="11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824"/>
        <w:gridCol w:w="774"/>
        <w:gridCol w:w="926"/>
        <w:gridCol w:w="824"/>
        <w:gridCol w:w="774"/>
        <w:gridCol w:w="926"/>
        <w:gridCol w:w="824"/>
        <w:gridCol w:w="774"/>
        <w:gridCol w:w="926"/>
        <w:gridCol w:w="824"/>
        <w:gridCol w:w="774"/>
        <w:gridCol w:w="926"/>
      </w:tblGrid>
      <w:tr w:rsidR="00243229" w:rsidRPr="00243229" w14:paraId="1C36A10E" w14:textId="77777777" w:rsidTr="008D3EB5">
        <w:trPr>
          <w:trHeight w:val="300"/>
        </w:trPr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1202A37F" w14:textId="77777777" w:rsidR="00243229" w:rsidRPr="003A3C08" w:rsidRDefault="00243229" w:rsidP="008D3EB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524" w:type="dxa"/>
            <w:gridSpan w:val="3"/>
            <w:shd w:val="clear" w:color="auto" w:fill="auto"/>
            <w:noWrap/>
            <w:vAlign w:val="bottom"/>
            <w:hideMark/>
          </w:tcPr>
          <w:p w14:paraId="0A47031A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log10 N0</w:t>
            </w:r>
          </w:p>
        </w:tc>
        <w:tc>
          <w:tcPr>
            <w:tcW w:w="2524" w:type="dxa"/>
            <w:gridSpan w:val="3"/>
            <w:shd w:val="clear" w:color="auto" w:fill="auto"/>
            <w:noWrap/>
            <w:vAlign w:val="bottom"/>
            <w:hideMark/>
          </w:tcPr>
          <w:p w14:paraId="614EA641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mu</w:t>
            </w:r>
          </w:p>
        </w:tc>
        <w:tc>
          <w:tcPr>
            <w:tcW w:w="2524" w:type="dxa"/>
            <w:gridSpan w:val="3"/>
            <w:shd w:val="clear" w:color="auto" w:fill="auto"/>
            <w:noWrap/>
            <w:vAlign w:val="bottom"/>
            <w:hideMark/>
          </w:tcPr>
          <w:p w14:paraId="214CF317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sigma</w:t>
            </w:r>
          </w:p>
        </w:tc>
        <w:tc>
          <w:tcPr>
            <w:tcW w:w="2524" w:type="dxa"/>
            <w:gridSpan w:val="3"/>
            <w:shd w:val="clear" w:color="auto" w:fill="auto"/>
            <w:noWrap/>
            <w:vAlign w:val="bottom"/>
            <w:hideMark/>
          </w:tcPr>
          <w:p w14:paraId="20168D47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PMF</w:t>
            </w:r>
          </w:p>
        </w:tc>
      </w:tr>
      <w:tr w:rsidR="00243229" w:rsidRPr="00243229" w14:paraId="68EB808C" w14:textId="77777777" w:rsidTr="008D3EB5">
        <w:trPr>
          <w:trHeight w:val="300"/>
        </w:trPr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76CD5BC4" w14:textId="77777777" w:rsidR="00243229" w:rsidRPr="003A3C08" w:rsidRDefault="00243229" w:rsidP="008D3E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DATA ID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3F466B8F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2.50%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0B992272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50%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0CCB2C8F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97.50%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697925D1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2.50%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67ACA1C8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50%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64C77435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97.50%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52C20D70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2.50%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798A6903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50%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4DEB8470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97.50%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5F448956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2.50%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6355A179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50%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67209B1C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97.50%</w:t>
            </w:r>
          </w:p>
        </w:tc>
      </w:tr>
      <w:tr w:rsidR="00243229" w:rsidRPr="00243229" w14:paraId="32276F14" w14:textId="77777777" w:rsidTr="008D3EB5">
        <w:trPr>
          <w:trHeight w:val="300"/>
        </w:trPr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2DAF72F9" w14:textId="77777777" w:rsidR="00243229" w:rsidRPr="003A3C08" w:rsidRDefault="00243229" w:rsidP="008D3E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qPCR1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3EDA7474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1.37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5DB2503E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2.242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1CBD4D04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3.069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25405AE9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3.875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30EC68EC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39.1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7881FC20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46.27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2DB24206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4.887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2A9BB753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7.169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32D4A825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7.966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234367BD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2.865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6BEF7E65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6.258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5DD0E67F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15.26</w:t>
            </w:r>
          </w:p>
        </w:tc>
      </w:tr>
      <w:tr w:rsidR="00243229" w:rsidRPr="00243229" w14:paraId="1087BC63" w14:textId="77777777" w:rsidTr="008D3EB5">
        <w:trPr>
          <w:trHeight w:val="300"/>
        </w:trPr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2DDD1D0C" w14:textId="77777777" w:rsidR="00243229" w:rsidRPr="003A3C08" w:rsidRDefault="00243229" w:rsidP="008D3E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qPCR2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16B0137A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1.155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7BE7F90C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1.605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0D4A3760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2.671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733B14A5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9.313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3C93F5AD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33.62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1344D1E1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43.24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52346B05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4.145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3FFA8731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6.834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09213D9E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7.951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5B458F91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6.658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16A19E39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21.35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513F9D70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29.56</w:t>
            </w:r>
          </w:p>
        </w:tc>
      </w:tr>
      <w:tr w:rsidR="00243229" w:rsidRPr="00243229" w14:paraId="27C1C1B4" w14:textId="77777777" w:rsidTr="008D3EB5">
        <w:trPr>
          <w:trHeight w:val="300"/>
        </w:trPr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4252EE9E" w14:textId="77777777" w:rsidR="00243229" w:rsidRPr="003A3C08" w:rsidRDefault="00243229" w:rsidP="008D3E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qPCR3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0298F646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1.157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412C8ADC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1.639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64D7F2F0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2.68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4B8FC9F0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5.753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6642D37A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35.35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2CB7E09D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44.41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2530B317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4.139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58533AD7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6.797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0C0540DF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7.947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40965AAB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6.725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632119AD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21.05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07E2ED99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29.5</w:t>
            </w:r>
          </w:p>
        </w:tc>
      </w:tr>
      <w:tr w:rsidR="00243229" w:rsidRPr="00243229" w14:paraId="4E1D741D" w14:textId="77777777" w:rsidTr="008D3EB5">
        <w:trPr>
          <w:trHeight w:val="300"/>
        </w:trPr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4F30D5EE" w14:textId="77777777" w:rsidR="00243229" w:rsidRPr="003A3C08" w:rsidRDefault="00243229" w:rsidP="008D3E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qPCR4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1F8BE680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1.394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55168A93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1.783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5CCF0D94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2.7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0E48E15A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14.59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1CF9F378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31.97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3BFDF7CB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42.22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1917FF3D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4.576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48A78E7E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7.046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5F124E9D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7.958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5C5ECAE1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8.147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3B99FE84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22.86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1DC5F38F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29.64</w:t>
            </w:r>
          </w:p>
        </w:tc>
      </w:tr>
      <w:tr w:rsidR="00243229" w:rsidRPr="00243229" w14:paraId="215B9C4D" w14:textId="77777777" w:rsidTr="008D3EB5">
        <w:trPr>
          <w:trHeight w:val="300"/>
        </w:trPr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5AFC5B18" w14:textId="77777777" w:rsidR="00243229" w:rsidRPr="003A3C08" w:rsidRDefault="00243229" w:rsidP="008D3E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qPCR5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1E3F8A67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1.27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06AD4D5D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1.715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417DA840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2.731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0CAC7353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7.886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4ED0E2FC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34.48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3EA0C15A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43.2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38267170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4.162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35DAA410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6.826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1FD4D381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7.945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42C2BF99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6.907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443D3237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21.58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7ABC3574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29.61</w:t>
            </w:r>
          </w:p>
        </w:tc>
      </w:tr>
      <w:tr w:rsidR="00243229" w:rsidRPr="00243229" w14:paraId="36E5A3CD" w14:textId="77777777" w:rsidTr="008D3EB5">
        <w:trPr>
          <w:trHeight w:val="300"/>
        </w:trPr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528804DF" w14:textId="77777777" w:rsidR="00243229" w:rsidRPr="003A3C08" w:rsidRDefault="00243229" w:rsidP="008D3E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qPCR6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472FC31E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1.031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0E5D2327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1.492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261A4D10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2.688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5A0B13A3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8.145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75FD3039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30.7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0D2FFD03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42.05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050A0AC6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3.801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6D4C079F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6.562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18CD59B9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7.939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18F7C488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3.785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743B6354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15.35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255E8A20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28.39</w:t>
            </w:r>
          </w:p>
        </w:tc>
      </w:tr>
      <w:tr w:rsidR="00243229" w:rsidRPr="00243229" w14:paraId="79F383FD" w14:textId="77777777" w:rsidTr="008D3EB5">
        <w:trPr>
          <w:trHeight w:val="300"/>
        </w:trPr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22C9AF77" w14:textId="77777777" w:rsidR="00243229" w:rsidRPr="003A3C08" w:rsidRDefault="00243229" w:rsidP="008D3E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qPCR7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2E5D205A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1.02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45AEF868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1.426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647C9435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2.531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1A4E9AB6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7.581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5491E958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38.73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7CB1BBC4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46.54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497D567F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3.506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686C2F8F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6.461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19697098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7.922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7D11436B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3.166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1A5455A9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11.98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3066FC8D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26.55</w:t>
            </w:r>
          </w:p>
        </w:tc>
      </w:tr>
      <w:tr w:rsidR="00243229" w:rsidRPr="00243229" w14:paraId="063430DF" w14:textId="77777777" w:rsidTr="008D3EB5">
        <w:trPr>
          <w:trHeight w:val="300"/>
        </w:trPr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0E1B67CA" w14:textId="77777777" w:rsidR="00243229" w:rsidRPr="003A3C08" w:rsidRDefault="00243229" w:rsidP="008D3E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qPCR8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4C6972FE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1.223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046D6679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1.785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7400EE85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2.511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62CB57DB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1.495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2DF649FF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6.837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5C818284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47.09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6F78FBB6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3.859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0F5D5554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6.578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0A9F33B0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7.93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188E94F2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11.04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30F4CF9F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24.69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3ACDDA15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29.8</w:t>
            </w:r>
          </w:p>
        </w:tc>
      </w:tr>
      <w:tr w:rsidR="00243229" w:rsidRPr="00243229" w14:paraId="19E66D07" w14:textId="77777777" w:rsidTr="008D3EB5">
        <w:trPr>
          <w:trHeight w:val="300"/>
        </w:trPr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1B439B4E" w14:textId="77777777" w:rsidR="00243229" w:rsidRPr="003A3C08" w:rsidRDefault="00243229" w:rsidP="008D3E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qPCR9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0BA9ACF9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1.015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075D7153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1.312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26D13EB7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2.197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445FC9D9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20.11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29CF5BBB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33.35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12FEDCDE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42.9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566BF282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4.24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06435878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6.848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60A5B501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7.95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501DD728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4.579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23D3F3AC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13.65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1537D4AB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25.12</w:t>
            </w:r>
          </w:p>
        </w:tc>
      </w:tr>
      <w:tr w:rsidR="00243229" w:rsidRPr="00243229" w14:paraId="78E3BC99" w14:textId="77777777" w:rsidTr="008D3EB5">
        <w:trPr>
          <w:trHeight w:val="300"/>
        </w:trPr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37F17544" w14:textId="77777777" w:rsidR="00243229" w:rsidRPr="003A3C08" w:rsidRDefault="00243229" w:rsidP="008D3E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qPCR10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452C95BB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1.028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5A791394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1.408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71F0FD23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2.445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452C28E4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6.337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4A29925D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37.6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37E0C3F7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45.82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44CAADD3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3.797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2E7B625A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6.65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4E78E359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7.941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0EB6A035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5.685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0F2CC0B0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19.24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42E8D297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29.19</w:t>
            </w:r>
          </w:p>
        </w:tc>
      </w:tr>
      <w:tr w:rsidR="00243229" w:rsidRPr="00243229" w14:paraId="0CDDDFB2" w14:textId="77777777" w:rsidTr="008D3EB5">
        <w:trPr>
          <w:trHeight w:val="300"/>
        </w:trPr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53C7404D" w14:textId="77777777" w:rsidR="00243229" w:rsidRPr="003A3C08" w:rsidRDefault="00243229" w:rsidP="008D3E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qPCR11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1DFABA98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1.014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36D50CEC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1.322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265D79F3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2.205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6B1C2C4D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1.533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32DC7BB0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30.64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4F81D033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47.14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421D1662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4.231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70F08FFB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6.999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57D07CFA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7.958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74577921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2.651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5ACEDFEC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8.408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4D71412B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20.97</w:t>
            </w:r>
          </w:p>
        </w:tc>
      </w:tr>
      <w:tr w:rsidR="00243229" w:rsidRPr="00243229" w14:paraId="7218F7D7" w14:textId="77777777" w:rsidTr="008D3EB5">
        <w:trPr>
          <w:trHeight w:val="300"/>
        </w:trPr>
        <w:tc>
          <w:tcPr>
            <w:tcW w:w="965" w:type="dxa"/>
            <w:shd w:val="clear" w:color="auto" w:fill="auto"/>
            <w:noWrap/>
            <w:vAlign w:val="bottom"/>
            <w:hideMark/>
          </w:tcPr>
          <w:p w14:paraId="36DB77AC" w14:textId="77777777" w:rsidR="00243229" w:rsidRPr="003A3C08" w:rsidRDefault="00243229" w:rsidP="008D3E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qPCR12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1C8ACA51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1.014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13804E2F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1.265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3C4422DD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2.072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1CFA3E32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23.13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4730C9B3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31.1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35B6A115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41.44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3A4E804A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4.575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709C72AB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7.034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3CE7F784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7.953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14:paraId="2A0F6449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7.621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14:paraId="2B871C7D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20.17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14:paraId="795CA453" w14:textId="77777777" w:rsidR="00243229" w:rsidRPr="003A3C08" w:rsidRDefault="00243229" w:rsidP="008D3EB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</w:pPr>
            <w:r w:rsidRPr="003A3C08">
              <w:rPr>
                <w:rFonts w:ascii="Aptos Narrow" w:eastAsia="Times New Roman" w:hAnsi="Aptos Narrow" w:cs="Times New Roman"/>
                <w:color w:val="000000"/>
                <w:sz w:val="16"/>
                <w:szCs w:val="16"/>
              </w:rPr>
              <w:t>29.08</w:t>
            </w:r>
          </w:p>
        </w:tc>
      </w:tr>
    </w:tbl>
    <w:p w14:paraId="6F7A0509" w14:textId="77777777" w:rsidR="00243229" w:rsidRDefault="00243229"/>
    <w:p w14:paraId="00042002" w14:textId="77777777" w:rsidR="00243229" w:rsidRDefault="00243229"/>
    <w:p w14:paraId="4CF54DB1" w14:textId="77777777" w:rsidR="00243229" w:rsidRDefault="00243229"/>
    <w:p w14:paraId="4A0CCC02" w14:textId="77777777" w:rsidR="00243229" w:rsidRDefault="00243229"/>
    <w:p w14:paraId="2E6078E6" w14:textId="77777777" w:rsidR="00243229" w:rsidRDefault="00243229"/>
    <w:p w14:paraId="2A9A6586" w14:textId="77777777" w:rsidR="00243229" w:rsidRDefault="00243229"/>
    <w:sectPr w:rsidR="00243229" w:rsidSect="00243229">
      <w:pgSz w:w="15840" w:h="12240" w:orient="landscape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F36654"/>
    <w:multiLevelType w:val="hybridMultilevel"/>
    <w:tmpl w:val="F51A7518"/>
    <w:lvl w:ilvl="0" w:tplc="B176831A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0011808"/>
    <w:multiLevelType w:val="hybridMultilevel"/>
    <w:tmpl w:val="E056F758"/>
    <w:lvl w:ilvl="0" w:tplc="54D00736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9F32F5E"/>
    <w:multiLevelType w:val="hybridMultilevel"/>
    <w:tmpl w:val="37287B08"/>
    <w:lvl w:ilvl="0" w:tplc="8362C55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00582893">
    <w:abstractNumId w:val="2"/>
  </w:num>
  <w:num w:numId="2" w16cid:durableId="1552499896">
    <w:abstractNumId w:val="1"/>
  </w:num>
  <w:num w:numId="3" w16cid:durableId="1951013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6F0"/>
    <w:rsid w:val="00000B20"/>
    <w:rsid w:val="00002B76"/>
    <w:rsid w:val="00014777"/>
    <w:rsid w:val="00091D72"/>
    <w:rsid w:val="000C4E5D"/>
    <w:rsid w:val="0011379F"/>
    <w:rsid w:val="00161510"/>
    <w:rsid w:val="001666F0"/>
    <w:rsid w:val="00170CEF"/>
    <w:rsid w:val="00177427"/>
    <w:rsid w:val="00181801"/>
    <w:rsid w:val="001B5C50"/>
    <w:rsid w:val="001D5301"/>
    <w:rsid w:val="001E6301"/>
    <w:rsid w:val="001E71A2"/>
    <w:rsid w:val="00207038"/>
    <w:rsid w:val="00243229"/>
    <w:rsid w:val="002B7B43"/>
    <w:rsid w:val="00374C36"/>
    <w:rsid w:val="003A7F49"/>
    <w:rsid w:val="003C12D0"/>
    <w:rsid w:val="003F0095"/>
    <w:rsid w:val="00431478"/>
    <w:rsid w:val="00484F1E"/>
    <w:rsid w:val="005A1256"/>
    <w:rsid w:val="005A224C"/>
    <w:rsid w:val="005D588D"/>
    <w:rsid w:val="00615A43"/>
    <w:rsid w:val="00654107"/>
    <w:rsid w:val="00781A39"/>
    <w:rsid w:val="00834708"/>
    <w:rsid w:val="00883FED"/>
    <w:rsid w:val="00885142"/>
    <w:rsid w:val="008A3A65"/>
    <w:rsid w:val="008A72F3"/>
    <w:rsid w:val="009756E6"/>
    <w:rsid w:val="009875F4"/>
    <w:rsid w:val="009B19E0"/>
    <w:rsid w:val="009E7E36"/>
    <w:rsid w:val="00A63468"/>
    <w:rsid w:val="00A95F88"/>
    <w:rsid w:val="00B07950"/>
    <w:rsid w:val="00B3222A"/>
    <w:rsid w:val="00B41C5E"/>
    <w:rsid w:val="00B52689"/>
    <w:rsid w:val="00B914B0"/>
    <w:rsid w:val="00BB1792"/>
    <w:rsid w:val="00BB567A"/>
    <w:rsid w:val="00BE7D31"/>
    <w:rsid w:val="00BF4843"/>
    <w:rsid w:val="00C107D3"/>
    <w:rsid w:val="00C26AE5"/>
    <w:rsid w:val="00C41DFF"/>
    <w:rsid w:val="00C57C88"/>
    <w:rsid w:val="00C854AF"/>
    <w:rsid w:val="00CC6EF5"/>
    <w:rsid w:val="00CE040D"/>
    <w:rsid w:val="00CE3171"/>
    <w:rsid w:val="00CF0713"/>
    <w:rsid w:val="00D8661E"/>
    <w:rsid w:val="00DD4F8C"/>
    <w:rsid w:val="00DD7CED"/>
    <w:rsid w:val="00E72967"/>
    <w:rsid w:val="00E862D9"/>
    <w:rsid w:val="00EB35A8"/>
    <w:rsid w:val="00EB549C"/>
    <w:rsid w:val="00EC2A02"/>
    <w:rsid w:val="00F10708"/>
    <w:rsid w:val="00F4220A"/>
    <w:rsid w:val="00FD6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B91F9"/>
  <w15:docId w15:val="{A8CBC50B-3CAE-42D8-AE24-C21EC2AC6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66F0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1666F0"/>
    <w:pPr>
      <w:spacing w:line="240" w:lineRule="auto"/>
    </w:pPr>
    <w:rPr>
      <w:b/>
      <w:bCs/>
      <w:color w:val="4F81BD" w:themeColor="accent1"/>
      <w:sz w:val="18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66F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6F0"/>
    <w:rPr>
      <w:rFonts w:ascii="Tahoma" w:hAnsi="Tahoma" w:cs="Angsana New"/>
      <w:sz w:val="16"/>
      <w:szCs w:val="20"/>
      <w:lang w:val="en-GB"/>
    </w:rPr>
  </w:style>
  <w:style w:type="table" w:styleId="PlainTable4">
    <w:name w:val="Plain Table 4"/>
    <w:basedOn w:val="TableNormal"/>
    <w:uiPriority w:val="44"/>
    <w:rsid w:val="0043147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-Accent1">
    <w:name w:val="Grid Table 1 Light Accent 1"/>
    <w:basedOn w:val="TableNormal"/>
    <w:uiPriority w:val="46"/>
    <w:rsid w:val="00431478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3">
    <w:name w:val="Plain Table 3"/>
    <w:basedOn w:val="TableNormal"/>
    <w:uiPriority w:val="43"/>
    <w:rsid w:val="0043147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1B5C50"/>
    <w:rPr>
      <w:color w:val="808080"/>
    </w:rPr>
  </w:style>
  <w:style w:type="paragraph" w:styleId="ListParagraph">
    <w:name w:val="List Paragraph"/>
    <w:basedOn w:val="Normal"/>
    <w:uiPriority w:val="34"/>
    <w:qFormat/>
    <w:rsid w:val="0083470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347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4708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4708"/>
    <w:rPr>
      <w:sz w:val="20"/>
      <w:szCs w:val="25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47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4708"/>
    <w:rPr>
      <w:b/>
      <w:bCs/>
      <w:sz w:val="20"/>
      <w:szCs w:val="25"/>
      <w:lang w:val="en-GB"/>
    </w:rPr>
  </w:style>
  <w:style w:type="character" w:styleId="Hyperlink">
    <w:name w:val="Hyperlink"/>
    <w:basedOn w:val="DefaultParagraphFont"/>
    <w:uiPriority w:val="99"/>
    <w:unhideWhenUsed/>
    <w:rsid w:val="00D8661E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FD6212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21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FEFCA5-C813-486F-AB21-E9CFF1D94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Sompob Saralamba</dc:creator>
  <cp:lastModifiedBy>Sompob Saralamba</cp:lastModifiedBy>
  <cp:revision>5</cp:revision>
  <dcterms:created xsi:type="dcterms:W3CDTF">2026-03-27T05:49:00Z</dcterms:created>
  <dcterms:modified xsi:type="dcterms:W3CDTF">2026-09-04T07:23:00Z</dcterms:modified>
</cp:coreProperties>
</file>