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020EE" w14:textId="53CABEB4" w:rsidR="00A530F2" w:rsidRDefault="004E380E">
      <w:pPr>
        <w:rPr>
          <w:rFonts w:asciiTheme="majorHAnsi" w:hAnsiTheme="majorHAnsi"/>
          <w:b/>
          <w:lang w:val="en-GB"/>
        </w:rPr>
      </w:pPr>
      <w:bookmarkStart w:id="0" w:name="_GoBack"/>
      <w:bookmarkEnd w:id="0"/>
      <w:r>
        <w:rPr>
          <w:rFonts w:asciiTheme="majorHAnsi" w:hAnsiTheme="majorHAnsi"/>
          <w:b/>
          <w:lang w:val="en-GB"/>
        </w:rPr>
        <w:t xml:space="preserve">Additional file 2: </w:t>
      </w:r>
      <w:r w:rsidR="00895321">
        <w:rPr>
          <w:rFonts w:asciiTheme="majorHAnsi" w:hAnsiTheme="majorHAnsi"/>
          <w:b/>
          <w:lang w:val="en-GB"/>
        </w:rPr>
        <w:t xml:space="preserve">Quality </w:t>
      </w:r>
      <w:r>
        <w:rPr>
          <w:rFonts w:asciiTheme="majorHAnsi" w:hAnsiTheme="majorHAnsi"/>
          <w:b/>
          <w:lang w:val="en-GB"/>
        </w:rPr>
        <w:t>score to assess study quality</w:t>
      </w:r>
    </w:p>
    <w:p w14:paraId="6A5A049E" w14:textId="77777777" w:rsidR="00A530F2" w:rsidRPr="00E6428E" w:rsidRDefault="00A530F2">
      <w:pPr>
        <w:rPr>
          <w:rFonts w:asciiTheme="majorHAnsi" w:hAnsiTheme="majorHAnsi"/>
          <w:b/>
          <w:lang w:val="en-GB"/>
        </w:rPr>
      </w:pPr>
    </w:p>
    <w:p w14:paraId="3EC369F9" w14:textId="10FEA098" w:rsidR="00E6428E" w:rsidRPr="00E6428E" w:rsidRDefault="00A71D77">
      <w:pPr>
        <w:rPr>
          <w:rFonts w:asciiTheme="majorHAnsi" w:hAnsiTheme="majorHAnsi"/>
          <w:sz w:val="22"/>
          <w:szCs w:val="22"/>
          <w:u w:val="single"/>
          <w:lang w:val="en-GB"/>
        </w:rPr>
      </w:pPr>
      <w:r>
        <w:rPr>
          <w:rFonts w:asciiTheme="majorHAnsi" w:hAnsiTheme="majorHAnsi"/>
          <w:sz w:val="22"/>
          <w:szCs w:val="22"/>
          <w:u w:val="single"/>
          <w:lang w:val="en-GB"/>
        </w:rPr>
        <w:t>Study design</w:t>
      </w:r>
    </w:p>
    <w:p w14:paraId="69C540E8" w14:textId="77777777" w:rsidR="00E6428E" w:rsidRPr="00E6428E" w:rsidRDefault="00E6428E">
      <w:pPr>
        <w:rPr>
          <w:rFonts w:asciiTheme="majorHAnsi" w:hAnsiTheme="majorHAnsi"/>
          <w:sz w:val="22"/>
          <w:szCs w:val="22"/>
          <w:u w:val="single"/>
          <w:lang w:val="en-GB"/>
        </w:rPr>
      </w:pPr>
    </w:p>
    <w:p w14:paraId="4F58011C" w14:textId="6FA84B08" w:rsidR="00E6428E" w:rsidRPr="00E6428E" w:rsidRDefault="00A71D77">
      <w:pPr>
        <w:rPr>
          <w:rFonts w:asciiTheme="majorHAnsi" w:hAnsiTheme="majorHAnsi"/>
          <w:sz w:val="22"/>
          <w:szCs w:val="22"/>
          <w:lang w:val="en-GB"/>
        </w:rPr>
      </w:pPr>
      <w:r>
        <w:rPr>
          <w:rFonts w:asciiTheme="majorHAnsi" w:hAnsiTheme="majorHAnsi"/>
          <w:b/>
          <w:sz w:val="22"/>
          <w:szCs w:val="22"/>
          <w:lang w:val="en-GB"/>
        </w:rPr>
        <w:t>0</w:t>
      </w:r>
      <w:r w:rsidR="00E6428E" w:rsidRPr="00E6428E">
        <w:rPr>
          <w:rFonts w:asciiTheme="majorHAnsi" w:hAnsiTheme="majorHAnsi"/>
          <w:sz w:val="22"/>
          <w:szCs w:val="22"/>
          <w:lang w:val="en-GB"/>
        </w:rPr>
        <w:t xml:space="preserve"> for studies with cross-sectional data analysis</w:t>
      </w:r>
    </w:p>
    <w:p w14:paraId="7E2F8089" w14:textId="67E9298A" w:rsidR="00E6428E" w:rsidRPr="00E6428E" w:rsidRDefault="00A71D77">
      <w:pPr>
        <w:rPr>
          <w:rFonts w:asciiTheme="majorHAnsi" w:hAnsiTheme="majorHAnsi"/>
          <w:sz w:val="22"/>
          <w:szCs w:val="22"/>
          <w:lang w:val="en-GB"/>
        </w:rPr>
      </w:pPr>
      <w:r>
        <w:rPr>
          <w:rFonts w:asciiTheme="majorHAnsi" w:hAnsiTheme="majorHAnsi"/>
          <w:b/>
          <w:sz w:val="22"/>
          <w:szCs w:val="22"/>
          <w:lang w:val="en-GB"/>
        </w:rPr>
        <w:t>1</w:t>
      </w:r>
      <w:r w:rsidR="00E6428E" w:rsidRPr="00E6428E">
        <w:rPr>
          <w:rFonts w:asciiTheme="majorHAnsi" w:hAnsiTheme="majorHAnsi"/>
          <w:sz w:val="22"/>
          <w:szCs w:val="22"/>
          <w:lang w:val="en-GB"/>
        </w:rPr>
        <w:t xml:space="preserve"> for studies with longitudinal data analysis</w:t>
      </w:r>
    </w:p>
    <w:p w14:paraId="7F630126" w14:textId="77777777" w:rsidR="00E6428E" w:rsidRPr="00E6428E" w:rsidRDefault="00E6428E">
      <w:pPr>
        <w:rPr>
          <w:rFonts w:asciiTheme="majorHAnsi" w:hAnsiTheme="majorHAnsi"/>
          <w:sz w:val="22"/>
          <w:szCs w:val="22"/>
          <w:lang w:val="en-GB"/>
        </w:rPr>
      </w:pPr>
    </w:p>
    <w:p w14:paraId="143018E7" w14:textId="2EDE5405" w:rsidR="00E6428E" w:rsidRPr="00E6428E" w:rsidRDefault="00A71D77">
      <w:pPr>
        <w:rPr>
          <w:rFonts w:asciiTheme="majorHAnsi" w:hAnsiTheme="majorHAnsi"/>
          <w:sz w:val="22"/>
          <w:szCs w:val="22"/>
          <w:u w:val="single"/>
          <w:lang w:val="en-GB"/>
        </w:rPr>
      </w:pPr>
      <w:r>
        <w:rPr>
          <w:rFonts w:asciiTheme="majorHAnsi" w:hAnsiTheme="majorHAnsi"/>
          <w:sz w:val="22"/>
          <w:szCs w:val="22"/>
          <w:u w:val="single"/>
          <w:lang w:val="en-GB"/>
        </w:rPr>
        <w:t>Populations (</w:t>
      </w:r>
      <w:proofErr w:type="gramStart"/>
      <w:r>
        <w:rPr>
          <w:rFonts w:asciiTheme="majorHAnsi" w:hAnsiTheme="majorHAnsi"/>
          <w:sz w:val="22"/>
          <w:szCs w:val="22"/>
          <w:u w:val="single"/>
          <w:lang w:val="en-GB"/>
        </w:rPr>
        <w:t>2x</w:t>
      </w:r>
      <w:proofErr w:type="gramEnd"/>
      <w:r>
        <w:rPr>
          <w:rFonts w:asciiTheme="majorHAnsi" w:hAnsiTheme="majorHAnsi"/>
          <w:sz w:val="22"/>
          <w:szCs w:val="22"/>
          <w:u w:val="single"/>
          <w:lang w:val="en-GB"/>
        </w:rPr>
        <w:t>)</w:t>
      </w:r>
    </w:p>
    <w:p w14:paraId="14380068" w14:textId="77777777" w:rsidR="00E6428E" w:rsidRDefault="00E6428E">
      <w:pPr>
        <w:rPr>
          <w:rFonts w:asciiTheme="majorHAnsi" w:hAnsiTheme="majorHAnsi"/>
          <w:sz w:val="22"/>
          <w:szCs w:val="22"/>
          <w:lang w:val="en-GB"/>
        </w:rPr>
      </w:pPr>
    </w:p>
    <w:p w14:paraId="437448E2" w14:textId="0BDD7A05" w:rsidR="00E6428E" w:rsidRDefault="00E6428E">
      <w:pPr>
        <w:rPr>
          <w:rFonts w:asciiTheme="majorHAnsi" w:hAnsiTheme="majorHAnsi"/>
          <w:sz w:val="22"/>
          <w:szCs w:val="22"/>
          <w:lang w:val="en-GB"/>
        </w:rPr>
      </w:pPr>
      <w:r w:rsidRPr="00556F26">
        <w:rPr>
          <w:rFonts w:asciiTheme="majorHAnsi" w:hAnsiTheme="majorHAnsi"/>
          <w:b/>
          <w:sz w:val="22"/>
          <w:szCs w:val="22"/>
          <w:lang w:val="en-GB"/>
        </w:rPr>
        <w:t>0</w:t>
      </w:r>
      <w:r>
        <w:rPr>
          <w:rFonts w:asciiTheme="majorHAnsi" w:hAnsiTheme="majorHAnsi"/>
          <w:sz w:val="22"/>
          <w:szCs w:val="22"/>
          <w:lang w:val="en-GB"/>
        </w:rPr>
        <w:t xml:space="preserve"> if n &lt; 500</w:t>
      </w:r>
      <w:r w:rsidR="00EA4F42">
        <w:rPr>
          <w:rFonts w:asciiTheme="majorHAnsi" w:hAnsiTheme="majorHAnsi"/>
          <w:sz w:val="22"/>
          <w:szCs w:val="22"/>
          <w:lang w:val="en-GB"/>
        </w:rPr>
        <w:t xml:space="preserve"> </w:t>
      </w:r>
      <w:r w:rsidR="004244F7" w:rsidRPr="004244F7">
        <w:rPr>
          <w:rFonts w:asciiTheme="majorHAnsi" w:hAnsiTheme="majorHAnsi"/>
          <w:sz w:val="22"/>
          <w:szCs w:val="22"/>
          <w:u w:val="single"/>
          <w:lang w:val="en-GB"/>
        </w:rPr>
        <w:t>OR</w:t>
      </w:r>
      <w:r w:rsidR="00EA4F42">
        <w:rPr>
          <w:rFonts w:asciiTheme="majorHAnsi" w:hAnsiTheme="majorHAnsi"/>
          <w:sz w:val="22"/>
          <w:szCs w:val="22"/>
          <w:lang w:val="en-GB"/>
        </w:rPr>
        <w:t xml:space="preserve"> if not reported</w:t>
      </w:r>
    </w:p>
    <w:p w14:paraId="5F1CDB4B" w14:textId="77777777" w:rsidR="00E6428E" w:rsidRDefault="00E6428E">
      <w:pPr>
        <w:rPr>
          <w:rFonts w:asciiTheme="majorHAnsi" w:hAnsiTheme="majorHAnsi"/>
          <w:sz w:val="22"/>
          <w:szCs w:val="22"/>
          <w:lang w:val="en-GB"/>
        </w:rPr>
      </w:pPr>
      <w:r w:rsidRPr="00556F26">
        <w:rPr>
          <w:rFonts w:asciiTheme="majorHAnsi" w:hAnsiTheme="majorHAnsi"/>
          <w:b/>
          <w:sz w:val="22"/>
          <w:szCs w:val="22"/>
          <w:lang w:val="en-GB"/>
        </w:rPr>
        <w:t>1</w:t>
      </w:r>
      <w:r>
        <w:rPr>
          <w:rFonts w:asciiTheme="majorHAnsi" w:hAnsiTheme="majorHAnsi"/>
          <w:sz w:val="22"/>
          <w:szCs w:val="22"/>
          <w:lang w:val="en-GB"/>
        </w:rPr>
        <w:t xml:space="preserve"> if n </w:t>
      </w:r>
      <w:r w:rsidRPr="00E6428E">
        <w:rPr>
          <w:rFonts w:asciiTheme="majorHAnsi" w:hAnsiTheme="majorHAnsi"/>
          <w:sz w:val="22"/>
          <w:szCs w:val="22"/>
          <w:lang w:val="en-GB"/>
        </w:rPr>
        <w:t xml:space="preserve">≥ </w:t>
      </w:r>
      <w:r>
        <w:rPr>
          <w:rFonts w:asciiTheme="majorHAnsi" w:hAnsiTheme="majorHAnsi"/>
          <w:sz w:val="22"/>
          <w:szCs w:val="22"/>
          <w:lang w:val="en-GB"/>
        </w:rPr>
        <w:t>500 and &lt; 1000</w:t>
      </w:r>
    </w:p>
    <w:p w14:paraId="7115BA3D" w14:textId="77777777" w:rsidR="00E6428E" w:rsidRDefault="00E6428E">
      <w:pPr>
        <w:rPr>
          <w:rFonts w:asciiTheme="majorHAnsi" w:hAnsiTheme="majorHAnsi"/>
          <w:sz w:val="22"/>
          <w:szCs w:val="22"/>
          <w:lang w:val="en-GB"/>
        </w:rPr>
      </w:pPr>
      <w:r w:rsidRPr="00556F26">
        <w:rPr>
          <w:rFonts w:asciiTheme="majorHAnsi" w:hAnsiTheme="majorHAnsi"/>
          <w:b/>
          <w:sz w:val="22"/>
          <w:szCs w:val="22"/>
          <w:lang w:val="en-GB"/>
        </w:rPr>
        <w:t>2</w:t>
      </w:r>
      <w:r>
        <w:rPr>
          <w:rFonts w:asciiTheme="majorHAnsi" w:hAnsiTheme="majorHAnsi"/>
          <w:sz w:val="22"/>
          <w:szCs w:val="22"/>
          <w:lang w:val="en-GB"/>
        </w:rPr>
        <w:t xml:space="preserve"> if n </w:t>
      </w:r>
      <w:r w:rsidRPr="00E6428E">
        <w:rPr>
          <w:rFonts w:asciiTheme="majorHAnsi" w:hAnsiTheme="majorHAnsi"/>
          <w:sz w:val="22"/>
          <w:szCs w:val="22"/>
          <w:lang w:val="en-GB"/>
        </w:rPr>
        <w:t>≥</w:t>
      </w:r>
      <w:r>
        <w:rPr>
          <w:rFonts w:asciiTheme="majorHAnsi" w:hAnsiTheme="majorHAnsi"/>
          <w:sz w:val="22"/>
          <w:szCs w:val="22"/>
          <w:lang w:val="en-GB"/>
        </w:rPr>
        <w:t xml:space="preserve"> 1000</w:t>
      </w:r>
    </w:p>
    <w:p w14:paraId="6996A8E0" w14:textId="77777777" w:rsidR="00E6428E" w:rsidRDefault="00E6428E">
      <w:pPr>
        <w:rPr>
          <w:rFonts w:asciiTheme="majorHAnsi" w:hAnsiTheme="majorHAnsi"/>
          <w:sz w:val="22"/>
          <w:szCs w:val="22"/>
          <w:lang w:val="en-GB"/>
        </w:rPr>
      </w:pPr>
    </w:p>
    <w:p w14:paraId="53D976CF" w14:textId="77777777" w:rsidR="00E6428E" w:rsidRDefault="00E6428E">
      <w:pPr>
        <w:rPr>
          <w:rFonts w:asciiTheme="majorHAnsi" w:hAnsiTheme="majorHAnsi"/>
          <w:sz w:val="22"/>
          <w:szCs w:val="22"/>
          <w:u w:val="single"/>
          <w:lang w:val="en-GB"/>
        </w:rPr>
      </w:pPr>
      <w:r w:rsidRPr="00B53FE1">
        <w:rPr>
          <w:rFonts w:asciiTheme="majorHAnsi" w:hAnsiTheme="majorHAnsi"/>
          <w:sz w:val="22"/>
          <w:szCs w:val="22"/>
          <w:u w:val="single"/>
          <w:lang w:val="en-GB"/>
        </w:rPr>
        <w:t>Exposure</w:t>
      </w:r>
      <w:r w:rsidR="00B53FE1" w:rsidRPr="00B53FE1">
        <w:rPr>
          <w:rFonts w:asciiTheme="majorHAnsi" w:hAnsiTheme="majorHAnsi"/>
          <w:sz w:val="22"/>
          <w:szCs w:val="22"/>
          <w:u w:val="single"/>
          <w:lang w:val="en-GB"/>
        </w:rPr>
        <w:t xml:space="preserve"> </w:t>
      </w:r>
      <w:r w:rsidRPr="00B53FE1">
        <w:rPr>
          <w:rFonts w:asciiTheme="majorHAnsi" w:hAnsiTheme="majorHAnsi"/>
          <w:sz w:val="22"/>
          <w:szCs w:val="22"/>
          <w:u w:val="single"/>
          <w:lang w:val="en-GB"/>
        </w:rPr>
        <w:t>/ Influence factor</w:t>
      </w:r>
    </w:p>
    <w:p w14:paraId="58AFD072" w14:textId="77777777" w:rsidR="00B53FE1" w:rsidRDefault="00B53FE1">
      <w:pPr>
        <w:rPr>
          <w:rFonts w:asciiTheme="majorHAnsi" w:hAnsiTheme="majorHAnsi"/>
          <w:sz w:val="22"/>
          <w:szCs w:val="22"/>
          <w:u w:val="single"/>
          <w:lang w:val="en-GB"/>
        </w:rPr>
      </w:pPr>
    </w:p>
    <w:p w14:paraId="6BDC78CF" w14:textId="09BE8403" w:rsidR="00B53FE1" w:rsidRDefault="00EA4F42">
      <w:pPr>
        <w:rPr>
          <w:rFonts w:asciiTheme="majorHAnsi" w:hAnsiTheme="majorHAnsi"/>
          <w:sz w:val="22"/>
          <w:szCs w:val="22"/>
          <w:lang w:val="en-GB"/>
        </w:rPr>
      </w:pPr>
      <w:r w:rsidRPr="00556F26">
        <w:rPr>
          <w:rFonts w:asciiTheme="majorHAnsi" w:hAnsiTheme="majorHAnsi"/>
          <w:b/>
          <w:sz w:val="22"/>
          <w:szCs w:val="22"/>
          <w:lang w:val="en-GB"/>
        </w:rPr>
        <w:t xml:space="preserve">0 </w:t>
      </w:r>
      <w:r>
        <w:rPr>
          <w:rFonts w:asciiTheme="majorHAnsi" w:hAnsiTheme="majorHAnsi"/>
          <w:sz w:val="22"/>
          <w:szCs w:val="22"/>
          <w:lang w:val="en-GB"/>
        </w:rPr>
        <w:t xml:space="preserve">if the study used no appropriate dietary assessment method </w:t>
      </w:r>
      <w:r w:rsidR="004244F7" w:rsidRPr="004244F7">
        <w:rPr>
          <w:rFonts w:asciiTheme="majorHAnsi" w:hAnsiTheme="majorHAnsi"/>
          <w:sz w:val="22"/>
          <w:szCs w:val="22"/>
          <w:u w:val="single"/>
          <w:lang w:val="en-GB"/>
        </w:rPr>
        <w:t>OR</w:t>
      </w:r>
      <w:r>
        <w:rPr>
          <w:rFonts w:asciiTheme="majorHAnsi" w:hAnsiTheme="majorHAnsi"/>
          <w:sz w:val="22"/>
          <w:szCs w:val="22"/>
          <w:lang w:val="en-GB"/>
        </w:rPr>
        <w:t xml:space="preserve"> if not reported</w:t>
      </w:r>
    </w:p>
    <w:p w14:paraId="04137D69" w14:textId="6BFD5262" w:rsidR="00EA4F42" w:rsidRDefault="00EA4F42">
      <w:pPr>
        <w:rPr>
          <w:rFonts w:asciiTheme="majorHAnsi" w:hAnsiTheme="majorHAnsi"/>
          <w:sz w:val="22"/>
          <w:szCs w:val="22"/>
          <w:lang w:val="en-GB"/>
        </w:rPr>
      </w:pPr>
      <w:r w:rsidRPr="00556F26">
        <w:rPr>
          <w:rFonts w:asciiTheme="majorHAnsi" w:hAnsiTheme="majorHAnsi"/>
          <w:b/>
          <w:sz w:val="22"/>
          <w:szCs w:val="22"/>
          <w:lang w:val="en-GB"/>
        </w:rPr>
        <w:t>1</w:t>
      </w:r>
      <w:r>
        <w:rPr>
          <w:rFonts w:asciiTheme="majorHAnsi" w:hAnsiTheme="majorHAnsi"/>
          <w:sz w:val="22"/>
          <w:szCs w:val="22"/>
          <w:lang w:val="en-GB"/>
        </w:rPr>
        <w:t xml:space="preserve"> if the study used a </w:t>
      </w:r>
      <w:r w:rsidRPr="00B579F3">
        <w:rPr>
          <w:rFonts w:asciiTheme="majorHAnsi" w:hAnsiTheme="majorHAnsi"/>
          <w:i/>
          <w:sz w:val="22"/>
          <w:szCs w:val="22"/>
          <w:lang w:val="en-GB"/>
        </w:rPr>
        <w:t>“one day food record”</w:t>
      </w:r>
      <w:r>
        <w:rPr>
          <w:rFonts w:asciiTheme="majorHAnsi" w:hAnsiTheme="majorHAnsi"/>
          <w:sz w:val="22"/>
          <w:szCs w:val="22"/>
          <w:lang w:val="en-GB"/>
        </w:rPr>
        <w:t xml:space="preserve">, </w:t>
      </w:r>
      <w:r w:rsidRPr="00B579F3">
        <w:rPr>
          <w:rFonts w:asciiTheme="majorHAnsi" w:hAnsiTheme="majorHAnsi"/>
          <w:i/>
          <w:sz w:val="22"/>
          <w:szCs w:val="22"/>
          <w:lang w:val="en-GB"/>
        </w:rPr>
        <w:t>“one 24 hour recall”</w:t>
      </w:r>
      <w:r w:rsidR="004244F7">
        <w:rPr>
          <w:rFonts w:asciiTheme="majorHAnsi" w:hAnsiTheme="majorHAnsi"/>
          <w:sz w:val="22"/>
          <w:szCs w:val="22"/>
          <w:lang w:val="en-GB"/>
        </w:rPr>
        <w:t>,</w:t>
      </w:r>
      <w:r>
        <w:rPr>
          <w:rFonts w:asciiTheme="majorHAnsi" w:hAnsiTheme="majorHAnsi"/>
          <w:sz w:val="22"/>
          <w:szCs w:val="22"/>
          <w:lang w:val="en-GB"/>
        </w:rPr>
        <w:t xml:space="preserve"> a </w:t>
      </w:r>
      <w:r w:rsidRPr="00B579F3">
        <w:rPr>
          <w:rFonts w:asciiTheme="majorHAnsi" w:hAnsiTheme="majorHAnsi"/>
          <w:i/>
          <w:sz w:val="22"/>
          <w:szCs w:val="22"/>
          <w:lang w:val="en-GB"/>
        </w:rPr>
        <w:t>“short food frequency</w:t>
      </w:r>
      <w:r w:rsidR="00B579F3" w:rsidRPr="00B579F3">
        <w:rPr>
          <w:rFonts w:asciiTheme="majorHAnsi" w:hAnsiTheme="majorHAnsi"/>
          <w:i/>
          <w:sz w:val="22"/>
          <w:szCs w:val="22"/>
          <w:lang w:val="en-GB"/>
        </w:rPr>
        <w:t xml:space="preserve"> </w:t>
      </w:r>
      <w:r w:rsidRPr="00B579F3">
        <w:rPr>
          <w:rFonts w:asciiTheme="majorHAnsi" w:hAnsiTheme="majorHAnsi"/>
          <w:i/>
          <w:sz w:val="22"/>
          <w:szCs w:val="22"/>
          <w:lang w:val="en-GB"/>
        </w:rPr>
        <w:t>questionnaire</w:t>
      </w:r>
      <w:r w:rsidR="00B579F3" w:rsidRPr="00B579F3">
        <w:rPr>
          <w:rFonts w:asciiTheme="majorHAnsi" w:hAnsiTheme="majorHAnsi"/>
          <w:i/>
          <w:sz w:val="22"/>
          <w:szCs w:val="22"/>
          <w:lang w:val="en-GB"/>
        </w:rPr>
        <w:t xml:space="preserve"> (&lt; </w:t>
      </w:r>
      <w:r w:rsidR="00DA474A">
        <w:rPr>
          <w:rFonts w:asciiTheme="majorHAnsi" w:hAnsiTheme="majorHAnsi"/>
          <w:i/>
          <w:sz w:val="22"/>
          <w:szCs w:val="22"/>
          <w:lang w:val="en-GB"/>
        </w:rPr>
        <w:t>50</w:t>
      </w:r>
      <w:r w:rsidR="00B579F3" w:rsidRPr="00B579F3">
        <w:rPr>
          <w:rFonts w:asciiTheme="majorHAnsi" w:hAnsiTheme="majorHAnsi"/>
          <w:i/>
          <w:sz w:val="22"/>
          <w:szCs w:val="22"/>
          <w:lang w:val="en-GB"/>
        </w:rPr>
        <w:t xml:space="preserve"> food items)”</w:t>
      </w:r>
      <w:r w:rsidR="00B579F3">
        <w:rPr>
          <w:rFonts w:asciiTheme="majorHAnsi" w:hAnsiTheme="majorHAnsi"/>
          <w:sz w:val="22"/>
          <w:szCs w:val="22"/>
          <w:lang w:val="en-GB"/>
        </w:rPr>
        <w:t xml:space="preserve"> </w:t>
      </w:r>
      <w:r w:rsidR="005C2FA8" w:rsidRPr="004244F7">
        <w:rPr>
          <w:rFonts w:asciiTheme="majorHAnsi" w:hAnsiTheme="majorHAnsi"/>
          <w:sz w:val="22"/>
          <w:szCs w:val="22"/>
          <w:u w:val="single"/>
          <w:lang w:val="en-GB"/>
        </w:rPr>
        <w:t>AND</w:t>
      </w:r>
      <w:r>
        <w:rPr>
          <w:rFonts w:asciiTheme="majorHAnsi" w:hAnsiTheme="majorHAnsi"/>
          <w:sz w:val="22"/>
          <w:szCs w:val="22"/>
          <w:lang w:val="en-GB"/>
        </w:rPr>
        <w:t xml:space="preserve"> no statement </w:t>
      </w:r>
      <w:r w:rsidR="00B579F3">
        <w:rPr>
          <w:rFonts w:asciiTheme="majorHAnsi" w:hAnsiTheme="majorHAnsi"/>
          <w:sz w:val="22"/>
          <w:szCs w:val="22"/>
          <w:lang w:val="en-GB"/>
        </w:rPr>
        <w:t>about the validity of the method was made</w:t>
      </w:r>
    </w:p>
    <w:p w14:paraId="7ABEE14F" w14:textId="6D392942" w:rsidR="00EA4F42" w:rsidRDefault="00EA4F42">
      <w:pPr>
        <w:rPr>
          <w:rFonts w:asciiTheme="majorHAnsi" w:hAnsiTheme="majorHAnsi"/>
          <w:sz w:val="22"/>
          <w:szCs w:val="22"/>
          <w:lang w:val="en-GB"/>
        </w:rPr>
      </w:pPr>
      <w:r w:rsidRPr="00556F26">
        <w:rPr>
          <w:rFonts w:asciiTheme="majorHAnsi" w:hAnsiTheme="majorHAnsi"/>
          <w:b/>
          <w:sz w:val="22"/>
          <w:szCs w:val="22"/>
          <w:lang w:val="en-GB"/>
        </w:rPr>
        <w:t>2</w:t>
      </w:r>
      <w:r w:rsidR="00B579F3">
        <w:rPr>
          <w:rFonts w:asciiTheme="majorHAnsi" w:hAnsiTheme="majorHAnsi"/>
          <w:sz w:val="22"/>
          <w:szCs w:val="22"/>
          <w:lang w:val="en-GB"/>
        </w:rPr>
        <w:t xml:space="preserve"> if the study used </w:t>
      </w:r>
      <w:r w:rsidR="00B579F3" w:rsidRPr="00B579F3">
        <w:rPr>
          <w:rFonts w:asciiTheme="majorHAnsi" w:hAnsiTheme="majorHAnsi"/>
          <w:i/>
          <w:sz w:val="22"/>
          <w:szCs w:val="22"/>
          <w:lang w:val="en-GB"/>
        </w:rPr>
        <w:t>“multiple day food records”</w:t>
      </w:r>
      <w:r w:rsidR="004244F7">
        <w:rPr>
          <w:rFonts w:asciiTheme="majorHAnsi" w:hAnsiTheme="majorHAnsi"/>
          <w:sz w:val="22"/>
          <w:szCs w:val="22"/>
          <w:lang w:val="en-GB"/>
        </w:rPr>
        <w:t>, “multiple 24 hour recalls”,</w:t>
      </w:r>
      <w:r w:rsidR="00B579F3">
        <w:rPr>
          <w:rFonts w:asciiTheme="majorHAnsi" w:hAnsiTheme="majorHAnsi"/>
          <w:sz w:val="22"/>
          <w:szCs w:val="22"/>
          <w:lang w:val="en-GB"/>
        </w:rPr>
        <w:t xml:space="preserve"> a full diet food frequ</w:t>
      </w:r>
      <w:r w:rsidR="00DA474A">
        <w:rPr>
          <w:rFonts w:asciiTheme="majorHAnsi" w:hAnsiTheme="majorHAnsi"/>
          <w:sz w:val="22"/>
          <w:szCs w:val="22"/>
          <w:lang w:val="en-GB"/>
        </w:rPr>
        <w:t>ency questionnaire</w:t>
      </w:r>
      <w:r w:rsidR="004244F7">
        <w:rPr>
          <w:rFonts w:asciiTheme="majorHAnsi" w:hAnsiTheme="majorHAnsi"/>
          <w:sz w:val="22"/>
          <w:szCs w:val="22"/>
          <w:lang w:val="en-GB"/>
        </w:rPr>
        <w:t xml:space="preserve"> (</w:t>
      </w:r>
      <w:r w:rsidR="004244F7" w:rsidRPr="00E6428E">
        <w:rPr>
          <w:rFonts w:asciiTheme="majorHAnsi" w:hAnsiTheme="majorHAnsi"/>
          <w:sz w:val="22"/>
          <w:szCs w:val="22"/>
          <w:lang w:val="en-GB"/>
        </w:rPr>
        <w:t>≥</w:t>
      </w:r>
      <w:r w:rsidR="004244F7">
        <w:rPr>
          <w:rFonts w:asciiTheme="majorHAnsi" w:hAnsiTheme="majorHAnsi"/>
          <w:sz w:val="22"/>
          <w:szCs w:val="22"/>
          <w:lang w:val="en-GB"/>
        </w:rPr>
        <w:t xml:space="preserve"> 50 food items) </w:t>
      </w:r>
      <w:r w:rsidR="005C2FA8" w:rsidRPr="004244F7">
        <w:rPr>
          <w:rFonts w:asciiTheme="majorHAnsi" w:hAnsiTheme="majorHAnsi"/>
          <w:sz w:val="22"/>
          <w:szCs w:val="22"/>
          <w:u w:val="single"/>
          <w:lang w:val="en-GB"/>
        </w:rPr>
        <w:t>OR</w:t>
      </w:r>
      <w:r w:rsidR="005C2FA8">
        <w:rPr>
          <w:rFonts w:asciiTheme="majorHAnsi" w:hAnsiTheme="majorHAnsi"/>
          <w:sz w:val="22"/>
          <w:szCs w:val="22"/>
          <w:lang w:val="en-GB"/>
        </w:rPr>
        <w:t xml:space="preserve"> a statement was made</w:t>
      </w:r>
      <w:r w:rsidR="002253B1">
        <w:rPr>
          <w:rFonts w:asciiTheme="majorHAnsi" w:hAnsiTheme="majorHAnsi"/>
          <w:sz w:val="22"/>
          <w:szCs w:val="22"/>
          <w:lang w:val="en-GB"/>
        </w:rPr>
        <w:t xml:space="preserve"> by the authors</w:t>
      </w:r>
      <w:r w:rsidR="005C2FA8">
        <w:rPr>
          <w:rFonts w:asciiTheme="majorHAnsi" w:hAnsiTheme="majorHAnsi"/>
          <w:sz w:val="22"/>
          <w:szCs w:val="22"/>
          <w:lang w:val="en-GB"/>
        </w:rPr>
        <w:t xml:space="preserve"> that the method used was valid</w:t>
      </w:r>
    </w:p>
    <w:p w14:paraId="39CB3F8C" w14:textId="2F74059C" w:rsidR="00D73214" w:rsidRDefault="00D73214">
      <w:pPr>
        <w:rPr>
          <w:rFonts w:asciiTheme="majorHAnsi" w:hAnsiTheme="majorHAnsi"/>
          <w:sz w:val="22"/>
          <w:szCs w:val="22"/>
          <w:lang w:val="en-GB"/>
        </w:rPr>
      </w:pPr>
    </w:p>
    <w:p w14:paraId="4E457129" w14:textId="77777777" w:rsidR="0098148C" w:rsidRDefault="0098148C">
      <w:pPr>
        <w:rPr>
          <w:rFonts w:asciiTheme="majorHAnsi" w:hAnsiTheme="majorHAnsi"/>
          <w:sz w:val="22"/>
          <w:szCs w:val="22"/>
          <w:u w:val="single"/>
          <w:lang w:val="en-GB"/>
        </w:rPr>
      </w:pPr>
      <w:r w:rsidRPr="0098148C">
        <w:rPr>
          <w:rFonts w:asciiTheme="majorHAnsi" w:hAnsiTheme="majorHAnsi"/>
          <w:sz w:val="22"/>
          <w:szCs w:val="22"/>
          <w:u w:val="single"/>
          <w:lang w:val="en-GB"/>
        </w:rPr>
        <w:t>Adjustment</w:t>
      </w:r>
    </w:p>
    <w:p w14:paraId="59130A75" w14:textId="77777777" w:rsidR="0098148C" w:rsidRDefault="0098148C">
      <w:pPr>
        <w:rPr>
          <w:rFonts w:asciiTheme="majorHAnsi" w:hAnsiTheme="majorHAnsi"/>
          <w:sz w:val="22"/>
          <w:szCs w:val="22"/>
          <w:u w:val="single"/>
          <w:lang w:val="en-GB"/>
        </w:rPr>
      </w:pPr>
    </w:p>
    <w:p w14:paraId="4A851F2B" w14:textId="250740FA" w:rsidR="0098148C" w:rsidRDefault="0098148C">
      <w:pPr>
        <w:rPr>
          <w:rFonts w:asciiTheme="majorHAnsi" w:hAnsiTheme="majorHAnsi"/>
          <w:sz w:val="22"/>
          <w:szCs w:val="22"/>
          <w:lang w:val="en-GB"/>
        </w:rPr>
      </w:pPr>
      <w:r w:rsidRPr="00556F26">
        <w:rPr>
          <w:rFonts w:asciiTheme="majorHAnsi" w:hAnsiTheme="majorHAnsi"/>
          <w:b/>
          <w:sz w:val="22"/>
          <w:szCs w:val="22"/>
          <w:lang w:val="en-GB"/>
        </w:rPr>
        <w:t>0</w:t>
      </w:r>
      <w:r>
        <w:rPr>
          <w:rFonts w:asciiTheme="majorHAnsi" w:hAnsiTheme="majorHAnsi"/>
          <w:sz w:val="22"/>
          <w:szCs w:val="22"/>
          <w:lang w:val="en-GB"/>
        </w:rPr>
        <w:t xml:space="preserve"> if the </w:t>
      </w:r>
      <w:r w:rsidR="004244F7">
        <w:rPr>
          <w:rFonts w:asciiTheme="majorHAnsi" w:hAnsiTheme="majorHAnsi"/>
          <w:sz w:val="22"/>
          <w:szCs w:val="22"/>
          <w:lang w:val="en-GB"/>
        </w:rPr>
        <w:t>analysis was not controlled for</w:t>
      </w:r>
      <w:r w:rsidR="00D72E75">
        <w:rPr>
          <w:rFonts w:asciiTheme="majorHAnsi" w:hAnsiTheme="majorHAnsi"/>
          <w:sz w:val="22"/>
          <w:szCs w:val="22"/>
          <w:lang w:val="en-GB"/>
        </w:rPr>
        <w:t xml:space="preserve"> the four covariates mentioned below</w:t>
      </w:r>
      <w:r w:rsidR="002D7475">
        <w:rPr>
          <w:rFonts w:asciiTheme="majorHAnsi" w:hAnsiTheme="majorHAnsi"/>
          <w:sz w:val="22"/>
          <w:szCs w:val="22"/>
          <w:lang w:val="en-GB"/>
        </w:rPr>
        <w:t xml:space="preserve"> (under point 1)</w:t>
      </w:r>
      <w:r w:rsidR="00D72E75">
        <w:rPr>
          <w:rFonts w:asciiTheme="majorHAnsi" w:hAnsiTheme="majorHAnsi"/>
          <w:sz w:val="22"/>
          <w:szCs w:val="22"/>
          <w:lang w:val="en-GB"/>
        </w:rPr>
        <w:t xml:space="preserve"> </w:t>
      </w:r>
      <w:r w:rsidR="00D72E75" w:rsidRPr="00D72E75">
        <w:rPr>
          <w:rFonts w:asciiTheme="majorHAnsi" w:hAnsiTheme="majorHAnsi"/>
          <w:sz w:val="22"/>
          <w:szCs w:val="22"/>
          <w:u w:val="single"/>
          <w:lang w:val="en-GB"/>
        </w:rPr>
        <w:t>OR</w:t>
      </w:r>
      <w:r w:rsidR="00D72E75">
        <w:rPr>
          <w:rFonts w:asciiTheme="majorHAnsi" w:hAnsiTheme="majorHAnsi"/>
          <w:sz w:val="22"/>
          <w:szCs w:val="22"/>
          <w:lang w:val="en-GB"/>
        </w:rPr>
        <w:t xml:space="preserve"> if not reported</w:t>
      </w:r>
    </w:p>
    <w:p w14:paraId="2EB2CF3C" w14:textId="4D97C800" w:rsidR="00D72E75" w:rsidRDefault="00D72E75">
      <w:pPr>
        <w:rPr>
          <w:rFonts w:asciiTheme="majorHAnsi" w:hAnsiTheme="majorHAnsi"/>
          <w:sz w:val="22"/>
          <w:szCs w:val="22"/>
          <w:lang w:val="en-GB"/>
        </w:rPr>
      </w:pPr>
      <w:r w:rsidRPr="00556F26">
        <w:rPr>
          <w:rFonts w:asciiTheme="majorHAnsi" w:hAnsiTheme="majorHAnsi"/>
          <w:b/>
          <w:sz w:val="22"/>
          <w:szCs w:val="22"/>
          <w:lang w:val="en-GB"/>
        </w:rPr>
        <w:t xml:space="preserve">1 </w:t>
      </w:r>
      <w:r>
        <w:rPr>
          <w:rFonts w:asciiTheme="majorHAnsi" w:hAnsiTheme="majorHAnsi"/>
          <w:sz w:val="22"/>
          <w:szCs w:val="22"/>
          <w:lang w:val="en-GB"/>
        </w:rPr>
        <w:t>if findings were controlled for:</w:t>
      </w:r>
    </w:p>
    <w:p w14:paraId="1CC50684" w14:textId="7CF86ADF" w:rsidR="00D72E75" w:rsidRPr="00A57CF3" w:rsidRDefault="00D72E75" w:rsidP="00A57CF3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  <w:lang w:val="en-GB"/>
        </w:rPr>
      </w:pPr>
      <w:r w:rsidRPr="00A57CF3">
        <w:rPr>
          <w:rFonts w:asciiTheme="majorHAnsi" w:hAnsiTheme="majorHAnsi"/>
          <w:sz w:val="22"/>
          <w:szCs w:val="22"/>
          <w:lang w:val="en-GB"/>
        </w:rPr>
        <w:t>age or Tanner stage</w:t>
      </w:r>
    </w:p>
    <w:p w14:paraId="52E07DDE" w14:textId="40E22C0C" w:rsidR="00D72E75" w:rsidRPr="00A57CF3" w:rsidRDefault="00D72E75" w:rsidP="00A57CF3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  <w:lang w:val="en-GB"/>
        </w:rPr>
      </w:pPr>
      <w:r w:rsidRPr="00A57CF3">
        <w:rPr>
          <w:rFonts w:asciiTheme="majorHAnsi" w:hAnsiTheme="majorHAnsi"/>
          <w:sz w:val="22"/>
          <w:szCs w:val="22"/>
          <w:lang w:val="en-GB"/>
        </w:rPr>
        <w:t>sex</w:t>
      </w:r>
    </w:p>
    <w:p w14:paraId="65CB4D7A" w14:textId="488F3D4B" w:rsidR="00D72E75" w:rsidRPr="00A57CF3" w:rsidRDefault="00D72E75" w:rsidP="00A57CF3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  <w:lang w:val="en-GB"/>
        </w:rPr>
      </w:pPr>
      <w:r w:rsidRPr="00A57CF3">
        <w:rPr>
          <w:rFonts w:asciiTheme="majorHAnsi" w:hAnsiTheme="majorHAnsi"/>
          <w:sz w:val="22"/>
          <w:szCs w:val="22"/>
          <w:lang w:val="en-GB"/>
        </w:rPr>
        <w:t xml:space="preserve">energy intake (including % of energy) </w:t>
      </w:r>
    </w:p>
    <w:p w14:paraId="5AD3ED54" w14:textId="5608C673" w:rsidR="00D72E75" w:rsidRPr="00A57CF3" w:rsidRDefault="00D72E75" w:rsidP="00A57CF3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  <w:lang w:val="en-GB"/>
        </w:rPr>
      </w:pPr>
      <w:r w:rsidRPr="00A57CF3">
        <w:rPr>
          <w:rFonts w:asciiTheme="majorHAnsi" w:hAnsiTheme="majorHAnsi"/>
          <w:sz w:val="22"/>
          <w:szCs w:val="22"/>
          <w:lang w:val="en-GB"/>
        </w:rPr>
        <w:t>at least one measure of body weight (e.g. BMI, waist circumferences, body weight or body</w:t>
      </w:r>
    </w:p>
    <w:p w14:paraId="0CEF39AC" w14:textId="0F449D97" w:rsidR="00D72E75" w:rsidRPr="00A57CF3" w:rsidRDefault="00D72E75" w:rsidP="00A57CF3">
      <w:pPr>
        <w:pStyle w:val="ListParagraph"/>
        <w:rPr>
          <w:rFonts w:asciiTheme="majorHAnsi" w:hAnsiTheme="majorHAnsi"/>
          <w:sz w:val="22"/>
          <w:szCs w:val="22"/>
          <w:lang w:val="en-GB"/>
        </w:rPr>
      </w:pPr>
      <w:proofErr w:type="gramStart"/>
      <w:r w:rsidRPr="00A57CF3">
        <w:rPr>
          <w:rFonts w:asciiTheme="majorHAnsi" w:hAnsiTheme="majorHAnsi"/>
          <w:sz w:val="22"/>
          <w:szCs w:val="22"/>
          <w:lang w:val="en-GB"/>
        </w:rPr>
        <w:t>fat</w:t>
      </w:r>
      <w:proofErr w:type="gramEnd"/>
      <w:r w:rsidRPr="00A57CF3">
        <w:rPr>
          <w:rFonts w:asciiTheme="majorHAnsi" w:hAnsiTheme="majorHAnsi"/>
          <w:sz w:val="22"/>
          <w:szCs w:val="22"/>
          <w:lang w:val="en-GB"/>
        </w:rPr>
        <w:t>)</w:t>
      </w:r>
    </w:p>
    <w:p w14:paraId="7C3542CC" w14:textId="7B5A472D" w:rsidR="00D72E75" w:rsidRDefault="00D72E75" w:rsidP="00D72E75">
      <w:pPr>
        <w:rPr>
          <w:rFonts w:asciiTheme="majorHAnsi" w:hAnsiTheme="majorHAnsi"/>
          <w:sz w:val="22"/>
          <w:szCs w:val="22"/>
          <w:lang w:val="en-GB"/>
        </w:rPr>
      </w:pPr>
      <w:r w:rsidRPr="00556F26">
        <w:rPr>
          <w:rFonts w:asciiTheme="majorHAnsi" w:hAnsiTheme="majorHAnsi"/>
          <w:b/>
          <w:sz w:val="22"/>
          <w:szCs w:val="22"/>
          <w:lang w:val="en-GB"/>
        </w:rPr>
        <w:t>2</w:t>
      </w:r>
      <w:r>
        <w:rPr>
          <w:rFonts w:asciiTheme="majorHAnsi" w:hAnsiTheme="majorHAnsi"/>
          <w:sz w:val="22"/>
          <w:szCs w:val="22"/>
          <w:lang w:val="en-GB"/>
        </w:rPr>
        <w:t xml:space="preserve"> if findings were additionally controlled for at least two of the following covariates:</w:t>
      </w:r>
    </w:p>
    <w:p w14:paraId="32938884" w14:textId="1BC15B67" w:rsidR="00D72E75" w:rsidRPr="00A57CF3" w:rsidRDefault="00D72E75" w:rsidP="00A57CF3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  <w:lang w:val="en-GB"/>
        </w:rPr>
      </w:pPr>
      <w:r w:rsidRPr="00A57CF3">
        <w:rPr>
          <w:rFonts w:asciiTheme="majorHAnsi" w:hAnsiTheme="majorHAnsi"/>
          <w:sz w:val="22"/>
          <w:szCs w:val="22"/>
          <w:lang w:val="en-GB"/>
        </w:rPr>
        <w:t>intake of other nutrients / foods (e.g. other macronutrients, micronutrients)</w:t>
      </w:r>
    </w:p>
    <w:p w14:paraId="64EA9C48" w14:textId="63C56875" w:rsidR="00D72E75" w:rsidRPr="00A57CF3" w:rsidRDefault="00D72E75" w:rsidP="00A57CF3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  <w:lang w:val="en-GB"/>
        </w:rPr>
      </w:pPr>
      <w:r w:rsidRPr="00A57CF3">
        <w:rPr>
          <w:rFonts w:asciiTheme="majorHAnsi" w:hAnsiTheme="majorHAnsi"/>
          <w:sz w:val="22"/>
          <w:szCs w:val="22"/>
          <w:lang w:val="en-GB"/>
        </w:rPr>
        <w:t>physical activity</w:t>
      </w:r>
    </w:p>
    <w:p w14:paraId="2FFF0A23" w14:textId="6B128D2D" w:rsidR="00D72E75" w:rsidRPr="00A57CF3" w:rsidRDefault="00D72E75" w:rsidP="00A57CF3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  <w:lang w:val="en-GB"/>
        </w:rPr>
      </w:pPr>
      <w:r w:rsidRPr="00A57CF3">
        <w:rPr>
          <w:rFonts w:asciiTheme="majorHAnsi" w:hAnsiTheme="majorHAnsi"/>
          <w:sz w:val="22"/>
          <w:szCs w:val="22"/>
          <w:lang w:val="en-GB"/>
        </w:rPr>
        <w:t>sedentary behaviour</w:t>
      </w:r>
    </w:p>
    <w:p w14:paraId="5169814F" w14:textId="5F4C3AB1" w:rsidR="00D72E75" w:rsidRPr="00A57CF3" w:rsidRDefault="00D72E75" w:rsidP="00A57CF3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  <w:lang w:val="en-GB"/>
        </w:rPr>
      </w:pPr>
      <w:r w:rsidRPr="00A57CF3">
        <w:rPr>
          <w:rFonts w:asciiTheme="majorHAnsi" w:hAnsiTheme="majorHAnsi"/>
          <w:sz w:val="22"/>
          <w:szCs w:val="22"/>
          <w:lang w:val="en-GB"/>
        </w:rPr>
        <w:t>growth</w:t>
      </w:r>
    </w:p>
    <w:p w14:paraId="57928632" w14:textId="29DF2D84" w:rsidR="00D72E75" w:rsidRPr="00A57CF3" w:rsidRDefault="00D72E75" w:rsidP="00A57CF3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  <w:lang w:val="en-GB"/>
        </w:rPr>
      </w:pPr>
      <w:r w:rsidRPr="00A57CF3">
        <w:rPr>
          <w:rFonts w:asciiTheme="majorHAnsi" w:hAnsiTheme="majorHAnsi"/>
          <w:sz w:val="22"/>
          <w:szCs w:val="22"/>
          <w:lang w:val="en-GB"/>
        </w:rPr>
        <w:t>birth characteristics (birth weight, gestational age)</w:t>
      </w:r>
    </w:p>
    <w:p w14:paraId="5F6606F0" w14:textId="494B8A78" w:rsidR="00D72E75" w:rsidRPr="00A57CF3" w:rsidRDefault="00D72E75" w:rsidP="00A57CF3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  <w:lang w:val="en-GB"/>
        </w:rPr>
      </w:pPr>
      <w:r w:rsidRPr="00A57CF3">
        <w:rPr>
          <w:rFonts w:asciiTheme="majorHAnsi" w:hAnsiTheme="majorHAnsi"/>
          <w:sz w:val="22"/>
          <w:szCs w:val="22"/>
          <w:lang w:val="en-GB"/>
        </w:rPr>
        <w:t>maternal characteristics (e.g. maternal BMI)</w:t>
      </w:r>
    </w:p>
    <w:p w14:paraId="7299F033" w14:textId="29DC3AD3" w:rsidR="00D72E75" w:rsidRPr="00A57CF3" w:rsidRDefault="00D72E75" w:rsidP="00A57CF3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  <w:lang w:val="en-GB"/>
        </w:rPr>
      </w:pPr>
      <w:r w:rsidRPr="00A57CF3">
        <w:rPr>
          <w:rFonts w:asciiTheme="majorHAnsi" w:hAnsiTheme="majorHAnsi"/>
          <w:sz w:val="22"/>
          <w:szCs w:val="22"/>
          <w:lang w:val="en-GB"/>
        </w:rPr>
        <w:t>socioeconomic status (e.g. family income, parental income, parental education)</w:t>
      </w:r>
    </w:p>
    <w:p w14:paraId="126143D7" w14:textId="287A7BF6" w:rsidR="00D72E75" w:rsidRPr="00A57CF3" w:rsidRDefault="00D72E75" w:rsidP="00A57CF3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  <w:lang w:val="en-GB"/>
        </w:rPr>
      </w:pPr>
      <w:r w:rsidRPr="00A57CF3">
        <w:rPr>
          <w:rFonts w:asciiTheme="majorHAnsi" w:hAnsiTheme="majorHAnsi"/>
          <w:sz w:val="22"/>
          <w:szCs w:val="22"/>
          <w:lang w:val="en-GB"/>
        </w:rPr>
        <w:t>ethnicity</w:t>
      </w:r>
    </w:p>
    <w:p w14:paraId="64D1EC2B" w14:textId="277F4361" w:rsidR="00556F26" w:rsidRDefault="00556F26" w:rsidP="00D72E75">
      <w:pPr>
        <w:rPr>
          <w:rFonts w:asciiTheme="majorHAnsi" w:hAnsiTheme="majorHAnsi"/>
          <w:b/>
          <w:sz w:val="22"/>
          <w:szCs w:val="22"/>
          <w:lang w:val="en-GB"/>
        </w:rPr>
      </w:pPr>
    </w:p>
    <w:p w14:paraId="5E99FE9C" w14:textId="7477568B" w:rsidR="003909B2" w:rsidRDefault="003909B2" w:rsidP="00D72E75">
      <w:pPr>
        <w:rPr>
          <w:rFonts w:asciiTheme="majorHAnsi" w:hAnsiTheme="majorHAnsi"/>
          <w:sz w:val="22"/>
          <w:szCs w:val="22"/>
          <w:u w:val="single"/>
          <w:lang w:val="en-GB"/>
        </w:rPr>
      </w:pPr>
      <w:r w:rsidRPr="003909B2">
        <w:rPr>
          <w:rFonts w:asciiTheme="majorHAnsi" w:hAnsiTheme="majorHAnsi"/>
          <w:sz w:val="22"/>
          <w:szCs w:val="22"/>
          <w:u w:val="single"/>
          <w:lang w:val="en-GB"/>
        </w:rPr>
        <w:t>Selection bias</w:t>
      </w:r>
      <w:r w:rsidR="00A71D77">
        <w:rPr>
          <w:rFonts w:asciiTheme="majorHAnsi" w:hAnsiTheme="majorHAnsi"/>
          <w:sz w:val="22"/>
          <w:szCs w:val="22"/>
          <w:u w:val="single"/>
          <w:lang w:val="en-GB"/>
        </w:rPr>
        <w:t xml:space="preserve"> (</w:t>
      </w:r>
      <w:proofErr w:type="gramStart"/>
      <w:r w:rsidR="00A71D77">
        <w:rPr>
          <w:rFonts w:asciiTheme="majorHAnsi" w:hAnsiTheme="majorHAnsi"/>
          <w:sz w:val="22"/>
          <w:szCs w:val="22"/>
          <w:u w:val="single"/>
          <w:lang w:val="en-GB"/>
        </w:rPr>
        <w:t>2x</w:t>
      </w:r>
      <w:proofErr w:type="gramEnd"/>
      <w:r w:rsidR="00A71D77">
        <w:rPr>
          <w:rFonts w:asciiTheme="majorHAnsi" w:hAnsiTheme="majorHAnsi"/>
          <w:sz w:val="22"/>
          <w:szCs w:val="22"/>
          <w:u w:val="single"/>
          <w:lang w:val="en-GB"/>
        </w:rPr>
        <w:t>)</w:t>
      </w:r>
    </w:p>
    <w:p w14:paraId="5956ACA8" w14:textId="77777777" w:rsidR="003909B2" w:rsidRDefault="003909B2" w:rsidP="00D72E75">
      <w:pPr>
        <w:rPr>
          <w:rFonts w:asciiTheme="majorHAnsi" w:hAnsiTheme="majorHAnsi"/>
          <w:b/>
          <w:sz w:val="22"/>
          <w:szCs w:val="22"/>
          <w:lang w:val="en-GB"/>
        </w:rPr>
      </w:pPr>
    </w:p>
    <w:p w14:paraId="55928260" w14:textId="7D5FD0A5" w:rsidR="003909B2" w:rsidRDefault="00A71D77" w:rsidP="00D72E75">
      <w:pPr>
        <w:rPr>
          <w:rFonts w:asciiTheme="majorHAnsi" w:hAnsiTheme="majorHAnsi"/>
          <w:sz w:val="22"/>
          <w:szCs w:val="22"/>
          <w:lang w:val="en-GB"/>
        </w:rPr>
      </w:pPr>
      <w:r>
        <w:rPr>
          <w:rFonts w:asciiTheme="majorHAnsi" w:hAnsiTheme="majorHAnsi"/>
          <w:b/>
          <w:sz w:val="22"/>
          <w:szCs w:val="22"/>
          <w:lang w:val="en-GB"/>
        </w:rPr>
        <w:t>0</w:t>
      </w:r>
      <w:r w:rsidR="003909B2" w:rsidRPr="003909B2">
        <w:rPr>
          <w:rFonts w:asciiTheme="majorHAnsi" w:hAnsiTheme="majorHAnsi"/>
          <w:sz w:val="22"/>
          <w:szCs w:val="22"/>
          <w:lang w:val="en-GB"/>
        </w:rPr>
        <w:t xml:space="preserve"> if selection bias is present or </w:t>
      </w:r>
      <w:r w:rsidR="003909B2">
        <w:rPr>
          <w:rFonts w:asciiTheme="majorHAnsi" w:hAnsiTheme="majorHAnsi"/>
          <w:sz w:val="22"/>
          <w:szCs w:val="22"/>
          <w:lang w:val="en-GB"/>
        </w:rPr>
        <w:t>if no information about selection bias</w:t>
      </w:r>
      <w:r w:rsidR="003909B2" w:rsidRPr="003909B2">
        <w:rPr>
          <w:rFonts w:asciiTheme="majorHAnsi" w:hAnsiTheme="majorHAnsi"/>
          <w:sz w:val="22"/>
          <w:szCs w:val="22"/>
          <w:lang w:val="en-GB"/>
        </w:rPr>
        <w:t xml:space="preserve"> </w:t>
      </w:r>
      <w:r w:rsidR="003909B2">
        <w:rPr>
          <w:rFonts w:asciiTheme="majorHAnsi" w:hAnsiTheme="majorHAnsi"/>
          <w:sz w:val="22"/>
          <w:szCs w:val="22"/>
          <w:lang w:val="en-GB"/>
        </w:rPr>
        <w:t>is</w:t>
      </w:r>
      <w:r w:rsidR="003909B2" w:rsidRPr="003909B2">
        <w:rPr>
          <w:rFonts w:asciiTheme="majorHAnsi" w:hAnsiTheme="majorHAnsi"/>
          <w:sz w:val="22"/>
          <w:szCs w:val="22"/>
          <w:lang w:val="en-GB"/>
        </w:rPr>
        <w:t xml:space="preserve"> reported</w:t>
      </w:r>
    </w:p>
    <w:p w14:paraId="60D5A1B1" w14:textId="6DFF4141" w:rsidR="003909B2" w:rsidRDefault="00A71D77" w:rsidP="00D72E75">
      <w:pPr>
        <w:rPr>
          <w:rFonts w:asciiTheme="majorHAnsi" w:hAnsiTheme="majorHAnsi"/>
          <w:sz w:val="22"/>
          <w:szCs w:val="22"/>
          <w:lang w:val="en-GB"/>
        </w:rPr>
      </w:pPr>
      <w:r>
        <w:rPr>
          <w:rFonts w:asciiTheme="majorHAnsi" w:hAnsiTheme="majorHAnsi"/>
          <w:b/>
          <w:sz w:val="22"/>
          <w:szCs w:val="22"/>
          <w:lang w:val="en-GB"/>
        </w:rPr>
        <w:t>1</w:t>
      </w:r>
      <w:r w:rsidR="003909B2">
        <w:rPr>
          <w:rFonts w:asciiTheme="majorHAnsi" w:hAnsiTheme="majorHAnsi"/>
          <w:sz w:val="22"/>
          <w:szCs w:val="22"/>
          <w:lang w:val="en-GB"/>
        </w:rPr>
        <w:t xml:space="preserve"> if no selection bias is present</w:t>
      </w:r>
    </w:p>
    <w:p w14:paraId="2254826D" w14:textId="77777777" w:rsidR="002D7475" w:rsidRDefault="002D7475" w:rsidP="00D72E75">
      <w:pPr>
        <w:rPr>
          <w:rFonts w:asciiTheme="majorHAnsi" w:hAnsiTheme="majorHAnsi"/>
          <w:sz w:val="22"/>
          <w:szCs w:val="22"/>
          <w:lang w:val="en-GB"/>
        </w:rPr>
      </w:pPr>
    </w:p>
    <w:p w14:paraId="1F1C4DA4" w14:textId="477F9060" w:rsidR="002D7475" w:rsidRDefault="002D7475" w:rsidP="00D72E75">
      <w:pPr>
        <w:rPr>
          <w:rFonts w:asciiTheme="majorHAnsi" w:hAnsiTheme="majorHAnsi"/>
          <w:sz w:val="22"/>
          <w:szCs w:val="22"/>
          <w:lang w:val="en-GB"/>
        </w:rPr>
      </w:pPr>
      <w:r>
        <w:rPr>
          <w:rFonts w:asciiTheme="majorHAnsi" w:hAnsiTheme="majorHAnsi"/>
          <w:sz w:val="22"/>
          <w:szCs w:val="22"/>
          <w:lang w:val="en-GB"/>
        </w:rPr>
        <w:t>High score: 11</w:t>
      </w:r>
    </w:p>
    <w:p w14:paraId="1BDB4F57" w14:textId="3FDA553D" w:rsidR="002D7475" w:rsidRDefault="002D7475" w:rsidP="00D72E75">
      <w:pPr>
        <w:rPr>
          <w:rFonts w:asciiTheme="majorHAnsi" w:hAnsiTheme="majorHAnsi"/>
          <w:sz w:val="22"/>
          <w:szCs w:val="22"/>
          <w:lang w:val="en-GB"/>
        </w:rPr>
      </w:pPr>
      <w:r>
        <w:rPr>
          <w:rFonts w:asciiTheme="majorHAnsi" w:hAnsiTheme="majorHAnsi"/>
          <w:sz w:val="22"/>
          <w:szCs w:val="22"/>
          <w:lang w:val="en-GB"/>
        </w:rPr>
        <w:t>Low quality: 0-4</w:t>
      </w:r>
    </w:p>
    <w:p w14:paraId="03D28F91" w14:textId="7361DAE0" w:rsidR="002D7475" w:rsidRDefault="002D7475" w:rsidP="00D72E75">
      <w:pPr>
        <w:rPr>
          <w:rFonts w:asciiTheme="majorHAnsi" w:hAnsiTheme="majorHAnsi"/>
          <w:sz w:val="22"/>
          <w:szCs w:val="22"/>
          <w:lang w:val="en-GB"/>
        </w:rPr>
      </w:pPr>
      <w:r>
        <w:rPr>
          <w:rFonts w:asciiTheme="majorHAnsi" w:hAnsiTheme="majorHAnsi"/>
          <w:sz w:val="22"/>
          <w:szCs w:val="22"/>
          <w:lang w:val="en-GB"/>
        </w:rPr>
        <w:t>Moderate quality: 5-8</w:t>
      </w:r>
    </w:p>
    <w:p w14:paraId="3604DB67" w14:textId="0C16C920" w:rsidR="002D7475" w:rsidRPr="003909B2" w:rsidRDefault="002D7475" w:rsidP="00D72E75">
      <w:pPr>
        <w:rPr>
          <w:rFonts w:asciiTheme="majorHAnsi" w:hAnsiTheme="majorHAnsi"/>
          <w:sz w:val="22"/>
          <w:szCs w:val="22"/>
          <w:lang w:val="en-GB"/>
        </w:rPr>
      </w:pPr>
      <w:r>
        <w:rPr>
          <w:rFonts w:asciiTheme="majorHAnsi" w:hAnsiTheme="majorHAnsi"/>
          <w:sz w:val="22"/>
          <w:szCs w:val="22"/>
          <w:lang w:val="en-GB"/>
        </w:rPr>
        <w:t>High quality: 9-11</w:t>
      </w:r>
    </w:p>
    <w:sectPr w:rsidR="002D7475" w:rsidRPr="003909B2" w:rsidSect="00E4430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4905"/>
    <w:multiLevelType w:val="hybridMultilevel"/>
    <w:tmpl w:val="E940F6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764D7B"/>
    <w:multiLevelType w:val="hybridMultilevel"/>
    <w:tmpl w:val="5E36B4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-Anwender">
    <w15:presenceInfo w15:providerId="None" w15:userId="Microsoft Office-Anwend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28E"/>
    <w:rsid w:val="000750A4"/>
    <w:rsid w:val="002253B1"/>
    <w:rsid w:val="002D7475"/>
    <w:rsid w:val="003909B2"/>
    <w:rsid w:val="004244F7"/>
    <w:rsid w:val="004856A1"/>
    <w:rsid w:val="004E380E"/>
    <w:rsid w:val="00556F26"/>
    <w:rsid w:val="005C2FA8"/>
    <w:rsid w:val="005F6D16"/>
    <w:rsid w:val="00633BB1"/>
    <w:rsid w:val="00895321"/>
    <w:rsid w:val="0098148C"/>
    <w:rsid w:val="00A530F2"/>
    <w:rsid w:val="00A57CF3"/>
    <w:rsid w:val="00A71D77"/>
    <w:rsid w:val="00A93875"/>
    <w:rsid w:val="00B53FE1"/>
    <w:rsid w:val="00B579F3"/>
    <w:rsid w:val="00D72E75"/>
    <w:rsid w:val="00D73214"/>
    <w:rsid w:val="00DA474A"/>
    <w:rsid w:val="00E44301"/>
    <w:rsid w:val="00E6428E"/>
    <w:rsid w:val="00EA4F42"/>
    <w:rsid w:val="00FD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9A02D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7C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380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80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7C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380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80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Hilger</dc:creator>
  <cp:keywords/>
  <dc:description/>
  <cp:lastModifiedBy>Capangan, Fritz</cp:lastModifiedBy>
  <cp:revision>13</cp:revision>
  <dcterms:created xsi:type="dcterms:W3CDTF">2015-02-11T15:34:00Z</dcterms:created>
  <dcterms:modified xsi:type="dcterms:W3CDTF">2017-12-13T07:43:00Z</dcterms:modified>
</cp:coreProperties>
</file>