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029A" w:rsidRPr="00E85B03" w:rsidRDefault="0016029A" w:rsidP="0016029A">
      <w:pPr>
        <w:pStyle w:val="MDPI21heading1"/>
        <w:spacing w:before="0" w:after="0"/>
        <w:jc w:val="both"/>
        <w:rPr>
          <w:b w:val="0"/>
          <w:i/>
        </w:rPr>
      </w:pPr>
      <w:r w:rsidRPr="00575FF3">
        <w:rPr>
          <w:szCs w:val="20"/>
        </w:rPr>
        <w:t xml:space="preserve">Supplementary table. </w:t>
      </w:r>
      <w:r w:rsidRPr="006560FE">
        <w:rPr>
          <w:b w:val="0"/>
        </w:rPr>
        <w:t>Healthy Eating Index-2015 components and standards for scoring</w:t>
      </w:r>
      <w:r w:rsidRPr="006560FE">
        <w:rPr>
          <w:b w:val="0"/>
          <w:vertAlign w:val="superscript"/>
        </w:rPr>
        <w:t>1</w:t>
      </w:r>
      <w:bookmarkStart w:id="0" w:name="_GoBack"/>
      <w:bookmarkEnd w:id="0"/>
    </w:p>
    <w:tbl>
      <w:tblPr>
        <w:tblStyle w:val="Tablanormal11"/>
        <w:tblW w:w="9776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134"/>
        <w:gridCol w:w="2835"/>
        <w:gridCol w:w="3397"/>
      </w:tblGrid>
      <w:tr w:rsidR="0016029A" w:rsidRPr="00AE3392" w:rsidTr="00EF72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16029A" w:rsidRPr="00B6537C" w:rsidRDefault="0016029A" w:rsidP="00EF724D">
            <w:pPr>
              <w:autoSpaceDE w:val="0"/>
              <w:autoSpaceDN w:val="0"/>
              <w:spacing w:line="0" w:lineRule="atLeast"/>
              <w:jc w:val="center"/>
              <w:rPr>
                <w:rFonts w:ascii="Palatino Linotype" w:eastAsia="Calibri" w:hAnsi="Palatino Linotype" w:cs="Arial"/>
                <w:sz w:val="18"/>
              </w:rPr>
            </w:pPr>
            <w:r w:rsidRPr="00B6537C">
              <w:rPr>
                <w:rFonts w:ascii="Palatino Linotype" w:eastAsia="Calibri" w:hAnsi="Palatino Linotype" w:cs="Arial"/>
                <w:sz w:val="18"/>
              </w:rPr>
              <w:t>Component</w:t>
            </w:r>
          </w:p>
        </w:tc>
        <w:tc>
          <w:tcPr>
            <w:tcW w:w="1134" w:type="dxa"/>
          </w:tcPr>
          <w:p w:rsidR="0016029A" w:rsidRPr="00B6537C" w:rsidRDefault="0016029A" w:rsidP="00EF724D">
            <w:pPr>
              <w:autoSpaceDE w:val="0"/>
              <w:autoSpaceDN w:val="0"/>
              <w:spacing w:line="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Calibri" w:hAnsi="Palatino Linotype" w:cs="Arial"/>
                <w:sz w:val="18"/>
              </w:rPr>
            </w:pPr>
            <w:r w:rsidRPr="00B6537C">
              <w:rPr>
                <w:rFonts w:ascii="Palatino Linotype" w:eastAsia="Calibri" w:hAnsi="Palatino Linotype" w:cs="Arial"/>
                <w:sz w:val="18"/>
              </w:rPr>
              <w:t>Maximum points</w:t>
            </w:r>
          </w:p>
        </w:tc>
        <w:tc>
          <w:tcPr>
            <w:tcW w:w="2835" w:type="dxa"/>
          </w:tcPr>
          <w:p w:rsidR="0016029A" w:rsidRPr="00B6537C" w:rsidRDefault="0016029A" w:rsidP="00EF724D">
            <w:pPr>
              <w:autoSpaceDE w:val="0"/>
              <w:autoSpaceDN w:val="0"/>
              <w:spacing w:line="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Calibri" w:hAnsi="Palatino Linotype" w:cs="Arial"/>
                <w:sz w:val="18"/>
              </w:rPr>
            </w:pPr>
            <w:r>
              <w:rPr>
                <w:rFonts w:ascii="Palatino Linotype" w:eastAsia="Calibri" w:hAnsi="Palatino Linotype" w:cs="Arial"/>
                <w:sz w:val="18"/>
              </w:rPr>
              <w:t>Standard for ma</w:t>
            </w:r>
            <w:r w:rsidRPr="00B6537C">
              <w:rPr>
                <w:rFonts w:ascii="Palatino Linotype" w:eastAsia="Calibri" w:hAnsi="Palatino Linotype" w:cs="Arial"/>
                <w:sz w:val="18"/>
              </w:rPr>
              <w:t>ximum score</w:t>
            </w:r>
          </w:p>
        </w:tc>
        <w:tc>
          <w:tcPr>
            <w:tcW w:w="3397" w:type="dxa"/>
          </w:tcPr>
          <w:p w:rsidR="0016029A" w:rsidRPr="006560FE" w:rsidRDefault="0016029A" w:rsidP="00EF724D">
            <w:pPr>
              <w:autoSpaceDE w:val="0"/>
              <w:autoSpaceDN w:val="0"/>
              <w:spacing w:line="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Calibri" w:hAnsi="Palatino Linotype" w:cs="Arial"/>
                <w:sz w:val="18"/>
              </w:rPr>
            </w:pPr>
            <w:r w:rsidRPr="006560FE">
              <w:rPr>
                <w:rFonts w:ascii="Palatino Linotype" w:eastAsia="Calibri" w:hAnsi="Palatino Linotype" w:cs="Arial"/>
                <w:sz w:val="18"/>
              </w:rPr>
              <w:t>Standard for minimum score of zero</w:t>
            </w:r>
          </w:p>
        </w:tc>
      </w:tr>
      <w:tr w:rsidR="0016029A" w:rsidRPr="00B6537C" w:rsidTr="00EF72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</w:tcPr>
          <w:p w:rsidR="0016029A" w:rsidRPr="0022705F" w:rsidRDefault="0016029A" w:rsidP="00EF724D">
            <w:pPr>
              <w:autoSpaceDE w:val="0"/>
              <w:autoSpaceDN w:val="0"/>
              <w:spacing w:line="0" w:lineRule="atLeast"/>
              <w:rPr>
                <w:rFonts w:ascii="Palatino Linotype" w:eastAsia="Calibri" w:hAnsi="Palatino Linotype" w:cs="Arial"/>
                <w:sz w:val="18"/>
              </w:rPr>
            </w:pPr>
            <w:r w:rsidRPr="0022705F">
              <w:rPr>
                <w:rFonts w:ascii="Palatino Linotype" w:eastAsia="Calibri" w:hAnsi="Palatino Linotype" w:cs="Arial"/>
                <w:sz w:val="18"/>
              </w:rPr>
              <w:t>Adequacy:</w:t>
            </w:r>
          </w:p>
        </w:tc>
        <w:tc>
          <w:tcPr>
            <w:tcW w:w="1134" w:type="dxa"/>
            <w:shd w:val="clear" w:color="auto" w:fill="auto"/>
          </w:tcPr>
          <w:p w:rsidR="0016029A" w:rsidRPr="0022705F" w:rsidRDefault="0016029A" w:rsidP="00EF724D">
            <w:pPr>
              <w:autoSpaceDE w:val="0"/>
              <w:autoSpaceDN w:val="0"/>
              <w:spacing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Calibri" w:hAnsi="Palatino Linotype" w:cs="Arial"/>
                <w:sz w:val="18"/>
              </w:rPr>
            </w:pPr>
          </w:p>
        </w:tc>
        <w:tc>
          <w:tcPr>
            <w:tcW w:w="2835" w:type="dxa"/>
            <w:shd w:val="clear" w:color="auto" w:fill="auto"/>
          </w:tcPr>
          <w:p w:rsidR="0016029A" w:rsidRPr="0022705F" w:rsidRDefault="0016029A" w:rsidP="00EF724D">
            <w:pPr>
              <w:autoSpaceDE w:val="0"/>
              <w:autoSpaceDN w:val="0"/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Calibri" w:hAnsi="Palatino Linotype" w:cs="Arial"/>
                <w:sz w:val="18"/>
              </w:rPr>
            </w:pPr>
          </w:p>
        </w:tc>
        <w:tc>
          <w:tcPr>
            <w:tcW w:w="3397" w:type="dxa"/>
            <w:shd w:val="clear" w:color="auto" w:fill="auto"/>
          </w:tcPr>
          <w:p w:rsidR="0016029A" w:rsidRPr="0022705F" w:rsidRDefault="0016029A" w:rsidP="00EF724D">
            <w:pPr>
              <w:autoSpaceDE w:val="0"/>
              <w:autoSpaceDN w:val="0"/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Calibri" w:hAnsi="Palatino Linotype" w:cs="Arial"/>
                <w:sz w:val="18"/>
              </w:rPr>
            </w:pPr>
          </w:p>
        </w:tc>
      </w:tr>
      <w:tr w:rsidR="0016029A" w:rsidRPr="00B6537C" w:rsidTr="00EF72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16029A" w:rsidRPr="006560FE" w:rsidRDefault="0016029A" w:rsidP="00EF724D">
            <w:pPr>
              <w:autoSpaceDE w:val="0"/>
              <w:autoSpaceDN w:val="0"/>
              <w:spacing w:line="0" w:lineRule="atLeast"/>
              <w:rPr>
                <w:rFonts w:ascii="Palatino Linotype" w:eastAsia="Calibri" w:hAnsi="Palatino Linotype" w:cs="Arial"/>
                <w:b w:val="0"/>
                <w:sz w:val="18"/>
              </w:rPr>
            </w:pPr>
            <w:r w:rsidRPr="006560FE">
              <w:rPr>
                <w:rFonts w:ascii="Palatino Linotype" w:eastAsia="Calibri" w:hAnsi="Palatino Linotype" w:cs="Arial"/>
                <w:b w:val="0"/>
                <w:sz w:val="18"/>
              </w:rPr>
              <w:t>Total Fruits</w:t>
            </w:r>
            <w:r w:rsidRPr="006560FE">
              <w:rPr>
                <w:rFonts w:ascii="Palatino Linotype" w:eastAsia="Calibri" w:hAnsi="Palatino Linotype" w:cs="Arial"/>
                <w:b w:val="0"/>
                <w:sz w:val="18"/>
                <w:vertAlign w:val="superscript"/>
              </w:rPr>
              <w:t>2</w:t>
            </w:r>
            <w:r w:rsidRPr="006560FE">
              <w:rPr>
                <w:rFonts w:ascii="Palatino Linotype" w:eastAsia="Calibri" w:hAnsi="Palatino Linotype" w:cs="Arial"/>
                <w:b w:val="0"/>
                <w:sz w:val="18"/>
              </w:rPr>
              <w:t xml:space="preserve"> </w:t>
            </w:r>
          </w:p>
          <w:p w:rsidR="0016029A" w:rsidRPr="006560FE" w:rsidRDefault="0016029A" w:rsidP="00EF724D">
            <w:pPr>
              <w:autoSpaceDE w:val="0"/>
              <w:autoSpaceDN w:val="0"/>
              <w:spacing w:line="0" w:lineRule="atLeast"/>
              <w:rPr>
                <w:rFonts w:ascii="Palatino Linotype" w:eastAsia="Calibri" w:hAnsi="Palatino Linotype" w:cs="Arial"/>
                <w:b w:val="0"/>
                <w:sz w:val="18"/>
              </w:rPr>
            </w:pPr>
            <w:r w:rsidRPr="006560FE">
              <w:rPr>
                <w:rFonts w:ascii="Palatino Linotype" w:eastAsia="Calibri" w:hAnsi="Palatino Linotype" w:cs="Arial"/>
                <w:b w:val="0"/>
                <w:sz w:val="18"/>
              </w:rPr>
              <w:t>Whole Fruits</w:t>
            </w:r>
            <w:r w:rsidRPr="006560FE">
              <w:rPr>
                <w:rFonts w:ascii="Palatino Linotype" w:eastAsia="Calibri" w:hAnsi="Palatino Linotype" w:cs="Arial"/>
                <w:b w:val="0"/>
                <w:sz w:val="18"/>
                <w:vertAlign w:val="superscript"/>
              </w:rPr>
              <w:t>3</w:t>
            </w:r>
          </w:p>
          <w:p w:rsidR="0016029A" w:rsidRPr="006560FE" w:rsidRDefault="0016029A" w:rsidP="00EF724D">
            <w:pPr>
              <w:autoSpaceDE w:val="0"/>
              <w:autoSpaceDN w:val="0"/>
              <w:spacing w:line="0" w:lineRule="atLeast"/>
              <w:rPr>
                <w:rFonts w:ascii="Palatino Linotype" w:eastAsia="Calibri" w:hAnsi="Palatino Linotype" w:cs="Arial"/>
                <w:b w:val="0"/>
                <w:sz w:val="18"/>
              </w:rPr>
            </w:pPr>
            <w:r w:rsidRPr="006560FE">
              <w:rPr>
                <w:rFonts w:ascii="Palatino Linotype" w:eastAsia="Calibri" w:hAnsi="Palatino Linotype" w:cs="Arial"/>
                <w:b w:val="0"/>
                <w:sz w:val="18"/>
              </w:rPr>
              <w:t>Total Vegetables</w:t>
            </w:r>
            <w:r w:rsidRPr="006560FE">
              <w:rPr>
                <w:rFonts w:ascii="Palatino Linotype" w:eastAsia="Calibri" w:hAnsi="Palatino Linotype" w:cs="Arial"/>
                <w:b w:val="0"/>
                <w:sz w:val="18"/>
                <w:vertAlign w:val="superscript"/>
              </w:rPr>
              <w:t>4</w:t>
            </w:r>
          </w:p>
          <w:p w:rsidR="0016029A" w:rsidRPr="006560FE" w:rsidRDefault="0016029A" w:rsidP="00EF724D">
            <w:pPr>
              <w:autoSpaceDE w:val="0"/>
              <w:autoSpaceDN w:val="0"/>
              <w:spacing w:line="0" w:lineRule="atLeast"/>
              <w:rPr>
                <w:rFonts w:ascii="Palatino Linotype" w:eastAsia="Calibri" w:hAnsi="Palatino Linotype" w:cs="Arial"/>
                <w:b w:val="0"/>
                <w:sz w:val="18"/>
                <w:vertAlign w:val="superscript"/>
              </w:rPr>
            </w:pPr>
            <w:r w:rsidRPr="006560FE">
              <w:rPr>
                <w:rFonts w:ascii="Palatino Linotype" w:eastAsia="Calibri" w:hAnsi="Palatino Linotype" w:cs="Arial"/>
                <w:b w:val="0"/>
                <w:sz w:val="18"/>
              </w:rPr>
              <w:t>Greens and Beens</w:t>
            </w:r>
            <w:r w:rsidRPr="006560FE">
              <w:rPr>
                <w:rFonts w:ascii="Palatino Linotype" w:eastAsia="Calibri" w:hAnsi="Palatino Linotype" w:cs="Arial"/>
                <w:b w:val="0"/>
                <w:sz w:val="18"/>
                <w:vertAlign w:val="superscript"/>
              </w:rPr>
              <w:t>4</w:t>
            </w:r>
          </w:p>
          <w:p w:rsidR="0016029A" w:rsidRPr="006560FE" w:rsidRDefault="0016029A" w:rsidP="00EF724D">
            <w:pPr>
              <w:autoSpaceDE w:val="0"/>
              <w:autoSpaceDN w:val="0"/>
              <w:spacing w:line="0" w:lineRule="atLeast"/>
              <w:rPr>
                <w:rFonts w:ascii="Palatino Linotype" w:eastAsia="Calibri" w:hAnsi="Palatino Linotype" w:cs="Arial"/>
                <w:b w:val="0"/>
                <w:sz w:val="18"/>
              </w:rPr>
            </w:pPr>
            <w:r w:rsidRPr="006560FE">
              <w:rPr>
                <w:rFonts w:ascii="Palatino Linotype" w:eastAsia="Calibri" w:hAnsi="Palatino Linotype" w:cs="Arial"/>
                <w:b w:val="0"/>
                <w:sz w:val="18"/>
              </w:rPr>
              <w:t>Whole Grains</w:t>
            </w:r>
          </w:p>
          <w:p w:rsidR="0016029A" w:rsidRPr="006560FE" w:rsidRDefault="0016029A" w:rsidP="00EF724D">
            <w:pPr>
              <w:autoSpaceDE w:val="0"/>
              <w:autoSpaceDN w:val="0"/>
              <w:spacing w:line="0" w:lineRule="atLeast"/>
              <w:rPr>
                <w:rFonts w:ascii="Palatino Linotype" w:eastAsia="Calibri" w:hAnsi="Palatino Linotype" w:cs="Arial"/>
                <w:b w:val="0"/>
                <w:sz w:val="18"/>
              </w:rPr>
            </w:pPr>
            <w:r w:rsidRPr="006560FE">
              <w:rPr>
                <w:rFonts w:ascii="Palatino Linotype" w:eastAsia="Calibri" w:hAnsi="Palatino Linotype" w:cs="Arial"/>
                <w:b w:val="0"/>
                <w:sz w:val="18"/>
              </w:rPr>
              <w:t xml:space="preserve">Dairy </w:t>
            </w:r>
            <w:r w:rsidRPr="006560FE">
              <w:rPr>
                <w:rFonts w:ascii="Palatino Linotype" w:eastAsia="Calibri" w:hAnsi="Palatino Linotype" w:cs="Arial"/>
                <w:b w:val="0"/>
                <w:sz w:val="18"/>
                <w:vertAlign w:val="superscript"/>
              </w:rPr>
              <w:t>5</w:t>
            </w:r>
          </w:p>
          <w:p w:rsidR="0016029A" w:rsidRPr="006560FE" w:rsidRDefault="0016029A" w:rsidP="00EF724D">
            <w:pPr>
              <w:autoSpaceDE w:val="0"/>
              <w:autoSpaceDN w:val="0"/>
              <w:spacing w:line="0" w:lineRule="atLeast"/>
              <w:rPr>
                <w:rFonts w:ascii="Palatino Linotype" w:eastAsia="Calibri" w:hAnsi="Palatino Linotype" w:cs="Arial"/>
                <w:b w:val="0"/>
                <w:sz w:val="18"/>
                <w:vertAlign w:val="superscript"/>
              </w:rPr>
            </w:pPr>
            <w:r w:rsidRPr="006560FE">
              <w:rPr>
                <w:rFonts w:ascii="Palatino Linotype" w:eastAsia="Calibri" w:hAnsi="Palatino Linotype" w:cs="Arial"/>
                <w:b w:val="0"/>
                <w:sz w:val="18"/>
              </w:rPr>
              <w:t>Total Protein Foods</w:t>
            </w:r>
            <w:r w:rsidRPr="006560FE">
              <w:rPr>
                <w:rFonts w:ascii="Palatino Linotype" w:eastAsia="Calibri" w:hAnsi="Palatino Linotype" w:cs="Arial"/>
                <w:b w:val="0"/>
                <w:sz w:val="18"/>
                <w:vertAlign w:val="superscript"/>
              </w:rPr>
              <w:t>6</w:t>
            </w:r>
          </w:p>
          <w:p w:rsidR="0016029A" w:rsidRPr="006560FE" w:rsidRDefault="0016029A" w:rsidP="00EF724D">
            <w:pPr>
              <w:autoSpaceDE w:val="0"/>
              <w:autoSpaceDN w:val="0"/>
              <w:spacing w:line="0" w:lineRule="atLeast"/>
              <w:rPr>
                <w:rFonts w:ascii="Palatino Linotype" w:eastAsia="Calibri" w:hAnsi="Palatino Linotype" w:cs="Arial"/>
                <w:b w:val="0"/>
                <w:sz w:val="18"/>
                <w:vertAlign w:val="superscript"/>
              </w:rPr>
            </w:pPr>
            <w:r w:rsidRPr="006560FE">
              <w:rPr>
                <w:rFonts w:ascii="Palatino Linotype" w:eastAsia="Calibri" w:hAnsi="Palatino Linotype" w:cs="Arial"/>
                <w:b w:val="0"/>
                <w:sz w:val="18"/>
              </w:rPr>
              <w:t>Seafood and Plant Protein</w:t>
            </w:r>
            <w:r w:rsidRPr="006560FE">
              <w:rPr>
                <w:rFonts w:ascii="Palatino Linotype" w:eastAsia="Calibri" w:hAnsi="Palatino Linotype" w:cs="Arial"/>
                <w:b w:val="0"/>
                <w:sz w:val="18"/>
                <w:vertAlign w:val="superscript"/>
              </w:rPr>
              <w:t>6,7</w:t>
            </w:r>
          </w:p>
          <w:p w:rsidR="0016029A" w:rsidRPr="00B6537C" w:rsidRDefault="0016029A" w:rsidP="00EF724D">
            <w:pPr>
              <w:autoSpaceDE w:val="0"/>
              <w:autoSpaceDN w:val="0"/>
              <w:spacing w:line="0" w:lineRule="atLeast"/>
              <w:rPr>
                <w:rFonts w:ascii="Palatino Linotype" w:eastAsia="Calibri" w:hAnsi="Palatino Linotype" w:cs="Arial"/>
                <w:sz w:val="18"/>
              </w:rPr>
            </w:pPr>
            <w:r w:rsidRPr="00B6537C">
              <w:rPr>
                <w:rFonts w:ascii="Palatino Linotype" w:eastAsia="Calibri" w:hAnsi="Palatino Linotype" w:cs="Arial"/>
                <w:b w:val="0"/>
                <w:sz w:val="18"/>
              </w:rPr>
              <w:t>Fatty Acids</w:t>
            </w:r>
            <w:r w:rsidRPr="00B6537C">
              <w:rPr>
                <w:rFonts w:ascii="Palatino Linotype" w:eastAsia="Calibri" w:hAnsi="Palatino Linotype" w:cs="Arial"/>
                <w:b w:val="0"/>
                <w:sz w:val="18"/>
                <w:vertAlign w:val="superscript"/>
              </w:rPr>
              <w:t>8</w:t>
            </w:r>
          </w:p>
        </w:tc>
        <w:tc>
          <w:tcPr>
            <w:tcW w:w="1134" w:type="dxa"/>
          </w:tcPr>
          <w:p w:rsidR="0016029A" w:rsidRPr="00B6537C" w:rsidRDefault="0016029A" w:rsidP="00EF724D">
            <w:pPr>
              <w:autoSpaceDE w:val="0"/>
              <w:autoSpaceDN w:val="0"/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Calibri" w:hAnsi="Palatino Linotype" w:cs="Arial"/>
                <w:sz w:val="18"/>
              </w:rPr>
            </w:pPr>
            <w:r w:rsidRPr="00B6537C">
              <w:rPr>
                <w:rFonts w:ascii="Palatino Linotype" w:eastAsia="Calibri" w:hAnsi="Palatino Linotype" w:cs="Arial"/>
                <w:sz w:val="18"/>
              </w:rPr>
              <w:t>5</w:t>
            </w:r>
          </w:p>
          <w:p w:rsidR="0016029A" w:rsidRPr="00B6537C" w:rsidRDefault="0016029A" w:rsidP="00EF724D">
            <w:pPr>
              <w:autoSpaceDE w:val="0"/>
              <w:autoSpaceDN w:val="0"/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Calibri" w:hAnsi="Palatino Linotype" w:cs="Arial"/>
                <w:sz w:val="18"/>
              </w:rPr>
            </w:pPr>
            <w:r w:rsidRPr="00B6537C">
              <w:rPr>
                <w:rFonts w:ascii="Palatino Linotype" w:eastAsia="Calibri" w:hAnsi="Palatino Linotype" w:cs="Arial"/>
                <w:sz w:val="18"/>
              </w:rPr>
              <w:t>5</w:t>
            </w:r>
          </w:p>
          <w:p w:rsidR="0016029A" w:rsidRPr="00B6537C" w:rsidRDefault="0016029A" w:rsidP="00EF724D">
            <w:pPr>
              <w:autoSpaceDE w:val="0"/>
              <w:autoSpaceDN w:val="0"/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Calibri" w:hAnsi="Palatino Linotype" w:cs="Arial"/>
                <w:sz w:val="18"/>
              </w:rPr>
            </w:pPr>
            <w:r w:rsidRPr="00B6537C">
              <w:rPr>
                <w:rFonts w:ascii="Palatino Linotype" w:eastAsia="Calibri" w:hAnsi="Palatino Linotype" w:cs="Arial"/>
                <w:sz w:val="18"/>
              </w:rPr>
              <w:t>5</w:t>
            </w:r>
          </w:p>
          <w:p w:rsidR="0016029A" w:rsidRPr="00B6537C" w:rsidRDefault="0016029A" w:rsidP="00EF724D">
            <w:pPr>
              <w:autoSpaceDE w:val="0"/>
              <w:autoSpaceDN w:val="0"/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Calibri" w:hAnsi="Palatino Linotype" w:cs="Arial"/>
                <w:sz w:val="18"/>
              </w:rPr>
            </w:pPr>
            <w:r w:rsidRPr="00B6537C">
              <w:rPr>
                <w:rFonts w:ascii="Palatino Linotype" w:eastAsia="Calibri" w:hAnsi="Palatino Linotype" w:cs="Arial"/>
                <w:sz w:val="18"/>
              </w:rPr>
              <w:t>5</w:t>
            </w:r>
          </w:p>
          <w:p w:rsidR="0016029A" w:rsidRPr="00B6537C" w:rsidRDefault="0016029A" w:rsidP="00EF724D">
            <w:pPr>
              <w:autoSpaceDE w:val="0"/>
              <w:autoSpaceDN w:val="0"/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Calibri" w:hAnsi="Palatino Linotype" w:cs="Arial"/>
                <w:sz w:val="18"/>
              </w:rPr>
            </w:pPr>
            <w:r w:rsidRPr="00B6537C">
              <w:rPr>
                <w:rFonts w:ascii="Palatino Linotype" w:eastAsia="Calibri" w:hAnsi="Palatino Linotype" w:cs="Arial"/>
                <w:sz w:val="18"/>
              </w:rPr>
              <w:t>10</w:t>
            </w:r>
          </w:p>
          <w:p w:rsidR="0016029A" w:rsidRPr="00B6537C" w:rsidRDefault="0016029A" w:rsidP="00EF724D">
            <w:pPr>
              <w:autoSpaceDE w:val="0"/>
              <w:autoSpaceDN w:val="0"/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Calibri" w:hAnsi="Palatino Linotype" w:cs="Arial"/>
                <w:sz w:val="18"/>
              </w:rPr>
            </w:pPr>
            <w:r w:rsidRPr="00B6537C">
              <w:rPr>
                <w:rFonts w:ascii="Palatino Linotype" w:eastAsia="Calibri" w:hAnsi="Palatino Linotype" w:cs="Arial"/>
                <w:sz w:val="18"/>
              </w:rPr>
              <w:t>10</w:t>
            </w:r>
          </w:p>
          <w:p w:rsidR="0016029A" w:rsidRPr="00B6537C" w:rsidRDefault="0016029A" w:rsidP="00EF724D">
            <w:pPr>
              <w:autoSpaceDE w:val="0"/>
              <w:autoSpaceDN w:val="0"/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Calibri" w:hAnsi="Palatino Linotype" w:cs="Arial"/>
                <w:sz w:val="18"/>
              </w:rPr>
            </w:pPr>
            <w:r w:rsidRPr="00B6537C">
              <w:rPr>
                <w:rFonts w:ascii="Palatino Linotype" w:eastAsia="Calibri" w:hAnsi="Palatino Linotype" w:cs="Arial"/>
                <w:sz w:val="18"/>
              </w:rPr>
              <w:t>5</w:t>
            </w:r>
          </w:p>
          <w:p w:rsidR="0016029A" w:rsidRPr="00B6537C" w:rsidRDefault="0016029A" w:rsidP="00EF724D">
            <w:pPr>
              <w:autoSpaceDE w:val="0"/>
              <w:autoSpaceDN w:val="0"/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Calibri" w:hAnsi="Palatino Linotype" w:cs="Arial"/>
                <w:sz w:val="18"/>
              </w:rPr>
            </w:pPr>
            <w:r w:rsidRPr="00B6537C">
              <w:rPr>
                <w:rFonts w:ascii="Palatino Linotype" w:eastAsia="Calibri" w:hAnsi="Palatino Linotype" w:cs="Arial"/>
                <w:sz w:val="18"/>
              </w:rPr>
              <w:t>5</w:t>
            </w:r>
          </w:p>
          <w:p w:rsidR="0016029A" w:rsidRPr="00B6537C" w:rsidRDefault="0016029A" w:rsidP="00EF724D">
            <w:pPr>
              <w:autoSpaceDE w:val="0"/>
              <w:autoSpaceDN w:val="0"/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Calibri" w:hAnsi="Palatino Linotype" w:cs="Arial"/>
                <w:sz w:val="18"/>
              </w:rPr>
            </w:pPr>
            <w:r w:rsidRPr="00B6537C">
              <w:rPr>
                <w:rFonts w:ascii="Palatino Linotype" w:eastAsia="Calibri" w:hAnsi="Palatino Linotype" w:cs="Arial"/>
                <w:sz w:val="18"/>
              </w:rPr>
              <w:t>10</w:t>
            </w:r>
          </w:p>
        </w:tc>
        <w:tc>
          <w:tcPr>
            <w:tcW w:w="2835" w:type="dxa"/>
          </w:tcPr>
          <w:p w:rsidR="0016029A" w:rsidRPr="006560FE" w:rsidRDefault="0016029A" w:rsidP="00EF724D">
            <w:pPr>
              <w:autoSpaceDE w:val="0"/>
              <w:autoSpaceDN w:val="0"/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Calibri" w:hAnsi="Palatino Linotype" w:cs="Arial"/>
                <w:sz w:val="18"/>
              </w:rPr>
            </w:pPr>
            <w:r w:rsidRPr="006560FE">
              <w:rPr>
                <w:rFonts w:ascii="Palatino Linotype" w:eastAsia="Calibri" w:hAnsi="Palatino Linotype" w:cs="Arial"/>
                <w:sz w:val="18"/>
              </w:rPr>
              <w:t>≥0.8 cup equiv. per 1,000 kcal</w:t>
            </w:r>
          </w:p>
          <w:p w:rsidR="0016029A" w:rsidRPr="006560FE" w:rsidRDefault="0016029A" w:rsidP="00EF724D">
            <w:pPr>
              <w:autoSpaceDE w:val="0"/>
              <w:autoSpaceDN w:val="0"/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Calibri" w:hAnsi="Palatino Linotype" w:cs="Arial"/>
                <w:sz w:val="18"/>
              </w:rPr>
            </w:pPr>
            <w:r w:rsidRPr="006560FE">
              <w:rPr>
                <w:rFonts w:ascii="Palatino Linotype" w:eastAsia="Calibri" w:hAnsi="Palatino Linotype" w:cs="Arial"/>
                <w:sz w:val="18"/>
              </w:rPr>
              <w:t>≥0.4 cup equiv. per 1,000 kcal</w:t>
            </w:r>
          </w:p>
          <w:p w:rsidR="0016029A" w:rsidRPr="006560FE" w:rsidRDefault="0016029A" w:rsidP="00EF724D">
            <w:pPr>
              <w:autoSpaceDE w:val="0"/>
              <w:autoSpaceDN w:val="0"/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Calibri" w:hAnsi="Palatino Linotype" w:cs="Arial"/>
                <w:sz w:val="18"/>
              </w:rPr>
            </w:pPr>
            <w:r w:rsidRPr="006560FE">
              <w:rPr>
                <w:rFonts w:ascii="Palatino Linotype" w:eastAsia="Calibri" w:hAnsi="Palatino Linotype" w:cs="Arial"/>
                <w:sz w:val="18"/>
              </w:rPr>
              <w:t>≥1.1 cup equiv. per 1,000 kcal</w:t>
            </w:r>
          </w:p>
          <w:p w:rsidR="0016029A" w:rsidRPr="006560FE" w:rsidRDefault="0016029A" w:rsidP="00EF724D">
            <w:pPr>
              <w:autoSpaceDE w:val="0"/>
              <w:autoSpaceDN w:val="0"/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Calibri" w:hAnsi="Palatino Linotype" w:cs="Arial"/>
                <w:sz w:val="18"/>
              </w:rPr>
            </w:pPr>
            <w:r w:rsidRPr="006560FE">
              <w:rPr>
                <w:rFonts w:ascii="Palatino Linotype" w:eastAsia="Calibri" w:hAnsi="Palatino Linotype" w:cs="Arial"/>
                <w:sz w:val="18"/>
              </w:rPr>
              <w:t>≥0.2 cup equiv. per 1,000 kcal</w:t>
            </w:r>
          </w:p>
          <w:p w:rsidR="0016029A" w:rsidRPr="006560FE" w:rsidRDefault="0016029A" w:rsidP="00EF724D">
            <w:pPr>
              <w:autoSpaceDE w:val="0"/>
              <w:autoSpaceDN w:val="0"/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Calibri" w:hAnsi="Palatino Linotype" w:cs="Arial"/>
                <w:sz w:val="18"/>
              </w:rPr>
            </w:pPr>
            <w:r w:rsidRPr="006560FE">
              <w:rPr>
                <w:rFonts w:ascii="Palatino Linotype" w:eastAsia="Calibri" w:hAnsi="Palatino Linotype" w:cs="Arial"/>
                <w:sz w:val="18"/>
              </w:rPr>
              <w:t>≥1.5 oz equiv. per 1,000 kcal</w:t>
            </w:r>
          </w:p>
          <w:p w:rsidR="0016029A" w:rsidRPr="006560FE" w:rsidRDefault="0016029A" w:rsidP="00EF724D">
            <w:pPr>
              <w:autoSpaceDE w:val="0"/>
              <w:autoSpaceDN w:val="0"/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Calibri" w:hAnsi="Palatino Linotype" w:cs="Arial"/>
                <w:sz w:val="18"/>
              </w:rPr>
            </w:pPr>
            <w:r w:rsidRPr="006560FE">
              <w:rPr>
                <w:rFonts w:ascii="Palatino Linotype" w:eastAsia="Calibri" w:hAnsi="Palatino Linotype" w:cs="Arial"/>
                <w:sz w:val="18"/>
              </w:rPr>
              <w:t>≥1.3 cup equiv. per 1,000 kcal</w:t>
            </w:r>
          </w:p>
          <w:p w:rsidR="0016029A" w:rsidRPr="006560FE" w:rsidRDefault="0016029A" w:rsidP="00EF724D">
            <w:pPr>
              <w:autoSpaceDE w:val="0"/>
              <w:autoSpaceDN w:val="0"/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Calibri" w:hAnsi="Palatino Linotype" w:cs="Arial"/>
                <w:sz w:val="18"/>
              </w:rPr>
            </w:pPr>
            <w:r w:rsidRPr="006560FE">
              <w:rPr>
                <w:rFonts w:ascii="Palatino Linotype" w:eastAsia="Calibri" w:hAnsi="Palatino Linotype" w:cs="Arial"/>
                <w:sz w:val="18"/>
              </w:rPr>
              <w:t>≥2.5 oz equiv. per 1,000 kcal</w:t>
            </w:r>
          </w:p>
          <w:p w:rsidR="0016029A" w:rsidRPr="006560FE" w:rsidRDefault="0016029A" w:rsidP="00EF724D">
            <w:pPr>
              <w:autoSpaceDE w:val="0"/>
              <w:autoSpaceDN w:val="0"/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Calibri" w:hAnsi="Palatino Linotype" w:cs="Arial"/>
                <w:sz w:val="18"/>
              </w:rPr>
            </w:pPr>
            <w:r w:rsidRPr="006560FE">
              <w:rPr>
                <w:rFonts w:ascii="Palatino Linotype" w:eastAsia="Calibri" w:hAnsi="Palatino Linotype" w:cs="Arial"/>
                <w:sz w:val="18"/>
              </w:rPr>
              <w:t>≥0.8 oz equiv. per 1,000 kcal</w:t>
            </w:r>
          </w:p>
          <w:p w:rsidR="0016029A" w:rsidRPr="00B6537C" w:rsidRDefault="0016029A" w:rsidP="00EF724D">
            <w:pPr>
              <w:autoSpaceDE w:val="0"/>
              <w:autoSpaceDN w:val="0"/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Calibri" w:hAnsi="Palatino Linotype" w:cs="Arial"/>
                <w:sz w:val="18"/>
              </w:rPr>
            </w:pPr>
            <w:r w:rsidRPr="00B6537C">
              <w:rPr>
                <w:rFonts w:ascii="Palatino Linotype" w:eastAsia="Calibri" w:hAnsi="Palatino Linotype" w:cs="Arial"/>
                <w:sz w:val="18"/>
              </w:rPr>
              <w:t>(PUFAs + MUFAs) / SFAs ≥2.5</w:t>
            </w:r>
          </w:p>
        </w:tc>
        <w:tc>
          <w:tcPr>
            <w:tcW w:w="3397" w:type="dxa"/>
          </w:tcPr>
          <w:p w:rsidR="0016029A" w:rsidRPr="006560FE" w:rsidRDefault="0016029A" w:rsidP="00EF724D">
            <w:pPr>
              <w:autoSpaceDE w:val="0"/>
              <w:autoSpaceDN w:val="0"/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Calibri" w:hAnsi="Palatino Linotype" w:cs="Arial"/>
                <w:sz w:val="18"/>
              </w:rPr>
            </w:pPr>
            <w:r w:rsidRPr="006560FE">
              <w:rPr>
                <w:rFonts w:ascii="Palatino Linotype" w:eastAsia="Calibri" w:hAnsi="Palatino Linotype" w:cs="Arial"/>
                <w:sz w:val="18"/>
              </w:rPr>
              <w:t>No Fruit</w:t>
            </w:r>
          </w:p>
          <w:p w:rsidR="0016029A" w:rsidRPr="006560FE" w:rsidRDefault="0016029A" w:rsidP="00EF724D">
            <w:pPr>
              <w:autoSpaceDE w:val="0"/>
              <w:autoSpaceDN w:val="0"/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Calibri" w:hAnsi="Palatino Linotype" w:cs="Arial"/>
                <w:sz w:val="18"/>
              </w:rPr>
            </w:pPr>
            <w:r w:rsidRPr="006560FE">
              <w:rPr>
                <w:rFonts w:ascii="Palatino Linotype" w:eastAsia="Calibri" w:hAnsi="Palatino Linotype" w:cs="Arial"/>
                <w:sz w:val="18"/>
              </w:rPr>
              <w:t>No Whole Fruit</w:t>
            </w:r>
          </w:p>
          <w:p w:rsidR="0016029A" w:rsidRPr="006560FE" w:rsidRDefault="0016029A" w:rsidP="00EF724D">
            <w:pPr>
              <w:autoSpaceDE w:val="0"/>
              <w:autoSpaceDN w:val="0"/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Calibri" w:hAnsi="Palatino Linotype" w:cs="Arial"/>
                <w:sz w:val="18"/>
              </w:rPr>
            </w:pPr>
            <w:r w:rsidRPr="006560FE">
              <w:rPr>
                <w:rFonts w:ascii="Palatino Linotype" w:eastAsia="Calibri" w:hAnsi="Palatino Linotype" w:cs="Arial"/>
                <w:sz w:val="18"/>
              </w:rPr>
              <w:t>No Vegetables</w:t>
            </w:r>
          </w:p>
          <w:p w:rsidR="0016029A" w:rsidRPr="006560FE" w:rsidRDefault="0016029A" w:rsidP="00EF724D">
            <w:pPr>
              <w:autoSpaceDE w:val="0"/>
              <w:autoSpaceDN w:val="0"/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Calibri" w:hAnsi="Palatino Linotype" w:cs="Arial"/>
                <w:sz w:val="18"/>
              </w:rPr>
            </w:pPr>
            <w:r w:rsidRPr="006560FE">
              <w:rPr>
                <w:rFonts w:ascii="Palatino Linotype" w:eastAsia="Calibri" w:hAnsi="Palatino Linotype" w:cs="Arial"/>
                <w:sz w:val="18"/>
              </w:rPr>
              <w:t>No Dark Green Vegetables or Legumes</w:t>
            </w:r>
          </w:p>
          <w:p w:rsidR="0016029A" w:rsidRPr="006560FE" w:rsidRDefault="0016029A" w:rsidP="00EF724D">
            <w:pPr>
              <w:autoSpaceDE w:val="0"/>
              <w:autoSpaceDN w:val="0"/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Calibri" w:hAnsi="Palatino Linotype" w:cs="Arial"/>
                <w:sz w:val="18"/>
              </w:rPr>
            </w:pPr>
            <w:r w:rsidRPr="006560FE">
              <w:rPr>
                <w:rFonts w:ascii="Palatino Linotype" w:eastAsia="Calibri" w:hAnsi="Palatino Linotype" w:cs="Arial"/>
                <w:sz w:val="18"/>
              </w:rPr>
              <w:t>No Whole Grains</w:t>
            </w:r>
          </w:p>
          <w:p w:rsidR="0016029A" w:rsidRPr="006560FE" w:rsidRDefault="0016029A" w:rsidP="00EF724D">
            <w:pPr>
              <w:autoSpaceDE w:val="0"/>
              <w:autoSpaceDN w:val="0"/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Calibri" w:hAnsi="Palatino Linotype" w:cs="Arial"/>
                <w:sz w:val="18"/>
              </w:rPr>
            </w:pPr>
            <w:r w:rsidRPr="006560FE">
              <w:rPr>
                <w:rFonts w:ascii="Palatino Linotype" w:eastAsia="Calibri" w:hAnsi="Palatino Linotype" w:cs="Arial"/>
                <w:sz w:val="18"/>
              </w:rPr>
              <w:t xml:space="preserve">No Dairy </w:t>
            </w:r>
          </w:p>
          <w:p w:rsidR="0016029A" w:rsidRPr="006560FE" w:rsidRDefault="0016029A" w:rsidP="00EF724D">
            <w:pPr>
              <w:autoSpaceDE w:val="0"/>
              <w:autoSpaceDN w:val="0"/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Calibri" w:hAnsi="Palatino Linotype" w:cs="Arial"/>
                <w:sz w:val="18"/>
              </w:rPr>
            </w:pPr>
            <w:r w:rsidRPr="006560FE">
              <w:rPr>
                <w:rFonts w:ascii="Palatino Linotype" w:eastAsia="Calibri" w:hAnsi="Palatino Linotype" w:cs="Arial"/>
                <w:sz w:val="18"/>
              </w:rPr>
              <w:t>No Protein Foods</w:t>
            </w:r>
          </w:p>
          <w:p w:rsidR="0016029A" w:rsidRPr="006560FE" w:rsidRDefault="0016029A" w:rsidP="00EF724D">
            <w:pPr>
              <w:autoSpaceDE w:val="0"/>
              <w:autoSpaceDN w:val="0"/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Calibri" w:hAnsi="Palatino Linotype" w:cs="Arial"/>
                <w:sz w:val="18"/>
              </w:rPr>
            </w:pPr>
            <w:r w:rsidRPr="006560FE">
              <w:rPr>
                <w:rFonts w:ascii="Palatino Linotype" w:eastAsia="Calibri" w:hAnsi="Palatino Linotype" w:cs="Arial"/>
                <w:sz w:val="18"/>
              </w:rPr>
              <w:t>No Seafood or Plant Proteins</w:t>
            </w:r>
          </w:p>
          <w:p w:rsidR="0016029A" w:rsidRPr="00B6537C" w:rsidRDefault="0016029A" w:rsidP="00EF724D">
            <w:pPr>
              <w:autoSpaceDE w:val="0"/>
              <w:autoSpaceDN w:val="0"/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Calibri" w:hAnsi="Palatino Linotype" w:cs="Arial"/>
                <w:sz w:val="18"/>
              </w:rPr>
            </w:pPr>
            <w:r w:rsidRPr="00B6537C">
              <w:rPr>
                <w:rFonts w:ascii="Palatino Linotype" w:eastAsia="Calibri" w:hAnsi="Palatino Linotype" w:cs="Arial"/>
                <w:sz w:val="18"/>
              </w:rPr>
              <w:t>(PUFAs + MUFAs) / SFAs ≤1.2</w:t>
            </w:r>
          </w:p>
        </w:tc>
      </w:tr>
      <w:tr w:rsidR="0016029A" w:rsidRPr="00B6537C" w:rsidTr="00EF72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</w:tcPr>
          <w:p w:rsidR="0016029A" w:rsidRPr="00B6537C" w:rsidRDefault="0016029A" w:rsidP="00EF724D">
            <w:pPr>
              <w:autoSpaceDE w:val="0"/>
              <w:autoSpaceDN w:val="0"/>
              <w:spacing w:line="0" w:lineRule="atLeast"/>
              <w:rPr>
                <w:rFonts w:ascii="Palatino Linotype" w:eastAsia="Calibri" w:hAnsi="Palatino Linotype" w:cs="Arial"/>
                <w:sz w:val="18"/>
              </w:rPr>
            </w:pPr>
            <w:r>
              <w:rPr>
                <w:rFonts w:ascii="Palatino Linotype" w:eastAsia="Calibri" w:hAnsi="Palatino Linotype" w:cs="Arial"/>
                <w:sz w:val="18"/>
              </w:rPr>
              <w:t>Moderatio</w:t>
            </w:r>
            <w:r w:rsidRPr="00B6537C">
              <w:rPr>
                <w:rFonts w:ascii="Palatino Linotype" w:eastAsia="Calibri" w:hAnsi="Palatino Linotype" w:cs="Arial"/>
                <w:sz w:val="18"/>
              </w:rPr>
              <w:t>n:</w:t>
            </w:r>
          </w:p>
        </w:tc>
        <w:tc>
          <w:tcPr>
            <w:tcW w:w="1134" w:type="dxa"/>
            <w:shd w:val="clear" w:color="auto" w:fill="auto"/>
          </w:tcPr>
          <w:p w:rsidR="0016029A" w:rsidRPr="00B6537C" w:rsidRDefault="0016029A" w:rsidP="00EF724D">
            <w:pPr>
              <w:autoSpaceDE w:val="0"/>
              <w:autoSpaceDN w:val="0"/>
              <w:spacing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Calibri" w:hAnsi="Palatino Linotype" w:cs="Arial"/>
                <w:sz w:val="18"/>
              </w:rPr>
            </w:pPr>
          </w:p>
        </w:tc>
        <w:tc>
          <w:tcPr>
            <w:tcW w:w="2835" w:type="dxa"/>
            <w:shd w:val="clear" w:color="auto" w:fill="auto"/>
          </w:tcPr>
          <w:p w:rsidR="0016029A" w:rsidRPr="00B6537C" w:rsidRDefault="0016029A" w:rsidP="00EF724D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Calibri" w:hAnsi="Palatino Linotype" w:cs="Arial"/>
                <w:sz w:val="18"/>
              </w:rPr>
            </w:pPr>
          </w:p>
        </w:tc>
        <w:tc>
          <w:tcPr>
            <w:tcW w:w="3397" w:type="dxa"/>
            <w:shd w:val="clear" w:color="auto" w:fill="auto"/>
          </w:tcPr>
          <w:p w:rsidR="0016029A" w:rsidRPr="00B6537C" w:rsidRDefault="0016029A" w:rsidP="00EF724D">
            <w:pPr>
              <w:autoSpaceDE w:val="0"/>
              <w:autoSpaceDN w:val="0"/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Calibri" w:hAnsi="Palatino Linotype" w:cs="Arial"/>
                <w:sz w:val="18"/>
              </w:rPr>
            </w:pPr>
          </w:p>
        </w:tc>
      </w:tr>
      <w:tr w:rsidR="0016029A" w:rsidRPr="00AE3392" w:rsidTr="00EF72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16029A" w:rsidRPr="006560FE" w:rsidRDefault="0016029A" w:rsidP="00EF724D">
            <w:pPr>
              <w:autoSpaceDE w:val="0"/>
              <w:autoSpaceDN w:val="0"/>
              <w:spacing w:line="0" w:lineRule="atLeast"/>
              <w:rPr>
                <w:rFonts w:ascii="Palatino Linotype" w:eastAsia="Calibri" w:hAnsi="Palatino Linotype" w:cs="Arial"/>
                <w:b w:val="0"/>
                <w:sz w:val="18"/>
              </w:rPr>
            </w:pPr>
            <w:r w:rsidRPr="006560FE">
              <w:rPr>
                <w:rFonts w:ascii="Palatino Linotype" w:eastAsia="Calibri" w:hAnsi="Palatino Linotype" w:cs="Arial"/>
                <w:b w:val="0"/>
                <w:sz w:val="18"/>
              </w:rPr>
              <w:t>Refined Grains</w:t>
            </w:r>
          </w:p>
          <w:p w:rsidR="0016029A" w:rsidRPr="006560FE" w:rsidRDefault="0016029A" w:rsidP="00EF724D">
            <w:pPr>
              <w:autoSpaceDE w:val="0"/>
              <w:autoSpaceDN w:val="0"/>
              <w:spacing w:line="0" w:lineRule="atLeast"/>
              <w:rPr>
                <w:rFonts w:ascii="Palatino Linotype" w:eastAsia="Calibri" w:hAnsi="Palatino Linotype" w:cs="Arial"/>
                <w:b w:val="0"/>
                <w:sz w:val="18"/>
              </w:rPr>
            </w:pPr>
            <w:r w:rsidRPr="006560FE">
              <w:rPr>
                <w:rFonts w:ascii="Palatino Linotype" w:eastAsia="Calibri" w:hAnsi="Palatino Linotype" w:cs="Arial"/>
                <w:b w:val="0"/>
                <w:sz w:val="18"/>
              </w:rPr>
              <w:t>Sodium</w:t>
            </w:r>
          </w:p>
          <w:p w:rsidR="0016029A" w:rsidRPr="006560FE" w:rsidRDefault="0016029A" w:rsidP="00EF724D">
            <w:pPr>
              <w:autoSpaceDE w:val="0"/>
              <w:autoSpaceDN w:val="0"/>
              <w:spacing w:line="0" w:lineRule="atLeast"/>
              <w:rPr>
                <w:rFonts w:ascii="Palatino Linotype" w:eastAsia="Calibri" w:hAnsi="Palatino Linotype" w:cs="Arial"/>
                <w:b w:val="0"/>
                <w:sz w:val="18"/>
              </w:rPr>
            </w:pPr>
            <w:r w:rsidRPr="006560FE">
              <w:rPr>
                <w:rFonts w:ascii="Palatino Linotype" w:eastAsia="Calibri" w:hAnsi="Palatino Linotype" w:cs="Arial"/>
                <w:b w:val="0"/>
                <w:sz w:val="18"/>
              </w:rPr>
              <w:t>Added Sugars</w:t>
            </w:r>
          </w:p>
          <w:p w:rsidR="0016029A" w:rsidRPr="006560FE" w:rsidRDefault="0016029A" w:rsidP="00EF724D">
            <w:pPr>
              <w:autoSpaceDE w:val="0"/>
              <w:autoSpaceDN w:val="0"/>
              <w:spacing w:line="0" w:lineRule="atLeast"/>
              <w:rPr>
                <w:rFonts w:ascii="Palatino Linotype" w:eastAsia="Calibri" w:hAnsi="Palatino Linotype" w:cs="Arial"/>
                <w:b w:val="0"/>
                <w:bCs w:val="0"/>
                <w:sz w:val="18"/>
              </w:rPr>
            </w:pPr>
            <w:r w:rsidRPr="006560FE">
              <w:rPr>
                <w:rFonts w:ascii="Palatino Linotype" w:eastAsia="Calibri" w:hAnsi="Palatino Linotype" w:cs="Arial"/>
                <w:b w:val="0"/>
                <w:sz w:val="18"/>
              </w:rPr>
              <w:t>Saturated Fats</w:t>
            </w:r>
          </w:p>
        </w:tc>
        <w:tc>
          <w:tcPr>
            <w:tcW w:w="1134" w:type="dxa"/>
          </w:tcPr>
          <w:p w:rsidR="0016029A" w:rsidRPr="00B6537C" w:rsidRDefault="0016029A" w:rsidP="00EF724D">
            <w:pPr>
              <w:autoSpaceDE w:val="0"/>
              <w:autoSpaceDN w:val="0"/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Calibri" w:hAnsi="Palatino Linotype" w:cs="Arial"/>
                <w:sz w:val="18"/>
              </w:rPr>
            </w:pPr>
            <w:r w:rsidRPr="00B6537C">
              <w:rPr>
                <w:rFonts w:ascii="Palatino Linotype" w:eastAsia="Calibri" w:hAnsi="Palatino Linotype" w:cs="Arial"/>
                <w:sz w:val="18"/>
              </w:rPr>
              <w:t>10</w:t>
            </w:r>
          </w:p>
          <w:p w:rsidR="0016029A" w:rsidRPr="00B6537C" w:rsidRDefault="0016029A" w:rsidP="00EF724D">
            <w:pPr>
              <w:autoSpaceDE w:val="0"/>
              <w:autoSpaceDN w:val="0"/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Calibri" w:hAnsi="Palatino Linotype" w:cs="Arial"/>
                <w:sz w:val="18"/>
              </w:rPr>
            </w:pPr>
            <w:r w:rsidRPr="00B6537C">
              <w:rPr>
                <w:rFonts w:ascii="Palatino Linotype" w:eastAsia="Calibri" w:hAnsi="Palatino Linotype" w:cs="Arial"/>
                <w:sz w:val="18"/>
              </w:rPr>
              <w:t>10</w:t>
            </w:r>
          </w:p>
          <w:p w:rsidR="0016029A" w:rsidRPr="00B6537C" w:rsidRDefault="0016029A" w:rsidP="00EF724D">
            <w:pPr>
              <w:autoSpaceDE w:val="0"/>
              <w:autoSpaceDN w:val="0"/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Calibri" w:hAnsi="Palatino Linotype" w:cs="Arial"/>
                <w:sz w:val="18"/>
              </w:rPr>
            </w:pPr>
            <w:r w:rsidRPr="00B6537C">
              <w:rPr>
                <w:rFonts w:ascii="Palatino Linotype" w:eastAsia="Calibri" w:hAnsi="Palatino Linotype" w:cs="Arial"/>
                <w:sz w:val="18"/>
              </w:rPr>
              <w:t>10</w:t>
            </w:r>
          </w:p>
          <w:p w:rsidR="0016029A" w:rsidRPr="00B6537C" w:rsidRDefault="0016029A" w:rsidP="00EF724D">
            <w:pPr>
              <w:autoSpaceDE w:val="0"/>
              <w:autoSpaceDN w:val="0"/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Calibri" w:hAnsi="Palatino Linotype" w:cs="Arial"/>
                <w:sz w:val="18"/>
              </w:rPr>
            </w:pPr>
            <w:r w:rsidRPr="00B6537C">
              <w:rPr>
                <w:rFonts w:ascii="Palatino Linotype" w:eastAsia="Calibri" w:hAnsi="Palatino Linotype" w:cs="Arial"/>
                <w:sz w:val="18"/>
              </w:rPr>
              <w:t>10</w:t>
            </w:r>
          </w:p>
        </w:tc>
        <w:tc>
          <w:tcPr>
            <w:tcW w:w="2835" w:type="dxa"/>
          </w:tcPr>
          <w:p w:rsidR="0016029A" w:rsidRPr="006560FE" w:rsidRDefault="0016029A" w:rsidP="00EF724D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Calibri" w:hAnsi="Palatino Linotype" w:cs="Arial"/>
                <w:sz w:val="18"/>
              </w:rPr>
            </w:pPr>
            <w:r w:rsidRPr="006560FE">
              <w:rPr>
                <w:rFonts w:ascii="Palatino Linotype" w:eastAsia="Calibri" w:hAnsi="Palatino Linotype" w:cs="Arial"/>
                <w:sz w:val="18"/>
              </w:rPr>
              <w:t>≤1.8 oz equiv. per 1,000 kcal</w:t>
            </w:r>
          </w:p>
          <w:p w:rsidR="0016029A" w:rsidRPr="006560FE" w:rsidRDefault="0016029A" w:rsidP="00EF724D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Calibri" w:hAnsi="Palatino Linotype" w:cs="Arial"/>
                <w:sz w:val="18"/>
              </w:rPr>
            </w:pPr>
            <w:r w:rsidRPr="006560FE">
              <w:rPr>
                <w:rFonts w:ascii="Palatino Linotype" w:eastAsia="Calibri" w:hAnsi="Palatino Linotype" w:cs="Arial"/>
                <w:sz w:val="18"/>
              </w:rPr>
              <w:t>≤1.1 gram per day</w:t>
            </w:r>
            <w:r w:rsidRPr="006560FE">
              <w:rPr>
                <w:rFonts w:ascii="Palatino Linotype" w:eastAsia="Calibri" w:hAnsi="Palatino Linotype" w:cs="Arial"/>
                <w:sz w:val="20"/>
              </w:rPr>
              <w:t xml:space="preserve"> </w:t>
            </w:r>
            <w:r w:rsidRPr="006560FE">
              <w:rPr>
                <w:rFonts w:ascii="Palatino Linotype" w:eastAsia="Calibri" w:hAnsi="Palatino Linotype" w:cs="Arial"/>
                <w:vertAlign w:val="superscript"/>
              </w:rPr>
              <w:t>a</w:t>
            </w:r>
          </w:p>
          <w:p w:rsidR="0016029A" w:rsidRPr="002F45F9" w:rsidRDefault="0016029A" w:rsidP="00EF724D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Calibri" w:hAnsi="Palatino Linotype" w:cs="Arial"/>
                <w:sz w:val="18"/>
              </w:rPr>
            </w:pPr>
            <w:r w:rsidRPr="002F45F9">
              <w:rPr>
                <w:rFonts w:ascii="Palatino Linotype" w:eastAsia="Calibri" w:hAnsi="Palatino Linotype" w:cs="Arial"/>
                <w:sz w:val="18"/>
              </w:rPr>
              <w:t xml:space="preserve">≤6.5% of energy </w:t>
            </w:r>
          </w:p>
          <w:p w:rsidR="0016029A" w:rsidRPr="002F45F9" w:rsidRDefault="0016029A" w:rsidP="00EF724D">
            <w:pPr>
              <w:autoSpaceDE w:val="0"/>
              <w:autoSpaceDN w:val="0"/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Calibri" w:hAnsi="Palatino Linotype" w:cs="Arial"/>
                <w:sz w:val="18"/>
              </w:rPr>
            </w:pPr>
            <w:r w:rsidRPr="002F45F9">
              <w:rPr>
                <w:rFonts w:ascii="Palatino Linotype" w:eastAsia="Calibri" w:hAnsi="Palatino Linotype" w:cs="Arial"/>
                <w:sz w:val="18"/>
              </w:rPr>
              <w:t>≤8% of energy</w:t>
            </w:r>
          </w:p>
        </w:tc>
        <w:tc>
          <w:tcPr>
            <w:tcW w:w="3397" w:type="dxa"/>
          </w:tcPr>
          <w:p w:rsidR="0016029A" w:rsidRPr="006560FE" w:rsidRDefault="0016029A" w:rsidP="00EF724D">
            <w:pPr>
              <w:autoSpaceDE w:val="0"/>
              <w:autoSpaceDN w:val="0"/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Calibri" w:hAnsi="Palatino Linotype" w:cs="Arial"/>
                <w:sz w:val="18"/>
              </w:rPr>
            </w:pPr>
            <w:r w:rsidRPr="006560FE">
              <w:rPr>
                <w:rFonts w:ascii="Palatino Linotype" w:eastAsia="Calibri" w:hAnsi="Palatino Linotype" w:cs="Arial"/>
                <w:sz w:val="18"/>
              </w:rPr>
              <w:t>≥4.3 oz equiv. per 1,000 kcal</w:t>
            </w:r>
          </w:p>
          <w:p w:rsidR="0016029A" w:rsidRPr="006560FE" w:rsidRDefault="0016029A" w:rsidP="00EF724D">
            <w:pPr>
              <w:autoSpaceDE w:val="0"/>
              <w:autoSpaceDN w:val="0"/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Calibri" w:hAnsi="Palatino Linotype" w:cs="Arial"/>
                <w:sz w:val="18"/>
              </w:rPr>
            </w:pPr>
            <w:r w:rsidRPr="006560FE">
              <w:rPr>
                <w:rFonts w:ascii="Palatino Linotype" w:eastAsia="Calibri" w:hAnsi="Palatino Linotype" w:cs="Arial"/>
                <w:sz w:val="18"/>
              </w:rPr>
              <w:t xml:space="preserve">≥2.0 gram per day </w:t>
            </w:r>
            <w:r w:rsidRPr="006560FE">
              <w:rPr>
                <w:rFonts w:ascii="Palatino Linotype" w:eastAsia="Calibri" w:hAnsi="Palatino Linotype" w:cs="Arial"/>
                <w:vertAlign w:val="superscript"/>
              </w:rPr>
              <w:t>a</w:t>
            </w:r>
          </w:p>
          <w:p w:rsidR="0016029A" w:rsidRPr="006560FE" w:rsidRDefault="0016029A" w:rsidP="00EF724D">
            <w:pPr>
              <w:autoSpaceDE w:val="0"/>
              <w:autoSpaceDN w:val="0"/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Calibri" w:hAnsi="Palatino Linotype" w:cs="Arial"/>
                <w:sz w:val="18"/>
              </w:rPr>
            </w:pPr>
            <w:r w:rsidRPr="006560FE">
              <w:rPr>
                <w:rFonts w:ascii="Palatino Linotype" w:eastAsia="Calibri" w:hAnsi="Palatino Linotype" w:cs="Arial"/>
                <w:sz w:val="18"/>
              </w:rPr>
              <w:t xml:space="preserve">≥10% of energy </w:t>
            </w:r>
            <w:r w:rsidRPr="006560FE">
              <w:rPr>
                <w:rFonts w:ascii="Palatino Linotype" w:eastAsia="Calibri" w:hAnsi="Palatino Linotype" w:cs="Arial"/>
                <w:vertAlign w:val="superscript"/>
              </w:rPr>
              <w:t>a</w:t>
            </w:r>
          </w:p>
          <w:p w:rsidR="0016029A" w:rsidRPr="006560FE" w:rsidRDefault="0016029A" w:rsidP="00EF724D">
            <w:pPr>
              <w:autoSpaceDE w:val="0"/>
              <w:autoSpaceDN w:val="0"/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Calibri" w:hAnsi="Palatino Linotype" w:cs="Arial"/>
                <w:sz w:val="18"/>
              </w:rPr>
            </w:pPr>
            <w:r w:rsidRPr="006560FE">
              <w:rPr>
                <w:rFonts w:ascii="Palatino Linotype" w:eastAsia="Calibri" w:hAnsi="Palatino Linotype" w:cs="Arial"/>
                <w:sz w:val="18"/>
              </w:rPr>
              <w:t xml:space="preserve">≥10% of energy </w:t>
            </w:r>
            <w:r w:rsidRPr="006560FE">
              <w:rPr>
                <w:rFonts w:ascii="Palatino Linotype" w:eastAsia="Calibri" w:hAnsi="Palatino Linotype" w:cs="Arial"/>
                <w:vertAlign w:val="superscript"/>
              </w:rPr>
              <w:t>a</w:t>
            </w:r>
          </w:p>
        </w:tc>
      </w:tr>
    </w:tbl>
    <w:p w:rsidR="0016029A" w:rsidRDefault="0016029A" w:rsidP="0016029A">
      <w:pPr>
        <w:spacing w:line="0" w:lineRule="atLeast"/>
        <w:rPr>
          <w:rFonts w:ascii="Palatino Linotype" w:hAnsi="Palatino Linotype" w:cs="Arial"/>
          <w:sz w:val="16"/>
          <w:szCs w:val="19"/>
          <w:lang w:eastAsia="es-MX"/>
        </w:rPr>
      </w:pPr>
      <w:r w:rsidRPr="006560FE">
        <w:rPr>
          <w:rFonts w:ascii="Palatino Linotype" w:hAnsi="Palatino Linotype"/>
          <w:bCs/>
          <w:sz w:val="16"/>
          <w:szCs w:val="16"/>
          <w:lang w:eastAsia="es-MX"/>
        </w:rPr>
        <w:t>1</w:t>
      </w:r>
      <w:r w:rsidRPr="006560FE">
        <w:rPr>
          <w:rFonts w:ascii="Palatino Linotype" w:hAnsi="Palatino Linotype" w:cs="Arial"/>
          <w:bCs/>
          <w:sz w:val="16"/>
          <w:szCs w:val="16"/>
          <w:lang w:eastAsia="es-MX"/>
        </w:rPr>
        <w:t>: Intakes</w:t>
      </w:r>
      <w:r w:rsidRPr="006560FE">
        <w:rPr>
          <w:rFonts w:ascii="Palatino Linotype" w:hAnsi="Palatino Linotype" w:cs="Arial"/>
          <w:bCs/>
          <w:sz w:val="16"/>
          <w:szCs w:val="19"/>
          <w:lang w:eastAsia="es-MX"/>
        </w:rPr>
        <w:t xml:space="preserve"> between the minimum and maximum standards are scored proportionately</w:t>
      </w:r>
      <w:r w:rsidRPr="006560FE">
        <w:rPr>
          <w:rFonts w:ascii="Palatino Linotype" w:hAnsi="Palatino Linotype" w:cs="Arial"/>
          <w:sz w:val="16"/>
          <w:szCs w:val="19"/>
          <w:lang w:eastAsia="es-MX"/>
        </w:rPr>
        <w:t>.</w:t>
      </w:r>
    </w:p>
    <w:p w:rsidR="0016029A" w:rsidRPr="006560FE" w:rsidRDefault="0016029A" w:rsidP="0016029A">
      <w:pPr>
        <w:spacing w:line="0" w:lineRule="atLeast"/>
        <w:rPr>
          <w:rFonts w:ascii="Palatino Linotype" w:hAnsi="Palatino Linotype" w:cs="Arial"/>
          <w:sz w:val="16"/>
          <w:szCs w:val="19"/>
          <w:lang w:eastAsia="es-MX"/>
        </w:rPr>
      </w:pPr>
      <w:r w:rsidRPr="006560FE">
        <w:rPr>
          <w:rFonts w:ascii="Palatino Linotype" w:hAnsi="Palatino Linotype" w:cs="Arial"/>
          <w:bCs/>
          <w:sz w:val="16"/>
          <w:szCs w:val="19"/>
          <w:lang w:eastAsia="es-MX"/>
        </w:rPr>
        <w:t>2:</w:t>
      </w:r>
      <w:r w:rsidRPr="006560FE">
        <w:rPr>
          <w:rFonts w:ascii="Palatino Linotype" w:hAnsi="Palatino Linotype" w:cs="Arial"/>
          <w:sz w:val="16"/>
          <w:szCs w:val="19"/>
          <w:lang w:eastAsia="es-MX"/>
        </w:rPr>
        <w:t> Includes 100% fruit juice.</w:t>
      </w:r>
    </w:p>
    <w:p w:rsidR="0016029A" w:rsidRPr="006560FE" w:rsidRDefault="0016029A" w:rsidP="0016029A">
      <w:pPr>
        <w:spacing w:line="0" w:lineRule="atLeast"/>
        <w:rPr>
          <w:rFonts w:ascii="Palatino Linotype" w:hAnsi="Palatino Linotype" w:cs="Arial"/>
          <w:sz w:val="16"/>
          <w:szCs w:val="19"/>
          <w:lang w:eastAsia="es-MX"/>
        </w:rPr>
      </w:pPr>
      <w:r w:rsidRPr="006560FE">
        <w:rPr>
          <w:rFonts w:ascii="Palatino Linotype" w:hAnsi="Palatino Linotype" w:cs="Arial"/>
          <w:bCs/>
          <w:sz w:val="16"/>
          <w:szCs w:val="19"/>
          <w:lang w:eastAsia="es-MX"/>
        </w:rPr>
        <w:t>3:</w:t>
      </w:r>
      <w:r w:rsidRPr="006560FE">
        <w:rPr>
          <w:rFonts w:ascii="Palatino Linotype" w:hAnsi="Palatino Linotype" w:cs="Arial"/>
          <w:sz w:val="16"/>
          <w:szCs w:val="19"/>
          <w:lang w:eastAsia="es-MX"/>
        </w:rPr>
        <w:t> Includes all forms except juice.</w:t>
      </w:r>
    </w:p>
    <w:p w:rsidR="0016029A" w:rsidRPr="006560FE" w:rsidRDefault="0016029A" w:rsidP="0016029A">
      <w:pPr>
        <w:spacing w:line="0" w:lineRule="atLeast"/>
        <w:rPr>
          <w:rFonts w:ascii="Palatino Linotype" w:hAnsi="Palatino Linotype" w:cs="Arial"/>
          <w:sz w:val="16"/>
          <w:szCs w:val="19"/>
          <w:lang w:eastAsia="es-MX"/>
        </w:rPr>
      </w:pPr>
      <w:r w:rsidRPr="006560FE">
        <w:rPr>
          <w:rFonts w:ascii="Palatino Linotype" w:hAnsi="Palatino Linotype" w:cs="Arial"/>
          <w:bCs/>
          <w:sz w:val="16"/>
          <w:szCs w:val="19"/>
          <w:lang w:eastAsia="es-MX"/>
        </w:rPr>
        <w:t>4:</w:t>
      </w:r>
      <w:r w:rsidRPr="006560FE">
        <w:rPr>
          <w:rFonts w:ascii="Palatino Linotype" w:hAnsi="Palatino Linotype" w:cs="Arial"/>
          <w:sz w:val="16"/>
          <w:szCs w:val="19"/>
          <w:lang w:eastAsia="es-MX"/>
        </w:rPr>
        <w:t> Includes legumes (beans and peas).</w:t>
      </w:r>
    </w:p>
    <w:p w:rsidR="0016029A" w:rsidRPr="006560FE" w:rsidRDefault="0016029A" w:rsidP="0016029A">
      <w:pPr>
        <w:spacing w:line="0" w:lineRule="atLeast"/>
        <w:rPr>
          <w:rFonts w:ascii="Palatino Linotype" w:hAnsi="Palatino Linotype" w:cs="Arial"/>
          <w:sz w:val="16"/>
          <w:szCs w:val="19"/>
          <w:lang w:eastAsia="es-MX"/>
        </w:rPr>
      </w:pPr>
      <w:r w:rsidRPr="006560FE">
        <w:rPr>
          <w:rFonts w:ascii="Palatino Linotype" w:hAnsi="Palatino Linotype" w:cs="Arial"/>
          <w:bCs/>
          <w:sz w:val="16"/>
          <w:szCs w:val="19"/>
          <w:lang w:eastAsia="es-MX"/>
        </w:rPr>
        <w:t>5:</w:t>
      </w:r>
      <w:r w:rsidRPr="006560FE">
        <w:rPr>
          <w:rFonts w:ascii="Palatino Linotype" w:hAnsi="Palatino Linotype" w:cs="Arial"/>
          <w:sz w:val="16"/>
          <w:szCs w:val="19"/>
          <w:lang w:eastAsia="es-MX"/>
        </w:rPr>
        <w:t> Includes all milk products, such as fluid milk, yogurt and cheese, and fortified soy beverages.</w:t>
      </w:r>
    </w:p>
    <w:p w:rsidR="0016029A" w:rsidRPr="006560FE" w:rsidRDefault="0016029A" w:rsidP="0016029A">
      <w:pPr>
        <w:spacing w:line="0" w:lineRule="atLeast"/>
        <w:rPr>
          <w:rFonts w:ascii="Palatino Linotype" w:hAnsi="Palatino Linotype" w:cs="Arial"/>
          <w:sz w:val="16"/>
          <w:szCs w:val="19"/>
          <w:lang w:eastAsia="es-MX"/>
        </w:rPr>
      </w:pPr>
      <w:r w:rsidRPr="006560FE">
        <w:rPr>
          <w:rFonts w:ascii="Palatino Linotype" w:hAnsi="Palatino Linotype" w:cs="Arial"/>
          <w:bCs/>
          <w:sz w:val="16"/>
          <w:szCs w:val="19"/>
          <w:lang w:eastAsia="es-MX"/>
        </w:rPr>
        <w:t>6: Includes legumes (beans and peas)</w:t>
      </w:r>
    </w:p>
    <w:p w:rsidR="0016029A" w:rsidRPr="006560FE" w:rsidRDefault="0016029A" w:rsidP="0016029A">
      <w:pPr>
        <w:spacing w:line="0" w:lineRule="atLeast"/>
        <w:rPr>
          <w:rFonts w:ascii="Palatino Linotype" w:hAnsi="Palatino Linotype" w:cs="Arial"/>
          <w:sz w:val="16"/>
          <w:szCs w:val="19"/>
          <w:lang w:eastAsia="es-MX"/>
        </w:rPr>
      </w:pPr>
      <w:r w:rsidRPr="006560FE">
        <w:rPr>
          <w:rFonts w:ascii="Palatino Linotype" w:hAnsi="Palatino Linotype" w:cs="Arial"/>
          <w:bCs/>
          <w:sz w:val="16"/>
          <w:szCs w:val="19"/>
          <w:lang w:eastAsia="es-MX"/>
        </w:rPr>
        <w:t>7:</w:t>
      </w:r>
      <w:r w:rsidRPr="006560FE">
        <w:rPr>
          <w:rFonts w:ascii="Palatino Linotype" w:hAnsi="Palatino Linotype" w:cs="Arial"/>
          <w:sz w:val="16"/>
          <w:szCs w:val="19"/>
          <w:lang w:eastAsia="es-MX"/>
        </w:rPr>
        <w:t> Includes seafood, nuts, seeds, soy products (other than beverages), and legumes (beans and peas).</w:t>
      </w:r>
    </w:p>
    <w:p w:rsidR="0016029A" w:rsidRPr="006560FE" w:rsidRDefault="0016029A" w:rsidP="0016029A">
      <w:pPr>
        <w:spacing w:line="0" w:lineRule="atLeast"/>
        <w:rPr>
          <w:rFonts w:ascii="Palatino Linotype" w:hAnsi="Palatino Linotype"/>
          <w:b/>
        </w:rPr>
      </w:pPr>
      <w:r w:rsidRPr="006560FE">
        <w:rPr>
          <w:rFonts w:ascii="Palatino Linotype" w:hAnsi="Palatino Linotype" w:cs="Arial"/>
          <w:bCs/>
          <w:sz w:val="16"/>
          <w:szCs w:val="19"/>
          <w:lang w:eastAsia="es-MX"/>
        </w:rPr>
        <w:t>8:</w:t>
      </w:r>
      <w:r w:rsidRPr="006560FE">
        <w:rPr>
          <w:rFonts w:ascii="Palatino Linotype" w:hAnsi="Palatino Linotype" w:cs="Arial"/>
          <w:sz w:val="16"/>
          <w:szCs w:val="19"/>
          <w:lang w:eastAsia="es-MX"/>
        </w:rPr>
        <w:t> Ratio of poly- and monosaturated fatty acids (PUFAs and MUFAs) to saturated fatty acids (SFAs)</w:t>
      </w:r>
      <w:r w:rsidRPr="006560FE">
        <w:rPr>
          <w:rFonts w:ascii="Palatino Linotype" w:hAnsi="Palatino Linotype"/>
          <w:b/>
        </w:rPr>
        <w:t xml:space="preserve"> </w:t>
      </w:r>
    </w:p>
    <w:p w:rsidR="0016029A" w:rsidRDefault="0016029A" w:rsidP="0016029A">
      <w:pPr>
        <w:pStyle w:val="MDPI31text"/>
        <w:spacing w:line="0" w:lineRule="atLeast"/>
        <w:ind w:firstLine="0"/>
        <w:jc w:val="left"/>
        <w:rPr>
          <w:sz w:val="16"/>
        </w:rPr>
      </w:pPr>
      <w:r w:rsidRPr="002F45F9">
        <w:rPr>
          <w:sz w:val="22"/>
          <w:vertAlign w:val="superscript"/>
        </w:rPr>
        <w:t>a</w:t>
      </w:r>
      <w:r>
        <w:rPr>
          <w:sz w:val="22"/>
          <w:vertAlign w:val="superscript"/>
        </w:rPr>
        <w:t xml:space="preserve"> </w:t>
      </w:r>
      <w:r w:rsidRPr="00802356">
        <w:rPr>
          <w:sz w:val="16"/>
        </w:rPr>
        <w:t>Proposed modification to the cut-off points according to Mexican food guides</w:t>
      </w:r>
    </w:p>
    <w:p w:rsidR="00CB3B71" w:rsidRDefault="0016029A"/>
    <w:sectPr w:rsidR="00CB3B7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29A"/>
    <w:rsid w:val="0016029A"/>
    <w:rsid w:val="00673111"/>
    <w:rsid w:val="00986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9427A3D-5796-416A-8A21-90FD4AEB0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029A"/>
    <w:pPr>
      <w:spacing w:after="0" w:line="340" w:lineRule="atLeast"/>
      <w:jc w:val="both"/>
    </w:pPr>
    <w:rPr>
      <w:rFonts w:ascii="Times New Roman" w:eastAsia="Times New Roman" w:hAnsi="Times New Roman" w:cs="Times New Roman"/>
      <w:color w:val="000000"/>
      <w:sz w:val="24"/>
      <w:szCs w:val="20"/>
      <w:lang w:val="en-US" w:eastAsia="de-D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MDPI31text">
    <w:name w:val="MDPI_3.1_text"/>
    <w:qFormat/>
    <w:rsid w:val="0016029A"/>
    <w:pPr>
      <w:adjustRightInd w:val="0"/>
      <w:snapToGrid w:val="0"/>
      <w:spacing w:after="0" w:line="260" w:lineRule="atLeast"/>
      <w:ind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paragraph" w:customStyle="1" w:styleId="MDPI21heading1">
    <w:name w:val="MDPI_2.1_heading1"/>
    <w:basedOn w:val="Normal"/>
    <w:qFormat/>
    <w:rsid w:val="0016029A"/>
    <w:pPr>
      <w:adjustRightInd w:val="0"/>
      <w:snapToGrid w:val="0"/>
      <w:spacing w:before="240" w:after="120" w:line="260" w:lineRule="atLeast"/>
      <w:jc w:val="left"/>
      <w:outlineLvl w:val="0"/>
    </w:pPr>
    <w:rPr>
      <w:rFonts w:ascii="Palatino Linotype" w:hAnsi="Palatino Linotype"/>
      <w:b/>
      <w:snapToGrid w:val="0"/>
      <w:sz w:val="20"/>
      <w:szCs w:val="22"/>
      <w:lang w:bidi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16029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6029A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6029A"/>
    <w:rPr>
      <w:rFonts w:ascii="Times New Roman" w:eastAsia="Times New Roman" w:hAnsi="Times New Roman" w:cs="Times New Roman"/>
      <w:color w:val="000000"/>
      <w:sz w:val="20"/>
      <w:szCs w:val="20"/>
      <w:lang w:val="en-US" w:eastAsia="de-DE"/>
    </w:rPr>
  </w:style>
  <w:style w:type="table" w:customStyle="1" w:styleId="Tablanormal11">
    <w:name w:val="Tabla normal 11"/>
    <w:basedOn w:val="Tablanormal"/>
    <w:uiPriority w:val="41"/>
    <w:rsid w:val="0016029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16029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6029A"/>
    <w:rPr>
      <w:rFonts w:ascii="Segoe UI" w:eastAsia="Times New Roman" w:hAnsi="Segoe UI" w:cs="Segoe UI"/>
      <w:color w:val="000000"/>
      <w:sz w:val="18"/>
      <w:szCs w:val="18"/>
      <w:lang w:val="en-US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253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Pérez Tepayo</dc:creator>
  <cp:keywords/>
  <dc:description/>
  <cp:lastModifiedBy>Sandra Pérez Tepayo</cp:lastModifiedBy>
  <cp:revision>1</cp:revision>
  <dcterms:created xsi:type="dcterms:W3CDTF">2019-12-18T16:24:00Z</dcterms:created>
  <dcterms:modified xsi:type="dcterms:W3CDTF">2019-12-18T16:25:00Z</dcterms:modified>
</cp:coreProperties>
</file>