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37" w:rsidRDefault="002354F0" w:rsidP="00440425">
      <w:pPr>
        <w:jc w:val="center"/>
        <w:rPr>
          <w:b/>
          <w:u w:val="single"/>
        </w:rPr>
      </w:pPr>
      <w:r>
        <w:rPr>
          <w:b/>
          <w:u w:val="single"/>
        </w:rPr>
        <w:t xml:space="preserve">Quality </w:t>
      </w:r>
      <w:r w:rsidR="00826C64" w:rsidRPr="00440425">
        <w:rPr>
          <w:b/>
          <w:u w:val="single"/>
        </w:rPr>
        <w:t xml:space="preserve">Appraisal </w:t>
      </w:r>
      <w:r w:rsidR="000928EE" w:rsidRPr="00440425">
        <w:rPr>
          <w:b/>
          <w:u w:val="single"/>
        </w:rPr>
        <w:t>for</w:t>
      </w:r>
      <w:r w:rsidR="00826C64" w:rsidRPr="00440425">
        <w:rPr>
          <w:b/>
          <w:u w:val="single"/>
        </w:rPr>
        <w:t xml:space="preserve"> </w:t>
      </w:r>
      <w:r w:rsidR="00296572">
        <w:rPr>
          <w:b/>
          <w:u w:val="single"/>
        </w:rPr>
        <w:t>Clinical Measurement Research</w:t>
      </w:r>
      <w:r>
        <w:rPr>
          <w:b/>
          <w:u w:val="single"/>
        </w:rPr>
        <w:t xml:space="preserve"> Reports</w:t>
      </w:r>
      <w:r w:rsidR="00296572">
        <w:rPr>
          <w:b/>
          <w:u w:val="single"/>
        </w:rPr>
        <w:t xml:space="preserve"> </w:t>
      </w:r>
    </w:p>
    <w:p w:rsidR="00B40188" w:rsidRPr="00440425" w:rsidRDefault="00B40188" w:rsidP="00440425">
      <w:pPr>
        <w:jc w:val="center"/>
        <w:rPr>
          <w:b/>
          <w:u w:val="single"/>
        </w:rPr>
      </w:pPr>
      <w:r>
        <w:rPr>
          <w:b/>
          <w:u w:val="single"/>
        </w:rPr>
        <w:t>Evaluation Form</w:t>
      </w:r>
    </w:p>
    <w:p w:rsidR="00F70937" w:rsidRDefault="00B40188">
      <w:r>
        <w:br/>
        <w:t>Authors: _____________________________ Year: ___________________  Rater: ____</w:t>
      </w:r>
    </w:p>
    <w:p w:rsidR="00F70937" w:rsidRDefault="00F70937"/>
    <w:p w:rsidR="0064518B" w:rsidRPr="008A1824" w:rsidRDefault="008A1824" w:rsidP="000928EE">
      <w:pPr>
        <w:rPr>
          <w:i/>
        </w:rPr>
      </w:pPr>
      <w:r w:rsidRPr="008A1824">
        <w:rPr>
          <w:i/>
        </w:rPr>
        <w:t>Use this form to rate the quality of a</w:t>
      </w:r>
      <w:r w:rsidR="004C10F7">
        <w:rPr>
          <w:i/>
        </w:rPr>
        <w:t xml:space="preserve"> clinical measurement </w:t>
      </w:r>
      <w:r w:rsidRPr="008A1824">
        <w:rPr>
          <w:i/>
        </w:rPr>
        <w:t>study.</w:t>
      </w:r>
      <w:r w:rsidR="00D13AEC" w:rsidRPr="00D13AEC">
        <w:rPr>
          <w:i/>
        </w:rPr>
        <w:t xml:space="preserve"> </w:t>
      </w:r>
      <w:r w:rsidR="00D13AEC" w:rsidRPr="0050613C">
        <w:rPr>
          <w:i/>
        </w:rPr>
        <w:t>To decide which score to provide for each item on your quality checklist</w:t>
      </w:r>
      <w:r w:rsidR="00E073F4">
        <w:rPr>
          <w:i/>
        </w:rPr>
        <w:t>,</w:t>
      </w:r>
      <w:r w:rsidR="00D13AEC">
        <w:rPr>
          <w:i/>
        </w:rPr>
        <w:t xml:space="preserve"> p</w:t>
      </w:r>
      <w:r w:rsidR="00D13AEC" w:rsidRPr="0050613C">
        <w:rPr>
          <w:i/>
        </w:rPr>
        <w:t xml:space="preserve">ick the descriptor that sounds </w:t>
      </w:r>
      <w:r w:rsidR="00D13AEC" w:rsidRPr="0050613C">
        <w:rPr>
          <w:i/>
          <w:u w:val="single"/>
        </w:rPr>
        <w:t>most</w:t>
      </w:r>
      <w:r w:rsidR="00D13AEC" w:rsidRPr="0050613C">
        <w:rPr>
          <w:i/>
        </w:rPr>
        <w:t xml:space="preserve"> like </w:t>
      </w:r>
      <w:r w:rsidR="00296572">
        <w:rPr>
          <w:i/>
        </w:rPr>
        <w:t xml:space="preserve">what was reported </w:t>
      </w:r>
      <w:r w:rsidR="00E073F4">
        <w:rPr>
          <w:i/>
        </w:rPr>
        <w:t xml:space="preserve">in </w:t>
      </w:r>
      <w:r w:rsidR="00D13AEC" w:rsidRPr="0050613C">
        <w:rPr>
          <w:i/>
        </w:rPr>
        <w:t xml:space="preserve">the study you </w:t>
      </w:r>
      <w:r w:rsidR="00296572">
        <w:rPr>
          <w:i/>
        </w:rPr>
        <w:t>are</w:t>
      </w:r>
      <w:r w:rsidR="00D13AEC" w:rsidRPr="0050613C">
        <w:rPr>
          <w:i/>
        </w:rPr>
        <w:t xml:space="preserve"> evaluating</w:t>
      </w:r>
      <w:r w:rsidR="00D13AEC">
        <w:rPr>
          <w:i/>
        </w:rPr>
        <w:t xml:space="preserve">. </w:t>
      </w:r>
      <w:r w:rsidR="00296572">
        <w:rPr>
          <w:i/>
        </w:rPr>
        <w:t xml:space="preserve"> Items rank descriptors</w:t>
      </w:r>
      <w:r w:rsidRPr="008A1824">
        <w:rPr>
          <w:i/>
        </w:rPr>
        <w:t xml:space="preserve"> are </w:t>
      </w:r>
      <w:r w:rsidR="00296572">
        <w:rPr>
          <w:i/>
        </w:rPr>
        <w:t>provided</w:t>
      </w:r>
      <w:r w:rsidRPr="008A1824">
        <w:rPr>
          <w:i/>
        </w:rPr>
        <w:t xml:space="preserve"> in the guide.</w:t>
      </w:r>
      <w:r w:rsidR="00901590">
        <w:rPr>
          <w:i/>
        </w:rPr>
        <w:t xml:space="preserve"> (Forms and guides to extract</w:t>
      </w:r>
      <w:r w:rsidR="004C10F7">
        <w:rPr>
          <w:i/>
        </w:rPr>
        <w:t xml:space="preserve"> study data for evidence synthesis are</w:t>
      </w:r>
      <w:r w:rsidR="00901590">
        <w:rPr>
          <w:i/>
        </w:rPr>
        <w:t xml:space="preserve"> available from developer at macderj@mcmaster.ca)</w:t>
      </w:r>
    </w:p>
    <w:p w:rsidR="0064518B" w:rsidRDefault="0064518B" w:rsidP="000928EE"/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7"/>
        <w:gridCol w:w="425"/>
        <w:gridCol w:w="426"/>
        <w:gridCol w:w="425"/>
      </w:tblGrid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Evaluation criteria</w:t>
            </w:r>
          </w:p>
        </w:tc>
        <w:tc>
          <w:tcPr>
            <w:tcW w:w="1276" w:type="dxa"/>
            <w:gridSpan w:val="3"/>
          </w:tcPr>
          <w:p w:rsidR="00CF0A01" w:rsidRDefault="00CF0A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Score</w:t>
            </w:r>
          </w:p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pPr>
              <w:pStyle w:val="Heading1"/>
            </w:pPr>
            <w:r>
              <w:t>Study question</w:t>
            </w:r>
          </w:p>
        </w:tc>
        <w:tc>
          <w:tcPr>
            <w:tcW w:w="425" w:type="dxa"/>
          </w:tcPr>
          <w:p w:rsidR="00CF0A01" w:rsidRDefault="00CF0A01">
            <w:pPr>
              <w:jc w:val="center"/>
            </w:pPr>
            <w:r>
              <w:t>2</w:t>
            </w:r>
          </w:p>
        </w:tc>
        <w:tc>
          <w:tcPr>
            <w:tcW w:w="426" w:type="dxa"/>
          </w:tcPr>
          <w:p w:rsidR="00CF0A01" w:rsidRDefault="00CF0A01">
            <w:pPr>
              <w:jc w:val="center"/>
            </w:pPr>
            <w:r>
              <w:t>1</w:t>
            </w:r>
          </w:p>
        </w:tc>
        <w:tc>
          <w:tcPr>
            <w:tcW w:w="425" w:type="dxa"/>
          </w:tcPr>
          <w:p w:rsidR="00CF0A01" w:rsidRDefault="00CF0A01">
            <w:pPr>
              <w:jc w:val="center"/>
            </w:pPr>
            <w:r>
              <w:t>0</w:t>
            </w:r>
          </w:p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40188" w:rsidP="00296572">
            <w:r>
              <w:t xml:space="preserve">1. </w:t>
            </w:r>
            <w:r w:rsidR="00BD27E3">
              <w:t>Was th</w:t>
            </w:r>
            <w:r w:rsidR="00CF0A01">
              <w:t>e relevant back</w:t>
            </w:r>
            <w:r w:rsidR="00235E29">
              <w:t>ground</w:t>
            </w:r>
            <w:r w:rsidR="00CF0A01">
              <w:t xml:space="preserve"> work cited to </w:t>
            </w:r>
            <w:r w:rsidR="00440425">
              <w:t xml:space="preserve">define </w:t>
            </w:r>
            <w:r w:rsidR="00CF0A01">
              <w:t xml:space="preserve">what is currently known about the </w:t>
            </w:r>
            <w:r w:rsidR="00296572">
              <w:t>measurement</w:t>
            </w:r>
            <w:r w:rsidR="00CF0A01">
              <w:t xml:space="preserve"> properties of measure</w:t>
            </w:r>
            <w:r w:rsidR="00440425">
              <w:t>s</w:t>
            </w:r>
            <w:r w:rsidR="00CF0A01">
              <w:t xml:space="preserve"> under</w:t>
            </w:r>
            <w:r w:rsidR="00440425">
              <w:t xml:space="preserve"> </w:t>
            </w:r>
            <w:r w:rsidR="00CF0A01">
              <w:t>study</w:t>
            </w:r>
            <w:r w:rsidR="00440425">
              <w:t>,</w:t>
            </w:r>
            <w:r w:rsidR="00CF0A01">
              <w:t xml:space="preserve"> and the potential contribution</w:t>
            </w:r>
            <w:r w:rsidR="00440425">
              <w:t>s</w:t>
            </w:r>
            <w:r w:rsidR="00CF0A01">
              <w:t xml:space="preserve"> of the current research question</w:t>
            </w:r>
            <w:r w:rsidR="00296572">
              <w:t xml:space="preserve"> to informing that knowledge base</w:t>
            </w:r>
            <w:r w:rsidR="00CF0A01">
              <w:t>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pPr>
              <w:pStyle w:val="Heading1"/>
            </w:pPr>
            <w:r>
              <w:t>Study Design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>
            <w:r>
              <w:t xml:space="preserve">2. </w:t>
            </w:r>
            <w:r w:rsidR="00CF0A01">
              <w:t>Were appropriate inclusion</w:t>
            </w:r>
            <w:r w:rsidR="00440425">
              <w:t>/</w:t>
            </w:r>
            <w:r w:rsidR="00CF0A01">
              <w:t>exclusion criteria defined?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2354F0">
            <w:r>
              <w:t xml:space="preserve">3. </w:t>
            </w:r>
            <w:r w:rsidR="00CF0A01">
              <w:t xml:space="preserve">Were specific </w:t>
            </w:r>
            <w:r w:rsidR="002354F0">
              <w:t>clinical measurement questions/</w:t>
            </w:r>
            <w:r w:rsidR="00CF0A01">
              <w:t>hypotheses identified?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296572">
            <w:r>
              <w:t xml:space="preserve">4. </w:t>
            </w:r>
            <w:r w:rsidR="00CF0A01">
              <w:t xml:space="preserve">Was an appropriate scope of </w:t>
            </w:r>
            <w:r w:rsidR="00296572">
              <w:t>measurement</w:t>
            </w:r>
            <w:r w:rsidR="00CF0A01">
              <w:t xml:space="preserve"> properties considered?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2D1337" w:rsidTr="005838BB">
        <w:trPr>
          <w:cantSplit/>
        </w:trPr>
        <w:tc>
          <w:tcPr>
            <w:tcW w:w="9007" w:type="dxa"/>
          </w:tcPr>
          <w:p w:rsidR="002D1337" w:rsidRDefault="00BD27E3">
            <w:r>
              <w:t xml:space="preserve">5. </w:t>
            </w:r>
            <w:r w:rsidR="002D1337">
              <w:t>Was an appropriate sample size used?</w:t>
            </w:r>
          </w:p>
        </w:tc>
        <w:tc>
          <w:tcPr>
            <w:tcW w:w="425" w:type="dxa"/>
          </w:tcPr>
          <w:p w:rsidR="002D1337" w:rsidRDefault="002D1337"/>
        </w:tc>
        <w:tc>
          <w:tcPr>
            <w:tcW w:w="426" w:type="dxa"/>
          </w:tcPr>
          <w:p w:rsidR="002D1337" w:rsidRDefault="002D1337"/>
        </w:tc>
        <w:tc>
          <w:tcPr>
            <w:tcW w:w="425" w:type="dxa"/>
          </w:tcPr>
          <w:p w:rsidR="002D1337" w:rsidRDefault="002D1337"/>
        </w:tc>
      </w:tr>
      <w:tr w:rsidR="000F465A" w:rsidTr="005838BB">
        <w:trPr>
          <w:cantSplit/>
        </w:trPr>
        <w:tc>
          <w:tcPr>
            <w:tcW w:w="9007" w:type="dxa"/>
          </w:tcPr>
          <w:p w:rsidR="000F465A" w:rsidRDefault="00BD27E3" w:rsidP="004C12B5">
            <w:r>
              <w:t xml:space="preserve">6. </w:t>
            </w:r>
            <w:r w:rsidR="000F465A">
              <w:t>Was appropriate retention/follow-up obtained? (</w:t>
            </w:r>
            <w:r w:rsidR="004C12B5">
              <w:t>for s</w:t>
            </w:r>
            <w:r w:rsidR="000F465A">
              <w:t>tudies involving retesting</w:t>
            </w:r>
            <w:r w:rsidR="004C12B5">
              <w:t>; otherwise  n/a</w:t>
            </w:r>
            <w:r w:rsidR="000F465A">
              <w:t>)</w:t>
            </w:r>
          </w:p>
        </w:tc>
        <w:tc>
          <w:tcPr>
            <w:tcW w:w="425" w:type="dxa"/>
          </w:tcPr>
          <w:p w:rsidR="000F465A" w:rsidRDefault="000F465A"/>
        </w:tc>
        <w:tc>
          <w:tcPr>
            <w:tcW w:w="426" w:type="dxa"/>
          </w:tcPr>
          <w:p w:rsidR="000F465A" w:rsidRDefault="000F465A"/>
        </w:tc>
        <w:tc>
          <w:tcPr>
            <w:tcW w:w="425" w:type="dxa"/>
          </w:tcPr>
          <w:p w:rsidR="000F465A" w:rsidRDefault="000F465A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pPr>
              <w:pStyle w:val="Heading1"/>
            </w:pPr>
            <w:r>
              <w:t>Measurements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8E66FC">
            <w:r>
              <w:t xml:space="preserve">7. </w:t>
            </w:r>
            <w:r w:rsidR="00CF0A01">
              <w:t>Were specif</w:t>
            </w:r>
            <w:r w:rsidR="00822CD8">
              <w:t>ic descriptions provided of the measure</w:t>
            </w:r>
            <w:r w:rsidR="004F5074">
              <w:t xml:space="preserve"> under study</w:t>
            </w:r>
            <w:r w:rsidR="00822CD8">
              <w:t xml:space="preserve"> </w:t>
            </w:r>
            <w:r w:rsidR="004C12B5">
              <w:t xml:space="preserve">and </w:t>
            </w:r>
            <w:r w:rsidR="004F5074">
              <w:t>the method(s) used to administer it</w:t>
            </w:r>
            <w:r w:rsidR="00CF0A01">
              <w:t>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5575A5">
            <w:r>
              <w:t xml:space="preserve">8. </w:t>
            </w:r>
            <w:r w:rsidR="004C10F7">
              <w:t xml:space="preserve"> Were standardized procedures </w:t>
            </w:r>
            <w:r w:rsidR="00822CD8">
              <w:t>used</w:t>
            </w:r>
            <w:r w:rsidR="003671F2">
              <w:t xml:space="preserve"> to</w:t>
            </w:r>
            <w:r w:rsidR="00440425">
              <w:t xml:space="preserve"> </w:t>
            </w:r>
            <w:r w:rsidR="00FB406A">
              <w:t>administer all study measures</w:t>
            </w:r>
            <w:r w:rsidR="004C10F7">
              <w:t xml:space="preserve"> in a manner that minimized </w:t>
            </w:r>
            <w:r w:rsidR="00440425">
              <w:t>potential</w:t>
            </w:r>
            <w:r w:rsidR="00CF0A01">
              <w:t xml:space="preserve"> sources of </w:t>
            </w:r>
            <w:r w:rsidR="00A16245">
              <w:t xml:space="preserve">error/bias </w:t>
            </w:r>
            <w:r w:rsidR="00B44A75">
              <w:t>(including the</w:t>
            </w:r>
            <w:r w:rsidR="00D17D77">
              <w:t xml:space="preserve"> study measure and its </w:t>
            </w:r>
            <w:r w:rsidR="000928EE">
              <w:t>comparators</w:t>
            </w:r>
            <w:r w:rsidR="00B44A75">
              <w:t>)</w:t>
            </w:r>
            <w:r w:rsidR="00CF0A01">
              <w:t>?</w:t>
            </w:r>
            <w:r w:rsidR="00141FA9">
              <w:t xml:space="preserve"> 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r>
              <w:rPr>
                <w:b/>
              </w:rPr>
              <w:t>Analyses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D17D77">
            <w:r>
              <w:t xml:space="preserve">9. </w:t>
            </w:r>
            <w:r w:rsidR="00CF0A01">
              <w:t>Were</w:t>
            </w:r>
            <w:r w:rsidR="00D17D77">
              <w:t xml:space="preserve"> </w:t>
            </w:r>
            <w:r w:rsidR="00CF0A01">
              <w:t>analyses conducted for each specific hypothesis or purpose</w:t>
            </w:r>
            <w:r w:rsidR="00440425">
              <w:t>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D17D77">
            <w:r>
              <w:t xml:space="preserve">10. </w:t>
            </w:r>
            <w:r w:rsidR="00CF0A01">
              <w:t>Were appropriate statistical tests</w:t>
            </w:r>
            <w:r w:rsidR="00D17D77">
              <w:t xml:space="preserve"> performed to </w:t>
            </w:r>
            <w:r w:rsidR="00D13346">
              <w:t xml:space="preserve">obtain point estimates of </w:t>
            </w:r>
            <w:r w:rsidR="00CF0A01">
              <w:t xml:space="preserve">the </w:t>
            </w:r>
            <w:r w:rsidR="000928EE">
              <w:t>measurement</w:t>
            </w:r>
            <w:r w:rsidR="00CF0A01">
              <w:t xml:space="preserve"> propert</w:t>
            </w:r>
            <w:r w:rsidR="00D17D77">
              <w:t>ies</w:t>
            </w:r>
            <w:r w:rsidR="00CF0A01">
              <w:t>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5575A5">
            <w:r>
              <w:t xml:space="preserve">11. </w:t>
            </w:r>
            <w:r w:rsidR="0020120B">
              <w:t>Were a</w:t>
            </w:r>
            <w:r w:rsidR="00650B94">
              <w:t>ppropriate ancillary analyses done to</w:t>
            </w:r>
            <w:r w:rsidR="00D17D77">
              <w:t xml:space="preserve"> quantify the</w:t>
            </w:r>
            <w:r w:rsidR="000F29FF">
              <w:t xml:space="preserve"> confidence in the estimates of the clinical measurement property </w:t>
            </w:r>
            <w:r w:rsidR="00650B94">
              <w:t>(</w:t>
            </w:r>
            <w:r w:rsidR="004D7BF1">
              <w:t>Precision/</w:t>
            </w:r>
            <w:r w:rsidR="00650B94">
              <w:t>C</w:t>
            </w:r>
            <w:r w:rsidR="0089504F">
              <w:t>onfidence intervals</w:t>
            </w:r>
            <w:r w:rsidR="00D17D77">
              <w:t>;</w:t>
            </w:r>
            <w:r w:rsidR="004D7BF1">
              <w:t xml:space="preserve"> </w:t>
            </w:r>
            <w:r w:rsidR="00650B94">
              <w:t>benchmark comparisons</w:t>
            </w:r>
            <w:r w:rsidR="000F29FF">
              <w:t>/ROC curves</w:t>
            </w:r>
            <w:r w:rsidR="00650B94">
              <w:t xml:space="preserve">, </w:t>
            </w:r>
            <w:r w:rsidR="004D7BF1">
              <w:t xml:space="preserve">alternate forms of analysis like </w:t>
            </w:r>
            <w:r w:rsidR="00650B94">
              <w:t>SEM/MID</w:t>
            </w:r>
            <w:r w:rsidR="005575A5">
              <w:t>,</w:t>
            </w:r>
            <w:r w:rsidR="000F29FF">
              <w:t xml:space="preserve"> etc</w:t>
            </w:r>
            <w:r w:rsidR="005575A5">
              <w:t>.</w:t>
            </w:r>
            <w:r w:rsidR="00650B94">
              <w:t>)</w:t>
            </w:r>
            <w:r w:rsidR="00CF0A01">
              <w:t>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CF0A01">
            <w:pPr>
              <w:pStyle w:val="Heading1"/>
            </w:pPr>
            <w:r>
              <w:t>Recommendations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 w:rsidP="005575A5">
            <w:r>
              <w:t>1</w:t>
            </w:r>
            <w:r w:rsidR="00650B94">
              <w:t>2</w:t>
            </w:r>
            <w:r>
              <w:t xml:space="preserve">. </w:t>
            </w:r>
            <w:r w:rsidR="00CF0A01">
              <w:t xml:space="preserve">Were </w:t>
            </w:r>
            <w:r w:rsidR="000F29FF">
              <w:t xml:space="preserve">clear, specific and accurate </w:t>
            </w:r>
            <w:r w:rsidR="00CF0A01">
              <w:t>conclusions</w:t>
            </w:r>
            <w:r w:rsidR="000F29FF">
              <w:t xml:space="preserve"> made about the clinical measurement properties; that were associated with appropriate </w:t>
            </w:r>
            <w:r w:rsidR="00CF0A01">
              <w:t>clinical</w:t>
            </w:r>
            <w:r w:rsidR="000928EE">
              <w:t xml:space="preserve"> measurement </w:t>
            </w:r>
            <w:r w:rsidR="00CF0A01">
              <w:t xml:space="preserve">recommendations </w:t>
            </w:r>
            <w:bookmarkStart w:id="0" w:name="_GoBack"/>
            <w:bookmarkEnd w:id="0"/>
            <w:r w:rsidR="000928EE">
              <w:t xml:space="preserve">and </w:t>
            </w:r>
            <w:r w:rsidR="00CF0A01">
              <w:t>supported by the study objectives, analysis and results?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CF0A01" w:rsidTr="005838BB">
        <w:trPr>
          <w:cantSplit/>
        </w:trPr>
        <w:tc>
          <w:tcPr>
            <w:tcW w:w="9007" w:type="dxa"/>
          </w:tcPr>
          <w:p w:rsidR="00CF0A01" w:rsidRDefault="00BD27E3">
            <w:r w:rsidRPr="00235E29">
              <w:rPr>
                <w:b/>
              </w:rPr>
              <w:t xml:space="preserve">Subtotals </w:t>
            </w:r>
            <w:r>
              <w:t>(of columns</w:t>
            </w:r>
            <w:r w:rsidR="00235E29">
              <w:t xml:space="preserve"> 1 and 2</w:t>
            </w:r>
            <w:r>
              <w:t>)</w:t>
            </w:r>
          </w:p>
        </w:tc>
        <w:tc>
          <w:tcPr>
            <w:tcW w:w="425" w:type="dxa"/>
          </w:tcPr>
          <w:p w:rsidR="00CF0A01" w:rsidRDefault="00CF0A01"/>
        </w:tc>
        <w:tc>
          <w:tcPr>
            <w:tcW w:w="426" w:type="dxa"/>
          </w:tcPr>
          <w:p w:rsidR="00CF0A01" w:rsidRDefault="00CF0A01"/>
        </w:tc>
        <w:tc>
          <w:tcPr>
            <w:tcW w:w="425" w:type="dxa"/>
          </w:tcPr>
          <w:p w:rsidR="00CF0A01" w:rsidRDefault="00CF0A01"/>
        </w:tc>
      </w:tr>
      <w:tr w:rsidR="00BD27E3" w:rsidTr="005838BB">
        <w:trPr>
          <w:cantSplit/>
        </w:trPr>
        <w:tc>
          <w:tcPr>
            <w:tcW w:w="9007" w:type="dxa"/>
          </w:tcPr>
          <w:p w:rsidR="00235E29" w:rsidRDefault="00BD27E3">
            <w:r w:rsidRPr="00235E29">
              <w:rPr>
                <w:b/>
              </w:rPr>
              <w:t>Total score</w:t>
            </w:r>
            <w:r>
              <w:t xml:space="preserve"> (sum of subtotals/2</w:t>
            </w:r>
            <w:r w:rsidR="00650B94">
              <w:t>4</w:t>
            </w:r>
            <w:r w:rsidR="0064518B">
              <w:t xml:space="preserve">*100); </w:t>
            </w:r>
          </w:p>
          <w:p w:rsidR="00BD27E3" w:rsidRDefault="0064518B">
            <w:r>
              <w:t>if for a specific paper or topic an item  is deemed inappropriate</w:t>
            </w:r>
            <w:r w:rsidR="00235E29">
              <w:t xml:space="preserve"> then you can</w:t>
            </w:r>
            <w:r>
              <w:t xml:space="preserve"> sum of items</w:t>
            </w:r>
            <w:r w:rsidR="00235E29">
              <w:t>/2*number of items *100</w:t>
            </w:r>
            <w:r>
              <w:t xml:space="preserve"> </w:t>
            </w:r>
          </w:p>
        </w:tc>
        <w:tc>
          <w:tcPr>
            <w:tcW w:w="425" w:type="dxa"/>
          </w:tcPr>
          <w:p w:rsidR="00BD27E3" w:rsidRDefault="00BD27E3"/>
        </w:tc>
        <w:tc>
          <w:tcPr>
            <w:tcW w:w="426" w:type="dxa"/>
          </w:tcPr>
          <w:p w:rsidR="00BD27E3" w:rsidRDefault="00BD27E3"/>
        </w:tc>
        <w:tc>
          <w:tcPr>
            <w:tcW w:w="425" w:type="dxa"/>
          </w:tcPr>
          <w:p w:rsidR="00BD27E3" w:rsidRDefault="00BD27E3"/>
        </w:tc>
      </w:tr>
    </w:tbl>
    <w:p w:rsidR="00CF0A01" w:rsidRDefault="003E63D9" w:rsidP="003E63D9">
      <w:pPr>
        <w:pStyle w:val="CommentText"/>
      </w:pPr>
      <w:r w:rsidRPr="003E63D9">
        <w:rPr>
          <w:rFonts w:ascii="Times New Roman" w:hAnsi="Times New Roman" w:cs="Times New Roman"/>
          <w:i/>
        </w:rPr>
        <w:t xml:space="preserve">From: </w:t>
      </w:r>
      <w:r w:rsidRPr="003E63D9">
        <w:rPr>
          <w:rFonts w:ascii="Times New Roman" w:hAnsi="Times New Roman" w:cs="Times New Roman"/>
        </w:rPr>
        <w:t>MacDermid J. Quality appraisal for clinical measurement studies - evaluation form and guidelines. In: Law MC, MacDermid J, editors. Evidence-Based Rehabilitation: A Guide to Practice. 3rd ed. Thorofare, NJ: Slack; 2014.</w:t>
      </w:r>
    </w:p>
    <w:sectPr w:rsidR="00CF0A01" w:rsidSect="000928E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6D8" w:rsidRDefault="00BE76D8" w:rsidP="003E63D9">
      <w:r>
        <w:separator/>
      </w:r>
    </w:p>
  </w:endnote>
  <w:endnote w:type="continuationSeparator" w:id="1">
    <w:p w:rsidR="00BE76D8" w:rsidRDefault="00BE76D8" w:rsidP="003E6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6D8" w:rsidRDefault="00BE76D8" w:rsidP="003E63D9">
      <w:r>
        <w:separator/>
      </w:r>
    </w:p>
  </w:footnote>
  <w:footnote w:type="continuationSeparator" w:id="1">
    <w:p w:rsidR="00BE76D8" w:rsidRDefault="00BE76D8" w:rsidP="003E63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D9" w:rsidRDefault="003E63D9">
    <w:pPr>
      <w:pStyle w:val="Header"/>
    </w:pPr>
    <w:r>
      <w:t xml:space="preserve">Additional file 3: Critical appraisal tool </w:t>
    </w:r>
  </w:p>
  <w:p w:rsidR="003E63D9" w:rsidRDefault="003E63D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8522A"/>
    <w:multiLevelType w:val="hybridMultilevel"/>
    <w:tmpl w:val="CA6418A4"/>
    <w:lvl w:ilvl="0" w:tplc="D068A4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docVars>
    <w:docVar w:name="dgnword-docGUID" w:val="{3C122E6B-517D-4CEE-BD8B-15155EC7C4D5}"/>
    <w:docVar w:name="dgnword-eventsink" w:val="109177576"/>
  </w:docVars>
  <w:rsids>
    <w:rsidRoot w:val="00F70937"/>
    <w:rsid w:val="000177A2"/>
    <w:rsid w:val="000928EE"/>
    <w:rsid w:val="00095FCC"/>
    <w:rsid w:val="000F29FF"/>
    <w:rsid w:val="000F465A"/>
    <w:rsid w:val="00110D8D"/>
    <w:rsid w:val="00141FA9"/>
    <w:rsid w:val="0020120B"/>
    <w:rsid w:val="002354F0"/>
    <w:rsid w:val="00235E29"/>
    <w:rsid w:val="00296572"/>
    <w:rsid w:val="002D1337"/>
    <w:rsid w:val="003671F2"/>
    <w:rsid w:val="003E63D9"/>
    <w:rsid w:val="00440425"/>
    <w:rsid w:val="004C10F7"/>
    <w:rsid w:val="004C12B5"/>
    <w:rsid w:val="004D4D55"/>
    <w:rsid w:val="004D7BF1"/>
    <w:rsid w:val="004F5074"/>
    <w:rsid w:val="005575A5"/>
    <w:rsid w:val="005838BB"/>
    <w:rsid w:val="0064518B"/>
    <w:rsid w:val="00650B94"/>
    <w:rsid w:val="006574CC"/>
    <w:rsid w:val="00822CD8"/>
    <w:rsid w:val="00826C64"/>
    <w:rsid w:val="0089504F"/>
    <w:rsid w:val="008A1824"/>
    <w:rsid w:val="008E66FC"/>
    <w:rsid w:val="00901590"/>
    <w:rsid w:val="00975B4D"/>
    <w:rsid w:val="00A16245"/>
    <w:rsid w:val="00A7680F"/>
    <w:rsid w:val="00AB3E39"/>
    <w:rsid w:val="00B0601E"/>
    <w:rsid w:val="00B40188"/>
    <w:rsid w:val="00B4300D"/>
    <w:rsid w:val="00B44A75"/>
    <w:rsid w:val="00BC333E"/>
    <w:rsid w:val="00BD27E3"/>
    <w:rsid w:val="00BE76D8"/>
    <w:rsid w:val="00C373E3"/>
    <w:rsid w:val="00CF0A01"/>
    <w:rsid w:val="00D13346"/>
    <w:rsid w:val="00D13AEC"/>
    <w:rsid w:val="00D17D77"/>
    <w:rsid w:val="00E073F4"/>
    <w:rsid w:val="00EF1A32"/>
    <w:rsid w:val="00F55378"/>
    <w:rsid w:val="00F66D46"/>
    <w:rsid w:val="00F70937"/>
    <w:rsid w:val="00F92569"/>
    <w:rsid w:val="00FB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5B4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75B4D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1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E63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3D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3E63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3D9"/>
    <w:rPr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3E63D9"/>
    <w:rPr>
      <w:rFonts w:asciiTheme="minorHAnsi" w:eastAsiaTheme="minorEastAsia" w:hAnsiTheme="minorHAnsi" w:cstheme="minorBid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63D9"/>
    <w:rPr>
      <w:rFonts w:asciiTheme="minorHAnsi" w:eastAsiaTheme="minorEastAsia" w:hAnsiTheme="minorHAnsi" w:cstheme="minorBidi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1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LH (London Hospitals)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creator>Joy</dc:creator>
  <cp:lastModifiedBy>Owner</cp:lastModifiedBy>
  <cp:revision>2</cp:revision>
  <cp:lastPrinted>2007-10-18T21:54:00Z</cp:lastPrinted>
  <dcterms:created xsi:type="dcterms:W3CDTF">2020-05-20T00:56:00Z</dcterms:created>
  <dcterms:modified xsi:type="dcterms:W3CDTF">2020-05-20T00:56:00Z</dcterms:modified>
</cp:coreProperties>
</file>