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18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1536"/>
        <w:gridCol w:w="1710"/>
        <w:gridCol w:w="1710"/>
        <w:gridCol w:w="1710"/>
      </w:tblGrid>
      <w:tr w:rsidR="0054662F" w:rsidRPr="009A1460" w:rsidTr="006C1D03">
        <w:tc>
          <w:tcPr>
            <w:tcW w:w="8821" w:type="dxa"/>
            <w:gridSpan w:val="5"/>
            <w:tcBorders>
              <w:bottom w:val="single" w:sz="4" w:space="0" w:color="auto"/>
            </w:tcBorders>
            <w:vAlign w:val="center"/>
          </w:tcPr>
          <w:p w:rsidR="0054662F" w:rsidRPr="009A1460" w:rsidRDefault="00A733EF" w:rsidP="0084119E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Supplementary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</w:t>
            </w:r>
            <w:r w:rsidR="0054662F" w:rsidRPr="009A1460">
              <w:rPr>
                <w:rFonts w:asciiTheme="majorBidi" w:hAnsiTheme="majorBidi" w:cstheme="majorBidi"/>
                <w:sz w:val="24"/>
                <w:szCs w:val="24"/>
              </w:rPr>
              <w:t xml:space="preserve">able </w:t>
            </w:r>
            <w:r w:rsidR="0084119E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54662F" w:rsidRPr="009A1460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7B3259" w:rsidRPr="009A1460">
              <w:rPr>
                <w:rFonts w:asciiTheme="majorBidi" w:hAnsiTheme="majorBidi" w:cstheme="majorBidi"/>
                <w:sz w:val="24"/>
                <w:szCs w:val="24"/>
              </w:rPr>
              <w:t xml:space="preserve"> Communalities </w:t>
            </w:r>
            <w:r w:rsidR="00062A62">
              <w:rPr>
                <w:rFonts w:asciiTheme="majorBidi" w:hAnsiTheme="majorBidi" w:cstheme="majorBidi"/>
                <w:sz w:val="24"/>
                <w:szCs w:val="24"/>
              </w:rPr>
              <w:t>of dietary food groups in</w:t>
            </w:r>
            <w:r w:rsidR="007B3259" w:rsidRPr="009A1460">
              <w:rPr>
                <w:rFonts w:asciiTheme="majorBidi" w:hAnsiTheme="majorBidi" w:cstheme="majorBidi"/>
                <w:sz w:val="24"/>
                <w:szCs w:val="24"/>
              </w:rPr>
              <w:t xml:space="preserve"> each wave of TLGS.</w:t>
            </w:r>
          </w:p>
        </w:tc>
      </w:tr>
      <w:tr w:rsidR="00132A74" w:rsidRPr="009A1460" w:rsidTr="006C1D03"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2A74" w:rsidRPr="009A1460" w:rsidRDefault="00132A74" w:rsidP="002F2AB7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2A74" w:rsidRPr="00DA116B" w:rsidRDefault="00132A74" w:rsidP="002F2AB7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Wave 1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2A74" w:rsidRPr="00DA116B" w:rsidRDefault="00132A74" w:rsidP="002F2AB7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Wave 2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2A74" w:rsidRPr="009A1460" w:rsidRDefault="00132A74" w:rsidP="002F2AB7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2A74">
              <w:rPr>
                <w:rFonts w:asciiTheme="majorBidi" w:hAnsiTheme="majorBidi" w:cstheme="majorBidi"/>
                <w:sz w:val="24"/>
                <w:szCs w:val="24"/>
              </w:rPr>
              <w:t>Wave 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2A74" w:rsidRPr="009A1460" w:rsidRDefault="00132A74" w:rsidP="002F2AB7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2A74">
              <w:rPr>
                <w:rFonts w:asciiTheme="majorBidi" w:hAnsiTheme="majorBidi" w:cstheme="majorBidi"/>
                <w:sz w:val="24"/>
                <w:szCs w:val="24"/>
              </w:rPr>
              <w:t>Wave 4</w:t>
            </w:r>
          </w:p>
        </w:tc>
      </w:tr>
      <w:tr w:rsidR="00CD024B" w:rsidRPr="009A1460" w:rsidTr="006C1D03"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024B" w:rsidRPr="009A1460" w:rsidRDefault="00CD024B" w:rsidP="002F2AB7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024B" w:rsidRPr="009A1460" w:rsidRDefault="00181354" w:rsidP="002F2AB7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Communality 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024B" w:rsidRPr="009A1460" w:rsidRDefault="00181354" w:rsidP="002F2AB7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ommunality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024B" w:rsidRPr="009A1460" w:rsidRDefault="00181354" w:rsidP="002F2AB7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ommunality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024B" w:rsidRPr="009A1460" w:rsidRDefault="00181354" w:rsidP="002F2AB7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ommunality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7F1319" w:rsidRPr="009A1460" w:rsidTr="006C1D03">
        <w:tc>
          <w:tcPr>
            <w:tcW w:w="2155" w:type="dxa"/>
            <w:tcBorders>
              <w:top w:val="single" w:sz="4" w:space="0" w:color="auto"/>
            </w:tcBorders>
            <w:vAlign w:val="center"/>
          </w:tcPr>
          <w:p w:rsidR="007F1319" w:rsidRPr="009A1460" w:rsidRDefault="007F1319" w:rsidP="00132A7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Whole grains</w:t>
            </w:r>
          </w:p>
        </w:tc>
        <w:tc>
          <w:tcPr>
            <w:tcW w:w="1536" w:type="dxa"/>
            <w:tcBorders>
              <w:top w:val="single" w:sz="4" w:space="0" w:color="auto"/>
            </w:tcBorders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0.11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0.13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0.11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0.04</w:t>
            </w:r>
          </w:p>
        </w:tc>
      </w:tr>
      <w:tr w:rsidR="007F1319" w:rsidRPr="009A1460" w:rsidTr="006C1D03">
        <w:tc>
          <w:tcPr>
            <w:tcW w:w="2155" w:type="dxa"/>
            <w:vAlign w:val="center"/>
          </w:tcPr>
          <w:p w:rsidR="007F1319" w:rsidRPr="009A1460" w:rsidRDefault="007F1319" w:rsidP="00132A7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Refined grains</w:t>
            </w:r>
          </w:p>
        </w:tc>
        <w:tc>
          <w:tcPr>
            <w:tcW w:w="1536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0.38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0.23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0.31</w:t>
            </w:r>
          </w:p>
        </w:tc>
      </w:tr>
      <w:tr w:rsidR="007F1319" w:rsidRPr="009A1460" w:rsidTr="006C1D03">
        <w:tc>
          <w:tcPr>
            <w:tcW w:w="2155" w:type="dxa"/>
            <w:vAlign w:val="center"/>
          </w:tcPr>
          <w:p w:rsidR="007F1319" w:rsidRPr="009A1460" w:rsidRDefault="007F1319" w:rsidP="00132A7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 xml:space="preserve">Potatoes </w:t>
            </w:r>
          </w:p>
        </w:tc>
        <w:tc>
          <w:tcPr>
            <w:tcW w:w="1536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0.26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0.24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0.19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0.26</w:t>
            </w:r>
          </w:p>
        </w:tc>
      </w:tr>
      <w:tr w:rsidR="007F1319" w:rsidRPr="009A1460" w:rsidTr="006C1D03">
        <w:tc>
          <w:tcPr>
            <w:tcW w:w="2155" w:type="dxa"/>
            <w:vAlign w:val="center"/>
          </w:tcPr>
          <w:p w:rsidR="007F1319" w:rsidRPr="009A1460" w:rsidRDefault="007F1319" w:rsidP="00132A7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Dairy products</w:t>
            </w:r>
          </w:p>
        </w:tc>
        <w:tc>
          <w:tcPr>
            <w:tcW w:w="1536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0.31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0.26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0.28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0.26</w:t>
            </w:r>
          </w:p>
        </w:tc>
      </w:tr>
      <w:tr w:rsidR="007F1319" w:rsidRPr="009A1460" w:rsidTr="006C1D03">
        <w:tc>
          <w:tcPr>
            <w:tcW w:w="2155" w:type="dxa"/>
            <w:vAlign w:val="center"/>
          </w:tcPr>
          <w:p w:rsidR="007F1319" w:rsidRPr="009A1460" w:rsidRDefault="007F1319" w:rsidP="00132A7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 xml:space="preserve">Vegetables </w:t>
            </w:r>
          </w:p>
        </w:tc>
        <w:tc>
          <w:tcPr>
            <w:tcW w:w="1536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0.39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0.42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0.34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0.49</w:t>
            </w:r>
          </w:p>
        </w:tc>
      </w:tr>
      <w:tr w:rsidR="007F1319" w:rsidRPr="009A1460" w:rsidTr="006C1D03">
        <w:tc>
          <w:tcPr>
            <w:tcW w:w="2155" w:type="dxa"/>
            <w:vAlign w:val="center"/>
          </w:tcPr>
          <w:p w:rsidR="007F1319" w:rsidRPr="009A1460" w:rsidRDefault="007F1319" w:rsidP="00132A7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 xml:space="preserve">Fruits </w:t>
            </w:r>
          </w:p>
        </w:tc>
        <w:tc>
          <w:tcPr>
            <w:tcW w:w="1536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0.48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0.48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0.40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0.47</w:t>
            </w:r>
          </w:p>
        </w:tc>
      </w:tr>
      <w:tr w:rsidR="007F1319" w:rsidRPr="009A1460" w:rsidTr="006C1D03">
        <w:tc>
          <w:tcPr>
            <w:tcW w:w="2155" w:type="dxa"/>
            <w:vAlign w:val="center"/>
          </w:tcPr>
          <w:p w:rsidR="007F1319" w:rsidRPr="009A1460" w:rsidRDefault="007F1319" w:rsidP="00132A7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 xml:space="preserve">Legumes </w:t>
            </w:r>
          </w:p>
        </w:tc>
        <w:tc>
          <w:tcPr>
            <w:tcW w:w="1536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0.06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0.60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0.63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0.48</w:t>
            </w:r>
          </w:p>
        </w:tc>
      </w:tr>
      <w:tr w:rsidR="007F1319" w:rsidRPr="009A1460" w:rsidTr="006C1D03">
        <w:tc>
          <w:tcPr>
            <w:tcW w:w="2155" w:type="dxa"/>
            <w:vAlign w:val="center"/>
          </w:tcPr>
          <w:p w:rsidR="007F1319" w:rsidRPr="009A1460" w:rsidRDefault="007F1319" w:rsidP="00132A7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 xml:space="preserve">Meats </w:t>
            </w:r>
          </w:p>
        </w:tc>
        <w:tc>
          <w:tcPr>
            <w:tcW w:w="1536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0.28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0.22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0.25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0.28</w:t>
            </w:r>
          </w:p>
        </w:tc>
      </w:tr>
      <w:tr w:rsidR="007F1319" w:rsidRPr="009A1460" w:rsidTr="006C1D03">
        <w:tc>
          <w:tcPr>
            <w:tcW w:w="2155" w:type="dxa"/>
            <w:vAlign w:val="center"/>
          </w:tcPr>
          <w:p w:rsidR="007F1319" w:rsidRPr="009A1460" w:rsidRDefault="007F1319" w:rsidP="00132A7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Nuts and seeds</w:t>
            </w:r>
          </w:p>
        </w:tc>
        <w:tc>
          <w:tcPr>
            <w:tcW w:w="1536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0.28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0.07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0.11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0.30</w:t>
            </w:r>
          </w:p>
        </w:tc>
      </w:tr>
      <w:tr w:rsidR="007F1319" w:rsidRPr="009A1460" w:rsidTr="006C1D03">
        <w:tc>
          <w:tcPr>
            <w:tcW w:w="2155" w:type="dxa"/>
            <w:vAlign w:val="center"/>
          </w:tcPr>
          <w:p w:rsidR="007F1319" w:rsidRPr="009A1460" w:rsidRDefault="007F1319" w:rsidP="00132A7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Solid fat</w:t>
            </w:r>
          </w:p>
        </w:tc>
        <w:tc>
          <w:tcPr>
            <w:tcW w:w="1536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0.12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0.10</w:t>
            </w:r>
          </w:p>
        </w:tc>
      </w:tr>
      <w:tr w:rsidR="007F1319" w:rsidRPr="009A1460" w:rsidTr="006C1D03">
        <w:trPr>
          <w:trHeight w:val="332"/>
        </w:trPr>
        <w:tc>
          <w:tcPr>
            <w:tcW w:w="2155" w:type="dxa"/>
            <w:vAlign w:val="center"/>
          </w:tcPr>
          <w:p w:rsidR="007F1319" w:rsidRPr="009A1460" w:rsidRDefault="007F1319" w:rsidP="00132A7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Liquid oil</w:t>
            </w:r>
          </w:p>
        </w:tc>
        <w:tc>
          <w:tcPr>
            <w:tcW w:w="1536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0.24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0.43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0.20</w:t>
            </w:r>
          </w:p>
        </w:tc>
      </w:tr>
      <w:tr w:rsidR="007F1319" w:rsidRPr="009A1460" w:rsidTr="006C1D03">
        <w:tc>
          <w:tcPr>
            <w:tcW w:w="2155" w:type="dxa"/>
            <w:vAlign w:val="center"/>
          </w:tcPr>
          <w:p w:rsidR="007F1319" w:rsidRPr="009A1460" w:rsidRDefault="007F1319" w:rsidP="00132A7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Tea and coffee</w:t>
            </w:r>
          </w:p>
        </w:tc>
        <w:tc>
          <w:tcPr>
            <w:tcW w:w="1536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0.58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0.56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0.44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0.34</w:t>
            </w:r>
          </w:p>
        </w:tc>
      </w:tr>
      <w:tr w:rsidR="007F1319" w:rsidRPr="009A1460" w:rsidTr="006C1D03">
        <w:tc>
          <w:tcPr>
            <w:tcW w:w="2155" w:type="dxa"/>
            <w:vAlign w:val="center"/>
          </w:tcPr>
          <w:p w:rsidR="007F1319" w:rsidRPr="009A1460" w:rsidRDefault="007F1319" w:rsidP="00132A7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Salty snacks</w:t>
            </w:r>
          </w:p>
        </w:tc>
        <w:tc>
          <w:tcPr>
            <w:tcW w:w="1536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0.09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0.15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0.14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0.27</w:t>
            </w:r>
          </w:p>
        </w:tc>
      </w:tr>
      <w:tr w:rsidR="007F1319" w:rsidRPr="009A1460" w:rsidTr="006C1D03">
        <w:tc>
          <w:tcPr>
            <w:tcW w:w="2155" w:type="dxa"/>
            <w:vAlign w:val="center"/>
          </w:tcPr>
          <w:p w:rsidR="007F1319" w:rsidRPr="009A1460" w:rsidRDefault="007F1319" w:rsidP="00132A7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Simple</w:t>
            </w:r>
            <w:bookmarkStart w:id="0" w:name="_GoBack"/>
            <w:bookmarkEnd w:id="0"/>
            <w:r w:rsidRPr="009A1460">
              <w:rPr>
                <w:rFonts w:asciiTheme="majorBidi" w:hAnsiTheme="majorBidi" w:cstheme="majorBidi"/>
                <w:sz w:val="24"/>
                <w:szCs w:val="24"/>
              </w:rPr>
              <w:t xml:space="preserve"> sugars</w:t>
            </w:r>
          </w:p>
        </w:tc>
        <w:tc>
          <w:tcPr>
            <w:tcW w:w="1536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0.53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0.70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0.58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0.57</w:t>
            </w:r>
          </w:p>
        </w:tc>
      </w:tr>
      <w:tr w:rsidR="007F1319" w:rsidRPr="009A1460" w:rsidTr="006C1D03">
        <w:tc>
          <w:tcPr>
            <w:tcW w:w="2155" w:type="dxa"/>
            <w:vAlign w:val="center"/>
          </w:tcPr>
          <w:p w:rsidR="007F1319" w:rsidRPr="009A1460" w:rsidRDefault="007F1319" w:rsidP="00132A7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Honey and jam</w:t>
            </w:r>
          </w:p>
        </w:tc>
        <w:tc>
          <w:tcPr>
            <w:tcW w:w="1536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0.16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0.06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0.25</w:t>
            </w:r>
          </w:p>
        </w:tc>
      </w:tr>
      <w:tr w:rsidR="007F1319" w:rsidRPr="009A1460" w:rsidTr="006C1D03">
        <w:tc>
          <w:tcPr>
            <w:tcW w:w="2155" w:type="dxa"/>
            <w:vAlign w:val="center"/>
          </w:tcPr>
          <w:p w:rsidR="007F1319" w:rsidRPr="009A1460" w:rsidRDefault="007F1319" w:rsidP="00132A7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 xml:space="preserve">Soft drinks </w:t>
            </w:r>
          </w:p>
        </w:tc>
        <w:tc>
          <w:tcPr>
            <w:tcW w:w="1536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0.27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0.27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0.28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0.38</w:t>
            </w:r>
          </w:p>
        </w:tc>
      </w:tr>
      <w:tr w:rsidR="007F1319" w:rsidRPr="009A1460" w:rsidTr="006C1D03">
        <w:tc>
          <w:tcPr>
            <w:tcW w:w="2155" w:type="dxa"/>
            <w:vAlign w:val="center"/>
          </w:tcPr>
          <w:p w:rsidR="007F1319" w:rsidRPr="009A1460" w:rsidRDefault="007F1319" w:rsidP="00132A7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 xml:space="preserve">Snacks and desserts </w:t>
            </w:r>
          </w:p>
        </w:tc>
        <w:tc>
          <w:tcPr>
            <w:tcW w:w="1536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9A1460">
              <w:rPr>
                <w:rFonts w:asciiTheme="majorBidi" w:hAnsiTheme="majorBidi" w:cstheme="majorBidi"/>
                <w:sz w:val="24"/>
                <w:szCs w:val="24"/>
              </w:rPr>
              <w:t>.25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0.61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0.58</w:t>
            </w:r>
          </w:p>
        </w:tc>
        <w:tc>
          <w:tcPr>
            <w:tcW w:w="1710" w:type="dxa"/>
            <w:vAlign w:val="center"/>
          </w:tcPr>
          <w:p w:rsidR="007F1319" w:rsidRPr="009A1460" w:rsidRDefault="007F1319" w:rsidP="007F131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A1460">
              <w:rPr>
                <w:rFonts w:asciiTheme="majorBidi" w:hAnsiTheme="majorBidi" w:cstheme="majorBidi"/>
                <w:sz w:val="24"/>
                <w:szCs w:val="24"/>
              </w:rPr>
              <w:t>0.53</w:t>
            </w:r>
          </w:p>
        </w:tc>
      </w:tr>
    </w:tbl>
    <w:p w:rsidR="00036239" w:rsidRPr="006C1D03" w:rsidRDefault="00181354" w:rsidP="006C1D03">
      <w:pPr>
        <w:rPr>
          <w:rFonts w:asciiTheme="majorBidi" w:hAnsiTheme="majorBidi" w:cstheme="majorBidi"/>
          <w:sz w:val="24"/>
          <w:szCs w:val="24"/>
        </w:rPr>
      </w:pPr>
      <w:r w:rsidRPr="006C1D03">
        <w:rPr>
          <w:rFonts w:asciiTheme="majorBidi" w:hAnsiTheme="majorBidi" w:cstheme="majorBidi"/>
          <w:sz w:val="24"/>
          <w:szCs w:val="24"/>
        </w:rPr>
        <w:t>Extraction method: Principle Component Analysis (PCA)</w:t>
      </w:r>
    </w:p>
    <w:p w:rsidR="00A733EF" w:rsidRDefault="00A733EF" w:rsidP="008E1BC8"/>
    <w:sectPr w:rsidR="00A733EF" w:rsidSect="008E1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B2"/>
    <w:rsid w:val="00031BD3"/>
    <w:rsid w:val="00062A62"/>
    <w:rsid w:val="00070EE0"/>
    <w:rsid w:val="00104A2C"/>
    <w:rsid w:val="00120B54"/>
    <w:rsid w:val="001309DF"/>
    <w:rsid w:val="00132A74"/>
    <w:rsid w:val="00140BD6"/>
    <w:rsid w:val="00181354"/>
    <w:rsid w:val="00207B07"/>
    <w:rsid w:val="002F2AB7"/>
    <w:rsid w:val="004E148A"/>
    <w:rsid w:val="00501412"/>
    <w:rsid w:val="005411AA"/>
    <w:rsid w:val="0054662F"/>
    <w:rsid w:val="005D4126"/>
    <w:rsid w:val="005E6CBB"/>
    <w:rsid w:val="005F1C2A"/>
    <w:rsid w:val="00673BCA"/>
    <w:rsid w:val="006837B2"/>
    <w:rsid w:val="006C1D03"/>
    <w:rsid w:val="007A57CE"/>
    <w:rsid w:val="007B3259"/>
    <w:rsid w:val="007F1319"/>
    <w:rsid w:val="0084119E"/>
    <w:rsid w:val="008E1BC8"/>
    <w:rsid w:val="009A1460"/>
    <w:rsid w:val="009A35EC"/>
    <w:rsid w:val="00A06CD9"/>
    <w:rsid w:val="00A1181E"/>
    <w:rsid w:val="00A733EF"/>
    <w:rsid w:val="00CD024B"/>
    <w:rsid w:val="00DA116B"/>
    <w:rsid w:val="00F9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0BF5E2-B6C5-49BC-8AE1-B23973E2A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37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دانشجوی تغذیه2</dc:creator>
  <cp:keywords/>
  <dc:description/>
  <cp:lastModifiedBy>دانشجوی تغذیه2</cp:lastModifiedBy>
  <cp:revision>9</cp:revision>
  <dcterms:created xsi:type="dcterms:W3CDTF">2020-05-30T08:56:00Z</dcterms:created>
  <dcterms:modified xsi:type="dcterms:W3CDTF">2020-06-09T07:34:00Z</dcterms:modified>
</cp:coreProperties>
</file>