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62EAE" w14:textId="59DFC092" w:rsidR="00162C08" w:rsidRPr="00E44A8E" w:rsidRDefault="00162C08" w:rsidP="00162C0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53807773" wp14:editId="027364B4">
                <wp:extent cx="2491740" cy="4320540"/>
                <wp:effectExtent l="0" t="0" r="22860" b="2286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740" cy="4320540"/>
                          <a:chOff x="0" y="0"/>
                          <a:chExt cx="2491740" cy="4320540"/>
                        </a:xfrm>
                      </wpg:grpSpPr>
                      <wps:wsp>
                        <wps:cNvPr id="5" name="Rounded Rectangle 4">
                          <a:extLst>
                            <a:ext uri="{FF2B5EF4-FFF2-40B4-BE49-F238E27FC236}">
                              <a16:creationId xmlns:a16="http://schemas.microsoft.com/office/drawing/2014/main" id="{01716969-7719-B643-B8F5-14B1C289B4AE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2468880" cy="66294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A082BAD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Participants who completed baseline interviews including the FFQ</w:t>
                              </w:r>
                            </w:p>
                            <w:p w14:paraId="26808083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(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n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 xml:space="preserve"> = 63,257)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8" name="Straight Arrow Connector 7">
                          <a:extLst>
                            <a:ext uri="{FF2B5EF4-FFF2-40B4-BE49-F238E27FC236}">
                              <a16:creationId xmlns:a16="http://schemas.microsoft.com/office/drawing/2014/main" id="{C1AFDA56-6662-F448-8DA8-4FA63053C90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242060" y="670560"/>
                            <a:ext cx="635" cy="347472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9" name="Rounded Rectangle 8">
                          <a:extLst>
                            <a:ext uri="{FF2B5EF4-FFF2-40B4-BE49-F238E27FC236}">
                              <a16:creationId xmlns:a16="http://schemas.microsoft.com/office/drawing/2014/main" id="{9BDE3851-FC8C-264C-9E26-EA7717DE4F61}"/>
                            </a:ext>
                          </a:extLst>
                        </wps:cNvPr>
                        <wps:cNvSpPr/>
                        <wps:spPr>
                          <a:xfrm>
                            <a:off x="22860" y="3421380"/>
                            <a:ext cx="2468880" cy="89916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08248CA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 xml:space="preserve">Participants who completed assessment of physical frailty at follow-up 3 </w:t>
                              </w:r>
                            </w:p>
                            <w:p w14:paraId="012F4A86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(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 xml:space="preserve">n 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=</w:t>
                              </w:r>
                              <w:r w:rsidRPr="00957009">
                                <w:rPr>
                                  <w:rFonts w:ascii="Times New Roman" w:eastAsia="Source Sans Pro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 xml:space="preserve"> 12,580)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7" name="Straight Arrow Connector 16">
                          <a:extLst>
                            <a:ext uri="{FF2B5EF4-FFF2-40B4-BE49-F238E27FC236}">
                              <a16:creationId xmlns:a16="http://schemas.microsoft.com/office/drawing/2014/main" id="{AF563875-F070-514B-B675-826BA2FBA60A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257300" y="3070860"/>
                            <a:ext cx="0" cy="347472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8" name="Straight Arrow Connector 17">
                          <a:extLst>
                            <a:ext uri="{FF2B5EF4-FFF2-40B4-BE49-F238E27FC236}">
                              <a16:creationId xmlns:a16="http://schemas.microsoft.com/office/drawing/2014/main" id="{9745E6E5-E474-154C-AC50-C16581C05738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1249680" y="2034540"/>
                            <a:ext cx="0" cy="36576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" name="Rounded Rectangle 8"/>
                        <wps:cNvSpPr/>
                        <wps:spPr>
                          <a:xfrm>
                            <a:off x="15240" y="2407920"/>
                            <a:ext cx="2468880" cy="66294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029C0D1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 xml:space="preserve">Participants who completed dietary screener at follow-up 3 </w:t>
                              </w:r>
                            </w:p>
                            <w:p w14:paraId="3CD6FC23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(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 xml:space="preserve">n 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=</w:t>
                              </w:r>
                              <w:r w:rsidRPr="00957009">
                                <w:rPr>
                                  <w:rFonts w:ascii="Times New Roman" w:eastAsia="Source Sans Pro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 xml:space="preserve"> 14,802)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7620" y="1013460"/>
                            <a:ext cx="2468880" cy="101346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F74EF1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Participants who completed follow-up 2 interviews and self-reported weight (relevant to this study)</w:t>
                              </w:r>
                            </w:p>
                            <w:p w14:paraId="4A9C35C9" w14:textId="77777777" w:rsidR="00162C08" w:rsidRPr="00957009" w:rsidRDefault="00162C08" w:rsidP="00162C0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(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n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 xml:space="preserve"> = 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>39,258</w:t>
                              </w:r>
                              <w:r w:rsidRPr="00957009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07773" id="Group 6" o:spid="_x0000_s1026" style="width:196.2pt;height:340.2pt;mso-position-horizontal-relative:char;mso-position-vertical-relative:line" coordsize="24917,43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">
                <v:rect id="Rounded Rectangle 4" o:spid="_x0000_s1027" style="position:absolute;width:24688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" filled="f" strokecolor="windowText" strokeweight="1pt">
                  <v:textbox>
                    <w:txbxContent>
                      <w:p w14:paraId="7A082BAD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Participants who completed baseline interviews including the FFQ</w:t>
                        </w:r>
                      </w:p>
                      <w:p w14:paraId="26808083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(</w:t>
                        </w:r>
                        <w:r w:rsidRPr="00957009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n</w:t>
                        </w: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 xml:space="preserve"> = 63,257)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28" type="#_x0000_t32" style="position:absolute;left:12420;top:6705;width:6;height:34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" strokecolor="windowText" strokeweight="1pt">
                  <v:stroke endarrow="block" joinstyle="miter"/>
                  <o:lock v:ext="edit" shapetype="f"/>
                </v:shape>
                <v:rect id="Rounded Rectangle 8" o:spid="_x0000_s1029" style="position:absolute;left:228;top:34213;width:24689;height:8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" filled="f" strokecolor="windowText" strokeweight="1pt">
                  <v:textbox>
                    <w:txbxContent>
                      <w:p w14:paraId="608248CA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 xml:space="preserve">Participants who completed assessment of physical frailty at follow-up 3 </w:t>
                        </w:r>
                      </w:p>
                      <w:p w14:paraId="012F4A86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(</w:t>
                        </w:r>
                        <w:r w:rsidRPr="00957009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 xml:space="preserve">n </w:t>
                        </w: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=</w:t>
                        </w:r>
                        <w:r w:rsidRPr="00957009">
                          <w:rPr>
                            <w:rFonts w:ascii="Times New Roman" w:eastAsia="Source Sans Pro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 xml:space="preserve"> 12,580)</w:t>
                        </w:r>
                      </w:p>
                    </w:txbxContent>
                  </v:textbox>
                </v:rect>
                <v:shape id="Straight Arrow Connector 16" o:spid="_x0000_s1030" type="#_x0000_t32" style="position:absolute;left:12573;top:30708;width:0;height:34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" strokecolor="windowText" strokeweight="1pt">
                  <v:stroke endarrow="block" joinstyle="miter"/>
                  <o:lock v:ext="edit" shapetype="f"/>
                </v:shape>
                <v:shape id="Straight Arrow Connector 17" o:spid="_x0000_s1031" type="#_x0000_t32" style="position:absolute;left:12496;top:20345;width:0;height:36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" strokecolor="windowText" strokeweight="1pt">
                  <v:stroke endarrow="block" joinstyle="miter"/>
                  <o:lock v:ext="edit" shapetype="f"/>
                </v:shape>
                <v:rect id="Rounded Rectangle 8" o:spid="_x0000_s1032" style="position:absolute;left:152;top:24079;width:24689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" filled="f" strokecolor="windowText" strokeweight="1pt">
                  <v:textbox>
                    <w:txbxContent>
                      <w:p w14:paraId="6029C0D1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 xml:space="preserve">Participants who completed dietary screener at follow-up 3 </w:t>
                        </w:r>
                      </w:p>
                      <w:p w14:paraId="3CD6FC23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(</w:t>
                        </w:r>
                        <w:r w:rsidRPr="00957009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 xml:space="preserve">n </w:t>
                        </w: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=</w:t>
                        </w:r>
                        <w:r w:rsidRPr="00957009">
                          <w:rPr>
                            <w:rFonts w:ascii="Times New Roman" w:eastAsia="Source Sans Pro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 xml:space="preserve"> 14,802)</w:t>
                        </w:r>
                      </w:p>
                    </w:txbxContent>
                  </v:textbox>
                </v:rect>
                <v:rect id="Rounded Rectangle 4" o:spid="_x0000_s1033" style="position:absolute;left:76;top:10134;width:24689;height:101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" filled="f" strokecolor="windowText" strokeweight="1pt">
                  <v:textbox>
                    <w:txbxContent>
                      <w:p w14:paraId="20F74EF1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Participants who completed follow-up 2 interviews and self-reported weight (relevant to this study)</w:t>
                        </w:r>
                      </w:p>
                      <w:p w14:paraId="4A9C35C9" w14:textId="77777777" w:rsidR="00162C08" w:rsidRPr="00957009" w:rsidRDefault="00162C08" w:rsidP="00162C0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(</w:t>
                        </w:r>
                        <w:r w:rsidRPr="00957009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n</w:t>
                        </w: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 xml:space="preserve"> = </w:t>
                        </w: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>39,258</w:t>
                        </w:r>
                        <w:r w:rsidRPr="00957009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  <w:lang w:val="en-GB"/>
                          </w:rPr>
                          <w:t>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29F4C34" w14:textId="7B1338CB" w:rsidR="00162C08" w:rsidRPr="00E44A8E" w:rsidRDefault="008C103C" w:rsidP="00162C0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162C08" w:rsidRPr="00E44A8E" w:rsidSect="004132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567" w:footer="706" w:gutter="0"/>
          <w:cols w:space="708"/>
          <w:docGrid w:linePitch="360"/>
        </w:sectPr>
      </w:pPr>
      <w:bookmarkStart w:id="0" w:name="_Hlk157852691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</w:t>
      </w:r>
      <w:r w:rsidR="00162C08"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: Participant flowchart for the analysis examining changes in diet quality and physical frailty in the Singapore Chinese Health Study</w:t>
      </w:r>
      <w:r w:rsidR="005B7D2D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FFQ, Food Frequency Questionnaire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108B70E" w14:textId="4718535A" w:rsidR="00162C08" w:rsidRPr="00E44A8E" w:rsidRDefault="00160E3C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bookmarkStart w:id="1" w:name="_Hlk157852615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File</w:t>
      </w:r>
      <w:r w:rsidR="00162C08"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162C08"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Characteristics of study participants at follow-up 3 (unless otherwise specified) by change in 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DASH</w:t>
      </w:r>
      <w:r w:rsidR="00D56660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scores</w:t>
      </w:r>
      <w:r w:rsidR="00D56660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bookmarkEnd w:id="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75"/>
        <w:gridCol w:w="1530"/>
        <w:gridCol w:w="1620"/>
        <w:gridCol w:w="1440"/>
        <w:gridCol w:w="1440"/>
        <w:gridCol w:w="1530"/>
        <w:gridCol w:w="1535"/>
        <w:gridCol w:w="916"/>
      </w:tblGrid>
      <w:tr w:rsidR="00162C08" w:rsidRPr="00E44A8E" w14:paraId="150BF258" w14:textId="77777777" w:rsidTr="00640B28">
        <w:trPr>
          <w:trHeight w:val="288"/>
        </w:trPr>
        <w:tc>
          <w:tcPr>
            <w:tcW w:w="37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63665B" w14:textId="77777777" w:rsidR="00162C08" w:rsidRPr="00E44A8E" w:rsidRDefault="00162C08" w:rsidP="00162C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5A9BD6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Consistently low </w:t>
            </w:r>
          </w:p>
          <w:p w14:paraId="45190E00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(&lt;3% change and ≤median DASH at both timepoints)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3AE4BF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Large decrease</w:t>
            </w:r>
          </w:p>
          <w:p w14:paraId="07666FE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(&gt;10% decrease)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FE06003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Small decrease</w:t>
            </w:r>
          </w:p>
          <w:p w14:paraId="5DD04488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(3-10% decrease)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9E1EF8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Small increase</w:t>
            </w:r>
          </w:p>
          <w:p w14:paraId="0BAF950B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(3-10% increase)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9F58FE6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Large increase</w:t>
            </w:r>
          </w:p>
          <w:p w14:paraId="0C9E60A5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(&gt;10% increase)</w:t>
            </w:r>
          </w:p>
        </w:tc>
        <w:tc>
          <w:tcPr>
            <w:tcW w:w="153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2EE579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Consistently high </w:t>
            </w:r>
          </w:p>
          <w:p w14:paraId="7CA3C1F4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(&lt;3% change and &gt;median DASH at both timepoints)</w:t>
            </w: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549604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</w:p>
        </w:tc>
      </w:tr>
      <w:tr w:rsidR="00162C08" w:rsidRPr="00E44A8E" w14:paraId="0BB5DCF5" w14:textId="77777777" w:rsidTr="00640B28">
        <w:trPr>
          <w:trHeight w:val="288"/>
        </w:trPr>
        <w:tc>
          <w:tcPr>
            <w:tcW w:w="377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65CDA1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Alcohol consumption at follow-up 2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3282A3B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6E8ECE8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0D54118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02F1421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9240ABB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6BC927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B4C5DC4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32EC7CB8" w14:textId="77777777" w:rsidTr="00640B28">
        <w:trPr>
          <w:trHeight w:val="233"/>
        </w:trPr>
        <w:tc>
          <w:tcPr>
            <w:tcW w:w="3775" w:type="dxa"/>
            <w:shd w:val="clear" w:color="auto" w:fill="auto"/>
            <w:noWrap/>
          </w:tcPr>
          <w:p w14:paraId="5AEA51AF" w14:textId="77777777" w:rsidR="00162C08" w:rsidRPr="00E44A8E" w:rsidRDefault="00162C08" w:rsidP="00162C08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Never/Monthly</w:t>
            </w:r>
          </w:p>
        </w:tc>
        <w:tc>
          <w:tcPr>
            <w:tcW w:w="1530" w:type="dxa"/>
          </w:tcPr>
          <w:p w14:paraId="6A4C86A1" w14:textId="53C83DC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1338 (88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620" w:type="dxa"/>
          </w:tcPr>
          <w:p w14:paraId="14D5C973" w14:textId="0E83A8D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3075 (91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440" w:type="dxa"/>
            <w:shd w:val="clear" w:color="auto" w:fill="auto"/>
            <w:noWrap/>
          </w:tcPr>
          <w:p w14:paraId="689DF706" w14:textId="0D3D6EB4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1650 (90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440" w:type="dxa"/>
            <w:shd w:val="clear" w:color="auto" w:fill="auto"/>
            <w:noWrap/>
          </w:tcPr>
          <w:p w14:paraId="0F1A8E81" w14:textId="2F571BE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1509 (91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530" w:type="dxa"/>
            <w:shd w:val="clear" w:color="auto" w:fill="auto"/>
            <w:noWrap/>
          </w:tcPr>
          <w:p w14:paraId="08D99EDE" w14:textId="0F7D59F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2439 (90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1535" w:type="dxa"/>
            <w:shd w:val="clear" w:color="auto" w:fill="auto"/>
            <w:noWrap/>
          </w:tcPr>
          <w:p w14:paraId="1FB06060" w14:textId="0A6B0FC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1377 (91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916" w:type="dxa"/>
            <w:shd w:val="clear" w:color="auto" w:fill="auto"/>
            <w:noWrap/>
          </w:tcPr>
          <w:p w14:paraId="4C6DFF6B" w14:textId="09A8C57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</w:tr>
      <w:tr w:rsidR="00162C08" w:rsidRPr="00E44A8E" w14:paraId="3949D57F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3579784F" w14:textId="77777777" w:rsidR="00162C08" w:rsidRPr="00E44A8E" w:rsidRDefault="00162C08" w:rsidP="00162C08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Weekly</w:t>
            </w:r>
          </w:p>
        </w:tc>
        <w:tc>
          <w:tcPr>
            <w:tcW w:w="1530" w:type="dxa"/>
          </w:tcPr>
          <w:p w14:paraId="100943E5" w14:textId="306FDE31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620" w:type="dxa"/>
          </w:tcPr>
          <w:p w14:paraId="4E7E6FD3" w14:textId="2E12A791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 (6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440" w:type="dxa"/>
            <w:shd w:val="clear" w:color="auto" w:fill="auto"/>
            <w:noWrap/>
          </w:tcPr>
          <w:p w14:paraId="6394BE01" w14:textId="218D542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 (6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440" w:type="dxa"/>
            <w:shd w:val="clear" w:color="auto" w:fill="auto"/>
            <w:noWrap/>
          </w:tcPr>
          <w:p w14:paraId="5C4A09B9" w14:textId="20D7944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117 (7</w:t>
            </w:r>
            <w:r w:rsidR="009E08A0"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530" w:type="dxa"/>
            <w:shd w:val="clear" w:color="auto" w:fill="auto"/>
            <w:noWrap/>
          </w:tcPr>
          <w:p w14:paraId="1F63E47D" w14:textId="48F7213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192 (7</w:t>
            </w:r>
            <w:r w:rsidR="009E08A0"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535" w:type="dxa"/>
            <w:shd w:val="clear" w:color="auto" w:fill="auto"/>
            <w:noWrap/>
          </w:tcPr>
          <w:p w14:paraId="56414090" w14:textId="0E192F3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114 (7</w:t>
            </w:r>
            <w:r w:rsidR="009E08A0"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916" w:type="dxa"/>
            <w:shd w:val="clear" w:color="auto" w:fill="auto"/>
            <w:noWrap/>
          </w:tcPr>
          <w:p w14:paraId="2056B426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7CF53D0F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60902BBF" w14:textId="77777777" w:rsidR="00162C08" w:rsidRPr="00E44A8E" w:rsidRDefault="00162C08" w:rsidP="00162C08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Daily</w:t>
            </w:r>
          </w:p>
        </w:tc>
        <w:tc>
          <w:tcPr>
            <w:tcW w:w="1530" w:type="dxa"/>
          </w:tcPr>
          <w:p w14:paraId="15EB2A96" w14:textId="62C3599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(3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620" w:type="dxa"/>
          </w:tcPr>
          <w:p w14:paraId="79CD7B0E" w14:textId="7B643DA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 (2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440" w:type="dxa"/>
            <w:shd w:val="clear" w:color="auto" w:fill="auto"/>
            <w:noWrap/>
          </w:tcPr>
          <w:p w14:paraId="5AF6BBA0" w14:textId="2E5E57E8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 (2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440" w:type="dxa"/>
            <w:shd w:val="clear" w:color="auto" w:fill="auto"/>
            <w:noWrap/>
          </w:tcPr>
          <w:p w14:paraId="4688C68F" w14:textId="022262D4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 (2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530" w:type="dxa"/>
            <w:shd w:val="clear" w:color="auto" w:fill="auto"/>
            <w:noWrap/>
          </w:tcPr>
          <w:p w14:paraId="08364933" w14:textId="4175FD3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 (2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535" w:type="dxa"/>
            <w:shd w:val="clear" w:color="auto" w:fill="auto"/>
            <w:noWrap/>
          </w:tcPr>
          <w:p w14:paraId="25A2D690" w14:textId="319600A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(1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916" w:type="dxa"/>
            <w:shd w:val="clear" w:color="auto" w:fill="auto"/>
            <w:noWrap/>
          </w:tcPr>
          <w:p w14:paraId="730E0C28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1A4B8902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67346341" w14:textId="74D082B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Physical 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activity</w:t>
            </w:r>
            <w:r w:rsidR="00D5666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at follow-up 2</w:t>
            </w:r>
          </w:p>
        </w:tc>
        <w:tc>
          <w:tcPr>
            <w:tcW w:w="1530" w:type="dxa"/>
          </w:tcPr>
          <w:p w14:paraId="5FD0A9B9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0C1AB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</w:tcPr>
          <w:p w14:paraId="626A9A27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</w:tcPr>
          <w:p w14:paraId="2EA8ADAD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</w:tcPr>
          <w:p w14:paraId="181B81B8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</w:tcPr>
          <w:p w14:paraId="724C2856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auto"/>
            <w:noWrap/>
          </w:tcPr>
          <w:p w14:paraId="6EB469CB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26C12595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5ED3D9BB" w14:textId="77777777" w:rsidR="00162C08" w:rsidRPr="00E44A8E" w:rsidRDefault="00162C08" w:rsidP="00162C08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1530" w:type="dxa"/>
          </w:tcPr>
          <w:p w14:paraId="0054CA22" w14:textId="29409FE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620" w:type="dxa"/>
          </w:tcPr>
          <w:p w14:paraId="4FDB1CBE" w14:textId="583C6CC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 (6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440" w:type="dxa"/>
            <w:shd w:val="clear" w:color="auto" w:fill="auto"/>
            <w:noWrap/>
          </w:tcPr>
          <w:p w14:paraId="23EA8D2D" w14:textId="3DFDD1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1440" w:type="dxa"/>
            <w:shd w:val="clear" w:color="auto" w:fill="auto"/>
            <w:noWrap/>
          </w:tcPr>
          <w:p w14:paraId="7836CBA4" w14:textId="034C1EA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104 (6</w:t>
            </w:r>
            <w:r w:rsidR="009E08A0"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530" w:type="dxa"/>
            <w:shd w:val="clear" w:color="auto" w:fill="auto"/>
            <w:noWrap/>
          </w:tcPr>
          <w:p w14:paraId="692F39AD" w14:textId="163BF388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143 (5</w:t>
            </w:r>
            <w:r w:rsidR="009E08A0"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535" w:type="dxa"/>
            <w:shd w:val="clear" w:color="auto" w:fill="auto"/>
            <w:noWrap/>
          </w:tcPr>
          <w:p w14:paraId="53C49FA7" w14:textId="67F0AD3D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71 (4</w:t>
            </w:r>
            <w:r w:rsidR="009E08A0"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916" w:type="dxa"/>
            <w:shd w:val="clear" w:color="auto" w:fill="auto"/>
            <w:noWrap/>
          </w:tcPr>
          <w:p w14:paraId="392DA289" w14:textId="4475911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162C08" w:rsidRPr="00E44A8E" w14:paraId="28243C14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5ACB875D" w14:textId="194B94AD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5-4 hours</w:t>
            </w:r>
          </w:p>
        </w:tc>
        <w:tc>
          <w:tcPr>
            <w:tcW w:w="1530" w:type="dxa"/>
          </w:tcPr>
          <w:p w14:paraId="4D14EA81" w14:textId="4B371666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 (16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620" w:type="dxa"/>
          </w:tcPr>
          <w:p w14:paraId="36752A09" w14:textId="44482A7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 (13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440" w:type="dxa"/>
            <w:shd w:val="clear" w:color="auto" w:fill="auto"/>
            <w:noWrap/>
          </w:tcPr>
          <w:p w14:paraId="47DA6693" w14:textId="66F84C1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 (14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440" w:type="dxa"/>
            <w:shd w:val="clear" w:color="auto" w:fill="auto"/>
            <w:noWrap/>
          </w:tcPr>
          <w:p w14:paraId="209DDDEF" w14:textId="555E298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 (14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530" w:type="dxa"/>
            <w:shd w:val="clear" w:color="auto" w:fill="auto"/>
            <w:noWrap/>
          </w:tcPr>
          <w:p w14:paraId="6357ED11" w14:textId="031BB0B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 (14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535" w:type="dxa"/>
            <w:shd w:val="clear" w:color="auto" w:fill="auto"/>
            <w:noWrap/>
          </w:tcPr>
          <w:p w14:paraId="3F2E9DD0" w14:textId="37FC3C7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 (11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916" w:type="dxa"/>
            <w:shd w:val="clear" w:color="auto" w:fill="auto"/>
            <w:noWrap/>
          </w:tcPr>
          <w:p w14:paraId="7A68F8F8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2D308854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11219A05" w14:textId="77777777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4+ hours</w:t>
            </w:r>
          </w:p>
        </w:tc>
        <w:tc>
          <w:tcPr>
            <w:tcW w:w="1530" w:type="dxa"/>
          </w:tcPr>
          <w:p w14:paraId="511E619F" w14:textId="57CD3E06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1145 (75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620" w:type="dxa"/>
          </w:tcPr>
          <w:p w14:paraId="1593E642" w14:textId="36EA4C4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2684 (79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440" w:type="dxa"/>
            <w:shd w:val="clear" w:color="auto" w:fill="auto"/>
            <w:noWrap/>
          </w:tcPr>
          <w:p w14:paraId="65F52F1E" w14:textId="382851B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1457 (80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440" w:type="dxa"/>
            <w:shd w:val="clear" w:color="auto" w:fill="auto"/>
            <w:noWrap/>
          </w:tcPr>
          <w:p w14:paraId="0A1D7422" w14:textId="5AB392FD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1320 (79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530" w:type="dxa"/>
            <w:shd w:val="clear" w:color="auto" w:fill="auto"/>
            <w:noWrap/>
          </w:tcPr>
          <w:p w14:paraId="26FCF4D9" w14:textId="3F427A2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2178 (80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535" w:type="dxa"/>
            <w:shd w:val="clear" w:color="auto" w:fill="auto"/>
            <w:noWrap/>
          </w:tcPr>
          <w:p w14:paraId="514A0106" w14:textId="21F7233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1271 (84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916" w:type="dxa"/>
            <w:shd w:val="clear" w:color="auto" w:fill="auto"/>
            <w:noWrap/>
          </w:tcPr>
          <w:p w14:paraId="1F161501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05C2BD3C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39EAC480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Smoking history</w:t>
            </w:r>
          </w:p>
        </w:tc>
        <w:tc>
          <w:tcPr>
            <w:tcW w:w="1530" w:type="dxa"/>
          </w:tcPr>
          <w:p w14:paraId="7E812F00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CF4FE4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</w:tcPr>
          <w:p w14:paraId="1DCC87A6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</w:tcPr>
          <w:p w14:paraId="4A7C9D35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</w:tcPr>
          <w:p w14:paraId="29A7D30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</w:tcPr>
          <w:p w14:paraId="26583034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auto"/>
            <w:noWrap/>
          </w:tcPr>
          <w:p w14:paraId="203E0140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780F29D8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1AE25721" w14:textId="77777777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Never smoker</w:t>
            </w:r>
          </w:p>
        </w:tc>
        <w:tc>
          <w:tcPr>
            <w:tcW w:w="1530" w:type="dxa"/>
          </w:tcPr>
          <w:p w14:paraId="78354688" w14:textId="607A63A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1057 (69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620" w:type="dxa"/>
          </w:tcPr>
          <w:p w14:paraId="2EDFBC6E" w14:textId="1E297CE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2542 (75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440" w:type="dxa"/>
            <w:shd w:val="clear" w:color="auto" w:fill="auto"/>
            <w:noWrap/>
          </w:tcPr>
          <w:p w14:paraId="584C8686" w14:textId="024C2D3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1385 (76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440" w:type="dxa"/>
            <w:shd w:val="clear" w:color="auto" w:fill="auto"/>
            <w:noWrap/>
          </w:tcPr>
          <w:p w14:paraId="0AD1B639" w14:textId="162172AD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1306 (78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530" w:type="dxa"/>
            <w:shd w:val="clear" w:color="auto" w:fill="auto"/>
            <w:noWrap/>
          </w:tcPr>
          <w:p w14:paraId="2A485FA2" w14:textId="55396DB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2087 (77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535" w:type="dxa"/>
            <w:shd w:val="clear" w:color="auto" w:fill="auto"/>
            <w:noWrap/>
          </w:tcPr>
          <w:p w14:paraId="358982CC" w14:textId="0DBDD9E6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1270 (83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916" w:type="dxa"/>
            <w:shd w:val="clear" w:color="auto" w:fill="auto"/>
            <w:noWrap/>
          </w:tcPr>
          <w:p w14:paraId="776BA7BE" w14:textId="53C67ED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162C08" w:rsidRPr="00E44A8E" w14:paraId="67469553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78C52D30" w14:textId="77777777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Former smoker</w:t>
            </w:r>
          </w:p>
        </w:tc>
        <w:tc>
          <w:tcPr>
            <w:tcW w:w="1530" w:type="dxa"/>
          </w:tcPr>
          <w:p w14:paraId="3F639607" w14:textId="557828D8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 (18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620" w:type="dxa"/>
          </w:tcPr>
          <w:p w14:paraId="6A7F73AA" w14:textId="5CC6251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 (15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440" w:type="dxa"/>
            <w:shd w:val="clear" w:color="auto" w:fill="auto"/>
            <w:noWrap/>
          </w:tcPr>
          <w:p w14:paraId="36853AE4" w14:textId="72BF1C5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 (15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440" w:type="dxa"/>
            <w:shd w:val="clear" w:color="auto" w:fill="auto"/>
            <w:noWrap/>
          </w:tcPr>
          <w:p w14:paraId="30311984" w14:textId="09DAABE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 (14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530" w:type="dxa"/>
            <w:shd w:val="clear" w:color="auto" w:fill="auto"/>
            <w:noWrap/>
          </w:tcPr>
          <w:p w14:paraId="66ACAAE0" w14:textId="243B69B1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 (16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535" w:type="dxa"/>
            <w:shd w:val="clear" w:color="auto" w:fill="auto"/>
            <w:noWrap/>
          </w:tcPr>
          <w:p w14:paraId="09244FFC" w14:textId="759CB554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 (13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916" w:type="dxa"/>
            <w:shd w:val="clear" w:color="auto" w:fill="auto"/>
            <w:noWrap/>
          </w:tcPr>
          <w:p w14:paraId="511D2CA5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6A126483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19DB73C3" w14:textId="77777777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Current smoker</w:t>
            </w:r>
          </w:p>
        </w:tc>
        <w:tc>
          <w:tcPr>
            <w:tcW w:w="1530" w:type="dxa"/>
          </w:tcPr>
          <w:p w14:paraId="12F4B4D1" w14:textId="502D100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 (11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620" w:type="dxa"/>
          </w:tcPr>
          <w:p w14:paraId="50C97983" w14:textId="120E362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 (9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440" w:type="dxa"/>
            <w:shd w:val="clear" w:color="auto" w:fill="auto"/>
            <w:noWrap/>
          </w:tcPr>
          <w:p w14:paraId="5C476A49" w14:textId="3260284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440" w:type="dxa"/>
            <w:shd w:val="clear" w:color="auto" w:fill="auto"/>
            <w:noWrap/>
          </w:tcPr>
          <w:p w14:paraId="3AC5483D" w14:textId="7928298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 (6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530" w:type="dxa"/>
            <w:shd w:val="clear" w:color="auto" w:fill="auto"/>
            <w:noWrap/>
          </w:tcPr>
          <w:p w14:paraId="3D711E35" w14:textId="4D85263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 (6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535" w:type="dxa"/>
            <w:shd w:val="clear" w:color="auto" w:fill="auto"/>
            <w:noWrap/>
          </w:tcPr>
          <w:p w14:paraId="37A0AD1F" w14:textId="225DE1C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 (3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916" w:type="dxa"/>
            <w:shd w:val="clear" w:color="auto" w:fill="auto"/>
            <w:noWrap/>
          </w:tcPr>
          <w:p w14:paraId="2A1E5E3F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649B7DDF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5EA6D652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mass index </w:t>
            </w:r>
          </w:p>
        </w:tc>
        <w:tc>
          <w:tcPr>
            <w:tcW w:w="1530" w:type="dxa"/>
          </w:tcPr>
          <w:p w14:paraId="4178F4BC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851AE2E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</w:tcPr>
          <w:p w14:paraId="50940B67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noWrap/>
          </w:tcPr>
          <w:p w14:paraId="5A864F73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</w:tcPr>
          <w:p w14:paraId="6DA2D13B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noWrap/>
          </w:tcPr>
          <w:p w14:paraId="1A41B833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auto"/>
            <w:noWrap/>
          </w:tcPr>
          <w:p w14:paraId="6644486D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739348E5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3C38D304" w14:textId="009856B3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Underweight [&lt;18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kg/m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6B0415B8" w14:textId="6D48D3C1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 (38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620" w:type="dxa"/>
          </w:tcPr>
          <w:p w14:paraId="16C228CF" w14:textId="2CEF4E9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1438 (42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440" w:type="dxa"/>
            <w:shd w:val="clear" w:color="auto" w:fill="auto"/>
            <w:noWrap/>
          </w:tcPr>
          <w:p w14:paraId="31A45582" w14:textId="7EBE9EF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743 (40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440" w:type="dxa"/>
            <w:shd w:val="clear" w:color="auto" w:fill="auto"/>
            <w:noWrap/>
          </w:tcPr>
          <w:p w14:paraId="08711A92" w14:textId="2E2B9CC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691 (41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530" w:type="dxa"/>
            <w:shd w:val="clear" w:color="auto" w:fill="auto"/>
            <w:noWrap/>
          </w:tcPr>
          <w:p w14:paraId="76150B4F" w14:textId="406B2C2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1149 (42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535" w:type="dxa"/>
            <w:shd w:val="clear" w:color="auto" w:fill="auto"/>
            <w:noWrap/>
          </w:tcPr>
          <w:p w14:paraId="205FBF5A" w14:textId="48202A18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 (42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916" w:type="dxa"/>
            <w:shd w:val="clear" w:color="auto" w:fill="auto"/>
            <w:noWrap/>
          </w:tcPr>
          <w:p w14:paraId="143C97AB" w14:textId="5955940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162C08" w:rsidRPr="00E44A8E" w14:paraId="757E9532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746067DC" w14:textId="5A5259F3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Normal [18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5-22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kg/m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317D47B4" w14:textId="6B43505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 (9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620" w:type="dxa"/>
          </w:tcPr>
          <w:p w14:paraId="2E3483B5" w14:textId="04020A8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 (10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440" w:type="dxa"/>
            <w:shd w:val="clear" w:color="auto" w:fill="auto"/>
            <w:noWrap/>
          </w:tcPr>
          <w:p w14:paraId="2FAD7CE3" w14:textId="6986045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1440" w:type="dxa"/>
            <w:shd w:val="clear" w:color="auto" w:fill="auto"/>
            <w:noWrap/>
          </w:tcPr>
          <w:p w14:paraId="2D9CEAE8" w14:textId="7C8D9D9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530" w:type="dxa"/>
            <w:shd w:val="clear" w:color="auto" w:fill="auto"/>
            <w:noWrap/>
          </w:tcPr>
          <w:p w14:paraId="77EC82F8" w14:textId="698DA67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535" w:type="dxa"/>
            <w:shd w:val="clear" w:color="auto" w:fill="auto"/>
            <w:noWrap/>
          </w:tcPr>
          <w:p w14:paraId="4769693E" w14:textId="353B4C84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916" w:type="dxa"/>
            <w:shd w:val="clear" w:color="auto" w:fill="auto"/>
            <w:noWrap/>
          </w:tcPr>
          <w:p w14:paraId="31F740D2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762372F1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142EA85C" w14:textId="764F7EDE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Overweight [23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to 27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kg/m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5CFD9B60" w14:textId="6CD7FDB8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 (36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620" w:type="dxa"/>
          </w:tcPr>
          <w:p w14:paraId="083E966F" w14:textId="2B789B7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1213 (35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440" w:type="dxa"/>
            <w:shd w:val="clear" w:color="auto" w:fill="auto"/>
            <w:noWrap/>
          </w:tcPr>
          <w:p w14:paraId="641DCAA8" w14:textId="799FBC7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723 (39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440" w:type="dxa"/>
            <w:shd w:val="clear" w:color="auto" w:fill="auto"/>
            <w:noWrap/>
          </w:tcPr>
          <w:p w14:paraId="65F480EC" w14:textId="2DCB53B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628 (37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530" w:type="dxa"/>
            <w:shd w:val="clear" w:color="auto" w:fill="auto"/>
            <w:noWrap/>
          </w:tcPr>
          <w:p w14:paraId="7002BB2B" w14:textId="1CAEEB69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984 (36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1535" w:type="dxa"/>
            <w:shd w:val="clear" w:color="auto" w:fill="auto"/>
            <w:noWrap/>
          </w:tcPr>
          <w:p w14:paraId="33D34DDE" w14:textId="2DA85A54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586 (38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916" w:type="dxa"/>
            <w:shd w:val="clear" w:color="auto" w:fill="auto"/>
            <w:noWrap/>
          </w:tcPr>
          <w:p w14:paraId="4C5F1131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34FEE3E2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48FD8834" w14:textId="00AD705C" w:rsidR="00162C08" w:rsidRPr="00E44A8E" w:rsidRDefault="00162C08" w:rsidP="00162C08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Obese [≥ 27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kg/m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530" w:type="dxa"/>
          </w:tcPr>
          <w:p w14:paraId="415F0816" w14:textId="059A8AA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(15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620" w:type="dxa"/>
          </w:tcPr>
          <w:p w14:paraId="75C5FB9F" w14:textId="15B3DFB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 (10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440" w:type="dxa"/>
            <w:shd w:val="clear" w:color="auto" w:fill="auto"/>
            <w:noWrap/>
          </w:tcPr>
          <w:p w14:paraId="4752F57A" w14:textId="38598AFD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 (11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440" w:type="dxa"/>
            <w:shd w:val="clear" w:color="auto" w:fill="auto"/>
            <w:noWrap/>
          </w:tcPr>
          <w:p w14:paraId="54A026C1" w14:textId="54F995A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 (12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530" w:type="dxa"/>
            <w:shd w:val="clear" w:color="auto" w:fill="auto"/>
            <w:noWrap/>
          </w:tcPr>
          <w:p w14:paraId="1EFBA75C" w14:textId="6404A9A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 (12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535" w:type="dxa"/>
            <w:shd w:val="clear" w:color="auto" w:fill="auto"/>
            <w:noWrap/>
          </w:tcPr>
          <w:p w14:paraId="375047D1" w14:textId="2A61B1E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 (10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916" w:type="dxa"/>
            <w:shd w:val="clear" w:color="auto" w:fill="auto"/>
            <w:noWrap/>
          </w:tcPr>
          <w:p w14:paraId="1DDFFD23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2C08" w:rsidRPr="00E44A8E" w14:paraId="5FC8F21E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31792979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Amount of sleep per day, hours</w:t>
            </w:r>
          </w:p>
        </w:tc>
        <w:tc>
          <w:tcPr>
            <w:tcW w:w="1530" w:type="dxa"/>
          </w:tcPr>
          <w:p w14:paraId="1038CEAB" w14:textId="6D3DAE0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14:paraId="6E5D2313" w14:textId="080DE1B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</w:tcPr>
          <w:p w14:paraId="06178F82" w14:textId="4D22A7F6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</w:tcPr>
          <w:p w14:paraId="50E92E97" w14:textId="4BC44C2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0" w:type="dxa"/>
            <w:shd w:val="clear" w:color="auto" w:fill="auto"/>
            <w:noWrap/>
          </w:tcPr>
          <w:p w14:paraId="1CAD31D2" w14:textId="7A57C1D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5" w:type="dxa"/>
            <w:shd w:val="clear" w:color="auto" w:fill="auto"/>
            <w:noWrap/>
          </w:tcPr>
          <w:p w14:paraId="3B5D0C66" w14:textId="75602E8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6" w:type="dxa"/>
            <w:shd w:val="clear" w:color="auto" w:fill="auto"/>
            <w:noWrap/>
          </w:tcPr>
          <w:p w14:paraId="7BB166FD" w14:textId="3F580C7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.154</w:t>
            </w:r>
          </w:p>
        </w:tc>
      </w:tr>
      <w:tr w:rsidR="00162C08" w:rsidRPr="00E44A8E" w14:paraId="5E3CB299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3AFD4CA1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1530" w:type="dxa"/>
          </w:tcPr>
          <w:p w14:paraId="22718D43" w14:textId="52B218F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 (44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620" w:type="dxa"/>
          </w:tcPr>
          <w:p w14:paraId="794515D5" w14:textId="6267E43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1519 (45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440" w:type="dxa"/>
            <w:shd w:val="clear" w:color="auto" w:fill="auto"/>
            <w:noWrap/>
          </w:tcPr>
          <w:p w14:paraId="6A638C0E" w14:textId="0296228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783 (43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440" w:type="dxa"/>
            <w:shd w:val="clear" w:color="auto" w:fill="auto"/>
            <w:noWrap/>
          </w:tcPr>
          <w:p w14:paraId="0800E2B6" w14:textId="28C1B48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 (43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530" w:type="dxa"/>
            <w:shd w:val="clear" w:color="auto" w:fill="auto"/>
            <w:noWrap/>
          </w:tcPr>
          <w:p w14:paraId="250609A1" w14:textId="43DF420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1193 (44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535" w:type="dxa"/>
            <w:shd w:val="clear" w:color="auto" w:fill="auto"/>
            <w:noWrap/>
          </w:tcPr>
          <w:p w14:paraId="73AC3117" w14:textId="4D53426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 (41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916" w:type="dxa"/>
            <w:shd w:val="clear" w:color="auto" w:fill="auto"/>
            <w:noWrap/>
          </w:tcPr>
          <w:p w14:paraId="2FE423C3" w14:textId="2399D0D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077</w:t>
            </w:r>
          </w:p>
        </w:tc>
      </w:tr>
      <w:tr w:rsidR="00162C08" w:rsidRPr="00E44A8E" w14:paraId="50141C36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599C91B7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Heart attack</w:t>
            </w:r>
          </w:p>
        </w:tc>
        <w:tc>
          <w:tcPr>
            <w:tcW w:w="1530" w:type="dxa"/>
          </w:tcPr>
          <w:p w14:paraId="668EF62A" w14:textId="05BA024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 (10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1620" w:type="dxa"/>
          </w:tcPr>
          <w:p w14:paraId="15869D8D" w14:textId="69F92D4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 (10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440" w:type="dxa"/>
            <w:shd w:val="clear" w:color="auto" w:fill="auto"/>
            <w:noWrap/>
          </w:tcPr>
          <w:p w14:paraId="6856DA1A" w14:textId="10D2DC2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 (9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440" w:type="dxa"/>
            <w:shd w:val="clear" w:color="auto" w:fill="auto"/>
            <w:noWrap/>
          </w:tcPr>
          <w:p w14:paraId="66F9F3E8" w14:textId="513B1E3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 (9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530" w:type="dxa"/>
            <w:shd w:val="clear" w:color="auto" w:fill="auto"/>
            <w:noWrap/>
          </w:tcPr>
          <w:p w14:paraId="1E0EEAAB" w14:textId="49898A9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 (8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535" w:type="dxa"/>
            <w:shd w:val="clear" w:color="auto" w:fill="auto"/>
            <w:noWrap/>
          </w:tcPr>
          <w:p w14:paraId="3D4D5E5D" w14:textId="5220EA5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 (10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916" w:type="dxa"/>
            <w:shd w:val="clear" w:color="auto" w:fill="auto"/>
            <w:noWrap/>
          </w:tcPr>
          <w:p w14:paraId="5C29F11F" w14:textId="5FD5198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162C08" w:rsidRPr="00E44A8E" w14:paraId="2F4E6796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</w:tcPr>
          <w:p w14:paraId="2E8B1750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Stroke</w:t>
            </w:r>
          </w:p>
        </w:tc>
        <w:tc>
          <w:tcPr>
            <w:tcW w:w="1530" w:type="dxa"/>
          </w:tcPr>
          <w:p w14:paraId="290A2DC8" w14:textId="6C387398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 (5</w:t>
            </w:r>
            <w:r w:rsidR="00706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620" w:type="dxa"/>
          </w:tcPr>
          <w:p w14:paraId="068B23B5" w14:textId="1B2069E3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440" w:type="dxa"/>
            <w:shd w:val="clear" w:color="auto" w:fill="auto"/>
            <w:noWrap/>
          </w:tcPr>
          <w:p w14:paraId="22E58643" w14:textId="7B8A186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(3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1440" w:type="dxa"/>
            <w:shd w:val="clear" w:color="auto" w:fill="auto"/>
            <w:noWrap/>
          </w:tcPr>
          <w:p w14:paraId="5A5C71F5" w14:textId="5DB1B8D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(4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530" w:type="dxa"/>
            <w:shd w:val="clear" w:color="auto" w:fill="auto"/>
            <w:noWrap/>
          </w:tcPr>
          <w:p w14:paraId="278CB7FF" w14:textId="3D0C85D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 (3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535" w:type="dxa"/>
            <w:shd w:val="clear" w:color="auto" w:fill="auto"/>
            <w:noWrap/>
          </w:tcPr>
          <w:p w14:paraId="5C7B6C01" w14:textId="7748B00D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 (3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916" w:type="dxa"/>
            <w:shd w:val="clear" w:color="auto" w:fill="auto"/>
            <w:noWrap/>
          </w:tcPr>
          <w:p w14:paraId="05EB4F50" w14:textId="4A94E3F2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</w:tr>
      <w:tr w:rsidR="00162C08" w:rsidRPr="00E44A8E" w14:paraId="065EC0E4" w14:textId="77777777" w:rsidTr="00640B28">
        <w:trPr>
          <w:trHeight w:val="288"/>
        </w:trPr>
        <w:tc>
          <w:tcPr>
            <w:tcW w:w="3775" w:type="dxa"/>
            <w:shd w:val="clear" w:color="auto" w:fill="auto"/>
            <w:noWrap/>
            <w:hideMark/>
          </w:tcPr>
          <w:p w14:paraId="6DE8AFD2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1530" w:type="dxa"/>
          </w:tcPr>
          <w:p w14:paraId="12ADEC53" w14:textId="1F730EC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 (18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8)</w:t>
            </w:r>
          </w:p>
        </w:tc>
        <w:tc>
          <w:tcPr>
            <w:tcW w:w="1620" w:type="dxa"/>
          </w:tcPr>
          <w:p w14:paraId="354FE852" w14:textId="5F28F92D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 (15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440" w:type="dxa"/>
            <w:shd w:val="clear" w:color="auto" w:fill="auto"/>
            <w:noWrap/>
          </w:tcPr>
          <w:p w14:paraId="55906628" w14:textId="188ED2EE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 (16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</w:p>
        </w:tc>
        <w:tc>
          <w:tcPr>
            <w:tcW w:w="1440" w:type="dxa"/>
            <w:shd w:val="clear" w:color="auto" w:fill="auto"/>
            <w:noWrap/>
          </w:tcPr>
          <w:p w14:paraId="1FABFA9A" w14:textId="12D13BF0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 (18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</w:p>
        </w:tc>
        <w:tc>
          <w:tcPr>
            <w:tcW w:w="1530" w:type="dxa"/>
            <w:shd w:val="clear" w:color="auto" w:fill="auto"/>
            <w:noWrap/>
          </w:tcPr>
          <w:p w14:paraId="23B9B945" w14:textId="798FF8CC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 (20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535" w:type="dxa"/>
            <w:shd w:val="clear" w:color="auto" w:fill="auto"/>
            <w:noWrap/>
          </w:tcPr>
          <w:p w14:paraId="27053EF2" w14:textId="33BAE7D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(17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916" w:type="dxa"/>
            <w:shd w:val="clear" w:color="auto" w:fill="auto"/>
            <w:noWrap/>
          </w:tcPr>
          <w:p w14:paraId="0F4C8A35" w14:textId="4794CE46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</w:tr>
      <w:tr w:rsidR="00162C08" w:rsidRPr="00E44A8E" w14:paraId="57C9D90E" w14:textId="77777777" w:rsidTr="00640B28">
        <w:trPr>
          <w:trHeight w:val="288"/>
        </w:trPr>
        <w:tc>
          <w:tcPr>
            <w:tcW w:w="377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1A8FB1" w14:textId="7777777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Cancer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207613A" w14:textId="0ECDB4F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029C584" w14:textId="269AB317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D8B0B75" w14:textId="6DA359CF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A434B50" w14:textId="14B1B711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2AD24AA" w14:textId="304B833A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 (5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9)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764571E" w14:textId="0CF59F85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 (6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F6EC6B4" w14:textId="13FF6ADB" w:rsidR="00162C08" w:rsidRPr="00E44A8E" w:rsidRDefault="00162C08" w:rsidP="00162C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914AC0"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.116</w:t>
            </w:r>
          </w:p>
        </w:tc>
      </w:tr>
    </w:tbl>
    <w:p w14:paraId="7598DD0D" w14:textId="5FC54A80" w:rsidR="00162C08" w:rsidRPr="00E44A8E" w:rsidRDefault="00D56660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lastRenderedPageBreak/>
        <w:t xml:space="preserve">1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DASH, Dietary Approaches to Stop Hypertension</w:t>
      </w:r>
    </w:p>
    <w:p w14:paraId="04653C4E" w14:textId="4A97ADAF" w:rsidR="00162C08" w:rsidRPr="00E44A8E" w:rsidRDefault="00D56660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Values were presented as n (%) or mean ± SD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C72420" w14:textId="48B31618" w:rsidR="00162C08" w:rsidRPr="00E44A8E" w:rsidRDefault="00D56660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Hours per week spent on moderate activities, strenuous sports, and vigorous work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4C1A46A" w14:textId="13C0F6FC" w:rsidR="00162C08" w:rsidRPr="00E44A8E" w:rsidRDefault="00160E3C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bookmarkStart w:id="2" w:name="_Hlk157852598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File 4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: Associations between 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DASH</w:t>
      </w:r>
      <w:r w:rsidR="00D56660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quartiles at baseline and the individual physical frailty criteria</w:t>
      </w:r>
    </w:p>
    <w:bookmarkEnd w:id="2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2295"/>
        <w:gridCol w:w="2694"/>
        <w:gridCol w:w="2892"/>
        <w:gridCol w:w="2381"/>
        <w:gridCol w:w="1245"/>
      </w:tblGrid>
      <w:tr w:rsidR="00162C08" w:rsidRPr="00E44A8E" w14:paraId="3FEF332A" w14:textId="77777777" w:rsidTr="007F554E">
        <w:tc>
          <w:tcPr>
            <w:tcW w:w="878" w:type="pct"/>
            <w:tcBorders>
              <w:top w:val="single" w:sz="4" w:space="0" w:color="auto"/>
            </w:tcBorders>
          </w:tcPr>
          <w:p w14:paraId="13CD203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7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5ACB08" w14:textId="77777777" w:rsidR="00162C08" w:rsidRPr="00E44A8E" w:rsidRDefault="00162C08" w:rsidP="00162C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DASH quartiles at baseline</w:t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192BC9F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4A8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trend</w:t>
            </w:r>
            <w:proofErr w:type="spellEnd"/>
          </w:p>
        </w:tc>
      </w:tr>
      <w:tr w:rsidR="00162C08" w:rsidRPr="00E44A8E" w14:paraId="40BD582E" w14:textId="77777777" w:rsidTr="007F554E">
        <w:tc>
          <w:tcPr>
            <w:tcW w:w="878" w:type="pct"/>
          </w:tcPr>
          <w:p w14:paraId="568A9B7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22" w:type="pct"/>
            <w:tcBorders>
              <w:top w:val="single" w:sz="4" w:space="0" w:color="auto"/>
            </w:tcBorders>
          </w:tcPr>
          <w:p w14:paraId="1E7AE97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1</w:t>
            </w:r>
          </w:p>
        </w:tc>
        <w:tc>
          <w:tcPr>
            <w:tcW w:w="965" w:type="pct"/>
            <w:tcBorders>
              <w:top w:val="single" w:sz="4" w:space="0" w:color="auto"/>
            </w:tcBorders>
          </w:tcPr>
          <w:p w14:paraId="6C5B4DC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2</w:t>
            </w:r>
          </w:p>
        </w:tc>
        <w:tc>
          <w:tcPr>
            <w:tcW w:w="1036" w:type="pct"/>
            <w:tcBorders>
              <w:top w:val="single" w:sz="4" w:space="0" w:color="auto"/>
            </w:tcBorders>
          </w:tcPr>
          <w:p w14:paraId="05C3931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3</w:t>
            </w:r>
          </w:p>
        </w:tc>
        <w:tc>
          <w:tcPr>
            <w:tcW w:w="853" w:type="pct"/>
            <w:tcBorders>
              <w:top w:val="single" w:sz="4" w:space="0" w:color="auto"/>
            </w:tcBorders>
          </w:tcPr>
          <w:p w14:paraId="3AEE1A5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4</w:t>
            </w:r>
          </w:p>
        </w:tc>
        <w:tc>
          <w:tcPr>
            <w:tcW w:w="446" w:type="pct"/>
          </w:tcPr>
          <w:p w14:paraId="5B755EA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162C08" w:rsidRPr="00E44A8E" w14:paraId="47076928" w14:textId="77777777" w:rsidTr="007F554E">
        <w:tc>
          <w:tcPr>
            <w:tcW w:w="4554" w:type="pct"/>
            <w:gridSpan w:val="5"/>
            <w:tcBorders>
              <w:top w:val="single" w:sz="4" w:space="0" w:color="auto"/>
            </w:tcBorders>
          </w:tcPr>
          <w:p w14:paraId="3AECADE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Frailty criteria</w:t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24D97FC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1B76734E" w14:textId="77777777" w:rsidTr="007F554E">
        <w:tc>
          <w:tcPr>
            <w:tcW w:w="4554" w:type="pct"/>
            <w:gridSpan w:val="5"/>
          </w:tcPr>
          <w:p w14:paraId="0259ED0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Slowness (TUG test time in the slowest sex-specific quintile)</w:t>
            </w:r>
          </w:p>
        </w:tc>
        <w:tc>
          <w:tcPr>
            <w:tcW w:w="446" w:type="pct"/>
          </w:tcPr>
          <w:p w14:paraId="4EE7536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648DA3B6" w14:textId="77777777" w:rsidTr="007F554E">
        <w:tc>
          <w:tcPr>
            <w:tcW w:w="878" w:type="pct"/>
          </w:tcPr>
          <w:p w14:paraId="2A32314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6298741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482/2881</w:t>
            </w:r>
          </w:p>
        </w:tc>
        <w:tc>
          <w:tcPr>
            <w:tcW w:w="965" w:type="pct"/>
          </w:tcPr>
          <w:p w14:paraId="0DAB4CC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465/2955</w:t>
            </w:r>
          </w:p>
        </w:tc>
        <w:tc>
          <w:tcPr>
            <w:tcW w:w="1036" w:type="pct"/>
          </w:tcPr>
          <w:p w14:paraId="7FAD831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467/3093</w:t>
            </w:r>
          </w:p>
        </w:tc>
        <w:tc>
          <w:tcPr>
            <w:tcW w:w="853" w:type="pct"/>
          </w:tcPr>
          <w:p w14:paraId="3E8B4C3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553/3651</w:t>
            </w:r>
          </w:p>
        </w:tc>
        <w:tc>
          <w:tcPr>
            <w:tcW w:w="446" w:type="pct"/>
          </w:tcPr>
          <w:p w14:paraId="00F8D19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38B3A92D" w14:textId="77777777" w:rsidTr="007F554E">
        <w:tc>
          <w:tcPr>
            <w:tcW w:w="878" w:type="pct"/>
          </w:tcPr>
          <w:p w14:paraId="28CE61C0" w14:textId="35CD0DD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</w:tcPr>
          <w:p w14:paraId="1088BF85" w14:textId="71F7B39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</w:tcPr>
          <w:p w14:paraId="692810B4" w14:textId="3DA19B5E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07)</w:t>
            </w:r>
          </w:p>
        </w:tc>
        <w:tc>
          <w:tcPr>
            <w:tcW w:w="1036" w:type="pct"/>
          </w:tcPr>
          <w:p w14:paraId="4115BCDB" w14:textId="10717C3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03)</w:t>
            </w:r>
          </w:p>
        </w:tc>
        <w:tc>
          <w:tcPr>
            <w:tcW w:w="853" w:type="pct"/>
          </w:tcPr>
          <w:p w14:paraId="79FAF3DF" w14:textId="13B76E7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11)</w:t>
            </w:r>
          </w:p>
        </w:tc>
        <w:tc>
          <w:tcPr>
            <w:tcW w:w="446" w:type="pct"/>
          </w:tcPr>
          <w:p w14:paraId="2B6ABBCE" w14:textId="6F5EECAE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.522</w:t>
            </w:r>
          </w:p>
        </w:tc>
      </w:tr>
      <w:tr w:rsidR="00162C08" w:rsidRPr="00E44A8E" w14:paraId="5E3BEE08" w14:textId="77777777" w:rsidTr="007F554E">
        <w:tc>
          <w:tcPr>
            <w:tcW w:w="4554" w:type="pct"/>
            <w:gridSpan w:val="5"/>
          </w:tcPr>
          <w:p w14:paraId="5F6DE6E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Weakness (handgrip strength in the weakest sex-specific quintile)</w:t>
            </w:r>
          </w:p>
        </w:tc>
        <w:tc>
          <w:tcPr>
            <w:tcW w:w="446" w:type="pct"/>
          </w:tcPr>
          <w:p w14:paraId="1641328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70373BEA" w14:textId="77777777" w:rsidTr="007F554E">
        <w:tc>
          <w:tcPr>
            <w:tcW w:w="878" w:type="pct"/>
          </w:tcPr>
          <w:p w14:paraId="3C27A15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5764764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603/2881</w:t>
            </w:r>
          </w:p>
        </w:tc>
        <w:tc>
          <w:tcPr>
            <w:tcW w:w="965" w:type="pct"/>
          </w:tcPr>
          <w:p w14:paraId="441AFB3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574/2955</w:t>
            </w:r>
          </w:p>
        </w:tc>
        <w:tc>
          <w:tcPr>
            <w:tcW w:w="1036" w:type="pct"/>
          </w:tcPr>
          <w:p w14:paraId="5A24D40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568/3093</w:t>
            </w:r>
          </w:p>
        </w:tc>
        <w:tc>
          <w:tcPr>
            <w:tcW w:w="853" w:type="pct"/>
          </w:tcPr>
          <w:p w14:paraId="51E8242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612/3651</w:t>
            </w:r>
          </w:p>
        </w:tc>
        <w:tc>
          <w:tcPr>
            <w:tcW w:w="446" w:type="pct"/>
          </w:tcPr>
          <w:p w14:paraId="51C0E5A8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52F509FB" w14:textId="77777777" w:rsidTr="007F554E">
        <w:tc>
          <w:tcPr>
            <w:tcW w:w="878" w:type="pct"/>
          </w:tcPr>
          <w:p w14:paraId="120270B4" w14:textId="16989A65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</w:tcPr>
          <w:p w14:paraId="02AA6410" w14:textId="027AAF6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</w:tcPr>
          <w:p w14:paraId="5DCD75E7" w14:textId="3A08BC92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98)</w:t>
            </w:r>
          </w:p>
        </w:tc>
        <w:tc>
          <w:tcPr>
            <w:tcW w:w="1036" w:type="pct"/>
          </w:tcPr>
          <w:p w14:paraId="2E3112B0" w14:textId="696379B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90)</w:t>
            </w:r>
          </w:p>
        </w:tc>
        <w:tc>
          <w:tcPr>
            <w:tcW w:w="853" w:type="pct"/>
          </w:tcPr>
          <w:p w14:paraId="2BA6A668" w14:textId="61D74A1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79)</w:t>
            </w:r>
          </w:p>
        </w:tc>
        <w:tc>
          <w:tcPr>
            <w:tcW w:w="446" w:type="pct"/>
          </w:tcPr>
          <w:p w14:paraId="334AADA9" w14:textId="6D1F0AAB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.001</w:t>
            </w:r>
          </w:p>
        </w:tc>
      </w:tr>
      <w:tr w:rsidR="00162C08" w:rsidRPr="00E44A8E" w14:paraId="7A30E4E8" w14:textId="77777777" w:rsidTr="007F554E">
        <w:tc>
          <w:tcPr>
            <w:tcW w:w="4554" w:type="pct"/>
            <w:gridSpan w:val="5"/>
          </w:tcPr>
          <w:p w14:paraId="1D8CB70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 loss (lost ≥10% of self-reported body weight since the previous follow-up interview)</w:t>
            </w:r>
          </w:p>
        </w:tc>
        <w:tc>
          <w:tcPr>
            <w:tcW w:w="446" w:type="pct"/>
          </w:tcPr>
          <w:p w14:paraId="3A556C8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6E61DC8C" w14:textId="77777777" w:rsidTr="007F554E">
        <w:tc>
          <w:tcPr>
            <w:tcW w:w="878" w:type="pct"/>
          </w:tcPr>
          <w:p w14:paraId="40CA9A2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3787DBF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344/2881</w:t>
            </w:r>
          </w:p>
        </w:tc>
        <w:tc>
          <w:tcPr>
            <w:tcW w:w="965" w:type="pct"/>
          </w:tcPr>
          <w:p w14:paraId="720DCBB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346/2955</w:t>
            </w:r>
          </w:p>
        </w:tc>
        <w:tc>
          <w:tcPr>
            <w:tcW w:w="1036" w:type="pct"/>
          </w:tcPr>
          <w:p w14:paraId="164C646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348/3093</w:t>
            </w:r>
          </w:p>
        </w:tc>
        <w:tc>
          <w:tcPr>
            <w:tcW w:w="853" w:type="pct"/>
          </w:tcPr>
          <w:p w14:paraId="0BB3825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382/3651</w:t>
            </w:r>
          </w:p>
        </w:tc>
        <w:tc>
          <w:tcPr>
            <w:tcW w:w="446" w:type="pct"/>
          </w:tcPr>
          <w:p w14:paraId="009BA6F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2B808A59" w14:textId="77777777" w:rsidTr="007F554E">
        <w:tc>
          <w:tcPr>
            <w:tcW w:w="878" w:type="pct"/>
          </w:tcPr>
          <w:p w14:paraId="3B56E03F" w14:textId="7767CB63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</w:tcPr>
          <w:p w14:paraId="0EE599CC" w14:textId="7540F1C3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</w:tcPr>
          <w:p w14:paraId="1949D079" w14:textId="3A0B700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  <w:tc>
          <w:tcPr>
            <w:tcW w:w="1036" w:type="pct"/>
          </w:tcPr>
          <w:p w14:paraId="3FCF6FA0" w14:textId="28E98A7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09)</w:t>
            </w:r>
          </w:p>
        </w:tc>
        <w:tc>
          <w:tcPr>
            <w:tcW w:w="853" w:type="pct"/>
          </w:tcPr>
          <w:p w14:paraId="13FA1369" w14:textId="1E6CCB8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02)</w:t>
            </w:r>
          </w:p>
        </w:tc>
        <w:tc>
          <w:tcPr>
            <w:tcW w:w="446" w:type="pct"/>
          </w:tcPr>
          <w:p w14:paraId="7BC76527" w14:textId="03651C9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064</w:t>
            </w:r>
          </w:p>
        </w:tc>
      </w:tr>
      <w:tr w:rsidR="00162C08" w:rsidRPr="00E44A8E" w14:paraId="732F353D" w14:textId="77777777" w:rsidTr="007F554E">
        <w:tc>
          <w:tcPr>
            <w:tcW w:w="4554" w:type="pct"/>
            <w:gridSpan w:val="5"/>
          </w:tcPr>
          <w:p w14:paraId="7D48318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Exhaustion (answered “No” to the question: “Do you feel full of energy?”)</w:t>
            </w:r>
          </w:p>
        </w:tc>
        <w:tc>
          <w:tcPr>
            <w:tcW w:w="446" w:type="pct"/>
          </w:tcPr>
          <w:p w14:paraId="559FEC0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5B510BE8" w14:textId="77777777" w:rsidTr="007F554E">
        <w:tc>
          <w:tcPr>
            <w:tcW w:w="878" w:type="pct"/>
          </w:tcPr>
          <w:p w14:paraId="751A5DC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0F8D1FA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536/2881</w:t>
            </w:r>
          </w:p>
        </w:tc>
        <w:tc>
          <w:tcPr>
            <w:tcW w:w="965" w:type="pct"/>
          </w:tcPr>
          <w:p w14:paraId="3404C4C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563/2955</w:t>
            </w:r>
          </w:p>
        </w:tc>
        <w:tc>
          <w:tcPr>
            <w:tcW w:w="1036" w:type="pct"/>
          </w:tcPr>
          <w:p w14:paraId="35FCED9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545/3093</w:t>
            </w:r>
          </w:p>
        </w:tc>
        <w:tc>
          <w:tcPr>
            <w:tcW w:w="853" w:type="pct"/>
          </w:tcPr>
          <w:p w14:paraId="43338CA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577/3651</w:t>
            </w:r>
          </w:p>
        </w:tc>
        <w:tc>
          <w:tcPr>
            <w:tcW w:w="446" w:type="pct"/>
          </w:tcPr>
          <w:p w14:paraId="2BA7B17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21B677CB" w14:textId="77777777" w:rsidTr="007F554E">
        <w:tc>
          <w:tcPr>
            <w:tcW w:w="878" w:type="pct"/>
            <w:tcBorders>
              <w:bottom w:val="single" w:sz="4" w:space="0" w:color="auto"/>
            </w:tcBorders>
          </w:tcPr>
          <w:p w14:paraId="4F42BB04" w14:textId="63F285BB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  <w:tcBorders>
              <w:bottom w:val="single" w:sz="4" w:space="0" w:color="auto"/>
            </w:tcBorders>
          </w:tcPr>
          <w:p w14:paraId="4E0D6C55" w14:textId="0BEEC18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  <w:tcBorders>
              <w:bottom w:val="single" w:sz="4" w:space="0" w:color="auto"/>
            </w:tcBorders>
          </w:tcPr>
          <w:p w14:paraId="7401D796" w14:textId="04D51333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19)</w:t>
            </w:r>
          </w:p>
        </w:tc>
        <w:tc>
          <w:tcPr>
            <w:tcW w:w="1036" w:type="pct"/>
            <w:tcBorders>
              <w:bottom w:val="single" w:sz="4" w:space="0" w:color="auto"/>
            </w:tcBorders>
          </w:tcPr>
          <w:p w14:paraId="05B8861D" w14:textId="3B91A92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07)</w:t>
            </w:r>
          </w:p>
        </w:tc>
        <w:tc>
          <w:tcPr>
            <w:tcW w:w="853" w:type="pct"/>
            <w:tcBorders>
              <w:bottom w:val="single" w:sz="4" w:space="0" w:color="auto"/>
            </w:tcBorders>
          </w:tcPr>
          <w:p w14:paraId="12FDBA50" w14:textId="39ABEED5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95)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14:paraId="2AE1563F" w14:textId="11BDB2A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.001</w:t>
            </w:r>
          </w:p>
        </w:tc>
      </w:tr>
    </w:tbl>
    <w:p w14:paraId="701E7678" w14:textId="2AA21D4D" w:rsidR="00162C08" w:rsidRPr="00E44A8E" w:rsidRDefault="00D56660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DASH, Dietary Approaches to Stop Hypertension; TUG, timed up-and-go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B3BD9F" w14:textId="34450C01" w:rsidR="00162C08" w:rsidRPr="00E44A8E" w:rsidRDefault="00D56660" w:rsidP="00162C08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Models adjusted for age at physical tests (years), gender, dialect group (</w:t>
      </w:r>
      <w:proofErr w:type="spellStart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Hokkien</w:t>
      </w:r>
      <w:proofErr w:type="spellEnd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, Cantonese), level of education (none, primary, secondary, A-level/university), </w:t>
      </w:r>
      <w:r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and baseline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hypertension, angina or heart attack, stroke, diabetes, cancer, alcohol consumption (none, monthly, weekly, daily), smoking history (never, former, current), body mass index (&lt;18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5, 18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9, 23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4, 27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5+ kg/m</w:t>
      </w:r>
      <w:r w:rsidR="00162C08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), amount of sleep per day (≤5, 6, 7, 8, 9+ hours), amount of strenuous sports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5-1, 2-3, 4+ hours), amount of vigorous work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5-3, 4-6, 7+ hours), amount of moderate activity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5-1, 2-3, 4-6, 7+ hours), daily energy intake (kcal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97E697C" w14:textId="77777777" w:rsidR="00162C08" w:rsidRPr="00E44A8E" w:rsidRDefault="00162C08" w:rsidP="00162C08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A18307" w14:textId="77777777" w:rsidR="00162C08" w:rsidRPr="00E44A8E" w:rsidRDefault="00162C08" w:rsidP="00162C08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4C2C7A3C" w14:textId="7D096EE4" w:rsidR="00162C08" w:rsidRPr="00E44A8E" w:rsidRDefault="00160E3C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3" w:name="_Hlk157852583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File 5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: Associations between 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DASH</w:t>
      </w:r>
      <w:r w:rsidR="00D56660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quartiles at follow-up 3 and the individual physical frailty criteria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bookmarkEnd w:id="3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2295"/>
        <w:gridCol w:w="2694"/>
        <w:gridCol w:w="2892"/>
        <w:gridCol w:w="2381"/>
        <w:gridCol w:w="1245"/>
      </w:tblGrid>
      <w:tr w:rsidR="00162C08" w:rsidRPr="00E44A8E" w14:paraId="2DF5C436" w14:textId="77777777" w:rsidTr="007F554E">
        <w:tc>
          <w:tcPr>
            <w:tcW w:w="878" w:type="pct"/>
            <w:tcBorders>
              <w:top w:val="single" w:sz="4" w:space="0" w:color="auto"/>
            </w:tcBorders>
          </w:tcPr>
          <w:p w14:paraId="615A2FB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7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E4F969" w14:textId="77777777" w:rsidR="00162C08" w:rsidRPr="00E44A8E" w:rsidRDefault="00162C08" w:rsidP="00162C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DASH quartiles at follow-up 3</w:t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7A4115F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44A8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trend</w:t>
            </w:r>
            <w:proofErr w:type="spellEnd"/>
          </w:p>
        </w:tc>
      </w:tr>
      <w:tr w:rsidR="00162C08" w:rsidRPr="00E44A8E" w14:paraId="00400159" w14:textId="77777777" w:rsidTr="007F554E">
        <w:tc>
          <w:tcPr>
            <w:tcW w:w="878" w:type="pct"/>
          </w:tcPr>
          <w:p w14:paraId="487506B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22" w:type="pct"/>
            <w:tcBorders>
              <w:top w:val="single" w:sz="4" w:space="0" w:color="auto"/>
            </w:tcBorders>
          </w:tcPr>
          <w:p w14:paraId="4C90403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1</w:t>
            </w:r>
          </w:p>
        </w:tc>
        <w:tc>
          <w:tcPr>
            <w:tcW w:w="965" w:type="pct"/>
            <w:tcBorders>
              <w:top w:val="single" w:sz="4" w:space="0" w:color="auto"/>
            </w:tcBorders>
          </w:tcPr>
          <w:p w14:paraId="54FBBF9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2</w:t>
            </w:r>
          </w:p>
        </w:tc>
        <w:tc>
          <w:tcPr>
            <w:tcW w:w="1036" w:type="pct"/>
            <w:tcBorders>
              <w:top w:val="single" w:sz="4" w:space="0" w:color="auto"/>
            </w:tcBorders>
          </w:tcPr>
          <w:p w14:paraId="58F0EBC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3</w:t>
            </w:r>
          </w:p>
        </w:tc>
        <w:tc>
          <w:tcPr>
            <w:tcW w:w="853" w:type="pct"/>
            <w:tcBorders>
              <w:top w:val="single" w:sz="4" w:space="0" w:color="auto"/>
            </w:tcBorders>
          </w:tcPr>
          <w:p w14:paraId="2D9108E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Quartile 4</w:t>
            </w:r>
          </w:p>
        </w:tc>
        <w:tc>
          <w:tcPr>
            <w:tcW w:w="446" w:type="pct"/>
          </w:tcPr>
          <w:p w14:paraId="301066A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7050AA45" w14:textId="77777777" w:rsidTr="007F554E">
        <w:tc>
          <w:tcPr>
            <w:tcW w:w="4554" w:type="pct"/>
            <w:gridSpan w:val="5"/>
            <w:tcBorders>
              <w:top w:val="single" w:sz="4" w:space="0" w:color="auto"/>
            </w:tcBorders>
          </w:tcPr>
          <w:p w14:paraId="32806888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Frailty criteria</w:t>
            </w:r>
          </w:p>
        </w:tc>
        <w:tc>
          <w:tcPr>
            <w:tcW w:w="446" w:type="pct"/>
            <w:tcBorders>
              <w:top w:val="single" w:sz="4" w:space="0" w:color="auto"/>
            </w:tcBorders>
          </w:tcPr>
          <w:p w14:paraId="033701E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574BC8B7" w14:textId="77777777" w:rsidTr="007F554E">
        <w:tc>
          <w:tcPr>
            <w:tcW w:w="4554" w:type="pct"/>
            <w:gridSpan w:val="5"/>
          </w:tcPr>
          <w:p w14:paraId="61A1117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Slowness (TUG test time in the slowest sex-specific quintile)</w:t>
            </w:r>
          </w:p>
        </w:tc>
        <w:tc>
          <w:tcPr>
            <w:tcW w:w="446" w:type="pct"/>
          </w:tcPr>
          <w:p w14:paraId="7B28623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0D9C25DD" w14:textId="77777777" w:rsidTr="007F554E">
        <w:tc>
          <w:tcPr>
            <w:tcW w:w="878" w:type="pct"/>
          </w:tcPr>
          <w:p w14:paraId="1160094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2C5162E8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489/2485</w:t>
            </w:r>
          </w:p>
        </w:tc>
        <w:tc>
          <w:tcPr>
            <w:tcW w:w="965" w:type="pct"/>
          </w:tcPr>
          <w:p w14:paraId="494C1DE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631/3697</w:t>
            </w:r>
          </w:p>
        </w:tc>
        <w:tc>
          <w:tcPr>
            <w:tcW w:w="1036" w:type="pct"/>
          </w:tcPr>
          <w:p w14:paraId="0823BC3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442/3026</w:t>
            </w:r>
          </w:p>
        </w:tc>
        <w:tc>
          <w:tcPr>
            <w:tcW w:w="853" w:type="pct"/>
          </w:tcPr>
          <w:p w14:paraId="5DF7BA7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405/3372</w:t>
            </w:r>
          </w:p>
        </w:tc>
        <w:tc>
          <w:tcPr>
            <w:tcW w:w="446" w:type="pct"/>
          </w:tcPr>
          <w:p w14:paraId="03B9E53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64C89FC9" w14:textId="77777777" w:rsidTr="007F554E">
        <w:tc>
          <w:tcPr>
            <w:tcW w:w="878" w:type="pct"/>
          </w:tcPr>
          <w:p w14:paraId="3A653473" w14:textId="442365FE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</w:tcPr>
          <w:p w14:paraId="5799FD36" w14:textId="0E4B778E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</w:tcPr>
          <w:p w14:paraId="4993EDDD" w14:textId="19CD075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06)</w:t>
            </w:r>
          </w:p>
        </w:tc>
        <w:tc>
          <w:tcPr>
            <w:tcW w:w="1036" w:type="pct"/>
          </w:tcPr>
          <w:p w14:paraId="4B190AAE" w14:textId="484A5AF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95)</w:t>
            </w:r>
          </w:p>
        </w:tc>
        <w:tc>
          <w:tcPr>
            <w:tcW w:w="853" w:type="pct"/>
          </w:tcPr>
          <w:p w14:paraId="1ABB956C" w14:textId="2457AED2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94)</w:t>
            </w:r>
          </w:p>
        </w:tc>
        <w:tc>
          <w:tcPr>
            <w:tcW w:w="446" w:type="pct"/>
          </w:tcPr>
          <w:p w14:paraId="29600C67" w14:textId="3C97E98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.003</w:t>
            </w:r>
          </w:p>
        </w:tc>
      </w:tr>
      <w:tr w:rsidR="00162C08" w:rsidRPr="00E44A8E" w14:paraId="6BD72716" w14:textId="77777777" w:rsidTr="007F554E">
        <w:tc>
          <w:tcPr>
            <w:tcW w:w="4554" w:type="pct"/>
            <w:gridSpan w:val="5"/>
          </w:tcPr>
          <w:p w14:paraId="7FA6D01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Weakness (handgrip strength in the weakest sex-specific quintile)</w:t>
            </w:r>
          </w:p>
        </w:tc>
        <w:tc>
          <w:tcPr>
            <w:tcW w:w="446" w:type="pct"/>
          </w:tcPr>
          <w:p w14:paraId="3D89D5A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5EBD7DAD" w14:textId="77777777" w:rsidTr="007F554E">
        <w:tc>
          <w:tcPr>
            <w:tcW w:w="878" w:type="pct"/>
          </w:tcPr>
          <w:p w14:paraId="38035DA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742C571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621/2882</w:t>
            </w:r>
          </w:p>
        </w:tc>
        <w:tc>
          <w:tcPr>
            <w:tcW w:w="965" w:type="pct"/>
          </w:tcPr>
          <w:p w14:paraId="6415C028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766/2956</w:t>
            </w:r>
          </w:p>
        </w:tc>
        <w:tc>
          <w:tcPr>
            <w:tcW w:w="1036" w:type="pct"/>
          </w:tcPr>
          <w:p w14:paraId="31799E5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518/3094</w:t>
            </w:r>
          </w:p>
        </w:tc>
        <w:tc>
          <w:tcPr>
            <w:tcW w:w="853" w:type="pct"/>
          </w:tcPr>
          <w:p w14:paraId="21BD3BD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452/3651</w:t>
            </w:r>
          </w:p>
        </w:tc>
        <w:tc>
          <w:tcPr>
            <w:tcW w:w="446" w:type="pct"/>
          </w:tcPr>
          <w:p w14:paraId="73AD69B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3498C74B" w14:textId="77777777" w:rsidTr="007F554E">
        <w:tc>
          <w:tcPr>
            <w:tcW w:w="878" w:type="pct"/>
          </w:tcPr>
          <w:p w14:paraId="268B3AC7" w14:textId="1D0CA275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</w:tcPr>
          <w:p w14:paraId="465AB178" w14:textId="2396F7D2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</w:tcPr>
          <w:p w14:paraId="205725E2" w14:textId="663C687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88)</w:t>
            </w:r>
          </w:p>
        </w:tc>
        <w:tc>
          <w:tcPr>
            <w:tcW w:w="1036" w:type="pct"/>
          </w:tcPr>
          <w:p w14:paraId="4A55080C" w14:textId="4A67ACB8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71)</w:t>
            </w:r>
          </w:p>
        </w:tc>
        <w:tc>
          <w:tcPr>
            <w:tcW w:w="853" w:type="pct"/>
          </w:tcPr>
          <w:p w14:paraId="3B228FFF" w14:textId="67EB7DB2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56)</w:t>
            </w:r>
          </w:p>
        </w:tc>
        <w:tc>
          <w:tcPr>
            <w:tcW w:w="446" w:type="pct"/>
          </w:tcPr>
          <w:p w14:paraId="37FB0919" w14:textId="377E00D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.001</w:t>
            </w:r>
          </w:p>
        </w:tc>
      </w:tr>
      <w:tr w:rsidR="00162C08" w:rsidRPr="00E44A8E" w14:paraId="600753F9" w14:textId="77777777" w:rsidTr="007F554E">
        <w:tc>
          <w:tcPr>
            <w:tcW w:w="4554" w:type="pct"/>
            <w:gridSpan w:val="5"/>
          </w:tcPr>
          <w:p w14:paraId="64225F7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 loss (lost ≥10% of self-reported body weight since the previous follow-up interview)</w:t>
            </w:r>
          </w:p>
        </w:tc>
        <w:tc>
          <w:tcPr>
            <w:tcW w:w="446" w:type="pct"/>
          </w:tcPr>
          <w:p w14:paraId="15B51C3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438A54C7" w14:textId="77777777" w:rsidTr="007F554E">
        <w:tc>
          <w:tcPr>
            <w:tcW w:w="878" w:type="pct"/>
          </w:tcPr>
          <w:p w14:paraId="142D5EF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2B9FCAB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337/2882</w:t>
            </w:r>
          </w:p>
        </w:tc>
        <w:tc>
          <w:tcPr>
            <w:tcW w:w="965" w:type="pct"/>
          </w:tcPr>
          <w:p w14:paraId="2C31C5A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456/2956</w:t>
            </w:r>
          </w:p>
        </w:tc>
        <w:tc>
          <w:tcPr>
            <w:tcW w:w="1036" w:type="pct"/>
          </w:tcPr>
          <w:p w14:paraId="0C7836F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325/3094</w:t>
            </w:r>
          </w:p>
        </w:tc>
        <w:tc>
          <w:tcPr>
            <w:tcW w:w="853" w:type="pct"/>
          </w:tcPr>
          <w:p w14:paraId="7AE25EE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302/3651</w:t>
            </w:r>
          </w:p>
        </w:tc>
        <w:tc>
          <w:tcPr>
            <w:tcW w:w="446" w:type="pct"/>
          </w:tcPr>
          <w:p w14:paraId="595F995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0951B55D" w14:textId="77777777" w:rsidTr="007F554E">
        <w:tc>
          <w:tcPr>
            <w:tcW w:w="878" w:type="pct"/>
          </w:tcPr>
          <w:p w14:paraId="2CE33CA6" w14:textId="08C12C8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</w:tcPr>
          <w:p w14:paraId="249A646E" w14:textId="120E7A2B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</w:tcPr>
          <w:p w14:paraId="520B854F" w14:textId="5DC29E4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07)</w:t>
            </w:r>
          </w:p>
        </w:tc>
        <w:tc>
          <w:tcPr>
            <w:tcW w:w="1036" w:type="pct"/>
          </w:tcPr>
          <w:p w14:paraId="1F060E21" w14:textId="0572821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95)</w:t>
            </w:r>
          </w:p>
        </w:tc>
        <w:tc>
          <w:tcPr>
            <w:tcW w:w="853" w:type="pct"/>
          </w:tcPr>
          <w:p w14:paraId="4658C714" w14:textId="62D7C0DA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85)</w:t>
            </w:r>
          </w:p>
        </w:tc>
        <w:tc>
          <w:tcPr>
            <w:tcW w:w="446" w:type="pct"/>
          </w:tcPr>
          <w:p w14:paraId="56DA21DB" w14:textId="2B77CFC2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.001</w:t>
            </w:r>
          </w:p>
        </w:tc>
      </w:tr>
      <w:tr w:rsidR="00162C08" w:rsidRPr="00E44A8E" w14:paraId="1EF968AC" w14:textId="77777777" w:rsidTr="007F554E">
        <w:tc>
          <w:tcPr>
            <w:tcW w:w="4554" w:type="pct"/>
            <w:gridSpan w:val="5"/>
          </w:tcPr>
          <w:p w14:paraId="1EA76C5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Exhaustion (answered “No” to the question: “Do you feel full of energy?”)</w:t>
            </w:r>
          </w:p>
        </w:tc>
        <w:tc>
          <w:tcPr>
            <w:tcW w:w="446" w:type="pct"/>
          </w:tcPr>
          <w:p w14:paraId="17F4A20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163D54BD" w14:textId="77777777" w:rsidTr="007F554E">
        <w:tc>
          <w:tcPr>
            <w:tcW w:w="878" w:type="pct"/>
          </w:tcPr>
          <w:p w14:paraId="61315EC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822" w:type="pct"/>
          </w:tcPr>
          <w:p w14:paraId="3E0EFA4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538/2882</w:t>
            </w:r>
          </w:p>
        </w:tc>
        <w:tc>
          <w:tcPr>
            <w:tcW w:w="965" w:type="pct"/>
          </w:tcPr>
          <w:p w14:paraId="5FA334E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698/2956</w:t>
            </w:r>
          </w:p>
        </w:tc>
        <w:tc>
          <w:tcPr>
            <w:tcW w:w="1036" w:type="pct"/>
          </w:tcPr>
          <w:p w14:paraId="1332537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535/3094</w:t>
            </w:r>
          </w:p>
        </w:tc>
        <w:tc>
          <w:tcPr>
            <w:tcW w:w="853" w:type="pct"/>
          </w:tcPr>
          <w:p w14:paraId="0CB9079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450/3651</w:t>
            </w:r>
          </w:p>
        </w:tc>
        <w:tc>
          <w:tcPr>
            <w:tcW w:w="446" w:type="pct"/>
          </w:tcPr>
          <w:p w14:paraId="31654CB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7F9891A7" w14:textId="77777777" w:rsidTr="007F554E">
        <w:tc>
          <w:tcPr>
            <w:tcW w:w="878" w:type="pct"/>
            <w:tcBorders>
              <w:bottom w:val="single" w:sz="4" w:space="0" w:color="auto"/>
            </w:tcBorders>
          </w:tcPr>
          <w:p w14:paraId="49E88FFB" w14:textId="75D648E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D56660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822" w:type="pct"/>
            <w:tcBorders>
              <w:bottom w:val="single" w:sz="4" w:space="0" w:color="auto"/>
            </w:tcBorders>
          </w:tcPr>
          <w:p w14:paraId="79E8684C" w14:textId="646F0E6B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965" w:type="pct"/>
            <w:tcBorders>
              <w:bottom w:val="single" w:sz="4" w:space="0" w:color="auto"/>
            </w:tcBorders>
          </w:tcPr>
          <w:p w14:paraId="63F61CD3" w14:textId="3F77631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96)</w:t>
            </w:r>
          </w:p>
        </w:tc>
        <w:tc>
          <w:tcPr>
            <w:tcW w:w="1036" w:type="pct"/>
            <w:tcBorders>
              <w:bottom w:val="single" w:sz="4" w:space="0" w:color="auto"/>
            </w:tcBorders>
          </w:tcPr>
          <w:p w14:paraId="73BCB62C" w14:textId="05A1FE3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89)</w:t>
            </w:r>
          </w:p>
        </w:tc>
        <w:tc>
          <w:tcPr>
            <w:tcW w:w="853" w:type="pct"/>
            <w:tcBorders>
              <w:bottom w:val="single" w:sz="4" w:space="0" w:color="auto"/>
            </w:tcBorders>
          </w:tcPr>
          <w:p w14:paraId="29A5A8ED" w14:textId="3B49218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65)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14:paraId="534E5826" w14:textId="1B3CCF1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.001</w:t>
            </w:r>
          </w:p>
        </w:tc>
      </w:tr>
    </w:tbl>
    <w:p w14:paraId="1B18AA6F" w14:textId="1F198FF9" w:rsidR="00162C08" w:rsidRPr="00E44A8E" w:rsidRDefault="00D56660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DASH, Dietary Approaches to Stop Hypertension; TUG, timed up-and-go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C12B9D" w14:textId="326899B9" w:rsidR="00162C08" w:rsidRPr="00E44A8E" w:rsidRDefault="00D56660" w:rsidP="00EF6B3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Model</w:t>
      </w:r>
      <w:r w:rsidRPr="00E44A8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adjusted for age at physical tests (years), gender, dialect group (</w:t>
      </w:r>
      <w:proofErr w:type="spellStart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Hokkien</w:t>
      </w:r>
      <w:proofErr w:type="spellEnd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, Cantonese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44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level of education (none, primary, secondary, A-level/university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44A8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baseline energy intake, follow-up 2 variables of alcohol consumption and amount of physical activity per week; and follow-up 3 variables of smoking history, body mass index, amount of sleep per day (≤5, 6, 7, 8, 9+ hours), and new cases of hypertension, coronary artery disease, stroke, diabetes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DB2E74D" w14:textId="2E921447" w:rsidR="00162C08" w:rsidRPr="00E44A8E" w:rsidRDefault="00162C08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  <w:bookmarkStart w:id="4" w:name="_Hlk157852566"/>
      <w:r w:rsidR="00160E3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File 6</w:t>
      </w:r>
      <w:r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E44A8E">
        <w:rPr>
          <w:rFonts w:ascii="Times New Roman" w:hAnsi="Times New Roman" w:cs="Times New Roman"/>
          <w:sz w:val="24"/>
          <w:szCs w:val="24"/>
          <w:lang w:val="en-US"/>
        </w:rPr>
        <w:t>Associations between changes in</w:t>
      </w:r>
      <w:r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DASH</w:t>
      </w:r>
      <w:r w:rsidR="005918A3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scores from baseline to follow-up 3 and individual physical frailty criteria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bookmarkEnd w:id="4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069"/>
        <w:gridCol w:w="1979"/>
        <w:gridCol w:w="1890"/>
        <w:gridCol w:w="1890"/>
        <w:gridCol w:w="1893"/>
        <w:gridCol w:w="2077"/>
      </w:tblGrid>
      <w:tr w:rsidR="00162C08" w:rsidRPr="00E44A8E" w14:paraId="3E6C7878" w14:textId="77777777" w:rsidTr="007F554E">
        <w:tc>
          <w:tcPr>
            <w:tcW w:w="774" w:type="pct"/>
            <w:tcBorders>
              <w:top w:val="single" w:sz="4" w:space="0" w:color="auto"/>
            </w:tcBorders>
          </w:tcPr>
          <w:p w14:paraId="4360307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226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0279C" w14:textId="77777777" w:rsidR="00162C08" w:rsidRPr="00E44A8E" w:rsidRDefault="00162C08" w:rsidP="00162C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Change in DASH scores categories</w:t>
            </w:r>
          </w:p>
        </w:tc>
      </w:tr>
      <w:tr w:rsidR="00162C08" w:rsidRPr="00E44A8E" w14:paraId="21211304" w14:textId="77777777" w:rsidTr="007F554E">
        <w:tc>
          <w:tcPr>
            <w:tcW w:w="774" w:type="pct"/>
            <w:tcBorders>
              <w:bottom w:val="single" w:sz="4" w:space="0" w:color="auto"/>
            </w:tcBorders>
          </w:tcPr>
          <w:p w14:paraId="6256638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1" w:type="pct"/>
            <w:tcBorders>
              <w:bottom w:val="nil"/>
            </w:tcBorders>
            <w:shd w:val="clear" w:color="auto" w:fill="auto"/>
          </w:tcPr>
          <w:p w14:paraId="27359E12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Consistently low </w:t>
            </w:r>
          </w:p>
          <w:p w14:paraId="4EFDD27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(&lt;3% change and ≤median DASH at both timepoints)</w:t>
            </w:r>
          </w:p>
        </w:tc>
        <w:tc>
          <w:tcPr>
            <w:tcW w:w="709" w:type="pct"/>
            <w:tcBorders>
              <w:bottom w:val="nil"/>
            </w:tcBorders>
            <w:shd w:val="clear" w:color="auto" w:fill="auto"/>
          </w:tcPr>
          <w:p w14:paraId="7A7FBC00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Large decrease</w:t>
            </w:r>
          </w:p>
          <w:p w14:paraId="115C429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(&gt;10% decrease)</w:t>
            </w:r>
          </w:p>
        </w:tc>
        <w:tc>
          <w:tcPr>
            <w:tcW w:w="677" w:type="pct"/>
            <w:tcBorders>
              <w:bottom w:val="nil"/>
            </w:tcBorders>
            <w:shd w:val="clear" w:color="auto" w:fill="auto"/>
          </w:tcPr>
          <w:p w14:paraId="1B744932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Small decrease</w:t>
            </w:r>
          </w:p>
          <w:p w14:paraId="5728B39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(3-10% decrease)</w:t>
            </w:r>
          </w:p>
        </w:tc>
        <w:tc>
          <w:tcPr>
            <w:tcW w:w="677" w:type="pct"/>
            <w:tcBorders>
              <w:bottom w:val="nil"/>
            </w:tcBorders>
            <w:shd w:val="clear" w:color="auto" w:fill="auto"/>
          </w:tcPr>
          <w:p w14:paraId="4F7DA88D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Small increase</w:t>
            </w:r>
          </w:p>
          <w:p w14:paraId="22B8122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(3-10% increase)</w:t>
            </w:r>
          </w:p>
        </w:tc>
        <w:tc>
          <w:tcPr>
            <w:tcW w:w="678" w:type="pct"/>
            <w:tcBorders>
              <w:bottom w:val="nil"/>
            </w:tcBorders>
            <w:shd w:val="clear" w:color="auto" w:fill="auto"/>
          </w:tcPr>
          <w:p w14:paraId="0A9C147E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Large increase</w:t>
            </w:r>
          </w:p>
          <w:p w14:paraId="20CAE87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(&gt;10% increase)</w:t>
            </w:r>
          </w:p>
        </w:tc>
        <w:tc>
          <w:tcPr>
            <w:tcW w:w="744" w:type="pct"/>
            <w:tcBorders>
              <w:bottom w:val="nil"/>
            </w:tcBorders>
            <w:shd w:val="clear" w:color="auto" w:fill="auto"/>
          </w:tcPr>
          <w:p w14:paraId="2344C3AC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Consistently high </w:t>
            </w:r>
          </w:p>
          <w:p w14:paraId="201357E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(&lt;3% change and &gt;median DASH at both timepoints)</w:t>
            </w:r>
          </w:p>
        </w:tc>
      </w:tr>
      <w:tr w:rsidR="00162C08" w:rsidRPr="00E44A8E" w14:paraId="27DA9EDA" w14:textId="77777777" w:rsidTr="007F554E">
        <w:tc>
          <w:tcPr>
            <w:tcW w:w="4256" w:type="pct"/>
            <w:gridSpan w:val="6"/>
            <w:tcBorders>
              <w:top w:val="single" w:sz="4" w:space="0" w:color="auto"/>
            </w:tcBorders>
            <w:vAlign w:val="center"/>
          </w:tcPr>
          <w:p w14:paraId="0CE333D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Frailty criteria</w:t>
            </w:r>
          </w:p>
        </w:tc>
        <w:tc>
          <w:tcPr>
            <w:tcW w:w="744" w:type="pct"/>
            <w:tcBorders>
              <w:top w:val="single" w:sz="4" w:space="0" w:color="auto"/>
            </w:tcBorders>
            <w:vAlign w:val="center"/>
          </w:tcPr>
          <w:p w14:paraId="0349234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162C08" w:rsidRPr="00E44A8E" w14:paraId="1AA605BC" w14:textId="77777777" w:rsidTr="007F554E">
        <w:tc>
          <w:tcPr>
            <w:tcW w:w="4256" w:type="pct"/>
            <w:gridSpan w:val="6"/>
            <w:vAlign w:val="center"/>
          </w:tcPr>
          <w:p w14:paraId="090CDF0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Slowness (TUG test time in the slowest sex-specific quintile)</w:t>
            </w:r>
          </w:p>
        </w:tc>
        <w:tc>
          <w:tcPr>
            <w:tcW w:w="744" w:type="pct"/>
            <w:vAlign w:val="center"/>
          </w:tcPr>
          <w:p w14:paraId="4DD5B5A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6A44F7B6" w14:textId="77777777" w:rsidTr="007F554E">
        <w:tc>
          <w:tcPr>
            <w:tcW w:w="774" w:type="pct"/>
            <w:vAlign w:val="center"/>
          </w:tcPr>
          <w:p w14:paraId="6E36B6C4" w14:textId="77777777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Cases / N</w:t>
            </w:r>
          </w:p>
        </w:tc>
        <w:tc>
          <w:tcPr>
            <w:tcW w:w="741" w:type="pct"/>
            <w:vAlign w:val="center"/>
          </w:tcPr>
          <w:p w14:paraId="440E634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252/1512</w:t>
            </w:r>
          </w:p>
        </w:tc>
        <w:tc>
          <w:tcPr>
            <w:tcW w:w="709" w:type="pct"/>
            <w:vAlign w:val="center"/>
          </w:tcPr>
          <w:p w14:paraId="77029DB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615/3377</w:t>
            </w:r>
          </w:p>
        </w:tc>
        <w:tc>
          <w:tcPr>
            <w:tcW w:w="677" w:type="pct"/>
            <w:vAlign w:val="center"/>
          </w:tcPr>
          <w:p w14:paraId="3A6A2F6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311/1820</w:t>
            </w:r>
          </w:p>
        </w:tc>
        <w:tc>
          <w:tcPr>
            <w:tcW w:w="677" w:type="pct"/>
            <w:vAlign w:val="center"/>
          </w:tcPr>
          <w:p w14:paraId="16AA6BC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249/1659</w:t>
            </w:r>
          </w:p>
        </w:tc>
        <w:tc>
          <w:tcPr>
            <w:tcW w:w="678" w:type="pct"/>
            <w:vAlign w:val="center"/>
          </w:tcPr>
          <w:p w14:paraId="22F64CF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347/2699</w:t>
            </w:r>
          </w:p>
        </w:tc>
        <w:tc>
          <w:tcPr>
            <w:tcW w:w="744" w:type="pct"/>
            <w:vAlign w:val="center"/>
          </w:tcPr>
          <w:p w14:paraId="5DF3BA7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193/1513</w:t>
            </w:r>
          </w:p>
        </w:tc>
      </w:tr>
      <w:tr w:rsidR="00162C08" w:rsidRPr="00E44A8E" w14:paraId="654B9A7B" w14:textId="77777777" w:rsidTr="007F554E">
        <w:tc>
          <w:tcPr>
            <w:tcW w:w="774" w:type="pct"/>
            <w:vAlign w:val="center"/>
          </w:tcPr>
          <w:p w14:paraId="72DFFFD1" w14:textId="57E24C25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41" w:type="pct"/>
            <w:vAlign w:val="center"/>
          </w:tcPr>
          <w:p w14:paraId="1665FB0D" w14:textId="1F9010B8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09" w:type="pct"/>
            <w:vAlign w:val="center"/>
          </w:tcPr>
          <w:p w14:paraId="615CDA97" w14:textId="25ACC3F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27)</w:t>
            </w:r>
          </w:p>
        </w:tc>
        <w:tc>
          <w:tcPr>
            <w:tcW w:w="677" w:type="pct"/>
            <w:vAlign w:val="center"/>
          </w:tcPr>
          <w:p w14:paraId="423ACDE3" w14:textId="5C1DA73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38)</w:t>
            </w:r>
          </w:p>
        </w:tc>
        <w:tc>
          <w:tcPr>
            <w:tcW w:w="677" w:type="pct"/>
            <w:vAlign w:val="center"/>
          </w:tcPr>
          <w:p w14:paraId="64F9610B" w14:textId="160190D3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28)</w:t>
            </w:r>
          </w:p>
        </w:tc>
        <w:tc>
          <w:tcPr>
            <w:tcW w:w="678" w:type="pct"/>
            <w:vAlign w:val="center"/>
          </w:tcPr>
          <w:p w14:paraId="4E0CCC32" w14:textId="11E376C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08)</w:t>
            </w:r>
          </w:p>
        </w:tc>
        <w:tc>
          <w:tcPr>
            <w:tcW w:w="744" w:type="pct"/>
            <w:vAlign w:val="center"/>
          </w:tcPr>
          <w:p w14:paraId="5C0274E7" w14:textId="1C2A3C4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13)</w:t>
            </w:r>
          </w:p>
        </w:tc>
      </w:tr>
      <w:tr w:rsidR="00162C08" w:rsidRPr="00E44A8E" w14:paraId="232B82F2" w14:textId="77777777" w:rsidTr="007F554E">
        <w:tc>
          <w:tcPr>
            <w:tcW w:w="4256" w:type="pct"/>
            <w:gridSpan w:val="6"/>
            <w:vAlign w:val="center"/>
          </w:tcPr>
          <w:p w14:paraId="2072555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Weakness (handgrip strength in the weakest sex-specific quintile)</w:t>
            </w:r>
          </w:p>
        </w:tc>
        <w:tc>
          <w:tcPr>
            <w:tcW w:w="744" w:type="pct"/>
            <w:vAlign w:val="center"/>
          </w:tcPr>
          <w:p w14:paraId="5D410A0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50F8A9A6" w14:textId="77777777" w:rsidTr="007F554E">
        <w:tc>
          <w:tcPr>
            <w:tcW w:w="774" w:type="pct"/>
            <w:vAlign w:val="center"/>
          </w:tcPr>
          <w:p w14:paraId="574B38CE" w14:textId="77777777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Cases / N</w:t>
            </w:r>
          </w:p>
        </w:tc>
        <w:tc>
          <w:tcPr>
            <w:tcW w:w="741" w:type="pct"/>
            <w:vAlign w:val="center"/>
          </w:tcPr>
          <w:p w14:paraId="7BCF2E3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307/1512</w:t>
            </w:r>
          </w:p>
        </w:tc>
        <w:tc>
          <w:tcPr>
            <w:tcW w:w="709" w:type="pct"/>
            <w:vAlign w:val="center"/>
          </w:tcPr>
          <w:p w14:paraId="562C1B9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730/3377</w:t>
            </w:r>
          </w:p>
        </w:tc>
        <w:tc>
          <w:tcPr>
            <w:tcW w:w="677" w:type="pct"/>
            <w:vAlign w:val="center"/>
          </w:tcPr>
          <w:p w14:paraId="752A56A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379/1820</w:t>
            </w:r>
          </w:p>
        </w:tc>
        <w:tc>
          <w:tcPr>
            <w:tcW w:w="677" w:type="pct"/>
            <w:vAlign w:val="center"/>
          </w:tcPr>
          <w:p w14:paraId="744A26D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276/1659</w:t>
            </w:r>
          </w:p>
        </w:tc>
        <w:tc>
          <w:tcPr>
            <w:tcW w:w="678" w:type="pct"/>
            <w:vAlign w:val="center"/>
          </w:tcPr>
          <w:p w14:paraId="5BC1FE78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419/2699</w:t>
            </w:r>
          </w:p>
        </w:tc>
        <w:tc>
          <w:tcPr>
            <w:tcW w:w="744" w:type="pct"/>
            <w:vAlign w:val="center"/>
          </w:tcPr>
          <w:p w14:paraId="3C4C2A1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246/1513</w:t>
            </w:r>
          </w:p>
        </w:tc>
      </w:tr>
      <w:tr w:rsidR="00162C08" w:rsidRPr="00E44A8E" w14:paraId="3BDF2F0E" w14:textId="77777777" w:rsidTr="007F554E">
        <w:tc>
          <w:tcPr>
            <w:tcW w:w="774" w:type="pct"/>
            <w:vAlign w:val="center"/>
          </w:tcPr>
          <w:p w14:paraId="6E911C98" w14:textId="74DE29A6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41" w:type="pct"/>
            <w:vAlign w:val="center"/>
          </w:tcPr>
          <w:p w14:paraId="5002E482" w14:textId="67194D3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09" w:type="pct"/>
            <w:vAlign w:val="center"/>
          </w:tcPr>
          <w:p w14:paraId="1A0541A5" w14:textId="432C064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  <w:tc>
          <w:tcPr>
            <w:tcW w:w="677" w:type="pct"/>
            <w:vAlign w:val="center"/>
          </w:tcPr>
          <w:p w14:paraId="56B4186D" w14:textId="2DDA428B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26)</w:t>
            </w:r>
          </w:p>
        </w:tc>
        <w:tc>
          <w:tcPr>
            <w:tcW w:w="677" w:type="pct"/>
            <w:vAlign w:val="center"/>
          </w:tcPr>
          <w:p w14:paraId="561A045C" w14:textId="279A17C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99)</w:t>
            </w:r>
          </w:p>
        </w:tc>
        <w:tc>
          <w:tcPr>
            <w:tcW w:w="678" w:type="pct"/>
            <w:vAlign w:val="center"/>
          </w:tcPr>
          <w:p w14:paraId="3F261371" w14:textId="0B48527E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92)</w:t>
            </w:r>
          </w:p>
        </w:tc>
        <w:tc>
          <w:tcPr>
            <w:tcW w:w="744" w:type="pct"/>
            <w:vAlign w:val="center"/>
          </w:tcPr>
          <w:p w14:paraId="32C49D9C" w14:textId="1EA6A01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97)</w:t>
            </w:r>
          </w:p>
        </w:tc>
      </w:tr>
      <w:tr w:rsidR="00162C08" w:rsidRPr="00E44A8E" w14:paraId="32DF5DCE" w14:textId="77777777" w:rsidTr="007F554E">
        <w:tc>
          <w:tcPr>
            <w:tcW w:w="4256" w:type="pct"/>
            <w:gridSpan w:val="6"/>
            <w:vAlign w:val="center"/>
          </w:tcPr>
          <w:p w14:paraId="7C1D0D9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 loss (lost ≥10% of self-reported body weight since the previous follow-up interview)</w:t>
            </w:r>
          </w:p>
        </w:tc>
        <w:tc>
          <w:tcPr>
            <w:tcW w:w="744" w:type="pct"/>
            <w:vAlign w:val="center"/>
          </w:tcPr>
          <w:p w14:paraId="019E599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2D09539D" w14:textId="77777777" w:rsidTr="007F554E">
        <w:tc>
          <w:tcPr>
            <w:tcW w:w="774" w:type="pct"/>
            <w:vAlign w:val="center"/>
          </w:tcPr>
          <w:p w14:paraId="3E1E75EA" w14:textId="77777777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Cases / N</w:t>
            </w:r>
          </w:p>
        </w:tc>
        <w:tc>
          <w:tcPr>
            <w:tcW w:w="741" w:type="pct"/>
            <w:vAlign w:val="center"/>
          </w:tcPr>
          <w:p w14:paraId="319E5B5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180/1512</w:t>
            </w:r>
          </w:p>
        </w:tc>
        <w:tc>
          <w:tcPr>
            <w:tcW w:w="709" w:type="pct"/>
            <w:vAlign w:val="center"/>
          </w:tcPr>
          <w:p w14:paraId="2322620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448/3377</w:t>
            </w:r>
          </w:p>
        </w:tc>
        <w:tc>
          <w:tcPr>
            <w:tcW w:w="677" w:type="pct"/>
            <w:vAlign w:val="center"/>
          </w:tcPr>
          <w:p w14:paraId="7918AA4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200/1820</w:t>
            </w:r>
          </w:p>
        </w:tc>
        <w:tc>
          <w:tcPr>
            <w:tcW w:w="677" w:type="pct"/>
            <w:vAlign w:val="center"/>
          </w:tcPr>
          <w:p w14:paraId="4249FF1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158/1659</w:t>
            </w:r>
          </w:p>
        </w:tc>
        <w:tc>
          <w:tcPr>
            <w:tcW w:w="678" w:type="pct"/>
            <w:vAlign w:val="center"/>
          </w:tcPr>
          <w:p w14:paraId="2BCB513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290/2699</w:t>
            </w:r>
          </w:p>
        </w:tc>
        <w:tc>
          <w:tcPr>
            <w:tcW w:w="744" w:type="pct"/>
            <w:vAlign w:val="center"/>
          </w:tcPr>
          <w:p w14:paraId="31F8B37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144/1513</w:t>
            </w:r>
          </w:p>
        </w:tc>
      </w:tr>
      <w:tr w:rsidR="00162C08" w:rsidRPr="00E44A8E" w14:paraId="6033F365" w14:textId="77777777" w:rsidTr="007F554E">
        <w:tc>
          <w:tcPr>
            <w:tcW w:w="774" w:type="pct"/>
            <w:vAlign w:val="center"/>
          </w:tcPr>
          <w:p w14:paraId="59D98C25" w14:textId="09F0B819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41" w:type="pct"/>
            <w:vAlign w:val="center"/>
          </w:tcPr>
          <w:p w14:paraId="09E246AE" w14:textId="467C7C1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09" w:type="pct"/>
            <w:vAlign w:val="center"/>
          </w:tcPr>
          <w:p w14:paraId="48BE2F84" w14:textId="423AB02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27)</w:t>
            </w:r>
          </w:p>
        </w:tc>
        <w:tc>
          <w:tcPr>
            <w:tcW w:w="677" w:type="pct"/>
            <w:vAlign w:val="center"/>
          </w:tcPr>
          <w:p w14:paraId="4331BE88" w14:textId="5EDA06C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16)</w:t>
            </w:r>
          </w:p>
        </w:tc>
        <w:tc>
          <w:tcPr>
            <w:tcW w:w="677" w:type="pct"/>
            <w:vAlign w:val="center"/>
          </w:tcPr>
          <w:p w14:paraId="6667509B" w14:textId="4076E6C8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02)</w:t>
            </w:r>
          </w:p>
        </w:tc>
        <w:tc>
          <w:tcPr>
            <w:tcW w:w="678" w:type="pct"/>
            <w:vAlign w:val="center"/>
          </w:tcPr>
          <w:p w14:paraId="248C250C" w14:textId="63160B25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17)</w:t>
            </w:r>
          </w:p>
        </w:tc>
        <w:tc>
          <w:tcPr>
            <w:tcW w:w="744" w:type="pct"/>
            <w:vAlign w:val="center"/>
          </w:tcPr>
          <w:p w14:paraId="2F7615ED" w14:textId="4EA5C30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03)</w:t>
            </w:r>
          </w:p>
        </w:tc>
      </w:tr>
      <w:tr w:rsidR="00162C08" w:rsidRPr="00E44A8E" w14:paraId="3A447710" w14:textId="77777777" w:rsidTr="007F554E">
        <w:tc>
          <w:tcPr>
            <w:tcW w:w="4256" w:type="pct"/>
            <w:gridSpan w:val="6"/>
            <w:vAlign w:val="center"/>
          </w:tcPr>
          <w:p w14:paraId="440D62C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Exhaustion (answered “No” to the question: “Do you feel full of energy?”)</w:t>
            </w:r>
          </w:p>
        </w:tc>
        <w:tc>
          <w:tcPr>
            <w:tcW w:w="744" w:type="pct"/>
            <w:vAlign w:val="center"/>
          </w:tcPr>
          <w:p w14:paraId="5093342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0F2AB196" w14:textId="77777777" w:rsidTr="007F554E">
        <w:tc>
          <w:tcPr>
            <w:tcW w:w="774" w:type="pct"/>
            <w:vAlign w:val="center"/>
          </w:tcPr>
          <w:p w14:paraId="6F9871CF" w14:textId="77777777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Cases / N</w:t>
            </w:r>
          </w:p>
        </w:tc>
        <w:tc>
          <w:tcPr>
            <w:tcW w:w="741" w:type="pct"/>
            <w:vAlign w:val="center"/>
          </w:tcPr>
          <w:p w14:paraId="4652F99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302/1512</w:t>
            </w:r>
          </w:p>
        </w:tc>
        <w:tc>
          <w:tcPr>
            <w:tcW w:w="709" w:type="pct"/>
            <w:vAlign w:val="center"/>
          </w:tcPr>
          <w:p w14:paraId="783E55E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678/3377</w:t>
            </w:r>
          </w:p>
        </w:tc>
        <w:tc>
          <w:tcPr>
            <w:tcW w:w="677" w:type="pct"/>
            <w:vAlign w:val="center"/>
          </w:tcPr>
          <w:p w14:paraId="0A7220F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301/1820</w:t>
            </w:r>
          </w:p>
        </w:tc>
        <w:tc>
          <w:tcPr>
            <w:tcW w:w="677" w:type="pct"/>
            <w:vAlign w:val="center"/>
          </w:tcPr>
          <w:p w14:paraId="57665CA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269/1659</w:t>
            </w:r>
          </w:p>
        </w:tc>
        <w:tc>
          <w:tcPr>
            <w:tcW w:w="678" w:type="pct"/>
            <w:vAlign w:val="center"/>
          </w:tcPr>
          <w:p w14:paraId="0CFD0E6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436/2699</w:t>
            </w:r>
          </w:p>
        </w:tc>
        <w:tc>
          <w:tcPr>
            <w:tcW w:w="744" w:type="pct"/>
            <w:vAlign w:val="center"/>
          </w:tcPr>
          <w:p w14:paraId="631DF41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235/1513</w:t>
            </w:r>
          </w:p>
        </w:tc>
      </w:tr>
      <w:tr w:rsidR="00162C08" w:rsidRPr="00E44A8E" w14:paraId="217ABE07" w14:textId="77777777" w:rsidTr="007F554E">
        <w:tc>
          <w:tcPr>
            <w:tcW w:w="774" w:type="pct"/>
            <w:tcBorders>
              <w:bottom w:val="single" w:sz="4" w:space="0" w:color="auto"/>
            </w:tcBorders>
            <w:vAlign w:val="center"/>
          </w:tcPr>
          <w:p w14:paraId="73EB920B" w14:textId="72D3550C" w:rsidR="00162C08" w:rsidRPr="00E44A8E" w:rsidRDefault="00162C08" w:rsidP="00162C08">
            <w:pPr>
              <w:spacing w:line="276" w:lineRule="auto"/>
              <w:ind w:left="21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14:paraId="2F4EA5EF" w14:textId="7CB3C2F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vAlign w:val="center"/>
          </w:tcPr>
          <w:p w14:paraId="77409810" w14:textId="1C221B6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21)</w:t>
            </w: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14:paraId="0416A0A4" w14:textId="45BCC853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00)</w:t>
            </w:r>
          </w:p>
        </w:tc>
        <w:tc>
          <w:tcPr>
            <w:tcW w:w="677" w:type="pct"/>
            <w:tcBorders>
              <w:bottom w:val="single" w:sz="4" w:space="0" w:color="auto"/>
            </w:tcBorders>
            <w:vAlign w:val="center"/>
          </w:tcPr>
          <w:p w14:paraId="731D6CBF" w14:textId="3CB3E1F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96)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vAlign w:val="center"/>
          </w:tcPr>
          <w:p w14:paraId="4AE1CBEE" w14:textId="6247CE1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96)</w:t>
            </w:r>
          </w:p>
        </w:tc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14:paraId="53593CB5" w14:textId="3374CFF5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94)</w:t>
            </w:r>
          </w:p>
        </w:tc>
      </w:tr>
    </w:tbl>
    <w:p w14:paraId="7CD8D6F3" w14:textId="53E97D01" w:rsidR="00162C08" w:rsidRPr="00E44A8E" w:rsidRDefault="005918A3" w:rsidP="00162C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DASH, Dietary Approaches to Stop Hypertension; TUG, timed up-and-go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BB2243" w14:textId="6C3A8596" w:rsidR="00162C08" w:rsidRPr="00E44A8E" w:rsidRDefault="005918A3" w:rsidP="00162C08">
      <w:pPr>
        <w:spacing w:after="100" w:line="264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Models adjusted for age at physical tests (years), sex, dialect group (</w:t>
      </w:r>
      <w:proofErr w:type="spellStart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Hokkien</w:t>
      </w:r>
      <w:proofErr w:type="spellEnd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, Cantonese), level of education (none, primary, secondary, A-level/university); the following variables at baseline: alcohol consumption, smoking history, body mass index, amount of sleep per day, weekly amount of strenuous sports, vigorous work, moderate activity, daily energy intake; the following variables at follow-up 2: alcohol consumption (none/monthly, weekly, daily) and amount of physical activity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5-4, 4+hours); and the following variables at follow-up 3: smoking history, body mass index, amount of sleep per day, and new cases of cancer, hypertension, coronary artery disease, stroke, diabetes</w:t>
      </w:r>
    </w:p>
    <w:p w14:paraId="171E3318" w14:textId="77777777" w:rsidR="00162C08" w:rsidRPr="00E44A8E" w:rsidRDefault="00162C08" w:rsidP="00162C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C9ACF85" w14:textId="42A04D52" w:rsidR="00162C08" w:rsidRPr="00E44A8E" w:rsidRDefault="00160E3C" w:rsidP="00162C0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5" w:name="_Hlk157852550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Additional File 7</w:t>
      </w:r>
      <w:r w:rsidR="00162C08" w:rsidRPr="00E44A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Associations between changes in 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DASH</w:t>
      </w:r>
      <w:r w:rsidR="005918A3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from baseline to follow-up 3 and physical frailty, stratified by age group at baseline interviews and sex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bookmarkEnd w:id="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2"/>
        <w:gridCol w:w="1985"/>
        <w:gridCol w:w="1985"/>
        <w:gridCol w:w="1901"/>
        <w:gridCol w:w="1979"/>
        <w:gridCol w:w="1982"/>
        <w:gridCol w:w="2074"/>
      </w:tblGrid>
      <w:tr w:rsidR="00162C08" w:rsidRPr="00E44A8E" w14:paraId="02CFF184" w14:textId="77777777" w:rsidTr="007F554E">
        <w:tc>
          <w:tcPr>
            <w:tcW w:w="735" w:type="pct"/>
            <w:tcBorders>
              <w:top w:val="single" w:sz="4" w:space="0" w:color="auto"/>
            </w:tcBorders>
          </w:tcPr>
          <w:p w14:paraId="5A181D2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265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240490" w14:textId="77777777" w:rsidR="00162C08" w:rsidRPr="00E44A8E" w:rsidRDefault="00162C08" w:rsidP="00162C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DASH change groups</w:t>
            </w:r>
          </w:p>
        </w:tc>
      </w:tr>
      <w:tr w:rsidR="00162C08" w:rsidRPr="00E44A8E" w14:paraId="13DDC6B6" w14:textId="77777777" w:rsidTr="007F554E">
        <w:tc>
          <w:tcPr>
            <w:tcW w:w="735" w:type="pct"/>
            <w:tcBorders>
              <w:bottom w:val="single" w:sz="4" w:space="0" w:color="auto"/>
            </w:tcBorders>
          </w:tcPr>
          <w:p w14:paraId="7E71095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  <w:tcBorders>
              <w:bottom w:val="nil"/>
            </w:tcBorders>
            <w:shd w:val="clear" w:color="auto" w:fill="auto"/>
            <w:hideMark/>
          </w:tcPr>
          <w:p w14:paraId="517FB415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Consistently low </w:t>
            </w:r>
          </w:p>
          <w:p w14:paraId="2B2C6F0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(&lt;3% change and ≤median DASH at both timepoints)</w:t>
            </w:r>
          </w:p>
        </w:tc>
        <w:tc>
          <w:tcPr>
            <w:tcW w:w="711" w:type="pct"/>
            <w:tcBorders>
              <w:bottom w:val="nil"/>
            </w:tcBorders>
            <w:shd w:val="clear" w:color="auto" w:fill="auto"/>
            <w:hideMark/>
          </w:tcPr>
          <w:p w14:paraId="62AB7059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Large decrease</w:t>
            </w:r>
          </w:p>
          <w:p w14:paraId="6601F14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(&gt;10% decrease)</w:t>
            </w:r>
          </w:p>
        </w:tc>
        <w:tc>
          <w:tcPr>
            <w:tcW w:w="681" w:type="pct"/>
            <w:tcBorders>
              <w:bottom w:val="nil"/>
            </w:tcBorders>
            <w:shd w:val="clear" w:color="auto" w:fill="auto"/>
            <w:hideMark/>
          </w:tcPr>
          <w:p w14:paraId="73912C2B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Small decrease</w:t>
            </w:r>
          </w:p>
          <w:p w14:paraId="23585A7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(3-10% decrease)</w:t>
            </w:r>
          </w:p>
        </w:tc>
        <w:tc>
          <w:tcPr>
            <w:tcW w:w="709" w:type="pct"/>
            <w:tcBorders>
              <w:bottom w:val="nil"/>
            </w:tcBorders>
            <w:shd w:val="clear" w:color="auto" w:fill="auto"/>
            <w:hideMark/>
          </w:tcPr>
          <w:p w14:paraId="0F946AC5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Small increase</w:t>
            </w:r>
          </w:p>
          <w:p w14:paraId="4BD0B69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(3-10% increase)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auto"/>
          </w:tcPr>
          <w:p w14:paraId="20FACE4D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Large increase</w:t>
            </w:r>
          </w:p>
          <w:p w14:paraId="50C91FF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(&gt;10% increase)</w:t>
            </w:r>
          </w:p>
        </w:tc>
        <w:tc>
          <w:tcPr>
            <w:tcW w:w="743" w:type="pct"/>
            <w:tcBorders>
              <w:bottom w:val="nil"/>
            </w:tcBorders>
            <w:shd w:val="clear" w:color="auto" w:fill="auto"/>
          </w:tcPr>
          <w:p w14:paraId="4EDBFEDA" w14:textId="77777777" w:rsidR="00162C08" w:rsidRPr="00E44A8E" w:rsidRDefault="00162C08" w:rsidP="00162C0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Consistently high </w:t>
            </w:r>
          </w:p>
          <w:p w14:paraId="68CCCCE8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(&lt;3% change and &gt;median DASH at both timepoints)</w:t>
            </w:r>
          </w:p>
        </w:tc>
      </w:tr>
      <w:tr w:rsidR="00162C08" w:rsidRPr="00E44A8E" w14:paraId="77AB0FD8" w14:textId="77777777" w:rsidTr="007F554E"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3E1CF33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Stratified by age group at baseline interviews</w:t>
            </w:r>
          </w:p>
        </w:tc>
      </w:tr>
      <w:tr w:rsidR="00162C08" w:rsidRPr="00E44A8E" w14:paraId="1C9FC4F0" w14:textId="77777777" w:rsidTr="007F554E">
        <w:tc>
          <w:tcPr>
            <w:tcW w:w="735" w:type="pct"/>
            <w:hideMark/>
          </w:tcPr>
          <w:p w14:paraId="788BB84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55 years</w:t>
            </w:r>
          </w:p>
        </w:tc>
        <w:tc>
          <w:tcPr>
            <w:tcW w:w="711" w:type="pct"/>
          </w:tcPr>
          <w:p w14:paraId="2329110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</w:tcPr>
          <w:p w14:paraId="797DF00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pct"/>
          </w:tcPr>
          <w:p w14:paraId="6F6F5F1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pct"/>
          </w:tcPr>
          <w:p w14:paraId="1E9FE81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pct"/>
          </w:tcPr>
          <w:p w14:paraId="7796D7F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3" w:type="pct"/>
          </w:tcPr>
          <w:p w14:paraId="70E858B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5B1AA26F" w14:textId="77777777" w:rsidTr="007F554E">
        <w:tc>
          <w:tcPr>
            <w:tcW w:w="735" w:type="pct"/>
            <w:hideMark/>
          </w:tcPr>
          <w:p w14:paraId="3852F30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711" w:type="pct"/>
          </w:tcPr>
          <w:p w14:paraId="6142CE4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88/877</w:t>
            </w:r>
          </w:p>
        </w:tc>
        <w:tc>
          <w:tcPr>
            <w:tcW w:w="711" w:type="pct"/>
          </w:tcPr>
          <w:p w14:paraId="5AEF649C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229/2112</w:t>
            </w:r>
          </w:p>
        </w:tc>
        <w:tc>
          <w:tcPr>
            <w:tcW w:w="681" w:type="pct"/>
          </w:tcPr>
          <w:p w14:paraId="2CF39C1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118/1202</w:t>
            </w:r>
          </w:p>
        </w:tc>
        <w:tc>
          <w:tcPr>
            <w:tcW w:w="709" w:type="pct"/>
          </w:tcPr>
          <w:p w14:paraId="18B751D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99/1150</w:t>
            </w:r>
          </w:p>
        </w:tc>
        <w:tc>
          <w:tcPr>
            <w:tcW w:w="710" w:type="pct"/>
          </w:tcPr>
          <w:p w14:paraId="4BCC06F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131/1983</w:t>
            </w:r>
          </w:p>
        </w:tc>
        <w:tc>
          <w:tcPr>
            <w:tcW w:w="743" w:type="pct"/>
          </w:tcPr>
          <w:p w14:paraId="6D3310DB" w14:textId="77777777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63/1050</w:t>
            </w:r>
          </w:p>
        </w:tc>
      </w:tr>
      <w:tr w:rsidR="00162C08" w:rsidRPr="00E44A8E" w14:paraId="4F6B65AA" w14:textId="77777777" w:rsidTr="007F554E">
        <w:tc>
          <w:tcPr>
            <w:tcW w:w="735" w:type="pct"/>
            <w:hideMark/>
          </w:tcPr>
          <w:p w14:paraId="27D66659" w14:textId="464346A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11" w:type="pct"/>
            <w:hideMark/>
          </w:tcPr>
          <w:p w14:paraId="67213EFE" w14:textId="228F915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11" w:type="pct"/>
          </w:tcPr>
          <w:p w14:paraId="017A8E3D" w14:textId="66AEDB34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70)</w:t>
            </w:r>
          </w:p>
        </w:tc>
        <w:tc>
          <w:tcPr>
            <w:tcW w:w="681" w:type="pct"/>
          </w:tcPr>
          <w:p w14:paraId="55AF6638" w14:textId="45817D5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80)</w:t>
            </w:r>
          </w:p>
        </w:tc>
        <w:tc>
          <w:tcPr>
            <w:tcW w:w="709" w:type="pct"/>
          </w:tcPr>
          <w:p w14:paraId="44F144B1" w14:textId="1909ACA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38)</w:t>
            </w:r>
          </w:p>
        </w:tc>
        <w:tc>
          <w:tcPr>
            <w:tcW w:w="710" w:type="pct"/>
          </w:tcPr>
          <w:p w14:paraId="76E51124" w14:textId="5485160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11)</w:t>
            </w:r>
          </w:p>
        </w:tc>
        <w:tc>
          <w:tcPr>
            <w:tcW w:w="743" w:type="pct"/>
          </w:tcPr>
          <w:p w14:paraId="4CCF7FEC" w14:textId="638C5326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05)</w:t>
            </w:r>
          </w:p>
        </w:tc>
      </w:tr>
      <w:tr w:rsidR="00162C08" w:rsidRPr="00E44A8E" w14:paraId="54CD7CD3" w14:textId="77777777" w:rsidTr="007F554E">
        <w:tc>
          <w:tcPr>
            <w:tcW w:w="735" w:type="pct"/>
            <w:hideMark/>
          </w:tcPr>
          <w:p w14:paraId="6627F7E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 55 years</w:t>
            </w:r>
          </w:p>
        </w:tc>
        <w:tc>
          <w:tcPr>
            <w:tcW w:w="711" w:type="pct"/>
          </w:tcPr>
          <w:p w14:paraId="265F691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</w:tcPr>
          <w:p w14:paraId="3550367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pct"/>
          </w:tcPr>
          <w:p w14:paraId="6146E85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pct"/>
          </w:tcPr>
          <w:p w14:paraId="784B713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pct"/>
          </w:tcPr>
          <w:p w14:paraId="0144677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3" w:type="pct"/>
          </w:tcPr>
          <w:p w14:paraId="3841F129" w14:textId="77777777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75B9FD46" w14:textId="77777777" w:rsidTr="007F554E">
        <w:tc>
          <w:tcPr>
            <w:tcW w:w="735" w:type="pct"/>
            <w:hideMark/>
          </w:tcPr>
          <w:p w14:paraId="6A3A822B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711" w:type="pct"/>
          </w:tcPr>
          <w:p w14:paraId="61A08B7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137/446</w:t>
            </w:r>
          </w:p>
        </w:tc>
        <w:tc>
          <w:tcPr>
            <w:tcW w:w="711" w:type="pct"/>
          </w:tcPr>
          <w:p w14:paraId="6712C73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419/1335</w:t>
            </w:r>
          </w:p>
        </w:tc>
        <w:tc>
          <w:tcPr>
            <w:tcW w:w="681" w:type="pct"/>
          </w:tcPr>
          <w:p w14:paraId="56708BC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163/605</w:t>
            </w:r>
          </w:p>
        </w:tc>
        <w:tc>
          <w:tcPr>
            <w:tcW w:w="709" w:type="pct"/>
          </w:tcPr>
          <w:p w14:paraId="36AF172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123/479</w:t>
            </w:r>
          </w:p>
        </w:tc>
        <w:tc>
          <w:tcPr>
            <w:tcW w:w="710" w:type="pct"/>
          </w:tcPr>
          <w:p w14:paraId="76170B8D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173/757</w:t>
            </w:r>
          </w:p>
        </w:tc>
        <w:tc>
          <w:tcPr>
            <w:tcW w:w="743" w:type="pct"/>
          </w:tcPr>
          <w:p w14:paraId="6D2313C2" w14:textId="77777777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123/521</w:t>
            </w:r>
          </w:p>
        </w:tc>
      </w:tr>
      <w:tr w:rsidR="00162C08" w:rsidRPr="00E44A8E" w14:paraId="6C0C88C7" w14:textId="77777777" w:rsidTr="007F554E">
        <w:tc>
          <w:tcPr>
            <w:tcW w:w="735" w:type="pct"/>
            <w:hideMark/>
          </w:tcPr>
          <w:p w14:paraId="7B3653BF" w14:textId="1DFB280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11" w:type="pct"/>
            <w:hideMark/>
          </w:tcPr>
          <w:p w14:paraId="6E37C730" w14:textId="65E05D1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11" w:type="pct"/>
          </w:tcPr>
          <w:p w14:paraId="6CE15F91" w14:textId="7AAAA96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28)</w:t>
            </w:r>
          </w:p>
        </w:tc>
        <w:tc>
          <w:tcPr>
            <w:tcW w:w="681" w:type="pct"/>
          </w:tcPr>
          <w:p w14:paraId="1D1C2381" w14:textId="5B9E0450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25)</w:t>
            </w:r>
          </w:p>
        </w:tc>
        <w:tc>
          <w:tcPr>
            <w:tcW w:w="709" w:type="pct"/>
          </w:tcPr>
          <w:p w14:paraId="5B8AE002" w14:textId="30CFC4F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03)</w:t>
            </w:r>
          </w:p>
        </w:tc>
        <w:tc>
          <w:tcPr>
            <w:tcW w:w="710" w:type="pct"/>
          </w:tcPr>
          <w:p w14:paraId="79C085E3" w14:textId="18B548E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98)</w:t>
            </w:r>
          </w:p>
        </w:tc>
        <w:tc>
          <w:tcPr>
            <w:tcW w:w="743" w:type="pct"/>
          </w:tcPr>
          <w:p w14:paraId="69DD5B82" w14:textId="435900AB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04)</w:t>
            </w:r>
          </w:p>
        </w:tc>
      </w:tr>
      <w:tr w:rsidR="00162C08" w:rsidRPr="00E44A8E" w14:paraId="50FCE40D" w14:textId="77777777" w:rsidTr="007F554E">
        <w:tc>
          <w:tcPr>
            <w:tcW w:w="735" w:type="pct"/>
          </w:tcPr>
          <w:p w14:paraId="37E8327B" w14:textId="77777777" w:rsidR="00162C08" w:rsidRPr="00E44A8E" w:rsidRDefault="00162C08" w:rsidP="009E08A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-interaction</w:t>
            </w:r>
          </w:p>
        </w:tc>
        <w:tc>
          <w:tcPr>
            <w:tcW w:w="711" w:type="pct"/>
          </w:tcPr>
          <w:p w14:paraId="61E559A5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</w:tcPr>
          <w:p w14:paraId="36ACFB4A" w14:textId="4957B34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.266</w:t>
            </w:r>
          </w:p>
        </w:tc>
        <w:tc>
          <w:tcPr>
            <w:tcW w:w="681" w:type="pct"/>
          </w:tcPr>
          <w:p w14:paraId="25311263" w14:textId="3A82922C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.155</w:t>
            </w:r>
          </w:p>
        </w:tc>
        <w:tc>
          <w:tcPr>
            <w:tcW w:w="709" w:type="pct"/>
          </w:tcPr>
          <w:p w14:paraId="669B24E6" w14:textId="1B2E47F5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.236</w:t>
            </w:r>
          </w:p>
        </w:tc>
        <w:tc>
          <w:tcPr>
            <w:tcW w:w="710" w:type="pct"/>
          </w:tcPr>
          <w:p w14:paraId="68E36996" w14:textId="3A493D83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.519</w:t>
            </w:r>
          </w:p>
        </w:tc>
        <w:tc>
          <w:tcPr>
            <w:tcW w:w="743" w:type="pct"/>
          </w:tcPr>
          <w:p w14:paraId="77569E1E" w14:textId="417E3482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.825</w:t>
            </w:r>
          </w:p>
        </w:tc>
      </w:tr>
      <w:tr w:rsidR="00162C08" w:rsidRPr="00E44A8E" w14:paraId="0A17B5B1" w14:textId="77777777" w:rsidTr="007F554E">
        <w:tc>
          <w:tcPr>
            <w:tcW w:w="5000" w:type="pct"/>
            <w:gridSpan w:val="7"/>
          </w:tcPr>
          <w:p w14:paraId="10C5AA01" w14:textId="473B4B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r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Stratified by </w:t>
            </w:r>
            <w:r w:rsidR="00E749C2" w:rsidRPr="00E44A8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gender</w:t>
            </w:r>
          </w:p>
        </w:tc>
      </w:tr>
      <w:tr w:rsidR="00162C08" w:rsidRPr="00E44A8E" w14:paraId="3E51DEE4" w14:textId="77777777" w:rsidTr="007F554E">
        <w:tc>
          <w:tcPr>
            <w:tcW w:w="735" w:type="pct"/>
            <w:hideMark/>
          </w:tcPr>
          <w:p w14:paraId="4AA20C29" w14:textId="48CAF38A" w:rsidR="00162C08" w:rsidRPr="00E44A8E" w:rsidRDefault="00914AC0" w:rsidP="00162C08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E749C2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</w:p>
        </w:tc>
        <w:tc>
          <w:tcPr>
            <w:tcW w:w="711" w:type="pct"/>
          </w:tcPr>
          <w:p w14:paraId="45B957F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</w:tcPr>
          <w:p w14:paraId="727054C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pct"/>
          </w:tcPr>
          <w:p w14:paraId="5A70488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pct"/>
          </w:tcPr>
          <w:p w14:paraId="209B49C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pct"/>
          </w:tcPr>
          <w:p w14:paraId="0069E58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3" w:type="pct"/>
          </w:tcPr>
          <w:p w14:paraId="79975983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20057131" w14:textId="77777777" w:rsidTr="007F554E">
        <w:tc>
          <w:tcPr>
            <w:tcW w:w="735" w:type="pct"/>
            <w:hideMark/>
          </w:tcPr>
          <w:p w14:paraId="65E0B30F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711" w:type="pct"/>
          </w:tcPr>
          <w:p w14:paraId="7842254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97/620</w:t>
            </w:r>
          </w:p>
        </w:tc>
        <w:tc>
          <w:tcPr>
            <w:tcW w:w="711" w:type="pct"/>
          </w:tcPr>
          <w:p w14:paraId="1C9E1FE4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275/1431</w:t>
            </w:r>
          </w:p>
        </w:tc>
        <w:tc>
          <w:tcPr>
            <w:tcW w:w="681" w:type="pct"/>
          </w:tcPr>
          <w:p w14:paraId="793A3FB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120/760</w:t>
            </w:r>
          </w:p>
        </w:tc>
        <w:tc>
          <w:tcPr>
            <w:tcW w:w="709" w:type="pct"/>
          </w:tcPr>
          <w:p w14:paraId="4AAB8A8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101/667</w:t>
            </w:r>
          </w:p>
        </w:tc>
        <w:tc>
          <w:tcPr>
            <w:tcW w:w="710" w:type="pct"/>
          </w:tcPr>
          <w:p w14:paraId="31ED38B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128/1130</w:t>
            </w:r>
          </w:p>
        </w:tc>
        <w:tc>
          <w:tcPr>
            <w:tcW w:w="743" w:type="pct"/>
          </w:tcPr>
          <w:p w14:paraId="74A60472" w14:textId="77777777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51/611</w:t>
            </w:r>
          </w:p>
        </w:tc>
      </w:tr>
      <w:tr w:rsidR="00162C08" w:rsidRPr="00E44A8E" w14:paraId="7C54AB9E" w14:textId="77777777" w:rsidTr="007F554E">
        <w:tc>
          <w:tcPr>
            <w:tcW w:w="735" w:type="pct"/>
            <w:hideMark/>
          </w:tcPr>
          <w:p w14:paraId="0BD42E4F" w14:textId="2CEDD0C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11" w:type="pct"/>
            <w:hideMark/>
          </w:tcPr>
          <w:p w14:paraId="66014771" w14:textId="41B27EAE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11" w:type="pct"/>
          </w:tcPr>
          <w:p w14:paraId="5A1EA379" w14:textId="67B55292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70)</w:t>
            </w:r>
          </w:p>
        </w:tc>
        <w:tc>
          <w:tcPr>
            <w:tcW w:w="681" w:type="pct"/>
          </w:tcPr>
          <w:p w14:paraId="64724899" w14:textId="3336DD10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76)</w:t>
            </w:r>
          </w:p>
        </w:tc>
        <w:tc>
          <w:tcPr>
            <w:tcW w:w="709" w:type="pct"/>
          </w:tcPr>
          <w:p w14:paraId="0F580827" w14:textId="17D56D1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39)</w:t>
            </w:r>
          </w:p>
        </w:tc>
        <w:tc>
          <w:tcPr>
            <w:tcW w:w="710" w:type="pct"/>
          </w:tcPr>
          <w:p w14:paraId="3F3D693B" w14:textId="01ED10D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28)</w:t>
            </w:r>
          </w:p>
        </w:tc>
        <w:tc>
          <w:tcPr>
            <w:tcW w:w="743" w:type="pct"/>
          </w:tcPr>
          <w:p w14:paraId="31FAC497" w14:textId="15B09F43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03)</w:t>
            </w:r>
          </w:p>
        </w:tc>
      </w:tr>
      <w:tr w:rsidR="00162C08" w:rsidRPr="00E44A8E" w14:paraId="4D55AF96" w14:textId="77777777" w:rsidTr="007F554E">
        <w:tc>
          <w:tcPr>
            <w:tcW w:w="735" w:type="pct"/>
            <w:hideMark/>
          </w:tcPr>
          <w:p w14:paraId="5748D9A3" w14:textId="3A6EF507" w:rsidR="00162C08" w:rsidRPr="00E44A8E" w:rsidRDefault="00E749C2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Women</w:t>
            </w:r>
          </w:p>
        </w:tc>
        <w:tc>
          <w:tcPr>
            <w:tcW w:w="711" w:type="pct"/>
          </w:tcPr>
          <w:p w14:paraId="20D22B3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</w:tcPr>
          <w:p w14:paraId="39CFBCA2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81" w:type="pct"/>
          </w:tcPr>
          <w:p w14:paraId="718477C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pct"/>
          </w:tcPr>
          <w:p w14:paraId="01F400D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0" w:type="pct"/>
          </w:tcPr>
          <w:p w14:paraId="08D0C8D1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3" w:type="pct"/>
          </w:tcPr>
          <w:p w14:paraId="4CB4C0CF" w14:textId="77777777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C08" w:rsidRPr="00E44A8E" w14:paraId="47A20D2A" w14:textId="77777777" w:rsidTr="007F554E">
        <w:tc>
          <w:tcPr>
            <w:tcW w:w="735" w:type="pct"/>
            <w:hideMark/>
          </w:tcPr>
          <w:p w14:paraId="6B3DFBB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Cases / N</w:t>
            </w:r>
          </w:p>
        </w:tc>
        <w:tc>
          <w:tcPr>
            <w:tcW w:w="711" w:type="pct"/>
          </w:tcPr>
          <w:p w14:paraId="43EE5660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128/703</w:t>
            </w:r>
          </w:p>
        </w:tc>
        <w:tc>
          <w:tcPr>
            <w:tcW w:w="711" w:type="pct"/>
          </w:tcPr>
          <w:p w14:paraId="29747206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373/2016</w:t>
            </w:r>
          </w:p>
        </w:tc>
        <w:tc>
          <w:tcPr>
            <w:tcW w:w="681" w:type="pct"/>
          </w:tcPr>
          <w:p w14:paraId="73471F27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161/1047</w:t>
            </w:r>
          </w:p>
        </w:tc>
        <w:tc>
          <w:tcPr>
            <w:tcW w:w="709" w:type="pct"/>
          </w:tcPr>
          <w:p w14:paraId="0A83063E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121/962</w:t>
            </w:r>
          </w:p>
        </w:tc>
        <w:tc>
          <w:tcPr>
            <w:tcW w:w="710" w:type="pct"/>
          </w:tcPr>
          <w:p w14:paraId="5F9341BA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176/1610</w:t>
            </w:r>
          </w:p>
        </w:tc>
        <w:tc>
          <w:tcPr>
            <w:tcW w:w="743" w:type="pct"/>
          </w:tcPr>
          <w:p w14:paraId="2F4D682B" w14:textId="77777777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135/1023</w:t>
            </w:r>
          </w:p>
        </w:tc>
      </w:tr>
      <w:tr w:rsidR="00162C08" w:rsidRPr="00E44A8E" w14:paraId="4AEF2A9E" w14:textId="77777777" w:rsidTr="007F554E">
        <w:tc>
          <w:tcPr>
            <w:tcW w:w="735" w:type="pct"/>
            <w:hideMark/>
          </w:tcPr>
          <w:p w14:paraId="2EDFF267" w14:textId="4DBAD0C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OR (95% CI) </w:t>
            </w:r>
            <w:r w:rsidR="005918A3" w:rsidRPr="00E44A8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711" w:type="pct"/>
            <w:hideMark/>
          </w:tcPr>
          <w:p w14:paraId="606333B4" w14:textId="60FCBE8D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711" w:type="pct"/>
          </w:tcPr>
          <w:p w14:paraId="58C37BDF" w14:textId="5983757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30)</w:t>
            </w:r>
          </w:p>
        </w:tc>
        <w:tc>
          <w:tcPr>
            <w:tcW w:w="681" w:type="pct"/>
          </w:tcPr>
          <w:p w14:paraId="5E740109" w14:textId="2AC90569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26)</w:t>
            </w:r>
          </w:p>
        </w:tc>
        <w:tc>
          <w:tcPr>
            <w:tcW w:w="709" w:type="pct"/>
          </w:tcPr>
          <w:p w14:paraId="2358AD1C" w14:textId="06A3F518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59, 1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04)</w:t>
            </w:r>
          </w:p>
        </w:tc>
        <w:tc>
          <w:tcPr>
            <w:tcW w:w="710" w:type="pct"/>
          </w:tcPr>
          <w:p w14:paraId="1BF5C1CC" w14:textId="3663F090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87)</w:t>
            </w:r>
          </w:p>
        </w:tc>
        <w:tc>
          <w:tcPr>
            <w:tcW w:w="743" w:type="pct"/>
          </w:tcPr>
          <w:p w14:paraId="3E18728C" w14:textId="5A0E0F65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 (0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55, 0</w:t>
            </w:r>
            <w:r w:rsidR="009E08A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99)</w:t>
            </w:r>
          </w:p>
        </w:tc>
      </w:tr>
      <w:tr w:rsidR="00162C08" w:rsidRPr="00E44A8E" w14:paraId="6362A92E" w14:textId="77777777" w:rsidTr="007F554E">
        <w:tc>
          <w:tcPr>
            <w:tcW w:w="735" w:type="pct"/>
            <w:tcBorders>
              <w:bottom w:val="single" w:sz="4" w:space="0" w:color="auto"/>
            </w:tcBorders>
          </w:tcPr>
          <w:p w14:paraId="5442CD5C" w14:textId="77777777" w:rsidR="00162C08" w:rsidRPr="00E44A8E" w:rsidRDefault="00162C08" w:rsidP="009E08A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</w:t>
            </w: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-interaction</w:t>
            </w:r>
          </w:p>
        </w:tc>
        <w:tc>
          <w:tcPr>
            <w:tcW w:w="711" w:type="pct"/>
            <w:tcBorders>
              <w:bottom w:val="single" w:sz="4" w:space="0" w:color="auto"/>
            </w:tcBorders>
          </w:tcPr>
          <w:p w14:paraId="21CD13B9" w14:textId="77777777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1" w:type="pct"/>
            <w:tcBorders>
              <w:bottom w:val="single" w:sz="4" w:space="0" w:color="auto"/>
            </w:tcBorders>
          </w:tcPr>
          <w:p w14:paraId="537A56C1" w14:textId="1D8A7F8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.186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14:paraId="175F0CF2" w14:textId="6BC07F81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.189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348069CB" w14:textId="39E5E646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.292</w:t>
            </w: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14:paraId="3D676E55" w14:textId="31AC122F" w:rsidR="00162C08" w:rsidRPr="00E44A8E" w:rsidRDefault="00162C08" w:rsidP="00162C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.131</w:t>
            </w:r>
          </w:p>
        </w:tc>
        <w:tc>
          <w:tcPr>
            <w:tcW w:w="743" w:type="pct"/>
            <w:tcBorders>
              <w:bottom w:val="single" w:sz="4" w:space="0" w:color="auto"/>
            </w:tcBorders>
          </w:tcPr>
          <w:p w14:paraId="440087B3" w14:textId="589267A0" w:rsidR="00162C08" w:rsidRPr="00E44A8E" w:rsidRDefault="00162C08" w:rsidP="00162C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14AC0" w:rsidRPr="00E44A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.712</w:t>
            </w:r>
          </w:p>
        </w:tc>
      </w:tr>
    </w:tbl>
    <w:p w14:paraId="5B012AAB" w14:textId="1F39A015" w:rsidR="00162C08" w:rsidRPr="00E44A8E" w:rsidRDefault="005918A3" w:rsidP="00162C08">
      <w:pPr>
        <w:spacing w:after="0" w:line="276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DASH, Dietary Approaches to Stop Hypertension</w:t>
      </w:r>
    </w:p>
    <w:p w14:paraId="56CEBD9C" w14:textId="208AB0AB" w:rsidR="00162C08" w:rsidRPr="00E44A8E" w:rsidRDefault="005918A3" w:rsidP="00162C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Models adjusted for age at physical tests (years), gender, dialect group (</w:t>
      </w:r>
      <w:proofErr w:type="spellStart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Hokkien</w:t>
      </w:r>
      <w:proofErr w:type="spellEnd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, Cantonese), level of education (none, primary, secondary, A-level/university), the following variables at baseline: alcohol consumption (none, monthly, weekly, daily), smoking history (never, former, current), body mass index (&lt;18</w:t>
      </w:r>
      <w:r w:rsidR="00914AC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5, 18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9, 23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4, 27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5+ kg/m</w:t>
      </w:r>
      <w:r w:rsidR="00162C08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), amount of sleep per day (≤5, 6, 7, 8, 9+ hours), amount of strenuous sports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lastRenderedPageBreak/>
        <w:t>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5-1, 2-3, 4+ hours), amount of vigorous work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5-3, 4-6, 7+ hours), amount of moderate activity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5-1, 2-3, 4-6, 7+ hours), daily energy intake (kcal), the following variables at follow-up 2: alcohol consumption and amount of physical activity per week, and the following variables at follow-up: smoking history, body mass index, amount of sleep per day (≤5, 6, 7, 8, 9+ hours), and new cases of cancer, hypertension, coronary artery disease, stroke, diabetes</w:t>
      </w:r>
    </w:p>
    <w:p w14:paraId="544CDB31" w14:textId="77777777" w:rsidR="00162C08" w:rsidRPr="00E44A8E" w:rsidRDefault="00162C08" w:rsidP="00162C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4A8E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381D89E" w14:textId="516588B0" w:rsidR="00162C08" w:rsidRPr="00160E3C" w:rsidRDefault="00160E3C" w:rsidP="00A97AE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</w:pPr>
      <w:bookmarkStart w:id="6" w:name="_Hlk15785252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Additional File 8</w:t>
      </w:r>
      <w:r w:rsidR="00162C08" w:rsidRPr="00E44A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162C08" w:rsidRPr="00E44A8E">
        <w:rPr>
          <w:rFonts w:ascii="Times New Roman" w:eastAsia="Times New Roman" w:hAnsi="Times New Roman" w:cs="Times New Roman"/>
          <w:sz w:val="24"/>
          <w:szCs w:val="24"/>
        </w:rPr>
        <w:t>Associations between changes in DASH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162C08" w:rsidRPr="00E44A8E">
        <w:rPr>
          <w:rFonts w:ascii="Times New Roman" w:eastAsia="Times New Roman" w:hAnsi="Times New Roman" w:cs="Times New Roman"/>
          <w:sz w:val="24"/>
          <w:szCs w:val="24"/>
        </w:rPr>
        <w:t xml:space="preserve"> scores from baseline to follow-up 3 and physical frailty,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among participants who were &lt;60 years old and free from hypertension, cardiovascular disease, diabetes, and cancer at baseline</w:t>
      </w:r>
    </w:p>
    <w:bookmarkEnd w:id="6"/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1980"/>
        <w:gridCol w:w="1890"/>
        <w:gridCol w:w="1890"/>
        <w:gridCol w:w="1890"/>
        <w:gridCol w:w="1980"/>
        <w:gridCol w:w="2075"/>
      </w:tblGrid>
      <w:tr w:rsidR="00162C08" w:rsidRPr="00E44A8E" w14:paraId="7CC65FAF" w14:textId="77777777" w:rsidTr="006D5FA8">
        <w:trPr>
          <w:trHeight w:val="216"/>
        </w:trPr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</w:tcPr>
          <w:p w14:paraId="475FFBDE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7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E3EA7" w14:textId="77777777" w:rsidR="00162C08" w:rsidRPr="00E44A8E" w:rsidRDefault="00162C08" w:rsidP="00162C0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Change in DASH scores categories</w:t>
            </w:r>
          </w:p>
        </w:tc>
      </w:tr>
      <w:tr w:rsidR="00162C08" w:rsidRPr="00E44A8E" w14:paraId="1DE12807" w14:textId="77777777" w:rsidTr="006D5FA8">
        <w:trPr>
          <w:trHeight w:val="216"/>
        </w:trPr>
        <w:tc>
          <w:tcPr>
            <w:tcW w:w="2245" w:type="dxa"/>
            <w:shd w:val="clear" w:color="auto" w:fill="auto"/>
            <w:hideMark/>
          </w:tcPr>
          <w:p w14:paraId="6151C6AA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hideMark/>
          </w:tcPr>
          <w:p w14:paraId="193F5EF9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 xml:space="preserve">Consistently low </w:t>
            </w:r>
          </w:p>
          <w:p w14:paraId="2F2B298F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>(&lt;3% change and ≤median DASH at both timepoints)</w:t>
            </w:r>
          </w:p>
        </w:tc>
        <w:tc>
          <w:tcPr>
            <w:tcW w:w="1890" w:type="dxa"/>
            <w:tcBorders>
              <w:bottom w:val="nil"/>
            </w:tcBorders>
            <w:shd w:val="clear" w:color="auto" w:fill="auto"/>
            <w:hideMark/>
          </w:tcPr>
          <w:p w14:paraId="25E62825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>Large decrease</w:t>
            </w:r>
          </w:p>
          <w:p w14:paraId="099EDB14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(&gt;10% decrease)</w:t>
            </w:r>
          </w:p>
        </w:tc>
        <w:tc>
          <w:tcPr>
            <w:tcW w:w="1890" w:type="dxa"/>
            <w:tcBorders>
              <w:bottom w:val="nil"/>
            </w:tcBorders>
            <w:shd w:val="clear" w:color="auto" w:fill="auto"/>
            <w:hideMark/>
          </w:tcPr>
          <w:p w14:paraId="2E473441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>Small decrease</w:t>
            </w:r>
          </w:p>
          <w:p w14:paraId="7CAC7EF8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(3-10% decrease)</w:t>
            </w:r>
          </w:p>
        </w:tc>
        <w:tc>
          <w:tcPr>
            <w:tcW w:w="1890" w:type="dxa"/>
            <w:tcBorders>
              <w:bottom w:val="nil"/>
            </w:tcBorders>
            <w:shd w:val="clear" w:color="auto" w:fill="auto"/>
            <w:hideMark/>
          </w:tcPr>
          <w:p w14:paraId="008FFCBD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>Small increase</w:t>
            </w:r>
          </w:p>
          <w:p w14:paraId="2EDF8FE4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(3-10% increase)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hideMark/>
          </w:tcPr>
          <w:p w14:paraId="519FDE44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>Large increase</w:t>
            </w:r>
          </w:p>
          <w:p w14:paraId="7D1EC422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(&gt;10% increase)</w:t>
            </w:r>
          </w:p>
        </w:tc>
        <w:tc>
          <w:tcPr>
            <w:tcW w:w="2075" w:type="dxa"/>
            <w:tcBorders>
              <w:bottom w:val="nil"/>
            </w:tcBorders>
            <w:shd w:val="clear" w:color="auto" w:fill="auto"/>
            <w:hideMark/>
          </w:tcPr>
          <w:p w14:paraId="20574464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 xml:space="preserve">Consistently high </w:t>
            </w:r>
          </w:p>
          <w:p w14:paraId="4EE76381" w14:textId="77777777" w:rsidR="00162C08" w:rsidRPr="00E44A8E" w:rsidRDefault="00162C08" w:rsidP="00162C08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E44A8E">
              <w:rPr>
                <w:rFonts w:ascii="Times New Roman" w:eastAsia="Times New Roman" w:hAnsi="Times New Roman" w:cs="Times New Roman"/>
                <w:color w:val="333333"/>
              </w:rPr>
              <w:t>(&lt;3% change and &gt;median DASH at both timepoints)</w:t>
            </w:r>
          </w:p>
        </w:tc>
      </w:tr>
      <w:tr w:rsidR="00162C08" w:rsidRPr="00E44A8E" w14:paraId="0B472E70" w14:textId="77777777" w:rsidTr="006D5FA8">
        <w:trPr>
          <w:trHeight w:val="216"/>
        </w:trPr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C9580D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</w:rPr>
              <w:t>Cases / N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43DDD1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105/1017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A14E67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261/2138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499717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131/1221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3626BE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118/1157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793B9C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140/1931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F0C1CB" w14:textId="77777777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66/1010</w:t>
            </w:r>
          </w:p>
        </w:tc>
      </w:tr>
      <w:tr w:rsidR="00162C08" w:rsidRPr="00E44A8E" w14:paraId="74B67157" w14:textId="77777777" w:rsidTr="006D5FA8">
        <w:trPr>
          <w:trHeight w:val="216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CD402D" w14:textId="7CCEA854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</w:rPr>
              <w:t xml:space="preserve">OR (95% CI) </w:t>
            </w:r>
            <w:r w:rsidR="00160E3C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23CEC0" w14:textId="4B4E1441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BF4B68" w14:textId="579F37D0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19 (0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92, 1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54)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BC9C57" w14:textId="182602FE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17 (0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87, 1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55)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67AFC" w14:textId="31B8A85C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09 (0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81, 1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46)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91D64" w14:textId="70BB30EB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74 (0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57, 0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99)</w:t>
            </w: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996B4F" w14:textId="160E3603" w:rsidR="00162C08" w:rsidRPr="00E44A8E" w:rsidRDefault="00162C08" w:rsidP="00162C0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73 (0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51, 1</w:t>
            </w:r>
            <w:r w:rsidR="009E08A0" w:rsidRPr="00E44A8E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E44A8E">
              <w:rPr>
                <w:rFonts w:ascii="Times New Roman" w:eastAsia="Times New Roman" w:hAnsi="Times New Roman" w:cs="Times New Roman"/>
                <w:color w:val="000000"/>
              </w:rPr>
              <w:t>01)</w:t>
            </w:r>
          </w:p>
        </w:tc>
      </w:tr>
    </w:tbl>
    <w:p w14:paraId="162706ED" w14:textId="21A05751" w:rsidR="00162C08" w:rsidRPr="00E44A8E" w:rsidRDefault="00160E3C" w:rsidP="00162C08">
      <w:pPr>
        <w:spacing w:after="60" w:line="264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DASH, Dietary Approaches to Stop Hypertension</w:t>
      </w:r>
    </w:p>
    <w:p w14:paraId="7241705C" w14:textId="549F6B00" w:rsidR="00162C08" w:rsidRPr="00E44A8E" w:rsidRDefault="00160E3C" w:rsidP="00162C08">
      <w:pPr>
        <w:spacing w:after="60" w:line="264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 xml:space="preserve"> Model adjusted for age at physical tests (years), sex, dialect group (</w:t>
      </w:r>
      <w:proofErr w:type="spellStart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Hokkien</w:t>
      </w:r>
      <w:proofErr w:type="spellEnd"/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, Cantonese), level of education (none, primary, secondary, A-level/university); the following variables at baseline: alcohol consumption (none, monthly, weekly, daily), smoking history (never, former, current), body mass index (&lt;18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5, 18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9, 23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06A6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27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4, 27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5+ kg/m</w:t>
      </w:r>
      <w:r w:rsidR="00162C08" w:rsidRPr="00E44A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), amount of sleep per day (≤5, 6, 7, 8, 9+ hours), amount of strenuous sports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5-1, 2-3, 4+ hours), amount of vigorous work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5-3, 4-6, 7+ hours), amount of moderate activity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5-1, 2-3, 4-6, 7+ hours), daily energy intake (kcal); the following variables at follow-up 2: alcohol consumption and amount of physical activity per week (0, 0</w:t>
      </w:r>
      <w:r w:rsidR="009E08A0" w:rsidRPr="00E44A8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62C08" w:rsidRPr="00E44A8E">
        <w:rPr>
          <w:rFonts w:ascii="Times New Roman" w:hAnsi="Times New Roman" w:cs="Times New Roman"/>
          <w:sz w:val="24"/>
          <w:szCs w:val="24"/>
          <w:lang w:val="en-US"/>
        </w:rPr>
        <w:t>5-4, 4+hours); and the following variables at follow-up 3: smoking history, body mass index, amount of sleep per day, and new cases of cancer, hypertension, coronary artery disease, stroke, diabetes</w:t>
      </w:r>
    </w:p>
    <w:p w14:paraId="7C290A99" w14:textId="77777777" w:rsidR="00EB455F" w:rsidRPr="00E44A8E" w:rsidRDefault="00EB455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EB455F" w:rsidRPr="00E44A8E" w:rsidSect="00640B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30807" w14:textId="77777777" w:rsidR="00DA0B44" w:rsidRDefault="00DA0B44" w:rsidP="00162C08">
      <w:pPr>
        <w:spacing w:after="0" w:line="240" w:lineRule="auto"/>
      </w:pPr>
      <w:r>
        <w:separator/>
      </w:r>
    </w:p>
  </w:endnote>
  <w:endnote w:type="continuationSeparator" w:id="0">
    <w:p w14:paraId="41ADBCB9" w14:textId="77777777" w:rsidR="00DA0B44" w:rsidRDefault="00DA0B44" w:rsidP="00162C08">
      <w:pPr>
        <w:spacing w:after="0" w:line="240" w:lineRule="auto"/>
      </w:pPr>
      <w:r>
        <w:continuationSeparator/>
      </w:r>
    </w:p>
  </w:endnote>
  <w:endnote w:type="continuationNotice" w:id="1">
    <w:p w14:paraId="15F296A2" w14:textId="77777777" w:rsidR="00DA0B44" w:rsidRDefault="00DA0B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D54B9" w14:textId="77777777" w:rsidR="008C103C" w:rsidRDefault="008C10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B7BC" w14:textId="77777777" w:rsidR="008C103C" w:rsidRDefault="008C10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2213" w14:textId="77777777" w:rsidR="008C103C" w:rsidRDefault="008C1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4E287" w14:textId="77777777" w:rsidR="00DA0B44" w:rsidRDefault="00DA0B44" w:rsidP="00162C08">
      <w:pPr>
        <w:spacing w:after="0" w:line="240" w:lineRule="auto"/>
      </w:pPr>
      <w:r>
        <w:separator/>
      </w:r>
    </w:p>
  </w:footnote>
  <w:footnote w:type="continuationSeparator" w:id="0">
    <w:p w14:paraId="267EC543" w14:textId="77777777" w:rsidR="00DA0B44" w:rsidRDefault="00DA0B44" w:rsidP="00162C08">
      <w:pPr>
        <w:spacing w:after="0" w:line="240" w:lineRule="auto"/>
      </w:pPr>
      <w:r>
        <w:continuationSeparator/>
      </w:r>
    </w:p>
  </w:footnote>
  <w:footnote w:type="continuationNotice" w:id="1">
    <w:p w14:paraId="1F091301" w14:textId="77777777" w:rsidR="00DA0B44" w:rsidRDefault="00DA0B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C5DFA" w14:textId="77777777" w:rsidR="008C103C" w:rsidRDefault="008C1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3214F" w14:textId="77777777" w:rsidR="008C103C" w:rsidRDefault="008C10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630F0" w14:textId="77777777" w:rsidR="008C103C" w:rsidRDefault="008C10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C08"/>
    <w:rsid w:val="000F3D1F"/>
    <w:rsid w:val="0010196A"/>
    <w:rsid w:val="00115B68"/>
    <w:rsid w:val="00137BDC"/>
    <w:rsid w:val="00160E3C"/>
    <w:rsid w:val="00162C08"/>
    <w:rsid w:val="001B15EE"/>
    <w:rsid w:val="00275172"/>
    <w:rsid w:val="00295B3B"/>
    <w:rsid w:val="003871B2"/>
    <w:rsid w:val="003D78D4"/>
    <w:rsid w:val="0041329B"/>
    <w:rsid w:val="00436AFD"/>
    <w:rsid w:val="005339AD"/>
    <w:rsid w:val="005438BC"/>
    <w:rsid w:val="005918A3"/>
    <w:rsid w:val="005B7D2D"/>
    <w:rsid w:val="00617EE0"/>
    <w:rsid w:val="00626F1F"/>
    <w:rsid w:val="00640B28"/>
    <w:rsid w:val="006517DF"/>
    <w:rsid w:val="00655BDC"/>
    <w:rsid w:val="006D5FA8"/>
    <w:rsid w:val="00706A6F"/>
    <w:rsid w:val="00834339"/>
    <w:rsid w:val="008C103C"/>
    <w:rsid w:val="00914AC0"/>
    <w:rsid w:val="00934963"/>
    <w:rsid w:val="00957009"/>
    <w:rsid w:val="00995630"/>
    <w:rsid w:val="009E08A0"/>
    <w:rsid w:val="00A10D56"/>
    <w:rsid w:val="00A218E9"/>
    <w:rsid w:val="00A97AEE"/>
    <w:rsid w:val="00B17135"/>
    <w:rsid w:val="00B566EA"/>
    <w:rsid w:val="00BE02DC"/>
    <w:rsid w:val="00BE0FEB"/>
    <w:rsid w:val="00BE2070"/>
    <w:rsid w:val="00C84101"/>
    <w:rsid w:val="00D56660"/>
    <w:rsid w:val="00DA0B44"/>
    <w:rsid w:val="00E44A8E"/>
    <w:rsid w:val="00E749C2"/>
    <w:rsid w:val="00EB455F"/>
    <w:rsid w:val="00EF6B32"/>
    <w:rsid w:val="00F325EE"/>
    <w:rsid w:val="00FA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4BC53"/>
  <w15:chartTrackingRefBased/>
  <w15:docId w15:val="{A196FA46-7192-4DAC-8086-11044506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2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2C0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2C08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62C0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2C08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62C08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62C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C08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C0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C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C08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C08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C08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71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F0D56-E4FB-486A-BF87-01DE60A21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Jun Shi</dc:creator>
  <cp:keywords/>
  <dc:description/>
  <cp:lastModifiedBy>Lai Jun Shi</cp:lastModifiedBy>
  <cp:revision>3</cp:revision>
  <dcterms:created xsi:type="dcterms:W3CDTF">2024-02-03T03:31:00Z</dcterms:created>
  <dcterms:modified xsi:type="dcterms:W3CDTF">2024-02-03T03:55:00Z</dcterms:modified>
</cp:coreProperties>
</file>