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F3688" w14:textId="77777777" w:rsidR="0050633F" w:rsidRPr="0050633F" w:rsidRDefault="0050633F" w:rsidP="0050633F">
      <w:pPr>
        <w:spacing w:line="360" w:lineRule="auto"/>
        <w:rPr>
          <w:rFonts w:ascii="Times New Roman" w:hAnsi="Times New Roman" w:cs="Times New Roman"/>
          <w:color w:val="000000" w:themeColor="text1"/>
          <w:sz w:val="24"/>
          <w:szCs w:val="24"/>
        </w:rPr>
      </w:pPr>
      <w:r w:rsidRPr="0050633F">
        <w:rPr>
          <w:rFonts w:ascii="Times New Roman" w:hAnsi="Times New Roman" w:cs="Times New Roman"/>
          <w:b/>
          <w:bCs/>
          <w:color w:val="000000" w:themeColor="text1"/>
          <w:sz w:val="24"/>
          <w:szCs w:val="24"/>
        </w:rPr>
        <w:t>Supplementary material 1</w:t>
      </w:r>
      <w:r w:rsidRPr="0050633F">
        <w:rPr>
          <w:rFonts w:ascii="Times New Roman" w:hAnsi="Times New Roman" w:cs="Times New Roman"/>
          <w:color w:val="000000" w:themeColor="text1"/>
          <w:sz w:val="24"/>
          <w:szCs w:val="24"/>
        </w:rPr>
        <w:t>. Literature retrieval strategy</w:t>
      </w:r>
    </w:p>
    <w:p w14:paraId="5F0B1826" w14:textId="567CFC9B" w:rsidR="00B3398E" w:rsidRPr="0050633F" w:rsidRDefault="0050633F">
      <w:pPr>
        <w:rPr>
          <w:rFonts w:ascii="Times New Roman" w:hAnsi="Times New Roman" w:cs="Times New Roman"/>
          <w:sz w:val="24"/>
          <w:szCs w:val="24"/>
        </w:rPr>
      </w:pPr>
      <w:r w:rsidRPr="0050633F">
        <w:rPr>
          <w:rFonts w:ascii="Times New Roman" w:hAnsi="Times New Roman" w:cs="Times New Roman"/>
          <w:sz w:val="24"/>
          <w:szCs w:val="24"/>
        </w:rPr>
        <w:t>((((((((((((((((((((((Skeletal Muscle Index) OR (SMI)) OR (Psoas Muscle Index)) OR (PMI)) OR (Subcutaneous Adipose Index)) OR (SAI)) OR (Subcutaneous Fat Index)) OR (SFI)) OR (Visceral Adipose Index)) OR (VAI)) OR (Visceral Fat Index)) OR (VFI)) OR (Intramuscular Adipose Index)) OR (Intramuscular Fat Index)) OR (Muscle Surface Area)) OR (MSA)) OR (Skeletal Muscle Density)) OR (SMD)) OR (Myosteatosis)) OR (Psoas Muscle Mass) OR (Skeletal Muscle Mass) OR (Sarcopenia)) OR (Sarcopenic)) OR (((Body Composition) OR (Body Compositions)) OR ("Body Composition"[Mesh]))) AND ((((((((((((("cholangiocellular cancer") OR ("Cholangiocellular Carcinoma") OR ("Carcinoma, Cholangiocellular"[Title/Abstract])) OR ("Carcinomas, Cholangiocellular")) OR ("Cholangiocellular Carcinomas")) OR ("Extrahepatic Cholangiocarcinoma")) OR ("Cholangiocarcinoma, Extrahepatic")) OR ("Extrahepatic Cholangiocarcinomas")) OR ("Intrahepatic Cholangiocarcinoma")) OR ("Cholangiocarcinoma, Intrahepatic")) OR ("Cholangiocarcinomas, Intrahepatic")) OR ("Intrahepatic Cholangiocarcinomas") OR ("Cholangiocarcinoma") OR ("Cholangiocarcinoma"[Mesh])) OR (((((((((("Bile Duct Neoplasm") OR ("Bile Duct Neoplasms")) OR ("Neoplasms, Bile Duct")) OR ("Bile Duct Cancer")) OR ("Bile Duct Cancers")) OR ("Cancer, Bile Duct")) OR ("Cancers, Bile Duct")) OR ("Cancer of the Bile Duct")) OR ("Cancer of Bile Duct")) OR ("Bile Duct Neoplasms"[Mesh]))) OR ((((((((("Biliary Tract Neoplasm") OR ("Neoplasms, Biliary Tract")) OR ("Biliary Tract Cancer")) OR ("Biliary Tract Cancers")) OR ("Cancer, Biliary Tract")) OR ("Cancers, Biliary Tract")) OR ("Cancer of the Biliary Tract")) OR ("Cancer of Biliary Tract")) OR ("Biliary Tract Neoplasms"[Mesh])))</w:t>
      </w:r>
    </w:p>
    <w:sectPr w:rsidR="00B3398E" w:rsidRPr="0050633F" w:rsidSect="0050633F">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IyMzQyNzA1NrAwM7RQ0lEKTi0uzszPAykwrAUA2YvwpCwAAAA="/>
  </w:docVars>
  <w:rsids>
    <w:rsidRoot w:val="00A96A80"/>
    <w:rsid w:val="0050633F"/>
    <w:rsid w:val="00A96A80"/>
    <w:rsid w:val="00B33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3AF6BD-B412-40CF-AD56-BF1BA423A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63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1502</Characters>
  <Application>Microsoft Office Word</Application>
  <DocSecurity>0</DocSecurity>
  <Lines>12</Lines>
  <Paragraphs>3</Paragraphs>
  <ScaleCrop>false</ScaleCrop>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lilong zhang</dc:creator>
  <cp:keywords/>
  <dc:description/>
  <cp:lastModifiedBy>lilong zhang</cp:lastModifiedBy>
  <cp:revision>2</cp:revision>
  <dcterms:created xsi:type="dcterms:W3CDTF">2023-10-20T07:41:00Z</dcterms:created>
  <dcterms:modified xsi:type="dcterms:W3CDTF">2023-10-20T07:41:00Z</dcterms:modified>
</cp:coreProperties>
</file>