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93F07" w14:textId="77777777" w:rsidR="00663CAF" w:rsidRPr="006D56D8" w:rsidRDefault="0000000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6D56D8">
        <w:rPr>
          <w:rFonts w:ascii="Times New Roman" w:hAnsi="Times New Roman" w:cs="Times New Roman"/>
          <w:b/>
          <w:bCs/>
          <w:sz w:val="28"/>
          <w:szCs w:val="28"/>
        </w:rPr>
        <w:t>Table</w:t>
      </w:r>
      <w:r w:rsidRPr="006D56D8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S2</w:t>
      </w:r>
      <w:r w:rsidRPr="006D56D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6D56D8">
        <w:rPr>
          <w:rFonts w:ascii="Times New Roman Bold" w:hAnsi="Times New Roman Bold" w:cs="Times New Roman Bold"/>
          <w:b/>
          <w:bCs/>
          <w:sz w:val="28"/>
          <w:szCs w:val="28"/>
        </w:rPr>
        <w:t xml:space="preserve">Dose-response association of </w:t>
      </w:r>
      <w:r w:rsidRPr="006D56D8">
        <w:rPr>
          <w:rFonts w:ascii="Times New Roman Bold" w:hAnsi="Times New Roman Bold" w:cs="Times New Roman Bold" w:hint="eastAsia"/>
          <w:b/>
          <w:bCs/>
          <w:sz w:val="28"/>
          <w:szCs w:val="28"/>
        </w:rPr>
        <w:t xml:space="preserve">specific </w:t>
      </w:r>
      <w:r w:rsidRPr="006D56D8">
        <w:rPr>
          <w:rFonts w:ascii="Times New Roman Bold" w:hAnsi="Times New Roman Bold" w:cs="Times New Roman Bold"/>
          <w:b/>
          <w:bCs/>
          <w:sz w:val="28"/>
          <w:szCs w:val="28"/>
        </w:rPr>
        <w:t>types of breakfast cereals with all</w:t>
      </w:r>
      <w:r w:rsidRPr="006D56D8">
        <w:rPr>
          <w:rFonts w:ascii="Times New Roman Bold" w:hAnsi="Times New Roman Bold" w:cs="Times New Roman Bold" w:hint="eastAsia"/>
          <w:b/>
          <w:bCs/>
          <w:sz w:val="28"/>
          <w:szCs w:val="28"/>
        </w:rPr>
        <w:t>-</w:t>
      </w:r>
      <w:r w:rsidRPr="006D56D8">
        <w:rPr>
          <w:rFonts w:ascii="Times New Roman Bold" w:hAnsi="Times New Roman Bold" w:cs="Times New Roman Bold"/>
          <w:b/>
          <w:bCs/>
          <w:sz w:val="28"/>
          <w:szCs w:val="28"/>
        </w:rPr>
        <w:t>cause and cause-specific mortality after removing those with missing covariates.</w:t>
      </w:r>
    </w:p>
    <w:tbl>
      <w:tblPr>
        <w:tblStyle w:val="aa"/>
        <w:tblW w:w="10490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694"/>
        <w:gridCol w:w="3260"/>
      </w:tblGrid>
      <w:tr w:rsidR="00663CAF" w:rsidRPr="00BD7FCD" w14:paraId="6B5B3B0A" w14:textId="77777777" w:rsidTr="00BD7FCD"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43978F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Exposure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19FC48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EFFF07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CVD-specific mortality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179FD2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Cancer-specific mortality</w:t>
            </w:r>
          </w:p>
        </w:tc>
      </w:tr>
      <w:tr w:rsidR="00663CAF" w:rsidRPr="00BD7FCD" w14:paraId="05AE26CB" w14:textId="77777777" w:rsidTr="00BD7FCD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4E34C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Porridge, bowls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C0AD68" w14:textId="77777777" w:rsidR="00663CAF" w:rsidRPr="00BD7FCD" w:rsidRDefault="00663CA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93D9C" w14:textId="77777777" w:rsidR="00663CAF" w:rsidRPr="00BD7FCD" w:rsidRDefault="00663CAF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D4072" w14:textId="77777777" w:rsidR="00663CAF" w:rsidRPr="00BD7FCD" w:rsidRDefault="00663CAF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2A7C9F49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2DC5E" w14:textId="77777777" w:rsidR="00663CAF" w:rsidRPr="00BD7FCD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CB27A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D23A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8E818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76A08D72" w14:textId="77777777" w:rsidTr="00BD7FCD">
        <w:trPr>
          <w:trHeight w:val="21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780B3" w14:textId="77777777" w:rsidR="00663CAF" w:rsidRPr="00BD7FCD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71109F2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0.99(0.92-1.07)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3B78E96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1.02(0.84-1.23)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3E5EC22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1.01(0.91-1.12)</w:t>
            </w:r>
          </w:p>
        </w:tc>
      </w:tr>
      <w:tr w:rsidR="00663CAF" w:rsidRPr="00BD7FCD" w14:paraId="73134E87" w14:textId="77777777" w:rsidTr="00BD7FCD">
        <w:trPr>
          <w:trHeight w:val="20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37FE" w14:textId="77777777" w:rsidR="00663CAF" w:rsidRPr="00BD7FCD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7F3BC34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0.92(0.85-0.99)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C87E1D1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0.93(0.78-1.13)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3EF0158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0.94(0.85-1.05)</w:t>
            </w:r>
          </w:p>
        </w:tc>
      </w:tr>
      <w:tr w:rsidR="00663CAF" w:rsidRPr="00BD7FCD" w14:paraId="7AB0195C" w14:textId="77777777" w:rsidTr="00BD7FCD">
        <w:trPr>
          <w:trHeight w:val="21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88EC6" w14:textId="77777777" w:rsidR="00663CAF" w:rsidRPr="00BD7FCD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4A13FA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1.06(0.72-1.58)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1ED33B1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0.88(0.33-2.35)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3E4C6E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1.09(0.63-1.89)</w:t>
            </w:r>
          </w:p>
        </w:tc>
      </w:tr>
      <w:tr w:rsidR="00663CAF" w:rsidRPr="00BD7FCD" w14:paraId="393E4609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9D626" w14:textId="77777777" w:rsidR="00663CAF" w:rsidRPr="00BD7FCD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29448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0.94(0.87-1.01)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C379968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0.94(0.87-1.01)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C050FD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0.94(0.87-1.01)</w:t>
            </w:r>
          </w:p>
        </w:tc>
      </w:tr>
      <w:tr w:rsidR="00663CAF" w:rsidRPr="00BD7FCD" w14:paraId="24D542F2" w14:textId="77777777" w:rsidTr="00BD7FCD">
        <w:trPr>
          <w:trHeight w:val="21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19C51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Muesli, bowls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A6891F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E73EDC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C63342C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45A380EC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5F1EB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7A18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ECDA0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343F8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3998D892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5B314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603DBD6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0.89(0.83-0.96)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D1564DA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0.99(0.83-1.18)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8CADD4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0.88(0.8-0.98)</w:t>
            </w:r>
          </w:p>
        </w:tc>
      </w:tr>
      <w:tr w:rsidR="00663CAF" w:rsidRPr="00BD7FCD" w14:paraId="3D455301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92DB5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61B5C55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0.86(0.79-0.95)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2B21213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0.81(0.65-1.03)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46C6401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0.87(0.77-0.98)</w:t>
            </w:r>
          </w:p>
        </w:tc>
      </w:tr>
      <w:tr w:rsidR="00663CAF" w:rsidRPr="00BD7FCD" w14:paraId="6954EAA4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22A2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2D36F74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0.53(0.26-1.06)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4677D5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0.34(0.05-2.43)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1418340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0.51(0.19-1.37)</w:t>
            </w:r>
          </w:p>
        </w:tc>
      </w:tr>
      <w:tr w:rsidR="00663CAF" w:rsidRPr="00BD7FCD" w14:paraId="04AAB712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A7ED9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2A152E8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0.83(0.76-0.91)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1F63C5E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0.79(0.63-0.99)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E768A76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0.84(0.74-0.95)</w:t>
            </w:r>
          </w:p>
        </w:tc>
      </w:tr>
      <w:tr w:rsidR="00663CAF" w:rsidRPr="00BD7FCD" w14:paraId="44E65D71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DD015" w14:textId="2863AA2B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Oat</w:t>
            </w:r>
            <w:r w:rsidR="00BD7FCD" w:rsidRPr="00BD7FCD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</w:t>
            </w: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crunch, bowls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4855A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CB1BA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AF2EE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4328B036" w14:textId="77777777" w:rsidTr="0052711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B8EBE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EEEE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E0D7B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80C9C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76C6D3ED" w14:textId="77777777" w:rsidTr="0052711D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CE50E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C10F8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0.92(0.83-1.03)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3CD7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0.92(0.71-1.18)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F149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0.93(0.81-1.07)</w:t>
            </w:r>
          </w:p>
        </w:tc>
      </w:tr>
      <w:tr w:rsidR="00663CAF" w:rsidRPr="00BD7FCD" w14:paraId="460BDA08" w14:textId="77777777" w:rsidTr="0052711D">
        <w:trPr>
          <w:trHeight w:val="241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BD25D5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lastRenderedPageBreak/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61243D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2.02(0.65-6.28)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7F30E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7.57(1.87-30.59)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F43116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1.32(0.19-9.41)</w:t>
            </w:r>
          </w:p>
        </w:tc>
      </w:tr>
      <w:tr w:rsidR="00663CAF" w:rsidRPr="00BD7FCD" w14:paraId="024DAE2B" w14:textId="77777777" w:rsidTr="0052711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831DB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5D8D4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0.9(0.74-1.08)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802AEA4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1.1(0.72-1.67)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9F2CA74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0.87(0.68-1.13)</w:t>
            </w:r>
          </w:p>
        </w:tc>
      </w:tr>
      <w:tr w:rsidR="00663CAF" w:rsidRPr="00BD7FCD" w14:paraId="6F8EFA99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F5BEB" w14:textId="6E4D41D0" w:rsidR="00663CAF" w:rsidRPr="00BD7FCD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Sweetened</w:t>
            </w:r>
            <w:r w:rsidR="00BD7FCD" w:rsidRPr="00BD7FCD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63E55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22C4E" w14:textId="77777777" w:rsidR="00663CAF" w:rsidRPr="00BD7FCD" w:rsidRDefault="00663CAF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A759E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4C9B903F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0B55E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AC5AA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07E4" w14:textId="77777777" w:rsidR="00663CAF" w:rsidRPr="00BD7FCD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1767D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79FFCC0B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99DE0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2A5DD0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1.01(0.91-1.13)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5DBA52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1.21(0.96-1.55)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3C1B9C0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0.99(0.85-1.15)</w:t>
            </w:r>
          </w:p>
        </w:tc>
      </w:tr>
      <w:tr w:rsidR="00663CAF" w:rsidRPr="00BD7FCD" w14:paraId="47709D34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3C545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3F3CAE5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1.6(0.52-4.98)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ABBA36F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2.72(0.38-19.43)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B79B70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2.01(0.5-8.07)</w:t>
            </w:r>
          </w:p>
        </w:tc>
      </w:tr>
      <w:tr w:rsidR="00663CAF" w:rsidRPr="00BD7FCD" w14:paraId="6950AF60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BBD2A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A4D5F6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1.1(0.93-1.31)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8B1392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1.2(0.81-1.76)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1EB4205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1.23(0.98-1.54)</w:t>
            </w:r>
          </w:p>
        </w:tc>
      </w:tr>
      <w:tr w:rsidR="00663CAF" w:rsidRPr="00BD7FCD" w14:paraId="3801924A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4F5ED" w14:textId="79E0F84F" w:rsidR="00663CAF" w:rsidRPr="00BD7FCD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Plain</w:t>
            </w:r>
            <w:r w:rsidR="00BD7FCD" w:rsidRPr="00BD7FCD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B6F32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5B2CC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90996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1AAAC37E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EFB5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9CFE5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92F33" w14:textId="77777777" w:rsidR="00663CAF" w:rsidRPr="00BD7FCD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49B68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42742F1F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8308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217D9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1.04(0.95-1.13)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7DC89E3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0.97(0.79-1.2)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2A2967E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1.07(0.95-1.2)</w:t>
            </w:r>
          </w:p>
        </w:tc>
      </w:tr>
      <w:tr w:rsidR="00663CAF" w:rsidRPr="00BD7FCD" w14:paraId="19546A58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09FCF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03FC974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1.03(0.93-1.15)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20275A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1.28(1.02-1.62)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E929B16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1.01(0.87-1.17)</w:t>
            </w:r>
          </w:p>
        </w:tc>
      </w:tr>
      <w:tr w:rsidR="00663CAF" w:rsidRPr="00BD7FCD" w14:paraId="3C31F34B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7328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8CEA06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0.91(0.46-1.83)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9ED0F5F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0.66(0.09-4.7)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6739BE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1.1(0.46-2.65)</w:t>
            </w:r>
          </w:p>
        </w:tc>
      </w:tr>
      <w:tr w:rsidR="00663CAF" w:rsidRPr="00BD7FCD" w14:paraId="1C939837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F6B6C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D8ECA4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1.07(0.97-1.19)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4FB4AB0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1.21(0.96-1.52)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76D0633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1.09(0.95-1.25)</w:t>
            </w:r>
          </w:p>
        </w:tc>
      </w:tr>
      <w:tr w:rsidR="00663CAF" w:rsidRPr="00BD7FCD" w14:paraId="37174232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3269B" w14:textId="72BA1985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Bran</w:t>
            </w:r>
            <w:r w:rsidR="00BD7FCD" w:rsidRPr="00BD7FCD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C2D0417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602C2E4" w14:textId="77777777" w:rsidR="00663CAF" w:rsidRPr="00BD7FCD" w:rsidRDefault="00663CAF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2FB8B2D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214E881C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353F4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87EAD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6DD1" w14:textId="77777777" w:rsidR="00663CAF" w:rsidRPr="00BD7FCD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1C2E4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7D9BBB85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8677F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F375E5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0.89(0.81-0.97)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A2BC67D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0.7(0.56-0.89)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C6A85C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0.9(0.8-1.01)</w:t>
            </w:r>
          </w:p>
        </w:tc>
      </w:tr>
      <w:tr w:rsidR="00663CAF" w:rsidRPr="00BD7FCD" w14:paraId="49316EB1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EA68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AE72D1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0.95(0.85-1.07)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77B05D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1.02(0.78-1.33)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5B5C41E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0.88(0.75-1.04)</w:t>
            </w:r>
          </w:p>
        </w:tc>
      </w:tr>
      <w:tr w:rsidR="00663CAF" w:rsidRPr="00BD7FCD" w14:paraId="40DD3E7F" w14:textId="77777777" w:rsidTr="0052711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05432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5AB81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1.46(0.83-2.58)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5601FC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1.22(0.3-4.88)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D96E509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1.9(0.95-3.8)</w:t>
            </w:r>
          </w:p>
        </w:tc>
      </w:tr>
      <w:tr w:rsidR="00663CAF" w:rsidRPr="00BD7FCD" w14:paraId="31C97831" w14:textId="77777777" w:rsidTr="0052711D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B358C5" w14:textId="0772ACEB" w:rsidR="00663CAF" w:rsidRPr="00BD7FCD" w:rsidRDefault="0052711D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12DB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0.94(0.84-1.04)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24CA5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0.86(0.66-1.12)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41153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0.91(0.78-1.05)</w:t>
            </w:r>
          </w:p>
        </w:tc>
      </w:tr>
      <w:tr w:rsidR="00663CAF" w:rsidRPr="00BD7FCD" w14:paraId="4D49D4A8" w14:textId="77777777" w:rsidTr="0052711D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14BDE1" w14:textId="595CBC69" w:rsidR="00663CAF" w:rsidRPr="00BD7FCD" w:rsidRDefault="00000000">
            <w:pPr>
              <w:spacing w:line="360" w:lineRule="auto"/>
              <w:rPr>
                <w:rFonts w:ascii="Times New Roman Bold" w:hAnsi="Times New Roman Bold" w:cs="Times New Roman Bold"/>
                <w:b/>
                <w:bCs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Whole</w:t>
            </w:r>
            <w:r w:rsidR="00BD7FCD" w:rsidRPr="00BD7FCD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w</w:t>
            </w: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heat</w:t>
            </w:r>
            <w:r w:rsidR="00BD7FCD" w:rsidRPr="00BD7FCD">
              <w:rPr>
                <w:rFonts w:ascii="Times New Roman" w:hAnsi="Times New Roman" w:cs="Times New Roman" w:hint="eastAsia"/>
                <w:b/>
                <w:bCs/>
                <w:kern w:val="0"/>
                <w:sz w:val="24"/>
                <w:szCs w:val="24"/>
              </w:rPr>
              <w:t xml:space="preserve"> cereal</w:t>
            </w: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, bowls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C51E8E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3201CE" w14:textId="77777777" w:rsidR="00663CAF" w:rsidRPr="00BD7FCD" w:rsidRDefault="00663CAF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7C1BF7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3D8251B9" w14:textId="77777777" w:rsidTr="00BD7FCD">
        <w:trPr>
          <w:trHeight w:val="17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009AC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FE0C0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E1AB7" w14:textId="77777777" w:rsidR="00663CAF" w:rsidRPr="00BD7FCD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3A6C9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0277E3FC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604D7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7495C0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1.03(0.95-1.11)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6A1EB4C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1.11(0.92-1.34)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CCCA8E2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1.07(0.96-1.19)</w:t>
            </w:r>
          </w:p>
        </w:tc>
      </w:tr>
      <w:tr w:rsidR="00663CAF" w:rsidRPr="00BD7FCD" w14:paraId="0490558E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1F404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0.5-1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AB2382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1.04(0.96-1.14)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7E0BD8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1.13(0.93-1.38)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8991A3C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1.06(0.94-1.19)</w:t>
            </w:r>
          </w:p>
        </w:tc>
      </w:tr>
      <w:tr w:rsidR="00663CAF" w:rsidRPr="00BD7FCD" w14:paraId="74516307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ECF53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D47979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0.94(0.74-1.18)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44D407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1.35(0.86-2.12)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386C571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0.89(0.64-1.23)</w:t>
            </w:r>
          </w:p>
        </w:tc>
      </w:tr>
      <w:tr w:rsidR="00663CAF" w:rsidRPr="00BD7FCD" w14:paraId="36A9E990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101B8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BBEB8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1.04(0.96-1.12)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34855DF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1.16(0.98-1.37)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912F0BB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1.05(0.95-1.16)</w:t>
            </w:r>
          </w:p>
        </w:tc>
      </w:tr>
      <w:tr w:rsidR="00663CAF" w:rsidRPr="00BD7FCD" w14:paraId="400E3A4F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2098D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Other, bowls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4E54562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AA38E4E" w14:textId="77777777" w:rsidR="00663CAF" w:rsidRPr="00BD7FCD" w:rsidRDefault="00663CAF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F9707AC" w14:textId="77777777" w:rsidR="00663CAF" w:rsidRPr="00BD7FCD" w:rsidRDefault="00663CAF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663CAF" w:rsidRPr="00BD7FCD" w14:paraId="15DFB407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FC6F5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0922D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494D9" w14:textId="77777777" w:rsidR="00663CAF" w:rsidRPr="00BD7FCD" w:rsidRDefault="00000000">
            <w:pPr>
              <w:spacing w:line="360" w:lineRule="auto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3422" w14:textId="77777777" w:rsidR="00663CAF" w:rsidRPr="00BD7FCD" w:rsidRDefault="00000000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1.00(Reference)</w:t>
            </w:r>
          </w:p>
        </w:tc>
      </w:tr>
      <w:tr w:rsidR="00663CAF" w:rsidRPr="00BD7FCD" w14:paraId="0F080F09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A2272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0-0.5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D84835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FCD">
              <w:rPr>
                <w:rFonts w:ascii="Times New Roman" w:hAnsi="Times New Roman" w:cs="Times New Roman"/>
              </w:rPr>
              <w:t>0.9(0.8-1.01)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956D619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0.77(0.57-1.04)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3604371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0.95(0.82-1.11)</w:t>
            </w:r>
          </w:p>
        </w:tc>
      </w:tr>
      <w:tr w:rsidR="00663CAF" w:rsidRPr="00BD7FCD" w14:paraId="2E66FD01" w14:textId="77777777" w:rsidTr="00BD7FC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57C99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&gt;</w:t>
            </w:r>
            <w:r w:rsidRPr="00BD7FCD">
              <w:rPr>
                <w:rFonts w:ascii="Times New Roman" w:hAnsi="Times New Roman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F9D97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1.62(0.52-5.02)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D197D6F" w14:textId="77777777" w:rsidR="00663CAF" w:rsidRPr="00BD7FCD" w:rsidRDefault="00000000">
            <w:pPr>
              <w:pStyle w:val="Compact"/>
              <w:jc w:val="center"/>
              <w:rPr>
                <w:rFonts w:ascii="Times New Roman Bold" w:hAnsi="Times New Roman Bold" w:cs="Times New Roman Bold"/>
                <w:b/>
                <w:bCs/>
                <w:color w:val="000000" w:themeColor="text1"/>
              </w:rPr>
            </w:pPr>
            <w:r w:rsidRPr="00BD7FCD">
              <w:rPr>
                <w:rFonts w:ascii="Times New Roman" w:hAnsi="Times New Roman" w:cs="Times New Roman"/>
              </w:rPr>
              <w:t>2.91(0.41-20.77)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5EDC9E4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1.07(0.15-7.58)</w:t>
            </w:r>
          </w:p>
        </w:tc>
      </w:tr>
      <w:tr w:rsidR="00663CAF" w:rsidRPr="00BD7FCD" w14:paraId="2F915120" w14:textId="77777777" w:rsidTr="00BD7FCD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04ECA6" w14:textId="77777777" w:rsidR="00663CAF" w:rsidRPr="00BD7FCD" w:rsidRDefault="00000000">
            <w:pPr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D7FC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Per 1 bowl/day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77B9E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0.93(0.76-1.14)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E11AD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0.89(0.55-1.45)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08D2F2" w14:textId="77777777" w:rsidR="00663CAF" w:rsidRPr="00BD7FCD" w:rsidRDefault="0000000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BD7FCD">
              <w:rPr>
                <w:rFonts w:ascii="Times New Roman" w:hAnsi="Times New Roman" w:cs="Times New Roman"/>
              </w:rPr>
              <w:t>0.96(0.73-1.26)</w:t>
            </w:r>
          </w:p>
        </w:tc>
      </w:tr>
    </w:tbl>
    <w:p w14:paraId="74E20FD7" w14:textId="77777777" w:rsidR="00663CAF" w:rsidRDefault="00663CAF">
      <w:pPr>
        <w:spacing w:line="360" w:lineRule="auto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14:paraId="1F86956E" w14:textId="54867172" w:rsidR="00663CAF" w:rsidRDefault="00000000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 w:hint="eastAsia"/>
          <w:sz w:val="18"/>
          <w:szCs w:val="18"/>
        </w:rPr>
        <w:t>M</w:t>
      </w:r>
      <w:r>
        <w:rPr>
          <w:rFonts w:ascii="Times New Roman" w:hAnsi="Times New Roman" w:cs="Times New Roman"/>
          <w:sz w:val="18"/>
          <w:szCs w:val="18"/>
        </w:rPr>
        <w:t>odel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adjusted for sex, age, Townsend deprivation index (TDI), ethnicity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education, smoking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status, alcohol consumption, physical activity, </w:t>
      </w:r>
      <w:r>
        <w:rPr>
          <w:rFonts w:ascii="Times New Roman" w:hAnsi="Times New Roman" w:cs="Times New Roman" w:hint="eastAsia"/>
          <w:sz w:val="18"/>
          <w:szCs w:val="18"/>
        </w:rPr>
        <w:t>BMI</w:t>
      </w:r>
      <w:r>
        <w:rPr>
          <w:rFonts w:ascii="Times New Roman" w:hAnsi="Times New Roman" w:cs="Times New Roman"/>
          <w:sz w:val="18"/>
          <w:szCs w:val="18"/>
        </w:rPr>
        <w:t xml:space="preserve">, total intake of </w:t>
      </w:r>
      <w:r>
        <w:rPr>
          <w:rFonts w:ascii="Times New Roman" w:hAnsi="Times New Roman" w:cs="Times New Roman" w:hint="eastAsia"/>
          <w:sz w:val="18"/>
          <w:szCs w:val="18"/>
        </w:rPr>
        <w:t>energy</w:t>
      </w:r>
      <w:r>
        <w:rPr>
          <w:rFonts w:ascii="Times New Roman" w:hAnsi="Times New Roman" w:cs="Times New Roman"/>
          <w:sz w:val="18"/>
          <w:szCs w:val="18"/>
        </w:rPr>
        <w:t>, fat and sugar</w:t>
      </w:r>
      <w:r>
        <w:rPr>
          <w:rFonts w:ascii="Times New Roman" w:hAnsi="Times New Roman" w:cs="Times New Roman" w:hint="eastAsia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BD7FCD">
        <w:rPr>
          <w:rFonts w:ascii="Times New Roman" w:hAnsi="Times New Roman" w:cs="Times New Roman"/>
          <w:sz w:val="18"/>
          <w:szCs w:val="18"/>
        </w:rPr>
        <w:t>red meat</w:t>
      </w:r>
      <w:r>
        <w:rPr>
          <w:rFonts w:ascii="Times New Roman" w:hAnsi="Times New Roman" w:cs="Times New Roman" w:hint="eastAsia"/>
          <w:sz w:val="18"/>
          <w:szCs w:val="18"/>
        </w:rPr>
        <w:t xml:space="preserve">, vegetable, fruit, </w:t>
      </w:r>
      <w:r w:rsidR="00BD7FCD">
        <w:rPr>
          <w:rFonts w:ascii="Times New Roman" w:hAnsi="Times New Roman" w:cs="Times New Roman"/>
          <w:sz w:val="18"/>
          <w:szCs w:val="18"/>
        </w:rPr>
        <w:t>starchy food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b</w:t>
      </w:r>
      <w:r>
        <w:rPr>
          <w:rFonts w:ascii="Times New Roman" w:hAnsi="Times New Roman" w:cs="Times New Roman" w:hint="eastAsia"/>
          <w:sz w:val="18"/>
          <w:szCs w:val="18"/>
        </w:rPr>
        <w:t xml:space="preserve">read, milk, coffee, </w:t>
      </w:r>
      <w:r>
        <w:rPr>
          <w:rFonts w:ascii="Times New Roman" w:hAnsi="Times New Roman" w:cs="Times New Roman"/>
          <w:sz w:val="18"/>
          <w:szCs w:val="18"/>
        </w:rPr>
        <w:t>t</w:t>
      </w:r>
      <w:r>
        <w:rPr>
          <w:rFonts w:ascii="Times New Roman" w:hAnsi="Times New Roman" w:cs="Times New Roman" w:hint="eastAsia"/>
          <w:sz w:val="18"/>
          <w:szCs w:val="18"/>
        </w:rPr>
        <w:t>ea, vitamin</w:t>
      </w:r>
      <w:r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 w:hint="eastAsia"/>
          <w:sz w:val="18"/>
          <w:szCs w:val="18"/>
        </w:rPr>
        <w:t>minerals</w:t>
      </w:r>
      <w:r>
        <w:rPr>
          <w:rFonts w:ascii="Times New Roman" w:hAnsi="Times New Roman" w:cs="Times New Roman"/>
          <w:sz w:val="18"/>
          <w:szCs w:val="18"/>
        </w:rPr>
        <w:t xml:space="preserve">, hypertension, </w:t>
      </w:r>
      <w:r w:rsidR="00BD7FCD">
        <w:rPr>
          <w:rFonts w:ascii="Times New Roman" w:hAnsi="Times New Roman" w:cs="Times New Roman"/>
          <w:sz w:val="18"/>
          <w:szCs w:val="18"/>
        </w:rPr>
        <w:t>diabetes</w:t>
      </w:r>
      <w:r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D7FCD">
        <w:rPr>
          <w:rFonts w:ascii="Times New Roman" w:hAnsi="Times New Roman" w:cs="Times New Roman"/>
          <w:sz w:val="18"/>
          <w:szCs w:val="18"/>
        </w:rPr>
        <w:t>high cholesterol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="00BD7FCD">
        <w:rPr>
          <w:rFonts w:ascii="Times New Roman" w:hAnsi="Times New Roman" w:cs="Times New Roman" w:hint="eastAsia"/>
          <w:sz w:val="18"/>
          <w:szCs w:val="18"/>
        </w:rPr>
        <w:t>use of</w:t>
      </w:r>
      <w:r w:rsidR="00BD7F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cholesterol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drug, hypertension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drug, </w:t>
      </w:r>
      <w:r w:rsidR="00BD7FCD">
        <w:rPr>
          <w:rFonts w:ascii="Times New Roman" w:hAnsi="Times New Roman" w:cs="Times New Roman" w:hint="eastAsia"/>
          <w:sz w:val="18"/>
          <w:szCs w:val="18"/>
        </w:rPr>
        <w:t xml:space="preserve">and </w:t>
      </w:r>
      <w:r>
        <w:rPr>
          <w:rFonts w:ascii="Times New Roman" w:hAnsi="Times New Roman" w:cs="Times New Roman"/>
          <w:sz w:val="18"/>
          <w:szCs w:val="18"/>
        </w:rPr>
        <w:t>insulin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drug</w:t>
      </w:r>
      <w:r w:rsidR="00BD7FCD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and long stand illness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091F6D36" w14:textId="77777777" w:rsidR="00663CAF" w:rsidRDefault="00663CAF">
      <w:pPr>
        <w:rPr>
          <w:color w:val="000000" w:themeColor="text1"/>
        </w:rPr>
      </w:pPr>
    </w:p>
    <w:sectPr w:rsidR="00663CAF">
      <w:pgSz w:w="16838" w:h="11906" w:orient="landscape"/>
      <w:pgMar w:top="1797" w:right="1440" w:bottom="1797" w:left="144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A844A" w14:textId="77777777" w:rsidR="000139F0" w:rsidRDefault="000139F0" w:rsidP="0052711D">
      <w:r>
        <w:separator/>
      </w:r>
    </w:p>
  </w:endnote>
  <w:endnote w:type="continuationSeparator" w:id="0">
    <w:p w14:paraId="362E9D20" w14:textId="77777777" w:rsidR="000139F0" w:rsidRDefault="000139F0" w:rsidP="00527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E1FBB1" w14:textId="77777777" w:rsidR="000139F0" w:rsidRDefault="000139F0" w:rsidP="0052711D">
      <w:r>
        <w:separator/>
      </w:r>
    </w:p>
  </w:footnote>
  <w:footnote w:type="continuationSeparator" w:id="0">
    <w:p w14:paraId="6A31893C" w14:textId="77777777" w:rsidR="000139F0" w:rsidRDefault="000139F0" w:rsidP="005271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JmNWM0YzkyNmI3M2FjMDNhNjZkMTIxMGM2MzA1MWE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a5ev0esnp9pdhed00pvxepnzvt52z59pwdf&quot;&gt;My EndNote Library&lt;record-ids&gt;&lt;item&gt;839&lt;/item&gt;&lt;item&gt;840&lt;/item&gt;&lt;item&gt;842&lt;/item&gt;&lt;item&gt;844&lt;/item&gt;&lt;item&gt;845&lt;/item&gt;&lt;item&gt;846&lt;/item&gt;&lt;item&gt;847&lt;/item&gt;&lt;item&gt;848&lt;/item&gt;&lt;item&gt;849&lt;/item&gt;&lt;item&gt;850&lt;/item&gt;&lt;item&gt;851&lt;/item&gt;&lt;item&gt;852&lt;/item&gt;&lt;item&gt;853&lt;/item&gt;&lt;item&gt;855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902&lt;/item&gt;&lt;item&gt;903&lt;/item&gt;&lt;item&gt;904&lt;/item&gt;&lt;item&gt;905&lt;/item&gt;&lt;item&gt;910&lt;/item&gt;&lt;item&gt;911&lt;/item&gt;&lt;item&gt;912&lt;/item&gt;&lt;item&gt;913&lt;/item&gt;&lt;item&gt;914&lt;/item&gt;&lt;item&gt;924&lt;/item&gt;&lt;item&gt;925&lt;/item&gt;&lt;item&gt;926&lt;/item&gt;&lt;item&gt;930&lt;/item&gt;&lt;item&gt;931&lt;/item&gt;&lt;item&gt;1057&lt;/item&gt;&lt;item&gt;1058&lt;/item&gt;&lt;item&gt;1059&lt;/item&gt;&lt;item&gt;1060&lt;/item&gt;&lt;item&gt;1061&lt;/item&gt;&lt;item&gt;1062&lt;/item&gt;&lt;item&gt;1080&lt;/item&gt;&lt;item&gt;1082&lt;/item&gt;&lt;item&gt;1083&lt;/item&gt;&lt;item&gt;1084&lt;/item&gt;&lt;item&gt;1085&lt;/item&gt;&lt;/record-ids&gt;&lt;/item&gt;&lt;/Libraries&gt;"/>
  </w:docVars>
  <w:rsids>
    <w:rsidRoot w:val="009013CD"/>
    <w:rsid w:val="BEF945E4"/>
    <w:rsid w:val="DFEF6E04"/>
    <w:rsid w:val="FDD7DD15"/>
    <w:rsid w:val="00003F3F"/>
    <w:rsid w:val="00006821"/>
    <w:rsid w:val="000119D7"/>
    <w:rsid w:val="000139F0"/>
    <w:rsid w:val="00013BBD"/>
    <w:rsid w:val="000140E7"/>
    <w:rsid w:val="0001503F"/>
    <w:rsid w:val="00015722"/>
    <w:rsid w:val="00020712"/>
    <w:rsid w:val="0002164D"/>
    <w:rsid w:val="000238F9"/>
    <w:rsid w:val="00031A3B"/>
    <w:rsid w:val="00032050"/>
    <w:rsid w:val="00050EA6"/>
    <w:rsid w:val="00054C51"/>
    <w:rsid w:val="00060D28"/>
    <w:rsid w:val="000653BA"/>
    <w:rsid w:val="00071F6F"/>
    <w:rsid w:val="000739A9"/>
    <w:rsid w:val="00080C4D"/>
    <w:rsid w:val="00081295"/>
    <w:rsid w:val="00090A1F"/>
    <w:rsid w:val="000B2C07"/>
    <w:rsid w:val="000C78EB"/>
    <w:rsid w:val="000D2C4D"/>
    <w:rsid w:val="000D31F5"/>
    <w:rsid w:val="000E1948"/>
    <w:rsid w:val="000E2C64"/>
    <w:rsid w:val="000E3E00"/>
    <w:rsid w:val="000E4645"/>
    <w:rsid w:val="000F2FAF"/>
    <w:rsid w:val="00101ACA"/>
    <w:rsid w:val="00105445"/>
    <w:rsid w:val="00105BF5"/>
    <w:rsid w:val="00110875"/>
    <w:rsid w:val="0012493A"/>
    <w:rsid w:val="00125E9D"/>
    <w:rsid w:val="00134A9B"/>
    <w:rsid w:val="00140272"/>
    <w:rsid w:val="00160413"/>
    <w:rsid w:val="00174FC7"/>
    <w:rsid w:val="00175AFA"/>
    <w:rsid w:val="00175C7E"/>
    <w:rsid w:val="00181914"/>
    <w:rsid w:val="00183C28"/>
    <w:rsid w:val="00187002"/>
    <w:rsid w:val="001914AF"/>
    <w:rsid w:val="001953B6"/>
    <w:rsid w:val="001C2B2D"/>
    <w:rsid w:val="001C4A43"/>
    <w:rsid w:val="001C6FC4"/>
    <w:rsid w:val="001D3003"/>
    <w:rsid w:val="001D6721"/>
    <w:rsid w:val="001D6B76"/>
    <w:rsid w:val="001E3F1A"/>
    <w:rsid w:val="001E6A51"/>
    <w:rsid w:val="001F2474"/>
    <w:rsid w:val="001F3A38"/>
    <w:rsid w:val="001F6A7D"/>
    <w:rsid w:val="00206906"/>
    <w:rsid w:val="002135DF"/>
    <w:rsid w:val="00215132"/>
    <w:rsid w:val="00224A78"/>
    <w:rsid w:val="002251A3"/>
    <w:rsid w:val="00232111"/>
    <w:rsid w:val="0023368E"/>
    <w:rsid w:val="00237AA7"/>
    <w:rsid w:val="0024263B"/>
    <w:rsid w:val="00266A39"/>
    <w:rsid w:val="002671D4"/>
    <w:rsid w:val="0027215D"/>
    <w:rsid w:val="00275980"/>
    <w:rsid w:val="00276369"/>
    <w:rsid w:val="002839E7"/>
    <w:rsid w:val="00293BE5"/>
    <w:rsid w:val="00294DA9"/>
    <w:rsid w:val="002950B2"/>
    <w:rsid w:val="002A548D"/>
    <w:rsid w:val="002A6686"/>
    <w:rsid w:val="002A7569"/>
    <w:rsid w:val="002A7D01"/>
    <w:rsid w:val="002B3D05"/>
    <w:rsid w:val="002B4C44"/>
    <w:rsid w:val="002B4E9C"/>
    <w:rsid w:val="002C36F6"/>
    <w:rsid w:val="002C5001"/>
    <w:rsid w:val="002D0E86"/>
    <w:rsid w:val="002D1801"/>
    <w:rsid w:val="002D3490"/>
    <w:rsid w:val="002E15C7"/>
    <w:rsid w:val="002E5144"/>
    <w:rsid w:val="002E7AC8"/>
    <w:rsid w:val="002F6841"/>
    <w:rsid w:val="003051F2"/>
    <w:rsid w:val="003069AC"/>
    <w:rsid w:val="003147EA"/>
    <w:rsid w:val="0031797B"/>
    <w:rsid w:val="00321521"/>
    <w:rsid w:val="003361A6"/>
    <w:rsid w:val="00341B7B"/>
    <w:rsid w:val="0034755A"/>
    <w:rsid w:val="0035602A"/>
    <w:rsid w:val="00360345"/>
    <w:rsid w:val="00380319"/>
    <w:rsid w:val="0038241C"/>
    <w:rsid w:val="003853A2"/>
    <w:rsid w:val="00386851"/>
    <w:rsid w:val="003A1613"/>
    <w:rsid w:val="003A18C2"/>
    <w:rsid w:val="003A4765"/>
    <w:rsid w:val="003A6EA8"/>
    <w:rsid w:val="003A71DF"/>
    <w:rsid w:val="003B176B"/>
    <w:rsid w:val="003B1791"/>
    <w:rsid w:val="003C19E5"/>
    <w:rsid w:val="003D163C"/>
    <w:rsid w:val="003D4DBA"/>
    <w:rsid w:val="003D755A"/>
    <w:rsid w:val="003E6709"/>
    <w:rsid w:val="003E6B9D"/>
    <w:rsid w:val="003F0574"/>
    <w:rsid w:val="0040127B"/>
    <w:rsid w:val="0040628B"/>
    <w:rsid w:val="00406FD4"/>
    <w:rsid w:val="004141D6"/>
    <w:rsid w:val="00425346"/>
    <w:rsid w:val="004304C2"/>
    <w:rsid w:val="00430E3A"/>
    <w:rsid w:val="004453CC"/>
    <w:rsid w:val="004606FC"/>
    <w:rsid w:val="00476165"/>
    <w:rsid w:val="00483515"/>
    <w:rsid w:val="00485B69"/>
    <w:rsid w:val="004907ED"/>
    <w:rsid w:val="004934D3"/>
    <w:rsid w:val="004A0C20"/>
    <w:rsid w:val="004A7244"/>
    <w:rsid w:val="004B2676"/>
    <w:rsid w:val="004B2A19"/>
    <w:rsid w:val="004B498B"/>
    <w:rsid w:val="004C4739"/>
    <w:rsid w:val="004E0AC4"/>
    <w:rsid w:val="004E3CD7"/>
    <w:rsid w:val="004E636F"/>
    <w:rsid w:val="004E713F"/>
    <w:rsid w:val="004F41EF"/>
    <w:rsid w:val="004F4803"/>
    <w:rsid w:val="00502CB8"/>
    <w:rsid w:val="005055BE"/>
    <w:rsid w:val="00507D9E"/>
    <w:rsid w:val="00524EB7"/>
    <w:rsid w:val="005251F9"/>
    <w:rsid w:val="005268CE"/>
    <w:rsid w:val="0052711D"/>
    <w:rsid w:val="00540F11"/>
    <w:rsid w:val="0054742B"/>
    <w:rsid w:val="005573BE"/>
    <w:rsid w:val="0057235F"/>
    <w:rsid w:val="0057385A"/>
    <w:rsid w:val="00573A19"/>
    <w:rsid w:val="00574BB1"/>
    <w:rsid w:val="00576CED"/>
    <w:rsid w:val="00577828"/>
    <w:rsid w:val="00582503"/>
    <w:rsid w:val="0058626B"/>
    <w:rsid w:val="00596747"/>
    <w:rsid w:val="005A06E5"/>
    <w:rsid w:val="005A0D16"/>
    <w:rsid w:val="005A3A09"/>
    <w:rsid w:val="005A7C87"/>
    <w:rsid w:val="005B550B"/>
    <w:rsid w:val="005B7A32"/>
    <w:rsid w:val="005C0927"/>
    <w:rsid w:val="005C3DAA"/>
    <w:rsid w:val="005C4865"/>
    <w:rsid w:val="005C4953"/>
    <w:rsid w:val="005D3639"/>
    <w:rsid w:val="005D73FD"/>
    <w:rsid w:val="005D7CAC"/>
    <w:rsid w:val="005E15CB"/>
    <w:rsid w:val="005E46E1"/>
    <w:rsid w:val="005E5788"/>
    <w:rsid w:val="005E6E1B"/>
    <w:rsid w:val="005E77D5"/>
    <w:rsid w:val="006054B9"/>
    <w:rsid w:val="006139F9"/>
    <w:rsid w:val="00614AF4"/>
    <w:rsid w:val="00623CFD"/>
    <w:rsid w:val="006243BA"/>
    <w:rsid w:val="00627252"/>
    <w:rsid w:val="00633B3B"/>
    <w:rsid w:val="006361BA"/>
    <w:rsid w:val="00642C7C"/>
    <w:rsid w:val="00643324"/>
    <w:rsid w:val="00643FBB"/>
    <w:rsid w:val="006513FC"/>
    <w:rsid w:val="00651589"/>
    <w:rsid w:val="0065689D"/>
    <w:rsid w:val="00660DFB"/>
    <w:rsid w:val="00663CAF"/>
    <w:rsid w:val="00672001"/>
    <w:rsid w:val="006727D7"/>
    <w:rsid w:val="00685C79"/>
    <w:rsid w:val="0069032F"/>
    <w:rsid w:val="00690404"/>
    <w:rsid w:val="006923D2"/>
    <w:rsid w:val="006A55A2"/>
    <w:rsid w:val="006A6030"/>
    <w:rsid w:val="006B2288"/>
    <w:rsid w:val="006C3E00"/>
    <w:rsid w:val="006C43BE"/>
    <w:rsid w:val="006D2755"/>
    <w:rsid w:val="006D56D8"/>
    <w:rsid w:val="006D68A5"/>
    <w:rsid w:val="006E2AD2"/>
    <w:rsid w:val="006E3DBC"/>
    <w:rsid w:val="006F0E41"/>
    <w:rsid w:val="006F516D"/>
    <w:rsid w:val="00730A04"/>
    <w:rsid w:val="00732EE2"/>
    <w:rsid w:val="0074074D"/>
    <w:rsid w:val="00741790"/>
    <w:rsid w:val="00751B52"/>
    <w:rsid w:val="00753CE6"/>
    <w:rsid w:val="0075705F"/>
    <w:rsid w:val="007731D5"/>
    <w:rsid w:val="0078088C"/>
    <w:rsid w:val="007833F4"/>
    <w:rsid w:val="0078741D"/>
    <w:rsid w:val="00797272"/>
    <w:rsid w:val="007A42BF"/>
    <w:rsid w:val="007A6471"/>
    <w:rsid w:val="007B107F"/>
    <w:rsid w:val="007B3D6B"/>
    <w:rsid w:val="007B7A8F"/>
    <w:rsid w:val="007C4FDC"/>
    <w:rsid w:val="007D6ADD"/>
    <w:rsid w:val="007D7B6B"/>
    <w:rsid w:val="007E2D42"/>
    <w:rsid w:val="007E3B45"/>
    <w:rsid w:val="007F1C2B"/>
    <w:rsid w:val="00800AF9"/>
    <w:rsid w:val="0080143A"/>
    <w:rsid w:val="00802CEC"/>
    <w:rsid w:val="0082197E"/>
    <w:rsid w:val="008233E6"/>
    <w:rsid w:val="00823661"/>
    <w:rsid w:val="00824EE3"/>
    <w:rsid w:val="00836AD6"/>
    <w:rsid w:val="0084459B"/>
    <w:rsid w:val="00855ED0"/>
    <w:rsid w:val="008561CA"/>
    <w:rsid w:val="00862ECF"/>
    <w:rsid w:val="00863608"/>
    <w:rsid w:val="00866C19"/>
    <w:rsid w:val="008728AE"/>
    <w:rsid w:val="008776C5"/>
    <w:rsid w:val="008871BC"/>
    <w:rsid w:val="008917EA"/>
    <w:rsid w:val="00891FE1"/>
    <w:rsid w:val="008C17A9"/>
    <w:rsid w:val="008C21BC"/>
    <w:rsid w:val="008C6085"/>
    <w:rsid w:val="008D352B"/>
    <w:rsid w:val="008D6095"/>
    <w:rsid w:val="008E1630"/>
    <w:rsid w:val="008E2DE2"/>
    <w:rsid w:val="008E72FC"/>
    <w:rsid w:val="008F025D"/>
    <w:rsid w:val="008F6FE0"/>
    <w:rsid w:val="009013CD"/>
    <w:rsid w:val="00902868"/>
    <w:rsid w:val="009028CE"/>
    <w:rsid w:val="00903A06"/>
    <w:rsid w:val="009041DF"/>
    <w:rsid w:val="00904E31"/>
    <w:rsid w:val="00907A26"/>
    <w:rsid w:val="0091389E"/>
    <w:rsid w:val="0092300B"/>
    <w:rsid w:val="009245EC"/>
    <w:rsid w:val="00931938"/>
    <w:rsid w:val="00931DF0"/>
    <w:rsid w:val="009438EB"/>
    <w:rsid w:val="00944345"/>
    <w:rsid w:val="00946A01"/>
    <w:rsid w:val="00950462"/>
    <w:rsid w:val="009529EF"/>
    <w:rsid w:val="0095536C"/>
    <w:rsid w:val="00955C7C"/>
    <w:rsid w:val="009567F0"/>
    <w:rsid w:val="00971CCD"/>
    <w:rsid w:val="00976699"/>
    <w:rsid w:val="0098115F"/>
    <w:rsid w:val="00984746"/>
    <w:rsid w:val="00985946"/>
    <w:rsid w:val="00992B9F"/>
    <w:rsid w:val="0099340F"/>
    <w:rsid w:val="00993AB5"/>
    <w:rsid w:val="009A4140"/>
    <w:rsid w:val="009A7ECF"/>
    <w:rsid w:val="009B6615"/>
    <w:rsid w:val="009C1373"/>
    <w:rsid w:val="009C4106"/>
    <w:rsid w:val="009D293D"/>
    <w:rsid w:val="009E37FB"/>
    <w:rsid w:val="009E4E7A"/>
    <w:rsid w:val="009E5141"/>
    <w:rsid w:val="009E7605"/>
    <w:rsid w:val="009F22C4"/>
    <w:rsid w:val="009F5758"/>
    <w:rsid w:val="009F6677"/>
    <w:rsid w:val="009F66D3"/>
    <w:rsid w:val="00A01110"/>
    <w:rsid w:val="00A04FFE"/>
    <w:rsid w:val="00A06CD4"/>
    <w:rsid w:val="00A124E4"/>
    <w:rsid w:val="00A175FC"/>
    <w:rsid w:val="00A179FA"/>
    <w:rsid w:val="00A23518"/>
    <w:rsid w:val="00A32C0C"/>
    <w:rsid w:val="00A330B7"/>
    <w:rsid w:val="00A3414D"/>
    <w:rsid w:val="00A4451C"/>
    <w:rsid w:val="00A470A7"/>
    <w:rsid w:val="00A53812"/>
    <w:rsid w:val="00A57580"/>
    <w:rsid w:val="00A62C85"/>
    <w:rsid w:val="00A649E4"/>
    <w:rsid w:val="00A66B09"/>
    <w:rsid w:val="00A723CE"/>
    <w:rsid w:val="00A83A9A"/>
    <w:rsid w:val="00A9074B"/>
    <w:rsid w:val="00A93548"/>
    <w:rsid w:val="00AA20B0"/>
    <w:rsid w:val="00AA38A4"/>
    <w:rsid w:val="00AC00E5"/>
    <w:rsid w:val="00AC4CDB"/>
    <w:rsid w:val="00AC6107"/>
    <w:rsid w:val="00AD076F"/>
    <w:rsid w:val="00AE01F2"/>
    <w:rsid w:val="00AF3E58"/>
    <w:rsid w:val="00AF5BAD"/>
    <w:rsid w:val="00AF6802"/>
    <w:rsid w:val="00B04D24"/>
    <w:rsid w:val="00B0668E"/>
    <w:rsid w:val="00B10844"/>
    <w:rsid w:val="00B2250E"/>
    <w:rsid w:val="00B24A74"/>
    <w:rsid w:val="00B309A4"/>
    <w:rsid w:val="00B313D3"/>
    <w:rsid w:val="00B34C3E"/>
    <w:rsid w:val="00B438B9"/>
    <w:rsid w:val="00B471FE"/>
    <w:rsid w:val="00B52044"/>
    <w:rsid w:val="00B55077"/>
    <w:rsid w:val="00B625CD"/>
    <w:rsid w:val="00B630EB"/>
    <w:rsid w:val="00B80DC7"/>
    <w:rsid w:val="00B813FA"/>
    <w:rsid w:val="00B83625"/>
    <w:rsid w:val="00B90DE2"/>
    <w:rsid w:val="00B926B3"/>
    <w:rsid w:val="00B92743"/>
    <w:rsid w:val="00BA1E53"/>
    <w:rsid w:val="00BB6042"/>
    <w:rsid w:val="00BD1BCC"/>
    <w:rsid w:val="00BD44C2"/>
    <w:rsid w:val="00BD7FCD"/>
    <w:rsid w:val="00BF0C6C"/>
    <w:rsid w:val="00BF5655"/>
    <w:rsid w:val="00BF5A79"/>
    <w:rsid w:val="00C03616"/>
    <w:rsid w:val="00C04878"/>
    <w:rsid w:val="00C060EC"/>
    <w:rsid w:val="00C11FD8"/>
    <w:rsid w:val="00C1435E"/>
    <w:rsid w:val="00C14DA1"/>
    <w:rsid w:val="00C15B70"/>
    <w:rsid w:val="00C16322"/>
    <w:rsid w:val="00C41828"/>
    <w:rsid w:val="00C448AF"/>
    <w:rsid w:val="00C622CA"/>
    <w:rsid w:val="00C64599"/>
    <w:rsid w:val="00C65725"/>
    <w:rsid w:val="00C66246"/>
    <w:rsid w:val="00C66E31"/>
    <w:rsid w:val="00C74100"/>
    <w:rsid w:val="00C85403"/>
    <w:rsid w:val="00C87EBE"/>
    <w:rsid w:val="00C928DC"/>
    <w:rsid w:val="00C94C9A"/>
    <w:rsid w:val="00CA2D02"/>
    <w:rsid w:val="00CA7550"/>
    <w:rsid w:val="00CB06B9"/>
    <w:rsid w:val="00CB317E"/>
    <w:rsid w:val="00CB4C0E"/>
    <w:rsid w:val="00CB523A"/>
    <w:rsid w:val="00CC1C99"/>
    <w:rsid w:val="00CC6E3C"/>
    <w:rsid w:val="00CE03C6"/>
    <w:rsid w:val="00CE3AE6"/>
    <w:rsid w:val="00CF0814"/>
    <w:rsid w:val="00CF670E"/>
    <w:rsid w:val="00D042E7"/>
    <w:rsid w:val="00D14B86"/>
    <w:rsid w:val="00D14C70"/>
    <w:rsid w:val="00D17D71"/>
    <w:rsid w:val="00D35B9B"/>
    <w:rsid w:val="00D42F77"/>
    <w:rsid w:val="00D648B6"/>
    <w:rsid w:val="00D71130"/>
    <w:rsid w:val="00D76070"/>
    <w:rsid w:val="00D90246"/>
    <w:rsid w:val="00D91F35"/>
    <w:rsid w:val="00D947A5"/>
    <w:rsid w:val="00D96997"/>
    <w:rsid w:val="00D96DD4"/>
    <w:rsid w:val="00DA112F"/>
    <w:rsid w:val="00DA37AF"/>
    <w:rsid w:val="00DB45D9"/>
    <w:rsid w:val="00DB544C"/>
    <w:rsid w:val="00DB626E"/>
    <w:rsid w:val="00DC7191"/>
    <w:rsid w:val="00DD7506"/>
    <w:rsid w:val="00DE5DB1"/>
    <w:rsid w:val="00DF096C"/>
    <w:rsid w:val="00DF1D57"/>
    <w:rsid w:val="00DF5C47"/>
    <w:rsid w:val="00DF7E31"/>
    <w:rsid w:val="00E03371"/>
    <w:rsid w:val="00E05793"/>
    <w:rsid w:val="00E068EF"/>
    <w:rsid w:val="00E10F73"/>
    <w:rsid w:val="00E130D0"/>
    <w:rsid w:val="00E14964"/>
    <w:rsid w:val="00E206E9"/>
    <w:rsid w:val="00E27965"/>
    <w:rsid w:val="00E30BE6"/>
    <w:rsid w:val="00E33C90"/>
    <w:rsid w:val="00E35441"/>
    <w:rsid w:val="00E3688A"/>
    <w:rsid w:val="00E36A1E"/>
    <w:rsid w:val="00E3784A"/>
    <w:rsid w:val="00E37C34"/>
    <w:rsid w:val="00E400C2"/>
    <w:rsid w:val="00E77A3E"/>
    <w:rsid w:val="00EA271E"/>
    <w:rsid w:val="00EA5DC6"/>
    <w:rsid w:val="00EC16D1"/>
    <w:rsid w:val="00EC1E46"/>
    <w:rsid w:val="00EC59AF"/>
    <w:rsid w:val="00ED238C"/>
    <w:rsid w:val="00EF3249"/>
    <w:rsid w:val="00EF329D"/>
    <w:rsid w:val="00F0319E"/>
    <w:rsid w:val="00F0585A"/>
    <w:rsid w:val="00F10827"/>
    <w:rsid w:val="00F11FD1"/>
    <w:rsid w:val="00F1763A"/>
    <w:rsid w:val="00F30AA9"/>
    <w:rsid w:val="00F30C7D"/>
    <w:rsid w:val="00F42B8F"/>
    <w:rsid w:val="00F43C5E"/>
    <w:rsid w:val="00F457A9"/>
    <w:rsid w:val="00F47DC1"/>
    <w:rsid w:val="00F56D53"/>
    <w:rsid w:val="00F673A2"/>
    <w:rsid w:val="00F74A4F"/>
    <w:rsid w:val="00F74C6C"/>
    <w:rsid w:val="00F8288E"/>
    <w:rsid w:val="00F84B32"/>
    <w:rsid w:val="00F8688A"/>
    <w:rsid w:val="00F9622D"/>
    <w:rsid w:val="00FA5692"/>
    <w:rsid w:val="00FB075C"/>
    <w:rsid w:val="00FB283C"/>
    <w:rsid w:val="00FC50F4"/>
    <w:rsid w:val="00FD06C4"/>
    <w:rsid w:val="00FD1079"/>
    <w:rsid w:val="00FD3AA1"/>
    <w:rsid w:val="00FE20AD"/>
    <w:rsid w:val="00FE2E03"/>
    <w:rsid w:val="00FE3F2C"/>
    <w:rsid w:val="00FE4FB3"/>
    <w:rsid w:val="00FE696F"/>
    <w:rsid w:val="00FF6E7F"/>
    <w:rsid w:val="02C4780B"/>
    <w:rsid w:val="262D0543"/>
    <w:rsid w:val="3D77048C"/>
    <w:rsid w:val="576F9DFD"/>
    <w:rsid w:val="65FA4261"/>
    <w:rsid w:val="67DA467D"/>
    <w:rsid w:val="6A056D78"/>
    <w:rsid w:val="6BF2B17C"/>
    <w:rsid w:val="6C054E72"/>
    <w:rsid w:val="77812D50"/>
    <w:rsid w:val="7FFBB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699BA6"/>
  <w15:docId w15:val="{1BB26647-D976-47F5-AA94-5484FE9D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"/>
    <w:basedOn w:val="a"/>
    <w:link w:val="a5"/>
    <w:uiPriority w:val="99"/>
    <w:semiHidden/>
    <w:unhideWhenUsed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line number"/>
    <w:basedOn w:val="a0"/>
    <w:uiPriority w:val="99"/>
    <w:semiHidden/>
    <w:unhideWhenUsed/>
    <w:qFormat/>
  </w:style>
  <w:style w:type="character" w:styleId="ac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kern w:val="2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kern w:val="2"/>
      <w:szCs w:val="22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mpact">
    <w:name w:val="Compact"/>
    <w:basedOn w:val="a4"/>
    <w:qFormat/>
    <w:pPr>
      <w:widowControl/>
      <w:spacing w:before="36" w:after="36"/>
      <w:jc w:val="left"/>
    </w:pPr>
    <w:rPr>
      <w:kern w:val="0"/>
      <w:sz w:val="24"/>
      <w:szCs w:val="24"/>
      <w:lang w:eastAsia="en-US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3"/>
    <w:qFormat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table" w:customStyle="1" w:styleId="10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276</Words>
  <Characters>2596</Characters>
  <Application>Microsoft Office Word</Application>
  <DocSecurity>0</DocSecurity>
  <Lines>199</Lines>
  <Paragraphs>179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 lin</dc:creator>
  <cp:lastModifiedBy>lin jun</cp:lastModifiedBy>
  <cp:revision>15</cp:revision>
  <dcterms:created xsi:type="dcterms:W3CDTF">2024-03-04T13:35:00Z</dcterms:created>
  <dcterms:modified xsi:type="dcterms:W3CDTF">2024-05-21T08:22:00Z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d64be18b-7fa5-4c01-884b-668dec3d209d</vt:lpwstr>
  </property>
  <property fmtid="{D5CDD505-2E9C-101B-9397-08002B2CF9AE}" pid="3" name="KSOProductBuildVer">
    <vt:lpwstr>2052-6.4.0.8550</vt:lpwstr>
  </property>
  <property fmtid="{D5CDD505-2E9C-101B-9397-08002B2CF9AE}" pid="4" name="ICV">
    <vt:lpwstr>3B1023765A34459B80F1C9E93F22FE93_13</vt:lpwstr>
  </property>
</Properties>
</file>