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BF6E0" w14:textId="4C0234B9" w:rsidR="001668DA" w:rsidRDefault="00D232E3" w:rsidP="001668DA">
      <w:pPr>
        <w:spacing w:line="480" w:lineRule="auto"/>
        <w:jc w:val="both"/>
        <w:rPr>
          <w:rFonts w:ascii="Arial" w:hAnsi="Arial" w:cs="Arial"/>
          <w:b/>
          <w:bCs/>
          <w:sz w:val="22"/>
          <w:szCs w:val="22"/>
          <w:lang w:val="en-GB"/>
        </w:rPr>
      </w:pPr>
      <w:r>
        <w:rPr>
          <w:rFonts w:ascii="Arial" w:hAnsi="Arial" w:cs="Arial"/>
          <w:b/>
          <w:bCs/>
          <w:sz w:val="22"/>
          <w:szCs w:val="22"/>
          <w:lang w:val="en-GB"/>
        </w:rPr>
        <w:t>Supplementary Materials</w:t>
      </w:r>
    </w:p>
    <w:p w14:paraId="7C780007" w14:textId="48310725" w:rsidR="001668DA" w:rsidRPr="004651EA" w:rsidRDefault="001668DA" w:rsidP="001668DA">
      <w:pPr>
        <w:spacing w:line="480" w:lineRule="auto"/>
        <w:jc w:val="both"/>
        <w:rPr>
          <w:rFonts w:ascii="Arial" w:hAnsi="Arial" w:cs="Arial"/>
          <w:b/>
          <w:bCs/>
          <w:sz w:val="22"/>
          <w:szCs w:val="22"/>
          <w:lang w:val="en-GB"/>
        </w:rPr>
      </w:pPr>
      <w:r w:rsidRPr="004651EA">
        <w:rPr>
          <w:rFonts w:ascii="Arial" w:hAnsi="Arial" w:cs="Arial"/>
          <w:b/>
          <w:bCs/>
          <w:sz w:val="22"/>
          <w:szCs w:val="22"/>
          <w:lang w:val="en-GB"/>
        </w:rPr>
        <w:t>Mindfulness and Sustainable Diets: A Meta-Analysis and CO</w:t>
      </w:r>
      <w:r w:rsidRPr="004651EA">
        <w:rPr>
          <w:rFonts w:ascii="Arial" w:hAnsi="Arial" w:cs="Arial"/>
          <w:b/>
          <w:bCs/>
          <w:sz w:val="22"/>
          <w:szCs w:val="22"/>
          <w:vertAlign w:val="subscript"/>
          <w:lang w:val="en-GB"/>
        </w:rPr>
        <w:t>2</w:t>
      </w:r>
      <w:r w:rsidRPr="004651EA">
        <w:rPr>
          <w:rFonts w:ascii="Arial" w:hAnsi="Arial" w:cs="Arial"/>
          <w:b/>
          <w:bCs/>
          <w:sz w:val="22"/>
          <w:szCs w:val="22"/>
          <w:lang w:val="en-GB"/>
        </w:rPr>
        <w:t xml:space="preserve"> Emission Savings Scenarios</w:t>
      </w:r>
    </w:p>
    <w:p w14:paraId="22A60E8C" w14:textId="311F4F50" w:rsidR="001668DA" w:rsidRPr="004651EA" w:rsidRDefault="001668DA" w:rsidP="001668DA">
      <w:pPr>
        <w:spacing w:line="480" w:lineRule="auto"/>
        <w:jc w:val="both"/>
        <w:rPr>
          <w:rFonts w:ascii="Arial" w:hAnsi="Arial" w:cs="Arial"/>
          <w:sz w:val="22"/>
          <w:szCs w:val="22"/>
          <w:vertAlign w:val="superscript"/>
          <w:lang w:val="en-GB"/>
        </w:rPr>
      </w:pPr>
      <w:r w:rsidRPr="004651EA">
        <w:rPr>
          <w:rFonts w:ascii="Arial" w:hAnsi="Arial" w:cs="Arial"/>
          <w:sz w:val="22"/>
          <w:szCs w:val="22"/>
          <w:lang w:val="en-GB"/>
        </w:rPr>
        <w:t>Authors</w:t>
      </w:r>
      <w:r w:rsidR="00C80C87">
        <w:rPr>
          <w:rFonts w:ascii="Arial" w:hAnsi="Arial" w:cs="Arial"/>
          <w:sz w:val="22"/>
          <w:szCs w:val="22"/>
          <w:lang w:val="en-GB"/>
        </w:rPr>
        <w:t>:</w:t>
      </w:r>
      <w:r w:rsidRPr="004651EA">
        <w:rPr>
          <w:rFonts w:ascii="Arial" w:hAnsi="Arial" w:cs="Arial"/>
          <w:sz w:val="22"/>
          <w:szCs w:val="22"/>
          <w:lang w:val="en-GB"/>
        </w:rPr>
        <w:t xml:space="preserve"> Anna Kosteletzky</w:t>
      </w:r>
      <w:r>
        <w:rPr>
          <w:rFonts w:ascii="Arial" w:hAnsi="Arial" w:cs="Arial"/>
          <w:sz w:val="22"/>
          <w:szCs w:val="22"/>
          <w:vertAlign w:val="superscript"/>
          <w:lang w:val="en-GB"/>
        </w:rPr>
        <w:t>1</w:t>
      </w:r>
      <w:r w:rsidRPr="004651EA">
        <w:rPr>
          <w:rFonts w:ascii="Arial" w:hAnsi="Arial" w:cs="Arial"/>
          <w:sz w:val="22"/>
          <w:szCs w:val="22"/>
          <w:lang w:val="en-GB"/>
        </w:rPr>
        <w:t>, Stephanie Margarete Thomas</w:t>
      </w:r>
      <w:r>
        <w:rPr>
          <w:rFonts w:ascii="Arial" w:hAnsi="Arial" w:cs="Arial"/>
          <w:sz w:val="22"/>
          <w:szCs w:val="22"/>
          <w:vertAlign w:val="superscript"/>
          <w:lang w:val="en-GB"/>
        </w:rPr>
        <w:t>1,2</w:t>
      </w:r>
      <w:r w:rsidRPr="004651EA">
        <w:rPr>
          <w:rFonts w:ascii="Arial" w:hAnsi="Arial" w:cs="Arial"/>
          <w:sz w:val="22"/>
          <w:szCs w:val="22"/>
          <w:lang w:val="en-GB"/>
        </w:rPr>
        <w:t>, Carmen Jochem</w:t>
      </w:r>
      <w:r>
        <w:rPr>
          <w:rFonts w:ascii="Arial" w:hAnsi="Arial" w:cs="Arial"/>
          <w:sz w:val="22"/>
          <w:szCs w:val="22"/>
          <w:vertAlign w:val="superscript"/>
          <w:lang w:val="en-GB"/>
        </w:rPr>
        <w:t>3</w:t>
      </w:r>
    </w:p>
    <w:p w14:paraId="5788CA07" w14:textId="77777777" w:rsidR="001668DA" w:rsidRPr="004651EA" w:rsidRDefault="001668DA" w:rsidP="001668DA">
      <w:pPr>
        <w:spacing w:line="480" w:lineRule="auto"/>
        <w:rPr>
          <w:rFonts w:ascii="Arial" w:hAnsi="Arial" w:cs="Arial"/>
          <w:sz w:val="22"/>
          <w:szCs w:val="22"/>
          <w:lang w:val="en-US"/>
        </w:rPr>
      </w:pPr>
      <w:r w:rsidRPr="004651EA">
        <w:rPr>
          <w:rFonts w:ascii="Arial" w:hAnsi="Arial" w:cs="Arial"/>
          <w:sz w:val="22"/>
          <w:szCs w:val="22"/>
          <w:vertAlign w:val="superscript"/>
          <w:lang w:val="en-US"/>
        </w:rPr>
        <w:t xml:space="preserve">1 </w:t>
      </w:r>
      <w:r w:rsidRPr="004651EA">
        <w:rPr>
          <w:rFonts w:ascii="Arial" w:hAnsi="Arial" w:cs="Arial"/>
          <w:sz w:val="22"/>
          <w:szCs w:val="22"/>
          <w:lang w:val="en-US"/>
        </w:rPr>
        <w:t>Department of Biogeography, University of Bayreuth, Bayreuth, Germany</w:t>
      </w:r>
    </w:p>
    <w:p w14:paraId="35BB5F16" w14:textId="77777777" w:rsidR="001668DA" w:rsidRPr="004651EA" w:rsidRDefault="001668DA" w:rsidP="001668DA">
      <w:pPr>
        <w:spacing w:line="480" w:lineRule="auto"/>
        <w:rPr>
          <w:rFonts w:ascii="Arial" w:hAnsi="Arial" w:cs="Arial"/>
          <w:sz w:val="22"/>
          <w:szCs w:val="22"/>
          <w:lang w:val="en-GB"/>
        </w:rPr>
      </w:pPr>
      <w:r w:rsidRPr="004651EA">
        <w:rPr>
          <w:rFonts w:ascii="Arial" w:hAnsi="Arial" w:cs="Arial"/>
          <w:sz w:val="22"/>
          <w:szCs w:val="22"/>
          <w:vertAlign w:val="superscript"/>
          <w:lang w:val="en-US"/>
        </w:rPr>
        <w:t>2</w:t>
      </w:r>
      <w:r w:rsidRPr="004651EA">
        <w:rPr>
          <w:rFonts w:ascii="Arial" w:hAnsi="Arial" w:cs="Arial"/>
          <w:sz w:val="22"/>
          <w:szCs w:val="22"/>
          <w:lang w:val="en-US"/>
        </w:rPr>
        <w:t xml:space="preserve"> Bayreuth Center of Ecology and Environmental Research </w:t>
      </w:r>
      <w:proofErr w:type="spellStart"/>
      <w:r w:rsidRPr="004651EA">
        <w:rPr>
          <w:rFonts w:ascii="Arial" w:hAnsi="Arial" w:cs="Arial"/>
          <w:sz w:val="22"/>
          <w:szCs w:val="22"/>
          <w:lang w:val="en-US"/>
        </w:rPr>
        <w:t>BayCEER</w:t>
      </w:r>
      <w:proofErr w:type="spellEnd"/>
      <w:r w:rsidRPr="004651EA">
        <w:rPr>
          <w:rFonts w:ascii="Arial" w:hAnsi="Arial" w:cs="Arial"/>
          <w:sz w:val="22"/>
          <w:szCs w:val="22"/>
          <w:lang w:val="en-US"/>
        </w:rPr>
        <w:t>, Bayreuth, Germany</w:t>
      </w:r>
      <w:r w:rsidRPr="004651EA">
        <w:rPr>
          <w:rFonts w:ascii="Arial" w:hAnsi="Arial" w:cs="Arial"/>
          <w:sz w:val="22"/>
          <w:szCs w:val="22"/>
          <w:lang w:val="en-GB"/>
        </w:rPr>
        <w:t> </w:t>
      </w:r>
    </w:p>
    <w:p w14:paraId="1A8E66C7" w14:textId="6409A7EC" w:rsidR="00FC521E" w:rsidRDefault="001668DA" w:rsidP="001668DA">
      <w:pPr>
        <w:spacing w:line="480" w:lineRule="auto"/>
        <w:rPr>
          <w:rFonts w:ascii="Arial" w:hAnsi="Arial" w:cs="Arial"/>
          <w:sz w:val="22"/>
          <w:szCs w:val="22"/>
          <w:lang w:val="en-GB"/>
        </w:rPr>
        <w:sectPr w:rsidR="00FC521E" w:rsidSect="00974779">
          <w:pgSz w:w="11906" w:h="16838"/>
          <w:pgMar w:top="1417" w:right="1417" w:bottom="1134" w:left="1417" w:header="708" w:footer="708" w:gutter="0"/>
          <w:cols w:space="708"/>
          <w:docGrid w:linePitch="360"/>
        </w:sectPr>
      </w:pPr>
      <w:r w:rsidRPr="004651EA">
        <w:rPr>
          <w:rFonts w:ascii="Arial" w:hAnsi="Arial" w:cs="Arial"/>
          <w:sz w:val="22"/>
          <w:szCs w:val="22"/>
          <w:vertAlign w:val="superscript"/>
          <w:lang w:val="en-GB"/>
        </w:rPr>
        <w:t xml:space="preserve">3 </w:t>
      </w:r>
      <w:r w:rsidRPr="004651EA">
        <w:rPr>
          <w:rFonts w:ascii="Arial" w:hAnsi="Arial" w:cs="Arial"/>
          <w:sz w:val="22"/>
          <w:szCs w:val="22"/>
          <w:lang w:val="en-GB"/>
        </w:rPr>
        <w:t>Chair of Planetary &amp; Public Health, University of Bayreuth, Bayreuth, German</w:t>
      </w:r>
    </w:p>
    <w:p w14:paraId="418A468F" w14:textId="7F17FE2D" w:rsidR="00DA7293" w:rsidRPr="00C80C87" w:rsidRDefault="00D232E3" w:rsidP="001668DA">
      <w:pPr>
        <w:rPr>
          <w:b/>
          <w:lang w:val="en-US"/>
        </w:rPr>
      </w:pPr>
      <w:r w:rsidRPr="00C80C87">
        <w:rPr>
          <w:b/>
          <w:lang w:val="en-US"/>
        </w:rPr>
        <w:lastRenderedPageBreak/>
        <w:t>Supplemental Table S1: PRISMA</w:t>
      </w:r>
    </w:p>
    <w:tbl>
      <w:tblPr>
        <w:tblW w:w="15200" w:type="dxa"/>
        <w:tblBorders>
          <w:top w:val="nil"/>
          <w:left w:val="nil"/>
          <w:bottom w:val="nil"/>
          <w:right w:val="nil"/>
        </w:tblBorders>
        <w:tblLook w:val="0000" w:firstRow="0" w:lastRow="0" w:firstColumn="0" w:lastColumn="0" w:noHBand="0" w:noVBand="0"/>
      </w:tblPr>
      <w:tblGrid>
        <w:gridCol w:w="1665"/>
        <w:gridCol w:w="587"/>
        <w:gridCol w:w="11631"/>
        <w:gridCol w:w="1317"/>
      </w:tblGrid>
      <w:tr w:rsidR="009A65B1" w:rsidRPr="00815469" w14:paraId="4D9DA9DD" w14:textId="77777777" w:rsidTr="00DF0A1F">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17200C5D" w14:textId="77777777" w:rsidR="009A65B1" w:rsidRPr="00930A31" w:rsidRDefault="009A65B1" w:rsidP="00DF0A1F">
            <w:pPr>
              <w:pStyle w:val="Default"/>
              <w:rPr>
                <w:rFonts w:ascii="Arial" w:hAnsi="Arial" w:cs="Arial"/>
                <w:color w:val="FFFFFF"/>
                <w:sz w:val="18"/>
                <w:szCs w:val="18"/>
              </w:rPr>
            </w:pPr>
            <w:r w:rsidRPr="00930A31">
              <w:rPr>
                <w:rFonts w:ascii="Arial" w:hAnsi="Arial" w:cs="Arial"/>
                <w:b/>
                <w:bCs/>
                <w:color w:val="FFFFFF"/>
                <w:sz w:val="18"/>
                <w:szCs w:val="18"/>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438708DA" w14:textId="77777777" w:rsidR="009A65B1" w:rsidRPr="00930A31" w:rsidRDefault="009A65B1" w:rsidP="00DF0A1F">
            <w:pPr>
              <w:pStyle w:val="Default"/>
              <w:rPr>
                <w:rFonts w:ascii="Arial" w:hAnsi="Arial" w:cs="Arial"/>
                <w:b/>
                <w:bCs/>
                <w:color w:val="FFFFFF"/>
                <w:sz w:val="18"/>
                <w:szCs w:val="18"/>
              </w:rPr>
            </w:pPr>
            <w:r w:rsidRPr="00930A31">
              <w:rPr>
                <w:rFonts w:ascii="Arial" w:hAnsi="Arial" w:cs="Arial"/>
                <w:b/>
                <w:bCs/>
                <w:color w:val="FFFFFF"/>
                <w:sz w:val="18"/>
                <w:szCs w:val="18"/>
              </w:rPr>
              <w:t>Item #</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2E6B6E76" w14:textId="77777777" w:rsidR="009A65B1" w:rsidRPr="00930A31" w:rsidRDefault="009A65B1" w:rsidP="00DF0A1F">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6A79617B" w14:textId="77777777" w:rsidR="009A65B1" w:rsidRPr="00930A31" w:rsidRDefault="009A65B1" w:rsidP="00DF0A1F">
            <w:pPr>
              <w:pStyle w:val="Default"/>
              <w:rPr>
                <w:rFonts w:ascii="Arial" w:hAnsi="Arial" w:cs="Arial"/>
                <w:color w:val="FFFFFF"/>
                <w:sz w:val="18"/>
                <w:szCs w:val="18"/>
              </w:rPr>
            </w:pPr>
            <w:r w:rsidRPr="00930A31">
              <w:rPr>
                <w:rFonts w:ascii="Arial" w:hAnsi="Arial" w:cs="Arial"/>
                <w:b/>
                <w:bCs/>
                <w:color w:val="FFFFFF"/>
                <w:sz w:val="18"/>
                <w:szCs w:val="18"/>
              </w:rPr>
              <w:t xml:space="preserve">Location where item is reported </w:t>
            </w:r>
          </w:p>
        </w:tc>
      </w:tr>
      <w:tr w:rsidR="009A65B1" w:rsidRPr="004C1685" w14:paraId="7F97798E" w14:textId="77777777" w:rsidTr="00DF0A1F">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48A58A1" w14:textId="77777777" w:rsidR="009A65B1" w:rsidRPr="00930A31" w:rsidRDefault="009A65B1" w:rsidP="00DF0A1F">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A76EE0F" w14:textId="77777777" w:rsidR="009A65B1" w:rsidRPr="00930A31" w:rsidRDefault="009A65B1" w:rsidP="00DF0A1F">
            <w:pPr>
              <w:pStyle w:val="Default"/>
              <w:jc w:val="right"/>
              <w:rPr>
                <w:rFonts w:ascii="Arial" w:hAnsi="Arial" w:cs="Arial"/>
                <w:color w:val="auto"/>
                <w:sz w:val="18"/>
                <w:szCs w:val="18"/>
              </w:rPr>
            </w:pPr>
          </w:p>
        </w:tc>
      </w:tr>
      <w:tr w:rsidR="009A65B1" w:rsidRPr="004C1685" w14:paraId="62A09389" w14:textId="77777777" w:rsidTr="00DF0A1F">
        <w:trPr>
          <w:trHeight w:val="48"/>
        </w:trPr>
        <w:tc>
          <w:tcPr>
            <w:tcW w:w="1668" w:type="dxa"/>
            <w:tcBorders>
              <w:top w:val="single" w:sz="5" w:space="0" w:color="000000"/>
              <w:left w:val="single" w:sz="5" w:space="0" w:color="000000"/>
              <w:bottom w:val="double" w:sz="2" w:space="0" w:color="FFFFCC"/>
              <w:right w:val="single" w:sz="5" w:space="0" w:color="000000"/>
            </w:tcBorders>
          </w:tcPr>
          <w:p w14:paraId="711F410E"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570FBBAF" w14:textId="77777777" w:rsidR="009A65B1" w:rsidRPr="00930A31" w:rsidRDefault="009A65B1" w:rsidP="00DF0A1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119FFD52"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41C5F6F9" w14:textId="77777777" w:rsidR="009A65B1" w:rsidRPr="00930A31" w:rsidRDefault="009A65B1" w:rsidP="00DF0A1F">
            <w:pPr>
              <w:pStyle w:val="Default"/>
              <w:spacing w:before="40" w:after="40"/>
              <w:rPr>
                <w:rFonts w:ascii="Arial" w:hAnsi="Arial" w:cs="Arial"/>
                <w:color w:val="auto"/>
                <w:sz w:val="18"/>
                <w:szCs w:val="18"/>
              </w:rPr>
            </w:pPr>
            <w:r>
              <w:rPr>
                <w:rFonts w:ascii="Arial" w:hAnsi="Arial" w:cs="Arial"/>
                <w:color w:val="auto"/>
                <w:sz w:val="18"/>
                <w:szCs w:val="18"/>
              </w:rPr>
              <w:t>Title Page</w:t>
            </w:r>
          </w:p>
        </w:tc>
      </w:tr>
      <w:tr w:rsidR="009A65B1" w:rsidRPr="004C1685" w14:paraId="03264381" w14:textId="77777777" w:rsidTr="00DF0A1F">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548C9E2" w14:textId="77777777" w:rsidR="009A65B1" w:rsidRPr="00930A31" w:rsidRDefault="009A65B1" w:rsidP="00DF0A1F">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475B826" w14:textId="77777777" w:rsidR="009A65B1" w:rsidRPr="00930A31" w:rsidRDefault="009A65B1" w:rsidP="00DF0A1F">
            <w:pPr>
              <w:pStyle w:val="Default"/>
              <w:jc w:val="right"/>
              <w:rPr>
                <w:rFonts w:ascii="Arial" w:hAnsi="Arial" w:cs="Arial"/>
                <w:color w:val="auto"/>
                <w:sz w:val="18"/>
                <w:szCs w:val="18"/>
              </w:rPr>
            </w:pPr>
          </w:p>
        </w:tc>
      </w:tr>
      <w:tr w:rsidR="009A65B1" w:rsidRPr="004C1685" w14:paraId="71958816" w14:textId="77777777" w:rsidTr="00DF0A1F">
        <w:trPr>
          <w:trHeight w:val="48"/>
        </w:trPr>
        <w:tc>
          <w:tcPr>
            <w:tcW w:w="1668" w:type="dxa"/>
            <w:tcBorders>
              <w:top w:val="single" w:sz="5" w:space="0" w:color="000000"/>
              <w:left w:val="single" w:sz="5" w:space="0" w:color="000000"/>
              <w:bottom w:val="double" w:sz="2" w:space="0" w:color="FFFFCC"/>
              <w:right w:val="single" w:sz="5" w:space="0" w:color="000000"/>
            </w:tcBorders>
          </w:tcPr>
          <w:p w14:paraId="6DF85A17"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6BA52755" w14:textId="77777777" w:rsidR="009A65B1" w:rsidRPr="00930A31" w:rsidRDefault="009A65B1" w:rsidP="00DF0A1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39E2C5EA"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4BCF7A59" w14:textId="77777777" w:rsidR="009A65B1" w:rsidRPr="00930A31" w:rsidRDefault="009A65B1" w:rsidP="00DF0A1F">
            <w:pPr>
              <w:pStyle w:val="Default"/>
              <w:spacing w:before="40" w:after="40"/>
              <w:rPr>
                <w:rFonts w:ascii="Arial" w:hAnsi="Arial" w:cs="Arial"/>
                <w:color w:val="auto"/>
                <w:sz w:val="18"/>
                <w:szCs w:val="18"/>
              </w:rPr>
            </w:pPr>
            <w:r>
              <w:rPr>
                <w:rFonts w:ascii="Arial" w:hAnsi="Arial" w:cs="Arial"/>
                <w:color w:val="auto"/>
                <w:sz w:val="18"/>
                <w:szCs w:val="18"/>
              </w:rPr>
              <w:t>P. 2-3</w:t>
            </w:r>
          </w:p>
        </w:tc>
      </w:tr>
      <w:tr w:rsidR="009A65B1" w:rsidRPr="004C1685" w14:paraId="3A9EC659" w14:textId="77777777" w:rsidTr="00DF0A1F">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092B971" w14:textId="77777777" w:rsidR="009A65B1" w:rsidRPr="00930A31" w:rsidRDefault="009A65B1" w:rsidP="00DF0A1F">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7E0EADB" w14:textId="77777777" w:rsidR="009A65B1" w:rsidRPr="00930A31" w:rsidRDefault="009A65B1" w:rsidP="00DF0A1F">
            <w:pPr>
              <w:pStyle w:val="Default"/>
              <w:jc w:val="right"/>
              <w:rPr>
                <w:rFonts w:ascii="Arial" w:hAnsi="Arial" w:cs="Arial"/>
                <w:color w:val="auto"/>
                <w:sz w:val="18"/>
                <w:szCs w:val="18"/>
              </w:rPr>
            </w:pPr>
          </w:p>
        </w:tc>
      </w:tr>
      <w:tr w:rsidR="009A65B1" w:rsidRPr="004C1685" w14:paraId="747F4035" w14:textId="77777777" w:rsidTr="00DF0A1F">
        <w:trPr>
          <w:trHeight w:val="48"/>
        </w:trPr>
        <w:tc>
          <w:tcPr>
            <w:tcW w:w="1668" w:type="dxa"/>
            <w:tcBorders>
              <w:top w:val="single" w:sz="5" w:space="0" w:color="000000"/>
              <w:left w:val="single" w:sz="5" w:space="0" w:color="000000"/>
              <w:bottom w:val="single" w:sz="5" w:space="0" w:color="000000"/>
              <w:right w:val="single" w:sz="5" w:space="0" w:color="000000"/>
            </w:tcBorders>
          </w:tcPr>
          <w:p w14:paraId="782C28A8"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5120BD8D" w14:textId="77777777" w:rsidR="009A65B1" w:rsidRPr="00930A31" w:rsidRDefault="009A65B1" w:rsidP="00DF0A1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7014A243"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62A1CE96" w14:textId="77777777" w:rsidR="009A65B1" w:rsidRPr="00930A31" w:rsidRDefault="009A65B1" w:rsidP="00DF0A1F">
            <w:pPr>
              <w:pStyle w:val="Default"/>
              <w:spacing w:before="40" w:after="40"/>
              <w:rPr>
                <w:rFonts w:ascii="Arial" w:hAnsi="Arial" w:cs="Arial"/>
                <w:color w:val="auto"/>
                <w:sz w:val="18"/>
                <w:szCs w:val="18"/>
              </w:rPr>
            </w:pPr>
            <w:r>
              <w:rPr>
                <w:rFonts w:ascii="Arial" w:hAnsi="Arial" w:cs="Arial"/>
                <w:color w:val="auto"/>
                <w:sz w:val="18"/>
                <w:szCs w:val="18"/>
              </w:rPr>
              <w:t>P. 4-5</w:t>
            </w:r>
          </w:p>
        </w:tc>
      </w:tr>
      <w:tr w:rsidR="009A65B1" w:rsidRPr="004C1685" w14:paraId="102F82C9" w14:textId="77777777" w:rsidTr="00DF0A1F">
        <w:trPr>
          <w:trHeight w:val="48"/>
        </w:trPr>
        <w:tc>
          <w:tcPr>
            <w:tcW w:w="1668" w:type="dxa"/>
            <w:tcBorders>
              <w:top w:val="single" w:sz="5" w:space="0" w:color="000000"/>
              <w:left w:val="single" w:sz="5" w:space="0" w:color="000000"/>
              <w:bottom w:val="double" w:sz="2" w:space="0" w:color="FFFFCC"/>
              <w:right w:val="single" w:sz="5" w:space="0" w:color="000000"/>
            </w:tcBorders>
          </w:tcPr>
          <w:p w14:paraId="50CF2AC9"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A952D6" w14:textId="77777777" w:rsidR="009A65B1" w:rsidRPr="00930A31" w:rsidRDefault="009A65B1" w:rsidP="00DF0A1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18DBB236"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3F508C9F" w14:textId="77777777" w:rsidR="009A65B1" w:rsidRPr="00930A31" w:rsidRDefault="009A65B1" w:rsidP="00DF0A1F">
            <w:pPr>
              <w:pStyle w:val="Default"/>
              <w:spacing w:before="40" w:after="40"/>
              <w:rPr>
                <w:rFonts w:ascii="Arial" w:hAnsi="Arial" w:cs="Arial"/>
                <w:color w:val="auto"/>
                <w:sz w:val="18"/>
                <w:szCs w:val="18"/>
              </w:rPr>
            </w:pPr>
            <w:r>
              <w:rPr>
                <w:rFonts w:ascii="Arial" w:hAnsi="Arial" w:cs="Arial"/>
                <w:color w:val="auto"/>
                <w:sz w:val="18"/>
                <w:szCs w:val="18"/>
              </w:rPr>
              <w:t>P. 5</w:t>
            </w:r>
          </w:p>
        </w:tc>
      </w:tr>
      <w:tr w:rsidR="009A65B1" w:rsidRPr="004C1685" w14:paraId="4068B928" w14:textId="77777777" w:rsidTr="00DF0A1F">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9B91664" w14:textId="77777777" w:rsidR="009A65B1" w:rsidRPr="00930A31" w:rsidRDefault="009A65B1" w:rsidP="00DF0A1F">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C9CA4BD" w14:textId="77777777" w:rsidR="009A65B1" w:rsidRPr="00930A31" w:rsidRDefault="009A65B1" w:rsidP="00DF0A1F">
            <w:pPr>
              <w:pStyle w:val="Default"/>
              <w:jc w:val="right"/>
              <w:rPr>
                <w:rFonts w:ascii="Arial" w:hAnsi="Arial" w:cs="Arial"/>
                <w:color w:val="auto"/>
                <w:sz w:val="18"/>
                <w:szCs w:val="18"/>
              </w:rPr>
            </w:pPr>
          </w:p>
        </w:tc>
      </w:tr>
      <w:tr w:rsidR="009A65B1" w:rsidRPr="004C1685" w14:paraId="0B8E8EAD" w14:textId="77777777" w:rsidTr="00DF0A1F">
        <w:trPr>
          <w:trHeight w:val="48"/>
        </w:trPr>
        <w:tc>
          <w:tcPr>
            <w:tcW w:w="1668" w:type="dxa"/>
            <w:tcBorders>
              <w:top w:val="single" w:sz="5" w:space="0" w:color="000000"/>
              <w:left w:val="single" w:sz="5" w:space="0" w:color="000000"/>
              <w:bottom w:val="single" w:sz="5" w:space="0" w:color="000000"/>
              <w:right w:val="single" w:sz="5" w:space="0" w:color="000000"/>
            </w:tcBorders>
          </w:tcPr>
          <w:p w14:paraId="0C940CD9"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26BDA817" w14:textId="77777777" w:rsidR="009A65B1" w:rsidRPr="00930A31" w:rsidRDefault="009A65B1" w:rsidP="00DF0A1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54E64A3A"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21BA850A" w14:textId="12DA4E67" w:rsidR="009A65B1" w:rsidRPr="00930A31" w:rsidRDefault="009A65B1" w:rsidP="00DF0A1F">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3E141F">
              <w:rPr>
                <w:rFonts w:ascii="Arial" w:hAnsi="Arial" w:cs="Arial"/>
                <w:color w:val="auto"/>
                <w:sz w:val="18"/>
                <w:szCs w:val="18"/>
              </w:rPr>
              <w:t>5</w:t>
            </w:r>
          </w:p>
        </w:tc>
      </w:tr>
      <w:tr w:rsidR="009A65B1" w:rsidRPr="004C1685" w14:paraId="5D3B6076" w14:textId="77777777" w:rsidTr="00DF0A1F">
        <w:trPr>
          <w:trHeight w:val="191"/>
        </w:trPr>
        <w:tc>
          <w:tcPr>
            <w:tcW w:w="1668" w:type="dxa"/>
            <w:tcBorders>
              <w:top w:val="single" w:sz="5" w:space="0" w:color="000000"/>
              <w:left w:val="single" w:sz="5" w:space="0" w:color="000000"/>
              <w:bottom w:val="single" w:sz="5" w:space="0" w:color="000000"/>
              <w:right w:val="single" w:sz="5" w:space="0" w:color="000000"/>
            </w:tcBorders>
          </w:tcPr>
          <w:p w14:paraId="7704459B"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79EF4570" w14:textId="77777777" w:rsidR="009A65B1" w:rsidRPr="00930A31" w:rsidRDefault="009A65B1" w:rsidP="00DF0A1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6B47DCE2"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3EF1CC67" w14:textId="77777777" w:rsidR="009A65B1" w:rsidRPr="00930A31" w:rsidRDefault="009A65B1" w:rsidP="00DF0A1F">
            <w:pPr>
              <w:pStyle w:val="Default"/>
              <w:spacing w:before="40" w:after="40"/>
              <w:rPr>
                <w:rFonts w:ascii="Arial" w:hAnsi="Arial" w:cs="Arial"/>
                <w:color w:val="auto"/>
                <w:sz w:val="18"/>
                <w:szCs w:val="18"/>
              </w:rPr>
            </w:pPr>
            <w:r>
              <w:rPr>
                <w:rFonts w:ascii="Arial" w:hAnsi="Arial" w:cs="Arial"/>
                <w:color w:val="auto"/>
                <w:sz w:val="18"/>
                <w:szCs w:val="18"/>
              </w:rPr>
              <w:t xml:space="preserve">P. 6 </w:t>
            </w:r>
          </w:p>
        </w:tc>
      </w:tr>
      <w:tr w:rsidR="009A65B1" w:rsidRPr="004C1685" w14:paraId="47007118" w14:textId="77777777" w:rsidTr="00DF0A1F">
        <w:trPr>
          <w:trHeight w:val="48"/>
        </w:trPr>
        <w:tc>
          <w:tcPr>
            <w:tcW w:w="1668" w:type="dxa"/>
            <w:tcBorders>
              <w:top w:val="single" w:sz="5" w:space="0" w:color="000000"/>
              <w:left w:val="single" w:sz="5" w:space="0" w:color="000000"/>
              <w:bottom w:val="single" w:sz="5" w:space="0" w:color="000000"/>
              <w:right w:val="single" w:sz="5" w:space="0" w:color="000000"/>
            </w:tcBorders>
          </w:tcPr>
          <w:p w14:paraId="49F06EED"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27DC4EB2" w14:textId="77777777" w:rsidR="009A65B1" w:rsidRPr="00930A31" w:rsidRDefault="009A65B1" w:rsidP="00DF0A1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49C3B8E9"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499AFF6" w14:textId="77777777" w:rsidR="009A65B1" w:rsidRPr="00930A31" w:rsidRDefault="009A65B1" w:rsidP="00DF0A1F">
            <w:pPr>
              <w:pStyle w:val="Default"/>
              <w:spacing w:before="40" w:after="40"/>
              <w:rPr>
                <w:rFonts w:ascii="Arial" w:hAnsi="Arial" w:cs="Arial"/>
                <w:color w:val="auto"/>
                <w:sz w:val="18"/>
                <w:szCs w:val="18"/>
              </w:rPr>
            </w:pPr>
            <w:r>
              <w:rPr>
                <w:rFonts w:ascii="Arial" w:hAnsi="Arial" w:cs="Arial"/>
                <w:color w:val="auto"/>
                <w:sz w:val="18"/>
                <w:szCs w:val="18"/>
              </w:rPr>
              <w:t>Supplemental Table S2</w:t>
            </w:r>
          </w:p>
        </w:tc>
      </w:tr>
      <w:tr w:rsidR="009A65B1" w:rsidRPr="004C1685" w14:paraId="6545BB08" w14:textId="77777777" w:rsidTr="00DF0A1F">
        <w:trPr>
          <w:trHeight w:val="48"/>
        </w:trPr>
        <w:tc>
          <w:tcPr>
            <w:tcW w:w="1668" w:type="dxa"/>
            <w:tcBorders>
              <w:top w:val="single" w:sz="5" w:space="0" w:color="000000"/>
              <w:left w:val="single" w:sz="5" w:space="0" w:color="000000"/>
              <w:bottom w:val="single" w:sz="5" w:space="0" w:color="000000"/>
              <w:right w:val="single" w:sz="5" w:space="0" w:color="000000"/>
            </w:tcBorders>
          </w:tcPr>
          <w:p w14:paraId="76FF81F4"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43295E7C" w14:textId="77777777" w:rsidR="009A65B1" w:rsidRPr="00930A31" w:rsidRDefault="009A65B1" w:rsidP="00DF0A1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51A83CE"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53F37A0" w14:textId="77777777" w:rsidR="009A65B1" w:rsidRPr="00930A31" w:rsidRDefault="009A65B1" w:rsidP="00DF0A1F">
            <w:pPr>
              <w:pStyle w:val="Default"/>
              <w:spacing w:before="40" w:after="40"/>
              <w:rPr>
                <w:rFonts w:ascii="Arial" w:hAnsi="Arial" w:cs="Arial"/>
                <w:color w:val="auto"/>
                <w:sz w:val="18"/>
                <w:szCs w:val="18"/>
              </w:rPr>
            </w:pPr>
            <w:r>
              <w:rPr>
                <w:rFonts w:ascii="Arial" w:hAnsi="Arial" w:cs="Arial"/>
                <w:color w:val="auto"/>
                <w:sz w:val="18"/>
                <w:szCs w:val="18"/>
              </w:rPr>
              <w:t xml:space="preserve">P. 6 </w:t>
            </w:r>
          </w:p>
        </w:tc>
      </w:tr>
      <w:tr w:rsidR="009A65B1" w:rsidRPr="004C1685" w14:paraId="0B9A6E90" w14:textId="77777777" w:rsidTr="00DF0A1F">
        <w:trPr>
          <w:trHeight w:val="152"/>
        </w:trPr>
        <w:tc>
          <w:tcPr>
            <w:tcW w:w="1668" w:type="dxa"/>
            <w:tcBorders>
              <w:top w:val="single" w:sz="5" w:space="0" w:color="000000"/>
              <w:left w:val="single" w:sz="5" w:space="0" w:color="000000"/>
              <w:bottom w:val="single" w:sz="5" w:space="0" w:color="000000"/>
              <w:right w:val="single" w:sz="5" w:space="0" w:color="000000"/>
            </w:tcBorders>
          </w:tcPr>
          <w:p w14:paraId="3F250DCE"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0B8F60E5" w14:textId="77777777" w:rsidR="009A65B1" w:rsidRPr="00930A31" w:rsidRDefault="009A65B1" w:rsidP="00DF0A1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1684E87E"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3D7DF34" w14:textId="77777777" w:rsidR="009A65B1" w:rsidRPr="00930A31" w:rsidRDefault="009A65B1" w:rsidP="00DF0A1F">
            <w:pPr>
              <w:pStyle w:val="Default"/>
              <w:spacing w:before="40" w:after="40"/>
              <w:rPr>
                <w:rFonts w:ascii="Arial" w:hAnsi="Arial" w:cs="Arial"/>
                <w:color w:val="auto"/>
                <w:sz w:val="18"/>
                <w:szCs w:val="18"/>
              </w:rPr>
            </w:pPr>
            <w:r>
              <w:rPr>
                <w:rFonts w:ascii="Arial" w:hAnsi="Arial" w:cs="Arial"/>
                <w:color w:val="auto"/>
                <w:sz w:val="18"/>
                <w:szCs w:val="18"/>
              </w:rPr>
              <w:t xml:space="preserve">P. 6 </w:t>
            </w:r>
          </w:p>
        </w:tc>
      </w:tr>
      <w:tr w:rsidR="009A65B1" w:rsidRPr="004C1685" w14:paraId="62072782" w14:textId="77777777" w:rsidTr="00DF0A1F">
        <w:trPr>
          <w:trHeight w:val="48"/>
        </w:trPr>
        <w:tc>
          <w:tcPr>
            <w:tcW w:w="1668" w:type="dxa"/>
            <w:vMerge w:val="restart"/>
            <w:tcBorders>
              <w:top w:val="single" w:sz="5" w:space="0" w:color="000000"/>
              <w:left w:val="single" w:sz="5" w:space="0" w:color="000000"/>
              <w:right w:val="single" w:sz="5" w:space="0" w:color="000000"/>
            </w:tcBorders>
          </w:tcPr>
          <w:p w14:paraId="3E904548"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3FBEB31F" w14:textId="77777777" w:rsidR="009A65B1" w:rsidRPr="00930A31" w:rsidRDefault="009A65B1" w:rsidP="00DF0A1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11EA8F8B"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6E9194D2" w14:textId="77777777" w:rsidR="009A65B1" w:rsidRPr="00930A31" w:rsidRDefault="009A65B1" w:rsidP="00DF0A1F">
            <w:pPr>
              <w:pStyle w:val="Default"/>
              <w:spacing w:before="40" w:after="40"/>
              <w:rPr>
                <w:rFonts w:ascii="Arial" w:hAnsi="Arial" w:cs="Arial"/>
                <w:color w:val="auto"/>
                <w:sz w:val="18"/>
                <w:szCs w:val="18"/>
              </w:rPr>
            </w:pPr>
            <w:r>
              <w:rPr>
                <w:rFonts w:ascii="Arial" w:hAnsi="Arial" w:cs="Arial"/>
                <w:color w:val="auto"/>
                <w:sz w:val="18"/>
                <w:szCs w:val="18"/>
              </w:rPr>
              <w:t>P. 8 (Table 1)</w:t>
            </w:r>
          </w:p>
        </w:tc>
      </w:tr>
      <w:tr w:rsidR="009A65B1" w:rsidRPr="004C1685" w14:paraId="60E72738" w14:textId="77777777" w:rsidTr="00DF0A1F">
        <w:trPr>
          <w:trHeight w:val="48"/>
        </w:trPr>
        <w:tc>
          <w:tcPr>
            <w:tcW w:w="1668" w:type="dxa"/>
            <w:vMerge/>
            <w:tcBorders>
              <w:left w:val="single" w:sz="5" w:space="0" w:color="000000"/>
              <w:bottom w:val="single" w:sz="5" w:space="0" w:color="000000"/>
              <w:right w:val="single" w:sz="5" w:space="0" w:color="000000"/>
            </w:tcBorders>
          </w:tcPr>
          <w:p w14:paraId="4783A3BB" w14:textId="77777777" w:rsidR="009A65B1" w:rsidRPr="00930A31" w:rsidRDefault="009A65B1" w:rsidP="00DF0A1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02D204A" w14:textId="77777777" w:rsidR="009A65B1" w:rsidRPr="00930A31" w:rsidRDefault="009A65B1" w:rsidP="00DF0A1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7E3C8B2C"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73B42472" w14:textId="77777777" w:rsidR="009A65B1" w:rsidRPr="00930A31" w:rsidRDefault="009A65B1" w:rsidP="00DF0A1F">
            <w:pPr>
              <w:pStyle w:val="Default"/>
              <w:spacing w:before="40" w:after="40"/>
              <w:rPr>
                <w:rFonts w:ascii="Arial" w:hAnsi="Arial" w:cs="Arial"/>
                <w:color w:val="auto"/>
                <w:sz w:val="18"/>
                <w:szCs w:val="18"/>
              </w:rPr>
            </w:pPr>
            <w:r>
              <w:rPr>
                <w:rFonts w:ascii="Arial" w:hAnsi="Arial" w:cs="Arial"/>
                <w:color w:val="auto"/>
                <w:sz w:val="18"/>
                <w:szCs w:val="18"/>
              </w:rPr>
              <w:t>P. 8-9</w:t>
            </w:r>
          </w:p>
        </w:tc>
      </w:tr>
      <w:tr w:rsidR="009A65B1" w:rsidRPr="004C1685" w14:paraId="372CDE83" w14:textId="77777777" w:rsidTr="00DF0A1F">
        <w:trPr>
          <w:trHeight w:val="48"/>
        </w:trPr>
        <w:tc>
          <w:tcPr>
            <w:tcW w:w="1668" w:type="dxa"/>
            <w:tcBorders>
              <w:top w:val="single" w:sz="5" w:space="0" w:color="000000"/>
              <w:left w:val="single" w:sz="5" w:space="0" w:color="000000"/>
              <w:bottom w:val="single" w:sz="5" w:space="0" w:color="000000"/>
              <w:right w:val="single" w:sz="5" w:space="0" w:color="000000"/>
            </w:tcBorders>
          </w:tcPr>
          <w:p w14:paraId="1ED86849"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6F25834C" w14:textId="77777777" w:rsidR="009A65B1" w:rsidRPr="00930A31" w:rsidRDefault="009A65B1" w:rsidP="00DF0A1F">
            <w:pPr>
              <w:pStyle w:val="Default"/>
              <w:spacing w:before="40" w:after="40"/>
              <w:jc w:val="right"/>
              <w:rPr>
                <w:rFonts w:ascii="Arial" w:hAnsi="Arial" w:cs="Arial"/>
                <w:sz w:val="18"/>
                <w:szCs w:val="18"/>
              </w:rPr>
            </w:pPr>
            <w:r w:rsidRPr="00930A31">
              <w:rPr>
                <w:rFonts w:ascii="Arial" w:hAnsi="Arial" w:cs="Arial"/>
                <w:sz w:val="18"/>
                <w:szCs w:val="18"/>
              </w:rPr>
              <w:t>11</w:t>
            </w:r>
          </w:p>
        </w:tc>
        <w:tc>
          <w:tcPr>
            <w:tcW w:w="11745" w:type="dxa"/>
            <w:tcBorders>
              <w:top w:val="single" w:sz="5" w:space="0" w:color="000000"/>
              <w:left w:val="single" w:sz="5" w:space="0" w:color="000000"/>
              <w:bottom w:val="single" w:sz="5" w:space="0" w:color="000000"/>
              <w:right w:val="single" w:sz="5" w:space="0" w:color="000000"/>
            </w:tcBorders>
          </w:tcPr>
          <w:p w14:paraId="0D2ADF17"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40BD3F29" w14:textId="77777777" w:rsidR="009A65B1" w:rsidRPr="00930A31" w:rsidRDefault="009A65B1" w:rsidP="00DF0A1F">
            <w:pPr>
              <w:pStyle w:val="Default"/>
              <w:spacing w:before="40" w:after="40"/>
              <w:rPr>
                <w:rFonts w:ascii="Arial" w:hAnsi="Arial" w:cs="Arial"/>
                <w:color w:val="auto"/>
                <w:sz w:val="18"/>
                <w:szCs w:val="18"/>
              </w:rPr>
            </w:pPr>
            <w:r>
              <w:rPr>
                <w:rFonts w:ascii="Arial" w:hAnsi="Arial" w:cs="Arial"/>
                <w:color w:val="auto"/>
                <w:sz w:val="18"/>
                <w:szCs w:val="18"/>
              </w:rPr>
              <w:t>/</w:t>
            </w:r>
          </w:p>
        </w:tc>
      </w:tr>
      <w:tr w:rsidR="009A65B1" w:rsidRPr="004C1685" w14:paraId="6849C313" w14:textId="77777777" w:rsidTr="00DF0A1F">
        <w:trPr>
          <w:trHeight w:val="48"/>
        </w:trPr>
        <w:tc>
          <w:tcPr>
            <w:tcW w:w="1668" w:type="dxa"/>
            <w:tcBorders>
              <w:top w:val="single" w:sz="5" w:space="0" w:color="000000"/>
              <w:left w:val="single" w:sz="5" w:space="0" w:color="000000"/>
              <w:bottom w:val="single" w:sz="5" w:space="0" w:color="000000"/>
              <w:right w:val="single" w:sz="5" w:space="0" w:color="000000"/>
            </w:tcBorders>
          </w:tcPr>
          <w:p w14:paraId="4F612087"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5C29CC2F" w14:textId="77777777" w:rsidR="009A65B1" w:rsidRPr="00930A31" w:rsidRDefault="009A65B1" w:rsidP="00DF0A1F">
            <w:pPr>
              <w:pStyle w:val="Default"/>
              <w:spacing w:before="40" w:after="40"/>
              <w:jc w:val="right"/>
              <w:rPr>
                <w:rFonts w:ascii="Arial" w:hAnsi="Arial" w:cs="Arial"/>
                <w:sz w:val="18"/>
                <w:szCs w:val="18"/>
              </w:rPr>
            </w:pPr>
            <w:r w:rsidRPr="00930A31">
              <w:rPr>
                <w:rFonts w:ascii="Arial" w:hAnsi="Arial" w:cs="Arial"/>
                <w:sz w:val="18"/>
                <w:szCs w:val="18"/>
              </w:rPr>
              <w:t>12</w:t>
            </w:r>
          </w:p>
        </w:tc>
        <w:tc>
          <w:tcPr>
            <w:tcW w:w="11745" w:type="dxa"/>
            <w:tcBorders>
              <w:top w:val="single" w:sz="5" w:space="0" w:color="000000"/>
              <w:left w:val="single" w:sz="5" w:space="0" w:color="000000"/>
              <w:bottom w:val="single" w:sz="5" w:space="0" w:color="000000"/>
              <w:right w:val="single" w:sz="5" w:space="0" w:color="000000"/>
            </w:tcBorders>
          </w:tcPr>
          <w:p w14:paraId="4A8B0B8E"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53471051" w14:textId="77777777" w:rsidR="009A65B1" w:rsidRPr="00930A31" w:rsidRDefault="009A65B1" w:rsidP="00DF0A1F">
            <w:pPr>
              <w:pStyle w:val="Default"/>
              <w:spacing w:before="40" w:after="40"/>
              <w:rPr>
                <w:rFonts w:ascii="Arial" w:hAnsi="Arial" w:cs="Arial"/>
                <w:color w:val="auto"/>
                <w:sz w:val="18"/>
                <w:szCs w:val="18"/>
              </w:rPr>
            </w:pPr>
            <w:r>
              <w:rPr>
                <w:rFonts w:ascii="Arial" w:hAnsi="Arial" w:cs="Arial"/>
                <w:color w:val="auto"/>
                <w:sz w:val="18"/>
                <w:szCs w:val="18"/>
              </w:rPr>
              <w:t>P. 8 (Table 1)</w:t>
            </w:r>
          </w:p>
        </w:tc>
      </w:tr>
      <w:tr w:rsidR="009A65B1" w:rsidRPr="004C1685" w14:paraId="5C97CB92" w14:textId="77777777" w:rsidTr="00A044EB">
        <w:trPr>
          <w:trHeight w:val="48"/>
        </w:trPr>
        <w:tc>
          <w:tcPr>
            <w:tcW w:w="1668" w:type="dxa"/>
            <w:vMerge w:val="restart"/>
            <w:tcBorders>
              <w:top w:val="single" w:sz="5" w:space="0" w:color="000000"/>
              <w:left w:val="single" w:sz="5" w:space="0" w:color="000000"/>
              <w:right w:val="single" w:sz="5" w:space="0" w:color="000000"/>
            </w:tcBorders>
          </w:tcPr>
          <w:p w14:paraId="70CD8CF6"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18A5AA23" w14:textId="77777777" w:rsidR="009A65B1" w:rsidRPr="00930A31" w:rsidRDefault="009A65B1" w:rsidP="00DF0A1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267CC26E"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1B3BB4E7" w14:textId="77777777" w:rsidR="009A65B1" w:rsidRPr="00930A31" w:rsidRDefault="009A65B1" w:rsidP="00DF0A1F">
            <w:pPr>
              <w:pStyle w:val="Default"/>
              <w:spacing w:before="40" w:after="40"/>
              <w:rPr>
                <w:rFonts w:ascii="Arial" w:hAnsi="Arial" w:cs="Arial"/>
                <w:color w:val="auto"/>
                <w:sz w:val="18"/>
                <w:szCs w:val="18"/>
              </w:rPr>
            </w:pPr>
            <w:r>
              <w:rPr>
                <w:rFonts w:ascii="Arial" w:hAnsi="Arial" w:cs="Arial"/>
                <w:color w:val="auto"/>
                <w:sz w:val="18"/>
                <w:szCs w:val="18"/>
              </w:rPr>
              <w:t>P. 7</w:t>
            </w:r>
          </w:p>
        </w:tc>
      </w:tr>
      <w:tr w:rsidR="009A65B1" w:rsidRPr="004C1685" w14:paraId="24E86BD1" w14:textId="77777777" w:rsidTr="00DF0A1F">
        <w:trPr>
          <w:trHeight w:val="48"/>
        </w:trPr>
        <w:tc>
          <w:tcPr>
            <w:tcW w:w="1668" w:type="dxa"/>
            <w:vMerge/>
            <w:tcBorders>
              <w:left w:val="single" w:sz="5" w:space="0" w:color="000000"/>
              <w:right w:val="single" w:sz="5" w:space="0" w:color="000000"/>
            </w:tcBorders>
          </w:tcPr>
          <w:p w14:paraId="46698F15" w14:textId="77777777" w:rsidR="009A65B1" w:rsidRPr="00930A31" w:rsidRDefault="009A65B1" w:rsidP="00DF0A1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AA2F9CF" w14:textId="77777777" w:rsidR="009A65B1" w:rsidRPr="00930A31" w:rsidRDefault="009A65B1" w:rsidP="00DF0A1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39566A98"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43440E61" w14:textId="77777777" w:rsidR="009A65B1" w:rsidRPr="00930A31" w:rsidRDefault="009A65B1" w:rsidP="00DF0A1F">
            <w:pPr>
              <w:pStyle w:val="Default"/>
              <w:spacing w:before="40" w:after="40"/>
              <w:rPr>
                <w:rFonts w:ascii="Arial" w:hAnsi="Arial" w:cs="Arial"/>
                <w:color w:val="auto"/>
                <w:sz w:val="18"/>
                <w:szCs w:val="18"/>
              </w:rPr>
            </w:pPr>
            <w:r>
              <w:rPr>
                <w:rFonts w:ascii="Arial" w:hAnsi="Arial" w:cs="Arial"/>
                <w:color w:val="auto"/>
                <w:sz w:val="18"/>
                <w:szCs w:val="18"/>
              </w:rPr>
              <w:t>P. 8-9</w:t>
            </w:r>
          </w:p>
        </w:tc>
      </w:tr>
      <w:tr w:rsidR="009A65B1" w:rsidRPr="004C1685" w14:paraId="126559F4" w14:textId="77777777" w:rsidTr="00DF0A1F">
        <w:trPr>
          <w:trHeight w:val="48"/>
        </w:trPr>
        <w:tc>
          <w:tcPr>
            <w:tcW w:w="1668" w:type="dxa"/>
            <w:vMerge/>
            <w:tcBorders>
              <w:left w:val="single" w:sz="5" w:space="0" w:color="000000"/>
              <w:right w:val="single" w:sz="5" w:space="0" w:color="000000"/>
            </w:tcBorders>
          </w:tcPr>
          <w:p w14:paraId="037CFCD5" w14:textId="77777777" w:rsidR="009A65B1" w:rsidRPr="00930A31" w:rsidRDefault="009A65B1" w:rsidP="00DF0A1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CFC2AED" w14:textId="77777777" w:rsidR="009A65B1" w:rsidRPr="00930A31" w:rsidRDefault="009A65B1" w:rsidP="00DF0A1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2107C51A"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42214BCA" w14:textId="0D749E87" w:rsidR="009A65B1" w:rsidRPr="00930A31" w:rsidRDefault="009A65B1" w:rsidP="00DF0A1F">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0351B9">
              <w:rPr>
                <w:rFonts w:ascii="Arial" w:hAnsi="Arial" w:cs="Arial"/>
                <w:color w:val="auto"/>
                <w:sz w:val="18"/>
                <w:szCs w:val="18"/>
              </w:rPr>
              <w:t>7</w:t>
            </w:r>
          </w:p>
        </w:tc>
      </w:tr>
      <w:tr w:rsidR="009A65B1" w:rsidRPr="004C1685" w14:paraId="3B62060E" w14:textId="77777777" w:rsidTr="00DF0A1F">
        <w:trPr>
          <w:trHeight w:val="48"/>
        </w:trPr>
        <w:tc>
          <w:tcPr>
            <w:tcW w:w="1668" w:type="dxa"/>
            <w:vMerge/>
            <w:tcBorders>
              <w:left w:val="single" w:sz="5" w:space="0" w:color="000000"/>
              <w:right w:val="single" w:sz="5" w:space="0" w:color="000000"/>
            </w:tcBorders>
          </w:tcPr>
          <w:p w14:paraId="5538A9C0" w14:textId="77777777" w:rsidR="009A65B1" w:rsidRPr="00930A31" w:rsidRDefault="009A65B1" w:rsidP="00DF0A1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9D508DB" w14:textId="77777777" w:rsidR="009A65B1" w:rsidRPr="00930A31" w:rsidRDefault="009A65B1" w:rsidP="00DF0A1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CC1BF27"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2FCF3647" w14:textId="3ACD9E2F" w:rsidR="009A65B1" w:rsidRPr="00930A31" w:rsidRDefault="009A65B1" w:rsidP="00DF0A1F">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E05C88">
              <w:rPr>
                <w:rFonts w:ascii="Arial" w:hAnsi="Arial" w:cs="Arial"/>
                <w:color w:val="auto"/>
                <w:sz w:val="18"/>
                <w:szCs w:val="18"/>
              </w:rPr>
              <w:t>7</w:t>
            </w:r>
          </w:p>
        </w:tc>
      </w:tr>
      <w:tr w:rsidR="009A65B1" w:rsidRPr="004C1685" w14:paraId="5A8B3CED" w14:textId="77777777" w:rsidTr="00DF0A1F">
        <w:trPr>
          <w:trHeight w:val="48"/>
        </w:trPr>
        <w:tc>
          <w:tcPr>
            <w:tcW w:w="1668" w:type="dxa"/>
            <w:vMerge/>
            <w:tcBorders>
              <w:left w:val="single" w:sz="5" w:space="0" w:color="000000"/>
              <w:right w:val="single" w:sz="5" w:space="0" w:color="000000"/>
            </w:tcBorders>
          </w:tcPr>
          <w:p w14:paraId="3A8F0CC5" w14:textId="77777777" w:rsidR="009A65B1" w:rsidRPr="00930A31" w:rsidRDefault="009A65B1" w:rsidP="00DF0A1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CE9B890" w14:textId="77777777" w:rsidR="009A65B1" w:rsidRPr="00930A31" w:rsidRDefault="009A65B1" w:rsidP="00DF0A1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4D5A1B5E"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14D8C1B0" w14:textId="77777777" w:rsidR="009A65B1" w:rsidRPr="00930A31" w:rsidRDefault="009A65B1" w:rsidP="00DF0A1F">
            <w:pPr>
              <w:pStyle w:val="Default"/>
              <w:spacing w:before="40" w:after="40"/>
              <w:rPr>
                <w:rFonts w:ascii="Arial" w:hAnsi="Arial" w:cs="Arial"/>
                <w:color w:val="auto"/>
                <w:sz w:val="18"/>
                <w:szCs w:val="18"/>
              </w:rPr>
            </w:pPr>
            <w:r>
              <w:rPr>
                <w:rFonts w:ascii="Arial" w:hAnsi="Arial" w:cs="Arial"/>
                <w:color w:val="auto"/>
                <w:sz w:val="18"/>
                <w:szCs w:val="18"/>
              </w:rPr>
              <w:t>P. 7</w:t>
            </w:r>
          </w:p>
        </w:tc>
      </w:tr>
      <w:tr w:rsidR="009A65B1" w:rsidRPr="004C1685" w14:paraId="74874483" w14:textId="77777777" w:rsidTr="00DF0A1F">
        <w:trPr>
          <w:trHeight w:val="50"/>
        </w:trPr>
        <w:tc>
          <w:tcPr>
            <w:tcW w:w="1668" w:type="dxa"/>
            <w:vMerge/>
            <w:tcBorders>
              <w:left w:val="single" w:sz="5" w:space="0" w:color="000000"/>
              <w:bottom w:val="single" w:sz="5" w:space="0" w:color="000000"/>
              <w:right w:val="single" w:sz="5" w:space="0" w:color="000000"/>
            </w:tcBorders>
          </w:tcPr>
          <w:p w14:paraId="2AAD2E95" w14:textId="77777777" w:rsidR="009A65B1" w:rsidRPr="00930A31" w:rsidRDefault="009A65B1" w:rsidP="00DF0A1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0E0E5D7" w14:textId="77777777" w:rsidR="009A65B1" w:rsidRPr="00930A31" w:rsidRDefault="009A65B1" w:rsidP="00DF0A1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5EDE4F88"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119DF9DD" w14:textId="73C697A2" w:rsidR="009A65B1" w:rsidRPr="00930A31" w:rsidRDefault="009A65B1" w:rsidP="00DF0A1F">
            <w:pPr>
              <w:pStyle w:val="Default"/>
              <w:spacing w:before="40" w:after="40"/>
              <w:rPr>
                <w:rFonts w:ascii="Arial" w:hAnsi="Arial" w:cs="Arial"/>
                <w:color w:val="auto"/>
                <w:sz w:val="18"/>
                <w:szCs w:val="18"/>
              </w:rPr>
            </w:pPr>
            <w:r>
              <w:rPr>
                <w:rFonts w:ascii="Arial" w:hAnsi="Arial" w:cs="Arial"/>
                <w:color w:val="auto"/>
                <w:sz w:val="18"/>
                <w:szCs w:val="18"/>
              </w:rPr>
              <w:t>P. 7</w:t>
            </w:r>
          </w:p>
        </w:tc>
      </w:tr>
      <w:tr w:rsidR="009A65B1" w:rsidRPr="004C1685" w14:paraId="361DD457" w14:textId="77777777" w:rsidTr="00DF0A1F">
        <w:trPr>
          <w:trHeight w:val="48"/>
        </w:trPr>
        <w:tc>
          <w:tcPr>
            <w:tcW w:w="1668" w:type="dxa"/>
            <w:tcBorders>
              <w:top w:val="single" w:sz="5" w:space="0" w:color="000000"/>
              <w:left w:val="single" w:sz="5" w:space="0" w:color="000000"/>
              <w:bottom w:val="single" w:sz="5" w:space="0" w:color="000000"/>
              <w:right w:val="single" w:sz="5" w:space="0" w:color="000000"/>
            </w:tcBorders>
          </w:tcPr>
          <w:p w14:paraId="045C3C65"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6185AA42" w14:textId="77777777" w:rsidR="009A65B1" w:rsidRPr="00930A31" w:rsidRDefault="009A65B1" w:rsidP="00DF0A1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5FE18F53"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6B444BD3" w14:textId="3780EB8E" w:rsidR="009A65B1" w:rsidRPr="00930A31" w:rsidRDefault="009A65B1" w:rsidP="00DF0A1F">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D95800">
              <w:rPr>
                <w:rFonts w:ascii="Arial" w:hAnsi="Arial" w:cs="Arial"/>
                <w:color w:val="auto"/>
                <w:sz w:val="18"/>
                <w:szCs w:val="18"/>
              </w:rPr>
              <w:t>7</w:t>
            </w:r>
          </w:p>
        </w:tc>
      </w:tr>
      <w:tr w:rsidR="009A65B1" w:rsidRPr="004C1685" w14:paraId="6110DB80" w14:textId="77777777" w:rsidTr="00D95800">
        <w:trPr>
          <w:trHeight w:val="48"/>
        </w:trPr>
        <w:tc>
          <w:tcPr>
            <w:tcW w:w="1668" w:type="dxa"/>
            <w:tcBorders>
              <w:top w:val="single" w:sz="5" w:space="0" w:color="000000"/>
              <w:left w:val="single" w:sz="5" w:space="0" w:color="000000"/>
              <w:bottom w:val="single" w:sz="5" w:space="0" w:color="000000"/>
              <w:right w:val="single" w:sz="5" w:space="0" w:color="000000"/>
            </w:tcBorders>
          </w:tcPr>
          <w:p w14:paraId="3167DCA8"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888E4B5" w14:textId="77777777" w:rsidR="009A65B1" w:rsidRPr="00930A31" w:rsidRDefault="009A65B1" w:rsidP="00DF0A1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36BADF21" w14:textId="77777777" w:rsidR="009A65B1" w:rsidRPr="00D95800" w:rsidRDefault="009A65B1" w:rsidP="00DF0A1F">
            <w:pPr>
              <w:pStyle w:val="Default"/>
              <w:spacing w:before="40" w:after="40"/>
              <w:rPr>
                <w:rFonts w:ascii="Arial" w:hAnsi="Arial" w:cs="Arial"/>
                <w:sz w:val="18"/>
                <w:szCs w:val="18"/>
              </w:rPr>
            </w:pPr>
            <w:r w:rsidRPr="00D95800">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3A0EB3B4" w14:textId="77777777" w:rsidR="009A65B1" w:rsidRPr="00D95800" w:rsidRDefault="009A65B1" w:rsidP="00DF0A1F">
            <w:pPr>
              <w:pStyle w:val="Default"/>
              <w:spacing w:before="40" w:after="40"/>
              <w:rPr>
                <w:rFonts w:ascii="Arial" w:hAnsi="Arial" w:cs="Arial"/>
                <w:color w:val="auto"/>
                <w:sz w:val="18"/>
                <w:szCs w:val="18"/>
              </w:rPr>
            </w:pPr>
            <w:r w:rsidRPr="00D95800">
              <w:rPr>
                <w:rFonts w:ascii="Arial" w:hAnsi="Arial" w:cs="Arial"/>
                <w:color w:val="auto"/>
                <w:sz w:val="18"/>
                <w:szCs w:val="18"/>
              </w:rPr>
              <w:t>/</w:t>
            </w:r>
          </w:p>
        </w:tc>
      </w:tr>
      <w:tr w:rsidR="009A65B1" w:rsidRPr="004C1685" w14:paraId="40B1EA33" w14:textId="77777777" w:rsidTr="00DF0A1F">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EC1B8E8" w14:textId="77777777" w:rsidR="009A65B1" w:rsidRPr="00930A31" w:rsidRDefault="009A65B1" w:rsidP="00DF0A1F">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8DF7C57" w14:textId="77777777" w:rsidR="009A65B1" w:rsidRPr="00930A31" w:rsidRDefault="009A65B1" w:rsidP="00DF0A1F">
            <w:pPr>
              <w:pStyle w:val="Default"/>
              <w:jc w:val="center"/>
              <w:rPr>
                <w:rFonts w:ascii="Arial" w:hAnsi="Arial" w:cs="Arial"/>
                <w:color w:val="auto"/>
                <w:sz w:val="18"/>
                <w:szCs w:val="18"/>
              </w:rPr>
            </w:pPr>
          </w:p>
        </w:tc>
      </w:tr>
      <w:tr w:rsidR="009A65B1" w:rsidRPr="004C1685" w14:paraId="53740E18" w14:textId="77777777" w:rsidTr="00DF0A1F">
        <w:trPr>
          <w:trHeight w:val="48"/>
        </w:trPr>
        <w:tc>
          <w:tcPr>
            <w:tcW w:w="1668" w:type="dxa"/>
            <w:vMerge w:val="restart"/>
            <w:tcBorders>
              <w:top w:val="single" w:sz="5" w:space="0" w:color="000000"/>
              <w:left w:val="single" w:sz="5" w:space="0" w:color="000000"/>
              <w:right w:val="single" w:sz="5" w:space="0" w:color="000000"/>
            </w:tcBorders>
          </w:tcPr>
          <w:p w14:paraId="04728325"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381DC309" w14:textId="77777777" w:rsidR="009A65B1" w:rsidRPr="00930A31" w:rsidRDefault="009A65B1" w:rsidP="00DF0A1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68D00AA2"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1034C4F1" w14:textId="77777777" w:rsidR="009A65B1" w:rsidRPr="00930A31" w:rsidRDefault="009A65B1" w:rsidP="00DF0A1F">
            <w:pPr>
              <w:pStyle w:val="Default"/>
              <w:spacing w:before="40" w:after="40"/>
              <w:rPr>
                <w:rFonts w:ascii="Arial" w:hAnsi="Arial" w:cs="Arial"/>
                <w:color w:val="auto"/>
                <w:sz w:val="18"/>
                <w:szCs w:val="18"/>
              </w:rPr>
            </w:pPr>
            <w:r>
              <w:rPr>
                <w:rFonts w:ascii="Arial" w:hAnsi="Arial" w:cs="Arial"/>
                <w:color w:val="auto"/>
                <w:sz w:val="18"/>
                <w:szCs w:val="18"/>
              </w:rPr>
              <w:t>P. 8 (Figure 1)</w:t>
            </w:r>
          </w:p>
        </w:tc>
      </w:tr>
      <w:tr w:rsidR="009A65B1" w:rsidRPr="004C1685" w14:paraId="3D8D602A" w14:textId="77777777" w:rsidTr="00DF0A1F">
        <w:trPr>
          <w:trHeight w:val="48"/>
        </w:trPr>
        <w:tc>
          <w:tcPr>
            <w:tcW w:w="1668" w:type="dxa"/>
            <w:vMerge/>
            <w:tcBorders>
              <w:left w:val="single" w:sz="5" w:space="0" w:color="000000"/>
              <w:bottom w:val="single" w:sz="5" w:space="0" w:color="000000"/>
              <w:right w:val="single" w:sz="5" w:space="0" w:color="000000"/>
            </w:tcBorders>
          </w:tcPr>
          <w:p w14:paraId="264D7F91" w14:textId="77777777" w:rsidR="009A65B1" w:rsidRPr="00930A31" w:rsidRDefault="009A65B1" w:rsidP="00DF0A1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623B725" w14:textId="77777777" w:rsidR="009A65B1" w:rsidRPr="00930A31" w:rsidRDefault="009A65B1" w:rsidP="00DF0A1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2335B546"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5E78060F" w14:textId="77777777" w:rsidR="009A65B1" w:rsidRPr="00930A31" w:rsidRDefault="009A65B1" w:rsidP="00DF0A1F">
            <w:pPr>
              <w:pStyle w:val="Default"/>
              <w:spacing w:before="40" w:after="40"/>
              <w:rPr>
                <w:rFonts w:ascii="Arial" w:hAnsi="Arial" w:cs="Arial"/>
                <w:color w:val="auto"/>
                <w:sz w:val="18"/>
                <w:szCs w:val="18"/>
              </w:rPr>
            </w:pPr>
            <w:r>
              <w:rPr>
                <w:rFonts w:ascii="Arial" w:hAnsi="Arial" w:cs="Arial"/>
                <w:color w:val="auto"/>
                <w:sz w:val="18"/>
                <w:szCs w:val="18"/>
              </w:rPr>
              <w:t>P. 8 (Figure 1)</w:t>
            </w:r>
          </w:p>
        </w:tc>
      </w:tr>
      <w:tr w:rsidR="009A65B1" w:rsidRPr="004C1685" w14:paraId="2AB27B58" w14:textId="77777777" w:rsidTr="00DF0A1F">
        <w:trPr>
          <w:trHeight w:val="103"/>
        </w:trPr>
        <w:tc>
          <w:tcPr>
            <w:tcW w:w="1668" w:type="dxa"/>
            <w:tcBorders>
              <w:top w:val="single" w:sz="5" w:space="0" w:color="000000"/>
              <w:left w:val="single" w:sz="5" w:space="0" w:color="000000"/>
              <w:bottom w:val="single" w:sz="5" w:space="0" w:color="000000"/>
              <w:right w:val="single" w:sz="5" w:space="0" w:color="000000"/>
            </w:tcBorders>
          </w:tcPr>
          <w:p w14:paraId="73AF089E"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1CEA7BAE" w14:textId="77777777" w:rsidR="009A65B1" w:rsidRPr="00930A31" w:rsidRDefault="009A65B1" w:rsidP="00DF0A1F">
            <w:pPr>
              <w:pStyle w:val="Default"/>
              <w:spacing w:before="40" w:after="40"/>
              <w:jc w:val="right"/>
              <w:rPr>
                <w:rFonts w:ascii="Arial" w:hAnsi="Arial" w:cs="Arial"/>
                <w:sz w:val="18"/>
                <w:szCs w:val="18"/>
              </w:rPr>
            </w:pPr>
            <w:r w:rsidRPr="00930A31">
              <w:rPr>
                <w:rFonts w:ascii="Arial" w:hAnsi="Arial" w:cs="Arial"/>
                <w:sz w:val="18"/>
                <w:szCs w:val="18"/>
              </w:rPr>
              <w:t>17</w:t>
            </w:r>
          </w:p>
        </w:tc>
        <w:tc>
          <w:tcPr>
            <w:tcW w:w="11745" w:type="dxa"/>
            <w:tcBorders>
              <w:top w:val="single" w:sz="5" w:space="0" w:color="000000"/>
              <w:left w:val="single" w:sz="5" w:space="0" w:color="000000"/>
              <w:bottom w:val="single" w:sz="5" w:space="0" w:color="000000"/>
              <w:right w:val="single" w:sz="5" w:space="0" w:color="000000"/>
            </w:tcBorders>
          </w:tcPr>
          <w:p w14:paraId="6A977370"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4F34767D" w14:textId="77777777" w:rsidR="009A65B1" w:rsidRPr="00930A31" w:rsidRDefault="009A65B1" w:rsidP="00DF0A1F">
            <w:pPr>
              <w:pStyle w:val="Default"/>
              <w:spacing w:before="40" w:after="40"/>
              <w:rPr>
                <w:rFonts w:ascii="Arial" w:hAnsi="Arial" w:cs="Arial"/>
                <w:color w:val="auto"/>
                <w:sz w:val="18"/>
                <w:szCs w:val="18"/>
              </w:rPr>
            </w:pPr>
            <w:r>
              <w:rPr>
                <w:rFonts w:ascii="Arial" w:hAnsi="Arial" w:cs="Arial"/>
                <w:color w:val="auto"/>
                <w:sz w:val="18"/>
                <w:szCs w:val="18"/>
              </w:rPr>
              <w:t xml:space="preserve">P. 8 (Table 1) </w:t>
            </w:r>
          </w:p>
        </w:tc>
      </w:tr>
      <w:tr w:rsidR="009A65B1" w:rsidRPr="004C1685" w14:paraId="11D7E13A" w14:textId="77777777" w:rsidTr="00DF0A1F">
        <w:trPr>
          <w:trHeight w:val="48"/>
        </w:trPr>
        <w:tc>
          <w:tcPr>
            <w:tcW w:w="1668" w:type="dxa"/>
            <w:tcBorders>
              <w:top w:val="single" w:sz="5" w:space="0" w:color="000000"/>
              <w:left w:val="single" w:sz="5" w:space="0" w:color="000000"/>
              <w:bottom w:val="single" w:sz="5" w:space="0" w:color="000000"/>
              <w:right w:val="single" w:sz="5" w:space="0" w:color="000000"/>
            </w:tcBorders>
          </w:tcPr>
          <w:p w14:paraId="1C32A1F5"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5D7BF650" w14:textId="77777777" w:rsidR="009A65B1" w:rsidRPr="00930A31" w:rsidRDefault="009A65B1" w:rsidP="00DF0A1F">
            <w:pPr>
              <w:pStyle w:val="Default"/>
              <w:spacing w:before="40" w:after="40"/>
              <w:jc w:val="right"/>
              <w:rPr>
                <w:rFonts w:ascii="Arial" w:hAnsi="Arial" w:cs="Arial"/>
                <w:sz w:val="18"/>
                <w:szCs w:val="18"/>
              </w:rPr>
            </w:pPr>
            <w:r w:rsidRPr="00930A31">
              <w:rPr>
                <w:rFonts w:ascii="Arial" w:hAnsi="Arial" w:cs="Arial"/>
                <w:sz w:val="18"/>
                <w:szCs w:val="18"/>
              </w:rPr>
              <w:t>18</w:t>
            </w:r>
          </w:p>
        </w:tc>
        <w:tc>
          <w:tcPr>
            <w:tcW w:w="11745" w:type="dxa"/>
            <w:tcBorders>
              <w:top w:val="single" w:sz="5" w:space="0" w:color="000000"/>
              <w:left w:val="single" w:sz="5" w:space="0" w:color="000000"/>
              <w:bottom w:val="single" w:sz="5" w:space="0" w:color="000000"/>
              <w:right w:val="single" w:sz="5" w:space="0" w:color="000000"/>
            </w:tcBorders>
          </w:tcPr>
          <w:p w14:paraId="77A551BF"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1C3E01CD" w14:textId="77777777" w:rsidR="009A65B1" w:rsidRPr="00930A31" w:rsidRDefault="009A65B1" w:rsidP="00DF0A1F">
            <w:pPr>
              <w:pStyle w:val="Default"/>
              <w:spacing w:before="40" w:after="40"/>
              <w:rPr>
                <w:rFonts w:ascii="Arial" w:hAnsi="Arial" w:cs="Arial"/>
                <w:color w:val="auto"/>
                <w:sz w:val="18"/>
                <w:szCs w:val="18"/>
              </w:rPr>
            </w:pPr>
            <w:r>
              <w:rPr>
                <w:rFonts w:ascii="Arial" w:hAnsi="Arial" w:cs="Arial"/>
                <w:color w:val="auto"/>
                <w:sz w:val="18"/>
                <w:szCs w:val="18"/>
              </w:rPr>
              <w:t xml:space="preserve">/ </w:t>
            </w:r>
          </w:p>
        </w:tc>
      </w:tr>
      <w:tr w:rsidR="009A65B1" w:rsidRPr="004C1685" w14:paraId="434A1FBB" w14:textId="77777777" w:rsidTr="00DF0A1F">
        <w:trPr>
          <w:trHeight w:val="48"/>
        </w:trPr>
        <w:tc>
          <w:tcPr>
            <w:tcW w:w="1668" w:type="dxa"/>
            <w:tcBorders>
              <w:top w:val="single" w:sz="5" w:space="0" w:color="000000"/>
              <w:left w:val="single" w:sz="5" w:space="0" w:color="000000"/>
              <w:bottom w:val="single" w:sz="5" w:space="0" w:color="000000"/>
              <w:right w:val="single" w:sz="5" w:space="0" w:color="000000"/>
            </w:tcBorders>
          </w:tcPr>
          <w:p w14:paraId="21E83A0D"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6507BF3D" w14:textId="77777777" w:rsidR="009A65B1" w:rsidRPr="00930A31" w:rsidRDefault="009A65B1" w:rsidP="00DF0A1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540820A"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6C9B5A4" w14:textId="51A23BAE" w:rsidR="009A65B1" w:rsidRPr="00930A31" w:rsidRDefault="009A65B1" w:rsidP="00DF0A1F">
            <w:pPr>
              <w:pStyle w:val="Default"/>
              <w:spacing w:before="40" w:after="40"/>
              <w:rPr>
                <w:rFonts w:ascii="Arial" w:hAnsi="Arial" w:cs="Arial"/>
                <w:color w:val="auto"/>
                <w:sz w:val="18"/>
                <w:szCs w:val="18"/>
              </w:rPr>
            </w:pPr>
            <w:r>
              <w:rPr>
                <w:rFonts w:ascii="Arial" w:hAnsi="Arial" w:cs="Arial"/>
                <w:color w:val="auto"/>
                <w:sz w:val="18"/>
                <w:szCs w:val="18"/>
              </w:rPr>
              <w:t>P. 8 (Figure 2), P. 10</w:t>
            </w:r>
            <w:r w:rsidR="00C96654">
              <w:rPr>
                <w:rFonts w:ascii="Arial" w:hAnsi="Arial" w:cs="Arial"/>
                <w:color w:val="auto"/>
                <w:sz w:val="18"/>
                <w:szCs w:val="18"/>
              </w:rPr>
              <w:t xml:space="preserve">-11 </w:t>
            </w:r>
            <w:r>
              <w:rPr>
                <w:rFonts w:ascii="Arial" w:hAnsi="Arial" w:cs="Arial"/>
                <w:color w:val="auto"/>
                <w:sz w:val="18"/>
                <w:szCs w:val="18"/>
              </w:rPr>
              <w:t>(Table 2)</w:t>
            </w:r>
          </w:p>
        </w:tc>
      </w:tr>
      <w:tr w:rsidR="009A65B1" w:rsidRPr="004C1685" w14:paraId="6C8E4866" w14:textId="77777777" w:rsidTr="00DF0A1F">
        <w:trPr>
          <w:trHeight w:val="48"/>
        </w:trPr>
        <w:tc>
          <w:tcPr>
            <w:tcW w:w="1668" w:type="dxa"/>
            <w:vMerge w:val="restart"/>
            <w:tcBorders>
              <w:top w:val="single" w:sz="5" w:space="0" w:color="000000"/>
              <w:left w:val="single" w:sz="5" w:space="0" w:color="000000"/>
              <w:right w:val="single" w:sz="5" w:space="0" w:color="000000"/>
            </w:tcBorders>
          </w:tcPr>
          <w:p w14:paraId="0DB029E5"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3A43EB51" w14:textId="77777777" w:rsidR="009A65B1" w:rsidRPr="00930A31" w:rsidRDefault="009A65B1" w:rsidP="00DF0A1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5AA753F2"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604C5CBA" w14:textId="77777777" w:rsidR="009A65B1" w:rsidRPr="00930A31" w:rsidRDefault="009A65B1" w:rsidP="00DF0A1F">
            <w:pPr>
              <w:pStyle w:val="Default"/>
              <w:spacing w:before="40" w:after="40"/>
              <w:rPr>
                <w:rFonts w:ascii="Arial" w:hAnsi="Arial" w:cs="Arial"/>
                <w:color w:val="auto"/>
                <w:sz w:val="18"/>
                <w:szCs w:val="18"/>
              </w:rPr>
            </w:pPr>
            <w:r>
              <w:rPr>
                <w:rFonts w:ascii="Arial" w:hAnsi="Arial" w:cs="Arial"/>
                <w:color w:val="auto"/>
                <w:sz w:val="18"/>
                <w:szCs w:val="18"/>
              </w:rPr>
              <w:t>+</w:t>
            </w:r>
          </w:p>
        </w:tc>
      </w:tr>
      <w:tr w:rsidR="009A65B1" w:rsidRPr="004C1685" w14:paraId="6CA410B8" w14:textId="77777777" w:rsidTr="00DF0A1F">
        <w:trPr>
          <w:trHeight w:val="203"/>
        </w:trPr>
        <w:tc>
          <w:tcPr>
            <w:tcW w:w="1668" w:type="dxa"/>
            <w:vMerge/>
            <w:tcBorders>
              <w:left w:val="single" w:sz="5" w:space="0" w:color="000000"/>
              <w:right w:val="single" w:sz="5" w:space="0" w:color="000000"/>
            </w:tcBorders>
          </w:tcPr>
          <w:p w14:paraId="297C626C" w14:textId="77777777" w:rsidR="009A65B1" w:rsidRPr="00930A31" w:rsidRDefault="009A65B1" w:rsidP="00DF0A1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89C55" w14:textId="77777777" w:rsidR="009A65B1" w:rsidRPr="00930A31" w:rsidRDefault="009A65B1" w:rsidP="00DF0A1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47F22D37"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30BD63A2" w14:textId="77777777" w:rsidR="009A65B1" w:rsidRPr="00930A31" w:rsidRDefault="009A65B1" w:rsidP="00DF0A1F">
            <w:pPr>
              <w:pStyle w:val="Default"/>
              <w:spacing w:before="40" w:after="40"/>
              <w:rPr>
                <w:rFonts w:ascii="Arial" w:hAnsi="Arial" w:cs="Arial"/>
                <w:color w:val="auto"/>
                <w:sz w:val="18"/>
                <w:szCs w:val="18"/>
              </w:rPr>
            </w:pPr>
            <w:r>
              <w:rPr>
                <w:rFonts w:ascii="Arial" w:hAnsi="Arial" w:cs="Arial"/>
                <w:color w:val="auto"/>
                <w:sz w:val="18"/>
                <w:szCs w:val="18"/>
              </w:rPr>
              <w:t>P. 10 (Table 2)</w:t>
            </w:r>
          </w:p>
        </w:tc>
      </w:tr>
      <w:tr w:rsidR="009A65B1" w:rsidRPr="004C1685" w14:paraId="22664BAA" w14:textId="77777777" w:rsidTr="00DF0A1F">
        <w:trPr>
          <w:trHeight w:val="48"/>
        </w:trPr>
        <w:tc>
          <w:tcPr>
            <w:tcW w:w="1668" w:type="dxa"/>
            <w:vMerge/>
            <w:tcBorders>
              <w:left w:val="single" w:sz="5" w:space="0" w:color="000000"/>
              <w:right w:val="single" w:sz="5" w:space="0" w:color="000000"/>
            </w:tcBorders>
          </w:tcPr>
          <w:p w14:paraId="6D225EFF" w14:textId="77777777" w:rsidR="009A65B1" w:rsidRPr="00930A31" w:rsidRDefault="009A65B1" w:rsidP="00DF0A1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AA35C17" w14:textId="77777777" w:rsidR="009A65B1" w:rsidRPr="00930A31" w:rsidRDefault="009A65B1" w:rsidP="00DF0A1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4810B725"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444EE9A6" w14:textId="77777777" w:rsidR="009A65B1" w:rsidRPr="00930A31" w:rsidRDefault="009A65B1" w:rsidP="00DF0A1F">
            <w:pPr>
              <w:pStyle w:val="Default"/>
              <w:spacing w:before="40" w:after="40"/>
              <w:rPr>
                <w:rFonts w:ascii="Arial" w:hAnsi="Arial" w:cs="Arial"/>
                <w:color w:val="auto"/>
                <w:sz w:val="18"/>
                <w:szCs w:val="18"/>
              </w:rPr>
            </w:pPr>
            <w:r>
              <w:rPr>
                <w:rFonts w:ascii="Arial" w:hAnsi="Arial" w:cs="Arial"/>
                <w:color w:val="auto"/>
                <w:sz w:val="18"/>
                <w:szCs w:val="18"/>
              </w:rPr>
              <w:t xml:space="preserve">P. 10 </w:t>
            </w:r>
          </w:p>
        </w:tc>
      </w:tr>
      <w:tr w:rsidR="009A65B1" w:rsidRPr="004C1685" w14:paraId="6C4B4295" w14:textId="77777777" w:rsidTr="00DF0A1F">
        <w:trPr>
          <w:trHeight w:val="48"/>
        </w:trPr>
        <w:tc>
          <w:tcPr>
            <w:tcW w:w="1668" w:type="dxa"/>
            <w:vMerge/>
            <w:tcBorders>
              <w:left w:val="single" w:sz="5" w:space="0" w:color="000000"/>
              <w:bottom w:val="single" w:sz="5" w:space="0" w:color="000000"/>
              <w:right w:val="single" w:sz="5" w:space="0" w:color="000000"/>
            </w:tcBorders>
          </w:tcPr>
          <w:p w14:paraId="497181BD" w14:textId="77777777" w:rsidR="009A65B1" w:rsidRPr="00930A31" w:rsidRDefault="009A65B1" w:rsidP="00DF0A1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28B065B" w14:textId="77777777" w:rsidR="009A65B1" w:rsidRPr="00930A31" w:rsidRDefault="009A65B1" w:rsidP="00DF0A1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A7F8A9A"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19F522F8" w14:textId="77777777" w:rsidR="009A65B1" w:rsidRPr="00930A31" w:rsidRDefault="009A65B1" w:rsidP="00DF0A1F">
            <w:pPr>
              <w:pStyle w:val="Default"/>
              <w:spacing w:before="40" w:after="40"/>
              <w:rPr>
                <w:rFonts w:ascii="Arial" w:hAnsi="Arial" w:cs="Arial"/>
                <w:color w:val="auto"/>
                <w:sz w:val="18"/>
                <w:szCs w:val="18"/>
              </w:rPr>
            </w:pPr>
            <w:r>
              <w:rPr>
                <w:rFonts w:ascii="Arial" w:hAnsi="Arial" w:cs="Arial"/>
                <w:color w:val="auto"/>
                <w:sz w:val="18"/>
                <w:szCs w:val="18"/>
              </w:rPr>
              <w:t>P. 9-10</w:t>
            </w:r>
          </w:p>
        </w:tc>
      </w:tr>
      <w:tr w:rsidR="009A65B1" w:rsidRPr="004C1685" w14:paraId="490E5A9E" w14:textId="77777777" w:rsidTr="00DF0A1F">
        <w:trPr>
          <w:trHeight w:val="48"/>
        </w:trPr>
        <w:tc>
          <w:tcPr>
            <w:tcW w:w="1668" w:type="dxa"/>
            <w:tcBorders>
              <w:top w:val="single" w:sz="5" w:space="0" w:color="000000"/>
              <w:left w:val="single" w:sz="5" w:space="0" w:color="000000"/>
              <w:bottom w:val="single" w:sz="5" w:space="0" w:color="000000"/>
              <w:right w:val="single" w:sz="5" w:space="0" w:color="000000"/>
            </w:tcBorders>
          </w:tcPr>
          <w:p w14:paraId="1E463AB4"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0746C683" w14:textId="77777777" w:rsidR="009A65B1" w:rsidRPr="00930A31" w:rsidRDefault="009A65B1" w:rsidP="00DF0A1F">
            <w:pPr>
              <w:pStyle w:val="Default"/>
              <w:spacing w:before="40" w:after="40"/>
              <w:jc w:val="right"/>
              <w:rPr>
                <w:rFonts w:ascii="Arial" w:hAnsi="Arial" w:cs="Arial"/>
                <w:sz w:val="18"/>
                <w:szCs w:val="18"/>
              </w:rPr>
            </w:pPr>
            <w:r w:rsidRPr="00930A31">
              <w:rPr>
                <w:rFonts w:ascii="Arial" w:hAnsi="Arial" w:cs="Arial"/>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413A4F21"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74FA8006" w14:textId="77777777" w:rsidR="009A65B1" w:rsidRPr="00930A31" w:rsidRDefault="009A65B1" w:rsidP="00DF0A1F">
            <w:pPr>
              <w:pStyle w:val="Default"/>
              <w:spacing w:before="40" w:after="40"/>
              <w:rPr>
                <w:rFonts w:ascii="Arial" w:hAnsi="Arial" w:cs="Arial"/>
                <w:color w:val="auto"/>
                <w:sz w:val="18"/>
                <w:szCs w:val="18"/>
              </w:rPr>
            </w:pPr>
            <w:r>
              <w:rPr>
                <w:rFonts w:ascii="Arial" w:hAnsi="Arial" w:cs="Arial"/>
                <w:color w:val="auto"/>
                <w:sz w:val="18"/>
                <w:szCs w:val="18"/>
              </w:rPr>
              <w:t>P. 9</w:t>
            </w:r>
          </w:p>
        </w:tc>
      </w:tr>
      <w:tr w:rsidR="009A65B1" w:rsidRPr="004C1685" w14:paraId="320A3C08" w14:textId="77777777" w:rsidTr="00751B43">
        <w:trPr>
          <w:trHeight w:val="48"/>
        </w:trPr>
        <w:tc>
          <w:tcPr>
            <w:tcW w:w="1668" w:type="dxa"/>
            <w:tcBorders>
              <w:top w:val="single" w:sz="5" w:space="0" w:color="000000"/>
              <w:left w:val="single" w:sz="5" w:space="0" w:color="000000"/>
              <w:bottom w:val="single" w:sz="5" w:space="0" w:color="000000"/>
              <w:right w:val="single" w:sz="5" w:space="0" w:color="000000"/>
            </w:tcBorders>
          </w:tcPr>
          <w:p w14:paraId="46B743BA"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7FAE18B9" w14:textId="77777777" w:rsidR="009A65B1" w:rsidRPr="00930A31" w:rsidRDefault="009A65B1" w:rsidP="00DF0A1F">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54F76F76"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337BDE41" w14:textId="77777777" w:rsidR="009A65B1" w:rsidRPr="00930A31" w:rsidRDefault="009A65B1" w:rsidP="00DF0A1F">
            <w:pPr>
              <w:pStyle w:val="Default"/>
              <w:spacing w:before="40" w:after="40"/>
              <w:rPr>
                <w:rFonts w:ascii="Arial" w:hAnsi="Arial" w:cs="Arial"/>
                <w:color w:val="auto"/>
                <w:sz w:val="18"/>
                <w:szCs w:val="18"/>
              </w:rPr>
            </w:pPr>
            <w:r>
              <w:rPr>
                <w:rFonts w:ascii="Arial" w:hAnsi="Arial" w:cs="Arial"/>
                <w:color w:val="auto"/>
                <w:sz w:val="18"/>
                <w:szCs w:val="18"/>
              </w:rPr>
              <w:t>/</w:t>
            </w:r>
          </w:p>
        </w:tc>
      </w:tr>
      <w:tr w:rsidR="009A65B1" w:rsidRPr="004C1685" w14:paraId="28551B04" w14:textId="77777777" w:rsidTr="00DF0A1F">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DADBF45" w14:textId="77777777" w:rsidR="009A65B1" w:rsidRPr="00930A31" w:rsidRDefault="009A65B1" w:rsidP="00DF0A1F">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8F9508" w14:textId="77777777" w:rsidR="009A65B1" w:rsidRPr="00930A31" w:rsidRDefault="009A65B1" w:rsidP="00DF0A1F">
            <w:pPr>
              <w:pStyle w:val="Default"/>
              <w:jc w:val="center"/>
              <w:rPr>
                <w:rFonts w:ascii="Arial" w:hAnsi="Arial" w:cs="Arial"/>
                <w:color w:val="auto"/>
                <w:sz w:val="18"/>
                <w:szCs w:val="18"/>
              </w:rPr>
            </w:pPr>
          </w:p>
        </w:tc>
      </w:tr>
      <w:tr w:rsidR="009A65B1" w:rsidRPr="004C1685" w14:paraId="24C43C38" w14:textId="77777777" w:rsidTr="00DF0A1F">
        <w:trPr>
          <w:trHeight w:val="48"/>
        </w:trPr>
        <w:tc>
          <w:tcPr>
            <w:tcW w:w="1668" w:type="dxa"/>
            <w:vMerge w:val="restart"/>
            <w:tcBorders>
              <w:top w:val="single" w:sz="5" w:space="0" w:color="000000"/>
              <w:left w:val="single" w:sz="5" w:space="0" w:color="000000"/>
              <w:right w:val="single" w:sz="5" w:space="0" w:color="000000"/>
            </w:tcBorders>
          </w:tcPr>
          <w:p w14:paraId="63FA2A63"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0F39122D" w14:textId="77777777" w:rsidR="009A65B1" w:rsidRPr="00930A31" w:rsidRDefault="009A65B1" w:rsidP="00DF0A1F">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1B7B05A4"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59942E62" w14:textId="77777777" w:rsidR="009A65B1" w:rsidRPr="00930A31" w:rsidRDefault="009A65B1" w:rsidP="00DF0A1F">
            <w:pPr>
              <w:pStyle w:val="Default"/>
              <w:spacing w:before="40" w:after="40"/>
              <w:rPr>
                <w:rFonts w:ascii="Arial" w:hAnsi="Arial" w:cs="Arial"/>
                <w:color w:val="auto"/>
                <w:sz w:val="18"/>
                <w:szCs w:val="18"/>
              </w:rPr>
            </w:pPr>
            <w:r>
              <w:rPr>
                <w:rFonts w:ascii="Arial" w:hAnsi="Arial" w:cs="Arial"/>
                <w:color w:val="auto"/>
                <w:sz w:val="18"/>
                <w:szCs w:val="18"/>
              </w:rPr>
              <w:t xml:space="preserve">P. 15 </w:t>
            </w:r>
          </w:p>
        </w:tc>
      </w:tr>
      <w:tr w:rsidR="009A65B1" w:rsidRPr="004C1685" w14:paraId="2C426FA4" w14:textId="77777777" w:rsidTr="00DF0A1F">
        <w:trPr>
          <w:trHeight w:val="48"/>
        </w:trPr>
        <w:tc>
          <w:tcPr>
            <w:tcW w:w="1668" w:type="dxa"/>
            <w:vMerge/>
            <w:tcBorders>
              <w:left w:val="single" w:sz="5" w:space="0" w:color="000000"/>
              <w:right w:val="single" w:sz="5" w:space="0" w:color="000000"/>
            </w:tcBorders>
          </w:tcPr>
          <w:p w14:paraId="17470949" w14:textId="77777777" w:rsidR="009A65B1" w:rsidRPr="00930A31" w:rsidRDefault="009A65B1" w:rsidP="00DF0A1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B3C004D" w14:textId="77777777" w:rsidR="009A65B1" w:rsidRPr="00930A31" w:rsidRDefault="009A65B1" w:rsidP="00DF0A1F">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67E44816"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3BAE6416" w14:textId="77777777" w:rsidR="009A65B1" w:rsidRPr="00930A31" w:rsidRDefault="009A65B1" w:rsidP="00DF0A1F">
            <w:pPr>
              <w:pStyle w:val="Default"/>
              <w:spacing w:before="40" w:after="40"/>
              <w:rPr>
                <w:rFonts w:ascii="Arial" w:hAnsi="Arial" w:cs="Arial"/>
                <w:color w:val="auto"/>
                <w:sz w:val="18"/>
                <w:szCs w:val="18"/>
              </w:rPr>
            </w:pPr>
            <w:r>
              <w:rPr>
                <w:rFonts w:ascii="Arial" w:hAnsi="Arial" w:cs="Arial"/>
                <w:color w:val="auto"/>
                <w:sz w:val="18"/>
                <w:szCs w:val="18"/>
              </w:rPr>
              <w:t xml:space="preserve">P. 19 </w:t>
            </w:r>
          </w:p>
        </w:tc>
      </w:tr>
      <w:tr w:rsidR="009A65B1" w:rsidRPr="004C1685" w14:paraId="15D19FEC" w14:textId="77777777" w:rsidTr="00DF0A1F">
        <w:trPr>
          <w:trHeight w:val="48"/>
        </w:trPr>
        <w:tc>
          <w:tcPr>
            <w:tcW w:w="1668" w:type="dxa"/>
            <w:vMerge/>
            <w:tcBorders>
              <w:left w:val="single" w:sz="5" w:space="0" w:color="000000"/>
              <w:right w:val="single" w:sz="5" w:space="0" w:color="000000"/>
            </w:tcBorders>
          </w:tcPr>
          <w:p w14:paraId="0BC1C3A4" w14:textId="77777777" w:rsidR="009A65B1" w:rsidRPr="00930A31" w:rsidRDefault="009A65B1" w:rsidP="00DF0A1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237B34FC" w14:textId="77777777" w:rsidR="009A65B1" w:rsidRPr="00930A31" w:rsidRDefault="009A65B1" w:rsidP="00DF0A1F">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48AC692F"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194C0E69" w14:textId="77777777" w:rsidR="009A65B1" w:rsidRPr="00930A31" w:rsidRDefault="009A65B1" w:rsidP="00DF0A1F">
            <w:pPr>
              <w:pStyle w:val="Default"/>
              <w:spacing w:before="40" w:after="40"/>
              <w:rPr>
                <w:rFonts w:ascii="Arial" w:hAnsi="Arial" w:cs="Arial"/>
                <w:color w:val="auto"/>
                <w:sz w:val="18"/>
                <w:szCs w:val="18"/>
              </w:rPr>
            </w:pPr>
            <w:r>
              <w:rPr>
                <w:rFonts w:ascii="Arial" w:hAnsi="Arial" w:cs="Arial"/>
                <w:color w:val="auto"/>
                <w:sz w:val="18"/>
                <w:szCs w:val="18"/>
              </w:rPr>
              <w:t xml:space="preserve">P. 19 </w:t>
            </w:r>
          </w:p>
        </w:tc>
      </w:tr>
      <w:tr w:rsidR="009A65B1" w:rsidRPr="004C1685" w14:paraId="63BD295D" w14:textId="77777777" w:rsidTr="00DF0A1F">
        <w:trPr>
          <w:trHeight w:val="48"/>
        </w:trPr>
        <w:tc>
          <w:tcPr>
            <w:tcW w:w="1668" w:type="dxa"/>
            <w:vMerge/>
            <w:tcBorders>
              <w:left w:val="single" w:sz="5" w:space="0" w:color="000000"/>
              <w:bottom w:val="single" w:sz="4" w:space="0" w:color="auto"/>
              <w:right w:val="single" w:sz="5" w:space="0" w:color="000000"/>
            </w:tcBorders>
          </w:tcPr>
          <w:p w14:paraId="25F0E90B" w14:textId="77777777" w:rsidR="009A65B1" w:rsidRPr="00930A31" w:rsidRDefault="009A65B1" w:rsidP="00DF0A1F">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26290957" w14:textId="77777777" w:rsidR="009A65B1" w:rsidRPr="00930A31" w:rsidRDefault="009A65B1" w:rsidP="00DF0A1F">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0F5806E1"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F0CA906" w14:textId="77777777" w:rsidR="009A65B1" w:rsidRPr="00930A31" w:rsidRDefault="009A65B1" w:rsidP="00DF0A1F">
            <w:pPr>
              <w:pStyle w:val="Default"/>
              <w:spacing w:before="40" w:after="40"/>
              <w:rPr>
                <w:rFonts w:ascii="Arial" w:hAnsi="Arial" w:cs="Arial"/>
                <w:color w:val="auto"/>
                <w:sz w:val="18"/>
                <w:szCs w:val="18"/>
              </w:rPr>
            </w:pPr>
            <w:r>
              <w:rPr>
                <w:rFonts w:ascii="Arial" w:hAnsi="Arial" w:cs="Arial"/>
                <w:color w:val="auto"/>
                <w:sz w:val="18"/>
                <w:szCs w:val="18"/>
              </w:rPr>
              <w:t>P. 19-20</w:t>
            </w:r>
          </w:p>
        </w:tc>
      </w:tr>
      <w:tr w:rsidR="009A65B1" w:rsidRPr="004C1685" w14:paraId="0C340889" w14:textId="77777777" w:rsidTr="00DF0A1F">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AE8BAFC" w14:textId="77777777" w:rsidR="009A65B1" w:rsidRPr="00930A31" w:rsidRDefault="009A65B1" w:rsidP="00DF0A1F">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7D5A4C74" w14:textId="77777777" w:rsidR="009A65B1" w:rsidRPr="00930A31" w:rsidRDefault="009A65B1" w:rsidP="00DF0A1F">
            <w:pPr>
              <w:pStyle w:val="Default"/>
              <w:jc w:val="center"/>
              <w:rPr>
                <w:rFonts w:ascii="Arial" w:hAnsi="Arial" w:cs="Arial"/>
                <w:color w:val="auto"/>
                <w:sz w:val="18"/>
                <w:szCs w:val="18"/>
              </w:rPr>
            </w:pPr>
          </w:p>
        </w:tc>
      </w:tr>
      <w:tr w:rsidR="009A65B1" w:rsidRPr="004C1685" w14:paraId="0D0B6F1F" w14:textId="77777777" w:rsidTr="0074017C">
        <w:trPr>
          <w:trHeight w:val="48"/>
        </w:trPr>
        <w:tc>
          <w:tcPr>
            <w:tcW w:w="1668" w:type="dxa"/>
            <w:vMerge w:val="restart"/>
            <w:tcBorders>
              <w:top w:val="single" w:sz="5" w:space="0" w:color="000000"/>
              <w:left w:val="single" w:sz="5" w:space="0" w:color="000000"/>
              <w:right w:val="single" w:sz="5" w:space="0" w:color="000000"/>
            </w:tcBorders>
          </w:tcPr>
          <w:p w14:paraId="43383621"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5E8158F8" w14:textId="77777777" w:rsidR="009A65B1" w:rsidRPr="00930A31" w:rsidRDefault="009A65B1" w:rsidP="00DF0A1F">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233EF8CA"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41DB16EE" w14:textId="77777777" w:rsidR="009A65B1" w:rsidRPr="00930A31" w:rsidRDefault="009A65B1" w:rsidP="00DF0A1F">
            <w:pPr>
              <w:pStyle w:val="Default"/>
              <w:spacing w:before="40" w:after="40"/>
              <w:rPr>
                <w:rFonts w:ascii="Arial" w:hAnsi="Arial" w:cs="Arial"/>
                <w:color w:val="auto"/>
                <w:sz w:val="18"/>
                <w:szCs w:val="18"/>
              </w:rPr>
            </w:pPr>
            <w:r>
              <w:rPr>
                <w:rFonts w:ascii="Arial" w:hAnsi="Arial" w:cs="Arial"/>
                <w:color w:val="auto"/>
                <w:sz w:val="18"/>
                <w:szCs w:val="18"/>
              </w:rPr>
              <w:t>P. 5</w:t>
            </w:r>
          </w:p>
        </w:tc>
      </w:tr>
      <w:tr w:rsidR="009A65B1" w:rsidRPr="004C1685" w14:paraId="1BC73A3E" w14:textId="77777777" w:rsidTr="00DF0A1F">
        <w:trPr>
          <w:trHeight w:val="57"/>
        </w:trPr>
        <w:tc>
          <w:tcPr>
            <w:tcW w:w="1668" w:type="dxa"/>
            <w:vMerge/>
            <w:tcBorders>
              <w:left w:val="single" w:sz="5" w:space="0" w:color="000000"/>
              <w:right w:val="single" w:sz="5" w:space="0" w:color="000000"/>
            </w:tcBorders>
          </w:tcPr>
          <w:p w14:paraId="0AB2B6C1" w14:textId="77777777" w:rsidR="009A65B1" w:rsidRPr="00930A31" w:rsidRDefault="009A65B1" w:rsidP="00DF0A1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519D053" w14:textId="77777777" w:rsidR="009A65B1" w:rsidRPr="00930A31" w:rsidRDefault="009A65B1" w:rsidP="00DF0A1F">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4A59BB32"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6F6F4C18" w14:textId="77777777" w:rsidR="009A65B1" w:rsidRPr="00930A31" w:rsidRDefault="009A65B1" w:rsidP="00DF0A1F">
            <w:pPr>
              <w:pStyle w:val="Default"/>
              <w:spacing w:before="40" w:after="40"/>
              <w:rPr>
                <w:rFonts w:ascii="Arial" w:hAnsi="Arial" w:cs="Arial"/>
                <w:color w:val="auto"/>
                <w:sz w:val="18"/>
                <w:szCs w:val="18"/>
              </w:rPr>
            </w:pPr>
            <w:r>
              <w:rPr>
                <w:rFonts w:ascii="Arial" w:hAnsi="Arial" w:cs="Arial"/>
                <w:color w:val="auto"/>
                <w:sz w:val="18"/>
                <w:szCs w:val="18"/>
              </w:rPr>
              <w:t xml:space="preserve">P. 5 </w:t>
            </w:r>
          </w:p>
        </w:tc>
      </w:tr>
      <w:tr w:rsidR="009A65B1" w:rsidRPr="004C1685" w14:paraId="65AB8095" w14:textId="77777777" w:rsidTr="00DF0A1F">
        <w:trPr>
          <w:trHeight w:val="48"/>
        </w:trPr>
        <w:tc>
          <w:tcPr>
            <w:tcW w:w="1668" w:type="dxa"/>
            <w:vMerge/>
            <w:tcBorders>
              <w:left w:val="single" w:sz="5" w:space="0" w:color="000000"/>
              <w:bottom w:val="single" w:sz="5" w:space="0" w:color="000000"/>
              <w:right w:val="single" w:sz="5" w:space="0" w:color="000000"/>
            </w:tcBorders>
          </w:tcPr>
          <w:p w14:paraId="45122A60" w14:textId="77777777" w:rsidR="009A65B1" w:rsidRPr="00930A31" w:rsidRDefault="009A65B1" w:rsidP="00DF0A1F">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4F07426" w14:textId="77777777" w:rsidR="009A65B1" w:rsidRPr="00930A31" w:rsidRDefault="009A65B1" w:rsidP="00DF0A1F">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77A4B662"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4F5D2FA" w14:textId="77777777" w:rsidR="009A65B1" w:rsidRPr="00930A31" w:rsidRDefault="009A65B1" w:rsidP="00DF0A1F">
            <w:pPr>
              <w:pStyle w:val="Default"/>
              <w:spacing w:before="40" w:after="40"/>
              <w:rPr>
                <w:rFonts w:ascii="Arial" w:hAnsi="Arial" w:cs="Arial"/>
                <w:color w:val="auto"/>
                <w:sz w:val="18"/>
                <w:szCs w:val="18"/>
              </w:rPr>
            </w:pPr>
            <w:r>
              <w:rPr>
                <w:rFonts w:ascii="Arial" w:hAnsi="Arial" w:cs="Arial"/>
                <w:color w:val="auto"/>
                <w:sz w:val="18"/>
                <w:szCs w:val="18"/>
              </w:rPr>
              <w:t>/</w:t>
            </w:r>
          </w:p>
        </w:tc>
      </w:tr>
      <w:tr w:rsidR="009A65B1" w:rsidRPr="004C1685" w14:paraId="0DEFB5EA" w14:textId="77777777" w:rsidTr="00DF0A1F">
        <w:trPr>
          <w:trHeight w:val="48"/>
        </w:trPr>
        <w:tc>
          <w:tcPr>
            <w:tcW w:w="1668" w:type="dxa"/>
            <w:tcBorders>
              <w:top w:val="single" w:sz="5" w:space="0" w:color="000000"/>
              <w:left w:val="single" w:sz="5" w:space="0" w:color="000000"/>
              <w:bottom w:val="single" w:sz="5" w:space="0" w:color="000000"/>
              <w:right w:val="single" w:sz="5" w:space="0" w:color="000000"/>
            </w:tcBorders>
          </w:tcPr>
          <w:p w14:paraId="7F70C411"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41ECE9E" w14:textId="77777777" w:rsidR="009A65B1" w:rsidRPr="00930A31" w:rsidRDefault="009A65B1" w:rsidP="00DF0A1F">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4CE9426A"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2BA5AD22" w14:textId="77777777" w:rsidR="009A65B1" w:rsidRPr="00930A31" w:rsidRDefault="009A65B1" w:rsidP="00DF0A1F">
            <w:pPr>
              <w:pStyle w:val="Default"/>
              <w:spacing w:before="40" w:after="40"/>
              <w:rPr>
                <w:rFonts w:ascii="Arial" w:hAnsi="Arial" w:cs="Arial"/>
                <w:color w:val="auto"/>
                <w:sz w:val="18"/>
                <w:szCs w:val="18"/>
              </w:rPr>
            </w:pPr>
            <w:r>
              <w:rPr>
                <w:rFonts w:ascii="Arial" w:hAnsi="Arial" w:cs="Arial"/>
                <w:color w:val="auto"/>
                <w:sz w:val="18"/>
                <w:szCs w:val="18"/>
              </w:rPr>
              <w:t>P. 20</w:t>
            </w:r>
          </w:p>
        </w:tc>
      </w:tr>
      <w:tr w:rsidR="009A65B1" w:rsidRPr="004C1685" w14:paraId="186ED3F1" w14:textId="77777777" w:rsidTr="00DF0A1F">
        <w:trPr>
          <w:trHeight w:val="48"/>
        </w:trPr>
        <w:tc>
          <w:tcPr>
            <w:tcW w:w="1668" w:type="dxa"/>
            <w:tcBorders>
              <w:top w:val="single" w:sz="5" w:space="0" w:color="000000"/>
              <w:left w:val="single" w:sz="5" w:space="0" w:color="000000"/>
              <w:bottom w:val="single" w:sz="5" w:space="0" w:color="000000"/>
              <w:right w:val="single" w:sz="5" w:space="0" w:color="000000"/>
            </w:tcBorders>
          </w:tcPr>
          <w:p w14:paraId="40228D34"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088FCA67" w14:textId="77777777" w:rsidR="009A65B1" w:rsidRPr="00930A31" w:rsidRDefault="009A65B1" w:rsidP="00DF0A1F">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0F5481FA"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380AFBE8" w14:textId="77777777" w:rsidR="009A65B1" w:rsidRPr="00930A31" w:rsidRDefault="009A65B1" w:rsidP="00DF0A1F">
            <w:pPr>
              <w:pStyle w:val="Default"/>
              <w:spacing w:before="40" w:after="40"/>
              <w:rPr>
                <w:rFonts w:ascii="Arial" w:hAnsi="Arial" w:cs="Arial"/>
                <w:color w:val="auto"/>
                <w:sz w:val="18"/>
                <w:szCs w:val="18"/>
              </w:rPr>
            </w:pPr>
            <w:r>
              <w:rPr>
                <w:rFonts w:ascii="Arial" w:hAnsi="Arial" w:cs="Arial"/>
                <w:color w:val="auto"/>
                <w:sz w:val="18"/>
                <w:szCs w:val="18"/>
              </w:rPr>
              <w:t xml:space="preserve">P. 20 </w:t>
            </w:r>
          </w:p>
        </w:tc>
      </w:tr>
      <w:tr w:rsidR="009A65B1" w:rsidRPr="004C1685" w14:paraId="60FE6730" w14:textId="77777777" w:rsidTr="00DF0A1F">
        <w:trPr>
          <w:trHeight w:val="219"/>
        </w:trPr>
        <w:tc>
          <w:tcPr>
            <w:tcW w:w="1668" w:type="dxa"/>
            <w:tcBorders>
              <w:top w:val="single" w:sz="5" w:space="0" w:color="000000"/>
              <w:left w:val="single" w:sz="5" w:space="0" w:color="000000"/>
              <w:bottom w:val="double" w:sz="5" w:space="0" w:color="000000"/>
              <w:right w:val="single" w:sz="5" w:space="0" w:color="000000"/>
            </w:tcBorders>
          </w:tcPr>
          <w:p w14:paraId="6EC5842A"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2A6C2144" w14:textId="77777777" w:rsidR="009A65B1" w:rsidRPr="00930A31" w:rsidRDefault="009A65B1" w:rsidP="00DF0A1F">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1144F7A9" w14:textId="77777777" w:rsidR="009A65B1" w:rsidRPr="00930A31" w:rsidRDefault="009A65B1" w:rsidP="00DF0A1F">
            <w:pPr>
              <w:pStyle w:val="Default"/>
              <w:spacing w:before="40" w:after="40"/>
              <w:rPr>
                <w:rFonts w:ascii="Arial" w:hAnsi="Arial" w:cs="Arial"/>
                <w:sz w:val="18"/>
                <w:szCs w:val="18"/>
              </w:rPr>
            </w:pPr>
            <w:r w:rsidRPr="00930A31">
              <w:rPr>
                <w:rFonts w:ascii="Arial" w:hAnsi="Arial" w:cs="Arial"/>
                <w:sz w:val="18"/>
                <w:szCs w:val="18"/>
              </w:rPr>
              <w:t xml:space="preserve">Report which of the following are publicly available and where they can be </w:t>
            </w:r>
            <w:proofErr w:type="gramStart"/>
            <w:r w:rsidRPr="00930A31">
              <w:rPr>
                <w:rFonts w:ascii="Arial" w:hAnsi="Arial" w:cs="Arial"/>
                <w:sz w:val="18"/>
                <w:szCs w:val="18"/>
              </w:rPr>
              <w:t>found:</w:t>
            </w:r>
            <w:proofErr w:type="gramEnd"/>
            <w:r w:rsidRPr="00930A31">
              <w:rPr>
                <w:rFonts w:ascii="Arial" w:hAnsi="Arial" w:cs="Arial"/>
                <w:sz w:val="18"/>
                <w:szCs w:val="18"/>
              </w:rPr>
              <w:t xml:space="preserve">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1DDDCC96" w14:textId="77777777" w:rsidR="009A65B1" w:rsidRPr="00930A31" w:rsidRDefault="009A65B1" w:rsidP="00DF0A1F">
            <w:pPr>
              <w:pStyle w:val="Default"/>
              <w:spacing w:before="40" w:after="40"/>
              <w:rPr>
                <w:rFonts w:ascii="Arial" w:hAnsi="Arial" w:cs="Arial"/>
                <w:color w:val="auto"/>
                <w:sz w:val="18"/>
                <w:szCs w:val="18"/>
              </w:rPr>
            </w:pPr>
            <w:r>
              <w:rPr>
                <w:rFonts w:ascii="Arial" w:hAnsi="Arial" w:cs="Arial"/>
                <w:color w:val="auto"/>
                <w:sz w:val="18"/>
                <w:szCs w:val="18"/>
              </w:rPr>
              <w:t xml:space="preserve">P. 20 </w:t>
            </w:r>
          </w:p>
        </w:tc>
      </w:tr>
    </w:tbl>
    <w:p w14:paraId="71727D1C" w14:textId="77777777" w:rsidR="009A65B1" w:rsidRDefault="009A65B1" w:rsidP="001668DA">
      <w:pPr>
        <w:rPr>
          <w:lang w:val="en-US"/>
        </w:rPr>
        <w:sectPr w:rsidR="009A65B1" w:rsidSect="009A65B1">
          <w:pgSz w:w="16838" w:h="11906" w:orient="landscape"/>
          <w:pgMar w:top="1417" w:right="1417" w:bottom="1417" w:left="1134" w:header="708" w:footer="708" w:gutter="0"/>
          <w:cols w:space="708"/>
          <w:docGrid w:linePitch="360"/>
        </w:sectPr>
      </w:pPr>
    </w:p>
    <w:p w14:paraId="2B65295E" w14:textId="154AD6A1" w:rsidR="00D232E3" w:rsidRPr="00C80C87" w:rsidRDefault="00D232E3" w:rsidP="00D232E3">
      <w:pPr>
        <w:rPr>
          <w:b/>
          <w:lang w:val="en-GB"/>
        </w:rPr>
      </w:pPr>
      <w:r w:rsidRPr="00C80C87">
        <w:rPr>
          <w:b/>
          <w:lang w:val="en-GB"/>
        </w:rPr>
        <w:lastRenderedPageBreak/>
        <w:t>Supplemental Table S2: Search term</w:t>
      </w:r>
    </w:p>
    <w:p w14:paraId="5FDD182E" w14:textId="77777777" w:rsidR="00D94470" w:rsidRDefault="00D94470" w:rsidP="00D232E3">
      <w:pPr>
        <w:rPr>
          <w:lang w:val="en-US"/>
        </w:rPr>
      </w:pPr>
      <w:r w:rsidRPr="00D94470">
        <w:rPr>
          <w:lang w:val="en-US"/>
        </w:rPr>
        <w:t>Search Term PubMed</w:t>
      </w:r>
    </w:p>
    <w:p w14:paraId="4758EAD1" w14:textId="77777777" w:rsidR="00D94470" w:rsidRDefault="00D94470" w:rsidP="00D232E3">
      <w:pPr>
        <w:rPr>
          <w:lang w:val="en-US"/>
        </w:rPr>
      </w:pPr>
      <w:r w:rsidRPr="00D94470">
        <w:rPr>
          <w:lang w:val="en-US"/>
        </w:rPr>
        <w:t xml:space="preserve"> ("mindful*"[Title/Abstract] OR "MBSR"[Title/Abstract] OR "</w:t>
      </w:r>
      <w:proofErr w:type="spellStart"/>
      <w:r w:rsidRPr="00D94470">
        <w:rPr>
          <w:lang w:val="en-US"/>
        </w:rPr>
        <w:t>meditat</w:t>
      </w:r>
      <w:proofErr w:type="spellEnd"/>
      <w:r w:rsidRPr="00D94470">
        <w:rPr>
          <w:lang w:val="en-US"/>
        </w:rPr>
        <w:t>*"[Title/Abstract] OR "stress reduction"[Title/Abstract] OR "loving-kindness"[Title/Abstract] OR "</w:t>
      </w:r>
      <w:proofErr w:type="spellStart"/>
      <w:r w:rsidRPr="00D94470">
        <w:rPr>
          <w:lang w:val="en-US"/>
        </w:rPr>
        <w:t>metta</w:t>
      </w:r>
      <w:proofErr w:type="spellEnd"/>
      <w:r w:rsidRPr="00D94470">
        <w:rPr>
          <w:lang w:val="en-US"/>
        </w:rPr>
        <w:t>"[Title/Abstract] OR "heartful*"[Title/Abstract]) AND ("</w:t>
      </w:r>
      <w:proofErr w:type="spellStart"/>
      <w:r w:rsidRPr="00D94470">
        <w:rPr>
          <w:lang w:val="en-US"/>
        </w:rPr>
        <w:t>sustainab</w:t>
      </w:r>
      <w:proofErr w:type="spellEnd"/>
      <w:r w:rsidRPr="00D94470">
        <w:rPr>
          <w:lang w:val="en-US"/>
        </w:rPr>
        <w:t>*"[Title/Abstract] OR "environment*"[Title/Abstract] OR "ecologic*"[Title/Abstract] OR "ethic*"[Title/Abstract] OR "green*"[Title/Abstract] OR "</w:t>
      </w:r>
      <w:proofErr w:type="spellStart"/>
      <w:r w:rsidRPr="00D94470">
        <w:rPr>
          <w:lang w:val="en-US"/>
        </w:rPr>
        <w:t>natur</w:t>
      </w:r>
      <w:proofErr w:type="spellEnd"/>
      <w:r w:rsidRPr="00D94470">
        <w:rPr>
          <w:lang w:val="en-US"/>
        </w:rPr>
        <w:t>*"[Title/Abstract] OR "carbon footprint"[Title/Abstract]) AND ("eating"[Title/Abstract] OR "food"[Title/Abstract] OR ("nutritional status"[</w:t>
      </w:r>
      <w:proofErr w:type="spellStart"/>
      <w:r w:rsidRPr="00D94470">
        <w:rPr>
          <w:lang w:val="en-US"/>
        </w:rPr>
        <w:t>MeSH</w:t>
      </w:r>
      <w:proofErr w:type="spellEnd"/>
      <w:r w:rsidRPr="00D94470">
        <w:rPr>
          <w:lang w:val="en-US"/>
        </w:rPr>
        <w:t xml:space="preserve"> Terms] OR "nutritional sciences"[</w:t>
      </w:r>
      <w:proofErr w:type="spellStart"/>
      <w:r w:rsidRPr="00D94470">
        <w:rPr>
          <w:lang w:val="en-US"/>
        </w:rPr>
        <w:t>MeSH</w:t>
      </w:r>
      <w:proofErr w:type="spellEnd"/>
      <w:r w:rsidRPr="00D94470">
        <w:rPr>
          <w:lang w:val="en-US"/>
        </w:rPr>
        <w:t xml:space="preserve"> Terms]) OR "nutrition"[Title/Abstract] OR "diet"[</w:t>
      </w:r>
      <w:proofErr w:type="spellStart"/>
      <w:r w:rsidRPr="00D94470">
        <w:rPr>
          <w:lang w:val="en-US"/>
        </w:rPr>
        <w:t>MeSH</w:t>
      </w:r>
      <w:proofErr w:type="spellEnd"/>
      <w:r w:rsidRPr="00D94470">
        <w:rPr>
          <w:lang w:val="en-US"/>
        </w:rPr>
        <w:t xml:space="preserve"> Terms] OR "diet*"[Title/Abstract] OR "plant-based"[Title/Abstract] OR "</w:t>
      </w:r>
      <w:proofErr w:type="spellStart"/>
      <w:r w:rsidRPr="00D94470">
        <w:rPr>
          <w:lang w:val="en-US"/>
        </w:rPr>
        <w:t>vegetar</w:t>
      </w:r>
      <w:proofErr w:type="spellEnd"/>
      <w:r w:rsidRPr="00D94470">
        <w:rPr>
          <w:lang w:val="en-US"/>
        </w:rPr>
        <w:t xml:space="preserve">*"[Title/Abstract] OR "vegan"[Title/Abstract] OR "eat"[Title/Abstract]) </w:t>
      </w:r>
    </w:p>
    <w:p w14:paraId="47D06DE2" w14:textId="77777777" w:rsidR="00D94470" w:rsidRDefault="00D94470" w:rsidP="00D232E3">
      <w:pPr>
        <w:rPr>
          <w:lang w:val="en-US"/>
        </w:rPr>
      </w:pPr>
      <w:r w:rsidRPr="00D94470">
        <w:rPr>
          <w:lang w:val="en-US"/>
        </w:rPr>
        <w:t xml:space="preserve">Search Term Web of Science </w:t>
      </w:r>
    </w:p>
    <w:p w14:paraId="1C226261" w14:textId="0074C95D" w:rsidR="003C5841" w:rsidRPr="00D94470" w:rsidRDefault="00D94470" w:rsidP="00D232E3">
      <w:pPr>
        <w:rPr>
          <w:lang w:val="en-US"/>
        </w:rPr>
      </w:pPr>
      <w:r w:rsidRPr="00D94470">
        <w:rPr>
          <w:lang w:val="en-US"/>
        </w:rPr>
        <w:t>(TI=("mindful*" OR "MBSR" OR "</w:t>
      </w:r>
      <w:proofErr w:type="spellStart"/>
      <w:r w:rsidRPr="00D94470">
        <w:rPr>
          <w:lang w:val="en-US"/>
        </w:rPr>
        <w:t>meditat</w:t>
      </w:r>
      <w:proofErr w:type="spellEnd"/>
      <w:r w:rsidRPr="00D94470">
        <w:rPr>
          <w:lang w:val="en-US"/>
        </w:rPr>
        <w:t>*" OR "stress reduction" OR "loving-kindness" OR "</w:t>
      </w:r>
      <w:proofErr w:type="spellStart"/>
      <w:r w:rsidRPr="00D94470">
        <w:rPr>
          <w:lang w:val="en-US"/>
        </w:rPr>
        <w:t>metta</w:t>
      </w:r>
      <w:proofErr w:type="spellEnd"/>
      <w:r w:rsidRPr="00D94470">
        <w:rPr>
          <w:lang w:val="en-US"/>
        </w:rPr>
        <w:t>" OR "heartful*") OR AB=("mindful*" OR "MBSR" OR "</w:t>
      </w:r>
      <w:proofErr w:type="spellStart"/>
      <w:r w:rsidRPr="00D94470">
        <w:rPr>
          <w:lang w:val="en-US"/>
        </w:rPr>
        <w:t>meditat</w:t>
      </w:r>
      <w:proofErr w:type="spellEnd"/>
      <w:r w:rsidRPr="00D94470">
        <w:rPr>
          <w:lang w:val="en-US"/>
        </w:rPr>
        <w:t>*" OR "stress reduction" OR "loving</w:t>
      </w:r>
      <w:r w:rsidR="00DF16E3">
        <w:rPr>
          <w:lang w:val="en-US"/>
        </w:rPr>
        <w:t>-</w:t>
      </w:r>
      <w:r w:rsidRPr="00D94470">
        <w:rPr>
          <w:lang w:val="en-US"/>
        </w:rPr>
        <w:t>kindness" OR "</w:t>
      </w:r>
      <w:proofErr w:type="spellStart"/>
      <w:r w:rsidRPr="00D94470">
        <w:rPr>
          <w:lang w:val="en-US"/>
        </w:rPr>
        <w:t>metta</w:t>
      </w:r>
      <w:proofErr w:type="spellEnd"/>
      <w:r w:rsidRPr="00D94470">
        <w:rPr>
          <w:lang w:val="en-US"/>
        </w:rPr>
        <w:t>" OR "heartful*"))AND (TI=("</w:t>
      </w:r>
      <w:proofErr w:type="spellStart"/>
      <w:r w:rsidRPr="00D94470">
        <w:rPr>
          <w:lang w:val="en-US"/>
        </w:rPr>
        <w:t>sustainab</w:t>
      </w:r>
      <w:proofErr w:type="spellEnd"/>
      <w:r w:rsidRPr="00D94470">
        <w:rPr>
          <w:lang w:val="en-US"/>
        </w:rPr>
        <w:t>*" OR "environment*" OR "ecologic*" OR "ethic*" OR "green*" OR "</w:t>
      </w:r>
      <w:proofErr w:type="spellStart"/>
      <w:r w:rsidRPr="00D94470">
        <w:rPr>
          <w:lang w:val="en-US"/>
        </w:rPr>
        <w:t>natur</w:t>
      </w:r>
      <w:proofErr w:type="spellEnd"/>
      <w:r w:rsidRPr="00D94470">
        <w:rPr>
          <w:lang w:val="en-US"/>
        </w:rPr>
        <w:t>*" OR "carbon footprint") OR AB=("</w:t>
      </w:r>
      <w:proofErr w:type="spellStart"/>
      <w:r w:rsidRPr="00D94470">
        <w:rPr>
          <w:lang w:val="en-US"/>
        </w:rPr>
        <w:t>sustainab</w:t>
      </w:r>
      <w:proofErr w:type="spellEnd"/>
      <w:r w:rsidRPr="00D94470">
        <w:rPr>
          <w:lang w:val="en-US"/>
        </w:rPr>
        <w:t>*" OR "environment*" OR "ecologic*" OR "ethic*" OR "green*" OR "</w:t>
      </w:r>
      <w:proofErr w:type="spellStart"/>
      <w:r w:rsidRPr="00D94470">
        <w:rPr>
          <w:lang w:val="en-US"/>
        </w:rPr>
        <w:t>natur</w:t>
      </w:r>
      <w:proofErr w:type="spellEnd"/>
      <w:r w:rsidRPr="00D94470">
        <w:rPr>
          <w:lang w:val="en-US"/>
        </w:rPr>
        <w:t>*" OR "carbon footprint")) AND (TI=("eating" OR "food" OR "nutrition" OR "nutritional status" OR "nutritional sciences" OR "diet" OR "diet*" OR "plant-based" OR "</w:t>
      </w:r>
      <w:proofErr w:type="spellStart"/>
      <w:r w:rsidRPr="00D94470">
        <w:rPr>
          <w:lang w:val="en-US"/>
        </w:rPr>
        <w:t>vegetar</w:t>
      </w:r>
      <w:proofErr w:type="spellEnd"/>
      <w:r w:rsidRPr="00D94470">
        <w:rPr>
          <w:lang w:val="en-US"/>
        </w:rPr>
        <w:t>*" OR "vegan" OR "eat") OR AB=("eating" OR "food" OR "nutrition" OR "nutritional status" OR "nutritional sciences" OR "diet" OR "diet*" OR "plant-based" OR "</w:t>
      </w:r>
      <w:proofErr w:type="spellStart"/>
      <w:r w:rsidRPr="00D94470">
        <w:rPr>
          <w:lang w:val="en-US"/>
        </w:rPr>
        <w:t>vegetar</w:t>
      </w:r>
      <w:proofErr w:type="spellEnd"/>
      <w:r w:rsidRPr="00D94470">
        <w:rPr>
          <w:lang w:val="en-US"/>
        </w:rPr>
        <w:t>*" OR "vegan" OR "eat")</w:t>
      </w:r>
      <w:r w:rsidR="00C80C87">
        <w:rPr>
          <w:lang w:val="en-US"/>
        </w:rPr>
        <w:br w:type="page"/>
      </w:r>
    </w:p>
    <w:p w14:paraId="27FC3A80" w14:textId="1DB0668A" w:rsidR="00D232E3" w:rsidRPr="00C80C87" w:rsidRDefault="00D232E3" w:rsidP="00D232E3">
      <w:pPr>
        <w:rPr>
          <w:b/>
          <w:lang w:val="en-GB"/>
        </w:rPr>
      </w:pPr>
      <w:r w:rsidRPr="00C80C87">
        <w:rPr>
          <w:b/>
          <w:lang w:val="en-GB"/>
        </w:rPr>
        <w:lastRenderedPageBreak/>
        <w:t>Supplemental Table S3: pre-post findings</w:t>
      </w:r>
    </w:p>
    <w:tbl>
      <w:tblPr>
        <w:tblStyle w:val="Tabellenraster"/>
        <w:tblW w:w="9563" w:type="dxa"/>
        <w:tblLook w:val="04A0" w:firstRow="1" w:lastRow="0" w:firstColumn="1" w:lastColumn="0" w:noHBand="0" w:noVBand="1"/>
      </w:tblPr>
      <w:tblGrid>
        <w:gridCol w:w="1748"/>
        <w:gridCol w:w="1570"/>
        <w:gridCol w:w="1441"/>
        <w:gridCol w:w="756"/>
        <w:gridCol w:w="1104"/>
        <w:gridCol w:w="2944"/>
      </w:tblGrid>
      <w:tr w:rsidR="000D1BB2" w14:paraId="148669AD" w14:textId="77777777" w:rsidTr="0079220F">
        <w:trPr>
          <w:trHeight w:val="1220"/>
        </w:trPr>
        <w:tc>
          <w:tcPr>
            <w:tcW w:w="1748" w:type="dxa"/>
          </w:tcPr>
          <w:p w14:paraId="73AFCAB8" w14:textId="28288F56" w:rsidR="003E0AE1" w:rsidRPr="00590BF1" w:rsidRDefault="003E0AE1" w:rsidP="00D232E3">
            <w:pPr>
              <w:rPr>
                <w:b/>
                <w:bCs/>
                <w:lang w:val="en-GB"/>
              </w:rPr>
            </w:pPr>
            <w:r w:rsidRPr="00590BF1">
              <w:rPr>
                <w:b/>
                <w:bCs/>
                <w:lang w:val="en-GB"/>
              </w:rPr>
              <w:t>Assumed pre-post correlation</w:t>
            </w:r>
          </w:p>
        </w:tc>
        <w:tc>
          <w:tcPr>
            <w:tcW w:w="1570" w:type="dxa"/>
          </w:tcPr>
          <w:p w14:paraId="3A00EED4" w14:textId="4C3D633A" w:rsidR="003E0AE1" w:rsidRPr="00590BF1" w:rsidRDefault="003E0AE1" w:rsidP="00D232E3">
            <w:pPr>
              <w:rPr>
                <w:b/>
                <w:bCs/>
                <w:lang w:val="en-GB"/>
              </w:rPr>
            </w:pPr>
            <w:r w:rsidRPr="00590BF1">
              <w:rPr>
                <w:b/>
                <w:bCs/>
                <w:lang w:val="en-GB"/>
              </w:rPr>
              <w:t>Effect size</w:t>
            </w:r>
          </w:p>
        </w:tc>
        <w:tc>
          <w:tcPr>
            <w:tcW w:w="1441" w:type="dxa"/>
          </w:tcPr>
          <w:p w14:paraId="50D709C4" w14:textId="3035E94F" w:rsidR="003E0AE1" w:rsidRPr="00590BF1" w:rsidRDefault="003E0AE1" w:rsidP="00D232E3">
            <w:pPr>
              <w:rPr>
                <w:b/>
                <w:bCs/>
                <w:lang w:val="en-GB"/>
              </w:rPr>
            </w:pPr>
            <w:r w:rsidRPr="00590BF1">
              <w:rPr>
                <w:b/>
                <w:bCs/>
                <w:lang w:val="en-GB"/>
              </w:rPr>
              <w:t>95 % CI</w:t>
            </w:r>
          </w:p>
        </w:tc>
        <w:tc>
          <w:tcPr>
            <w:tcW w:w="756" w:type="dxa"/>
          </w:tcPr>
          <w:p w14:paraId="649E7A5E" w14:textId="70468DC8" w:rsidR="003E0AE1" w:rsidRPr="00590BF1" w:rsidRDefault="003E0AE1" w:rsidP="00D232E3">
            <w:pPr>
              <w:rPr>
                <w:b/>
                <w:bCs/>
                <w:vertAlign w:val="superscript"/>
                <w:lang w:val="en-GB"/>
              </w:rPr>
            </w:pPr>
            <w:r w:rsidRPr="00590BF1">
              <w:rPr>
                <w:b/>
                <w:bCs/>
              </w:rPr>
              <w:t>τ</w:t>
            </w:r>
            <w:r w:rsidRPr="00590BF1">
              <w:rPr>
                <w:b/>
                <w:bCs/>
                <w:vertAlign w:val="superscript"/>
              </w:rPr>
              <w:t>2</w:t>
            </w:r>
          </w:p>
        </w:tc>
        <w:tc>
          <w:tcPr>
            <w:tcW w:w="1104" w:type="dxa"/>
          </w:tcPr>
          <w:p w14:paraId="2EC96402" w14:textId="65DB768A" w:rsidR="003E0AE1" w:rsidRPr="00590BF1" w:rsidRDefault="003E0AE1" w:rsidP="00D232E3">
            <w:pPr>
              <w:rPr>
                <w:b/>
                <w:bCs/>
                <w:vertAlign w:val="superscript"/>
                <w:lang w:val="en-GB"/>
              </w:rPr>
            </w:pPr>
            <w:r w:rsidRPr="00590BF1">
              <w:rPr>
                <w:b/>
                <w:bCs/>
                <w:lang w:val="en-GB"/>
              </w:rPr>
              <w:t>I</w:t>
            </w:r>
            <w:r w:rsidRPr="00590BF1">
              <w:rPr>
                <w:b/>
                <w:bCs/>
                <w:vertAlign w:val="superscript"/>
                <w:lang w:val="en-GB"/>
              </w:rPr>
              <w:t>2</w:t>
            </w:r>
          </w:p>
        </w:tc>
        <w:tc>
          <w:tcPr>
            <w:tcW w:w="2944" w:type="dxa"/>
          </w:tcPr>
          <w:p w14:paraId="7F0E5DDD" w14:textId="71A88CEE" w:rsidR="003E0AE1" w:rsidRPr="00590BF1" w:rsidRDefault="003E0AE1" w:rsidP="00D232E3">
            <w:pPr>
              <w:rPr>
                <w:b/>
                <w:bCs/>
                <w:lang w:val="en-GB"/>
              </w:rPr>
            </w:pPr>
            <w:r w:rsidRPr="00590BF1">
              <w:rPr>
                <w:b/>
                <w:bCs/>
                <w:lang w:val="en-GB"/>
              </w:rPr>
              <w:t xml:space="preserve">Q-Test </w:t>
            </w:r>
          </w:p>
        </w:tc>
      </w:tr>
      <w:tr w:rsidR="000D1BB2" w14:paraId="0920A9DA" w14:textId="77777777" w:rsidTr="00865A2F">
        <w:trPr>
          <w:trHeight w:val="352"/>
        </w:trPr>
        <w:tc>
          <w:tcPr>
            <w:tcW w:w="1748" w:type="dxa"/>
          </w:tcPr>
          <w:p w14:paraId="0390CAA6" w14:textId="523211BB" w:rsidR="003E0AE1" w:rsidRDefault="003E0AE1" w:rsidP="00D232E3">
            <w:pPr>
              <w:rPr>
                <w:lang w:val="en-GB"/>
              </w:rPr>
            </w:pPr>
            <w:proofErr w:type="gramStart"/>
            <w:r w:rsidRPr="00590BF1">
              <w:t xml:space="preserve">ρ </w:t>
            </w:r>
            <w:r>
              <w:t xml:space="preserve"> =</w:t>
            </w:r>
            <w:proofErr w:type="gramEnd"/>
            <w:r>
              <w:t xml:space="preserve"> </w:t>
            </w:r>
            <w:r>
              <w:rPr>
                <w:lang w:val="en-GB"/>
              </w:rPr>
              <w:t>0.0</w:t>
            </w:r>
          </w:p>
        </w:tc>
        <w:tc>
          <w:tcPr>
            <w:tcW w:w="1570" w:type="dxa"/>
          </w:tcPr>
          <w:p w14:paraId="64BAE9A4" w14:textId="5B8FC076" w:rsidR="003E0AE1" w:rsidRDefault="003E0AE1" w:rsidP="00D232E3">
            <w:pPr>
              <w:rPr>
                <w:lang w:val="en-GB"/>
              </w:rPr>
            </w:pPr>
            <w:r>
              <w:rPr>
                <w:lang w:val="en-GB"/>
              </w:rPr>
              <w:t>0.30</w:t>
            </w:r>
          </w:p>
        </w:tc>
        <w:tc>
          <w:tcPr>
            <w:tcW w:w="1441" w:type="dxa"/>
          </w:tcPr>
          <w:p w14:paraId="71A22047" w14:textId="7124BA9F" w:rsidR="003E0AE1" w:rsidRDefault="003E0AE1" w:rsidP="00D232E3">
            <w:pPr>
              <w:rPr>
                <w:lang w:val="en-GB"/>
              </w:rPr>
            </w:pPr>
            <w:r>
              <w:rPr>
                <w:lang w:val="en-GB"/>
              </w:rPr>
              <w:t>[0.14, 0.46]</w:t>
            </w:r>
          </w:p>
        </w:tc>
        <w:tc>
          <w:tcPr>
            <w:tcW w:w="756" w:type="dxa"/>
          </w:tcPr>
          <w:p w14:paraId="73BD2C9D" w14:textId="7954EFF1" w:rsidR="003E0AE1" w:rsidRDefault="000D1BB2" w:rsidP="00D232E3">
            <w:pPr>
              <w:rPr>
                <w:lang w:val="en-GB"/>
              </w:rPr>
            </w:pPr>
            <w:r>
              <w:rPr>
                <w:lang w:val="en-GB"/>
              </w:rPr>
              <w:t>0.05</w:t>
            </w:r>
          </w:p>
        </w:tc>
        <w:tc>
          <w:tcPr>
            <w:tcW w:w="1104" w:type="dxa"/>
          </w:tcPr>
          <w:p w14:paraId="3B6587BC" w14:textId="653D9A4A" w:rsidR="003E0AE1" w:rsidRDefault="000D1BB2" w:rsidP="00D232E3">
            <w:pPr>
              <w:rPr>
                <w:lang w:val="en-GB"/>
              </w:rPr>
            </w:pPr>
            <w:r>
              <w:rPr>
                <w:lang w:val="en-GB"/>
              </w:rPr>
              <w:t>73.57 %</w:t>
            </w:r>
          </w:p>
        </w:tc>
        <w:tc>
          <w:tcPr>
            <w:tcW w:w="2944" w:type="dxa"/>
          </w:tcPr>
          <w:p w14:paraId="41150526" w14:textId="05FBA732" w:rsidR="003E0AE1" w:rsidRDefault="000D1BB2" w:rsidP="00D232E3">
            <w:pPr>
              <w:rPr>
                <w:lang w:val="en-GB"/>
              </w:rPr>
            </w:pPr>
            <w:proofErr w:type="gramStart"/>
            <w:r>
              <w:rPr>
                <w:lang w:val="en-GB"/>
              </w:rPr>
              <w:t>Q(</w:t>
            </w:r>
            <w:proofErr w:type="gramEnd"/>
            <w:r>
              <w:rPr>
                <w:lang w:val="en-GB"/>
              </w:rPr>
              <w:t xml:space="preserve">12) = 51.07; p </w:t>
            </w:r>
            <w:r w:rsidRPr="000D1BB2">
              <w:t>&lt; .001</w:t>
            </w:r>
          </w:p>
        </w:tc>
      </w:tr>
      <w:tr w:rsidR="000D1BB2" w14:paraId="5A4376F0" w14:textId="77777777" w:rsidTr="0079220F">
        <w:trPr>
          <w:trHeight w:val="396"/>
        </w:trPr>
        <w:tc>
          <w:tcPr>
            <w:tcW w:w="1748" w:type="dxa"/>
          </w:tcPr>
          <w:p w14:paraId="5B489F13" w14:textId="3BBC45C7" w:rsidR="003E0AE1" w:rsidRDefault="0079220F" w:rsidP="00D232E3">
            <w:pPr>
              <w:rPr>
                <w:lang w:val="en-GB"/>
              </w:rPr>
            </w:pPr>
            <w:proofErr w:type="gramStart"/>
            <w:r w:rsidRPr="00590BF1">
              <w:t xml:space="preserve">ρ </w:t>
            </w:r>
            <w:r>
              <w:t xml:space="preserve"> =</w:t>
            </w:r>
            <w:proofErr w:type="gramEnd"/>
            <w:r>
              <w:t xml:space="preserve"> </w:t>
            </w:r>
            <w:r>
              <w:rPr>
                <w:lang w:val="en-GB"/>
              </w:rPr>
              <w:t>0.5</w:t>
            </w:r>
          </w:p>
        </w:tc>
        <w:tc>
          <w:tcPr>
            <w:tcW w:w="1570" w:type="dxa"/>
          </w:tcPr>
          <w:p w14:paraId="0C0B7D16" w14:textId="1733BAC2" w:rsidR="003E0AE1" w:rsidRDefault="0079220F" w:rsidP="00D232E3">
            <w:pPr>
              <w:rPr>
                <w:lang w:val="en-GB"/>
              </w:rPr>
            </w:pPr>
            <w:r>
              <w:rPr>
                <w:lang w:val="en-GB"/>
              </w:rPr>
              <w:t>0.29</w:t>
            </w:r>
          </w:p>
        </w:tc>
        <w:tc>
          <w:tcPr>
            <w:tcW w:w="1441" w:type="dxa"/>
          </w:tcPr>
          <w:p w14:paraId="2FCA7F06" w14:textId="0F661D3E" w:rsidR="003E0AE1" w:rsidRDefault="0079220F" w:rsidP="00D232E3">
            <w:pPr>
              <w:rPr>
                <w:lang w:val="en-GB"/>
              </w:rPr>
            </w:pPr>
            <w:r>
              <w:rPr>
                <w:lang w:val="en-GB"/>
              </w:rPr>
              <w:t>[0.13, 0.44]</w:t>
            </w:r>
          </w:p>
        </w:tc>
        <w:tc>
          <w:tcPr>
            <w:tcW w:w="756" w:type="dxa"/>
          </w:tcPr>
          <w:p w14:paraId="0677CE58" w14:textId="72680DA7" w:rsidR="003E0AE1" w:rsidRDefault="00865A2F" w:rsidP="00D232E3">
            <w:pPr>
              <w:rPr>
                <w:lang w:val="en-GB"/>
              </w:rPr>
            </w:pPr>
            <w:r>
              <w:rPr>
                <w:lang w:val="en-GB"/>
              </w:rPr>
              <w:t>0.05</w:t>
            </w:r>
          </w:p>
        </w:tc>
        <w:tc>
          <w:tcPr>
            <w:tcW w:w="1104" w:type="dxa"/>
          </w:tcPr>
          <w:p w14:paraId="3D33AC2F" w14:textId="600526EB" w:rsidR="003E0AE1" w:rsidRDefault="00865A2F" w:rsidP="00D232E3">
            <w:pPr>
              <w:rPr>
                <w:lang w:val="en-GB"/>
              </w:rPr>
            </w:pPr>
            <w:r>
              <w:rPr>
                <w:lang w:val="en-GB"/>
              </w:rPr>
              <w:t xml:space="preserve">74.79 % </w:t>
            </w:r>
          </w:p>
        </w:tc>
        <w:tc>
          <w:tcPr>
            <w:tcW w:w="2944" w:type="dxa"/>
          </w:tcPr>
          <w:p w14:paraId="026152FB" w14:textId="27D8E8F4" w:rsidR="003E0AE1" w:rsidRDefault="00865A2F" w:rsidP="00D232E3">
            <w:pPr>
              <w:rPr>
                <w:lang w:val="en-GB"/>
              </w:rPr>
            </w:pPr>
            <w:proofErr w:type="gramStart"/>
            <w:r>
              <w:rPr>
                <w:lang w:val="en-GB"/>
              </w:rPr>
              <w:t>Q(</w:t>
            </w:r>
            <w:proofErr w:type="gramEnd"/>
            <w:r>
              <w:rPr>
                <w:lang w:val="en-GB"/>
              </w:rPr>
              <w:t xml:space="preserve">12) = 53.59; p </w:t>
            </w:r>
            <w:r w:rsidRPr="000D1BB2">
              <w:t>&lt; .001</w:t>
            </w:r>
          </w:p>
        </w:tc>
      </w:tr>
      <w:tr w:rsidR="000D1BB2" w14:paraId="42AE6282" w14:textId="77777777" w:rsidTr="0079220F">
        <w:trPr>
          <w:trHeight w:val="373"/>
        </w:trPr>
        <w:tc>
          <w:tcPr>
            <w:tcW w:w="1748" w:type="dxa"/>
          </w:tcPr>
          <w:p w14:paraId="4520C8D7" w14:textId="5FD83015" w:rsidR="003E0AE1" w:rsidRDefault="00865A2F" w:rsidP="00D232E3">
            <w:pPr>
              <w:rPr>
                <w:lang w:val="en-GB"/>
              </w:rPr>
            </w:pPr>
            <w:proofErr w:type="gramStart"/>
            <w:r w:rsidRPr="00590BF1">
              <w:t xml:space="preserve">ρ </w:t>
            </w:r>
            <w:r>
              <w:t xml:space="preserve"> =</w:t>
            </w:r>
            <w:proofErr w:type="gramEnd"/>
            <w:r>
              <w:t xml:space="preserve"> </w:t>
            </w:r>
            <w:r>
              <w:rPr>
                <w:lang w:val="en-GB"/>
              </w:rPr>
              <w:t>0.9</w:t>
            </w:r>
          </w:p>
        </w:tc>
        <w:tc>
          <w:tcPr>
            <w:tcW w:w="1570" w:type="dxa"/>
          </w:tcPr>
          <w:p w14:paraId="15C5C63C" w14:textId="7DB3775C" w:rsidR="003E0AE1" w:rsidRDefault="00865A2F" w:rsidP="00D232E3">
            <w:pPr>
              <w:rPr>
                <w:lang w:val="en-GB"/>
              </w:rPr>
            </w:pPr>
            <w:r>
              <w:rPr>
                <w:lang w:val="en-GB"/>
              </w:rPr>
              <w:t>0.27</w:t>
            </w:r>
          </w:p>
        </w:tc>
        <w:tc>
          <w:tcPr>
            <w:tcW w:w="1441" w:type="dxa"/>
          </w:tcPr>
          <w:p w14:paraId="5F52B560" w14:textId="3E97840C" w:rsidR="003E0AE1" w:rsidRDefault="00865A2F" w:rsidP="00D232E3">
            <w:pPr>
              <w:rPr>
                <w:lang w:val="en-GB"/>
              </w:rPr>
            </w:pPr>
            <w:r>
              <w:rPr>
                <w:lang w:val="en-GB"/>
              </w:rPr>
              <w:t>[0.12, 0.41]</w:t>
            </w:r>
          </w:p>
        </w:tc>
        <w:tc>
          <w:tcPr>
            <w:tcW w:w="756" w:type="dxa"/>
          </w:tcPr>
          <w:p w14:paraId="03050BF4" w14:textId="49D677C7" w:rsidR="003E0AE1" w:rsidRDefault="00865A2F" w:rsidP="00D232E3">
            <w:pPr>
              <w:rPr>
                <w:lang w:val="en-GB"/>
              </w:rPr>
            </w:pPr>
            <w:r>
              <w:rPr>
                <w:lang w:val="en-GB"/>
              </w:rPr>
              <w:t>0.06</w:t>
            </w:r>
          </w:p>
        </w:tc>
        <w:tc>
          <w:tcPr>
            <w:tcW w:w="1104" w:type="dxa"/>
          </w:tcPr>
          <w:p w14:paraId="73A84E94" w14:textId="7223A72D" w:rsidR="003E0AE1" w:rsidRDefault="00D86E95" w:rsidP="00D232E3">
            <w:pPr>
              <w:rPr>
                <w:lang w:val="en-GB"/>
              </w:rPr>
            </w:pPr>
            <w:r>
              <w:rPr>
                <w:lang w:val="en-GB"/>
              </w:rPr>
              <w:t>81.59 %</w:t>
            </w:r>
          </w:p>
        </w:tc>
        <w:tc>
          <w:tcPr>
            <w:tcW w:w="2944" w:type="dxa"/>
          </w:tcPr>
          <w:p w14:paraId="1ADB73CA" w14:textId="17FEC8CB" w:rsidR="003E0AE1" w:rsidRDefault="00D86E95" w:rsidP="00D232E3">
            <w:pPr>
              <w:rPr>
                <w:lang w:val="en-GB"/>
              </w:rPr>
            </w:pPr>
            <w:proofErr w:type="gramStart"/>
            <w:r>
              <w:rPr>
                <w:lang w:val="en-GB"/>
              </w:rPr>
              <w:t>Q(</w:t>
            </w:r>
            <w:proofErr w:type="gramEnd"/>
            <w:r>
              <w:rPr>
                <w:lang w:val="en-GB"/>
              </w:rPr>
              <w:t xml:space="preserve">12) = 70.64; p </w:t>
            </w:r>
            <w:r w:rsidRPr="000D1BB2">
              <w:t>&lt; .001</w:t>
            </w:r>
          </w:p>
        </w:tc>
      </w:tr>
    </w:tbl>
    <w:p w14:paraId="2800D298" w14:textId="77777777" w:rsidR="00D86E95" w:rsidRDefault="00D86E95" w:rsidP="00D232E3">
      <w:pPr>
        <w:rPr>
          <w:lang w:val="en-GB"/>
        </w:rPr>
      </w:pPr>
    </w:p>
    <w:p w14:paraId="506EBD9C" w14:textId="77777777" w:rsidR="00F31419" w:rsidRDefault="00F31419" w:rsidP="00D232E3">
      <w:pPr>
        <w:rPr>
          <w:lang w:val="en-GB"/>
        </w:rPr>
      </w:pPr>
    </w:p>
    <w:p w14:paraId="46FBA0BF" w14:textId="77777777" w:rsidR="00F31419" w:rsidRDefault="00F31419" w:rsidP="00D232E3">
      <w:pPr>
        <w:rPr>
          <w:lang w:val="en-GB"/>
        </w:rPr>
      </w:pPr>
    </w:p>
    <w:p w14:paraId="04B59640" w14:textId="77777777" w:rsidR="00F31419" w:rsidRDefault="00F31419" w:rsidP="00D232E3">
      <w:pPr>
        <w:rPr>
          <w:lang w:val="en-GB"/>
        </w:rPr>
      </w:pPr>
    </w:p>
    <w:p w14:paraId="6E82AE3F" w14:textId="77777777" w:rsidR="00F31419" w:rsidRDefault="00F31419" w:rsidP="00D232E3">
      <w:pPr>
        <w:rPr>
          <w:lang w:val="en-GB"/>
        </w:rPr>
      </w:pPr>
    </w:p>
    <w:p w14:paraId="573C189E" w14:textId="77777777" w:rsidR="00F31419" w:rsidRDefault="00F31419" w:rsidP="00D232E3">
      <w:pPr>
        <w:rPr>
          <w:lang w:val="en-GB"/>
        </w:rPr>
      </w:pPr>
    </w:p>
    <w:p w14:paraId="2CE414E9" w14:textId="77777777" w:rsidR="00C80C87" w:rsidRDefault="00C80C87" w:rsidP="00D232E3">
      <w:pPr>
        <w:rPr>
          <w:lang w:val="en-GB"/>
        </w:rPr>
      </w:pPr>
      <w:r>
        <w:rPr>
          <w:lang w:val="en-GB"/>
        </w:rPr>
        <w:br w:type="page"/>
      </w:r>
    </w:p>
    <w:p w14:paraId="7C2A8D76" w14:textId="5E2E2F93" w:rsidR="00D232E3" w:rsidRPr="00C80C87" w:rsidRDefault="00D232E3" w:rsidP="00D232E3">
      <w:pPr>
        <w:rPr>
          <w:b/>
          <w:lang w:val="en-GB"/>
        </w:rPr>
      </w:pPr>
      <w:r w:rsidRPr="00C80C87">
        <w:rPr>
          <w:b/>
          <w:lang w:val="en-GB"/>
        </w:rPr>
        <w:lastRenderedPageBreak/>
        <w:t>Supplemental Figure S4: Funnel plot</w:t>
      </w:r>
    </w:p>
    <w:p w14:paraId="12983B36" w14:textId="752431EC" w:rsidR="00D232E3" w:rsidRPr="00D232E3" w:rsidRDefault="00D232E3" w:rsidP="00D232E3">
      <w:pPr>
        <w:rPr>
          <w:lang w:val="en-GB"/>
        </w:rPr>
      </w:pPr>
      <w:r w:rsidRPr="00C57DB4">
        <w:rPr>
          <w:rFonts w:ascii="Times New Roman" w:eastAsia="Aptos" w:hAnsi="Times New Roman" w:cs="Times New Roman"/>
          <w:noProof/>
          <w:szCs w:val="22"/>
          <w:lang w:val="en-US"/>
        </w:rPr>
        <w:drawing>
          <wp:inline distT="0" distB="0" distL="0" distR="0" wp14:anchorId="089C2A7E" wp14:editId="6A16CBB5">
            <wp:extent cx="5760008" cy="3399617"/>
            <wp:effectExtent l="0" t="0" r="0" b="0"/>
            <wp:docPr id="1384432127" name="Grafik 2" descr="Ein Bild, das Text, Diagramm, Reih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432127" name="Grafik 2" descr="Ein Bild, das Text, Diagramm, Reihe enthält.&#10;&#10;KI-generierte Inhalte können fehlerhaft sein."/>
                    <pic:cNvPicPr/>
                  </pic:nvPicPr>
                  <pic:blipFill rotWithShape="1">
                    <a:blip r:embed="rId7">
                      <a:extLst>
                        <a:ext uri="{28A0092B-C50C-407E-A947-70E740481C1C}">
                          <a14:useLocalDpi xmlns:a14="http://schemas.microsoft.com/office/drawing/2010/main" val="0"/>
                        </a:ext>
                      </a:extLst>
                    </a:blip>
                    <a:srcRect t="11555" b="2529"/>
                    <a:stretch>
                      <a:fillRect/>
                    </a:stretch>
                  </pic:blipFill>
                  <pic:spPr bwMode="auto">
                    <a:xfrm>
                      <a:off x="0" y="0"/>
                      <a:ext cx="5760720" cy="3400037"/>
                    </a:xfrm>
                    <a:prstGeom prst="rect">
                      <a:avLst/>
                    </a:prstGeom>
                    <a:ln>
                      <a:noFill/>
                    </a:ln>
                    <a:extLst>
                      <a:ext uri="{53640926-AAD7-44D8-BBD7-CCE9431645EC}">
                        <a14:shadowObscured xmlns:a14="http://schemas.microsoft.com/office/drawing/2010/main"/>
                      </a:ext>
                    </a:extLst>
                  </pic:spPr>
                </pic:pic>
              </a:graphicData>
            </a:graphic>
          </wp:inline>
        </w:drawing>
      </w:r>
    </w:p>
    <w:p w14:paraId="61E975D9" w14:textId="159592A8" w:rsidR="00D232E3" w:rsidRDefault="00D232E3" w:rsidP="00D232E3">
      <w:pPr>
        <w:spacing w:after="200" w:line="240" w:lineRule="auto"/>
        <w:rPr>
          <w:rFonts w:ascii="Times New Roman" w:eastAsia="Aptos" w:hAnsi="Times New Roman" w:cs="Times New Roman"/>
          <w:i/>
          <w:iCs/>
          <w:color w:val="0E2841"/>
          <w:sz w:val="18"/>
          <w:szCs w:val="18"/>
          <w:lang w:val="en-US"/>
        </w:rPr>
      </w:pPr>
      <w:bookmarkStart w:id="0" w:name="_Toc201485184"/>
      <w:bookmarkStart w:id="1" w:name="_Toc203641432"/>
      <w:bookmarkStart w:id="2" w:name="_Toc204408468"/>
      <w:r>
        <w:rPr>
          <w:rFonts w:ascii="Times New Roman" w:eastAsia="Aptos" w:hAnsi="Times New Roman" w:cs="Times New Roman"/>
          <w:i/>
          <w:iCs/>
          <w:color w:val="0E2841"/>
          <w:sz w:val="18"/>
          <w:szCs w:val="18"/>
          <w:lang w:val="en-US"/>
        </w:rPr>
        <w:t>Supplemental Figure S</w:t>
      </w:r>
      <w:r w:rsidRPr="00C57DB4">
        <w:rPr>
          <w:rFonts w:ascii="Times New Roman" w:eastAsia="Aptos" w:hAnsi="Times New Roman" w:cs="Times New Roman"/>
          <w:i/>
          <w:iCs/>
          <w:color w:val="0E2841"/>
          <w:sz w:val="18"/>
          <w:szCs w:val="18"/>
          <w:lang w:val="en-US"/>
        </w:rPr>
        <w:fldChar w:fldCharType="begin"/>
      </w:r>
      <w:r w:rsidRPr="00C57DB4">
        <w:rPr>
          <w:rFonts w:ascii="Times New Roman" w:eastAsia="Aptos" w:hAnsi="Times New Roman" w:cs="Times New Roman"/>
          <w:i/>
          <w:iCs/>
          <w:color w:val="0E2841"/>
          <w:sz w:val="18"/>
          <w:szCs w:val="18"/>
          <w:lang w:val="en-US"/>
        </w:rPr>
        <w:instrText xml:space="preserve"> SEQ Figure \* ARABIC </w:instrText>
      </w:r>
      <w:r w:rsidRPr="00C57DB4">
        <w:rPr>
          <w:rFonts w:ascii="Times New Roman" w:eastAsia="Aptos" w:hAnsi="Times New Roman" w:cs="Times New Roman"/>
          <w:i/>
          <w:iCs/>
          <w:color w:val="0E2841"/>
          <w:sz w:val="18"/>
          <w:szCs w:val="18"/>
          <w:lang w:val="en-US"/>
        </w:rPr>
        <w:fldChar w:fldCharType="separate"/>
      </w:r>
      <w:r w:rsidRPr="00C57DB4">
        <w:rPr>
          <w:rFonts w:ascii="Times New Roman" w:eastAsia="Aptos" w:hAnsi="Times New Roman" w:cs="Times New Roman"/>
          <w:i/>
          <w:iCs/>
          <w:noProof/>
          <w:color w:val="0E2841"/>
          <w:sz w:val="18"/>
          <w:szCs w:val="18"/>
          <w:lang w:val="en-US"/>
        </w:rPr>
        <w:t>4</w:t>
      </w:r>
      <w:r w:rsidRPr="00C57DB4">
        <w:rPr>
          <w:rFonts w:ascii="Times New Roman" w:eastAsia="Aptos" w:hAnsi="Times New Roman" w:cs="Times New Roman"/>
          <w:i/>
          <w:iCs/>
          <w:color w:val="0E2841"/>
          <w:sz w:val="18"/>
          <w:szCs w:val="18"/>
          <w:lang w:val="en-US"/>
        </w:rPr>
        <w:fldChar w:fldCharType="end"/>
      </w:r>
      <w:r w:rsidRPr="00C57DB4">
        <w:rPr>
          <w:rFonts w:ascii="Times New Roman" w:eastAsia="Aptos" w:hAnsi="Times New Roman" w:cs="Times New Roman"/>
          <w:i/>
          <w:iCs/>
          <w:color w:val="0E2841"/>
          <w:sz w:val="18"/>
          <w:szCs w:val="18"/>
          <w:lang w:val="en-US"/>
        </w:rPr>
        <w:t xml:space="preserve">. Funnel Plot assessing publication bias. </w:t>
      </w:r>
      <w:bookmarkEnd w:id="0"/>
      <w:r w:rsidRPr="00C57DB4">
        <w:rPr>
          <w:rFonts w:ascii="Times New Roman" w:eastAsia="Aptos" w:hAnsi="Times New Roman" w:cs="Times New Roman"/>
          <w:i/>
          <w:iCs/>
          <w:color w:val="0E2841"/>
          <w:sz w:val="18"/>
          <w:szCs w:val="18"/>
          <w:lang w:val="en-US"/>
        </w:rPr>
        <w:t>The funnel plot exhibits slight asymmetric. The associated Egger’s test was insignificant; thus, no publication bias could be detected.</w:t>
      </w:r>
      <w:bookmarkEnd w:id="1"/>
      <w:bookmarkEnd w:id="2"/>
      <w:r w:rsidRPr="00C57DB4">
        <w:rPr>
          <w:rFonts w:ascii="Times New Roman" w:eastAsia="Aptos" w:hAnsi="Times New Roman" w:cs="Times New Roman"/>
          <w:i/>
          <w:iCs/>
          <w:color w:val="0E2841"/>
          <w:sz w:val="18"/>
          <w:szCs w:val="18"/>
          <w:lang w:val="en-US"/>
        </w:rPr>
        <w:t xml:space="preserve"> </w:t>
      </w:r>
    </w:p>
    <w:p w14:paraId="7DACA0CB" w14:textId="77777777" w:rsidR="00D232E3" w:rsidRDefault="00D232E3" w:rsidP="00D232E3">
      <w:pPr>
        <w:spacing w:after="200" w:line="240" w:lineRule="auto"/>
        <w:rPr>
          <w:rFonts w:ascii="Times New Roman" w:eastAsia="Aptos" w:hAnsi="Times New Roman" w:cs="Times New Roman"/>
          <w:i/>
          <w:iCs/>
          <w:color w:val="0E2841"/>
          <w:sz w:val="18"/>
          <w:szCs w:val="18"/>
          <w:lang w:val="en-US"/>
        </w:rPr>
      </w:pPr>
    </w:p>
    <w:p w14:paraId="22840938" w14:textId="77777777" w:rsidR="00C80C87" w:rsidRDefault="00C80C87" w:rsidP="00D232E3">
      <w:pPr>
        <w:rPr>
          <w:lang w:val="en-GB"/>
        </w:rPr>
      </w:pPr>
      <w:r>
        <w:rPr>
          <w:lang w:val="en-GB"/>
        </w:rPr>
        <w:br w:type="page"/>
      </w:r>
    </w:p>
    <w:p w14:paraId="574A7C6B" w14:textId="204F6FE3" w:rsidR="00D232E3" w:rsidRPr="00C80C87" w:rsidRDefault="00D232E3" w:rsidP="00D232E3">
      <w:pPr>
        <w:rPr>
          <w:b/>
          <w:lang w:val="en-GB"/>
        </w:rPr>
      </w:pPr>
      <w:r w:rsidRPr="00C80C87">
        <w:rPr>
          <w:b/>
          <w:lang w:val="en-GB"/>
        </w:rPr>
        <w:lastRenderedPageBreak/>
        <w:t xml:space="preserve">Supplemental Figure S5: </w:t>
      </w:r>
      <w:r w:rsidR="00522CB4" w:rsidRPr="00C80C87">
        <w:rPr>
          <w:b/>
          <w:lang w:val="en-GB"/>
        </w:rPr>
        <w:t xml:space="preserve">Trim-and-Fill method applied to the funnel plot </w:t>
      </w:r>
    </w:p>
    <w:p w14:paraId="7F1A1567" w14:textId="77777777" w:rsidR="00D232E3" w:rsidRDefault="00D232E3" w:rsidP="00D232E3">
      <w:pPr>
        <w:spacing w:after="200" w:line="240" w:lineRule="auto"/>
        <w:rPr>
          <w:rFonts w:ascii="Times New Roman" w:eastAsia="Aptos" w:hAnsi="Times New Roman" w:cs="Times New Roman"/>
          <w:i/>
          <w:iCs/>
          <w:color w:val="0E2841"/>
          <w:sz w:val="18"/>
          <w:szCs w:val="18"/>
          <w:lang w:val="en-US"/>
        </w:rPr>
      </w:pPr>
    </w:p>
    <w:p w14:paraId="63F180E3" w14:textId="3368213D" w:rsidR="00D232E3" w:rsidRPr="00C57DB4" w:rsidRDefault="00D232E3" w:rsidP="00D232E3">
      <w:pPr>
        <w:spacing w:after="200" w:line="240" w:lineRule="auto"/>
        <w:rPr>
          <w:rFonts w:ascii="Times New Roman" w:eastAsia="Aptos" w:hAnsi="Times New Roman" w:cs="Times New Roman"/>
          <w:i/>
          <w:iCs/>
          <w:color w:val="0E2841"/>
          <w:sz w:val="18"/>
          <w:szCs w:val="18"/>
          <w:lang w:val="en-US"/>
        </w:rPr>
      </w:pPr>
      <w:r w:rsidRPr="00C57DB4">
        <w:rPr>
          <w:rFonts w:ascii="Times New Roman" w:eastAsia="Aptos" w:hAnsi="Times New Roman" w:cs="Times New Roman"/>
          <w:noProof/>
          <w:szCs w:val="22"/>
          <w:lang w:val="en-US"/>
        </w:rPr>
        <w:drawing>
          <wp:inline distT="0" distB="0" distL="0" distR="0" wp14:anchorId="3CCFF3CE" wp14:editId="10C90D17">
            <wp:extent cx="5759862" cy="3374968"/>
            <wp:effectExtent l="0" t="0" r="0" b="0"/>
            <wp:docPr id="1105585082" name="Grafik 3" descr="Ein Bild, das Text, Diagramm, Reih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585082" name="Grafik 3" descr="Ein Bild, das Text, Diagramm, Reihe enthält.&#10;&#10;KI-generierte Inhalte können fehlerhaft sein."/>
                    <pic:cNvPicPr/>
                  </pic:nvPicPr>
                  <pic:blipFill rotWithShape="1">
                    <a:blip r:embed="rId8">
                      <a:extLst>
                        <a:ext uri="{28A0092B-C50C-407E-A947-70E740481C1C}">
                          <a14:useLocalDpi xmlns:a14="http://schemas.microsoft.com/office/drawing/2010/main" val="0"/>
                        </a:ext>
                      </a:extLst>
                    </a:blip>
                    <a:srcRect t="11974" b="2729"/>
                    <a:stretch>
                      <a:fillRect/>
                    </a:stretch>
                  </pic:blipFill>
                  <pic:spPr bwMode="auto">
                    <a:xfrm>
                      <a:off x="0" y="0"/>
                      <a:ext cx="5760720" cy="3375471"/>
                    </a:xfrm>
                    <a:prstGeom prst="rect">
                      <a:avLst/>
                    </a:prstGeom>
                    <a:ln>
                      <a:noFill/>
                    </a:ln>
                    <a:extLst>
                      <a:ext uri="{53640926-AAD7-44D8-BBD7-CCE9431645EC}">
                        <a14:shadowObscured xmlns:a14="http://schemas.microsoft.com/office/drawing/2010/main"/>
                      </a:ext>
                    </a:extLst>
                  </pic:spPr>
                </pic:pic>
              </a:graphicData>
            </a:graphic>
          </wp:inline>
        </w:drawing>
      </w:r>
    </w:p>
    <w:p w14:paraId="7F696E3A" w14:textId="46590015" w:rsidR="00E15D6E" w:rsidRDefault="00D232E3" w:rsidP="00D232E3">
      <w:pPr>
        <w:spacing w:after="200" w:line="240" w:lineRule="auto"/>
        <w:rPr>
          <w:rFonts w:ascii="Times New Roman" w:eastAsia="Aptos" w:hAnsi="Times New Roman" w:cs="Times New Roman"/>
          <w:i/>
          <w:iCs/>
          <w:color w:val="0E2841"/>
          <w:sz w:val="18"/>
          <w:szCs w:val="18"/>
          <w:lang w:val="en-US"/>
        </w:rPr>
      </w:pPr>
      <w:bookmarkStart w:id="3" w:name="_Toc201485185"/>
      <w:bookmarkStart w:id="4" w:name="_Toc203641433"/>
      <w:bookmarkStart w:id="5" w:name="_Toc204408469"/>
      <w:r>
        <w:rPr>
          <w:rFonts w:ascii="Times New Roman" w:eastAsia="Aptos" w:hAnsi="Times New Roman" w:cs="Times New Roman"/>
          <w:i/>
          <w:iCs/>
          <w:color w:val="0E2841"/>
          <w:sz w:val="18"/>
          <w:szCs w:val="18"/>
          <w:lang w:val="en-US"/>
        </w:rPr>
        <w:t xml:space="preserve">Supplemental </w:t>
      </w:r>
      <w:r w:rsidRPr="00C57DB4">
        <w:rPr>
          <w:rFonts w:ascii="Times New Roman" w:eastAsia="Aptos" w:hAnsi="Times New Roman" w:cs="Times New Roman"/>
          <w:i/>
          <w:iCs/>
          <w:color w:val="0E2841"/>
          <w:sz w:val="18"/>
          <w:szCs w:val="18"/>
          <w:lang w:val="en-US"/>
        </w:rPr>
        <w:t xml:space="preserve">Figure </w:t>
      </w:r>
      <w:r w:rsidR="00C90DA2">
        <w:rPr>
          <w:rFonts w:ascii="Times New Roman" w:eastAsia="Aptos" w:hAnsi="Times New Roman" w:cs="Times New Roman"/>
          <w:i/>
          <w:iCs/>
          <w:color w:val="0E2841"/>
          <w:sz w:val="18"/>
          <w:szCs w:val="18"/>
          <w:lang w:val="en-US"/>
        </w:rPr>
        <w:t>S</w:t>
      </w:r>
      <w:r w:rsidRPr="00C57DB4">
        <w:rPr>
          <w:rFonts w:ascii="Times New Roman" w:eastAsia="Aptos" w:hAnsi="Times New Roman" w:cs="Times New Roman"/>
          <w:i/>
          <w:iCs/>
          <w:color w:val="0E2841"/>
          <w:sz w:val="18"/>
          <w:szCs w:val="18"/>
          <w:lang w:val="en-US"/>
        </w:rPr>
        <w:fldChar w:fldCharType="begin"/>
      </w:r>
      <w:r w:rsidRPr="00C57DB4">
        <w:rPr>
          <w:rFonts w:ascii="Times New Roman" w:eastAsia="Aptos" w:hAnsi="Times New Roman" w:cs="Times New Roman"/>
          <w:i/>
          <w:iCs/>
          <w:color w:val="0E2841"/>
          <w:sz w:val="18"/>
          <w:szCs w:val="18"/>
          <w:lang w:val="en-US"/>
        </w:rPr>
        <w:instrText xml:space="preserve"> SEQ Figure \* ARABIC </w:instrText>
      </w:r>
      <w:r w:rsidRPr="00C57DB4">
        <w:rPr>
          <w:rFonts w:ascii="Times New Roman" w:eastAsia="Aptos" w:hAnsi="Times New Roman" w:cs="Times New Roman"/>
          <w:i/>
          <w:iCs/>
          <w:color w:val="0E2841"/>
          <w:sz w:val="18"/>
          <w:szCs w:val="18"/>
          <w:lang w:val="en-US"/>
        </w:rPr>
        <w:fldChar w:fldCharType="separate"/>
      </w:r>
      <w:r w:rsidRPr="00C57DB4">
        <w:rPr>
          <w:rFonts w:ascii="Times New Roman" w:eastAsia="Aptos" w:hAnsi="Times New Roman" w:cs="Times New Roman"/>
          <w:i/>
          <w:iCs/>
          <w:noProof/>
          <w:color w:val="0E2841"/>
          <w:sz w:val="18"/>
          <w:szCs w:val="18"/>
          <w:lang w:val="en-US"/>
        </w:rPr>
        <w:t>5</w:t>
      </w:r>
      <w:r w:rsidRPr="00C57DB4">
        <w:rPr>
          <w:rFonts w:ascii="Times New Roman" w:eastAsia="Aptos" w:hAnsi="Times New Roman" w:cs="Times New Roman"/>
          <w:i/>
          <w:iCs/>
          <w:color w:val="0E2841"/>
          <w:sz w:val="18"/>
          <w:szCs w:val="18"/>
          <w:lang w:val="en-US"/>
        </w:rPr>
        <w:fldChar w:fldCharType="end"/>
      </w:r>
      <w:r w:rsidRPr="00C57DB4">
        <w:rPr>
          <w:rFonts w:ascii="Times New Roman" w:eastAsia="Aptos" w:hAnsi="Times New Roman" w:cs="Times New Roman"/>
          <w:i/>
          <w:iCs/>
          <w:color w:val="0E2841"/>
          <w:sz w:val="18"/>
          <w:szCs w:val="18"/>
          <w:lang w:val="en-US"/>
        </w:rPr>
        <w:t>. Trim-and-fill method applied to the funnel plot. Observed studies are shown as black circles; imputed missing studies are shown as white circles.</w:t>
      </w:r>
      <w:bookmarkEnd w:id="3"/>
      <w:r w:rsidRPr="00C57DB4">
        <w:rPr>
          <w:rFonts w:ascii="Times New Roman" w:eastAsia="Aptos" w:hAnsi="Times New Roman" w:cs="Times New Roman"/>
          <w:i/>
          <w:iCs/>
          <w:color w:val="0E2841"/>
          <w:sz w:val="18"/>
          <w:szCs w:val="18"/>
          <w:lang w:val="en-US"/>
        </w:rPr>
        <w:t xml:space="preserve"> Studies are missing on the right side of the funnel plot, indicating that studies with higher effect sizes are potentially missing.</w:t>
      </w:r>
      <w:bookmarkEnd w:id="4"/>
      <w:bookmarkEnd w:id="5"/>
      <w:r w:rsidRPr="00C57DB4">
        <w:rPr>
          <w:rFonts w:ascii="Times New Roman" w:eastAsia="Aptos" w:hAnsi="Times New Roman" w:cs="Times New Roman"/>
          <w:i/>
          <w:iCs/>
          <w:color w:val="0E2841"/>
          <w:sz w:val="18"/>
          <w:szCs w:val="18"/>
          <w:lang w:val="en-US"/>
        </w:rPr>
        <w:t xml:space="preserve"> </w:t>
      </w:r>
    </w:p>
    <w:p w14:paraId="301585A5" w14:textId="77777777" w:rsidR="00C80C87" w:rsidRDefault="00C80C87" w:rsidP="00D232E3">
      <w:pPr>
        <w:spacing w:after="200" w:line="240" w:lineRule="auto"/>
        <w:rPr>
          <w:lang w:val="en-GB"/>
        </w:rPr>
      </w:pPr>
      <w:r>
        <w:rPr>
          <w:lang w:val="en-GB"/>
        </w:rPr>
        <w:br w:type="page"/>
      </w:r>
    </w:p>
    <w:p w14:paraId="572FD59A" w14:textId="62108D9C" w:rsidR="00AF7BE1" w:rsidRPr="00C80C87" w:rsidRDefault="00522CB4" w:rsidP="00D232E3">
      <w:pPr>
        <w:spacing w:after="200" w:line="240" w:lineRule="auto"/>
        <w:rPr>
          <w:rFonts w:ascii="Times New Roman" w:eastAsia="Aptos" w:hAnsi="Times New Roman" w:cs="Times New Roman"/>
          <w:b/>
          <w:i/>
          <w:color w:val="0E2841"/>
          <w:sz w:val="18"/>
          <w:szCs w:val="18"/>
          <w:lang w:val="en-US"/>
        </w:rPr>
      </w:pPr>
      <w:r w:rsidRPr="00C80C87">
        <w:rPr>
          <w:b/>
          <w:lang w:val="en-GB"/>
        </w:rPr>
        <w:lastRenderedPageBreak/>
        <w:t xml:space="preserve">Supplemental Figure S6: Influence diagnostics of the meta-analytical model </w:t>
      </w:r>
    </w:p>
    <w:p w14:paraId="7F854089" w14:textId="3609D370" w:rsidR="00AF7BE1" w:rsidRPr="00C57DB4" w:rsidRDefault="00AF7BE1" w:rsidP="00D232E3">
      <w:pPr>
        <w:spacing w:after="200" w:line="240" w:lineRule="auto"/>
        <w:rPr>
          <w:rFonts w:ascii="Times New Roman" w:eastAsia="Aptos" w:hAnsi="Times New Roman" w:cs="Times New Roman"/>
          <w:i/>
          <w:iCs/>
          <w:color w:val="0E2841"/>
          <w:sz w:val="18"/>
          <w:szCs w:val="18"/>
          <w:lang w:val="en-US"/>
        </w:rPr>
      </w:pPr>
      <w:r w:rsidRPr="00C57DB4">
        <w:rPr>
          <w:rFonts w:ascii="Times New Roman" w:eastAsia="Aptos" w:hAnsi="Times New Roman" w:cs="Times New Roman"/>
          <w:noProof/>
          <w:szCs w:val="22"/>
          <w:lang w:val="en-US"/>
        </w:rPr>
        <w:drawing>
          <wp:inline distT="0" distB="0" distL="0" distR="0" wp14:anchorId="32013958" wp14:editId="5F38686C">
            <wp:extent cx="5760720" cy="3957320"/>
            <wp:effectExtent l="0" t="0" r="0" b="5080"/>
            <wp:docPr id="817636892" name="Grafik 4" descr="Ein Bild, das Text, Diagramm, Reihe, Schri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636892" name="Grafik 4" descr="Ein Bild, das Text, Diagramm, Reihe, Schrift enthält.&#10;&#10;KI-generierte Inhalte können fehlerhaft sein."/>
                    <pic:cNvPicPr/>
                  </pic:nvPicPr>
                  <pic:blipFill>
                    <a:blip r:embed="rId9">
                      <a:extLst>
                        <a:ext uri="{28A0092B-C50C-407E-A947-70E740481C1C}">
                          <a14:useLocalDpi xmlns:a14="http://schemas.microsoft.com/office/drawing/2010/main" val="0"/>
                        </a:ext>
                      </a:extLst>
                    </a:blip>
                    <a:stretch>
                      <a:fillRect/>
                    </a:stretch>
                  </pic:blipFill>
                  <pic:spPr>
                    <a:xfrm>
                      <a:off x="0" y="0"/>
                      <a:ext cx="5760720" cy="3957320"/>
                    </a:xfrm>
                    <a:prstGeom prst="rect">
                      <a:avLst/>
                    </a:prstGeom>
                  </pic:spPr>
                </pic:pic>
              </a:graphicData>
            </a:graphic>
          </wp:inline>
        </w:drawing>
      </w:r>
    </w:p>
    <w:p w14:paraId="284E9870" w14:textId="5AF3B737" w:rsidR="00CD3577" w:rsidRDefault="00AF7BE1" w:rsidP="00CD3577">
      <w:pPr>
        <w:spacing w:after="200" w:line="240" w:lineRule="auto"/>
        <w:rPr>
          <w:rFonts w:ascii="Times New Roman" w:eastAsia="Aptos" w:hAnsi="Times New Roman" w:cs="Times New Roman"/>
          <w:i/>
          <w:iCs/>
          <w:color w:val="0E2841"/>
          <w:sz w:val="18"/>
          <w:szCs w:val="18"/>
          <w:lang w:val="en-US"/>
        </w:rPr>
      </w:pPr>
      <w:bookmarkStart w:id="6" w:name="_Toc201485186"/>
      <w:bookmarkStart w:id="7" w:name="_Toc203641434"/>
      <w:bookmarkStart w:id="8" w:name="_Toc204408470"/>
      <w:r>
        <w:rPr>
          <w:rFonts w:ascii="Times New Roman" w:eastAsia="Aptos" w:hAnsi="Times New Roman" w:cs="Times New Roman"/>
          <w:i/>
          <w:iCs/>
          <w:color w:val="0E2841"/>
          <w:sz w:val="18"/>
          <w:szCs w:val="18"/>
          <w:lang w:val="en-US"/>
        </w:rPr>
        <w:t xml:space="preserve">Supplemental </w:t>
      </w:r>
      <w:r w:rsidRPr="00C57DB4">
        <w:rPr>
          <w:rFonts w:ascii="Times New Roman" w:eastAsia="Aptos" w:hAnsi="Times New Roman" w:cs="Times New Roman"/>
          <w:i/>
          <w:iCs/>
          <w:color w:val="0E2841"/>
          <w:sz w:val="18"/>
          <w:szCs w:val="18"/>
          <w:lang w:val="en-US"/>
        </w:rPr>
        <w:t>Figure</w:t>
      </w:r>
      <w:r w:rsidR="00147B42">
        <w:rPr>
          <w:rFonts w:ascii="Times New Roman" w:eastAsia="Aptos" w:hAnsi="Times New Roman" w:cs="Times New Roman"/>
          <w:i/>
          <w:iCs/>
          <w:color w:val="0E2841"/>
          <w:sz w:val="18"/>
          <w:szCs w:val="18"/>
          <w:lang w:val="en-US"/>
        </w:rPr>
        <w:t xml:space="preserve"> S</w:t>
      </w:r>
      <w:r w:rsidRPr="00C57DB4">
        <w:rPr>
          <w:rFonts w:ascii="Times New Roman" w:eastAsia="Aptos" w:hAnsi="Times New Roman" w:cs="Times New Roman"/>
          <w:i/>
          <w:iCs/>
          <w:color w:val="0E2841"/>
          <w:sz w:val="18"/>
          <w:szCs w:val="18"/>
          <w:lang w:val="en-US"/>
        </w:rPr>
        <w:fldChar w:fldCharType="begin"/>
      </w:r>
      <w:r w:rsidRPr="00C57DB4">
        <w:rPr>
          <w:rFonts w:ascii="Times New Roman" w:eastAsia="Aptos" w:hAnsi="Times New Roman" w:cs="Times New Roman"/>
          <w:i/>
          <w:iCs/>
          <w:color w:val="0E2841"/>
          <w:sz w:val="18"/>
          <w:szCs w:val="18"/>
          <w:lang w:val="en-US"/>
        </w:rPr>
        <w:instrText xml:space="preserve"> SEQ Figure \* ARABIC </w:instrText>
      </w:r>
      <w:r w:rsidRPr="00C57DB4">
        <w:rPr>
          <w:rFonts w:ascii="Times New Roman" w:eastAsia="Aptos" w:hAnsi="Times New Roman" w:cs="Times New Roman"/>
          <w:i/>
          <w:iCs/>
          <w:color w:val="0E2841"/>
          <w:sz w:val="18"/>
          <w:szCs w:val="18"/>
          <w:lang w:val="en-US"/>
        </w:rPr>
        <w:fldChar w:fldCharType="separate"/>
      </w:r>
      <w:r w:rsidRPr="00C57DB4">
        <w:rPr>
          <w:rFonts w:ascii="Times New Roman" w:eastAsia="Aptos" w:hAnsi="Times New Roman" w:cs="Times New Roman"/>
          <w:i/>
          <w:iCs/>
          <w:noProof/>
          <w:color w:val="0E2841"/>
          <w:sz w:val="18"/>
          <w:szCs w:val="18"/>
          <w:lang w:val="en-US"/>
        </w:rPr>
        <w:t>6</w:t>
      </w:r>
      <w:r w:rsidRPr="00C57DB4">
        <w:rPr>
          <w:rFonts w:ascii="Times New Roman" w:eastAsia="Aptos" w:hAnsi="Times New Roman" w:cs="Times New Roman"/>
          <w:i/>
          <w:iCs/>
          <w:color w:val="0E2841"/>
          <w:sz w:val="18"/>
          <w:szCs w:val="18"/>
          <w:lang w:val="en-US"/>
        </w:rPr>
        <w:fldChar w:fldCharType="end"/>
      </w:r>
      <w:r w:rsidRPr="00C57DB4">
        <w:rPr>
          <w:rFonts w:ascii="Times New Roman" w:eastAsia="Aptos" w:hAnsi="Times New Roman" w:cs="Times New Roman"/>
          <w:i/>
          <w:iCs/>
          <w:color w:val="0E2841"/>
          <w:sz w:val="18"/>
          <w:szCs w:val="18"/>
          <w:lang w:val="en-US"/>
        </w:rPr>
        <w:t xml:space="preserve">. </w:t>
      </w:r>
      <w:bookmarkEnd w:id="6"/>
      <w:bookmarkEnd w:id="7"/>
      <w:bookmarkEnd w:id="8"/>
      <w:r w:rsidR="00137B56" w:rsidRPr="00137B56">
        <w:rPr>
          <w:rFonts w:ascii="Times New Roman" w:eastAsia="Aptos" w:hAnsi="Times New Roman" w:cs="Times New Roman"/>
          <w:i/>
          <w:iCs/>
          <w:color w:val="0E2841"/>
          <w:sz w:val="18"/>
          <w:szCs w:val="18"/>
          <w:lang w:val="en-US"/>
        </w:rPr>
        <w:t>Visual results of the influence diagnostics for the meta-analytic model. Plots display measures of outlier and influence detection for each study: studentized residuals (</w:t>
      </w:r>
      <w:proofErr w:type="spellStart"/>
      <w:r w:rsidR="00137B56" w:rsidRPr="00137B56">
        <w:rPr>
          <w:rFonts w:ascii="Times New Roman" w:eastAsia="Aptos" w:hAnsi="Times New Roman" w:cs="Times New Roman"/>
          <w:i/>
          <w:iCs/>
          <w:color w:val="0E2841"/>
          <w:sz w:val="18"/>
          <w:szCs w:val="18"/>
          <w:lang w:val="en-US"/>
        </w:rPr>
        <w:t>rstudent</w:t>
      </w:r>
      <w:proofErr w:type="spellEnd"/>
      <w:r w:rsidR="00137B56" w:rsidRPr="00137B56">
        <w:rPr>
          <w:rFonts w:ascii="Times New Roman" w:eastAsia="Aptos" w:hAnsi="Times New Roman" w:cs="Times New Roman"/>
          <w:i/>
          <w:iCs/>
          <w:color w:val="0E2841"/>
          <w:sz w:val="18"/>
          <w:szCs w:val="18"/>
          <w:lang w:val="en-US"/>
        </w:rPr>
        <w:t>), DFFITS, Cook’s distance (</w:t>
      </w:r>
      <w:proofErr w:type="spellStart"/>
      <w:proofErr w:type="gramStart"/>
      <w:r w:rsidR="00137B56" w:rsidRPr="00137B56">
        <w:rPr>
          <w:rFonts w:ascii="Times New Roman" w:eastAsia="Aptos" w:hAnsi="Times New Roman" w:cs="Times New Roman"/>
          <w:i/>
          <w:iCs/>
          <w:color w:val="0E2841"/>
          <w:sz w:val="18"/>
          <w:szCs w:val="18"/>
          <w:lang w:val="en-US"/>
        </w:rPr>
        <w:t>cook.d</w:t>
      </w:r>
      <w:proofErr w:type="spellEnd"/>
      <w:proofErr w:type="gramEnd"/>
      <w:r w:rsidR="00137B56" w:rsidRPr="00137B56">
        <w:rPr>
          <w:rFonts w:ascii="Times New Roman" w:eastAsia="Aptos" w:hAnsi="Times New Roman" w:cs="Times New Roman"/>
          <w:i/>
          <w:iCs/>
          <w:color w:val="0E2841"/>
          <w:sz w:val="18"/>
          <w:szCs w:val="18"/>
          <w:lang w:val="en-US"/>
        </w:rPr>
        <w:t>), covariance ratio (</w:t>
      </w:r>
      <w:proofErr w:type="spellStart"/>
      <w:proofErr w:type="gramStart"/>
      <w:r w:rsidR="00137B56" w:rsidRPr="00137B56">
        <w:rPr>
          <w:rFonts w:ascii="Times New Roman" w:eastAsia="Aptos" w:hAnsi="Times New Roman" w:cs="Times New Roman"/>
          <w:i/>
          <w:iCs/>
          <w:color w:val="0E2841"/>
          <w:sz w:val="18"/>
          <w:szCs w:val="18"/>
          <w:lang w:val="en-US"/>
        </w:rPr>
        <w:t>cov.r</w:t>
      </w:r>
      <w:proofErr w:type="spellEnd"/>
      <w:proofErr w:type="gramEnd"/>
      <w:r w:rsidR="00137B56" w:rsidRPr="00137B56">
        <w:rPr>
          <w:rFonts w:ascii="Times New Roman" w:eastAsia="Aptos" w:hAnsi="Times New Roman" w:cs="Times New Roman"/>
          <w:i/>
          <w:iCs/>
          <w:color w:val="0E2841"/>
          <w:sz w:val="18"/>
          <w:szCs w:val="18"/>
          <w:lang w:val="en-US"/>
        </w:rPr>
        <w:t>), changes in between-study variance (tau².del) and Q-statistic (</w:t>
      </w:r>
      <w:proofErr w:type="spellStart"/>
      <w:r w:rsidR="00137B56" w:rsidRPr="00137B56">
        <w:rPr>
          <w:rFonts w:ascii="Times New Roman" w:eastAsia="Aptos" w:hAnsi="Times New Roman" w:cs="Times New Roman"/>
          <w:i/>
          <w:iCs/>
          <w:color w:val="0E2841"/>
          <w:sz w:val="18"/>
          <w:szCs w:val="18"/>
          <w:lang w:val="en-US"/>
        </w:rPr>
        <w:t>QE.del</w:t>
      </w:r>
      <w:proofErr w:type="spellEnd"/>
      <w:r w:rsidR="00137B56" w:rsidRPr="00137B56">
        <w:rPr>
          <w:rFonts w:ascii="Times New Roman" w:eastAsia="Aptos" w:hAnsi="Times New Roman" w:cs="Times New Roman"/>
          <w:i/>
          <w:iCs/>
          <w:color w:val="0E2841"/>
          <w:sz w:val="18"/>
          <w:szCs w:val="18"/>
          <w:lang w:val="en-US"/>
        </w:rPr>
        <w:t xml:space="preserve">) after study removal, leverage (hat), and study weights. Study 5 (the study by Kumar and Panda (2025)) stands out across multiple indicators (marked red), showing a high studentized residual (&gt; 6), the highest DFFITS and Cook’s distance, a marked reduction in tau² and QE when excluded, a low COVRATIO, and a high weight—suggesting a strong influence on the model and contribution to heterogeneity. Study 1: Barrett et al. (2024); Study 2: Böhme et al. (2018); Study 3: Geiger et al. (2019); Study 4: </w:t>
      </w:r>
      <w:proofErr w:type="spellStart"/>
      <w:r w:rsidR="00137B56" w:rsidRPr="00137B56">
        <w:rPr>
          <w:rFonts w:ascii="Times New Roman" w:eastAsia="Aptos" w:hAnsi="Times New Roman" w:cs="Times New Roman"/>
          <w:i/>
          <w:iCs/>
          <w:color w:val="0E2841"/>
          <w:sz w:val="18"/>
          <w:szCs w:val="18"/>
          <w:lang w:val="en-US"/>
        </w:rPr>
        <w:t>Hunecke</w:t>
      </w:r>
      <w:proofErr w:type="spellEnd"/>
      <w:r w:rsidR="00137B56" w:rsidRPr="00137B56">
        <w:rPr>
          <w:rFonts w:ascii="Times New Roman" w:eastAsia="Aptos" w:hAnsi="Times New Roman" w:cs="Times New Roman"/>
          <w:i/>
          <w:iCs/>
          <w:color w:val="0E2841"/>
          <w:sz w:val="18"/>
          <w:szCs w:val="18"/>
          <w:lang w:val="en-US"/>
        </w:rPr>
        <w:t xml:space="preserve"> &amp; Richter (2019); Study 5: Kumar &amp; Panda (2025); Study 6: Ramstetter et al. (2023); Study 7: Richter &amp; </w:t>
      </w:r>
      <w:proofErr w:type="spellStart"/>
      <w:r w:rsidR="00137B56" w:rsidRPr="00137B56">
        <w:rPr>
          <w:rFonts w:ascii="Times New Roman" w:eastAsia="Aptos" w:hAnsi="Times New Roman" w:cs="Times New Roman"/>
          <w:i/>
          <w:iCs/>
          <w:color w:val="0E2841"/>
          <w:sz w:val="18"/>
          <w:szCs w:val="18"/>
          <w:lang w:val="en-US"/>
        </w:rPr>
        <w:t>Hunecke</w:t>
      </w:r>
      <w:proofErr w:type="spellEnd"/>
      <w:r w:rsidR="00137B56" w:rsidRPr="00137B56">
        <w:rPr>
          <w:rFonts w:ascii="Times New Roman" w:eastAsia="Aptos" w:hAnsi="Times New Roman" w:cs="Times New Roman"/>
          <w:i/>
          <w:iCs/>
          <w:color w:val="0E2841"/>
          <w:sz w:val="18"/>
          <w:szCs w:val="18"/>
          <w:lang w:val="en-US"/>
        </w:rPr>
        <w:t xml:space="preserve"> (2020); Study 8: </w:t>
      </w:r>
      <w:proofErr w:type="spellStart"/>
      <w:r w:rsidR="00137B56" w:rsidRPr="00137B56">
        <w:rPr>
          <w:rFonts w:ascii="Times New Roman" w:eastAsia="Aptos" w:hAnsi="Times New Roman" w:cs="Times New Roman"/>
          <w:i/>
          <w:iCs/>
          <w:color w:val="0E2841"/>
          <w:sz w:val="18"/>
          <w:szCs w:val="18"/>
          <w:lang w:val="en-US"/>
        </w:rPr>
        <w:t>Stanszus</w:t>
      </w:r>
      <w:proofErr w:type="spellEnd"/>
      <w:r w:rsidR="00137B56" w:rsidRPr="00137B56">
        <w:rPr>
          <w:rFonts w:ascii="Times New Roman" w:eastAsia="Aptos" w:hAnsi="Times New Roman" w:cs="Times New Roman"/>
          <w:i/>
          <w:iCs/>
          <w:color w:val="0E2841"/>
          <w:sz w:val="18"/>
          <w:szCs w:val="18"/>
          <w:lang w:val="en-US"/>
        </w:rPr>
        <w:t xml:space="preserve"> et al. (2018); Study 9: </w:t>
      </w:r>
      <w:proofErr w:type="spellStart"/>
      <w:r w:rsidR="00137B56" w:rsidRPr="00137B56">
        <w:rPr>
          <w:rFonts w:ascii="Times New Roman" w:eastAsia="Aptos" w:hAnsi="Times New Roman" w:cs="Times New Roman"/>
          <w:i/>
          <w:iCs/>
          <w:color w:val="0E2841"/>
          <w:sz w:val="18"/>
          <w:szCs w:val="18"/>
          <w:lang w:val="en-US"/>
        </w:rPr>
        <w:t>Thiermann</w:t>
      </w:r>
      <w:proofErr w:type="spellEnd"/>
      <w:r w:rsidR="00137B56" w:rsidRPr="00137B56">
        <w:rPr>
          <w:rFonts w:ascii="Times New Roman" w:eastAsia="Aptos" w:hAnsi="Times New Roman" w:cs="Times New Roman"/>
          <w:i/>
          <w:iCs/>
          <w:color w:val="0E2841"/>
          <w:sz w:val="18"/>
          <w:szCs w:val="18"/>
          <w:lang w:val="en-US"/>
        </w:rPr>
        <w:t xml:space="preserve"> et al. </w:t>
      </w:r>
      <w:r w:rsidR="00137B56" w:rsidRPr="00CD3577">
        <w:rPr>
          <w:rFonts w:ascii="Times New Roman" w:eastAsia="Aptos" w:hAnsi="Times New Roman" w:cs="Times New Roman"/>
          <w:i/>
          <w:iCs/>
          <w:color w:val="0E2841"/>
          <w:sz w:val="18"/>
          <w:szCs w:val="18"/>
          <w:lang w:val="en-US"/>
        </w:rPr>
        <w:t xml:space="preserve">(2020); Study 10: Werner et al. (2020): India; Study 11: Werner et al. (2020): USA; Study 12: </w:t>
      </w:r>
      <w:proofErr w:type="spellStart"/>
      <w:r w:rsidR="00137B56" w:rsidRPr="00CD3577">
        <w:rPr>
          <w:rFonts w:ascii="Times New Roman" w:eastAsia="Aptos" w:hAnsi="Times New Roman" w:cs="Times New Roman"/>
          <w:i/>
          <w:iCs/>
          <w:color w:val="0E2841"/>
          <w:sz w:val="18"/>
          <w:szCs w:val="18"/>
          <w:lang w:val="en-US"/>
        </w:rPr>
        <w:t>Winkelmair</w:t>
      </w:r>
      <w:proofErr w:type="spellEnd"/>
      <w:r w:rsidR="00137B56" w:rsidRPr="00CD3577">
        <w:rPr>
          <w:rFonts w:ascii="Times New Roman" w:eastAsia="Aptos" w:hAnsi="Times New Roman" w:cs="Times New Roman"/>
          <w:i/>
          <w:iCs/>
          <w:color w:val="0E2841"/>
          <w:sz w:val="18"/>
          <w:szCs w:val="18"/>
          <w:lang w:val="en-US"/>
        </w:rPr>
        <w:t xml:space="preserve"> &amp; Jansen (2023); Study 13: </w:t>
      </w:r>
      <w:proofErr w:type="spellStart"/>
      <w:r w:rsidR="00137B56" w:rsidRPr="00CD3577">
        <w:rPr>
          <w:rFonts w:ascii="Times New Roman" w:eastAsia="Aptos" w:hAnsi="Times New Roman" w:cs="Times New Roman"/>
          <w:i/>
          <w:iCs/>
          <w:color w:val="0E2841"/>
          <w:sz w:val="18"/>
          <w:szCs w:val="18"/>
          <w:lang w:val="en-US"/>
        </w:rPr>
        <w:t>Winkelmair</w:t>
      </w:r>
      <w:proofErr w:type="spellEnd"/>
      <w:r w:rsidR="00137B56" w:rsidRPr="00CD3577">
        <w:rPr>
          <w:rFonts w:ascii="Times New Roman" w:eastAsia="Aptos" w:hAnsi="Times New Roman" w:cs="Times New Roman"/>
          <w:i/>
          <w:iCs/>
          <w:color w:val="0E2841"/>
          <w:sz w:val="18"/>
          <w:szCs w:val="18"/>
          <w:lang w:val="en-US"/>
        </w:rPr>
        <w:t xml:space="preserve"> &amp; Jansen (2024)</w:t>
      </w:r>
    </w:p>
    <w:p w14:paraId="56BD72EA" w14:textId="6162D9E9" w:rsidR="00455D44" w:rsidRPr="00CD3577" w:rsidRDefault="00522CB4" w:rsidP="00CD3577">
      <w:pPr>
        <w:spacing w:after="200" w:line="240" w:lineRule="auto"/>
        <w:rPr>
          <w:rFonts w:ascii="Times New Roman" w:eastAsia="Aptos" w:hAnsi="Times New Roman" w:cs="Times New Roman"/>
          <w:i/>
          <w:iCs/>
          <w:color w:val="0E2841"/>
          <w:sz w:val="18"/>
          <w:szCs w:val="18"/>
          <w:lang w:val="en-US"/>
        </w:rPr>
      </w:pPr>
      <w:r w:rsidRPr="00C80C87">
        <w:rPr>
          <w:b/>
          <w:lang w:val="en-GB"/>
        </w:rPr>
        <w:lastRenderedPageBreak/>
        <w:t xml:space="preserve">Supplemental Figure S7: </w:t>
      </w:r>
      <w:r w:rsidR="000D2B45" w:rsidRPr="00C80C87">
        <w:rPr>
          <w:b/>
          <w:lang w:val="en-GB"/>
        </w:rPr>
        <w:t>Forest Plot of subgroup analysis questionnaire type</w:t>
      </w:r>
      <w:r w:rsidR="000D2B45">
        <w:rPr>
          <w:lang w:val="en-GB"/>
        </w:rPr>
        <w:t xml:space="preserve"> </w:t>
      </w:r>
      <w:r w:rsidR="00455D44">
        <w:rPr>
          <w:rFonts w:ascii="Times New Roman" w:eastAsia="Aptos" w:hAnsi="Times New Roman" w:cs="Times New Roman"/>
          <w:noProof/>
          <w:szCs w:val="22"/>
          <w:lang w:val="en-US"/>
        </w:rPr>
        <w:drawing>
          <wp:inline distT="0" distB="0" distL="0" distR="0" wp14:anchorId="1DFD7D39" wp14:editId="20B9B08D">
            <wp:extent cx="5760720" cy="4100195"/>
            <wp:effectExtent l="0" t="0" r="0" b="0"/>
            <wp:docPr id="906080838" name="Grafik 3" descr="Ein Bild, das Text, Screenshot, Schri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080838" name="Grafik 3" descr="Ein Bild, das Text, Screenshot, Schrift enthält.&#10;&#10;KI-generierte Inhalte können fehlerhaft sein."/>
                    <pic:cNvPicPr/>
                  </pic:nvPicPr>
                  <pic:blipFill>
                    <a:blip r:embed="rId10">
                      <a:extLst>
                        <a:ext uri="{28A0092B-C50C-407E-A947-70E740481C1C}">
                          <a14:useLocalDpi xmlns:a14="http://schemas.microsoft.com/office/drawing/2010/main" val="0"/>
                        </a:ext>
                      </a:extLst>
                    </a:blip>
                    <a:stretch>
                      <a:fillRect/>
                    </a:stretch>
                  </pic:blipFill>
                  <pic:spPr>
                    <a:xfrm>
                      <a:off x="0" y="0"/>
                      <a:ext cx="5760720" cy="4100195"/>
                    </a:xfrm>
                    <a:prstGeom prst="rect">
                      <a:avLst/>
                    </a:prstGeom>
                  </pic:spPr>
                </pic:pic>
              </a:graphicData>
            </a:graphic>
          </wp:inline>
        </w:drawing>
      </w:r>
    </w:p>
    <w:p w14:paraId="19C808D7" w14:textId="56332294" w:rsidR="00522CB4" w:rsidRPr="00D02ACA" w:rsidRDefault="00147B42" w:rsidP="00D02ACA">
      <w:pPr>
        <w:spacing w:after="200" w:line="240" w:lineRule="auto"/>
        <w:rPr>
          <w:rFonts w:ascii="Times New Roman" w:eastAsia="Aptos" w:hAnsi="Times New Roman" w:cs="Times New Roman"/>
          <w:i/>
          <w:iCs/>
          <w:color w:val="0E2841"/>
          <w:sz w:val="18"/>
          <w:szCs w:val="18"/>
          <w:lang w:val="en-US"/>
        </w:rPr>
      </w:pPr>
      <w:bookmarkStart w:id="9" w:name="_Toc204408472"/>
      <w:r>
        <w:rPr>
          <w:rFonts w:ascii="Times New Roman" w:eastAsia="Aptos" w:hAnsi="Times New Roman" w:cs="Times New Roman"/>
          <w:i/>
          <w:iCs/>
          <w:color w:val="0E2841"/>
          <w:sz w:val="18"/>
          <w:szCs w:val="18"/>
          <w:lang w:val="en-US"/>
        </w:rPr>
        <w:t>Supplemental Figure S7</w:t>
      </w:r>
      <w:r w:rsidR="00455D44" w:rsidRPr="00C57DB4">
        <w:rPr>
          <w:rFonts w:ascii="Times New Roman" w:eastAsia="Aptos" w:hAnsi="Times New Roman" w:cs="Times New Roman"/>
          <w:i/>
          <w:iCs/>
          <w:color w:val="0E2841"/>
          <w:sz w:val="18"/>
          <w:szCs w:val="18"/>
          <w:lang w:val="en-US"/>
        </w:rPr>
        <w:t xml:space="preserve">. </w:t>
      </w:r>
      <w:bookmarkEnd w:id="9"/>
      <w:r w:rsidR="00455D44" w:rsidRPr="00C57DB4">
        <w:rPr>
          <w:rFonts w:ascii="Times New Roman" w:eastAsia="Aptos" w:hAnsi="Times New Roman" w:cs="Times New Roman"/>
          <w:i/>
          <w:iCs/>
          <w:color w:val="0E2841"/>
          <w:sz w:val="18"/>
          <w:szCs w:val="18"/>
          <w:lang w:val="en-US"/>
        </w:rPr>
        <w:t>Forest plot showing standardized effect sizes (Cohen’s d) for the relationship between mindfulness and sustainable dietary behavior, stratified by type of mindfulness questionnaire (CHIME, FFMQ, PROMIS-29). Each horizontal line represents the 95% confidence interval for an individual study’s effect estimate. For each study, the calculated Cohen’s d values and corresponding 95% CIs are reported. The diamond shapes reflect pooled effect estimates from random-effects models for each questionnaire subgroup and overall. While some studies (e.g., Kumar &amp; Panda, 2025) deviate notably from subgroup trends, overall differences between questionnaire types were not statistically significant, suggesting</w:t>
      </w:r>
      <w:r w:rsidR="00D02ACA" w:rsidRPr="00D02ACA">
        <w:rPr>
          <w:rFonts w:ascii="Times New Roman" w:eastAsia="Aptos" w:hAnsi="Times New Roman" w:cs="Times New Roman"/>
          <w:i/>
          <w:iCs/>
          <w:color w:val="0E2841"/>
          <w:sz w:val="18"/>
          <w:szCs w:val="18"/>
          <w:lang w:val="en-US"/>
        </w:rPr>
        <w:t xml:space="preserve"> </w:t>
      </w:r>
      <w:r w:rsidR="00D02ACA" w:rsidRPr="00C57DB4">
        <w:rPr>
          <w:rFonts w:ascii="Times New Roman" w:eastAsia="Aptos" w:hAnsi="Times New Roman" w:cs="Times New Roman"/>
          <w:i/>
          <w:iCs/>
          <w:color w:val="0E2841"/>
          <w:sz w:val="18"/>
          <w:szCs w:val="18"/>
          <w:lang w:val="en-US"/>
        </w:rPr>
        <w:t>that the type of instrument used to assess mindfulness did not meaningfully moderate the observed associations.</w:t>
      </w:r>
    </w:p>
    <w:p w14:paraId="3A0B0BDD" w14:textId="14929425" w:rsidR="00AF7BE1" w:rsidRPr="00005FB9" w:rsidRDefault="00D02ACA" w:rsidP="00AF7BE1">
      <w:pPr>
        <w:keepNext/>
        <w:spacing w:after="0" w:line="360" w:lineRule="auto"/>
        <w:rPr>
          <w:b/>
          <w:lang w:val="en-GB"/>
        </w:rPr>
      </w:pPr>
      <w:r w:rsidRPr="00005FB9">
        <w:rPr>
          <w:b/>
          <w:lang w:val="en-GB"/>
        </w:rPr>
        <w:lastRenderedPageBreak/>
        <w:t xml:space="preserve">Supplemental Figure S8: Forest Plot of subgroup analysis continent </w:t>
      </w:r>
    </w:p>
    <w:p w14:paraId="686EA90E" w14:textId="77777777" w:rsidR="00600910" w:rsidRPr="00C57DB4" w:rsidRDefault="00600910" w:rsidP="00600910">
      <w:pPr>
        <w:keepNext/>
        <w:spacing w:after="0" w:line="360" w:lineRule="auto"/>
        <w:rPr>
          <w:rFonts w:ascii="Times New Roman" w:eastAsia="Aptos" w:hAnsi="Times New Roman" w:cs="Times New Roman"/>
          <w:szCs w:val="22"/>
          <w:lang w:val="en-US"/>
        </w:rPr>
      </w:pPr>
      <w:r>
        <w:rPr>
          <w:rFonts w:ascii="Times New Roman" w:eastAsia="Aptos" w:hAnsi="Times New Roman" w:cs="Times New Roman"/>
          <w:noProof/>
          <w:szCs w:val="22"/>
          <w:lang w:val="en-US"/>
        </w:rPr>
        <w:drawing>
          <wp:inline distT="0" distB="0" distL="0" distR="0" wp14:anchorId="7200BBF2" wp14:editId="2137276E">
            <wp:extent cx="5760720" cy="4133850"/>
            <wp:effectExtent l="0" t="0" r="0" b="0"/>
            <wp:docPr id="1507589007" name="Grafik 4" descr="Ein Bild, das Text, Screenshot, Schri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589007" name="Grafik 4" descr="Ein Bild, das Text, Screenshot, Schrift enthält.&#10;&#10;KI-generierte Inhalte können fehlerhaft sein."/>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720" cy="4133850"/>
                    </a:xfrm>
                    <a:prstGeom prst="rect">
                      <a:avLst/>
                    </a:prstGeom>
                  </pic:spPr>
                </pic:pic>
              </a:graphicData>
            </a:graphic>
          </wp:inline>
        </w:drawing>
      </w:r>
    </w:p>
    <w:p w14:paraId="785863FC" w14:textId="352ED7F3" w:rsidR="00600910" w:rsidRDefault="00147B42" w:rsidP="00600910">
      <w:pPr>
        <w:spacing w:after="200" w:line="240" w:lineRule="auto"/>
        <w:rPr>
          <w:rFonts w:ascii="Times New Roman" w:eastAsia="Aptos" w:hAnsi="Times New Roman" w:cs="Times New Roman"/>
          <w:i/>
          <w:iCs/>
          <w:color w:val="0E2841"/>
          <w:sz w:val="18"/>
          <w:szCs w:val="18"/>
          <w:lang w:val="en-US"/>
        </w:rPr>
      </w:pPr>
      <w:bookmarkStart w:id="10" w:name="_Toc204408473"/>
      <w:r>
        <w:rPr>
          <w:rFonts w:ascii="Times New Roman" w:eastAsia="Aptos" w:hAnsi="Times New Roman" w:cs="Times New Roman"/>
          <w:i/>
          <w:iCs/>
          <w:color w:val="0E2841"/>
          <w:sz w:val="18"/>
          <w:szCs w:val="18"/>
          <w:lang w:val="en-US"/>
        </w:rPr>
        <w:t>Supplemental Figure S8</w:t>
      </w:r>
      <w:r w:rsidR="00600910" w:rsidRPr="00C57DB4">
        <w:rPr>
          <w:rFonts w:ascii="Times New Roman" w:eastAsia="Aptos" w:hAnsi="Times New Roman" w:cs="Times New Roman"/>
          <w:i/>
          <w:iCs/>
          <w:color w:val="0E2841"/>
          <w:sz w:val="18"/>
          <w:szCs w:val="18"/>
          <w:lang w:val="en-US"/>
        </w:rPr>
        <w:t xml:space="preserve">. </w:t>
      </w:r>
      <w:bookmarkEnd w:id="10"/>
      <w:r w:rsidR="00600910" w:rsidRPr="00C57DB4">
        <w:rPr>
          <w:rFonts w:ascii="Times New Roman" w:eastAsia="Aptos" w:hAnsi="Times New Roman" w:cs="Times New Roman"/>
          <w:i/>
          <w:iCs/>
          <w:color w:val="0E2841"/>
          <w:sz w:val="18"/>
          <w:szCs w:val="18"/>
          <w:lang w:val="en-US"/>
        </w:rPr>
        <w:t xml:space="preserve">Forest plot showing standardized effect sizes (Cohen’s d) for the relationship between mindfulness and sustainable dietary behavior, stratified by study region (Asia, Europe, North America). Each horizontal line represents the 95% confidence interval for an individual study’s effect estimate. For each study, the calculated Cohen’s d values and corresponding 95% CIs are reported. Diamond shapes indicate pooled effect sizes from random-effects models for each region and across all studies. Notable deviations from subgroup estimates – such as the particularly strong effect reported by Kumar &amp; Panda (2025) – highlight remaining heterogeneity within regions. The analysis supports the finding that study region significantly </w:t>
      </w:r>
      <w:proofErr w:type="gramStart"/>
      <w:r w:rsidR="00600910" w:rsidRPr="00C57DB4">
        <w:rPr>
          <w:rFonts w:ascii="Times New Roman" w:eastAsia="Aptos" w:hAnsi="Times New Roman" w:cs="Times New Roman"/>
          <w:i/>
          <w:iCs/>
          <w:color w:val="0E2841"/>
          <w:sz w:val="18"/>
          <w:szCs w:val="18"/>
          <w:lang w:val="en-US"/>
        </w:rPr>
        <w:t>moderated</w:t>
      </w:r>
      <w:proofErr w:type="gramEnd"/>
      <w:r w:rsidR="00600910" w:rsidRPr="00C57DB4">
        <w:rPr>
          <w:rFonts w:ascii="Times New Roman" w:eastAsia="Aptos" w:hAnsi="Times New Roman" w:cs="Times New Roman"/>
          <w:i/>
          <w:iCs/>
          <w:color w:val="0E2841"/>
          <w:sz w:val="18"/>
          <w:szCs w:val="18"/>
          <w:lang w:val="en-US"/>
        </w:rPr>
        <w:t xml:space="preserve"> effect sizes in the meta-analysis.</w:t>
      </w:r>
    </w:p>
    <w:p w14:paraId="6C3D9CFA" w14:textId="77777777" w:rsidR="00CD3577" w:rsidRDefault="00CD3577" w:rsidP="00600910">
      <w:pPr>
        <w:spacing w:after="200" w:line="240" w:lineRule="auto"/>
        <w:rPr>
          <w:rFonts w:ascii="Times New Roman" w:eastAsia="Aptos" w:hAnsi="Times New Roman" w:cs="Times New Roman"/>
          <w:i/>
          <w:iCs/>
          <w:color w:val="0E2841"/>
          <w:sz w:val="18"/>
          <w:szCs w:val="18"/>
          <w:lang w:val="en-US"/>
        </w:rPr>
      </w:pPr>
    </w:p>
    <w:p w14:paraId="0AD6E960" w14:textId="77777777" w:rsidR="00CD3577" w:rsidRDefault="00CD3577" w:rsidP="00600910">
      <w:pPr>
        <w:spacing w:after="200" w:line="240" w:lineRule="auto"/>
        <w:rPr>
          <w:rFonts w:ascii="Times New Roman" w:eastAsia="Aptos" w:hAnsi="Times New Roman" w:cs="Times New Roman"/>
          <w:i/>
          <w:iCs/>
          <w:color w:val="0E2841"/>
          <w:sz w:val="18"/>
          <w:szCs w:val="18"/>
          <w:lang w:val="en-US"/>
        </w:rPr>
      </w:pPr>
    </w:p>
    <w:p w14:paraId="7F8C5F9E" w14:textId="77777777" w:rsidR="00CD3577" w:rsidRDefault="00CD3577" w:rsidP="00600910">
      <w:pPr>
        <w:spacing w:after="200" w:line="240" w:lineRule="auto"/>
        <w:rPr>
          <w:rFonts w:ascii="Times New Roman" w:eastAsia="Aptos" w:hAnsi="Times New Roman" w:cs="Times New Roman"/>
          <w:i/>
          <w:iCs/>
          <w:color w:val="0E2841"/>
          <w:sz w:val="18"/>
          <w:szCs w:val="18"/>
          <w:lang w:val="en-US"/>
        </w:rPr>
      </w:pPr>
    </w:p>
    <w:p w14:paraId="131C4312" w14:textId="77777777" w:rsidR="00CD3577" w:rsidRDefault="00CD3577" w:rsidP="00600910">
      <w:pPr>
        <w:spacing w:after="200" w:line="240" w:lineRule="auto"/>
        <w:rPr>
          <w:rFonts w:ascii="Times New Roman" w:eastAsia="Aptos" w:hAnsi="Times New Roman" w:cs="Times New Roman"/>
          <w:i/>
          <w:iCs/>
          <w:color w:val="0E2841"/>
          <w:sz w:val="18"/>
          <w:szCs w:val="18"/>
          <w:lang w:val="en-US"/>
        </w:rPr>
      </w:pPr>
    </w:p>
    <w:p w14:paraId="187905B3" w14:textId="77777777" w:rsidR="00CD3577" w:rsidRDefault="00CD3577" w:rsidP="00600910">
      <w:pPr>
        <w:spacing w:after="200" w:line="240" w:lineRule="auto"/>
        <w:rPr>
          <w:rFonts w:ascii="Times New Roman" w:eastAsia="Aptos" w:hAnsi="Times New Roman" w:cs="Times New Roman"/>
          <w:i/>
          <w:iCs/>
          <w:color w:val="0E2841"/>
          <w:sz w:val="18"/>
          <w:szCs w:val="18"/>
          <w:lang w:val="en-US"/>
        </w:rPr>
      </w:pPr>
    </w:p>
    <w:p w14:paraId="23858579" w14:textId="77777777" w:rsidR="00CD3577" w:rsidRDefault="00CD3577" w:rsidP="00600910">
      <w:pPr>
        <w:spacing w:after="200" w:line="240" w:lineRule="auto"/>
        <w:rPr>
          <w:rFonts w:ascii="Times New Roman" w:eastAsia="Aptos" w:hAnsi="Times New Roman" w:cs="Times New Roman"/>
          <w:i/>
          <w:iCs/>
          <w:color w:val="0E2841"/>
          <w:sz w:val="18"/>
          <w:szCs w:val="18"/>
          <w:lang w:val="en-US"/>
        </w:rPr>
      </w:pPr>
    </w:p>
    <w:p w14:paraId="3EDD94FE" w14:textId="77777777" w:rsidR="00CD3577" w:rsidRDefault="00CD3577" w:rsidP="00600910">
      <w:pPr>
        <w:spacing w:after="200" w:line="240" w:lineRule="auto"/>
        <w:rPr>
          <w:rFonts w:ascii="Times New Roman" w:eastAsia="Aptos" w:hAnsi="Times New Roman" w:cs="Times New Roman"/>
          <w:i/>
          <w:iCs/>
          <w:color w:val="0E2841"/>
          <w:sz w:val="18"/>
          <w:szCs w:val="18"/>
          <w:lang w:val="en-US"/>
        </w:rPr>
      </w:pPr>
    </w:p>
    <w:p w14:paraId="6744BA54" w14:textId="77777777" w:rsidR="00CD3577" w:rsidRDefault="00CD3577" w:rsidP="00600910">
      <w:pPr>
        <w:spacing w:after="200" w:line="240" w:lineRule="auto"/>
        <w:rPr>
          <w:rFonts w:ascii="Times New Roman" w:eastAsia="Aptos" w:hAnsi="Times New Roman" w:cs="Times New Roman"/>
          <w:i/>
          <w:iCs/>
          <w:color w:val="0E2841"/>
          <w:sz w:val="18"/>
          <w:szCs w:val="18"/>
          <w:lang w:val="en-US"/>
        </w:rPr>
      </w:pPr>
    </w:p>
    <w:p w14:paraId="56340135" w14:textId="77777777" w:rsidR="00CD3577" w:rsidRDefault="00CD3577" w:rsidP="00600910">
      <w:pPr>
        <w:spacing w:after="200" w:line="240" w:lineRule="auto"/>
        <w:rPr>
          <w:rFonts w:ascii="Times New Roman" w:eastAsia="Aptos" w:hAnsi="Times New Roman" w:cs="Times New Roman"/>
          <w:i/>
          <w:iCs/>
          <w:color w:val="0E2841"/>
          <w:sz w:val="18"/>
          <w:szCs w:val="18"/>
          <w:lang w:val="en-US"/>
        </w:rPr>
      </w:pPr>
    </w:p>
    <w:p w14:paraId="5B54A6C0" w14:textId="77777777" w:rsidR="00CD3577" w:rsidRDefault="00CD3577" w:rsidP="00600910">
      <w:pPr>
        <w:spacing w:after="200" w:line="240" w:lineRule="auto"/>
        <w:rPr>
          <w:rFonts w:ascii="Times New Roman" w:eastAsia="Aptos" w:hAnsi="Times New Roman" w:cs="Times New Roman"/>
          <w:i/>
          <w:iCs/>
          <w:color w:val="0E2841"/>
          <w:sz w:val="18"/>
          <w:szCs w:val="18"/>
          <w:lang w:val="en-US"/>
        </w:rPr>
      </w:pPr>
    </w:p>
    <w:p w14:paraId="36B7F652" w14:textId="77777777" w:rsidR="00CD3577" w:rsidRDefault="00CD3577" w:rsidP="00600910">
      <w:pPr>
        <w:spacing w:after="200" w:line="240" w:lineRule="auto"/>
        <w:rPr>
          <w:rFonts w:ascii="Times New Roman" w:eastAsia="Aptos" w:hAnsi="Times New Roman" w:cs="Times New Roman"/>
          <w:i/>
          <w:iCs/>
          <w:color w:val="0E2841"/>
          <w:sz w:val="18"/>
          <w:szCs w:val="18"/>
          <w:lang w:val="en-US"/>
        </w:rPr>
      </w:pPr>
    </w:p>
    <w:p w14:paraId="7BE938CD" w14:textId="77777777" w:rsidR="00CD3577" w:rsidRDefault="00CD3577" w:rsidP="00600910">
      <w:pPr>
        <w:spacing w:after="200" w:line="240" w:lineRule="auto"/>
        <w:rPr>
          <w:rFonts w:ascii="Times New Roman" w:eastAsia="Aptos" w:hAnsi="Times New Roman" w:cs="Times New Roman"/>
          <w:i/>
          <w:iCs/>
          <w:color w:val="0E2841"/>
          <w:sz w:val="18"/>
          <w:szCs w:val="18"/>
          <w:lang w:val="en-US"/>
        </w:rPr>
      </w:pPr>
    </w:p>
    <w:p w14:paraId="3560AA88" w14:textId="77777777" w:rsidR="00CD3577" w:rsidRDefault="00CD3577" w:rsidP="00600910">
      <w:pPr>
        <w:spacing w:after="200" w:line="240" w:lineRule="auto"/>
        <w:rPr>
          <w:rFonts w:ascii="Times New Roman" w:eastAsia="Aptos" w:hAnsi="Times New Roman" w:cs="Times New Roman"/>
          <w:i/>
          <w:iCs/>
          <w:color w:val="0E2841"/>
          <w:sz w:val="18"/>
          <w:szCs w:val="18"/>
          <w:lang w:val="en-US"/>
        </w:rPr>
      </w:pPr>
    </w:p>
    <w:p w14:paraId="6FE9478C" w14:textId="7DB77512" w:rsidR="0082367B" w:rsidRPr="00005FB9" w:rsidRDefault="0082367B" w:rsidP="00600910">
      <w:pPr>
        <w:spacing w:after="200" w:line="240" w:lineRule="auto"/>
        <w:rPr>
          <w:b/>
          <w:lang w:val="en-GB"/>
        </w:rPr>
      </w:pPr>
      <w:r w:rsidRPr="00005FB9">
        <w:rPr>
          <w:b/>
          <w:lang w:val="en-GB"/>
        </w:rPr>
        <w:lastRenderedPageBreak/>
        <w:t>Supplemental Figure S</w:t>
      </w:r>
      <w:r w:rsidR="00CD3577" w:rsidRPr="00005FB9">
        <w:rPr>
          <w:b/>
          <w:lang w:val="en-GB"/>
        </w:rPr>
        <w:t>9</w:t>
      </w:r>
      <w:r w:rsidRPr="00005FB9">
        <w:rPr>
          <w:b/>
          <w:lang w:val="en-GB"/>
        </w:rPr>
        <w:t xml:space="preserve">: Forest Plot of the meta-analysis on meat consumption reduction </w:t>
      </w:r>
    </w:p>
    <w:p w14:paraId="25F1DF6D" w14:textId="0D8A713D" w:rsidR="00A94E38" w:rsidRDefault="00A94E38" w:rsidP="00A94E38">
      <w:pPr>
        <w:keepNext/>
        <w:spacing w:after="0" w:line="360" w:lineRule="auto"/>
        <w:rPr>
          <w:rFonts w:ascii="Times New Roman" w:eastAsia="Aptos" w:hAnsi="Times New Roman" w:cs="Times New Roman"/>
          <w:szCs w:val="22"/>
          <w:lang w:val="en-US"/>
        </w:rPr>
      </w:pPr>
    </w:p>
    <w:p w14:paraId="1A151EA5" w14:textId="2AABA0DC" w:rsidR="00CA19DA" w:rsidRPr="00C57DB4" w:rsidRDefault="00CA19DA" w:rsidP="00A94E38">
      <w:pPr>
        <w:keepNext/>
        <w:spacing w:after="0" w:line="360" w:lineRule="auto"/>
        <w:rPr>
          <w:rFonts w:ascii="Times New Roman" w:eastAsia="Aptos" w:hAnsi="Times New Roman" w:cs="Times New Roman"/>
          <w:szCs w:val="22"/>
          <w:lang w:val="en-US"/>
        </w:rPr>
      </w:pPr>
      <w:r>
        <w:rPr>
          <w:rFonts w:ascii="Times New Roman" w:eastAsia="Aptos" w:hAnsi="Times New Roman" w:cs="Times New Roman"/>
          <w:noProof/>
          <w:szCs w:val="22"/>
          <w:lang w:val="en-US"/>
        </w:rPr>
        <w:drawing>
          <wp:inline distT="0" distB="0" distL="0" distR="0" wp14:anchorId="1546D644" wp14:editId="6B2FE01A">
            <wp:extent cx="5760720" cy="3383280"/>
            <wp:effectExtent l="0" t="0" r="0" b="7620"/>
            <wp:docPr id="1611670825" name="Grafik 1" descr="Ein Bild, das Text, Screenshot, Schrift, Diagramm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670825" name="Grafik 1" descr="Ein Bild, das Text, Screenshot, Schrift, Diagramm enthält.&#10;&#10;KI-generierte Inhalte können fehlerhaft sein."/>
                    <pic:cNvPicPr/>
                  </pic:nvPicPr>
                  <pic:blipFill rotWithShape="1">
                    <a:blip r:embed="rId12">
                      <a:extLst>
                        <a:ext uri="{28A0092B-C50C-407E-A947-70E740481C1C}">
                          <a14:useLocalDpi xmlns:a14="http://schemas.microsoft.com/office/drawing/2010/main" val="0"/>
                        </a:ext>
                      </a:extLst>
                    </a:blip>
                    <a:srcRect t="13842" b="4214"/>
                    <a:stretch>
                      <a:fillRect/>
                    </a:stretch>
                  </pic:blipFill>
                  <pic:spPr bwMode="auto">
                    <a:xfrm>
                      <a:off x="0" y="0"/>
                      <a:ext cx="5760720" cy="3383280"/>
                    </a:xfrm>
                    <a:prstGeom prst="rect">
                      <a:avLst/>
                    </a:prstGeom>
                    <a:ln>
                      <a:noFill/>
                    </a:ln>
                    <a:extLst>
                      <a:ext uri="{53640926-AAD7-44D8-BBD7-CCE9431645EC}">
                        <a14:shadowObscured xmlns:a14="http://schemas.microsoft.com/office/drawing/2010/main"/>
                      </a:ext>
                    </a:extLst>
                  </pic:spPr>
                </pic:pic>
              </a:graphicData>
            </a:graphic>
          </wp:inline>
        </w:drawing>
      </w:r>
    </w:p>
    <w:p w14:paraId="4B153223" w14:textId="0CCA789C" w:rsidR="00A94E38" w:rsidRPr="00C57DB4" w:rsidRDefault="00147B42" w:rsidP="00A94E38">
      <w:pPr>
        <w:spacing w:after="200" w:line="240" w:lineRule="auto"/>
        <w:rPr>
          <w:rFonts w:ascii="Times New Roman" w:eastAsia="Aptos" w:hAnsi="Times New Roman" w:cs="Times New Roman"/>
          <w:i/>
          <w:iCs/>
          <w:color w:val="0E2841"/>
          <w:sz w:val="18"/>
          <w:szCs w:val="18"/>
          <w:lang w:val="en-US"/>
        </w:rPr>
      </w:pPr>
      <w:bookmarkStart w:id="11" w:name="_Toc203641437"/>
      <w:bookmarkStart w:id="12" w:name="_Toc204408475"/>
      <w:r>
        <w:rPr>
          <w:rFonts w:ascii="Times New Roman" w:eastAsia="Aptos" w:hAnsi="Times New Roman" w:cs="Times New Roman"/>
          <w:i/>
          <w:iCs/>
          <w:color w:val="0E2841"/>
          <w:sz w:val="18"/>
          <w:szCs w:val="18"/>
          <w:lang w:val="en-US"/>
        </w:rPr>
        <w:t>Supplemental Figure S9</w:t>
      </w:r>
      <w:r w:rsidR="00A94E38" w:rsidRPr="00C57DB4">
        <w:rPr>
          <w:rFonts w:ascii="Times New Roman" w:eastAsia="Aptos" w:hAnsi="Times New Roman" w:cs="Times New Roman"/>
          <w:i/>
          <w:iCs/>
          <w:color w:val="0E2841"/>
          <w:sz w:val="18"/>
          <w:szCs w:val="18"/>
          <w:lang w:val="en-US"/>
        </w:rPr>
        <w:t>. Forest Plot showing the association between mindfulness and a reduction in meat consumption based on the calculated standardized mean difference (Cohen’s d). A random effects model was used to account for high between-study heterogeneity. All effect sizes extracted from the studies were converted into Cohen’s d for comparability. Overall, a small but significant association was identified (d=0.2</w:t>
      </w:r>
      <w:r w:rsidR="00A94E38">
        <w:rPr>
          <w:rFonts w:ascii="Times New Roman" w:eastAsia="Aptos" w:hAnsi="Times New Roman" w:cs="Times New Roman"/>
          <w:i/>
          <w:iCs/>
          <w:color w:val="0E2841"/>
          <w:sz w:val="18"/>
          <w:szCs w:val="18"/>
          <w:lang w:val="en-US"/>
        </w:rPr>
        <w:t>5</w:t>
      </w:r>
      <w:r w:rsidR="00A94E38" w:rsidRPr="00C57DB4">
        <w:rPr>
          <w:rFonts w:ascii="Times New Roman" w:eastAsia="Aptos" w:hAnsi="Times New Roman" w:cs="Times New Roman"/>
          <w:i/>
          <w:iCs/>
          <w:color w:val="0E2841"/>
          <w:sz w:val="18"/>
          <w:szCs w:val="18"/>
          <w:lang w:val="en-US"/>
        </w:rPr>
        <w:t>, CI [0.1</w:t>
      </w:r>
      <w:r w:rsidR="00A94E38">
        <w:rPr>
          <w:rFonts w:ascii="Times New Roman" w:eastAsia="Aptos" w:hAnsi="Times New Roman" w:cs="Times New Roman"/>
          <w:i/>
          <w:iCs/>
          <w:color w:val="0E2841"/>
          <w:sz w:val="18"/>
          <w:szCs w:val="18"/>
          <w:lang w:val="en-US"/>
        </w:rPr>
        <w:t>3</w:t>
      </w:r>
      <w:r w:rsidR="00A94E38" w:rsidRPr="00C57DB4">
        <w:rPr>
          <w:rFonts w:ascii="Times New Roman" w:eastAsia="Aptos" w:hAnsi="Times New Roman" w:cs="Times New Roman"/>
          <w:i/>
          <w:iCs/>
          <w:color w:val="0E2841"/>
          <w:sz w:val="18"/>
          <w:szCs w:val="18"/>
          <w:lang w:val="en-US"/>
        </w:rPr>
        <w:t>, 0.3</w:t>
      </w:r>
      <w:r w:rsidR="00A94E38">
        <w:rPr>
          <w:rFonts w:ascii="Times New Roman" w:eastAsia="Aptos" w:hAnsi="Times New Roman" w:cs="Times New Roman"/>
          <w:i/>
          <w:iCs/>
          <w:color w:val="0E2841"/>
          <w:sz w:val="18"/>
          <w:szCs w:val="18"/>
          <w:lang w:val="en-US"/>
        </w:rPr>
        <w:t>8</w:t>
      </w:r>
      <w:r w:rsidR="00A94E38" w:rsidRPr="00C57DB4">
        <w:rPr>
          <w:rFonts w:ascii="Times New Roman" w:eastAsia="Aptos" w:hAnsi="Times New Roman" w:cs="Times New Roman"/>
          <w:i/>
          <w:iCs/>
          <w:color w:val="0E2841"/>
          <w:sz w:val="18"/>
          <w:szCs w:val="18"/>
          <w:lang w:val="en-US"/>
        </w:rPr>
        <w:t>]. The position of the squares indicates the estimated effect size for each study; the bars show the standard error of Cohen’s d. The size of the squares reflects the weight of the study in the meta-analysis. Werner et al. (2020) is included twice since the paper evaluated two independent samples in different countries. For each study, the calculated effect size as well as the 95% CI are reported.</w:t>
      </w:r>
      <w:bookmarkEnd w:id="11"/>
      <w:bookmarkEnd w:id="12"/>
    </w:p>
    <w:p w14:paraId="4289A17F" w14:textId="77777777" w:rsidR="00005FB9" w:rsidRDefault="00005FB9" w:rsidP="00E1503A">
      <w:pPr>
        <w:spacing w:after="200" w:line="240" w:lineRule="auto"/>
        <w:rPr>
          <w:lang w:val="en-GB"/>
        </w:rPr>
      </w:pPr>
      <w:r>
        <w:rPr>
          <w:lang w:val="en-GB"/>
        </w:rPr>
        <w:br w:type="page"/>
      </w:r>
    </w:p>
    <w:p w14:paraId="0D9E559B" w14:textId="22B0182A" w:rsidR="002870A3" w:rsidRPr="00005FB9" w:rsidRDefault="00E1503A" w:rsidP="00E1503A">
      <w:pPr>
        <w:spacing w:after="200" w:line="240" w:lineRule="auto"/>
        <w:rPr>
          <w:b/>
          <w:lang w:val="en-GB"/>
        </w:rPr>
      </w:pPr>
      <w:r w:rsidRPr="00005FB9">
        <w:rPr>
          <w:b/>
          <w:lang w:val="en-GB"/>
        </w:rPr>
        <w:lastRenderedPageBreak/>
        <w:t>Supplemental Table S</w:t>
      </w:r>
      <w:r w:rsidR="00CD3577" w:rsidRPr="00005FB9">
        <w:rPr>
          <w:b/>
          <w:lang w:val="en-GB"/>
        </w:rPr>
        <w:t>10</w:t>
      </w:r>
      <w:r w:rsidRPr="00005FB9">
        <w:rPr>
          <w:b/>
          <w:lang w:val="en-GB"/>
        </w:rPr>
        <w:t xml:space="preserve">: </w:t>
      </w:r>
      <w:r w:rsidRPr="00005FB9">
        <w:rPr>
          <w:b/>
          <w:bCs/>
          <w:lang w:val="en-GB"/>
        </w:rPr>
        <w:t>L</w:t>
      </w:r>
      <w:r w:rsidR="00005FB9">
        <w:rPr>
          <w:b/>
          <w:bCs/>
          <w:lang w:val="en-GB"/>
        </w:rPr>
        <w:t xml:space="preserve">ife </w:t>
      </w:r>
      <w:r w:rsidRPr="00005FB9">
        <w:rPr>
          <w:b/>
          <w:bCs/>
          <w:lang w:val="en-GB"/>
        </w:rPr>
        <w:t>C</w:t>
      </w:r>
      <w:r w:rsidR="00005FB9">
        <w:rPr>
          <w:b/>
          <w:bCs/>
          <w:lang w:val="en-GB"/>
        </w:rPr>
        <w:t xml:space="preserve">ycle </w:t>
      </w:r>
      <w:r w:rsidRPr="00005FB9">
        <w:rPr>
          <w:b/>
          <w:bCs/>
          <w:lang w:val="en-GB"/>
        </w:rPr>
        <w:t>A</w:t>
      </w:r>
      <w:r w:rsidR="00005FB9">
        <w:rPr>
          <w:b/>
          <w:bCs/>
          <w:lang w:val="en-GB"/>
        </w:rPr>
        <w:t>ssessment</w:t>
      </w:r>
      <w:r w:rsidRPr="00005FB9">
        <w:rPr>
          <w:b/>
          <w:lang w:val="en-GB"/>
        </w:rPr>
        <w:t xml:space="preserve"> results of different meat types across regions</w:t>
      </w:r>
    </w:p>
    <w:tbl>
      <w:tblPr>
        <w:tblStyle w:val="EinfacheTabelle12"/>
        <w:tblW w:w="0" w:type="auto"/>
        <w:tblLook w:val="04A0" w:firstRow="1" w:lastRow="0" w:firstColumn="1" w:lastColumn="0" w:noHBand="0" w:noVBand="1"/>
      </w:tblPr>
      <w:tblGrid>
        <w:gridCol w:w="1907"/>
        <w:gridCol w:w="1853"/>
        <w:gridCol w:w="1872"/>
        <w:gridCol w:w="1715"/>
        <w:gridCol w:w="1715"/>
      </w:tblGrid>
      <w:tr w:rsidR="002870A3" w:rsidRPr="00C57DB4" w14:paraId="4B87EC73" w14:textId="77777777" w:rsidTr="007A225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7" w:type="dxa"/>
          </w:tcPr>
          <w:p w14:paraId="0E46D681" w14:textId="77777777" w:rsidR="002870A3" w:rsidRPr="00C57DB4" w:rsidRDefault="002870A3" w:rsidP="007A2253">
            <w:pPr>
              <w:spacing w:after="120"/>
              <w:rPr>
                <w:rFonts w:eastAsia="Aptos" w:cs="Times New Roman"/>
              </w:rPr>
            </w:pPr>
            <w:r w:rsidRPr="00C57DB4">
              <w:rPr>
                <w:rFonts w:eastAsia="Aptos" w:cs="Times New Roman"/>
              </w:rPr>
              <w:t>Region</w:t>
            </w:r>
          </w:p>
        </w:tc>
        <w:tc>
          <w:tcPr>
            <w:tcW w:w="1853" w:type="dxa"/>
          </w:tcPr>
          <w:p w14:paraId="4E9FD95F" w14:textId="77777777" w:rsidR="002870A3" w:rsidRPr="00C57DB4" w:rsidRDefault="002870A3" w:rsidP="007A2253">
            <w:pPr>
              <w:spacing w:after="120"/>
              <w:cnfStyle w:val="100000000000" w:firstRow="1" w:lastRow="0" w:firstColumn="0" w:lastColumn="0" w:oddVBand="0" w:evenVBand="0" w:oddHBand="0" w:evenHBand="0" w:firstRowFirstColumn="0" w:firstRowLastColumn="0" w:lastRowFirstColumn="0" w:lastRowLastColumn="0"/>
              <w:rPr>
                <w:rFonts w:eastAsia="Aptos" w:cs="Times New Roman"/>
              </w:rPr>
            </w:pPr>
            <w:r w:rsidRPr="00C57DB4">
              <w:rPr>
                <w:rFonts w:eastAsia="Aptos" w:cs="Times New Roman"/>
              </w:rPr>
              <w:t>Food type</w:t>
            </w:r>
          </w:p>
        </w:tc>
        <w:tc>
          <w:tcPr>
            <w:tcW w:w="1872" w:type="dxa"/>
          </w:tcPr>
          <w:p w14:paraId="6562E86D" w14:textId="77777777" w:rsidR="002870A3" w:rsidRPr="00C57DB4" w:rsidRDefault="002870A3" w:rsidP="007A2253">
            <w:pPr>
              <w:spacing w:after="120"/>
              <w:cnfStyle w:val="100000000000" w:firstRow="1" w:lastRow="0" w:firstColumn="0" w:lastColumn="0" w:oddVBand="0" w:evenVBand="0" w:oddHBand="0" w:evenHBand="0" w:firstRowFirstColumn="0" w:firstRowLastColumn="0" w:lastRowFirstColumn="0" w:lastRowLastColumn="0"/>
              <w:rPr>
                <w:rFonts w:eastAsia="Aptos" w:cs="Times New Roman"/>
                <w:lang w:val="en-GB"/>
              </w:rPr>
            </w:pPr>
            <w:r w:rsidRPr="00C57DB4">
              <w:rPr>
                <w:rFonts w:eastAsia="Aptos" w:cs="Times New Roman"/>
                <w:lang w:val="en-GB"/>
              </w:rPr>
              <w:t>Mean (CO</w:t>
            </w:r>
            <w:r w:rsidRPr="00C57DB4">
              <w:rPr>
                <w:rFonts w:eastAsia="Aptos" w:cs="Times New Roman"/>
                <w:vertAlign w:val="subscript"/>
                <w:lang w:val="en-GB"/>
              </w:rPr>
              <w:t>2</w:t>
            </w:r>
            <w:r w:rsidRPr="00C57DB4">
              <w:rPr>
                <w:rFonts w:eastAsia="Aptos" w:cs="Times New Roman"/>
                <w:lang w:val="en-GB"/>
              </w:rPr>
              <w:t xml:space="preserve"> </w:t>
            </w:r>
            <w:proofErr w:type="spellStart"/>
            <w:r w:rsidRPr="00C57DB4">
              <w:rPr>
                <w:rFonts w:eastAsia="Aptos" w:cs="Times New Roman"/>
                <w:lang w:val="en-GB"/>
              </w:rPr>
              <w:t>eq</w:t>
            </w:r>
            <w:proofErr w:type="spellEnd"/>
            <w:r w:rsidRPr="00C57DB4">
              <w:rPr>
                <w:rFonts w:eastAsia="Aptos" w:cs="Times New Roman"/>
                <w:lang w:val="en-GB"/>
              </w:rPr>
              <w:t xml:space="preserve"> / kg of bone-free meat)</w:t>
            </w:r>
          </w:p>
        </w:tc>
        <w:tc>
          <w:tcPr>
            <w:tcW w:w="1715" w:type="dxa"/>
          </w:tcPr>
          <w:p w14:paraId="1E7B926A" w14:textId="77777777" w:rsidR="002870A3" w:rsidRPr="00C57DB4" w:rsidRDefault="002870A3" w:rsidP="007A2253">
            <w:pPr>
              <w:spacing w:after="120"/>
              <w:cnfStyle w:val="100000000000" w:firstRow="1" w:lastRow="0" w:firstColumn="0" w:lastColumn="0" w:oddVBand="0" w:evenVBand="0" w:oddHBand="0" w:evenHBand="0" w:firstRowFirstColumn="0" w:firstRowLastColumn="0" w:lastRowFirstColumn="0" w:lastRowLastColumn="0"/>
              <w:rPr>
                <w:rFonts w:eastAsia="Aptos" w:cs="Times New Roman"/>
                <w:lang w:val="en-GB"/>
              </w:rPr>
            </w:pPr>
            <w:r w:rsidRPr="00C57DB4">
              <w:rPr>
                <w:rFonts w:eastAsia="Aptos" w:cs="Times New Roman"/>
                <w:lang w:val="en-GB"/>
              </w:rPr>
              <w:t>SD (CO</w:t>
            </w:r>
            <w:r w:rsidRPr="00C57DB4">
              <w:rPr>
                <w:rFonts w:eastAsia="Aptos" w:cs="Times New Roman"/>
                <w:vertAlign w:val="subscript"/>
                <w:lang w:val="en-GB"/>
              </w:rPr>
              <w:t>2</w:t>
            </w:r>
            <w:r w:rsidRPr="00C57DB4">
              <w:rPr>
                <w:rFonts w:eastAsia="Aptos" w:cs="Times New Roman"/>
                <w:lang w:val="en-GB"/>
              </w:rPr>
              <w:t xml:space="preserve"> </w:t>
            </w:r>
            <w:proofErr w:type="spellStart"/>
            <w:r w:rsidRPr="00C57DB4">
              <w:rPr>
                <w:rFonts w:eastAsia="Aptos" w:cs="Times New Roman"/>
                <w:lang w:val="en-GB"/>
              </w:rPr>
              <w:t>eq</w:t>
            </w:r>
            <w:proofErr w:type="spellEnd"/>
            <w:r w:rsidRPr="00C57DB4">
              <w:rPr>
                <w:rFonts w:eastAsia="Aptos" w:cs="Times New Roman"/>
                <w:lang w:val="en-GB"/>
              </w:rPr>
              <w:t xml:space="preserve"> / kg of bone-free meat)</w:t>
            </w:r>
          </w:p>
        </w:tc>
        <w:tc>
          <w:tcPr>
            <w:tcW w:w="1715" w:type="dxa"/>
          </w:tcPr>
          <w:p w14:paraId="05ACA6CE" w14:textId="77777777" w:rsidR="002870A3" w:rsidRPr="00C57DB4" w:rsidRDefault="002870A3" w:rsidP="007A2253">
            <w:pPr>
              <w:spacing w:after="120"/>
              <w:cnfStyle w:val="100000000000" w:firstRow="1" w:lastRow="0" w:firstColumn="0" w:lastColumn="0" w:oddVBand="0" w:evenVBand="0" w:oddHBand="0" w:evenHBand="0" w:firstRowFirstColumn="0" w:firstRowLastColumn="0" w:lastRowFirstColumn="0" w:lastRowLastColumn="0"/>
              <w:rPr>
                <w:rFonts w:eastAsia="Aptos" w:cs="Times New Roman"/>
              </w:rPr>
            </w:pPr>
            <w:r w:rsidRPr="00C57DB4">
              <w:rPr>
                <w:rFonts w:eastAsia="Aptos" w:cs="Times New Roman"/>
              </w:rPr>
              <w:t xml:space="preserve">N </w:t>
            </w:r>
          </w:p>
        </w:tc>
      </w:tr>
      <w:tr w:rsidR="002870A3" w:rsidRPr="00C57DB4" w14:paraId="1F0A8915" w14:textId="77777777" w:rsidTr="007A22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7" w:type="dxa"/>
          </w:tcPr>
          <w:p w14:paraId="3886D9C9" w14:textId="77777777" w:rsidR="002870A3" w:rsidRPr="00C57DB4" w:rsidRDefault="002870A3" w:rsidP="007A2253">
            <w:pPr>
              <w:rPr>
                <w:rFonts w:eastAsia="Aptos" w:cs="Times New Roman"/>
              </w:rPr>
            </w:pPr>
            <w:r w:rsidRPr="00C57DB4">
              <w:rPr>
                <w:rFonts w:eastAsia="Aptos" w:cs="Times New Roman"/>
              </w:rPr>
              <w:t>Germany</w:t>
            </w:r>
          </w:p>
        </w:tc>
        <w:tc>
          <w:tcPr>
            <w:tcW w:w="1853" w:type="dxa"/>
          </w:tcPr>
          <w:p w14:paraId="285DBDFA" w14:textId="77777777" w:rsidR="002870A3" w:rsidRPr="00C57DB4" w:rsidRDefault="002870A3" w:rsidP="007A2253">
            <w:pPr>
              <w:cnfStyle w:val="000000100000" w:firstRow="0" w:lastRow="0" w:firstColumn="0" w:lastColumn="0" w:oddVBand="0" w:evenVBand="0" w:oddHBand="1" w:evenHBand="0" w:firstRowFirstColumn="0" w:firstRowLastColumn="0" w:lastRowFirstColumn="0" w:lastRowLastColumn="0"/>
              <w:rPr>
                <w:rFonts w:eastAsia="Aptos" w:cs="Times New Roman"/>
              </w:rPr>
            </w:pPr>
            <w:r w:rsidRPr="00C57DB4">
              <w:rPr>
                <w:rFonts w:eastAsia="Aptos" w:cs="Times New Roman"/>
              </w:rPr>
              <w:t>Beef</w:t>
            </w:r>
          </w:p>
        </w:tc>
        <w:tc>
          <w:tcPr>
            <w:tcW w:w="1872" w:type="dxa"/>
          </w:tcPr>
          <w:p w14:paraId="2F4DDE03" w14:textId="77777777" w:rsidR="002870A3" w:rsidRPr="00C57DB4" w:rsidRDefault="002870A3" w:rsidP="007A2253">
            <w:pPr>
              <w:cnfStyle w:val="000000100000" w:firstRow="0" w:lastRow="0" w:firstColumn="0" w:lastColumn="0" w:oddVBand="0" w:evenVBand="0" w:oddHBand="1" w:evenHBand="0" w:firstRowFirstColumn="0" w:firstRowLastColumn="0" w:lastRowFirstColumn="0" w:lastRowLastColumn="0"/>
              <w:rPr>
                <w:rFonts w:eastAsia="Aptos" w:cs="Times New Roman"/>
              </w:rPr>
            </w:pPr>
            <w:r w:rsidRPr="00C57DB4">
              <w:rPr>
                <w:rFonts w:eastAsia="Aptos" w:cs="Times New Roman"/>
              </w:rPr>
              <w:t>25.6</w:t>
            </w:r>
          </w:p>
        </w:tc>
        <w:tc>
          <w:tcPr>
            <w:tcW w:w="1715" w:type="dxa"/>
          </w:tcPr>
          <w:p w14:paraId="594AE9C9" w14:textId="77777777" w:rsidR="002870A3" w:rsidRPr="00C57DB4" w:rsidRDefault="002870A3" w:rsidP="007A2253">
            <w:pPr>
              <w:cnfStyle w:val="000000100000" w:firstRow="0" w:lastRow="0" w:firstColumn="0" w:lastColumn="0" w:oddVBand="0" w:evenVBand="0" w:oddHBand="1" w:evenHBand="0" w:firstRowFirstColumn="0" w:firstRowLastColumn="0" w:lastRowFirstColumn="0" w:lastRowLastColumn="0"/>
              <w:rPr>
                <w:rFonts w:eastAsia="Aptos" w:cs="Times New Roman"/>
              </w:rPr>
            </w:pPr>
            <w:r w:rsidRPr="00C57DB4">
              <w:rPr>
                <w:rFonts w:eastAsia="Aptos" w:cs="Times New Roman"/>
              </w:rPr>
              <w:t>1.86</w:t>
            </w:r>
          </w:p>
        </w:tc>
        <w:tc>
          <w:tcPr>
            <w:tcW w:w="1715" w:type="dxa"/>
          </w:tcPr>
          <w:p w14:paraId="29F7B5EA" w14:textId="77777777" w:rsidR="002870A3" w:rsidRPr="00C57DB4" w:rsidRDefault="002870A3" w:rsidP="007A2253">
            <w:pPr>
              <w:cnfStyle w:val="000000100000" w:firstRow="0" w:lastRow="0" w:firstColumn="0" w:lastColumn="0" w:oddVBand="0" w:evenVBand="0" w:oddHBand="1" w:evenHBand="0" w:firstRowFirstColumn="0" w:firstRowLastColumn="0" w:lastRowFirstColumn="0" w:lastRowLastColumn="0"/>
              <w:rPr>
                <w:rFonts w:eastAsia="Aptos" w:cs="Times New Roman"/>
              </w:rPr>
            </w:pPr>
            <w:r w:rsidRPr="00C57DB4">
              <w:rPr>
                <w:rFonts w:eastAsia="Aptos" w:cs="Times New Roman"/>
              </w:rPr>
              <w:t>2</w:t>
            </w:r>
          </w:p>
        </w:tc>
      </w:tr>
      <w:tr w:rsidR="002870A3" w:rsidRPr="00C57DB4" w14:paraId="00EB290D" w14:textId="77777777" w:rsidTr="007A2253">
        <w:tc>
          <w:tcPr>
            <w:cnfStyle w:val="001000000000" w:firstRow="0" w:lastRow="0" w:firstColumn="1" w:lastColumn="0" w:oddVBand="0" w:evenVBand="0" w:oddHBand="0" w:evenHBand="0" w:firstRowFirstColumn="0" w:firstRowLastColumn="0" w:lastRowFirstColumn="0" w:lastRowLastColumn="0"/>
            <w:tcW w:w="1907" w:type="dxa"/>
          </w:tcPr>
          <w:p w14:paraId="7239B182" w14:textId="77777777" w:rsidR="002870A3" w:rsidRPr="00C57DB4" w:rsidRDefault="002870A3" w:rsidP="007A2253">
            <w:pPr>
              <w:rPr>
                <w:rFonts w:eastAsia="Aptos" w:cs="Times New Roman"/>
              </w:rPr>
            </w:pPr>
            <w:r w:rsidRPr="00C57DB4">
              <w:rPr>
                <w:rFonts w:eastAsia="Aptos" w:cs="Times New Roman"/>
              </w:rPr>
              <w:t>Germany</w:t>
            </w:r>
          </w:p>
        </w:tc>
        <w:tc>
          <w:tcPr>
            <w:tcW w:w="1853" w:type="dxa"/>
          </w:tcPr>
          <w:p w14:paraId="2A5BC1FD" w14:textId="77777777" w:rsidR="002870A3" w:rsidRPr="00C57DB4" w:rsidRDefault="002870A3" w:rsidP="007A2253">
            <w:pPr>
              <w:cnfStyle w:val="000000000000" w:firstRow="0" w:lastRow="0" w:firstColumn="0" w:lastColumn="0" w:oddVBand="0" w:evenVBand="0" w:oddHBand="0" w:evenHBand="0" w:firstRowFirstColumn="0" w:firstRowLastColumn="0" w:lastRowFirstColumn="0" w:lastRowLastColumn="0"/>
              <w:rPr>
                <w:rFonts w:eastAsia="Aptos" w:cs="Times New Roman"/>
              </w:rPr>
            </w:pPr>
            <w:r w:rsidRPr="00C57DB4">
              <w:rPr>
                <w:rFonts w:eastAsia="Aptos" w:cs="Times New Roman"/>
              </w:rPr>
              <w:t>Pork</w:t>
            </w:r>
          </w:p>
        </w:tc>
        <w:tc>
          <w:tcPr>
            <w:tcW w:w="1872" w:type="dxa"/>
          </w:tcPr>
          <w:p w14:paraId="1D2DC0D5" w14:textId="77777777" w:rsidR="002870A3" w:rsidRPr="00C57DB4" w:rsidRDefault="002870A3" w:rsidP="007A2253">
            <w:pPr>
              <w:cnfStyle w:val="000000000000" w:firstRow="0" w:lastRow="0" w:firstColumn="0" w:lastColumn="0" w:oddVBand="0" w:evenVBand="0" w:oddHBand="0" w:evenHBand="0" w:firstRowFirstColumn="0" w:firstRowLastColumn="0" w:lastRowFirstColumn="0" w:lastRowLastColumn="0"/>
              <w:rPr>
                <w:rFonts w:eastAsia="Aptos" w:cs="Times New Roman"/>
              </w:rPr>
            </w:pPr>
            <w:r w:rsidRPr="00C57DB4">
              <w:rPr>
                <w:rFonts w:eastAsia="Aptos" w:cs="Times New Roman"/>
              </w:rPr>
              <w:t>4.98</w:t>
            </w:r>
          </w:p>
        </w:tc>
        <w:tc>
          <w:tcPr>
            <w:tcW w:w="1715" w:type="dxa"/>
          </w:tcPr>
          <w:p w14:paraId="7F4B6E83" w14:textId="77777777" w:rsidR="002870A3" w:rsidRPr="00C57DB4" w:rsidRDefault="002870A3" w:rsidP="007A2253">
            <w:pPr>
              <w:cnfStyle w:val="000000000000" w:firstRow="0" w:lastRow="0" w:firstColumn="0" w:lastColumn="0" w:oddVBand="0" w:evenVBand="0" w:oddHBand="0" w:evenHBand="0" w:firstRowFirstColumn="0" w:firstRowLastColumn="0" w:lastRowFirstColumn="0" w:lastRowLastColumn="0"/>
              <w:rPr>
                <w:rFonts w:eastAsia="Aptos" w:cs="Times New Roman"/>
              </w:rPr>
            </w:pPr>
            <w:r w:rsidRPr="00C57DB4">
              <w:rPr>
                <w:rFonts w:eastAsia="Aptos" w:cs="Times New Roman"/>
              </w:rPr>
              <w:t>0.785</w:t>
            </w:r>
          </w:p>
        </w:tc>
        <w:tc>
          <w:tcPr>
            <w:tcW w:w="1715" w:type="dxa"/>
          </w:tcPr>
          <w:p w14:paraId="0BDB8E34" w14:textId="77777777" w:rsidR="002870A3" w:rsidRPr="00C57DB4" w:rsidRDefault="002870A3" w:rsidP="007A2253">
            <w:pPr>
              <w:cnfStyle w:val="000000000000" w:firstRow="0" w:lastRow="0" w:firstColumn="0" w:lastColumn="0" w:oddVBand="0" w:evenVBand="0" w:oddHBand="0" w:evenHBand="0" w:firstRowFirstColumn="0" w:firstRowLastColumn="0" w:lastRowFirstColumn="0" w:lastRowLastColumn="0"/>
              <w:rPr>
                <w:rFonts w:eastAsia="Aptos" w:cs="Times New Roman"/>
              </w:rPr>
            </w:pPr>
            <w:r w:rsidRPr="00C57DB4">
              <w:rPr>
                <w:rFonts w:eastAsia="Aptos" w:cs="Times New Roman"/>
              </w:rPr>
              <w:t>4</w:t>
            </w:r>
          </w:p>
        </w:tc>
      </w:tr>
      <w:tr w:rsidR="002870A3" w:rsidRPr="00C57DB4" w14:paraId="6B257F14" w14:textId="77777777" w:rsidTr="007A22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7" w:type="dxa"/>
          </w:tcPr>
          <w:p w14:paraId="58928820" w14:textId="77777777" w:rsidR="002870A3" w:rsidRPr="00C57DB4" w:rsidRDefault="002870A3" w:rsidP="007A2253">
            <w:pPr>
              <w:rPr>
                <w:rFonts w:eastAsia="Aptos" w:cs="Times New Roman"/>
              </w:rPr>
            </w:pPr>
            <w:r w:rsidRPr="00C57DB4">
              <w:rPr>
                <w:rFonts w:eastAsia="Aptos" w:cs="Times New Roman"/>
              </w:rPr>
              <w:t>Germany</w:t>
            </w:r>
          </w:p>
        </w:tc>
        <w:tc>
          <w:tcPr>
            <w:tcW w:w="1853" w:type="dxa"/>
          </w:tcPr>
          <w:p w14:paraId="087D1A82" w14:textId="77777777" w:rsidR="002870A3" w:rsidRPr="00C57DB4" w:rsidRDefault="002870A3" w:rsidP="007A2253">
            <w:pPr>
              <w:cnfStyle w:val="000000100000" w:firstRow="0" w:lastRow="0" w:firstColumn="0" w:lastColumn="0" w:oddVBand="0" w:evenVBand="0" w:oddHBand="1" w:evenHBand="0" w:firstRowFirstColumn="0" w:firstRowLastColumn="0" w:lastRowFirstColumn="0" w:lastRowLastColumn="0"/>
              <w:rPr>
                <w:rFonts w:eastAsia="Aptos" w:cs="Times New Roman"/>
              </w:rPr>
            </w:pPr>
            <w:proofErr w:type="spellStart"/>
            <w:r w:rsidRPr="00C57DB4">
              <w:rPr>
                <w:rFonts w:eastAsia="Aptos" w:cs="Times New Roman"/>
              </w:rPr>
              <w:t>Poultry</w:t>
            </w:r>
            <w:proofErr w:type="spellEnd"/>
          </w:p>
        </w:tc>
        <w:tc>
          <w:tcPr>
            <w:tcW w:w="1872" w:type="dxa"/>
          </w:tcPr>
          <w:p w14:paraId="426E94DD" w14:textId="77777777" w:rsidR="002870A3" w:rsidRPr="00C57DB4" w:rsidRDefault="002870A3" w:rsidP="007A2253">
            <w:pPr>
              <w:cnfStyle w:val="000000100000" w:firstRow="0" w:lastRow="0" w:firstColumn="0" w:lastColumn="0" w:oddVBand="0" w:evenVBand="0" w:oddHBand="1" w:evenHBand="0" w:firstRowFirstColumn="0" w:firstRowLastColumn="0" w:lastRowFirstColumn="0" w:lastRowLastColumn="0"/>
              <w:rPr>
                <w:rFonts w:eastAsia="Aptos" w:cs="Times New Roman"/>
              </w:rPr>
            </w:pPr>
            <w:r w:rsidRPr="00C57DB4">
              <w:rPr>
                <w:rFonts w:eastAsia="Aptos" w:cs="Times New Roman"/>
              </w:rPr>
              <w:t>3.72</w:t>
            </w:r>
          </w:p>
        </w:tc>
        <w:tc>
          <w:tcPr>
            <w:tcW w:w="1715" w:type="dxa"/>
          </w:tcPr>
          <w:p w14:paraId="2751BF7F" w14:textId="77777777" w:rsidR="002870A3" w:rsidRPr="00C57DB4" w:rsidRDefault="002870A3" w:rsidP="007A2253">
            <w:pPr>
              <w:cnfStyle w:val="000000100000" w:firstRow="0" w:lastRow="0" w:firstColumn="0" w:lastColumn="0" w:oddVBand="0" w:evenVBand="0" w:oddHBand="1" w:evenHBand="0" w:firstRowFirstColumn="0" w:firstRowLastColumn="0" w:lastRowFirstColumn="0" w:lastRowLastColumn="0"/>
              <w:rPr>
                <w:rFonts w:eastAsia="Aptos" w:cs="Times New Roman"/>
              </w:rPr>
            </w:pPr>
            <w:proofErr w:type="gramStart"/>
            <w:r w:rsidRPr="00C57DB4">
              <w:rPr>
                <w:rFonts w:eastAsia="Aptos" w:cs="Times New Roman"/>
              </w:rPr>
              <w:t>NA</w:t>
            </w:r>
            <w:proofErr w:type="gramEnd"/>
          </w:p>
        </w:tc>
        <w:tc>
          <w:tcPr>
            <w:tcW w:w="1715" w:type="dxa"/>
          </w:tcPr>
          <w:p w14:paraId="062C437B" w14:textId="77777777" w:rsidR="002870A3" w:rsidRPr="00C57DB4" w:rsidRDefault="002870A3" w:rsidP="007A2253">
            <w:pPr>
              <w:cnfStyle w:val="000000100000" w:firstRow="0" w:lastRow="0" w:firstColumn="0" w:lastColumn="0" w:oddVBand="0" w:evenVBand="0" w:oddHBand="1" w:evenHBand="0" w:firstRowFirstColumn="0" w:firstRowLastColumn="0" w:lastRowFirstColumn="0" w:lastRowLastColumn="0"/>
              <w:rPr>
                <w:rFonts w:eastAsia="Aptos" w:cs="Times New Roman"/>
              </w:rPr>
            </w:pPr>
            <w:r w:rsidRPr="00C57DB4">
              <w:rPr>
                <w:rFonts w:eastAsia="Aptos" w:cs="Times New Roman"/>
              </w:rPr>
              <w:t>1</w:t>
            </w:r>
          </w:p>
        </w:tc>
      </w:tr>
      <w:tr w:rsidR="002870A3" w:rsidRPr="00C57DB4" w14:paraId="354267D3" w14:textId="77777777" w:rsidTr="007A2253">
        <w:tc>
          <w:tcPr>
            <w:cnfStyle w:val="001000000000" w:firstRow="0" w:lastRow="0" w:firstColumn="1" w:lastColumn="0" w:oddVBand="0" w:evenVBand="0" w:oddHBand="0" w:evenHBand="0" w:firstRowFirstColumn="0" w:firstRowLastColumn="0" w:lastRowFirstColumn="0" w:lastRowLastColumn="0"/>
            <w:tcW w:w="1907" w:type="dxa"/>
          </w:tcPr>
          <w:p w14:paraId="1889015A" w14:textId="77777777" w:rsidR="002870A3" w:rsidRPr="00C57DB4" w:rsidRDefault="002870A3" w:rsidP="007A2253">
            <w:pPr>
              <w:rPr>
                <w:rFonts w:eastAsia="Aptos" w:cs="Times New Roman"/>
              </w:rPr>
            </w:pPr>
            <w:r w:rsidRPr="00C57DB4">
              <w:rPr>
                <w:rFonts w:eastAsia="Aptos" w:cs="Times New Roman"/>
              </w:rPr>
              <w:t>UK</w:t>
            </w:r>
          </w:p>
        </w:tc>
        <w:tc>
          <w:tcPr>
            <w:tcW w:w="1853" w:type="dxa"/>
          </w:tcPr>
          <w:p w14:paraId="5B05A080" w14:textId="77777777" w:rsidR="002870A3" w:rsidRPr="00C57DB4" w:rsidRDefault="002870A3" w:rsidP="007A2253">
            <w:pPr>
              <w:cnfStyle w:val="000000000000" w:firstRow="0" w:lastRow="0" w:firstColumn="0" w:lastColumn="0" w:oddVBand="0" w:evenVBand="0" w:oddHBand="0" w:evenHBand="0" w:firstRowFirstColumn="0" w:firstRowLastColumn="0" w:lastRowFirstColumn="0" w:lastRowLastColumn="0"/>
              <w:rPr>
                <w:rFonts w:eastAsia="Aptos" w:cs="Times New Roman"/>
              </w:rPr>
            </w:pPr>
            <w:r w:rsidRPr="00C57DB4">
              <w:rPr>
                <w:rFonts w:eastAsia="Aptos" w:cs="Times New Roman"/>
              </w:rPr>
              <w:t>Beef</w:t>
            </w:r>
          </w:p>
        </w:tc>
        <w:tc>
          <w:tcPr>
            <w:tcW w:w="1872" w:type="dxa"/>
          </w:tcPr>
          <w:p w14:paraId="01EB414B" w14:textId="77777777" w:rsidR="002870A3" w:rsidRPr="00C57DB4" w:rsidRDefault="002870A3" w:rsidP="007A2253">
            <w:pPr>
              <w:cnfStyle w:val="000000000000" w:firstRow="0" w:lastRow="0" w:firstColumn="0" w:lastColumn="0" w:oddVBand="0" w:evenVBand="0" w:oddHBand="0" w:evenHBand="0" w:firstRowFirstColumn="0" w:firstRowLastColumn="0" w:lastRowFirstColumn="0" w:lastRowLastColumn="0"/>
              <w:rPr>
                <w:rFonts w:eastAsia="Aptos" w:cs="Times New Roman"/>
              </w:rPr>
            </w:pPr>
            <w:r w:rsidRPr="00C57DB4">
              <w:rPr>
                <w:rFonts w:eastAsia="Aptos" w:cs="Times New Roman"/>
              </w:rPr>
              <w:t>23.7</w:t>
            </w:r>
          </w:p>
        </w:tc>
        <w:tc>
          <w:tcPr>
            <w:tcW w:w="1715" w:type="dxa"/>
          </w:tcPr>
          <w:p w14:paraId="39349836" w14:textId="77777777" w:rsidR="002870A3" w:rsidRPr="00C57DB4" w:rsidRDefault="002870A3" w:rsidP="007A2253">
            <w:pPr>
              <w:cnfStyle w:val="000000000000" w:firstRow="0" w:lastRow="0" w:firstColumn="0" w:lastColumn="0" w:oddVBand="0" w:evenVBand="0" w:oddHBand="0" w:evenHBand="0" w:firstRowFirstColumn="0" w:firstRowLastColumn="0" w:lastRowFirstColumn="0" w:lastRowLastColumn="0"/>
              <w:rPr>
                <w:rFonts w:eastAsia="Aptos" w:cs="Times New Roman"/>
              </w:rPr>
            </w:pPr>
            <w:r w:rsidRPr="00C57DB4">
              <w:rPr>
                <w:rFonts w:eastAsia="Aptos" w:cs="Times New Roman"/>
              </w:rPr>
              <w:t>6.17</w:t>
            </w:r>
          </w:p>
        </w:tc>
        <w:tc>
          <w:tcPr>
            <w:tcW w:w="1715" w:type="dxa"/>
          </w:tcPr>
          <w:p w14:paraId="31C031C7" w14:textId="77777777" w:rsidR="002870A3" w:rsidRPr="00C57DB4" w:rsidRDefault="002870A3" w:rsidP="007A2253">
            <w:pPr>
              <w:cnfStyle w:val="000000000000" w:firstRow="0" w:lastRow="0" w:firstColumn="0" w:lastColumn="0" w:oddVBand="0" w:evenVBand="0" w:oddHBand="0" w:evenHBand="0" w:firstRowFirstColumn="0" w:firstRowLastColumn="0" w:lastRowFirstColumn="0" w:lastRowLastColumn="0"/>
              <w:rPr>
                <w:rFonts w:eastAsia="Aptos" w:cs="Times New Roman"/>
              </w:rPr>
            </w:pPr>
            <w:r w:rsidRPr="00C57DB4">
              <w:rPr>
                <w:rFonts w:eastAsia="Aptos" w:cs="Times New Roman"/>
              </w:rPr>
              <w:t>17</w:t>
            </w:r>
          </w:p>
        </w:tc>
      </w:tr>
      <w:tr w:rsidR="002870A3" w:rsidRPr="00C57DB4" w14:paraId="58AD18E3" w14:textId="77777777" w:rsidTr="007A22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7" w:type="dxa"/>
          </w:tcPr>
          <w:p w14:paraId="4F95DCE6" w14:textId="77777777" w:rsidR="002870A3" w:rsidRPr="00C57DB4" w:rsidRDefault="002870A3" w:rsidP="007A2253">
            <w:pPr>
              <w:rPr>
                <w:rFonts w:eastAsia="Aptos" w:cs="Times New Roman"/>
              </w:rPr>
            </w:pPr>
            <w:r w:rsidRPr="00C57DB4">
              <w:rPr>
                <w:rFonts w:eastAsia="Aptos" w:cs="Times New Roman"/>
              </w:rPr>
              <w:t>UK</w:t>
            </w:r>
          </w:p>
        </w:tc>
        <w:tc>
          <w:tcPr>
            <w:tcW w:w="1853" w:type="dxa"/>
          </w:tcPr>
          <w:p w14:paraId="434835D3" w14:textId="77777777" w:rsidR="002870A3" w:rsidRPr="00C57DB4" w:rsidRDefault="002870A3" w:rsidP="007A2253">
            <w:pPr>
              <w:cnfStyle w:val="000000100000" w:firstRow="0" w:lastRow="0" w:firstColumn="0" w:lastColumn="0" w:oddVBand="0" w:evenVBand="0" w:oddHBand="1" w:evenHBand="0" w:firstRowFirstColumn="0" w:firstRowLastColumn="0" w:lastRowFirstColumn="0" w:lastRowLastColumn="0"/>
              <w:rPr>
                <w:rFonts w:eastAsia="Aptos" w:cs="Times New Roman"/>
              </w:rPr>
            </w:pPr>
            <w:r w:rsidRPr="00C57DB4">
              <w:rPr>
                <w:rFonts w:eastAsia="Aptos" w:cs="Times New Roman"/>
              </w:rPr>
              <w:t>Pork</w:t>
            </w:r>
          </w:p>
        </w:tc>
        <w:tc>
          <w:tcPr>
            <w:tcW w:w="1872" w:type="dxa"/>
          </w:tcPr>
          <w:p w14:paraId="4445CA6D" w14:textId="77777777" w:rsidR="002870A3" w:rsidRPr="00C57DB4" w:rsidRDefault="002870A3" w:rsidP="007A2253">
            <w:pPr>
              <w:cnfStyle w:val="000000100000" w:firstRow="0" w:lastRow="0" w:firstColumn="0" w:lastColumn="0" w:oddVBand="0" w:evenVBand="0" w:oddHBand="1" w:evenHBand="0" w:firstRowFirstColumn="0" w:firstRowLastColumn="0" w:lastRowFirstColumn="0" w:lastRowLastColumn="0"/>
              <w:rPr>
                <w:rFonts w:eastAsia="Aptos" w:cs="Times New Roman"/>
              </w:rPr>
            </w:pPr>
            <w:r w:rsidRPr="00C57DB4">
              <w:rPr>
                <w:rFonts w:eastAsia="Aptos" w:cs="Times New Roman"/>
              </w:rPr>
              <w:t>5.57</w:t>
            </w:r>
          </w:p>
        </w:tc>
        <w:tc>
          <w:tcPr>
            <w:tcW w:w="1715" w:type="dxa"/>
          </w:tcPr>
          <w:p w14:paraId="44738B38" w14:textId="77777777" w:rsidR="002870A3" w:rsidRPr="00C57DB4" w:rsidRDefault="002870A3" w:rsidP="007A2253">
            <w:pPr>
              <w:cnfStyle w:val="000000100000" w:firstRow="0" w:lastRow="0" w:firstColumn="0" w:lastColumn="0" w:oddVBand="0" w:evenVBand="0" w:oddHBand="1" w:evenHBand="0" w:firstRowFirstColumn="0" w:firstRowLastColumn="0" w:lastRowFirstColumn="0" w:lastRowLastColumn="0"/>
              <w:rPr>
                <w:rFonts w:eastAsia="Aptos" w:cs="Times New Roman"/>
              </w:rPr>
            </w:pPr>
            <w:r w:rsidRPr="00C57DB4">
              <w:rPr>
                <w:rFonts w:eastAsia="Aptos" w:cs="Times New Roman"/>
              </w:rPr>
              <w:t>1.13</w:t>
            </w:r>
          </w:p>
        </w:tc>
        <w:tc>
          <w:tcPr>
            <w:tcW w:w="1715" w:type="dxa"/>
          </w:tcPr>
          <w:p w14:paraId="1FB0B218" w14:textId="77777777" w:rsidR="002870A3" w:rsidRPr="00C57DB4" w:rsidRDefault="002870A3" w:rsidP="007A2253">
            <w:pPr>
              <w:cnfStyle w:val="000000100000" w:firstRow="0" w:lastRow="0" w:firstColumn="0" w:lastColumn="0" w:oddVBand="0" w:evenVBand="0" w:oddHBand="1" w:evenHBand="0" w:firstRowFirstColumn="0" w:firstRowLastColumn="0" w:lastRowFirstColumn="0" w:lastRowLastColumn="0"/>
              <w:rPr>
                <w:rFonts w:eastAsia="Aptos" w:cs="Times New Roman"/>
              </w:rPr>
            </w:pPr>
            <w:r w:rsidRPr="00C57DB4">
              <w:rPr>
                <w:rFonts w:eastAsia="Aptos" w:cs="Times New Roman"/>
              </w:rPr>
              <w:t>13</w:t>
            </w:r>
          </w:p>
        </w:tc>
      </w:tr>
      <w:tr w:rsidR="002870A3" w:rsidRPr="00C57DB4" w14:paraId="3746FA62" w14:textId="77777777" w:rsidTr="007A2253">
        <w:tc>
          <w:tcPr>
            <w:cnfStyle w:val="001000000000" w:firstRow="0" w:lastRow="0" w:firstColumn="1" w:lastColumn="0" w:oddVBand="0" w:evenVBand="0" w:oddHBand="0" w:evenHBand="0" w:firstRowFirstColumn="0" w:firstRowLastColumn="0" w:lastRowFirstColumn="0" w:lastRowLastColumn="0"/>
            <w:tcW w:w="1907" w:type="dxa"/>
          </w:tcPr>
          <w:p w14:paraId="03A091F6" w14:textId="77777777" w:rsidR="002870A3" w:rsidRPr="00C57DB4" w:rsidRDefault="002870A3" w:rsidP="007A2253">
            <w:pPr>
              <w:rPr>
                <w:rFonts w:eastAsia="Aptos" w:cs="Times New Roman"/>
              </w:rPr>
            </w:pPr>
            <w:r w:rsidRPr="00C57DB4">
              <w:rPr>
                <w:rFonts w:eastAsia="Aptos" w:cs="Times New Roman"/>
              </w:rPr>
              <w:t>UK</w:t>
            </w:r>
          </w:p>
        </w:tc>
        <w:tc>
          <w:tcPr>
            <w:tcW w:w="1853" w:type="dxa"/>
          </w:tcPr>
          <w:p w14:paraId="420C4782" w14:textId="77777777" w:rsidR="002870A3" w:rsidRPr="00C57DB4" w:rsidRDefault="002870A3" w:rsidP="007A2253">
            <w:pPr>
              <w:cnfStyle w:val="000000000000" w:firstRow="0" w:lastRow="0" w:firstColumn="0" w:lastColumn="0" w:oddVBand="0" w:evenVBand="0" w:oddHBand="0" w:evenHBand="0" w:firstRowFirstColumn="0" w:firstRowLastColumn="0" w:lastRowFirstColumn="0" w:lastRowLastColumn="0"/>
              <w:rPr>
                <w:rFonts w:eastAsia="Aptos" w:cs="Times New Roman"/>
              </w:rPr>
            </w:pPr>
            <w:proofErr w:type="spellStart"/>
            <w:r w:rsidRPr="00C57DB4">
              <w:rPr>
                <w:rFonts w:eastAsia="Aptos" w:cs="Times New Roman"/>
              </w:rPr>
              <w:t>Poultry</w:t>
            </w:r>
            <w:proofErr w:type="spellEnd"/>
          </w:p>
        </w:tc>
        <w:tc>
          <w:tcPr>
            <w:tcW w:w="1872" w:type="dxa"/>
          </w:tcPr>
          <w:p w14:paraId="6C202875" w14:textId="77777777" w:rsidR="002870A3" w:rsidRPr="00C57DB4" w:rsidRDefault="002870A3" w:rsidP="007A2253">
            <w:pPr>
              <w:cnfStyle w:val="000000000000" w:firstRow="0" w:lastRow="0" w:firstColumn="0" w:lastColumn="0" w:oddVBand="0" w:evenVBand="0" w:oddHBand="0" w:evenHBand="0" w:firstRowFirstColumn="0" w:firstRowLastColumn="0" w:lastRowFirstColumn="0" w:lastRowLastColumn="0"/>
              <w:rPr>
                <w:rFonts w:eastAsia="Aptos" w:cs="Times New Roman"/>
              </w:rPr>
            </w:pPr>
            <w:r w:rsidRPr="00C57DB4">
              <w:rPr>
                <w:rFonts w:eastAsia="Aptos" w:cs="Times New Roman"/>
              </w:rPr>
              <w:t>4.92</w:t>
            </w:r>
          </w:p>
        </w:tc>
        <w:tc>
          <w:tcPr>
            <w:tcW w:w="1715" w:type="dxa"/>
          </w:tcPr>
          <w:p w14:paraId="28BCEF5D" w14:textId="77777777" w:rsidR="002870A3" w:rsidRPr="00C57DB4" w:rsidRDefault="002870A3" w:rsidP="007A2253">
            <w:pPr>
              <w:cnfStyle w:val="000000000000" w:firstRow="0" w:lastRow="0" w:firstColumn="0" w:lastColumn="0" w:oddVBand="0" w:evenVBand="0" w:oddHBand="0" w:evenHBand="0" w:firstRowFirstColumn="0" w:firstRowLastColumn="0" w:lastRowFirstColumn="0" w:lastRowLastColumn="0"/>
              <w:rPr>
                <w:rFonts w:eastAsia="Aptos" w:cs="Times New Roman"/>
              </w:rPr>
            </w:pPr>
            <w:r w:rsidRPr="00C57DB4">
              <w:rPr>
                <w:rFonts w:eastAsia="Aptos" w:cs="Times New Roman"/>
              </w:rPr>
              <w:t>1.30</w:t>
            </w:r>
          </w:p>
        </w:tc>
        <w:tc>
          <w:tcPr>
            <w:tcW w:w="1715" w:type="dxa"/>
          </w:tcPr>
          <w:p w14:paraId="73379B1F" w14:textId="77777777" w:rsidR="002870A3" w:rsidRPr="00C57DB4" w:rsidRDefault="002870A3" w:rsidP="007A2253">
            <w:pPr>
              <w:cnfStyle w:val="000000000000" w:firstRow="0" w:lastRow="0" w:firstColumn="0" w:lastColumn="0" w:oddVBand="0" w:evenVBand="0" w:oddHBand="0" w:evenHBand="0" w:firstRowFirstColumn="0" w:firstRowLastColumn="0" w:lastRowFirstColumn="0" w:lastRowLastColumn="0"/>
              <w:rPr>
                <w:rFonts w:eastAsia="Aptos" w:cs="Times New Roman"/>
              </w:rPr>
            </w:pPr>
            <w:r w:rsidRPr="00C57DB4">
              <w:rPr>
                <w:rFonts w:eastAsia="Aptos" w:cs="Times New Roman"/>
              </w:rPr>
              <w:t>20</w:t>
            </w:r>
          </w:p>
        </w:tc>
      </w:tr>
      <w:tr w:rsidR="002870A3" w:rsidRPr="00C57DB4" w14:paraId="1A6869E2" w14:textId="77777777" w:rsidTr="007A22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7" w:type="dxa"/>
          </w:tcPr>
          <w:p w14:paraId="390060D6" w14:textId="2FE85812" w:rsidR="002870A3" w:rsidRPr="00C57DB4" w:rsidRDefault="003E0AE1" w:rsidP="007A2253">
            <w:pPr>
              <w:rPr>
                <w:rFonts w:eastAsia="Aptos" w:cs="Times New Roman"/>
              </w:rPr>
            </w:pPr>
            <w:r>
              <w:rPr>
                <w:rFonts w:eastAsia="Aptos" w:cs="Times New Roman"/>
              </w:rPr>
              <w:t>U.S.</w:t>
            </w:r>
          </w:p>
        </w:tc>
        <w:tc>
          <w:tcPr>
            <w:tcW w:w="1853" w:type="dxa"/>
          </w:tcPr>
          <w:p w14:paraId="5E8FC669" w14:textId="77777777" w:rsidR="002870A3" w:rsidRPr="00C57DB4" w:rsidRDefault="002870A3" w:rsidP="007A2253">
            <w:pPr>
              <w:cnfStyle w:val="000000100000" w:firstRow="0" w:lastRow="0" w:firstColumn="0" w:lastColumn="0" w:oddVBand="0" w:evenVBand="0" w:oddHBand="1" w:evenHBand="0" w:firstRowFirstColumn="0" w:firstRowLastColumn="0" w:lastRowFirstColumn="0" w:lastRowLastColumn="0"/>
              <w:rPr>
                <w:rFonts w:eastAsia="Aptos" w:cs="Times New Roman"/>
              </w:rPr>
            </w:pPr>
            <w:r w:rsidRPr="00C57DB4">
              <w:rPr>
                <w:rFonts w:eastAsia="Aptos" w:cs="Times New Roman"/>
              </w:rPr>
              <w:t>Beef</w:t>
            </w:r>
          </w:p>
        </w:tc>
        <w:tc>
          <w:tcPr>
            <w:tcW w:w="1872" w:type="dxa"/>
          </w:tcPr>
          <w:p w14:paraId="4CBB8DB9" w14:textId="77777777" w:rsidR="002870A3" w:rsidRPr="00C57DB4" w:rsidRDefault="002870A3" w:rsidP="007A2253">
            <w:pPr>
              <w:cnfStyle w:val="000000100000" w:firstRow="0" w:lastRow="0" w:firstColumn="0" w:lastColumn="0" w:oddVBand="0" w:evenVBand="0" w:oddHBand="1" w:evenHBand="0" w:firstRowFirstColumn="0" w:firstRowLastColumn="0" w:lastRowFirstColumn="0" w:lastRowLastColumn="0"/>
              <w:rPr>
                <w:rFonts w:eastAsia="Aptos" w:cs="Times New Roman"/>
              </w:rPr>
            </w:pPr>
            <w:r w:rsidRPr="00C57DB4">
              <w:rPr>
                <w:rFonts w:eastAsia="Aptos" w:cs="Times New Roman"/>
              </w:rPr>
              <w:t>23.6</w:t>
            </w:r>
          </w:p>
        </w:tc>
        <w:tc>
          <w:tcPr>
            <w:tcW w:w="1715" w:type="dxa"/>
          </w:tcPr>
          <w:p w14:paraId="5238DB68" w14:textId="77777777" w:rsidR="002870A3" w:rsidRPr="00C57DB4" w:rsidRDefault="002870A3" w:rsidP="007A2253">
            <w:pPr>
              <w:cnfStyle w:val="000000100000" w:firstRow="0" w:lastRow="0" w:firstColumn="0" w:lastColumn="0" w:oddVBand="0" w:evenVBand="0" w:oddHBand="1" w:evenHBand="0" w:firstRowFirstColumn="0" w:firstRowLastColumn="0" w:lastRowFirstColumn="0" w:lastRowLastColumn="0"/>
              <w:rPr>
                <w:rFonts w:eastAsia="Aptos" w:cs="Times New Roman"/>
              </w:rPr>
            </w:pPr>
            <w:r w:rsidRPr="00C57DB4">
              <w:rPr>
                <w:rFonts w:eastAsia="Aptos" w:cs="Times New Roman"/>
              </w:rPr>
              <w:t>1.42</w:t>
            </w:r>
          </w:p>
        </w:tc>
        <w:tc>
          <w:tcPr>
            <w:tcW w:w="1715" w:type="dxa"/>
          </w:tcPr>
          <w:p w14:paraId="6A45FF84" w14:textId="77777777" w:rsidR="002870A3" w:rsidRPr="00C57DB4" w:rsidRDefault="002870A3" w:rsidP="007A2253">
            <w:pPr>
              <w:cnfStyle w:val="000000100000" w:firstRow="0" w:lastRow="0" w:firstColumn="0" w:lastColumn="0" w:oddVBand="0" w:evenVBand="0" w:oddHBand="1" w:evenHBand="0" w:firstRowFirstColumn="0" w:firstRowLastColumn="0" w:lastRowFirstColumn="0" w:lastRowLastColumn="0"/>
              <w:rPr>
                <w:rFonts w:eastAsia="Aptos" w:cs="Times New Roman"/>
              </w:rPr>
            </w:pPr>
            <w:r w:rsidRPr="00C57DB4">
              <w:rPr>
                <w:rFonts w:eastAsia="Aptos" w:cs="Times New Roman"/>
              </w:rPr>
              <w:t>4</w:t>
            </w:r>
          </w:p>
        </w:tc>
      </w:tr>
      <w:tr w:rsidR="002870A3" w:rsidRPr="00C57DB4" w14:paraId="767D3C99" w14:textId="77777777" w:rsidTr="007A2253">
        <w:tc>
          <w:tcPr>
            <w:cnfStyle w:val="001000000000" w:firstRow="0" w:lastRow="0" w:firstColumn="1" w:lastColumn="0" w:oddVBand="0" w:evenVBand="0" w:oddHBand="0" w:evenHBand="0" w:firstRowFirstColumn="0" w:firstRowLastColumn="0" w:lastRowFirstColumn="0" w:lastRowLastColumn="0"/>
            <w:tcW w:w="1907" w:type="dxa"/>
          </w:tcPr>
          <w:p w14:paraId="32B2D167" w14:textId="16714751" w:rsidR="002870A3" w:rsidRPr="00C57DB4" w:rsidRDefault="003E0AE1" w:rsidP="007A2253">
            <w:pPr>
              <w:rPr>
                <w:rFonts w:eastAsia="Aptos" w:cs="Times New Roman"/>
              </w:rPr>
            </w:pPr>
            <w:r>
              <w:rPr>
                <w:rFonts w:eastAsia="Aptos" w:cs="Times New Roman"/>
              </w:rPr>
              <w:t>U.S.</w:t>
            </w:r>
          </w:p>
        </w:tc>
        <w:tc>
          <w:tcPr>
            <w:tcW w:w="1853" w:type="dxa"/>
          </w:tcPr>
          <w:p w14:paraId="11182F24" w14:textId="77777777" w:rsidR="002870A3" w:rsidRPr="00C57DB4" w:rsidRDefault="002870A3" w:rsidP="007A2253">
            <w:pPr>
              <w:cnfStyle w:val="000000000000" w:firstRow="0" w:lastRow="0" w:firstColumn="0" w:lastColumn="0" w:oddVBand="0" w:evenVBand="0" w:oddHBand="0" w:evenHBand="0" w:firstRowFirstColumn="0" w:firstRowLastColumn="0" w:lastRowFirstColumn="0" w:lastRowLastColumn="0"/>
              <w:rPr>
                <w:rFonts w:eastAsia="Aptos" w:cs="Times New Roman"/>
              </w:rPr>
            </w:pPr>
            <w:r w:rsidRPr="00C57DB4">
              <w:rPr>
                <w:rFonts w:eastAsia="Aptos" w:cs="Times New Roman"/>
              </w:rPr>
              <w:t>Pork</w:t>
            </w:r>
          </w:p>
        </w:tc>
        <w:tc>
          <w:tcPr>
            <w:tcW w:w="1872" w:type="dxa"/>
          </w:tcPr>
          <w:p w14:paraId="67D53FEF" w14:textId="77777777" w:rsidR="002870A3" w:rsidRPr="00C57DB4" w:rsidRDefault="002870A3" w:rsidP="007A2253">
            <w:pPr>
              <w:cnfStyle w:val="000000000000" w:firstRow="0" w:lastRow="0" w:firstColumn="0" w:lastColumn="0" w:oddVBand="0" w:evenVBand="0" w:oddHBand="0" w:evenHBand="0" w:firstRowFirstColumn="0" w:firstRowLastColumn="0" w:lastRowFirstColumn="0" w:lastRowLastColumn="0"/>
              <w:rPr>
                <w:rFonts w:eastAsia="Aptos" w:cs="Times New Roman"/>
              </w:rPr>
            </w:pPr>
            <w:r w:rsidRPr="00C57DB4">
              <w:rPr>
                <w:rFonts w:eastAsia="Aptos" w:cs="Times New Roman"/>
              </w:rPr>
              <w:t>7.25</w:t>
            </w:r>
          </w:p>
        </w:tc>
        <w:tc>
          <w:tcPr>
            <w:tcW w:w="1715" w:type="dxa"/>
          </w:tcPr>
          <w:p w14:paraId="7B029514" w14:textId="77777777" w:rsidR="002870A3" w:rsidRPr="00C57DB4" w:rsidRDefault="002870A3" w:rsidP="007A2253">
            <w:pPr>
              <w:cnfStyle w:val="000000000000" w:firstRow="0" w:lastRow="0" w:firstColumn="0" w:lastColumn="0" w:oddVBand="0" w:evenVBand="0" w:oddHBand="0" w:evenHBand="0" w:firstRowFirstColumn="0" w:firstRowLastColumn="0" w:lastRowFirstColumn="0" w:lastRowLastColumn="0"/>
              <w:rPr>
                <w:rFonts w:eastAsia="Aptos" w:cs="Times New Roman"/>
              </w:rPr>
            </w:pPr>
            <w:r w:rsidRPr="00C57DB4">
              <w:rPr>
                <w:rFonts w:eastAsia="Aptos" w:cs="Times New Roman"/>
              </w:rPr>
              <w:t>1.10</w:t>
            </w:r>
          </w:p>
        </w:tc>
        <w:tc>
          <w:tcPr>
            <w:tcW w:w="1715" w:type="dxa"/>
          </w:tcPr>
          <w:p w14:paraId="2D1E17A1" w14:textId="77777777" w:rsidR="002870A3" w:rsidRPr="00C57DB4" w:rsidRDefault="002870A3" w:rsidP="007A2253">
            <w:pPr>
              <w:cnfStyle w:val="000000000000" w:firstRow="0" w:lastRow="0" w:firstColumn="0" w:lastColumn="0" w:oddVBand="0" w:evenVBand="0" w:oddHBand="0" w:evenHBand="0" w:firstRowFirstColumn="0" w:firstRowLastColumn="0" w:lastRowFirstColumn="0" w:lastRowLastColumn="0"/>
              <w:rPr>
                <w:rFonts w:eastAsia="Aptos" w:cs="Times New Roman"/>
              </w:rPr>
            </w:pPr>
            <w:r w:rsidRPr="00C57DB4">
              <w:rPr>
                <w:rFonts w:eastAsia="Aptos" w:cs="Times New Roman"/>
              </w:rPr>
              <w:t>7</w:t>
            </w:r>
          </w:p>
        </w:tc>
      </w:tr>
      <w:tr w:rsidR="002870A3" w:rsidRPr="00C57DB4" w14:paraId="2F48EA7B" w14:textId="77777777" w:rsidTr="007A22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7" w:type="dxa"/>
          </w:tcPr>
          <w:p w14:paraId="3D8AB3DE" w14:textId="14DD9F22" w:rsidR="002870A3" w:rsidRPr="00C57DB4" w:rsidRDefault="003E0AE1" w:rsidP="007A2253">
            <w:pPr>
              <w:rPr>
                <w:rFonts w:eastAsia="Aptos" w:cs="Times New Roman"/>
              </w:rPr>
            </w:pPr>
            <w:r>
              <w:rPr>
                <w:rFonts w:eastAsia="Aptos" w:cs="Times New Roman"/>
              </w:rPr>
              <w:t>U.S.</w:t>
            </w:r>
          </w:p>
        </w:tc>
        <w:tc>
          <w:tcPr>
            <w:tcW w:w="1853" w:type="dxa"/>
          </w:tcPr>
          <w:p w14:paraId="0D230FE9" w14:textId="77777777" w:rsidR="002870A3" w:rsidRPr="00C57DB4" w:rsidRDefault="002870A3" w:rsidP="007A2253">
            <w:pPr>
              <w:cnfStyle w:val="000000100000" w:firstRow="0" w:lastRow="0" w:firstColumn="0" w:lastColumn="0" w:oddVBand="0" w:evenVBand="0" w:oddHBand="1" w:evenHBand="0" w:firstRowFirstColumn="0" w:firstRowLastColumn="0" w:lastRowFirstColumn="0" w:lastRowLastColumn="0"/>
              <w:rPr>
                <w:rFonts w:eastAsia="Aptos" w:cs="Times New Roman"/>
              </w:rPr>
            </w:pPr>
            <w:proofErr w:type="spellStart"/>
            <w:r w:rsidRPr="00C57DB4">
              <w:rPr>
                <w:rFonts w:eastAsia="Aptos" w:cs="Times New Roman"/>
              </w:rPr>
              <w:t>Poultry</w:t>
            </w:r>
            <w:proofErr w:type="spellEnd"/>
          </w:p>
        </w:tc>
        <w:tc>
          <w:tcPr>
            <w:tcW w:w="1872" w:type="dxa"/>
          </w:tcPr>
          <w:p w14:paraId="15262355" w14:textId="77777777" w:rsidR="002870A3" w:rsidRPr="00C57DB4" w:rsidRDefault="002870A3" w:rsidP="007A2253">
            <w:pPr>
              <w:cnfStyle w:val="000000100000" w:firstRow="0" w:lastRow="0" w:firstColumn="0" w:lastColumn="0" w:oddVBand="0" w:evenVBand="0" w:oddHBand="1" w:evenHBand="0" w:firstRowFirstColumn="0" w:firstRowLastColumn="0" w:lastRowFirstColumn="0" w:lastRowLastColumn="0"/>
              <w:rPr>
                <w:rFonts w:eastAsia="Aptos" w:cs="Times New Roman"/>
              </w:rPr>
            </w:pPr>
            <w:r w:rsidRPr="00C57DB4">
              <w:rPr>
                <w:rFonts w:eastAsia="Aptos" w:cs="Times New Roman"/>
              </w:rPr>
              <w:t>5.05</w:t>
            </w:r>
          </w:p>
        </w:tc>
        <w:tc>
          <w:tcPr>
            <w:tcW w:w="1715" w:type="dxa"/>
          </w:tcPr>
          <w:p w14:paraId="73262481" w14:textId="77777777" w:rsidR="002870A3" w:rsidRPr="00C57DB4" w:rsidRDefault="002870A3" w:rsidP="007A2253">
            <w:pPr>
              <w:cnfStyle w:val="000000100000" w:firstRow="0" w:lastRow="0" w:firstColumn="0" w:lastColumn="0" w:oddVBand="0" w:evenVBand="0" w:oddHBand="1" w:evenHBand="0" w:firstRowFirstColumn="0" w:firstRowLastColumn="0" w:lastRowFirstColumn="0" w:lastRowLastColumn="0"/>
              <w:rPr>
                <w:rFonts w:eastAsia="Aptos" w:cs="Times New Roman"/>
              </w:rPr>
            </w:pPr>
            <w:r w:rsidRPr="00C57DB4">
              <w:rPr>
                <w:rFonts w:eastAsia="Aptos" w:cs="Times New Roman"/>
              </w:rPr>
              <w:t>2.64</w:t>
            </w:r>
          </w:p>
        </w:tc>
        <w:tc>
          <w:tcPr>
            <w:tcW w:w="1715" w:type="dxa"/>
          </w:tcPr>
          <w:p w14:paraId="195364A6" w14:textId="77777777" w:rsidR="002870A3" w:rsidRPr="00C57DB4" w:rsidRDefault="002870A3" w:rsidP="007A2253">
            <w:pPr>
              <w:cnfStyle w:val="000000100000" w:firstRow="0" w:lastRow="0" w:firstColumn="0" w:lastColumn="0" w:oddVBand="0" w:evenVBand="0" w:oddHBand="1" w:evenHBand="0" w:firstRowFirstColumn="0" w:firstRowLastColumn="0" w:lastRowFirstColumn="0" w:lastRowLastColumn="0"/>
              <w:rPr>
                <w:rFonts w:eastAsia="Aptos" w:cs="Times New Roman"/>
              </w:rPr>
            </w:pPr>
            <w:r w:rsidRPr="00C57DB4">
              <w:rPr>
                <w:rFonts w:eastAsia="Aptos" w:cs="Times New Roman"/>
              </w:rPr>
              <w:t>6</w:t>
            </w:r>
          </w:p>
        </w:tc>
      </w:tr>
    </w:tbl>
    <w:p w14:paraId="46A602A4" w14:textId="5B314E86" w:rsidR="00E1503A" w:rsidRDefault="00E1503A" w:rsidP="00E1503A">
      <w:pPr>
        <w:spacing w:after="200" w:line="240" w:lineRule="auto"/>
        <w:rPr>
          <w:lang w:val="en-GB"/>
        </w:rPr>
      </w:pPr>
    </w:p>
    <w:p w14:paraId="781DD444" w14:textId="77777777" w:rsidR="00D232E3" w:rsidRPr="00E1503A" w:rsidRDefault="00D232E3" w:rsidP="001668DA">
      <w:pPr>
        <w:rPr>
          <w:lang w:val="en-GB"/>
        </w:rPr>
      </w:pPr>
    </w:p>
    <w:sectPr w:rsidR="00D232E3" w:rsidRPr="00E1503A" w:rsidSect="009A65B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8DA"/>
    <w:rsid w:val="00005FB9"/>
    <w:rsid w:val="000351B9"/>
    <w:rsid w:val="00063747"/>
    <w:rsid w:val="000924DA"/>
    <w:rsid w:val="000D1BB2"/>
    <w:rsid w:val="000D2B45"/>
    <w:rsid w:val="000D7D38"/>
    <w:rsid w:val="000E437D"/>
    <w:rsid w:val="00120ECE"/>
    <w:rsid w:val="00137B56"/>
    <w:rsid w:val="00147B42"/>
    <w:rsid w:val="001668DA"/>
    <w:rsid w:val="00265E2D"/>
    <w:rsid w:val="002870A3"/>
    <w:rsid w:val="003C5841"/>
    <w:rsid w:val="003E0AE1"/>
    <w:rsid w:val="003E141F"/>
    <w:rsid w:val="00420D0B"/>
    <w:rsid w:val="004211C1"/>
    <w:rsid w:val="00455D44"/>
    <w:rsid w:val="00522CB4"/>
    <w:rsid w:val="00590BF1"/>
    <w:rsid w:val="00600910"/>
    <w:rsid w:val="0074017C"/>
    <w:rsid w:val="00751B43"/>
    <w:rsid w:val="0079220F"/>
    <w:rsid w:val="007E2C04"/>
    <w:rsid w:val="00815469"/>
    <w:rsid w:val="0082367B"/>
    <w:rsid w:val="00831AD3"/>
    <w:rsid w:val="00857B6B"/>
    <w:rsid w:val="00865A2F"/>
    <w:rsid w:val="008722C2"/>
    <w:rsid w:val="00974779"/>
    <w:rsid w:val="009A65B1"/>
    <w:rsid w:val="00A044EB"/>
    <w:rsid w:val="00A3071F"/>
    <w:rsid w:val="00A94E38"/>
    <w:rsid w:val="00AA6441"/>
    <w:rsid w:val="00AF2F2B"/>
    <w:rsid w:val="00AF7BE1"/>
    <w:rsid w:val="00C04A04"/>
    <w:rsid w:val="00C3180B"/>
    <w:rsid w:val="00C72391"/>
    <w:rsid w:val="00C80C87"/>
    <w:rsid w:val="00C83DDD"/>
    <w:rsid w:val="00C90DA2"/>
    <w:rsid w:val="00C90FFA"/>
    <w:rsid w:val="00C96654"/>
    <w:rsid w:val="00CA19DA"/>
    <w:rsid w:val="00CB3903"/>
    <w:rsid w:val="00CD3577"/>
    <w:rsid w:val="00D02ACA"/>
    <w:rsid w:val="00D232E3"/>
    <w:rsid w:val="00D50A07"/>
    <w:rsid w:val="00D86E95"/>
    <w:rsid w:val="00D94470"/>
    <w:rsid w:val="00D95800"/>
    <w:rsid w:val="00DA7293"/>
    <w:rsid w:val="00DB66DB"/>
    <w:rsid w:val="00DF16E3"/>
    <w:rsid w:val="00E05C88"/>
    <w:rsid w:val="00E1503A"/>
    <w:rsid w:val="00E15D6E"/>
    <w:rsid w:val="00EC708D"/>
    <w:rsid w:val="00EE5FCA"/>
    <w:rsid w:val="00F31419"/>
    <w:rsid w:val="00FC521E"/>
    <w:rsid w:val="00FF5E20"/>
    <w:rsid w:val="26CD562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34FFD"/>
  <w15:chartTrackingRefBased/>
  <w15:docId w15:val="{B7E68BE0-4392-4D99-ADD5-D054FC43F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1503A"/>
  </w:style>
  <w:style w:type="paragraph" w:styleId="berschrift1">
    <w:name w:val="heading 1"/>
    <w:basedOn w:val="Standard"/>
    <w:next w:val="Standard"/>
    <w:link w:val="berschrift1Zchn"/>
    <w:uiPriority w:val="9"/>
    <w:qFormat/>
    <w:rsid w:val="001668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1668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1668DA"/>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1668DA"/>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1668DA"/>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1668DA"/>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668DA"/>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1668DA"/>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668DA"/>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668DA"/>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1668DA"/>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1668DA"/>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1668DA"/>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1668DA"/>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1668DA"/>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668DA"/>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668DA"/>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668DA"/>
    <w:rPr>
      <w:rFonts w:eastAsiaTheme="majorEastAsia" w:cstheme="majorBidi"/>
      <w:color w:val="272727" w:themeColor="text1" w:themeTint="D8"/>
    </w:rPr>
  </w:style>
  <w:style w:type="paragraph" w:styleId="Titel">
    <w:name w:val="Title"/>
    <w:basedOn w:val="Standard"/>
    <w:next w:val="Standard"/>
    <w:link w:val="TitelZchn"/>
    <w:uiPriority w:val="10"/>
    <w:qFormat/>
    <w:rsid w:val="001668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668DA"/>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668DA"/>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668DA"/>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668DA"/>
    <w:pPr>
      <w:spacing w:before="160"/>
      <w:jc w:val="center"/>
    </w:pPr>
    <w:rPr>
      <w:i/>
      <w:iCs/>
      <w:color w:val="404040" w:themeColor="text1" w:themeTint="BF"/>
    </w:rPr>
  </w:style>
  <w:style w:type="character" w:customStyle="1" w:styleId="ZitatZchn">
    <w:name w:val="Zitat Zchn"/>
    <w:basedOn w:val="Absatz-Standardschriftart"/>
    <w:link w:val="Zitat"/>
    <w:uiPriority w:val="29"/>
    <w:rsid w:val="001668DA"/>
    <w:rPr>
      <w:i/>
      <w:iCs/>
      <w:color w:val="404040" w:themeColor="text1" w:themeTint="BF"/>
    </w:rPr>
  </w:style>
  <w:style w:type="paragraph" w:styleId="Listenabsatz">
    <w:name w:val="List Paragraph"/>
    <w:basedOn w:val="Standard"/>
    <w:uiPriority w:val="34"/>
    <w:qFormat/>
    <w:rsid w:val="001668DA"/>
    <w:pPr>
      <w:ind w:left="720"/>
      <w:contextualSpacing/>
    </w:pPr>
  </w:style>
  <w:style w:type="character" w:styleId="IntensiveHervorhebung">
    <w:name w:val="Intense Emphasis"/>
    <w:basedOn w:val="Absatz-Standardschriftart"/>
    <w:uiPriority w:val="21"/>
    <w:qFormat/>
    <w:rsid w:val="001668DA"/>
    <w:rPr>
      <w:i/>
      <w:iCs/>
      <w:color w:val="0F4761" w:themeColor="accent1" w:themeShade="BF"/>
    </w:rPr>
  </w:style>
  <w:style w:type="paragraph" w:styleId="IntensivesZitat">
    <w:name w:val="Intense Quote"/>
    <w:basedOn w:val="Standard"/>
    <w:next w:val="Standard"/>
    <w:link w:val="IntensivesZitatZchn"/>
    <w:uiPriority w:val="30"/>
    <w:qFormat/>
    <w:rsid w:val="001668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1668DA"/>
    <w:rPr>
      <w:i/>
      <w:iCs/>
      <w:color w:val="0F4761" w:themeColor="accent1" w:themeShade="BF"/>
    </w:rPr>
  </w:style>
  <w:style w:type="character" w:styleId="IntensiverVerweis">
    <w:name w:val="Intense Reference"/>
    <w:basedOn w:val="Absatz-Standardschriftart"/>
    <w:uiPriority w:val="32"/>
    <w:qFormat/>
    <w:rsid w:val="001668DA"/>
    <w:rPr>
      <w:b/>
      <w:bCs/>
      <w:smallCaps/>
      <w:color w:val="0F4761" w:themeColor="accent1" w:themeShade="BF"/>
      <w:spacing w:val="5"/>
    </w:rPr>
  </w:style>
  <w:style w:type="character" w:styleId="Kommentarzeichen">
    <w:name w:val="annotation reference"/>
    <w:basedOn w:val="Absatz-Standardschriftart"/>
    <w:uiPriority w:val="99"/>
    <w:semiHidden/>
    <w:unhideWhenUsed/>
    <w:rsid w:val="00D232E3"/>
    <w:rPr>
      <w:sz w:val="16"/>
      <w:szCs w:val="16"/>
    </w:rPr>
  </w:style>
  <w:style w:type="paragraph" w:styleId="Kommentartext">
    <w:name w:val="annotation text"/>
    <w:basedOn w:val="Standard"/>
    <w:link w:val="KommentartextZchn"/>
    <w:uiPriority w:val="99"/>
    <w:unhideWhenUsed/>
    <w:rsid w:val="00D232E3"/>
    <w:pPr>
      <w:spacing w:line="240" w:lineRule="auto"/>
    </w:pPr>
    <w:rPr>
      <w:sz w:val="20"/>
      <w:szCs w:val="20"/>
    </w:rPr>
  </w:style>
  <w:style w:type="character" w:customStyle="1" w:styleId="KommentartextZchn">
    <w:name w:val="Kommentartext Zchn"/>
    <w:basedOn w:val="Absatz-Standardschriftart"/>
    <w:link w:val="Kommentartext"/>
    <w:uiPriority w:val="99"/>
    <w:rsid w:val="00D232E3"/>
    <w:rPr>
      <w:sz w:val="20"/>
      <w:szCs w:val="20"/>
    </w:rPr>
  </w:style>
  <w:style w:type="paragraph" w:styleId="Kommentarthema">
    <w:name w:val="annotation subject"/>
    <w:basedOn w:val="Kommentartext"/>
    <w:next w:val="Kommentartext"/>
    <w:link w:val="KommentarthemaZchn"/>
    <w:uiPriority w:val="99"/>
    <w:semiHidden/>
    <w:unhideWhenUsed/>
    <w:rsid w:val="00A3071F"/>
    <w:rPr>
      <w:b/>
      <w:bCs/>
    </w:rPr>
  </w:style>
  <w:style w:type="character" w:customStyle="1" w:styleId="KommentarthemaZchn">
    <w:name w:val="Kommentarthema Zchn"/>
    <w:basedOn w:val="KommentartextZchn"/>
    <w:link w:val="Kommentarthema"/>
    <w:uiPriority w:val="99"/>
    <w:semiHidden/>
    <w:rsid w:val="00A3071F"/>
    <w:rPr>
      <w:b/>
      <w:bCs/>
      <w:sz w:val="20"/>
      <w:szCs w:val="20"/>
    </w:rPr>
  </w:style>
  <w:style w:type="table" w:customStyle="1" w:styleId="EinfacheTabelle12">
    <w:name w:val="Einfache Tabelle 12"/>
    <w:basedOn w:val="NormaleTabelle"/>
    <w:next w:val="EinfacheTabelle1"/>
    <w:uiPriority w:val="41"/>
    <w:rsid w:val="002870A3"/>
    <w:pPr>
      <w:spacing w:after="0" w:line="240" w:lineRule="auto"/>
    </w:pPr>
    <w:rPr>
      <w:sz w:val="22"/>
      <w:szCs w:val="22"/>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Erwhnung">
    <w:name w:val="Mention"/>
    <w:basedOn w:val="Absatz-Standardschriftart"/>
    <w:uiPriority w:val="99"/>
    <w:unhideWhenUsed/>
    <w:rsid w:val="002870A3"/>
    <w:rPr>
      <w:color w:val="2B579A"/>
      <w:shd w:val="clear" w:color="auto" w:fill="E1DFDD"/>
    </w:rPr>
  </w:style>
  <w:style w:type="table" w:styleId="EinfacheTabelle1">
    <w:name w:val="Plain Table 1"/>
    <w:basedOn w:val="NormaleTabelle"/>
    <w:uiPriority w:val="41"/>
    <w:rsid w:val="002870A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lenraster">
    <w:name w:val="Table Grid"/>
    <w:basedOn w:val="NormaleTabelle"/>
    <w:uiPriority w:val="39"/>
    <w:rsid w:val="00AF2F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A65B1"/>
    <w:pPr>
      <w:widowControl w:val="0"/>
      <w:autoSpaceDE w:val="0"/>
      <w:autoSpaceDN w:val="0"/>
      <w:adjustRightInd w:val="0"/>
      <w:spacing w:after="0" w:line="240" w:lineRule="auto"/>
    </w:pPr>
    <w:rPr>
      <w:rFonts w:ascii="Calibri" w:eastAsia="Times New Roman" w:hAnsi="Calibri" w:cs="Calibri"/>
      <w:color w:val="000000"/>
      <w:kern w:val="0"/>
      <w:lang w:val="en-CA" w:eastAsia="en-CA"/>
      <w14:ligatures w14:val="none"/>
    </w:rPr>
  </w:style>
  <w:style w:type="paragraph" w:styleId="berarbeitung">
    <w:name w:val="Revision"/>
    <w:hidden/>
    <w:uiPriority w:val="99"/>
    <w:semiHidden/>
    <w:rsid w:val="00DB66D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0" Type="http://schemas.openxmlformats.org/officeDocument/2006/relationships/image" Target="media/image4.png"/><Relationship Id="rId4" Type="http://schemas.openxmlformats.org/officeDocument/2006/relationships/styles" Target="style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686bebc-89e9-42dd-a0d0-8a6f80c32ed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C6BCB1AA98E1564CA61303224EEB3DAB" ma:contentTypeVersion="10" ma:contentTypeDescription="Ein neues Dokument erstellen." ma:contentTypeScope="" ma:versionID="04efd0e77b159838a201007135ddc383">
  <xsd:schema xmlns:xsd="http://www.w3.org/2001/XMLSchema" xmlns:xs="http://www.w3.org/2001/XMLSchema" xmlns:p="http://schemas.microsoft.com/office/2006/metadata/properties" xmlns:ns2="2686bebc-89e9-42dd-a0d0-8a6f80c32edc" targetNamespace="http://schemas.microsoft.com/office/2006/metadata/properties" ma:root="true" ma:fieldsID="f446f1996bdd2c1aafb0dda3b5999ae9" ns2:_="">
    <xsd:import namespace="2686bebc-89e9-42dd-a0d0-8a6f80c32e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86bebc-89e9-42dd-a0d0-8a6f80c32e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ff7c373a-4c85-4e30-91d8-ddabce5d76a8"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E37EBD-9695-4B8B-99B4-0DBD97EB79BB}">
  <ds:schemaRefs>
    <ds:schemaRef ds:uri="http://schemas.microsoft.com/office/2006/metadata/properties"/>
    <ds:schemaRef ds:uri="http://schemas.microsoft.com/office/infopath/2007/PartnerControls"/>
    <ds:schemaRef ds:uri="2686bebc-89e9-42dd-a0d0-8a6f80c32edc"/>
  </ds:schemaRefs>
</ds:datastoreItem>
</file>

<file path=customXml/itemProps2.xml><?xml version="1.0" encoding="utf-8"?>
<ds:datastoreItem xmlns:ds="http://schemas.openxmlformats.org/officeDocument/2006/customXml" ds:itemID="{5D3DA1C6-A21D-410A-8E62-3A99CD3508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86bebc-89e9-42dd-a0d0-8a6f80c32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4926C2-F795-40BC-A03B-6D467B59943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1984</Words>
  <Characters>12503</Characters>
  <Application>Microsoft Office Word</Application>
  <DocSecurity>0</DocSecurity>
  <Lines>104</Lines>
  <Paragraphs>28</Paragraphs>
  <ScaleCrop>false</ScaleCrop>
  <Company/>
  <LinksUpToDate>false</LinksUpToDate>
  <CharactersWithSpaces>14459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Jochem, Carmen</dc:creator>
  <cp:keywords/>
  <dc:description/>
  <cp:lastModifiedBy>Jochem, Carmen</cp:lastModifiedBy>
  <cp:revision>52</cp:revision>
  <dcterms:created xsi:type="dcterms:W3CDTF">2025-08-21T07:08:00Z</dcterms:created>
  <dcterms:modified xsi:type="dcterms:W3CDTF">2026-01-27T14:58:00Z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0x010100C6BCB1AA98E1564CA61303224EEB3DAB</vt:lpwstr>
  </property>
  <property fmtid="{D5CDD505-2E9C-101B-9397-08002B2CF9AE}" pid="3" name="MediaServiceImageTags">
    <vt:lpwstr/>
  </property>
</Properties>
</file>