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4B93B" w14:textId="61867D36" w:rsidR="009D1208" w:rsidRPr="00DA4D10" w:rsidRDefault="00DA4D10" w:rsidP="0045081D">
      <w:pPr>
        <w:spacing w:after="0" w:line="480" w:lineRule="auto"/>
        <w:jc w:val="both"/>
        <w:rPr>
          <w:rFonts w:ascii="Times New Roman" w:hAnsi="Times New Roman" w:cs="Times New Roman"/>
          <w:b/>
          <w:bCs/>
          <w:sz w:val="24"/>
          <w:szCs w:val="24"/>
          <w:lang w:eastAsia="en-US"/>
        </w:rPr>
      </w:pPr>
      <w:bookmarkStart w:id="0" w:name="_Hlk84696239"/>
      <w:r w:rsidRPr="00DA4D10">
        <w:rPr>
          <w:rFonts w:ascii="Times New Roman" w:hAnsi="Times New Roman" w:cs="Times New Roman"/>
          <w:b/>
          <w:bCs/>
          <w:sz w:val="24"/>
          <w:szCs w:val="24"/>
          <w:lang w:eastAsia="en-US"/>
        </w:rPr>
        <w:t xml:space="preserve">Additional File A </w:t>
      </w:r>
      <w:r w:rsidR="0045081D" w:rsidRPr="00DA4D10">
        <w:rPr>
          <w:rFonts w:ascii="Times New Roman" w:hAnsi="Times New Roman" w:cs="Times New Roman"/>
          <w:b/>
          <w:bCs/>
          <w:sz w:val="24"/>
          <w:szCs w:val="24"/>
          <w:lang w:eastAsia="en-US"/>
        </w:rPr>
        <w:t>– Web Application</w:t>
      </w:r>
      <w:bookmarkEnd w:id="0"/>
    </w:p>
    <w:p w14:paraId="0C687148" w14:textId="30A4B452" w:rsidR="009D1208" w:rsidRPr="00DA4D10" w:rsidRDefault="00EF4D32" w:rsidP="0045081D">
      <w:pPr>
        <w:spacing w:after="0" w:line="480" w:lineRule="auto"/>
        <w:jc w:val="both"/>
        <w:rPr>
          <w:rFonts w:ascii="Times New Roman" w:hAnsi="Times New Roman" w:cs="Times New Roman"/>
          <w:b/>
          <w:bCs/>
          <w:sz w:val="24"/>
          <w:szCs w:val="24"/>
          <w:lang w:eastAsia="en-US"/>
        </w:rPr>
      </w:pPr>
      <w:r w:rsidRPr="00DA4D10">
        <w:rPr>
          <w:rFonts w:ascii="Times New Roman" w:hAnsi="Times New Roman" w:cs="Times New Roman"/>
          <w:b/>
          <w:bCs/>
          <w:sz w:val="24"/>
          <w:szCs w:val="24"/>
          <w:lang w:eastAsia="en-US"/>
        </w:rPr>
        <w:t>1</w:t>
      </w:r>
      <w:r w:rsidR="009D1208" w:rsidRPr="00DA4D10">
        <w:rPr>
          <w:rFonts w:ascii="Times New Roman" w:hAnsi="Times New Roman" w:cs="Times New Roman"/>
          <w:b/>
          <w:bCs/>
          <w:sz w:val="24"/>
          <w:szCs w:val="24"/>
          <w:lang w:eastAsia="en-US"/>
        </w:rPr>
        <w:t>.0</w:t>
      </w:r>
      <w:r w:rsidR="009D1208" w:rsidRPr="00DA4D10">
        <w:rPr>
          <w:rFonts w:ascii="Times New Roman" w:hAnsi="Times New Roman" w:cs="Times New Roman"/>
          <w:b/>
          <w:bCs/>
          <w:sz w:val="24"/>
          <w:szCs w:val="24"/>
          <w:lang w:eastAsia="en-US"/>
        </w:rPr>
        <w:tab/>
        <w:t>Web application interface and guide</w:t>
      </w:r>
    </w:p>
    <w:p w14:paraId="0C085154" w14:textId="59ED84C8" w:rsidR="00F4426C" w:rsidRDefault="006876C6" w:rsidP="0045081D">
      <w:pPr>
        <w:spacing w:after="0" w:line="480" w:lineRule="auto"/>
        <w:jc w:val="both"/>
        <w:rPr>
          <w:rFonts w:ascii="Times New Roman" w:hAnsi="Times New Roman" w:cs="Times New Roman"/>
          <w:sz w:val="24"/>
          <w:szCs w:val="24"/>
          <w:lang w:eastAsia="en-US"/>
        </w:rPr>
      </w:pPr>
      <w:r w:rsidRPr="00DA4D10">
        <w:rPr>
          <w:rFonts w:ascii="Times New Roman" w:hAnsi="Times New Roman" w:cs="Times New Roman"/>
          <w:sz w:val="24"/>
          <w:szCs w:val="24"/>
          <w:lang w:eastAsia="en-US"/>
        </w:rPr>
        <w:t xml:space="preserve">This section will introduce the interface of the web application in detail, along with the additional functions implemented. At the start of the application, the users are required to select the first patient to undergo </w:t>
      </w:r>
      <w:r w:rsidR="00112E13" w:rsidRPr="00DA4D10">
        <w:rPr>
          <w:rFonts w:ascii="Times New Roman" w:hAnsi="Times New Roman" w:cs="Times New Roman"/>
          <w:sz w:val="24"/>
          <w:szCs w:val="24"/>
          <w:lang w:eastAsia="en-US"/>
        </w:rPr>
        <w:t>C</w:t>
      </w:r>
      <w:r w:rsidRPr="00DA4D10">
        <w:rPr>
          <w:rFonts w:ascii="Times New Roman" w:hAnsi="Times New Roman" w:cs="Times New Roman"/>
          <w:sz w:val="24"/>
          <w:szCs w:val="24"/>
          <w:lang w:eastAsia="en-US"/>
        </w:rPr>
        <w:t>o-MV, which is represented by “Current Patient” in the software. For the example used in the manuscript, Ventilator settings are 1) Respiratory rate =15 breaths per minute, 2) PEEP = 7 cmH</w:t>
      </w:r>
      <w:r w:rsidRPr="00DA4D10">
        <w:rPr>
          <w:rFonts w:ascii="Times New Roman" w:hAnsi="Times New Roman" w:cs="Times New Roman"/>
          <w:sz w:val="24"/>
          <w:szCs w:val="24"/>
          <w:vertAlign w:val="subscript"/>
          <w:lang w:eastAsia="en-US"/>
        </w:rPr>
        <w:t>2</w:t>
      </w:r>
      <w:r w:rsidRPr="00DA4D10">
        <w:rPr>
          <w:rFonts w:ascii="Times New Roman" w:hAnsi="Times New Roman" w:cs="Times New Roman"/>
          <w:sz w:val="24"/>
          <w:szCs w:val="24"/>
          <w:lang w:eastAsia="en-US"/>
        </w:rPr>
        <w:t>O, 3) PIP = 17 cmH</w:t>
      </w:r>
      <w:r w:rsidRPr="00DA4D10">
        <w:rPr>
          <w:rFonts w:ascii="Times New Roman" w:hAnsi="Times New Roman" w:cs="Times New Roman"/>
          <w:sz w:val="24"/>
          <w:szCs w:val="24"/>
          <w:vertAlign w:val="subscript"/>
          <w:lang w:eastAsia="en-US"/>
        </w:rPr>
        <w:t>2</w:t>
      </w:r>
      <w:r w:rsidRPr="00DA4D10">
        <w:rPr>
          <w:rFonts w:ascii="Times New Roman" w:hAnsi="Times New Roman" w:cs="Times New Roman"/>
          <w:sz w:val="24"/>
          <w:szCs w:val="24"/>
          <w:lang w:eastAsia="en-US"/>
        </w:rPr>
        <w:t xml:space="preserve">O and 4) I:E ratio </w:t>
      </w:r>
      <w:r w:rsidR="00EF4D32" w:rsidRPr="00DA4D10">
        <w:rPr>
          <w:rFonts w:ascii="Times New Roman" w:hAnsi="Times New Roman" w:cs="Times New Roman"/>
          <w:sz w:val="24"/>
          <w:szCs w:val="24"/>
          <w:lang w:eastAsia="en-US"/>
        </w:rPr>
        <w:t>of</w:t>
      </w:r>
      <w:r w:rsidRPr="00DA4D10">
        <w:rPr>
          <w:rFonts w:ascii="Times New Roman" w:hAnsi="Times New Roman" w:cs="Times New Roman"/>
          <w:sz w:val="24"/>
          <w:szCs w:val="24"/>
          <w:lang w:eastAsia="en-US"/>
        </w:rPr>
        <w:t xml:space="preserve"> 1:2 = 0.5. Current patient is set as </w:t>
      </w:r>
      <w:proofErr w:type="gramStart"/>
      <w:r w:rsidRPr="00DA4D10">
        <w:rPr>
          <w:rFonts w:ascii="Times New Roman" w:hAnsi="Times New Roman" w:cs="Times New Roman"/>
          <w:sz w:val="24"/>
          <w:szCs w:val="24"/>
          <w:lang w:eastAsia="en-US"/>
        </w:rPr>
        <w:t>Patient</w:t>
      </w:r>
      <w:proofErr w:type="gramEnd"/>
      <w:r w:rsidRPr="00DA4D10">
        <w:rPr>
          <w:rFonts w:ascii="Times New Roman" w:hAnsi="Times New Roman" w:cs="Times New Roman"/>
          <w:sz w:val="24"/>
          <w:szCs w:val="24"/>
          <w:lang w:eastAsia="en-US"/>
        </w:rPr>
        <w:t xml:space="preserve"> 1, Weight = 65 kg, Elastance = 20 cmH</w:t>
      </w:r>
      <w:r w:rsidRPr="00DA4D10">
        <w:rPr>
          <w:rFonts w:ascii="Times New Roman" w:hAnsi="Times New Roman" w:cs="Times New Roman"/>
          <w:sz w:val="24"/>
          <w:szCs w:val="24"/>
          <w:vertAlign w:val="subscript"/>
          <w:lang w:eastAsia="en-US"/>
        </w:rPr>
        <w:t>2</w:t>
      </w:r>
      <w:r w:rsidRPr="00DA4D10">
        <w:rPr>
          <w:rFonts w:ascii="Times New Roman" w:hAnsi="Times New Roman" w:cs="Times New Roman"/>
          <w:sz w:val="24"/>
          <w:szCs w:val="24"/>
          <w:lang w:eastAsia="en-US"/>
        </w:rPr>
        <w:t>O/l and Resistance = 10 cmH</w:t>
      </w:r>
      <w:r w:rsidRPr="00DA4D10">
        <w:rPr>
          <w:rFonts w:ascii="Times New Roman" w:hAnsi="Times New Roman" w:cs="Times New Roman"/>
          <w:sz w:val="24"/>
          <w:szCs w:val="24"/>
          <w:vertAlign w:val="subscript"/>
          <w:lang w:eastAsia="en-US"/>
        </w:rPr>
        <w:t>2</w:t>
      </w:r>
      <w:r w:rsidRPr="00DA4D10">
        <w:rPr>
          <w:rFonts w:ascii="Times New Roman" w:hAnsi="Times New Roman" w:cs="Times New Roman"/>
          <w:sz w:val="24"/>
          <w:szCs w:val="24"/>
          <w:lang w:eastAsia="en-US"/>
        </w:rPr>
        <w:t>Os/l as shown in Figure A</w:t>
      </w:r>
      <w:r w:rsidR="00EF4D32" w:rsidRPr="00DA4D10">
        <w:rPr>
          <w:rFonts w:ascii="Times New Roman" w:hAnsi="Times New Roman" w:cs="Times New Roman"/>
          <w:sz w:val="24"/>
          <w:szCs w:val="24"/>
          <w:lang w:eastAsia="en-US"/>
        </w:rPr>
        <w:t>1</w:t>
      </w:r>
      <w:r w:rsidRPr="00DA4D10">
        <w:rPr>
          <w:rFonts w:ascii="Times New Roman" w:hAnsi="Times New Roman" w:cs="Times New Roman"/>
          <w:sz w:val="24"/>
          <w:szCs w:val="24"/>
          <w:lang w:eastAsia="en-US"/>
        </w:rPr>
        <w:t>.</w:t>
      </w:r>
    </w:p>
    <w:p w14:paraId="080BC8E6" w14:textId="77777777" w:rsidR="00DA4D10" w:rsidRPr="00DA4D10" w:rsidRDefault="00DA4D10" w:rsidP="0045081D">
      <w:pPr>
        <w:spacing w:after="0" w:line="480" w:lineRule="auto"/>
        <w:jc w:val="both"/>
        <w:rPr>
          <w:rFonts w:ascii="Times New Roman" w:hAnsi="Times New Roman" w:cs="Times New Roman"/>
          <w:sz w:val="24"/>
          <w:szCs w:val="24"/>
          <w:lang w:eastAsia="en-US"/>
        </w:rPr>
      </w:pPr>
    </w:p>
    <w:p w14:paraId="0BCBA561" w14:textId="6B6DE85F" w:rsidR="00DA4D10" w:rsidRPr="00DA4D10" w:rsidRDefault="007F1529" w:rsidP="00DA4D10">
      <w:pPr>
        <w:keepNext/>
        <w:spacing w:after="0" w:line="240" w:lineRule="auto"/>
        <w:jc w:val="center"/>
        <w:rPr>
          <w:rFonts w:ascii="Times New Roman" w:hAnsi="Times New Roman" w:cs="Times New Roman"/>
          <w:sz w:val="24"/>
          <w:szCs w:val="24"/>
        </w:rPr>
      </w:pPr>
      <w:r w:rsidRPr="00DA4D10">
        <w:rPr>
          <w:rFonts w:ascii="Times New Roman" w:hAnsi="Times New Roman" w:cs="Times New Roman"/>
          <w:noProof/>
          <w:sz w:val="24"/>
          <w:szCs w:val="24"/>
        </w:rPr>
        <w:drawing>
          <wp:inline distT="0" distB="0" distL="0" distR="0" wp14:anchorId="2CD6BEB3" wp14:editId="13375CF0">
            <wp:extent cx="5040000" cy="2139180"/>
            <wp:effectExtent l="0" t="0" r="8255" b="0"/>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a:blip r:embed="rId6"/>
                    <a:stretch>
                      <a:fillRect/>
                    </a:stretch>
                  </pic:blipFill>
                  <pic:spPr>
                    <a:xfrm>
                      <a:off x="0" y="0"/>
                      <a:ext cx="5040000" cy="2139180"/>
                    </a:xfrm>
                    <a:prstGeom prst="rect">
                      <a:avLst/>
                    </a:prstGeom>
                  </pic:spPr>
                </pic:pic>
              </a:graphicData>
            </a:graphic>
          </wp:inline>
        </w:drawing>
      </w:r>
    </w:p>
    <w:p w14:paraId="1374BDB0" w14:textId="3CB46019" w:rsidR="009D1208" w:rsidRPr="00DA4D10" w:rsidRDefault="009D1208" w:rsidP="00DA4D10">
      <w:pPr>
        <w:keepNext/>
        <w:spacing w:after="0" w:line="240" w:lineRule="auto"/>
        <w:jc w:val="center"/>
        <w:rPr>
          <w:rFonts w:ascii="Times New Roman" w:hAnsi="Times New Roman" w:cs="Times New Roman"/>
          <w:sz w:val="24"/>
          <w:szCs w:val="24"/>
        </w:rPr>
      </w:pPr>
      <w:r w:rsidRPr="00DA4D10">
        <w:rPr>
          <w:rFonts w:ascii="Times New Roman" w:hAnsi="Times New Roman" w:cs="Times New Roman"/>
          <w:sz w:val="24"/>
          <w:szCs w:val="24"/>
        </w:rPr>
        <w:t>Figure A</w:t>
      </w:r>
      <w:r w:rsidR="00EF4D32" w:rsidRPr="00DA4D10">
        <w:rPr>
          <w:rFonts w:ascii="Times New Roman" w:hAnsi="Times New Roman" w:cs="Times New Roman"/>
          <w:sz w:val="24"/>
          <w:szCs w:val="24"/>
        </w:rPr>
        <w:t>1</w:t>
      </w:r>
      <w:r w:rsidRPr="00DA4D10">
        <w:rPr>
          <w:rFonts w:ascii="Times New Roman" w:hAnsi="Times New Roman" w:cs="Times New Roman"/>
          <w:sz w:val="24"/>
          <w:szCs w:val="24"/>
        </w:rPr>
        <w:t xml:space="preserve">. </w:t>
      </w:r>
      <w:r w:rsidR="001E0381" w:rsidRPr="00DA4D10">
        <w:rPr>
          <w:rFonts w:ascii="Times New Roman" w:hAnsi="Times New Roman" w:cs="Times New Roman"/>
          <w:sz w:val="24"/>
          <w:szCs w:val="24"/>
        </w:rPr>
        <w:t xml:space="preserve">Entering ventilator settings and first patient for </w:t>
      </w:r>
      <w:r w:rsidR="00112E13" w:rsidRPr="00DA4D10">
        <w:rPr>
          <w:rFonts w:ascii="Times New Roman" w:hAnsi="Times New Roman" w:cs="Times New Roman"/>
          <w:sz w:val="24"/>
          <w:szCs w:val="24"/>
        </w:rPr>
        <w:t>C</w:t>
      </w:r>
      <w:r w:rsidR="001E0381" w:rsidRPr="00DA4D10">
        <w:rPr>
          <w:rFonts w:ascii="Times New Roman" w:hAnsi="Times New Roman" w:cs="Times New Roman"/>
          <w:sz w:val="24"/>
          <w:szCs w:val="24"/>
        </w:rPr>
        <w:t>o-MV in the u</w:t>
      </w:r>
      <w:r w:rsidRPr="00DA4D10">
        <w:rPr>
          <w:rFonts w:ascii="Times New Roman" w:hAnsi="Times New Roman" w:cs="Times New Roman"/>
          <w:sz w:val="24"/>
          <w:szCs w:val="24"/>
        </w:rPr>
        <w:t>ser interface</w:t>
      </w:r>
      <w:r w:rsidR="00DA4D10">
        <w:rPr>
          <w:rFonts w:ascii="Times New Roman" w:hAnsi="Times New Roman" w:cs="Times New Roman"/>
          <w:sz w:val="24"/>
          <w:szCs w:val="24"/>
        </w:rPr>
        <w:t>.</w:t>
      </w:r>
    </w:p>
    <w:p w14:paraId="116076A5" w14:textId="77777777" w:rsidR="00DA4D10" w:rsidRDefault="00DA4D10" w:rsidP="0045081D">
      <w:pPr>
        <w:spacing w:after="0" w:line="480" w:lineRule="auto"/>
        <w:jc w:val="both"/>
        <w:rPr>
          <w:rFonts w:ascii="Times New Roman" w:hAnsi="Times New Roman" w:cs="Times New Roman"/>
          <w:sz w:val="24"/>
          <w:szCs w:val="24"/>
        </w:rPr>
      </w:pPr>
    </w:p>
    <w:p w14:paraId="1A327F03" w14:textId="72786FA8" w:rsidR="009F0529" w:rsidRPr="00DA4D10" w:rsidRDefault="001E0381" w:rsidP="0045081D">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t xml:space="preserve">Next, </w:t>
      </w:r>
      <w:r w:rsidR="00F4426C" w:rsidRPr="00DA4D10">
        <w:rPr>
          <w:rFonts w:ascii="Times New Roman" w:hAnsi="Times New Roman" w:cs="Times New Roman"/>
          <w:sz w:val="24"/>
          <w:szCs w:val="24"/>
        </w:rPr>
        <w:t xml:space="preserve">the software will prompt the </w:t>
      </w:r>
      <w:r w:rsidRPr="00DA4D10">
        <w:rPr>
          <w:rFonts w:ascii="Times New Roman" w:hAnsi="Times New Roman" w:cs="Times New Roman"/>
          <w:sz w:val="24"/>
          <w:szCs w:val="24"/>
        </w:rPr>
        <w:t>user</w:t>
      </w:r>
      <w:r w:rsidR="00F4426C" w:rsidRPr="00DA4D10">
        <w:rPr>
          <w:rFonts w:ascii="Times New Roman" w:hAnsi="Times New Roman" w:cs="Times New Roman"/>
          <w:sz w:val="24"/>
          <w:szCs w:val="24"/>
        </w:rPr>
        <w:t>s to enter the information</w:t>
      </w:r>
      <w:r w:rsidRPr="00DA4D10">
        <w:rPr>
          <w:rFonts w:ascii="Times New Roman" w:hAnsi="Times New Roman" w:cs="Times New Roman"/>
          <w:sz w:val="24"/>
          <w:szCs w:val="24"/>
        </w:rPr>
        <w:t xml:space="preserve"> for potential pairing patients. The</w:t>
      </w:r>
      <w:r w:rsidR="00F4426C" w:rsidRPr="00DA4D10">
        <w:rPr>
          <w:rFonts w:ascii="Times New Roman" w:hAnsi="Times New Roman" w:cs="Times New Roman"/>
          <w:sz w:val="24"/>
          <w:szCs w:val="24"/>
        </w:rPr>
        <w:t xml:space="preserve"> </w:t>
      </w:r>
      <w:r w:rsidR="009F0529" w:rsidRPr="00DA4D10">
        <w:rPr>
          <w:rFonts w:ascii="Times New Roman" w:hAnsi="Times New Roman" w:cs="Times New Roman"/>
          <w:sz w:val="24"/>
          <w:szCs w:val="24"/>
        </w:rPr>
        <w:t xml:space="preserve">information of the </w:t>
      </w:r>
      <w:r w:rsidR="00F4426C" w:rsidRPr="00DA4D10">
        <w:rPr>
          <w:rFonts w:ascii="Times New Roman" w:hAnsi="Times New Roman" w:cs="Times New Roman"/>
          <w:sz w:val="24"/>
          <w:szCs w:val="24"/>
        </w:rPr>
        <w:t xml:space="preserve">candidates will be </w:t>
      </w:r>
      <w:r w:rsidRPr="00DA4D10">
        <w:rPr>
          <w:rFonts w:ascii="Times New Roman" w:hAnsi="Times New Roman" w:cs="Times New Roman"/>
          <w:sz w:val="24"/>
          <w:szCs w:val="24"/>
        </w:rPr>
        <w:t>added</w:t>
      </w:r>
      <w:r w:rsidR="00F4426C" w:rsidRPr="00DA4D10">
        <w:rPr>
          <w:rFonts w:ascii="Times New Roman" w:hAnsi="Times New Roman" w:cs="Times New Roman"/>
          <w:sz w:val="24"/>
          <w:szCs w:val="24"/>
        </w:rPr>
        <w:t xml:space="preserve"> in the form of</w:t>
      </w:r>
      <w:r w:rsidR="00E658AC" w:rsidRPr="00DA4D10">
        <w:rPr>
          <w:rFonts w:ascii="Times New Roman" w:hAnsi="Times New Roman" w:cs="Times New Roman"/>
          <w:sz w:val="24"/>
          <w:szCs w:val="24"/>
        </w:rPr>
        <w:t xml:space="preserve"> a</w:t>
      </w:r>
      <w:r w:rsidR="00F4426C" w:rsidRPr="00DA4D10">
        <w:rPr>
          <w:rFonts w:ascii="Times New Roman" w:hAnsi="Times New Roman" w:cs="Times New Roman"/>
          <w:sz w:val="24"/>
          <w:szCs w:val="24"/>
        </w:rPr>
        <w:t xml:space="preserve"> table, and it can be further customised by the clinicians by using the “Add” and “Delete” function.</w:t>
      </w:r>
      <w:r w:rsidRPr="00DA4D10">
        <w:rPr>
          <w:rFonts w:ascii="Times New Roman" w:hAnsi="Times New Roman" w:cs="Times New Roman"/>
          <w:sz w:val="24"/>
          <w:szCs w:val="24"/>
        </w:rPr>
        <w:t xml:space="preserve"> Examples used in the manuscript are added and is shown in Figure A</w:t>
      </w:r>
      <w:r w:rsidR="00EF4D32" w:rsidRPr="00DA4D10">
        <w:rPr>
          <w:rFonts w:ascii="Times New Roman" w:hAnsi="Times New Roman" w:cs="Times New Roman"/>
          <w:sz w:val="24"/>
          <w:szCs w:val="24"/>
        </w:rPr>
        <w:t>2</w:t>
      </w:r>
      <w:r w:rsidRPr="00DA4D10">
        <w:rPr>
          <w:rFonts w:ascii="Times New Roman" w:hAnsi="Times New Roman" w:cs="Times New Roman"/>
          <w:sz w:val="24"/>
          <w:szCs w:val="24"/>
        </w:rPr>
        <w:t>.</w:t>
      </w:r>
    </w:p>
    <w:p w14:paraId="2D2C2D35" w14:textId="7BB82D81" w:rsidR="001E0381" w:rsidRPr="00DA4D10" w:rsidRDefault="007F1529" w:rsidP="00DA4D10">
      <w:pPr>
        <w:spacing w:after="0" w:line="240" w:lineRule="auto"/>
        <w:jc w:val="center"/>
        <w:rPr>
          <w:rFonts w:ascii="Times New Roman" w:hAnsi="Times New Roman" w:cs="Times New Roman"/>
          <w:sz w:val="24"/>
          <w:szCs w:val="24"/>
        </w:rPr>
      </w:pPr>
      <w:r w:rsidRPr="00DA4D10">
        <w:rPr>
          <w:rFonts w:ascii="Times New Roman" w:hAnsi="Times New Roman" w:cs="Times New Roman"/>
          <w:noProof/>
          <w:sz w:val="24"/>
          <w:szCs w:val="24"/>
        </w:rPr>
        <w:lastRenderedPageBreak/>
        <w:drawing>
          <wp:inline distT="0" distB="0" distL="0" distR="0" wp14:anchorId="42373726" wp14:editId="21D107B0">
            <wp:extent cx="5040000" cy="2829346"/>
            <wp:effectExtent l="0" t="0" r="8255" b="9525"/>
            <wp:docPr id="3" name="Picture 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pic:nvPicPr>
                  <pic:blipFill>
                    <a:blip r:embed="rId7"/>
                    <a:stretch>
                      <a:fillRect/>
                    </a:stretch>
                  </pic:blipFill>
                  <pic:spPr>
                    <a:xfrm>
                      <a:off x="0" y="0"/>
                      <a:ext cx="5040000" cy="2829346"/>
                    </a:xfrm>
                    <a:prstGeom prst="rect">
                      <a:avLst/>
                    </a:prstGeom>
                  </pic:spPr>
                </pic:pic>
              </a:graphicData>
            </a:graphic>
          </wp:inline>
        </w:drawing>
      </w:r>
    </w:p>
    <w:p w14:paraId="65A683BE" w14:textId="36270735" w:rsidR="007F1529" w:rsidRPr="00DA4D10" w:rsidRDefault="001E0381" w:rsidP="00DA4D10">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t>Figure A</w:t>
      </w:r>
      <w:r w:rsidR="00EF4D32" w:rsidRPr="00DA4D10">
        <w:rPr>
          <w:rFonts w:ascii="Times New Roman" w:hAnsi="Times New Roman" w:cs="Times New Roman"/>
          <w:sz w:val="24"/>
          <w:szCs w:val="24"/>
        </w:rPr>
        <w:t>2</w:t>
      </w:r>
      <w:r w:rsidRPr="00DA4D10">
        <w:rPr>
          <w:rFonts w:ascii="Times New Roman" w:hAnsi="Times New Roman" w:cs="Times New Roman"/>
          <w:sz w:val="24"/>
          <w:szCs w:val="24"/>
        </w:rPr>
        <w:t>.</w:t>
      </w:r>
      <w:r w:rsidR="007F1529" w:rsidRPr="00DA4D10">
        <w:rPr>
          <w:rFonts w:ascii="Times New Roman" w:hAnsi="Times New Roman" w:cs="Times New Roman"/>
          <w:sz w:val="24"/>
          <w:szCs w:val="24"/>
        </w:rPr>
        <w:t xml:space="preserve"> Adding potential pairing patients into user interface. </w:t>
      </w:r>
    </w:p>
    <w:p w14:paraId="352D6617" w14:textId="77777777" w:rsidR="00DA4D10" w:rsidRDefault="00DA4D10" w:rsidP="0045081D">
      <w:pPr>
        <w:spacing w:after="0" w:line="480" w:lineRule="auto"/>
        <w:jc w:val="both"/>
        <w:rPr>
          <w:rFonts w:ascii="Times New Roman" w:hAnsi="Times New Roman" w:cs="Times New Roman"/>
          <w:sz w:val="24"/>
          <w:szCs w:val="24"/>
        </w:rPr>
      </w:pPr>
    </w:p>
    <w:p w14:paraId="3A496131" w14:textId="1E943AE7" w:rsidR="00DA4D10" w:rsidRDefault="001E0381" w:rsidP="0045081D">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t>Once the potential patient</w:t>
      </w:r>
      <w:r w:rsidR="007F1529" w:rsidRPr="00DA4D10">
        <w:rPr>
          <w:rFonts w:ascii="Times New Roman" w:hAnsi="Times New Roman" w:cs="Times New Roman"/>
          <w:sz w:val="24"/>
          <w:szCs w:val="24"/>
        </w:rPr>
        <w:t xml:space="preserve"> for </w:t>
      </w:r>
      <w:r w:rsidR="00112E13" w:rsidRPr="00DA4D10">
        <w:rPr>
          <w:rFonts w:ascii="Times New Roman" w:hAnsi="Times New Roman" w:cs="Times New Roman"/>
          <w:sz w:val="24"/>
          <w:szCs w:val="24"/>
        </w:rPr>
        <w:t>C</w:t>
      </w:r>
      <w:r w:rsidR="007F1529" w:rsidRPr="00DA4D10">
        <w:rPr>
          <w:rFonts w:ascii="Times New Roman" w:hAnsi="Times New Roman" w:cs="Times New Roman"/>
          <w:sz w:val="24"/>
          <w:szCs w:val="24"/>
        </w:rPr>
        <w:t xml:space="preserve">o-MV </w:t>
      </w:r>
      <w:proofErr w:type="gramStart"/>
      <w:r w:rsidR="007F1529" w:rsidRPr="00DA4D10">
        <w:rPr>
          <w:rFonts w:ascii="Times New Roman" w:hAnsi="Times New Roman" w:cs="Times New Roman"/>
          <w:sz w:val="24"/>
          <w:szCs w:val="24"/>
        </w:rPr>
        <w:t>are</w:t>
      </w:r>
      <w:proofErr w:type="gramEnd"/>
      <w:r w:rsidR="007F1529" w:rsidRPr="00DA4D10">
        <w:rPr>
          <w:rFonts w:ascii="Times New Roman" w:hAnsi="Times New Roman" w:cs="Times New Roman"/>
          <w:sz w:val="24"/>
          <w:szCs w:val="24"/>
        </w:rPr>
        <w:t xml:space="preserve"> included, click the ‘Execute’ button. </w:t>
      </w:r>
      <w:r w:rsidR="009F0529" w:rsidRPr="00DA4D10">
        <w:rPr>
          <w:rFonts w:ascii="Times New Roman" w:hAnsi="Times New Roman" w:cs="Times New Roman"/>
          <w:sz w:val="24"/>
          <w:szCs w:val="24"/>
        </w:rPr>
        <w:t xml:space="preserve">Upon simulation, graphs </w:t>
      </w:r>
      <w:r w:rsidR="0073649D" w:rsidRPr="00DA4D10">
        <w:rPr>
          <w:rFonts w:ascii="Times New Roman" w:hAnsi="Times New Roman" w:cs="Times New Roman"/>
          <w:sz w:val="24"/>
          <w:szCs w:val="24"/>
        </w:rPr>
        <w:t xml:space="preserve">and table showing </w:t>
      </w:r>
      <w:r w:rsidR="00F47462" w:rsidRPr="00DA4D10">
        <w:rPr>
          <w:rFonts w:ascii="Times New Roman" w:hAnsi="Times New Roman" w:cs="Times New Roman"/>
          <w:sz w:val="24"/>
          <w:szCs w:val="24"/>
        </w:rPr>
        <w:t xml:space="preserve">the estimated ventilator </w:t>
      </w:r>
      <w:r w:rsidR="0073649D" w:rsidRPr="00DA4D10">
        <w:rPr>
          <w:rFonts w:ascii="Times New Roman" w:hAnsi="Times New Roman" w:cs="Times New Roman"/>
          <w:sz w:val="24"/>
          <w:szCs w:val="24"/>
        </w:rPr>
        <w:t>output will be displayed as shown in Figure A</w:t>
      </w:r>
      <w:r w:rsidR="00EF4D32" w:rsidRPr="00DA4D10">
        <w:rPr>
          <w:rFonts w:ascii="Times New Roman" w:hAnsi="Times New Roman" w:cs="Times New Roman"/>
          <w:sz w:val="24"/>
          <w:szCs w:val="24"/>
        </w:rPr>
        <w:t>3</w:t>
      </w:r>
      <w:r w:rsidR="00F47462" w:rsidRPr="00DA4D10">
        <w:rPr>
          <w:rFonts w:ascii="Times New Roman" w:hAnsi="Times New Roman" w:cs="Times New Roman"/>
          <w:sz w:val="24"/>
          <w:szCs w:val="24"/>
        </w:rPr>
        <w:t>.</w:t>
      </w:r>
      <w:r w:rsidR="00733475" w:rsidRPr="00DA4D10">
        <w:rPr>
          <w:rFonts w:ascii="Times New Roman" w:hAnsi="Times New Roman" w:cs="Times New Roman"/>
          <w:sz w:val="24"/>
          <w:szCs w:val="24"/>
        </w:rPr>
        <w:t xml:space="preserve"> </w:t>
      </w:r>
      <w:r w:rsidR="0073649D" w:rsidRPr="00DA4D10">
        <w:rPr>
          <w:rFonts w:ascii="Times New Roman" w:hAnsi="Times New Roman" w:cs="Times New Roman"/>
          <w:sz w:val="24"/>
          <w:szCs w:val="24"/>
          <w:lang w:eastAsia="en-US"/>
        </w:rPr>
        <w:t>For validation purpose, the simulated ventilator graphs for the current patient can be used as a comparison with the actual ventilation output.</w:t>
      </w:r>
      <w:r w:rsidR="0073649D" w:rsidRPr="00DA4D10">
        <w:rPr>
          <w:rFonts w:ascii="Times New Roman" w:hAnsi="Times New Roman" w:cs="Times New Roman"/>
          <w:sz w:val="24"/>
          <w:szCs w:val="24"/>
        </w:rPr>
        <w:t xml:space="preserve"> </w:t>
      </w:r>
    </w:p>
    <w:p w14:paraId="37A48064" w14:textId="77777777" w:rsidR="00DA4D10" w:rsidRPr="00DA4D10" w:rsidRDefault="00DA4D10" w:rsidP="0045081D">
      <w:pPr>
        <w:spacing w:after="0" w:line="480" w:lineRule="auto"/>
        <w:jc w:val="both"/>
        <w:rPr>
          <w:rFonts w:ascii="Times New Roman" w:hAnsi="Times New Roman" w:cs="Times New Roman"/>
          <w:sz w:val="24"/>
          <w:szCs w:val="24"/>
        </w:rPr>
      </w:pPr>
    </w:p>
    <w:p w14:paraId="11B98F3E" w14:textId="4243158F" w:rsidR="007F1529" w:rsidRPr="00DA4D10" w:rsidRDefault="0073649D" w:rsidP="00DA4D10">
      <w:pPr>
        <w:spacing w:after="0" w:line="240" w:lineRule="auto"/>
        <w:jc w:val="center"/>
        <w:rPr>
          <w:rFonts w:ascii="Times New Roman" w:hAnsi="Times New Roman" w:cs="Times New Roman"/>
          <w:sz w:val="24"/>
          <w:szCs w:val="24"/>
        </w:rPr>
      </w:pPr>
      <w:r w:rsidRPr="00DA4D10">
        <w:rPr>
          <w:rFonts w:ascii="Times New Roman" w:hAnsi="Times New Roman" w:cs="Times New Roman"/>
          <w:noProof/>
          <w:sz w:val="24"/>
          <w:szCs w:val="24"/>
        </w:rPr>
        <w:drawing>
          <wp:inline distT="0" distB="0" distL="0" distR="0" wp14:anchorId="356E6FB5" wp14:editId="0AF22DB5">
            <wp:extent cx="5040000" cy="3222451"/>
            <wp:effectExtent l="0" t="0" r="8255"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8"/>
                    <a:stretch>
                      <a:fillRect/>
                    </a:stretch>
                  </pic:blipFill>
                  <pic:spPr>
                    <a:xfrm>
                      <a:off x="0" y="0"/>
                      <a:ext cx="5040000" cy="3222451"/>
                    </a:xfrm>
                    <a:prstGeom prst="rect">
                      <a:avLst/>
                    </a:prstGeom>
                  </pic:spPr>
                </pic:pic>
              </a:graphicData>
            </a:graphic>
          </wp:inline>
        </w:drawing>
      </w:r>
    </w:p>
    <w:p w14:paraId="6685AAB9" w14:textId="23926E17" w:rsidR="0073649D" w:rsidRPr="00DA4D10" w:rsidRDefault="0073649D" w:rsidP="00DA4D10">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t>Figure A</w:t>
      </w:r>
      <w:r w:rsidR="00EF4D32" w:rsidRPr="00DA4D10">
        <w:rPr>
          <w:rFonts w:ascii="Times New Roman" w:hAnsi="Times New Roman" w:cs="Times New Roman"/>
          <w:sz w:val="24"/>
          <w:szCs w:val="24"/>
        </w:rPr>
        <w:t>3</w:t>
      </w:r>
      <w:r w:rsidRPr="00DA4D10">
        <w:rPr>
          <w:rFonts w:ascii="Times New Roman" w:hAnsi="Times New Roman" w:cs="Times New Roman"/>
          <w:sz w:val="24"/>
          <w:szCs w:val="24"/>
        </w:rPr>
        <w:t>. Estimated ventilator output of the current patient (Patient 1).</w:t>
      </w:r>
    </w:p>
    <w:p w14:paraId="74313A62" w14:textId="3FC74A74" w:rsidR="00966CB6" w:rsidRDefault="009D1208" w:rsidP="0045081D">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lastRenderedPageBreak/>
        <w:t xml:space="preserve">Figure </w:t>
      </w:r>
      <w:r w:rsidR="0073649D" w:rsidRPr="00DA4D10">
        <w:rPr>
          <w:rFonts w:ascii="Times New Roman" w:hAnsi="Times New Roman" w:cs="Times New Roman"/>
          <w:sz w:val="24"/>
          <w:szCs w:val="24"/>
        </w:rPr>
        <w:t>A</w:t>
      </w:r>
      <w:r w:rsidR="00EF4D32" w:rsidRPr="00DA4D10">
        <w:rPr>
          <w:rFonts w:ascii="Times New Roman" w:hAnsi="Times New Roman" w:cs="Times New Roman"/>
          <w:sz w:val="24"/>
          <w:szCs w:val="24"/>
        </w:rPr>
        <w:t>4</w:t>
      </w:r>
      <w:r w:rsidR="00F47462" w:rsidRPr="00DA4D10">
        <w:rPr>
          <w:rFonts w:ascii="Times New Roman" w:hAnsi="Times New Roman" w:cs="Times New Roman"/>
          <w:sz w:val="24"/>
          <w:szCs w:val="24"/>
        </w:rPr>
        <w:t xml:space="preserve"> shows the contour plots of each </w:t>
      </w:r>
      <w:r w:rsidR="0073649D" w:rsidRPr="00DA4D10">
        <w:rPr>
          <w:rFonts w:ascii="Times New Roman" w:hAnsi="Times New Roman" w:cs="Times New Roman"/>
          <w:sz w:val="24"/>
          <w:szCs w:val="24"/>
        </w:rPr>
        <w:t xml:space="preserve">potential </w:t>
      </w:r>
      <w:proofErr w:type="spellStart"/>
      <w:r w:rsidR="0073649D" w:rsidRPr="00DA4D10">
        <w:rPr>
          <w:rFonts w:ascii="Times New Roman" w:hAnsi="Times New Roman" w:cs="Times New Roman"/>
          <w:sz w:val="24"/>
          <w:szCs w:val="24"/>
        </w:rPr>
        <w:t>pateint</w:t>
      </w:r>
      <w:proofErr w:type="spellEnd"/>
      <w:r w:rsidR="0073649D" w:rsidRPr="00DA4D10">
        <w:rPr>
          <w:rFonts w:ascii="Times New Roman" w:hAnsi="Times New Roman" w:cs="Times New Roman"/>
          <w:sz w:val="24"/>
          <w:szCs w:val="24"/>
        </w:rPr>
        <w:t xml:space="preserve"> for pairing purposes. </w:t>
      </w:r>
      <w:r w:rsidR="00F47462" w:rsidRPr="00DA4D10">
        <w:rPr>
          <w:rFonts w:ascii="Times New Roman" w:hAnsi="Times New Roman" w:cs="Times New Roman"/>
          <w:sz w:val="24"/>
          <w:szCs w:val="24"/>
        </w:rPr>
        <w:t xml:space="preserve"> </w:t>
      </w:r>
      <w:r w:rsidR="0073649D" w:rsidRPr="00DA4D10">
        <w:rPr>
          <w:rFonts w:ascii="Times New Roman" w:hAnsi="Times New Roman" w:cs="Times New Roman"/>
          <w:sz w:val="24"/>
          <w:szCs w:val="24"/>
        </w:rPr>
        <w:t>Note that the slider at the bottom of Figure A</w:t>
      </w:r>
      <w:r w:rsidR="00EF4D32" w:rsidRPr="00DA4D10">
        <w:rPr>
          <w:rFonts w:ascii="Times New Roman" w:hAnsi="Times New Roman" w:cs="Times New Roman"/>
          <w:sz w:val="24"/>
          <w:szCs w:val="24"/>
        </w:rPr>
        <w:t>4</w:t>
      </w:r>
      <w:r w:rsidR="0073649D" w:rsidRPr="00DA4D10">
        <w:rPr>
          <w:rFonts w:ascii="Times New Roman" w:hAnsi="Times New Roman" w:cs="Times New Roman"/>
          <w:sz w:val="24"/>
          <w:szCs w:val="24"/>
        </w:rPr>
        <w:t xml:space="preserve"> is used to switch between different patient whereas the table above shows the piecewise data in the green zone. In this case, P</w:t>
      </w:r>
      <w:r w:rsidR="00F47462" w:rsidRPr="00DA4D10">
        <w:rPr>
          <w:rFonts w:ascii="Times New Roman" w:hAnsi="Times New Roman" w:cs="Times New Roman"/>
          <w:sz w:val="24"/>
          <w:szCs w:val="24"/>
        </w:rPr>
        <w:t>atient</w:t>
      </w:r>
      <w:r w:rsidR="0073649D" w:rsidRPr="00DA4D10">
        <w:rPr>
          <w:rFonts w:ascii="Times New Roman" w:hAnsi="Times New Roman" w:cs="Times New Roman"/>
          <w:sz w:val="24"/>
          <w:szCs w:val="24"/>
        </w:rPr>
        <w:t xml:space="preserve"> C</w:t>
      </w:r>
      <w:r w:rsidR="00F47462" w:rsidRPr="00DA4D10">
        <w:rPr>
          <w:rFonts w:ascii="Times New Roman" w:hAnsi="Times New Roman" w:cs="Times New Roman"/>
          <w:sz w:val="24"/>
          <w:szCs w:val="24"/>
        </w:rPr>
        <w:t>, along with the corresponding estimated tidal volume (black rhombus)</w:t>
      </w:r>
      <w:r w:rsidR="003B2D7C" w:rsidRPr="00DA4D10">
        <w:rPr>
          <w:rFonts w:ascii="Times New Roman" w:hAnsi="Times New Roman" w:cs="Times New Roman"/>
          <w:sz w:val="24"/>
          <w:szCs w:val="24"/>
        </w:rPr>
        <w:t xml:space="preserve"> is shown in the R-E contour plot</w:t>
      </w:r>
      <w:r w:rsidR="00F47462" w:rsidRPr="00DA4D10">
        <w:rPr>
          <w:rFonts w:ascii="Times New Roman" w:hAnsi="Times New Roman" w:cs="Times New Roman"/>
          <w:sz w:val="24"/>
          <w:szCs w:val="24"/>
        </w:rPr>
        <w:t xml:space="preserve">. </w:t>
      </w:r>
    </w:p>
    <w:p w14:paraId="5B8008A0" w14:textId="77777777" w:rsidR="00DA4D10" w:rsidRPr="00DA4D10" w:rsidRDefault="00DA4D10" w:rsidP="0045081D">
      <w:pPr>
        <w:spacing w:after="0" w:line="480" w:lineRule="auto"/>
        <w:jc w:val="both"/>
        <w:rPr>
          <w:rFonts w:ascii="Times New Roman" w:hAnsi="Times New Roman" w:cs="Times New Roman"/>
          <w:sz w:val="24"/>
          <w:szCs w:val="24"/>
        </w:rPr>
      </w:pPr>
    </w:p>
    <w:p w14:paraId="1D2FB774" w14:textId="5FE5FD5B" w:rsidR="00BE17DA" w:rsidRPr="00DA4D10" w:rsidRDefault="0073649D" w:rsidP="00DA4D10">
      <w:pPr>
        <w:spacing w:after="0" w:line="240" w:lineRule="auto"/>
        <w:jc w:val="center"/>
        <w:rPr>
          <w:rFonts w:ascii="Times New Roman" w:hAnsi="Times New Roman" w:cs="Times New Roman"/>
          <w:sz w:val="24"/>
          <w:szCs w:val="24"/>
        </w:rPr>
      </w:pPr>
      <w:r w:rsidRPr="00DA4D10">
        <w:rPr>
          <w:rFonts w:ascii="Times New Roman" w:hAnsi="Times New Roman" w:cs="Times New Roman"/>
          <w:noProof/>
          <w:sz w:val="24"/>
          <w:szCs w:val="24"/>
        </w:rPr>
        <w:drawing>
          <wp:inline distT="0" distB="0" distL="0" distR="0" wp14:anchorId="59160A6E" wp14:editId="3C647CEB">
            <wp:extent cx="5040000" cy="5634124"/>
            <wp:effectExtent l="0" t="0" r="8255" b="5080"/>
            <wp:docPr id="9" name="Picture 9"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chart&#10;&#10;Description automatically generated"/>
                    <pic:cNvPicPr/>
                  </pic:nvPicPr>
                  <pic:blipFill>
                    <a:blip r:embed="rId9"/>
                    <a:stretch>
                      <a:fillRect/>
                    </a:stretch>
                  </pic:blipFill>
                  <pic:spPr>
                    <a:xfrm>
                      <a:off x="0" y="0"/>
                      <a:ext cx="5040000" cy="5634124"/>
                    </a:xfrm>
                    <a:prstGeom prst="rect">
                      <a:avLst/>
                    </a:prstGeom>
                  </pic:spPr>
                </pic:pic>
              </a:graphicData>
            </a:graphic>
          </wp:inline>
        </w:drawing>
      </w:r>
    </w:p>
    <w:p w14:paraId="499B4BA2" w14:textId="2757AE8D" w:rsidR="009D1208" w:rsidRPr="00DA4D10" w:rsidRDefault="009D1208" w:rsidP="00DA4D10">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t>Figure A</w:t>
      </w:r>
      <w:r w:rsidR="00EF4D32" w:rsidRPr="00DA4D10">
        <w:rPr>
          <w:rFonts w:ascii="Times New Roman" w:hAnsi="Times New Roman" w:cs="Times New Roman"/>
          <w:sz w:val="24"/>
          <w:szCs w:val="24"/>
        </w:rPr>
        <w:t>4</w:t>
      </w:r>
      <w:r w:rsidRPr="00DA4D10">
        <w:rPr>
          <w:rFonts w:ascii="Times New Roman" w:hAnsi="Times New Roman" w:cs="Times New Roman"/>
          <w:sz w:val="24"/>
          <w:szCs w:val="24"/>
        </w:rPr>
        <w:t xml:space="preserve">. </w:t>
      </w:r>
      <w:r w:rsidR="003B2D7C" w:rsidRPr="00DA4D10">
        <w:rPr>
          <w:rFonts w:ascii="Times New Roman" w:hAnsi="Times New Roman" w:cs="Times New Roman"/>
          <w:sz w:val="24"/>
          <w:szCs w:val="24"/>
        </w:rPr>
        <w:t>R-E contour plot for Patient C, 80 kg, E = 18 cmH2O/l, R = 9 cmH</w:t>
      </w:r>
      <w:r w:rsidR="003B2D7C" w:rsidRPr="00DA4D10">
        <w:rPr>
          <w:rFonts w:ascii="Times New Roman" w:hAnsi="Times New Roman" w:cs="Times New Roman"/>
          <w:sz w:val="24"/>
          <w:szCs w:val="24"/>
          <w:vertAlign w:val="subscript"/>
        </w:rPr>
        <w:t>2</w:t>
      </w:r>
      <w:r w:rsidR="003B2D7C" w:rsidRPr="00DA4D10">
        <w:rPr>
          <w:rFonts w:ascii="Times New Roman" w:hAnsi="Times New Roman" w:cs="Times New Roman"/>
          <w:sz w:val="24"/>
          <w:szCs w:val="24"/>
        </w:rPr>
        <w:t>Os/l.</w:t>
      </w:r>
    </w:p>
    <w:p w14:paraId="70B25E9B" w14:textId="77777777" w:rsidR="00EF4D32" w:rsidRPr="00DA4D10" w:rsidRDefault="00EF4D32" w:rsidP="0045081D">
      <w:pPr>
        <w:spacing w:after="0" w:line="480" w:lineRule="auto"/>
        <w:jc w:val="both"/>
        <w:rPr>
          <w:rFonts w:ascii="Times New Roman" w:hAnsi="Times New Roman" w:cs="Times New Roman"/>
          <w:sz w:val="24"/>
          <w:szCs w:val="24"/>
        </w:rPr>
      </w:pPr>
    </w:p>
    <w:p w14:paraId="6F24004E" w14:textId="24CB0C47" w:rsidR="007B498A" w:rsidRPr="00DA4D10" w:rsidRDefault="007B498A" w:rsidP="0045081D">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lastRenderedPageBreak/>
        <w:t xml:space="preserve">As the final step, the </w:t>
      </w:r>
      <w:r w:rsidR="003B2D7C" w:rsidRPr="00DA4D10">
        <w:rPr>
          <w:rFonts w:ascii="Times New Roman" w:hAnsi="Times New Roman" w:cs="Times New Roman"/>
          <w:sz w:val="24"/>
          <w:szCs w:val="24"/>
        </w:rPr>
        <w:t>user</w:t>
      </w:r>
      <w:r w:rsidRPr="00DA4D10">
        <w:rPr>
          <w:rFonts w:ascii="Times New Roman" w:hAnsi="Times New Roman" w:cs="Times New Roman"/>
          <w:sz w:val="24"/>
          <w:szCs w:val="24"/>
        </w:rPr>
        <w:t xml:space="preserve">s are required to fill </w:t>
      </w:r>
      <w:r w:rsidR="00BD7568" w:rsidRPr="00DA4D10">
        <w:rPr>
          <w:rFonts w:ascii="Times New Roman" w:hAnsi="Times New Roman" w:cs="Times New Roman"/>
          <w:sz w:val="24"/>
          <w:szCs w:val="24"/>
        </w:rPr>
        <w:t>up</w:t>
      </w:r>
      <w:r w:rsidRPr="00DA4D10">
        <w:rPr>
          <w:rFonts w:ascii="Times New Roman" w:hAnsi="Times New Roman" w:cs="Times New Roman"/>
          <w:sz w:val="24"/>
          <w:szCs w:val="24"/>
        </w:rPr>
        <w:t xml:space="preserve"> the form in</w:t>
      </w:r>
      <w:r w:rsidR="009D1208" w:rsidRPr="00DA4D10">
        <w:rPr>
          <w:rFonts w:ascii="Times New Roman" w:hAnsi="Times New Roman" w:cs="Times New Roman"/>
          <w:sz w:val="24"/>
          <w:szCs w:val="24"/>
        </w:rPr>
        <w:t xml:space="preserve"> Figure A</w:t>
      </w:r>
      <w:r w:rsidR="00EF4D32" w:rsidRPr="00DA4D10">
        <w:rPr>
          <w:rFonts w:ascii="Times New Roman" w:hAnsi="Times New Roman" w:cs="Times New Roman"/>
          <w:sz w:val="24"/>
          <w:szCs w:val="24"/>
        </w:rPr>
        <w:t>5</w:t>
      </w:r>
      <w:r w:rsidR="009D1208" w:rsidRPr="00DA4D10">
        <w:rPr>
          <w:rFonts w:ascii="Times New Roman" w:hAnsi="Times New Roman" w:cs="Times New Roman"/>
          <w:sz w:val="24"/>
          <w:szCs w:val="24"/>
        </w:rPr>
        <w:t xml:space="preserve"> </w:t>
      </w:r>
      <w:r w:rsidR="003B2D7C" w:rsidRPr="00DA4D10">
        <w:rPr>
          <w:rFonts w:ascii="Times New Roman" w:hAnsi="Times New Roman" w:cs="Times New Roman"/>
          <w:sz w:val="24"/>
          <w:szCs w:val="24"/>
        </w:rPr>
        <w:t>to confirm which patient to be paired</w:t>
      </w:r>
      <w:r w:rsidRPr="00DA4D10">
        <w:rPr>
          <w:rFonts w:ascii="Times New Roman" w:hAnsi="Times New Roman" w:cs="Times New Roman"/>
          <w:sz w:val="24"/>
          <w:szCs w:val="24"/>
        </w:rPr>
        <w:t xml:space="preserve">. </w:t>
      </w:r>
      <w:r w:rsidR="003B2D7C" w:rsidRPr="00DA4D10">
        <w:rPr>
          <w:rFonts w:ascii="Times New Roman" w:hAnsi="Times New Roman" w:cs="Times New Roman"/>
          <w:sz w:val="24"/>
          <w:szCs w:val="24"/>
        </w:rPr>
        <w:t>A</w:t>
      </w:r>
      <w:r w:rsidR="00BD7568" w:rsidRPr="00DA4D10">
        <w:rPr>
          <w:rFonts w:ascii="Times New Roman" w:hAnsi="Times New Roman" w:cs="Times New Roman"/>
          <w:sz w:val="24"/>
          <w:szCs w:val="24"/>
        </w:rPr>
        <w:t xml:space="preserve">n estimated </w:t>
      </w:r>
      <w:r w:rsidRPr="00DA4D10">
        <w:rPr>
          <w:rFonts w:ascii="Times New Roman" w:hAnsi="Times New Roman" w:cs="Times New Roman"/>
          <w:sz w:val="24"/>
          <w:szCs w:val="24"/>
        </w:rPr>
        <w:t>common resistance</w:t>
      </w:r>
      <w:r w:rsidR="00BD7568" w:rsidRPr="00DA4D10">
        <w:rPr>
          <w:rFonts w:ascii="Times New Roman" w:hAnsi="Times New Roman" w:cs="Times New Roman"/>
          <w:sz w:val="24"/>
          <w:szCs w:val="24"/>
        </w:rPr>
        <w:t xml:space="preserve"> of the </w:t>
      </w:r>
      <w:r w:rsidR="00112E13" w:rsidRPr="00DA4D10">
        <w:rPr>
          <w:rFonts w:ascii="Times New Roman" w:hAnsi="Times New Roman" w:cs="Times New Roman"/>
          <w:sz w:val="24"/>
          <w:szCs w:val="24"/>
        </w:rPr>
        <w:t>C</w:t>
      </w:r>
      <w:r w:rsidR="00BD7568" w:rsidRPr="00DA4D10">
        <w:rPr>
          <w:rFonts w:ascii="Times New Roman" w:hAnsi="Times New Roman" w:cs="Times New Roman"/>
          <w:sz w:val="24"/>
          <w:szCs w:val="24"/>
        </w:rPr>
        <w:t>o-</w:t>
      </w:r>
      <w:r w:rsidR="003B2D7C" w:rsidRPr="00DA4D10">
        <w:rPr>
          <w:rFonts w:ascii="Times New Roman" w:hAnsi="Times New Roman" w:cs="Times New Roman"/>
          <w:sz w:val="24"/>
          <w:szCs w:val="24"/>
        </w:rPr>
        <w:t>MV</w:t>
      </w:r>
      <w:r w:rsidR="00BD7568" w:rsidRPr="00DA4D10">
        <w:rPr>
          <w:rFonts w:ascii="Times New Roman" w:hAnsi="Times New Roman" w:cs="Times New Roman"/>
          <w:sz w:val="24"/>
          <w:szCs w:val="24"/>
        </w:rPr>
        <w:t xml:space="preserve"> circuit</w:t>
      </w:r>
      <w:r w:rsidRPr="00DA4D10">
        <w:rPr>
          <w:rFonts w:ascii="Times New Roman" w:hAnsi="Times New Roman" w:cs="Times New Roman"/>
          <w:sz w:val="24"/>
          <w:szCs w:val="24"/>
        </w:rPr>
        <w:t xml:space="preserve"> </w:t>
      </w:r>
      <w:r w:rsidR="00423386" w:rsidRPr="00DA4D10">
        <w:rPr>
          <w:rFonts w:ascii="Times New Roman" w:hAnsi="Times New Roman" w:cs="Times New Roman"/>
          <w:sz w:val="24"/>
          <w:szCs w:val="24"/>
        </w:rPr>
        <w:t>must</w:t>
      </w:r>
      <w:r w:rsidRPr="00DA4D10">
        <w:rPr>
          <w:rFonts w:ascii="Times New Roman" w:hAnsi="Times New Roman" w:cs="Times New Roman"/>
          <w:sz w:val="24"/>
          <w:szCs w:val="24"/>
        </w:rPr>
        <w:t xml:space="preserve"> be entered before confirmation.</w:t>
      </w:r>
    </w:p>
    <w:p w14:paraId="62375CDA" w14:textId="0141CA2A" w:rsidR="00684D39" w:rsidRPr="00DA4D10" w:rsidRDefault="003B2D7C" w:rsidP="00DA4D10">
      <w:pPr>
        <w:spacing w:after="0" w:line="240" w:lineRule="auto"/>
        <w:jc w:val="center"/>
        <w:rPr>
          <w:rFonts w:ascii="Times New Roman" w:hAnsi="Times New Roman" w:cs="Times New Roman"/>
          <w:sz w:val="24"/>
          <w:szCs w:val="24"/>
        </w:rPr>
      </w:pPr>
      <w:r w:rsidRPr="00DA4D10">
        <w:rPr>
          <w:rFonts w:ascii="Times New Roman" w:hAnsi="Times New Roman" w:cs="Times New Roman"/>
          <w:noProof/>
          <w:sz w:val="24"/>
          <w:szCs w:val="24"/>
        </w:rPr>
        <w:drawing>
          <wp:inline distT="0" distB="0" distL="0" distR="0" wp14:anchorId="751A4403" wp14:editId="59EC316F">
            <wp:extent cx="1993650" cy="2592932"/>
            <wp:effectExtent l="0" t="0" r="6985" b="0"/>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10"/>
                    <a:stretch>
                      <a:fillRect/>
                    </a:stretch>
                  </pic:blipFill>
                  <pic:spPr>
                    <a:xfrm>
                      <a:off x="0" y="0"/>
                      <a:ext cx="1999099" cy="2600019"/>
                    </a:xfrm>
                    <a:prstGeom prst="rect">
                      <a:avLst/>
                    </a:prstGeom>
                  </pic:spPr>
                </pic:pic>
              </a:graphicData>
            </a:graphic>
          </wp:inline>
        </w:drawing>
      </w:r>
    </w:p>
    <w:p w14:paraId="060D30B5" w14:textId="2B6A889F" w:rsidR="009D1208" w:rsidRPr="00DA4D10" w:rsidRDefault="009D1208" w:rsidP="00DA4D10">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t>Figure A</w:t>
      </w:r>
      <w:r w:rsidR="00EF4D32" w:rsidRPr="00DA4D10">
        <w:rPr>
          <w:rFonts w:ascii="Times New Roman" w:hAnsi="Times New Roman" w:cs="Times New Roman"/>
          <w:sz w:val="24"/>
          <w:szCs w:val="24"/>
        </w:rPr>
        <w:t>5</w:t>
      </w:r>
      <w:r w:rsidRPr="00DA4D10">
        <w:rPr>
          <w:rFonts w:ascii="Times New Roman" w:hAnsi="Times New Roman" w:cs="Times New Roman"/>
          <w:sz w:val="24"/>
          <w:szCs w:val="24"/>
        </w:rPr>
        <w:t>. Confirmation on the second patient</w:t>
      </w:r>
      <w:r w:rsidR="003B2D7C" w:rsidRPr="00DA4D10">
        <w:rPr>
          <w:rFonts w:ascii="Times New Roman" w:hAnsi="Times New Roman" w:cs="Times New Roman"/>
          <w:sz w:val="24"/>
          <w:szCs w:val="24"/>
        </w:rPr>
        <w:t xml:space="preserve">. </w:t>
      </w:r>
    </w:p>
    <w:p w14:paraId="640D4C99" w14:textId="77777777" w:rsidR="009D1208" w:rsidRPr="00DA4D10" w:rsidRDefault="009D1208" w:rsidP="0045081D">
      <w:pPr>
        <w:spacing w:after="0" w:line="480" w:lineRule="auto"/>
        <w:jc w:val="both"/>
        <w:rPr>
          <w:rFonts w:ascii="Times New Roman" w:hAnsi="Times New Roman" w:cs="Times New Roman"/>
          <w:sz w:val="24"/>
          <w:szCs w:val="24"/>
        </w:rPr>
      </w:pPr>
    </w:p>
    <w:p w14:paraId="35252677" w14:textId="2AD05CBE" w:rsidR="008F3E4B" w:rsidRDefault="00533C5B" w:rsidP="0045081D">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t xml:space="preserve">At the final stage, the software will display the simulation results regarding the recommended </w:t>
      </w:r>
      <w:r w:rsidR="00112E13" w:rsidRPr="00DA4D10">
        <w:rPr>
          <w:rFonts w:ascii="Times New Roman" w:hAnsi="Times New Roman" w:cs="Times New Roman"/>
          <w:sz w:val="24"/>
          <w:szCs w:val="24"/>
        </w:rPr>
        <w:t>C</w:t>
      </w:r>
      <w:r w:rsidRPr="00DA4D10">
        <w:rPr>
          <w:rFonts w:ascii="Times New Roman" w:hAnsi="Times New Roman" w:cs="Times New Roman"/>
          <w:sz w:val="24"/>
          <w:szCs w:val="24"/>
        </w:rPr>
        <w:t>o-</w:t>
      </w:r>
      <w:r w:rsidR="00112E13" w:rsidRPr="00DA4D10">
        <w:rPr>
          <w:rFonts w:ascii="Times New Roman" w:hAnsi="Times New Roman" w:cs="Times New Roman"/>
          <w:sz w:val="24"/>
          <w:szCs w:val="24"/>
        </w:rPr>
        <w:t>MV</w:t>
      </w:r>
      <w:r w:rsidRPr="00DA4D10">
        <w:rPr>
          <w:rFonts w:ascii="Times New Roman" w:hAnsi="Times New Roman" w:cs="Times New Roman"/>
          <w:sz w:val="24"/>
          <w:szCs w:val="24"/>
        </w:rPr>
        <w:t xml:space="preserve"> setting and the estimated outcome </w:t>
      </w:r>
      <w:r w:rsidR="007D29FA" w:rsidRPr="00DA4D10">
        <w:rPr>
          <w:rFonts w:ascii="Times New Roman" w:hAnsi="Times New Roman" w:cs="Times New Roman"/>
          <w:sz w:val="24"/>
          <w:szCs w:val="24"/>
        </w:rPr>
        <w:t xml:space="preserve">during the </w:t>
      </w:r>
      <w:r w:rsidR="00112E13" w:rsidRPr="00DA4D10">
        <w:rPr>
          <w:rFonts w:ascii="Times New Roman" w:hAnsi="Times New Roman" w:cs="Times New Roman"/>
          <w:sz w:val="24"/>
          <w:szCs w:val="24"/>
        </w:rPr>
        <w:t>C</w:t>
      </w:r>
      <w:r w:rsidR="007D29FA" w:rsidRPr="00DA4D10">
        <w:rPr>
          <w:rFonts w:ascii="Times New Roman" w:hAnsi="Times New Roman" w:cs="Times New Roman"/>
          <w:sz w:val="24"/>
          <w:szCs w:val="24"/>
        </w:rPr>
        <w:t>o-</w:t>
      </w:r>
      <w:r w:rsidR="00112E13" w:rsidRPr="00DA4D10">
        <w:rPr>
          <w:rFonts w:ascii="Times New Roman" w:hAnsi="Times New Roman" w:cs="Times New Roman"/>
          <w:sz w:val="24"/>
          <w:szCs w:val="24"/>
        </w:rPr>
        <w:t>MV</w:t>
      </w:r>
      <w:r w:rsidR="007D29FA" w:rsidRPr="00DA4D10">
        <w:rPr>
          <w:rFonts w:ascii="Times New Roman" w:hAnsi="Times New Roman" w:cs="Times New Roman"/>
          <w:sz w:val="24"/>
          <w:szCs w:val="24"/>
        </w:rPr>
        <w:t xml:space="preserve"> process of the selected patients.</w:t>
      </w:r>
      <w:r w:rsidR="009D1208" w:rsidRPr="00DA4D10">
        <w:rPr>
          <w:rFonts w:ascii="Times New Roman" w:hAnsi="Times New Roman" w:cs="Times New Roman"/>
          <w:sz w:val="24"/>
          <w:szCs w:val="24"/>
        </w:rPr>
        <w:t xml:space="preserve"> Figure A</w:t>
      </w:r>
      <w:r w:rsidR="00EF4D32" w:rsidRPr="00DA4D10">
        <w:rPr>
          <w:rFonts w:ascii="Times New Roman" w:hAnsi="Times New Roman" w:cs="Times New Roman"/>
          <w:sz w:val="24"/>
          <w:szCs w:val="24"/>
        </w:rPr>
        <w:t>6</w:t>
      </w:r>
      <w:r w:rsidR="009D1208" w:rsidRPr="00DA4D10">
        <w:rPr>
          <w:rFonts w:ascii="Times New Roman" w:hAnsi="Times New Roman" w:cs="Times New Roman"/>
          <w:sz w:val="24"/>
          <w:szCs w:val="24"/>
        </w:rPr>
        <w:t xml:space="preserve"> </w:t>
      </w:r>
      <w:r w:rsidR="009D7782" w:rsidRPr="00DA4D10">
        <w:rPr>
          <w:rFonts w:ascii="Times New Roman" w:hAnsi="Times New Roman" w:cs="Times New Roman"/>
          <w:sz w:val="24"/>
          <w:szCs w:val="24"/>
        </w:rPr>
        <w:t xml:space="preserve">shows the summary of the </w:t>
      </w:r>
      <w:r w:rsidR="00423386" w:rsidRPr="00DA4D10">
        <w:rPr>
          <w:rFonts w:ascii="Times New Roman" w:hAnsi="Times New Roman" w:cs="Times New Roman"/>
          <w:sz w:val="24"/>
          <w:szCs w:val="24"/>
        </w:rPr>
        <w:t xml:space="preserve">recommended </w:t>
      </w:r>
      <w:r w:rsidR="009D7782" w:rsidRPr="00DA4D10">
        <w:rPr>
          <w:rFonts w:ascii="Times New Roman" w:hAnsi="Times New Roman" w:cs="Times New Roman"/>
          <w:sz w:val="24"/>
          <w:szCs w:val="24"/>
        </w:rPr>
        <w:t xml:space="preserve">MV setting and the estimated </w:t>
      </w:r>
      <w:r w:rsidR="00A500D3" w:rsidRPr="00DA4D10">
        <w:rPr>
          <w:rFonts w:ascii="Times New Roman" w:hAnsi="Times New Roman" w:cs="Times New Roman"/>
          <w:sz w:val="24"/>
          <w:szCs w:val="24"/>
        </w:rPr>
        <w:t xml:space="preserve">tidal volume </w:t>
      </w:r>
      <w:r w:rsidR="009D7782" w:rsidRPr="00DA4D10">
        <w:rPr>
          <w:rFonts w:ascii="Times New Roman" w:hAnsi="Times New Roman" w:cs="Times New Roman"/>
          <w:sz w:val="24"/>
          <w:szCs w:val="24"/>
        </w:rPr>
        <w:t xml:space="preserve">for each patient. </w:t>
      </w:r>
      <w:r w:rsidR="003B2D7C" w:rsidRPr="00DA4D10">
        <w:rPr>
          <w:rFonts w:ascii="Times New Roman" w:hAnsi="Times New Roman" w:cs="Times New Roman"/>
          <w:sz w:val="24"/>
          <w:szCs w:val="24"/>
        </w:rPr>
        <w:t>T</w:t>
      </w:r>
      <w:r w:rsidR="009D7782" w:rsidRPr="00DA4D10">
        <w:rPr>
          <w:rFonts w:ascii="Times New Roman" w:hAnsi="Times New Roman" w:cs="Times New Roman"/>
          <w:sz w:val="24"/>
          <w:szCs w:val="24"/>
        </w:rPr>
        <w:t xml:space="preserve">he estimated tidal volume </w:t>
      </w:r>
      <w:r w:rsidR="003B2D7C" w:rsidRPr="00DA4D10">
        <w:rPr>
          <w:rFonts w:ascii="Times New Roman" w:hAnsi="Times New Roman" w:cs="Times New Roman"/>
          <w:sz w:val="24"/>
          <w:szCs w:val="24"/>
        </w:rPr>
        <w:t>should</w:t>
      </w:r>
      <w:r w:rsidR="009D7782" w:rsidRPr="00DA4D10">
        <w:rPr>
          <w:rFonts w:ascii="Times New Roman" w:hAnsi="Times New Roman" w:cs="Times New Roman"/>
          <w:sz w:val="24"/>
          <w:szCs w:val="24"/>
        </w:rPr>
        <w:t xml:space="preserve"> fall within the range of 6-8 mL/kg.</w:t>
      </w:r>
    </w:p>
    <w:p w14:paraId="1682C10A" w14:textId="77777777" w:rsidR="00DA4D10" w:rsidRPr="00DA4D10" w:rsidRDefault="00DA4D10" w:rsidP="0045081D">
      <w:pPr>
        <w:spacing w:after="0" w:line="480" w:lineRule="auto"/>
        <w:jc w:val="both"/>
        <w:rPr>
          <w:rFonts w:ascii="Times New Roman" w:hAnsi="Times New Roman" w:cs="Times New Roman"/>
          <w:sz w:val="24"/>
          <w:szCs w:val="24"/>
        </w:rPr>
      </w:pPr>
    </w:p>
    <w:p w14:paraId="402379FA" w14:textId="43A3AD77" w:rsidR="00BE17DA" w:rsidRPr="00DA4D10" w:rsidRDefault="003B2D7C" w:rsidP="00DA4D10">
      <w:pPr>
        <w:spacing w:after="0" w:line="240" w:lineRule="auto"/>
        <w:jc w:val="center"/>
        <w:rPr>
          <w:rFonts w:ascii="Times New Roman" w:hAnsi="Times New Roman" w:cs="Times New Roman"/>
          <w:sz w:val="24"/>
          <w:szCs w:val="24"/>
          <w:lang w:eastAsia="en-US"/>
        </w:rPr>
      </w:pPr>
      <w:r w:rsidRPr="00DA4D10">
        <w:rPr>
          <w:rFonts w:ascii="Times New Roman" w:hAnsi="Times New Roman" w:cs="Times New Roman"/>
          <w:noProof/>
          <w:sz w:val="24"/>
          <w:szCs w:val="24"/>
          <w:lang w:eastAsia="en-US"/>
        </w:rPr>
        <w:drawing>
          <wp:inline distT="0" distB="0" distL="0" distR="0" wp14:anchorId="122031D8" wp14:editId="73594B1E">
            <wp:extent cx="5731510" cy="1889760"/>
            <wp:effectExtent l="0" t="0" r="254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11"/>
                    <a:stretch>
                      <a:fillRect/>
                    </a:stretch>
                  </pic:blipFill>
                  <pic:spPr>
                    <a:xfrm>
                      <a:off x="0" y="0"/>
                      <a:ext cx="5731510" cy="1889760"/>
                    </a:xfrm>
                    <a:prstGeom prst="rect">
                      <a:avLst/>
                    </a:prstGeom>
                  </pic:spPr>
                </pic:pic>
              </a:graphicData>
            </a:graphic>
          </wp:inline>
        </w:drawing>
      </w:r>
    </w:p>
    <w:p w14:paraId="5B2E9FD3" w14:textId="1DCDDA03" w:rsidR="009D1208" w:rsidRPr="00DA4D10" w:rsidRDefault="009D1208" w:rsidP="00DA4D10">
      <w:pPr>
        <w:spacing w:after="0" w:line="240" w:lineRule="auto"/>
        <w:jc w:val="both"/>
        <w:rPr>
          <w:rFonts w:ascii="Times New Roman" w:hAnsi="Times New Roman" w:cs="Times New Roman"/>
          <w:sz w:val="24"/>
          <w:szCs w:val="24"/>
        </w:rPr>
      </w:pPr>
      <w:r w:rsidRPr="00DA4D10">
        <w:rPr>
          <w:rFonts w:ascii="Times New Roman" w:hAnsi="Times New Roman" w:cs="Times New Roman"/>
          <w:sz w:val="24"/>
          <w:szCs w:val="24"/>
          <w:lang w:eastAsia="en-US"/>
        </w:rPr>
        <w:t>Figure A</w:t>
      </w:r>
      <w:r w:rsidR="00EF4D32" w:rsidRPr="00DA4D10">
        <w:rPr>
          <w:rFonts w:ascii="Times New Roman" w:hAnsi="Times New Roman" w:cs="Times New Roman"/>
          <w:sz w:val="24"/>
          <w:szCs w:val="24"/>
          <w:lang w:eastAsia="en-US"/>
        </w:rPr>
        <w:t>6</w:t>
      </w:r>
      <w:r w:rsidRPr="00DA4D10">
        <w:rPr>
          <w:rFonts w:ascii="Times New Roman" w:hAnsi="Times New Roman" w:cs="Times New Roman"/>
          <w:sz w:val="24"/>
          <w:szCs w:val="24"/>
          <w:lang w:eastAsia="en-US"/>
        </w:rPr>
        <w:t xml:space="preserve">. </w:t>
      </w:r>
      <w:r w:rsidR="003B2D7C" w:rsidRPr="00DA4D10">
        <w:rPr>
          <w:rFonts w:ascii="Times New Roman" w:hAnsi="Times New Roman" w:cs="Times New Roman"/>
          <w:sz w:val="24"/>
          <w:szCs w:val="24"/>
        </w:rPr>
        <w:t xml:space="preserve">Summary of the recommended </w:t>
      </w:r>
      <w:r w:rsidR="00112E13" w:rsidRPr="00DA4D10">
        <w:rPr>
          <w:rFonts w:ascii="Times New Roman" w:hAnsi="Times New Roman" w:cs="Times New Roman"/>
          <w:sz w:val="24"/>
          <w:szCs w:val="24"/>
        </w:rPr>
        <w:t>C</w:t>
      </w:r>
      <w:r w:rsidR="003B2D7C" w:rsidRPr="00DA4D10">
        <w:rPr>
          <w:rFonts w:ascii="Times New Roman" w:hAnsi="Times New Roman" w:cs="Times New Roman"/>
          <w:sz w:val="24"/>
          <w:szCs w:val="24"/>
        </w:rPr>
        <w:t xml:space="preserve">o-MV setting and estimated tidal volume for each patient. </w:t>
      </w:r>
    </w:p>
    <w:p w14:paraId="4C6774AA" w14:textId="77777777" w:rsidR="003B2D7C" w:rsidRPr="00DA4D10" w:rsidRDefault="003B2D7C" w:rsidP="0045081D">
      <w:pPr>
        <w:spacing w:after="0" w:line="480" w:lineRule="auto"/>
        <w:jc w:val="both"/>
        <w:rPr>
          <w:rFonts w:ascii="Times New Roman" w:hAnsi="Times New Roman" w:cs="Times New Roman"/>
          <w:sz w:val="24"/>
          <w:szCs w:val="24"/>
        </w:rPr>
      </w:pPr>
    </w:p>
    <w:p w14:paraId="10E6EB23" w14:textId="6ED775D9" w:rsidR="009D1208" w:rsidRDefault="001651BF" w:rsidP="0045081D">
      <w:pPr>
        <w:spacing w:after="0" w:line="480" w:lineRule="auto"/>
        <w:jc w:val="both"/>
        <w:rPr>
          <w:rFonts w:ascii="Times New Roman" w:hAnsi="Times New Roman" w:cs="Times New Roman"/>
          <w:sz w:val="24"/>
          <w:szCs w:val="24"/>
        </w:rPr>
      </w:pPr>
      <w:r w:rsidRPr="00DA4D10">
        <w:rPr>
          <w:rFonts w:ascii="Times New Roman" w:hAnsi="Times New Roman" w:cs="Times New Roman"/>
          <w:sz w:val="24"/>
          <w:szCs w:val="24"/>
        </w:rPr>
        <w:lastRenderedPageBreak/>
        <w:t>Following the tables</w:t>
      </w:r>
      <w:r w:rsidR="009D7782" w:rsidRPr="00DA4D10">
        <w:rPr>
          <w:rFonts w:ascii="Times New Roman" w:hAnsi="Times New Roman" w:cs="Times New Roman"/>
          <w:sz w:val="24"/>
          <w:szCs w:val="24"/>
        </w:rPr>
        <w:t>, two graphs will be presented as shown in</w:t>
      </w:r>
      <w:r w:rsidR="009D1208" w:rsidRPr="00DA4D10">
        <w:rPr>
          <w:rFonts w:ascii="Times New Roman" w:hAnsi="Times New Roman" w:cs="Times New Roman"/>
          <w:sz w:val="24"/>
          <w:szCs w:val="24"/>
        </w:rPr>
        <w:t xml:space="preserve"> Figure A</w:t>
      </w:r>
      <w:r w:rsidR="00EF4D32" w:rsidRPr="00DA4D10">
        <w:rPr>
          <w:rFonts w:ascii="Times New Roman" w:hAnsi="Times New Roman" w:cs="Times New Roman"/>
          <w:sz w:val="24"/>
          <w:szCs w:val="24"/>
        </w:rPr>
        <w:t>7</w:t>
      </w:r>
      <w:r w:rsidR="009D7782" w:rsidRPr="00DA4D10">
        <w:rPr>
          <w:rFonts w:ascii="Times New Roman" w:hAnsi="Times New Roman" w:cs="Times New Roman"/>
          <w:sz w:val="24"/>
          <w:szCs w:val="24"/>
        </w:rPr>
        <w:t>.</w:t>
      </w:r>
      <w:r w:rsidR="009D1208" w:rsidRPr="00DA4D10">
        <w:rPr>
          <w:rFonts w:ascii="Times New Roman" w:hAnsi="Times New Roman" w:cs="Times New Roman"/>
          <w:sz w:val="24"/>
          <w:szCs w:val="24"/>
        </w:rPr>
        <w:t xml:space="preserve"> Figure </w:t>
      </w:r>
      <w:r w:rsidR="001A2B79" w:rsidRPr="00DA4D10">
        <w:rPr>
          <w:rFonts w:ascii="Times New Roman" w:hAnsi="Times New Roman" w:cs="Times New Roman"/>
          <w:sz w:val="24"/>
          <w:szCs w:val="24"/>
        </w:rPr>
        <w:t>A</w:t>
      </w:r>
      <w:r w:rsidR="00EF4D32" w:rsidRPr="00DA4D10">
        <w:rPr>
          <w:rFonts w:ascii="Times New Roman" w:hAnsi="Times New Roman" w:cs="Times New Roman"/>
          <w:sz w:val="24"/>
          <w:szCs w:val="24"/>
        </w:rPr>
        <w:t>7</w:t>
      </w:r>
      <w:r w:rsidR="001A2B79" w:rsidRPr="00DA4D10">
        <w:rPr>
          <w:rFonts w:ascii="Times New Roman" w:hAnsi="Times New Roman" w:cs="Times New Roman"/>
          <w:sz w:val="24"/>
          <w:szCs w:val="24"/>
        </w:rPr>
        <w:t xml:space="preserve"> (Left</w:t>
      </w:r>
      <w:r w:rsidR="009D1208" w:rsidRPr="00DA4D10">
        <w:rPr>
          <w:rFonts w:ascii="Times New Roman" w:hAnsi="Times New Roman" w:cs="Times New Roman"/>
          <w:sz w:val="24"/>
          <w:szCs w:val="24"/>
        </w:rPr>
        <w:t>)</w:t>
      </w:r>
      <w:r w:rsidR="009D7782" w:rsidRPr="00DA4D10">
        <w:rPr>
          <w:rFonts w:ascii="Times New Roman" w:hAnsi="Times New Roman" w:cs="Times New Roman"/>
          <w:sz w:val="24"/>
          <w:szCs w:val="24"/>
        </w:rPr>
        <w:t xml:space="preserve"> shows the </w:t>
      </w:r>
      <w:r w:rsidR="0052249C" w:rsidRPr="00DA4D10">
        <w:rPr>
          <w:rFonts w:ascii="Times New Roman" w:hAnsi="Times New Roman" w:cs="Times New Roman"/>
          <w:sz w:val="24"/>
          <w:szCs w:val="24"/>
        </w:rPr>
        <w:t xml:space="preserve">estimated </w:t>
      </w:r>
      <w:r w:rsidR="009D7782" w:rsidRPr="00DA4D10">
        <w:rPr>
          <w:rFonts w:ascii="Times New Roman" w:hAnsi="Times New Roman" w:cs="Times New Roman"/>
          <w:sz w:val="24"/>
          <w:szCs w:val="24"/>
        </w:rPr>
        <w:t>total pressure, flow, and volume</w:t>
      </w:r>
      <w:r w:rsidRPr="00DA4D10">
        <w:rPr>
          <w:rFonts w:ascii="Times New Roman" w:hAnsi="Times New Roman" w:cs="Times New Roman"/>
          <w:sz w:val="24"/>
          <w:szCs w:val="24"/>
        </w:rPr>
        <w:t xml:space="preserve"> of the MV</w:t>
      </w:r>
      <w:r w:rsidR="009D7782" w:rsidRPr="00DA4D10">
        <w:rPr>
          <w:rFonts w:ascii="Times New Roman" w:hAnsi="Times New Roman" w:cs="Times New Roman"/>
          <w:sz w:val="24"/>
          <w:szCs w:val="24"/>
        </w:rPr>
        <w:t>. As for</w:t>
      </w:r>
      <w:r w:rsidR="009D1208" w:rsidRPr="00DA4D10">
        <w:rPr>
          <w:rFonts w:ascii="Times New Roman" w:hAnsi="Times New Roman" w:cs="Times New Roman"/>
          <w:sz w:val="24"/>
          <w:szCs w:val="24"/>
        </w:rPr>
        <w:t xml:space="preserve"> Figure A</w:t>
      </w:r>
      <w:r w:rsidR="00EF4D32" w:rsidRPr="00DA4D10">
        <w:rPr>
          <w:rFonts w:ascii="Times New Roman" w:hAnsi="Times New Roman" w:cs="Times New Roman"/>
          <w:sz w:val="24"/>
          <w:szCs w:val="24"/>
        </w:rPr>
        <w:t>7</w:t>
      </w:r>
      <w:r w:rsidR="009D1208" w:rsidRPr="00DA4D10">
        <w:rPr>
          <w:rFonts w:ascii="Times New Roman" w:hAnsi="Times New Roman" w:cs="Times New Roman"/>
          <w:sz w:val="24"/>
          <w:szCs w:val="24"/>
        </w:rPr>
        <w:t>(</w:t>
      </w:r>
      <w:r w:rsidR="001A2B79" w:rsidRPr="00DA4D10">
        <w:rPr>
          <w:rFonts w:ascii="Times New Roman" w:hAnsi="Times New Roman" w:cs="Times New Roman"/>
          <w:sz w:val="24"/>
          <w:szCs w:val="24"/>
        </w:rPr>
        <w:t>Right</w:t>
      </w:r>
      <w:r w:rsidR="009D1208" w:rsidRPr="00DA4D10">
        <w:rPr>
          <w:rFonts w:ascii="Times New Roman" w:hAnsi="Times New Roman" w:cs="Times New Roman"/>
          <w:sz w:val="24"/>
          <w:szCs w:val="24"/>
        </w:rPr>
        <w:t>)</w:t>
      </w:r>
      <w:r w:rsidR="009D7782" w:rsidRPr="00DA4D10">
        <w:rPr>
          <w:rFonts w:ascii="Times New Roman" w:hAnsi="Times New Roman" w:cs="Times New Roman"/>
          <w:sz w:val="24"/>
          <w:szCs w:val="24"/>
        </w:rPr>
        <w:t xml:space="preserve">, the graphs present the estimated pressure, flow and volume of the air delivered to each patient during </w:t>
      </w:r>
      <w:r w:rsidR="00112E13" w:rsidRPr="00DA4D10">
        <w:rPr>
          <w:rFonts w:ascii="Times New Roman" w:hAnsi="Times New Roman" w:cs="Times New Roman"/>
          <w:sz w:val="24"/>
          <w:szCs w:val="24"/>
        </w:rPr>
        <w:t>C</w:t>
      </w:r>
      <w:r w:rsidR="009D7782" w:rsidRPr="00DA4D10">
        <w:rPr>
          <w:rFonts w:ascii="Times New Roman" w:hAnsi="Times New Roman" w:cs="Times New Roman"/>
          <w:sz w:val="24"/>
          <w:szCs w:val="24"/>
        </w:rPr>
        <w:t>o-</w:t>
      </w:r>
      <w:r w:rsidR="00112E13" w:rsidRPr="00DA4D10">
        <w:rPr>
          <w:rFonts w:ascii="Times New Roman" w:hAnsi="Times New Roman" w:cs="Times New Roman"/>
          <w:sz w:val="24"/>
          <w:szCs w:val="24"/>
        </w:rPr>
        <w:t>MV</w:t>
      </w:r>
      <w:r w:rsidR="009D7782" w:rsidRPr="00DA4D10">
        <w:rPr>
          <w:rFonts w:ascii="Times New Roman" w:hAnsi="Times New Roman" w:cs="Times New Roman"/>
          <w:sz w:val="24"/>
          <w:szCs w:val="24"/>
        </w:rPr>
        <w:t xml:space="preserve">. Additional sensors </w:t>
      </w:r>
      <w:r w:rsidR="001A2B79" w:rsidRPr="00DA4D10">
        <w:rPr>
          <w:rFonts w:ascii="Times New Roman" w:hAnsi="Times New Roman" w:cs="Times New Roman"/>
          <w:sz w:val="24"/>
          <w:szCs w:val="24"/>
        </w:rPr>
        <w:t xml:space="preserve">should be added </w:t>
      </w:r>
      <w:r w:rsidR="009D7782" w:rsidRPr="00DA4D10">
        <w:rPr>
          <w:rFonts w:ascii="Times New Roman" w:hAnsi="Times New Roman" w:cs="Times New Roman"/>
          <w:sz w:val="24"/>
          <w:szCs w:val="24"/>
        </w:rPr>
        <w:t xml:space="preserve">in the </w:t>
      </w:r>
      <w:r w:rsidR="0099171E" w:rsidRPr="00DA4D10">
        <w:rPr>
          <w:rFonts w:ascii="Times New Roman" w:hAnsi="Times New Roman" w:cs="Times New Roman"/>
          <w:sz w:val="24"/>
          <w:szCs w:val="24"/>
        </w:rPr>
        <w:t>real-world</w:t>
      </w:r>
      <w:r w:rsidR="009D7782" w:rsidRPr="00DA4D10">
        <w:rPr>
          <w:rFonts w:ascii="Times New Roman" w:hAnsi="Times New Roman" w:cs="Times New Roman"/>
          <w:sz w:val="24"/>
          <w:szCs w:val="24"/>
        </w:rPr>
        <w:t xml:space="preserve"> application </w:t>
      </w:r>
      <w:proofErr w:type="gramStart"/>
      <w:r w:rsidR="009D7782" w:rsidRPr="00DA4D10">
        <w:rPr>
          <w:rFonts w:ascii="Times New Roman" w:hAnsi="Times New Roman" w:cs="Times New Roman"/>
          <w:sz w:val="24"/>
          <w:szCs w:val="24"/>
        </w:rPr>
        <w:t>in order to</w:t>
      </w:r>
      <w:proofErr w:type="gramEnd"/>
      <w:r w:rsidR="009D7782" w:rsidRPr="00DA4D10">
        <w:rPr>
          <w:rFonts w:ascii="Times New Roman" w:hAnsi="Times New Roman" w:cs="Times New Roman"/>
          <w:sz w:val="24"/>
          <w:szCs w:val="24"/>
        </w:rPr>
        <w:t xml:space="preserve"> </w:t>
      </w:r>
      <w:r w:rsidR="00742F1F" w:rsidRPr="00DA4D10">
        <w:rPr>
          <w:rFonts w:ascii="Times New Roman" w:hAnsi="Times New Roman" w:cs="Times New Roman"/>
          <w:sz w:val="24"/>
          <w:szCs w:val="24"/>
        </w:rPr>
        <w:t>obtain</w:t>
      </w:r>
      <w:r w:rsidR="009D7782" w:rsidRPr="00DA4D10">
        <w:rPr>
          <w:rFonts w:ascii="Times New Roman" w:hAnsi="Times New Roman" w:cs="Times New Roman"/>
          <w:sz w:val="24"/>
          <w:szCs w:val="24"/>
        </w:rPr>
        <w:t xml:space="preserve"> the actual results for comparison and validation.</w:t>
      </w:r>
    </w:p>
    <w:p w14:paraId="5AD0ECB5" w14:textId="77777777" w:rsidR="00DA4D10" w:rsidRPr="00DA4D10" w:rsidRDefault="00DA4D10" w:rsidP="0045081D">
      <w:pPr>
        <w:spacing w:after="0" w:line="480" w:lineRule="auto"/>
        <w:jc w:val="both"/>
        <w:rPr>
          <w:rFonts w:ascii="Times New Roman" w:hAnsi="Times New Roman" w:cs="Times New Roman"/>
          <w:sz w:val="24"/>
          <w:szCs w:val="24"/>
        </w:rPr>
      </w:pPr>
    </w:p>
    <w:p w14:paraId="406AA441" w14:textId="32B9E7DF" w:rsidR="003E35D6" w:rsidRPr="00DA4D10" w:rsidRDefault="003B2D7C" w:rsidP="00DA4D10">
      <w:pPr>
        <w:spacing w:after="0" w:line="240" w:lineRule="auto"/>
        <w:jc w:val="both"/>
        <w:rPr>
          <w:rFonts w:ascii="Times New Roman" w:hAnsi="Times New Roman" w:cs="Times New Roman"/>
          <w:sz w:val="24"/>
          <w:szCs w:val="24"/>
        </w:rPr>
      </w:pPr>
      <w:r w:rsidRPr="00DA4D10">
        <w:rPr>
          <w:rFonts w:ascii="Times New Roman" w:hAnsi="Times New Roman" w:cs="Times New Roman"/>
          <w:noProof/>
          <w:sz w:val="24"/>
          <w:szCs w:val="24"/>
        </w:rPr>
        <w:drawing>
          <wp:inline distT="0" distB="0" distL="0" distR="0" wp14:anchorId="56C09EC8" wp14:editId="0186FBA9">
            <wp:extent cx="2844685" cy="2232000"/>
            <wp:effectExtent l="0" t="0" r="0" b="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12"/>
                    <a:stretch>
                      <a:fillRect/>
                    </a:stretch>
                  </pic:blipFill>
                  <pic:spPr>
                    <a:xfrm>
                      <a:off x="0" y="0"/>
                      <a:ext cx="2844685" cy="2232000"/>
                    </a:xfrm>
                    <a:prstGeom prst="rect">
                      <a:avLst/>
                    </a:prstGeom>
                  </pic:spPr>
                </pic:pic>
              </a:graphicData>
            </a:graphic>
          </wp:inline>
        </w:drawing>
      </w:r>
      <w:r w:rsidRPr="00DA4D10">
        <w:t xml:space="preserve"> </w:t>
      </w:r>
      <w:r w:rsidRPr="00DA4D10">
        <w:rPr>
          <w:rFonts w:ascii="Times New Roman" w:hAnsi="Times New Roman" w:cs="Times New Roman"/>
          <w:noProof/>
          <w:sz w:val="24"/>
          <w:szCs w:val="24"/>
        </w:rPr>
        <w:drawing>
          <wp:inline distT="0" distB="0" distL="0" distR="0" wp14:anchorId="3005F6D6" wp14:editId="13AB7C46">
            <wp:extent cx="2841473" cy="2232000"/>
            <wp:effectExtent l="0" t="0" r="0" b="0"/>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pic:nvPicPr>
                  <pic:blipFill>
                    <a:blip r:embed="rId13"/>
                    <a:stretch>
                      <a:fillRect/>
                    </a:stretch>
                  </pic:blipFill>
                  <pic:spPr>
                    <a:xfrm>
                      <a:off x="0" y="0"/>
                      <a:ext cx="2841473" cy="2232000"/>
                    </a:xfrm>
                    <a:prstGeom prst="rect">
                      <a:avLst/>
                    </a:prstGeom>
                  </pic:spPr>
                </pic:pic>
              </a:graphicData>
            </a:graphic>
          </wp:inline>
        </w:drawing>
      </w:r>
    </w:p>
    <w:p w14:paraId="47E2EDE0" w14:textId="43A0E310" w:rsidR="00684D39" w:rsidRPr="00DA4D10" w:rsidRDefault="009D1208" w:rsidP="00DA4D10">
      <w:pPr>
        <w:spacing w:after="0" w:line="240" w:lineRule="auto"/>
        <w:jc w:val="both"/>
        <w:rPr>
          <w:rFonts w:ascii="Times New Roman" w:hAnsi="Times New Roman" w:cs="Times New Roman"/>
          <w:sz w:val="24"/>
          <w:szCs w:val="24"/>
          <w:lang w:eastAsia="en-US"/>
        </w:rPr>
      </w:pPr>
      <w:r w:rsidRPr="00DA4D10">
        <w:rPr>
          <w:rFonts w:ascii="Times New Roman" w:hAnsi="Times New Roman" w:cs="Times New Roman"/>
          <w:sz w:val="24"/>
          <w:szCs w:val="24"/>
        </w:rPr>
        <w:t>Figure A</w:t>
      </w:r>
      <w:r w:rsidR="00EF4D32" w:rsidRPr="00DA4D10">
        <w:rPr>
          <w:rFonts w:ascii="Times New Roman" w:hAnsi="Times New Roman" w:cs="Times New Roman"/>
          <w:sz w:val="24"/>
          <w:szCs w:val="24"/>
        </w:rPr>
        <w:t>7</w:t>
      </w:r>
      <w:r w:rsidRPr="00DA4D10">
        <w:rPr>
          <w:rFonts w:ascii="Times New Roman" w:hAnsi="Times New Roman" w:cs="Times New Roman"/>
          <w:sz w:val="24"/>
          <w:szCs w:val="24"/>
        </w:rPr>
        <w:t xml:space="preserve">. </w:t>
      </w:r>
      <w:r w:rsidR="001A2B79" w:rsidRPr="00DA4D10">
        <w:rPr>
          <w:rFonts w:ascii="Times New Roman" w:hAnsi="Times New Roman" w:cs="Times New Roman"/>
          <w:sz w:val="24"/>
          <w:szCs w:val="24"/>
        </w:rPr>
        <w:t xml:space="preserve">(Left) Estimated total pressure, flow, and volume of the </w:t>
      </w:r>
      <w:r w:rsidR="00112E13" w:rsidRPr="00DA4D10">
        <w:rPr>
          <w:rFonts w:ascii="Times New Roman" w:hAnsi="Times New Roman" w:cs="Times New Roman"/>
          <w:sz w:val="24"/>
          <w:szCs w:val="24"/>
        </w:rPr>
        <w:t>C</w:t>
      </w:r>
      <w:r w:rsidR="001A2B79" w:rsidRPr="00DA4D10">
        <w:rPr>
          <w:rFonts w:ascii="Times New Roman" w:hAnsi="Times New Roman" w:cs="Times New Roman"/>
          <w:sz w:val="24"/>
          <w:szCs w:val="24"/>
        </w:rPr>
        <w:t>o-MV. (Right) Estimated pressure, flow and volume of the air delivered to each patient.</w:t>
      </w:r>
    </w:p>
    <w:p w14:paraId="0F9036D6" w14:textId="2A945821" w:rsidR="00684D39" w:rsidRPr="00DA4D10" w:rsidRDefault="00684D39" w:rsidP="0045081D">
      <w:pPr>
        <w:spacing w:after="0" w:line="480" w:lineRule="auto"/>
        <w:jc w:val="both"/>
        <w:rPr>
          <w:rFonts w:ascii="Times New Roman" w:hAnsi="Times New Roman" w:cs="Times New Roman"/>
          <w:sz w:val="24"/>
          <w:szCs w:val="24"/>
          <w:lang w:eastAsia="en-US"/>
        </w:rPr>
      </w:pPr>
    </w:p>
    <w:p w14:paraId="5D6CE653" w14:textId="08FB1CB8" w:rsidR="00EF4D32" w:rsidRPr="00DA4D10" w:rsidRDefault="00EF4D32" w:rsidP="00EF4D32">
      <w:pPr>
        <w:spacing w:after="0" w:line="480" w:lineRule="auto"/>
        <w:jc w:val="both"/>
        <w:rPr>
          <w:rFonts w:ascii="Times New Roman" w:hAnsi="Times New Roman" w:cs="Times New Roman"/>
          <w:b/>
          <w:bCs/>
          <w:sz w:val="24"/>
          <w:szCs w:val="24"/>
          <w:lang w:eastAsia="en-US"/>
        </w:rPr>
      </w:pPr>
      <w:r w:rsidRPr="00DA4D10">
        <w:rPr>
          <w:rFonts w:ascii="Times New Roman" w:hAnsi="Times New Roman" w:cs="Times New Roman"/>
          <w:b/>
          <w:bCs/>
          <w:sz w:val="24"/>
          <w:szCs w:val="24"/>
          <w:lang w:eastAsia="en-US"/>
        </w:rPr>
        <w:t>2.0 Application process and validation</w:t>
      </w:r>
    </w:p>
    <w:p w14:paraId="0629BC78" w14:textId="295BA5D6" w:rsidR="00EF4D32" w:rsidRPr="00DA4D10" w:rsidRDefault="00EF4D32" w:rsidP="00EF4D32">
      <w:pPr>
        <w:spacing w:after="0" w:line="480" w:lineRule="auto"/>
        <w:jc w:val="both"/>
        <w:rPr>
          <w:rFonts w:ascii="Times New Roman" w:hAnsi="Times New Roman" w:cs="Times New Roman"/>
          <w:sz w:val="24"/>
          <w:szCs w:val="24"/>
          <w:lang w:eastAsia="en-US"/>
        </w:rPr>
      </w:pPr>
      <w:r w:rsidRPr="00DA4D10">
        <w:rPr>
          <w:rFonts w:ascii="Times New Roman" w:hAnsi="Times New Roman" w:cs="Times New Roman"/>
          <w:sz w:val="24"/>
          <w:szCs w:val="24"/>
          <w:lang w:eastAsia="en-US"/>
        </w:rPr>
        <w:t xml:space="preserve">Figure A8 shows the flow chart of the using the web application. The structure of the web application is categorised into four different stages. The task at each stage as shown in Table A1 is necessary to be completed before proceeding to the next stage to ensure the accuracy of the simulation results. </w:t>
      </w:r>
    </w:p>
    <w:p w14:paraId="3BF5D6E3" w14:textId="77777777" w:rsidR="00EF4D32" w:rsidRPr="00DA4D10" w:rsidRDefault="00EF4D32" w:rsidP="00EF4D32">
      <w:pPr>
        <w:spacing w:after="0" w:line="480" w:lineRule="auto"/>
        <w:jc w:val="both"/>
        <w:rPr>
          <w:rFonts w:ascii="Times New Roman" w:hAnsi="Times New Roman" w:cs="Times New Roman"/>
          <w:sz w:val="24"/>
          <w:szCs w:val="24"/>
          <w:lang w:eastAsia="en-US"/>
        </w:rPr>
      </w:pPr>
    </w:p>
    <w:p w14:paraId="75443ABA" w14:textId="77777777" w:rsidR="00EF4D32" w:rsidRPr="00DA4D10" w:rsidRDefault="00EF4D32" w:rsidP="00DA4D10">
      <w:pPr>
        <w:spacing w:after="0" w:line="240" w:lineRule="auto"/>
        <w:jc w:val="center"/>
        <w:rPr>
          <w:rFonts w:ascii="Times New Roman" w:hAnsi="Times New Roman" w:cs="Times New Roman"/>
          <w:sz w:val="24"/>
          <w:szCs w:val="24"/>
          <w:lang w:eastAsia="en-US"/>
        </w:rPr>
      </w:pPr>
      <w:r w:rsidRPr="00DA4D10">
        <w:rPr>
          <w:rFonts w:ascii="Times New Roman" w:hAnsi="Times New Roman" w:cs="Times New Roman"/>
          <w:noProof/>
          <w:sz w:val="24"/>
          <w:szCs w:val="24"/>
        </w:rPr>
        <w:lastRenderedPageBreak/>
        <w:drawing>
          <wp:inline distT="0" distB="0" distL="0" distR="0" wp14:anchorId="3A6EEA35" wp14:editId="4C1BC9A5">
            <wp:extent cx="5580000" cy="5642295"/>
            <wp:effectExtent l="0" t="0" r="1905"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rotWithShape="1">
                    <a:blip r:embed="rId14"/>
                    <a:srcRect r="6714"/>
                    <a:stretch/>
                  </pic:blipFill>
                  <pic:spPr bwMode="auto">
                    <a:xfrm>
                      <a:off x="0" y="0"/>
                      <a:ext cx="5580000" cy="5642295"/>
                    </a:xfrm>
                    <a:prstGeom prst="rect">
                      <a:avLst/>
                    </a:prstGeom>
                    <a:ln>
                      <a:noFill/>
                    </a:ln>
                    <a:extLst>
                      <a:ext uri="{53640926-AAD7-44D8-BBD7-CCE9431645EC}">
                        <a14:shadowObscured xmlns:a14="http://schemas.microsoft.com/office/drawing/2010/main"/>
                      </a:ext>
                    </a:extLst>
                  </pic:spPr>
                </pic:pic>
              </a:graphicData>
            </a:graphic>
          </wp:inline>
        </w:drawing>
      </w:r>
    </w:p>
    <w:p w14:paraId="558DEAE1" w14:textId="68FA999F" w:rsidR="00EF4D32" w:rsidRPr="00DA4D10" w:rsidRDefault="00EF4D32" w:rsidP="00DA4D10">
      <w:pPr>
        <w:spacing w:after="0" w:line="240" w:lineRule="auto"/>
        <w:jc w:val="both"/>
        <w:rPr>
          <w:rFonts w:ascii="Times New Roman" w:hAnsi="Times New Roman" w:cs="Times New Roman"/>
          <w:sz w:val="24"/>
          <w:szCs w:val="24"/>
          <w:lang w:eastAsia="en-US"/>
        </w:rPr>
      </w:pPr>
      <w:r w:rsidRPr="00DA4D10">
        <w:rPr>
          <w:rFonts w:ascii="Times New Roman" w:hAnsi="Times New Roman" w:cs="Times New Roman"/>
          <w:sz w:val="24"/>
          <w:szCs w:val="24"/>
          <w:lang w:eastAsia="en-US"/>
        </w:rPr>
        <w:t>Figure A8. Software architecture of the web application</w:t>
      </w:r>
      <w:r w:rsidR="00DA4D10">
        <w:rPr>
          <w:rFonts w:ascii="Times New Roman" w:hAnsi="Times New Roman" w:cs="Times New Roman"/>
          <w:sz w:val="24"/>
          <w:szCs w:val="24"/>
          <w:lang w:eastAsia="en-US"/>
        </w:rPr>
        <w:t>.</w:t>
      </w:r>
    </w:p>
    <w:p w14:paraId="59C801D1" w14:textId="77777777" w:rsidR="00DA4D10" w:rsidRDefault="00DA4D10" w:rsidP="00EF4D32">
      <w:pPr>
        <w:spacing w:after="0" w:line="480" w:lineRule="auto"/>
        <w:jc w:val="center"/>
        <w:rPr>
          <w:rFonts w:ascii="Times New Roman" w:hAnsi="Times New Roman" w:cs="Times New Roman"/>
          <w:b/>
          <w:bCs/>
          <w:sz w:val="24"/>
          <w:szCs w:val="24"/>
        </w:rPr>
      </w:pPr>
    </w:p>
    <w:p w14:paraId="40789693" w14:textId="2C126C0D" w:rsidR="00EF4D32" w:rsidRPr="00DA4D10" w:rsidRDefault="00EF4D32" w:rsidP="00EF4D32">
      <w:pPr>
        <w:spacing w:after="0" w:line="480" w:lineRule="auto"/>
        <w:jc w:val="center"/>
        <w:rPr>
          <w:rFonts w:ascii="Times New Roman" w:hAnsi="Times New Roman" w:cs="Times New Roman"/>
          <w:b/>
          <w:bCs/>
          <w:sz w:val="24"/>
          <w:szCs w:val="24"/>
        </w:rPr>
      </w:pPr>
      <w:r w:rsidRPr="00DA4D10">
        <w:rPr>
          <w:rFonts w:ascii="Times New Roman" w:hAnsi="Times New Roman" w:cs="Times New Roman"/>
          <w:b/>
          <w:bCs/>
          <w:sz w:val="24"/>
          <w:szCs w:val="24"/>
        </w:rPr>
        <w:t>Table A1. Process for each stage</w:t>
      </w:r>
    </w:p>
    <w:tbl>
      <w:tblPr>
        <w:tblStyle w:val="PlainTable4"/>
        <w:tblW w:w="0" w:type="auto"/>
        <w:jc w:val="center"/>
        <w:tblLook w:val="04A0" w:firstRow="1" w:lastRow="0" w:firstColumn="1" w:lastColumn="0" w:noHBand="0" w:noVBand="1"/>
      </w:tblPr>
      <w:tblGrid>
        <w:gridCol w:w="1796"/>
        <w:gridCol w:w="4132"/>
      </w:tblGrid>
      <w:tr w:rsidR="00EF4D32" w:rsidRPr="00DA4D10" w14:paraId="62BC45AD" w14:textId="77777777" w:rsidTr="00574153">
        <w:trPr>
          <w:cnfStyle w:val="100000000000" w:firstRow="1" w:lastRow="0" w:firstColumn="0" w:lastColumn="0" w:oddVBand="0" w:evenVBand="0" w:oddHBand="0"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1796" w:type="dxa"/>
          </w:tcPr>
          <w:p w14:paraId="6D356143" w14:textId="77777777" w:rsidR="00EF4D32" w:rsidRPr="00DA4D10" w:rsidRDefault="00EF4D32" w:rsidP="00574153">
            <w:pPr>
              <w:jc w:val="center"/>
              <w:rPr>
                <w:rFonts w:ascii="Times New Roman" w:hAnsi="Times New Roman" w:cs="Times New Roman"/>
                <w:sz w:val="24"/>
                <w:szCs w:val="24"/>
                <w:lang w:eastAsia="en-US"/>
              </w:rPr>
            </w:pPr>
            <w:r w:rsidRPr="00DA4D10">
              <w:rPr>
                <w:rFonts w:ascii="Times New Roman" w:hAnsi="Times New Roman" w:cs="Times New Roman"/>
                <w:sz w:val="24"/>
                <w:szCs w:val="24"/>
                <w:lang w:eastAsia="en-US"/>
              </w:rPr>
              <w:t>Stage 1</w:t>
            </w:r>
          </w:p>
        </w:tc>
        <w:tc>
          <w:tcPr>
            <w:tcW w:w="4132" w:type="dxa"/>
          </w:tcPr>
          <w:p w14:paraId="33E13BB4" w14:textId="77777777" w:rsidR="00EF4D32" w:rsidRPr="00DA4D10" w:rsidRDefault="00EF4D32" w:rsidP="0057415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eastAsia="en-US"/>
              </w:rPr>
            </w:pPr>
            <w:r w:rsidRPr="00DA4D10">
              <w:rPr>
                <w:rFonts w:ascii="Times New Roman" w:hAnsi="Times New Roman" w:cs="Times New Roman"/>
                <w:b w:val="0"/>
                <w:bCs w:val="0"/>
                <w:sz w:val="24"/>
                <w:szCs w:val="24"/>
                <w:lang w:eastAsia="en-US"/>
              </w:rPr>
              <w:t>Data Collection</w:t>
            </w:r>
          </w:p>
        </w:tc>
      </w:tr>
      <w:tr w:rsidR="00EF4D32" w:rsidRPr="00DA4D10" w14:paraId="49F00828" w14:textId="77777777" w:rsidTr="00574153">
        <w:trPr>
          <w:cnfStyle w:val="000000100000" w:firstRow="0" w:lastRow="0" w:firstColumn="0" w:lastColumn="0" w:oddVBand="0" w:evenVBand="0" w:oddHBand="1"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1796" w:type="dxa"/>
          </w:tcPr>
          <w:p w14:paraId="6BC9DD27" w14:textId="77777777" w:rsidR="00EF4D32" w:rsidRPr="00DA4D10" w:rsidRDefault="00EF4D32" w:rsidP="00574153">
            <w:pPr>
              <w:jc w:val="center"/>
              <w:rPr>
                <w:rFonts w:ascii="Times New Roman" w:hAnsi="Times New Roman" w:cs="Times New Roman"/>
                <w:sz w:val="24"/>
                <w:szCs w:val="24"/>
                <w:lang w:eastAsia="en-US"/>
              </w:rPr>
            </w:pPr>
            <w:r w:rsidRPr="00DA4D10">
              <w:rPr>
                <w:rFonts w:ascii="Times New Roman" w:hAnsi="Times New Roman" w:cs="Times New Roman"/>
                <w:sz w:val="24"/>
                <w:szCs w:val="24"/>
                <w:lang w:eastAsia="en-US"/>
              </w:rPr>
              <w:t>Stage 2</w:t>
            </w:r>
          </w:p>
        </w:tc>
        <w:tc>
          <w:tcPr>
            <w:tcW w:w="4132" w:type="dxa"/>
          </w:tcPr>
          <w:p w14:paraId="3A36232B" w14:textId="77777777" w:rsidR="00EF4D32" w:rsidRPr="00DA4D10" w:rsidRDefault="00EF4D32" w:rsidP="005741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US"/>
              </w:rPr>
            </w:pPr>
            <w:r w:rsidRPr="00DA4D10">
              <w:rPr>
                <w:rFonts w:ascii="Times New Roman" w:hAnsi="Times New Roman" w:cs="Times New Roman"/>
                <w:sz w:val="24"/>
                <w:szCs w:val="24"/>
                <w:lang w:eastAsia="en-US"/>
              </w:rPr>
              <w:t>Data Input</w:t>
            </w:r>
          </w:p>
        </w:tc>
      </w:tr>
      <w:tr w:rsidR="00EF4D32" w:rsidRPr="00DA4D10" w14:paraId="53B34750" w14:textId="77777777" w:rsidTr="00574153">
        <w:trPr>
          <w:trHeight w:val="407"/>
          <w:jc w:val="center"/>
        </w:trPr>
        <w:tc>
          <w:tcPr>
            <w:cnfStyle w:val="001000000000" w:firstRow="0" w:lastRow="0" w:firstColumn="1" w:lastColumn="0" w:oddVBand="0" w:evenVBand="0" w:oddHBand="0" w:evenHBand="0" w:firstRowFirstColumn="0" w:firstRowLastColumn="0" w:lastRowFirstColumn="0" w:lastRowLastColumn="0"/>
            <w:tcW w:w="1796" w:type="dxa"/>
          </w:tcPr>
          <w:p w14:paraId="1875B0B7" w14:textId="77777777" w:rsidR="00EF4D32" w:rsidRPr="00DA4D10" w:rsidRDefault="00EF4D32" w:rsidP="00574153">
            <w:pPr>
              <w:jc w:val="center"/>
              <w:rPr>
                <w:rFonts w:ascii="Times New Roman" w:hAnsi="Times New Roman" w:cs="Times New Roman"/>
                <w:sz w:val="24"/>
                <w:szCs w:val="24"/>
                <w:lang w:eastAsia="en-US"/>
              </w:rPr>
            </w:pPr>
            <w:r w:rsidRPr="00DA4D10">
              <w:rPr>
                <w:rFonts w:ascii="Times New Roman" w:hAnsi="Times New Roman" w:cs="Times New Roman"/>
                <w:sz w:val="24"/>
                <w:szCs w:val="24"/>
                <w:lang w:eastAsia="en-US"/>
              </w:rPr>
              <w:t>Stage 3</w:t>
            </w:r>
          </w:p>
        </w:tc>
        <w:tc>
          <w:tcPr>
            <w:tcW w:w="4132" w:type="dxa"/>
          </w:tcPr>
          <w:p w14:paraId="76090936" w14:textId="77777777" w:rsidR="00EF4D32" w:rsidRPr="00DA4D10" w:rsidRDefault="00EF4D32" w:rsidP="005741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US"/>
              </w:rPr>
            </w:pPr>
            <w:r w:rsidRPr="00DA4D10">
              <w:rPr>
                <w:rFonts w:ascii="Times New Roman" w:hAnsi="Times New Roman" w:cs="Times New Roman"/>
                <w:sz w:val="24"/>
                <w:szCs w:val="24"/>
                <w:lang w:eastAsia="en-US"/>
              </w:rPr>
              <w:t>Pairing Patient</w:t>
            </w:r>
          </w:p>
        </w:tc>
      </w:tr>
      <w:tr w:rsidR="00EF4D32" w:rsidRPr="00DA4D10" w14:paraId="3FBA3182" w14:textId="77777777" w:rsidTr="00574153">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1796" w:type="dxa"/>
          </w:tcPr>
          <w:p w14:paraId="1FC3BB14" w14:textId="77777777" w:rsidR="00EF4D32" w:rsidRPr="00DA4D10" w:rsidRDefault="00EF4D32" w:rsidP="00574153">
            <w:pPr>
              <w:jc w:val="center"/>
              <w:rPr>
                <w:rFonts w:ascii="Times New Roman" w:hAnsi="Times New Roman" w:cs="Times New Roman"/>
                <w:sz w:val="24"/>
                <w:szCs w:val="24"/>
                <w:lang w:eastAsia="en-US"/>
              </w:rPr>
            </w:pPr>
            <w:r w:rsidRPr="00DA4D10">
              <w:rPr>
                <w:rFonts w:ascii="Times New Roman" w:hAnsi="Times New Roman" w:cs="Times New Roman"/>
                <w:sz w:val="24"/>
                <w:szCs w:val="24"/>
                <w:lang w:eastAsia="en-US"/>
              </w:rPr>
              <w:t>Stage 4</w:t>
            </w:r>
          </w:p>
        </w:tc>
        <w:tc>
          <w:tcPr>
            <w:tcW w:w="4132" w:type="dxa"/>
          </w:tcPr>
          <w:p w14:paraId="32ECC123" w14:textId="7C51262C" w:rsidR="00EF4D32" w:rsidRPr="00DA4D10" w:rsidRDefault="00EF4D32" w:rsidP="005741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US"/>
              </w:rPr>
            </w:pPr>
            <w:r w:rsidRPr="00DA4D10">
              <w:rPr>
                <w:rFonts w:ascii="Times New Roman" w:hAnsi="Times New Roman" w:cs="Times New Roman"/>
                <w:sz w:val="24"/>
                <w:szCs w:val="24"/>
                <w:lang w:eastAsia="en-US"/>
              </w:rPr>
              <w:t>Co-</w:t>
            </w:r>
            <w:r w:rsidR="00112E13" w:rsidRPr="00DA4D10">
              <w:rPr>
                <w:rFonts w:ascii="Times New Roman" w:hAnsi="Times New Roman" w:cs="Times New Roman"/>
                <w:sz w:val="24"/>
                <w:szCs w:val="24"/>
                <w:lang w:eastAsia="en-US"/>
              </w:rPr>
              <w:t>MV</w:t>
            </w:r>
            <w:r w:rsidRPr="00DA4D10">
              <w:rPr>
                <w:rFonts w:ascii="Times New Roman" w:hAnsi="Times New Roman" w:cs="Times New Roman"/>
                <w:sz w:val="24"/>
                <w:szCs w:val="24"/>
                <w:lang w:eastAsia="en-US"/>
              </w:rPr>
              <w:t xml:space="preserve"> Setting</w:t>
            </w:r>
          </w:p>
        </w:tc>
      </w:tr>
    </w:tbl>
    <w:p w14:paraId="28984C6D" w14:textId="77777777" w:rsidR="00EF4D32" w:rsidRPr="00DA4D10" w:rsidRDefault="00EF4D32" w:rsidP="00EF4D32">
      <w:pPr>
        <w:spacing w:after="0" w:line="480" w:lineRule="auto"/>
        <w:jc w:val="both"/>
        <w:rPr>
          <w:rFonts w:ascii="Times New Roman" w:hAnsi="Times New Roman" w:cs="Times New Roman"/>
          <w:sz w:val="24"/>
          <w:szCs w:val="24"/>
          <w:lang w:eastAsia="en-US"/>
        </w:rPr>
      </w:pPr>
    </w:p>
    <w:p w14:paraId="6209CD4D" w14:textId="7F7E7008" w:rsidR="00EF4D32" w:rsidRDefault="00EF4D32" w:rsidP="00EF4D32">
      <w:pPr>
        <w:spacing w:after="0" w:line="480" w:lineRule="auto"/>
        <w:jc w:val="both"/>
        <w:rPr>
          <w:rFonts w:ascii="Times New Roman" w:hAnsi="Times New Roman" w:cs="Times New Roman"/>
          <w:sz w:val="24"/>
          <w:szCs w:val="24"/>
          <w:lang w:eastAsia="en-US"/>
        </w:rPr>
      </w:pPr>
      <w:r w:rsidRPr="00DA4D10">
        <w:rPr>
          <w:rFonts w:ascii="Times New Roman" w:hAnsi="Times New Roman" w:cs="Times New Roman"/>
          <w:sz w:val="24"/>
          <w:szCs w:val="24"/>
          <w:lang w:eastAsia="en-US"/>
        </w:rPr>
        <w:t xml:space="preserve">Prior to initialising the app, data collection must be completed at Stage 1. As the initial step, the users are required to select the first patient to undergo </w:t>
      </w:r>
      <w:r w:rsidR="00112E13" w:rsidRPr="00DA4D10">
        <w:rPr>
          <w:rFonts w:ascii="Times New Roman" w:hAnsi="Times New Roman" w:cs="Times New Roman"/>
          <w:sz w:val="24"/>
          <w:szCs w:val="24"/>
          <w:lang w:eastAsia="en-US"/>
        </w:rPr>
        <w:t>C</w:t>
      </w:r>
      <w:r w:rsidRPr="00DA4D10">
        <w:rPr>
          <w:rFonts w:ascii="Times New Roman" w:hAnsi="Times New Roman" w:cs="Times New Roman"/>
          <w:sz w:val="24"/>
          <w:szCs w:val="24"/>
          <w:lang w:eastAsia="en-US"/>
        </w:rPr>
        <w:t xml:space="preserve">o-MV, which is represented by “Current Patient” in the software. Upon that, clinicians are required to select the potential </w:t>
      </w:r>
      <w:r w:rsidRPr="00DA4D10">
        <w:rPr>
          <w:rFonts w:ascii="Times New Roman" w:hAnsi="Times New Roman" w:cs="Times New Roman"/>
          <w:sz w:val="24"/>
          <w:szCs w:val="24"/>
          <w:lang w:eastAsia="en-US"/>
        </w:rPr>
        <w:lastRenderedPageBreak/>
        <w:t xml:space="preserve">patients to pair with the current patient, as represented by Patient A, B, C, D and E in the case examples shown in manuscript. Our goal is to select one of the candidates to pair with the current patient, while maintaining the corresponding ventilator setting. Therefore, aside from the respiratory mechanics and the weights of each patient, the recent MV setting for the current patient is required as well. Note that the mentioned MV setting is represented by the Common Setting (red box) in Stage 2. Upon data collection, the data </w:t>
      </w:r>
      <w:proofErr w:type="gramStart"/>
      <w:r w:rsidRPr="00DA4D10">
        <w:rPr>
          <w:rFonts w:ascii="Times New Roman" w:hAnsi="Times New Roman" w:cs="Times New Roman"/>
          <w:sz w:val="24"/>
          <w:szCs w:val="24"/>
          <w:lang w:eastAsia="en-US"/>
        </w:rPr>
        <w:t>has to</w:t>
      </w:r>
      <w:proofErr w:type="gramEnd"/>
      <w:r w:rsidRPr="00DA4D10">
        <w:rPr>
          <w:rFonts w:ascii="Times New Roman" w:hAnsi="Times New Roman" w:cs="Times New Roman"/>
          <w:sz w:val="24"/>
          <w:szCs w:val="24"/>
          <w:lang w:eastAsia="en-US"/>
        </w:rPr>
        <w:t xml:space="preserve"> be input to the web application at Stage 2. It is extremely crucial to ensure the correctness of the data prior to simulation. Simulation will be initiated after all the information required has been entered to the web application.  </w:t>
      </w:r>
    </w:p>
    <w:p w14:paraId="309CE6EE" w14:textId="77777777" w:rsidR="00DA4D10" w:rsidRPr="00DA4D10" w:rsidRDefault="00DA4D10" w:rsidP="00EF4D32">
      <w:pPr>
        <w:spacing w:after="0" w:line="480" w:lineRule="auto"/>
        <w:jc w:val="both"/>
        <w:rPr>
          <w:rFonts w:ascii="Times New Roman" w:hAnsi="Times New Roman" w:cs="Times New Roman"/>
          <w:sz w:val="24"/>
          <w:szCs w:val="24"/>
          <w:lang w:eastAsia="en-US"/>
        </w:rPr>
      </w:pPr>
    </w:p>
    <w:p w14:paraId="4B05B484" w14:textId="0E541467" w:rsidR="00EF4D32" w:rsidRDefault="00EF4D32" w:rsidP="00EF4D32">
      <w:pPr>
        <w:spacing w:after="0" w:line="480" w:lineRule="auto"/>
        <w:jc w:val="both"/>
        <w:rPr>
          <w:rFonts w:ascii="Times New Roman" w:hAnsi="Times New Roman" w:cs="Times New Roman"/>
          <w:sz w:val="24"/>
          <w:szCs w:val="24"/>
          <w:lang w:eastAsia="en-US"/>
        </w:rPr>
      </w:pPr>
      <w:r w:rsidRPr="00DA4D10">
        <w:rPr>
          <w:rFonts w:ascii="Times New Roman" w:hAnsi="Times New Roman" w:cs="Times New Roman"/>
          <w:sz w:val="24"/>
          <w:szCs w:val="24"/>
          <w:lang w:eastAsia="en-US"/>
        </w:rPr>
        <w:t xml:space="preserve">At Stage 3, a few graphs will be presented. These graphs can be used as validations and references for the clinicians to decide the second patient for </w:t>
      </w:r>
      <w:r w:rsidR="00112E13" w:rsidRPr="00DA4D10">
        <w:rPr>
          <w:rFonts w:ascii="Times New Roman" w:hAnsi="Times New Roman" w:cs="Times New Roman"/>
          <w:sz w:val="24"/>
          <w:szCs w:val="24"/>
          <w:lang w:eastAsia="en-US"/>
        </w:rPr>
        <w:t>C</w:t>
      </w:r>
      <w:r w:rsidRPr="00DA4D10">
        <w:rPr>
          <w:rFonts w:ascii="Times New Roman" w:hAnsi="Times New Roman" w:cs="Times New Roman"/>
          <w:sz w:val="24"/>
          <w:szCs w:val="24"/>
          <w:lang w:eastAsia="en-US"/>
        </w:rPr>
        <w:t>o-</w:t>
      </w:r>
      <w:r w:rsidR="00112E13" w:rsidRPr="00DA4D10">
        <w:rPr>
          <w:rFonts w:ascii="Times New Roman" w:hAnsi="Times New Roman" w:cs="Times New Roman"/>
          <w:sz w:val="24"/>
          <w:szCs w:val="24"/>
          <w:lang w:eastAsia="en-US"/>
        </w:rPr>
        <w:t>MV</w:t>
      </w:r>
      <w:r w:rsidRPr="00DA4D10">
        <w:rPr>
          <w:rFonts w:ascii="Times New Roman" w:hAnsi="Times New Roman" w:cs="Times New Roman"/>
          <w:sz w:val="24"/>
          <w:szCs w:val="24"/>
          <w:lang w:eastAsia="en-US"/>
        </w:rPr>
        <w:t xml:space="preserve">. By carrying out analysis based on the graphs, lung protective strategies can be planned to ensure the safety of both patients throughout the entire </w:t>
      </w:r>
      <w:r w:rsidR="00112E13" w:rsidRPr="00DA4D10">
        <w:rPr>
          <w:rFonts w:ascii="Times New Roman" w:hAnsi="Times New Roman" w:cs="Times New Roman"/>
          <w:sz w:val="24"/>
          <w:szCs w:val="24"/>
          <w:lang w:eastAsia="en-US"/>
        </w:rPr>
        <w:t>C</w:t>
      </w:r>
      <w:r w:rsidRPr="00DA4D10">
        <w:rPr>
          <w:rFonts w:ascii="Times New Roman" w:hAnsi="Times New Roman" w:cs="Times New Roman"/>
          <w:sz w:val="24"/>
          <w:szCs w:val="24"/>
          <w:lang w:eastAsia="en-US"/>
        </w:rPr>
        <w:t>o-</w:t>
      </w:r>
      <w:r w:rsidR="00112E13" w:rsidRPr="00DA4D10">
        <w:rPr>
          <w:rFonts w:ascii="Times New Roman" w:hAnsi="Times New Roman" w:cs="Times New Roman"/>
          <w:sz w:val="24"/>
          <w:szCs w:val="24"/>
          <w:lang w:eastAsia="en-US"/>
        </w:rPr>
        <w:t>MV</w:t>
      </w:r>
      <w:r w:rsidRPr="00DA4D10">
        <w:rPr>
          <w:rFonts w:ascii="Times New Roman" w:hAnsi="Times New Roman" w:cs="Times New Roman"/>
          <w:sz w:val="24"/>
          <w:szCs w:val="24"/>
          <w:lang w:eastAsia="en-US"/>
        </w:rPr>
        <w:t xml:space="preserve"> process. In the case where none of the candidates are suitable for </w:t>
      </w:r>
      <w:r w:rsidR="00112E13" w:rsidRPr="00DA4D10">
        <w:rPr>
          <w:rFonts w:ascii="Times New Roman" w:hAnsi="Times New Roman" w:cs="Times New Roman"/>
          <w:sz w:val="24"/>
          <w:szCs w:val="24"/>
          <w:lang w:eastAsia="en-US"/>
        </w:rPr>
        <w:t>C</w:t>
      </w:r>
      <w:r w:rsidRPr="00DA4D10">
        <w:rPr>
          <w:rFonts w:ascii="Times New Roman" w:hAnsi="Times New Roman" w:cs="Times New Roman"/>
          <w:sz w:val="24"/>
          <w:szCs w:val="24"/>
          <w:lang w:eastAsia="en-US"/>
        </w:rPr>
        <w:t>o-</w:t>
      </w:r>
      <w:r w:rsidR="00112E13" w:rsidRPr="00DA4D10">
        <w:rPr>
          <w:rFonts w:ascii="Times New Roman" w:hAnsi="Times New Roman" w:cs="Times New Roman"/>
          <w:sz w:val="24"/>
          <w:szCs w:val="24"/>
          <w:lang w:eastAsia="en-US"/>
        </w:rPr>
        <w:t>MV</w:t>
      </w:r>
      <w:r w:rsidRPr="00DA4D10">
        <w:rPr>
          <w:rFonts w:ascii="Times New Roman" w:hAnsi="Times New Roman" w:cs="Times New Roman"/>
          <w:sz w:val="24"/>
          <w:szCs w:val="24"/>
          <w:lang w:eastAsia="en-US"/>
        </w:rPr>
        <w:t xml:space="preserve">, Stage 1 and Stage 2 </w:t>
      </w:r>
      <w:proofErr w:type="gramStart"/>
      <w:r w:rsidRPr="00DA4D10">
        <w:rPr>
          <w:rFonts w:ascii="Times New Roman" w:hAnsi="Times New Roman" w:cs="Times New Roman"/>
          <w:sz w:val="24"/>
          <w:szCs w:val="24"/>
          <w:lang w:eastAsia="en-US"/>
        </w:rPr>
        <w:t>have to</w:t>
      </w:r>
      <w:proofErr w:type="gramEnd"/>
      <w:r w:rsidRPr="00DA4D10">
        <w:rPr>
          <w:rFonts w:ascii="Times New Roman" w:hAnsi="Times New Roman" w:cs="Times New Roman"/>
          <w:sz w:val="24"/>
          <w:szCs w:val="24"/>
          <w:lang w:eastAsia="en-US"/>
        </w:rPr>
        <w:t xml:space="preserve"> be repeated with different candidate patients. Alternately, the </w:t>
      </w:r>
      <w:r w:rsidR="00112E13" w:rsidRPr="00DA4D10">
        <w:rPr>
          <w:rFonts w:ascii="Times New Roman" w:hAnsi="Times New Roman" w:cs="Times New Roman"/>
          <w:sz w:val="24"/>
          <w:szCs w:val="24"/>
          <w:lang w:eastAsia="en-US"/>
        </w:rPr>
        <w:t>C</w:t>
      </w:r>
      <w:r w:rsidRPr="00DA4D10">
        <w:rPr>
          <w:rFonts w:ascii="Times New Roman" w:hAnsi="Times New Roman" w:cs="Times New Roman"/>
          <w:sz w:val="24"/>
          <w:szCs w:val="24"/>
          <w:lang w:eastAsia="en-US"/>
        </w:rPr>
        <w:t>o-</w:t>
      </w:r>
      <w:r w:rsidR="00112E13" w:rsidRPr="00DA4D10">
        <w:rPr>
          <w:rFonts w:ascii="Times New Roman" w:hAnsi="Times New Roman" w:cs="Times New Roman"/>
          <w:sz w:val="24"/>
          <w:szCs w:val="24"/>
          <w:lang w:eastAsia="en-US"/>
        </w:rPr>
        <w:t>MV</w:t>
      </w:r>
      <w:r w:rsidRPr="00DA4D10">
        <w:rPr>
          <w:rFonts w:ascii="Times New Roman" w:hAnsi="Times New Roman" w:cs="Times New Roman"/>
          <w:sz w:val="24"/>
          <w:szCs w:val="24"/>
          <w:lang w:eastAsia="en-US"/>
        </w:rPr>
        <w:t xml:space="preserve"> can be modified by implementing additional components, such as adjustable resistor and sensors.</w:t>
      </w:r>
    </w:p>
    <w:p w14:paraId="4A9F6206" w14:textId="77777777" w:rsidR="00DA4D10" w:rsidRPr="00DA4D10" w:rsidRDefault="00DA4D10" w:rsidP="00EF4D32">
      <w:pPr>
        <w:spacing w:after="0" w:line="480" w:lineRule="auto"/>
        <w:jc w:val="both"/>
        <w:rPr>
          <w:rFonts w:ascii="Times New Roman" w:hAnsi="Times New Roman" w:cs="Times New Roman"/>
          <w:sz w:val="24"/>
          <w:szCs w:val="24"/>
          <w:lang w:eastAsia="en-US"/>
        </w:rPr>
      </w:pPr>
    </w:p>
    <w:p w14:paraId="16FA5042" w14:textId="39842480" w:rsidR="002D32DF" w:rsidRDefault="00EF4D32" w:rsidP="00DA4D10">
      <w:pPr>
        <w:spacing w:after="0" w:line="480" w:lineRule="auto"/>
        <w:jc w:val="both"/>
        <w:rPr>
          <w:rFonts w:ascii="Times New Roman" w:hAnsi="Times New Roman" w:cs="Times New Roman"/>
          <w:sz w:val="24"/>
          <w:szCs w:val="24"/>
          <w:lang w:eastAsia="en-US"/>
        </w:rPr>
      </w:pPr>
      <w:r w:rsidRPr="00DA4D10">
        <w:rPr>
          <w:rFonts w:ascii="Times New Roman" w:hAnsi="Times New Roman" w:cs="Times New Roman"/>
          <w:sz w:val="24"/>
          <w:szCs w:val="24"/>
          <w:lang w:eastAsia="en-US"/>
        </w:rPr>
        <w:t xml:space="preserve">After deciding the second patient, as the starting point of Stage 4, the app will recommend the adjustment requires for the MV setting. Mainly, the PIP setting of the ventilator need to be increased to overcome the built-up pressure due to the additional paths. On top of that, estimated outcome during </w:t>
      </w:r>
      <w:r w:rsidR="00112E13" w:rsidRPr="00DA4D10">
        <w:rPr>
          <w:rFonts w:ascii="Times New Roman" w:hAnsi="Times New Roman" w:cs="Times New Roman"/>
          <w:sz w:val="24"/>
          <w:szCs w:val="24"/>
          <w:lang w:eastAsia="en-US"/>
        </w:rPr>
        <w:t>C</w:t>
      </w:r>
      <w:r w:rsidRPr="00DA4D10">
        <w:rPr>
          <w:rFonts w:ascii="Times New Roman" w:hAnsi="Times New Roman" w:cs="Times New Roman"/>
          <w:sz w:val="24"/>
          <w:szCs w:val="24"/>
          <w:lang w:eastAsia="en-US"/>
        </w:rPr>
        <w:t>o-</w:t>
      </w:r>
      <w:r w:rsidR="00112E13" w:rsidRPr="00DA4D10">
        <w:rPr>
          <w:rFonts w:ascii="Times New Roman" w:hAnsi="Times New Roman" w:cs="Times New Roman"/>
          <w:sz w:val="24"/>
          <w:szCs w:val="24"/>
          <w:lang w:eastAsia="en-US"/>
        </w:rPr>
        <w:t>MV</w:t>
      </w:r>
      <w:r w:rsidRPr="00DA4D10">
        <w:rPr>
          <w:rFonts w:ascii="Times New Roman" w:hAnsi="Times New Roman" w:cs="Times New Roman"/>
          <w:sz w:val="24"/>
          <w:szCs w:val="24"/>
          <w:lang w:eastAsia="en-US"/>
        </w:rPr>
        <w:t xml:space="preserve"> will be simulated, and presented in graphical form.</w:t>
      </w:r>
    </w:p>
    <w:p w14:paraId="1D7903B1" w14:textId="16636DDB" w:rsidR="00603D84" w:rsidRDefault="00603D84" w:rsidP="00DA4D10">
      <w:pPr>
        <w:spacing w:after="0" w:line="480" w:lineRule="auto"/>
        <w:jc w:val="both"/>
        <w:rPr>
          <w:rFonts w:ascii="Times New Roman" w:hAnsi="Times New Roman" w:cs="Times New Roman"/>
          <w:sz w:val="24"/>
          <w:szCs w:val="24"/>
          <w:lang w:eastAsia="en-US"/>
        </w:rPr>
      </w:pPr>
    </w:p>
    <w:p w14:paraId="7F7A21B4" w14:textId="0B6BEA9C" w:rsidR="00603D84" w:rsidRDefault="00603D84" w:rsidP="00DA4D10">
      <w:pPr>
        <w:spacing w:after="0" w:line="480" w:lineRule="auto"/>
        <w:jc w:val="both"/>
        <w:rPr>
          <w:rFonts w:ascii="Times New Roman" w:hAnsi="Times New Roman" w:cs="Times New Roman"/>
          <w:sz w:val="24"/>
          <w:szCs w:val="24"/>
          <w:lang w:eastAsia="en-US"/>
        </w:rPr>
      </w:pPr>
    </w:p>
    <w:p w14:paraId="46140BA8" w14:textId="77777777" w:rsidR="00603D84" w:rsidRDefault="00603D84" w:rsidP="00DA4D10">
      <w:pPr>
        <w:spacing w:after="0" w:line="480" w:lineRule="auto"/>
        <w:jc w:val="both"/>
        <w:rPr>
          <w:rFonts w:ascii="Times New Roman" w:hAnsi="Times New Roman" w:cs="Times New Roman"/>
          <w:sz w:val="24"/>
          <w:szCs w:val="24"/>
          <w:lang w:eastAsia="en-US"/>
        </w:rPr>
      </w:pPr>
    </w:p>
    <w:p w14:paraId="0342F229" w14:textId="0B39D04B" w:rsidR="00603D84" w:rsidRDefault="00603D84" w:rsidP="00603D84">
      <w:pPr>
        <w:spacing w:after="0" w:line="480" w:lineRule="auto"/>
        <w:jc w:val="both"/>
        <w:rPr>
          <w:rFonts w:ascii="Times New Roman" w:hAnsi="Times New Roman" w:cs="Times New Roman"/>
          <w:b/>
          <w:bCs/>
          <w:sz w:val="24"/>
          <w:szCs w:val="24"/>
          <w:lang w:eastAsia="en-US"/>
        </w:rPr>
      </w:pPr>
      <w:r>
        <w:rPr>
          <w:rFonts w:ascii="Times New Roman" w:hAnsi="Times New Roman" w:cs="Times New Roman"/>
          <w:b/>
          <w:bCs/>
          <w:sz w:val="24"/>
          <w:szCs w:val="24"/>
          <w:lang w:eastAsia="en-US"/>
        </w:rPr>
        <w:lastRenderedPageBreak/>
        <w:t>3</w:t>
      </w:r>
      <w:r w:rsidRPr="00DA4D10">
        <w:rPr>
          <w:rFonts w:ascii="Times New Roman" w:hAnsi="Times New Roman" w:cs="Times New Roman"/>
          <w:b/>
          <w:bCs/>
          <w:sz w:val="24"/>
          <w:szCs w:val="24"/>
          <w:lang w:eastAsia="en-US"/>
        </w:rPr>
        <w:t xml:space="preserve">.0 </w:t>
      </w:r>
      <w:r>
        <w:rPr>
          <w:rFonts w:ascii="Times New Roman" w:hAnsi="Times New Roman" w:cs="Times New Roman"/>
          <w:b/>
          <w:bCs/>
          <w:sz w:val="24"/>
          <w:szCs w:val="24"/>
          <w:lang w:eastAsia="en-US"/>
        </w:rPr>
        <w:t>Comparison with literature</w:t>
      </w:r>
    </w:p>
    <w:p w14:paraId="2FBCA763" w14:textId="7FEAFC5E" w:rsidR="0075336D" w:rsidRPr="0075336D" w:rsidRDefault="0075336D" w:rsidP="0075336D">
      <w:pPr>
        <w:widowControl w:val="0"/>
        <w:spacing w:after="0" w:line="480" w:lineRule="auto"/>
        <w:jc w:val="both"/>
        <w:rPr>
          <w:rFonts w:ascii="Times New Roman" w:hAnsi="Times New Roman" w:cs="Times New Roman"/>
          <w:sz w:val="24"/>
          <w:szCs w:val="24"/>
          <w:lang w:val="en-NZ"/>
        </w:rPr>
      </w:pPr>
      <w:r w:rsidRPr="0075336D">
        <w:rPr>
          <w:rFonts w:ascii="Times New Roman" w:hAnsi="Times New Roman" w:cs="Times New Roman"/>
          <w:sz w:val="24"/>
          <w:szCs w:val="24"/>
          <w:lang w:val="en-NZ"/>
        </w:rPr>
        <w:t xml:space="preserve">Patient data and MV setting information from </w:t>
      </w:r>
      <w:proofErr w:type="spellStart"/>
      <w:r w:rsidRPr="0075336D">
        <w:rPr>
          <w:rFonts w:ascii="Times New Roman" w:hAnsi="Times New Roman" w:cs="Times New Roman"/>
          <w:sz w:val="24"/>
          <w:szCs w:val="24"/>
          <w:lang w:val="en-NZ"/>
        </w:rPr>
        <w:t>Beitler</w:t>
      </w:r>
      <w:proofErr w:type="spellEnd"/>
      <w:r w:rsidRPr="0075336D">
        <w:rPr>
          <w:rFonts w:ascii="Times New Roman" w:hAnsi="Times New Roman" w:cs="Times New Roman"/>
          <w:sz w:val="24"/>
          <w:szCs w:val="24"/>
          <w:lang w:val="en-NZ"/>
        </w:rPr>
        <w:t xml:space="preserve"> et al. are used in a comparison analysis</w:t>
      </w:r>
      <w:r w:rsidR="00532EDD">
        <w:rPr>
          <w:rFonts w:ascii="Times New Roman" w:hAnsi="Times New Roman" w:cs="Times New Roman"/>
          <w:sz w:val="24"/>
          <w:szCs w:val="24"/>
          <w:lang w:val="en-NZ"/>
        </w:rPr>
        <w:t xml:space="preserve"> </w:t>
      </w:r>
      <w:bookmarkStart w:id="1" w:name="_Hlk92014354"/>
      <w:r w:rsidR="00532EDD">
        <w:rPr>
          <w:rFonts w:ascii="Times New Roman" w:hAnsi="Times New Roman" w:cs="Times New Roman"/>
          <w:sz w:val="24"/>
          <w:szCs w:val="24"/>
          <w:lang w:val="en-NZ"/>
        </w:rPr>
        <w:t xml:space="preserve">using the proposed method. </w:t>
      </w:r>
      <w:bookmarkEnd w:id="1"/>
      <w:r w:rsidRPr="0075336D">
        <w:rPr>
          <w:rFonts w:ascii="Times New Roman" w:hAnsi="Times New Roman" w:cs="Times New Roman"/>
          <w:sz w:val="24"/>
          <w:szCs w:val="24"/>
          <w:lang w:val="en-NZ"/>
        </w:rPr>
        <w:t>Some model input assumptions are made using literature values if there is any insufficient data. For example, the common resistance (</w:t>
      </w:r>
      <w:r w:rsidRPr="0075336D">
        <w:rPr>
          <w:rFonts w:ascii="Times New Roman" w:hAnsi="Times New Roman" w:cs="Times New Roman"/>
          <w:i/>
          <w:iCs/>
          <w:sz w:val="24"/>
          <w:szCs w:val="24"/>
          <w:lang w:val="en-NZ"/>
        </w:rPr>
        <w:t>R</w:t>
      </w:r>
      <w:r w:rsidRPr="0075336D">
        <w:rPr>
          <w:rFonts w:ascii="Times New Roman" w:hAnsi="Times New Roman" w:cs="Times New Roman"/>
          <w:i/>
          <w:iCs/>
          <w:sz w:val="24"/>
          <w:szCs w:val="24"/>
          <w:vertAlign w:val="subscript"/>
          <w:lang w:val="en-NZ"/>
        </w:rPr>
        <w:t>C</w:t>
      </w:r>
      <w:r w:rsidRPr="0075336D">
        <w:rPr>
          <w:rFonts w:ascii="Times New Roman" w:hAnsi="Times New Roman" w:cs="Times New Roman"/>
          <w:sz w:val="24"/>
          <w:szCs w:val="24"/>
          <w:lang w:val="en-NZ"/>
        </w:rPr>
        <w:t xml:space="preserve">) during Co-MV for </w:t>
      </w:r>
      <w:proofErr w:type="spellStart"/>
      <w:r w:rsidRPr="0075336D">
        <w:rPr>
          <w:rFonts w:ascii="Times New Roman" w:hAnsi="Times New Roman" w:cs="Times New Roman"/>
          <w:sz w:val="24"/>
          <w:szCs w:val="24"/>
          <w:lang w:val="en-NZ"/>
        </w:rPr>
        <w:t>Beitler</w:t>
      </w:r>
      <w:proofErr w:type="spellEnd"/>
      <w:r w:rsidRPr="0075336D">
        <w:rPr>
          <w:rFonts w:ascii="Times New Roman" w:hAnsi="Times New Roman" w:cs="Times New Roman"/>
          <w:sz w:val="24"/>
          <w:szCs w:val="24"/>
          <w:lang w:val="en-NZ"/>
        </w:rPr>
        <w:t xml:space="preserve"> is not available and in this case, we assumed it to be 5 cmH</w:t>
      </w:r>
      <w:r w:rsidRPr="0075336D">
        <w:rPr>
          <w:rFonts w:ascii="Times New Roman" w:hAnsi="Times New Roman" w:cs="Times New Roman"/>
          <w:sz w:val="24"/>
          <w:szCs w:val="24"/>
          <w:vertAlign w:val="subscript"/>
          <w:lang w:val="en-NZ"/>
        </w:rPr>
        <w:t>2</w:t>
      </w:r>
      <w:r w:rsidRPr="0075336D">
        <w:rPr>
          <w:rFonts w:ascii="Times New Roman" w:hAnsi="Times New Roman" w:cs="Times New Roman"/>
          <w:sz w:val="24"/>
          <w:szCs w:val="24"/>
          <w:lang w:val="en-NZ"/>
        </w:rPr>
        <w:t xml:space="preserve">Os/L. The simulation results are compared to the results at 0 hour of the Co-MV by </w:t>
      </w:r>
      <w:proofErr w:type="spellStart"/>
      <w:r w:rsidRPr="0075336D">
        <w:rPr>
          <w:rFonts w:ascii="Times New Roman" w:hAnsi="Times New Roman" w:cs="Times New Roman"/>
          <w:sz w:val="24"/>
          <w:szCs w:val="24"/>
          <w:lang w:val="en-NZ"/>
        </w:rPr>
        <w:t>Beitler</w:t>
      </w:r>
      <w:proofErr w:type="spellEnd"/>
      <w:r w:rsidRPr="0075336D">
        <w:rPr>
          <w:rFonts w:ascii="Times New Roman" w:hAnsi="Times New Roman" w:cs="Times New Roman"/>
          <w:sz w:val="24"/>
          <w:szCs w:val="24"/>
          <w:lang w:val="en-NZ"/>
        </w:rPr>
        <w:t xml:space="preserve"> et al. The Co-MV settings, model input and simulation results are shown in Table A. It is noteworthy that </w:t>
      </w:r>
      <w:proofErr w:type="spellStart"/>
      <w:r w:rsidRPr="0075336D">
        <w:rPr>
          <w:rFonts w:ascii="Times New Roman" w:hAnsi="Times New Roman" w:cs="Times New Roman"/>
          <w:sz w:val="24"/>
          <w:szCs w:val="24"/>
          <w:lang w:val="en-NZ"/>
        </w:rPr>
        <w:t>Beitler</w:t>
      </w:r>
      <w:proofErr w:type="spellEnd"/>
      <w:r w:rsidRPr="0075336D">
        <w:rPr>
          <w:rFonts w:ascii="Times New Roman" w:hAnsi="Times New Roman" w:cs="Times New Roman"/>
          <w:sz w:val="24"/>
          <w:szCs w:val="24"/>
          <w:lang w:val="en-NZ"/>
        </w:rPr>
        <w:t xml:space="preserve"> et al. proposed a V</w:t>
      </w:r>
      <w:r w:rsidRPr="0075336D">
        <w:rPr>
          <w:rFonts w:ascii="Times New Roman" w:hAnsi="Times New Roman" w:cs="Times New Roman"/>
          <w:sz w:val="24"/>
          <w:szCs w:val="24"/>
          <w:vertAlign w:val="subscript"/>
          <w:lang w:val="en-NZ"/>
        </w:rPr>
        <w:t>T</w:t>
      </w:r>
      <w:r w:rsidRPr="0075336D">
        <w:rPr>
          <w:rFonts w:ascii="Times New Roman" w:hAnsi="Times New Roman" w:cs="Times New Roman"/>
          <w:sz w:val="24"/>
          <w:szCs w:val="24"/>
          <w:lang w:val="en-NZ"/>
        </w:rPr>
        <w:t xml:space="preserve"> range of 4-8 mL/kg, thus, we also adjusted the model recommended range to 4-8 mL/Kg for equal comparison. </w:t>
      </w:r>
    </w:p>
    <w:p w14:paraId="736E5E2C" w14:textId="77777777" w:rsidR="0075336D" w:rsidRPr="0075336D" w:rsidRDefault="0075336D" w:rsidP="0075336D">
      <w:pPr>
        <w:widowControl w:val="0"/>
        <w:spacing w:after="0" w:line="480" w:lineRule="auto"/>
        <w:jc w:val="both"/>
        <w:rPr>
          <w:rFonts w:ascii="Times New Roman" w:hAnsi="Times New Roman" w:cs="Times New Roman"/>
          <w:b/>
          <w:bCs/>
          <w:sz w:val="24"/>
          <w:szCs w:val="24"/>
          <w:lang w:val="en-NZ"/>
        </w:rPr>
      </w:pPr>
    </w:p>
    <w:p w14:paraId="6C1FBCB0" w14:textId="77777777" w:rsidR="0075336D" w:rsidRPr="0075336D" w:rsidRDefault="0075336D" w:rsidP="0075336D">
      <w:pPr>
        <w:widowControl w:val="0"/>
        <w:spacing w:after="0" w:line="480" w:lineRule="auto"/>
        <w:jc w:val="both"/>
        <w:rPr>
          <w:rFonts w:ascii="Times New Roman" w:hAnsi="Times New Roman" w:cs="Times New Roman"/>
          <w:sz w:val="24"/>
          <w:szCs w:val="24"/>
          <w:lang w:val="en-NZ"/>
        </w:rPr>
      </w:pPr>
      <w:r w:rsidRPr="0075336D">
        <w:rPr>
          <w:rFonts w:ascii="Times New Roman" w:hAnsi="Times New Roman" w:cs="Times New Roman"/>
          <w:sz w:val="24"/>
          <w:szCs w:val="24"/>
          <w:lang w:val="en-NZ"/>
        </w:rPr>
        <w:t>Based on the results from our simulation, the overall percentage difference is around 11.57 %. Patient 2B had the highest difference compared to the literature results. On the other hand, V</w:t>
      </w:r>
      <w:r w:rsidRPr="0075336D">
        <w:rPr>
          <w:rFonts w:ascii="Times New Roman" w:hAnsi="Times New Roman" w:cs="Times New Roman"/>
          <w:sz w:val="24"/>
          <w:szCs w:val="24"/>
          <w:vertAlign w:val="subscript"/>
          <w:lang w:val="en-NZ"/>
        </w:rPr>
        <w:t xml:space="preserve">T </w:t>
      </w:r>
      <w:r w:rsidRPr="0075336D">
        <w:rPr>
          <w:rFonts w:ascii="Times New Roman" w:hAnsi="Times New Roman" w:cs="Times New Roman"/>
          <w:sz w:val="24"/>
          <w:szCs w:val="24"/>
          <w:lang w:val="en-NZ"/>
        </w:rPr>
        <w:t>of Patient 3A has appeared to be the closest to the literature results. By implementing the proposed model, all 6 patients have successfully received a V</w:t>
      </w:r>
      <w:r w:rsidRPr="0075336D">
        <w:rPr>
          <w:rFonts w:ascii="Times New Roman" w:hAnsi="Times New Roman" w:cs="Times New Roman"/>
          <w:sz w:val="24"/>
          <w:szCs w:val="24"/>
          <w:vertAlign w:val="subscript"/>
          <w:lang w:val="en-NZ"/>
        </w:rPr>
        <w:t>T</w:t>
      </w:r>
      <w:r w:rsidRPr="0075336D">
        <w:rPr>
          <w:rFonts w:ascii="Times New Roman" w:hAnsi="Times New Roman" w:cs="Times New Roman"/>
          <w:sz w:val="24"/>
          <w:szCs w:val="24"/>
          <w:lang w:val="en-NZ"/>
        </w:rPr>
        <w:t xml:space="preserve"> within the recommended range. There is limited information regarding the setup of the co-ventilation circuit, and the real time situation during the co-ventilation process, which will highly affect the accuracy of the results. Hence, an average percentage difference of 11.57 % can be further reduced with more detailed information on hand. Aside from that, the proposed model has proven the suitability of these three pair of patients to undergo co-ventilation, which is consistent to the outcome of the literature study.</w:t>
      </w:r>
    </w:p>
    <w:p w14:paraId="18968BC6" w14:textId="61A2262B" w:rsidR="0075336D" w:rsidRDefault="0075336D" w:rsidP="0075336D">
      <w:pPr>
        <w:widowControl w:val="0"/>
        <w:jc w:val="both"/>
        <w:rPr>
          <w:rFonts w:ascii="Times New Roman" w:hAnsi="Times New Roman" w:cs="Times New Roman"/>
          <w:sz w:val="24"/>
          <w:szCs w:val="24"/>
          <w:highlight w:val="green"/>
          <w:lang w:val="en-NZ"/>
        </w:rPr>
      </w:pPr>
    </w:p>
    <w:p w14:paraId="249F1770" w14:textId="0652F909" w:rsidR="0075336D" w:rsidRDefault="0075336D" w:rsidP="0075336D">
      <w:pPr>
        <w:widowControl w:val="0"/>
        <w:jc w:val="both"/>
        <w:rPr>
          <w:rFonts w:ascii="Times New Roman" w:hAnsi="Times New Roman" w:cs="Times New Roman"/>
          <w:sz w:val="24"/>
          <w:szCs w:val="24"/>
          <w:highlight w:val="green"/>
          <w:lang w:val="en-NZ"/>
        </w:rPr>
      </w:pPr>
    </w:p>
    <w:p w14:paraId="38287D7A" w14:textId="0462756F" w:rsidR="0075336D" w:rsidRDefault="0075336D" w:rsidP="0075336D">
      <w:pPr>
        <w:widowControl w:val="0"/>
        <w:jc w:val="both"/>
        <w:rPr>
          <w:rFonts w:ascii="Times New Roman" w:hAnsi="Times New Roman" w:cs="Times New Roman"/>
          <w:sz w:val="24"/>
          <w:szCs w:val="24"/>
          <w:highlight w:val="green"/>
          <w:lang w:val="en-NZ"/>
        </w:rPr>
      </w:pPr>
    </w:p>
    <w:p w14:paraId="503FDB12" w14:textId="3CC420C6" w:rsidR="0075336D" w:rsidRDefault="0075336D" w:rsidP="0075336D">
      <w:pPr>
        <w:widowControl w:val="0"/>
        <w:jc w:val="both"/>
        <w:rPr>
          <w:rFonts w:ascii="Times New Roman" w:hAnsi="Times New Roman" w:cs="Times New Roman"/>
          <w:sz w:val="24"/>
          <w:szCs w:val="24"/>
          <w:highlight w:val="green"/>
          <w:lang w:val="en-NZ"/>
        </w:rPr>
      </w:pPr>
    </w:p>
    <w:p w14:paraId="4B2A2099" w14:textId="2A31712A" w:rsidR="0075336D" w:rsidRDefault="0075336D" w:rsidP="0075336D">
      <w:pPr>
        <w:widowControl w:val="0"/>
        <w:jc w:val="both"/>
        <w:rPr>
          <w:rFonts w:ascii="Times New Roman" w:hAnsi="Times New Roman" w:cs="Times New Roman"/>
          <w:sz w:val="24"/>
          <w:szCs w:val="24"/>
          <w:highlight w:val="green"/>
          <w:lang w:val="en-NZ"/>
        </w:rPr>
      </w:pPr>
    </w:p>
    <w:p w14:paraId="45CF1B18" w14:textId="354F4275" w:rsidR="0075336D" w:rsidRDefault="0075336D" w:rsidP="0075336D">
      <w:pPr>
        <w:widowControl w:val="0"/>
        <w:jc w:val="both"/>
        <w:rPr>
          <w:rFonts w:ascii="Times New Roman" w:hAnsi="Times New Roman" w:cs="Times New Roman"/>
          <w:sz w:val="24"/>
          <w:szCs w:val="24"/>
          <w:highlight w:val="green"/>
          <w:lang w:val="en-NZ"/>
        </w:rPr>
      </w:pPr>
    </w:p>
    <w:p w14:paraId="3CB55B12" w14:textId="77777777" w:rsidR="0075336D" w:rsidRPr="0075336D" w:rsidRDefault="0075336D" w:rsidP="0075336D">
      <w:pPr>
        <w:widowControl w:val="0"/>
        <w:jc w:val="both"/>
        <w:rPr>
          <w:rFonts w:ascii="Times New Roman" w:hAnsi="Times New Roman" w:cs="Times New Roman"/>
          <w:sz w:val="24"/>
          <w:szCs w:val="24"/>
          <w:highlight w:val="green"/>
          <w:lang w:val="en-NZ"/>
        </w:rPr>
      </w:pPr>
    </w:p>
    <w:p w14:paraId="6D44783E" w14:textId="3C0A5666" w:rsidR="0075336D" w:rsidRPr="0075336D" w:rsidRDefault="0075336D" w:rsidP="0075336D">
      <w:pPr>
        <w:widowControl w:val="0"/>
        <w:jc w:val="both"/>
        <w:rPr>
          <w:rFonts w:ascii="Times New Roman" w:hAnsi="Times New Roman" w:cs="Times New Roman"/>
          <w:sz w:val="24"/>
          <w:szCs w:val="24"/>
          <w:lang w:val="en-NZ"/>
        </w:rPr>
      </w:pPr>
      <w:r w:rsidRPr="0075336D">
        <w:rPr>
          <w:rFonts w:ascii="Times New Roman" w:hAnsi="Times New Roman" w:cs="Times New Roman"/>
          <w:b/>
          <w:bCs/>
          <w:sz w:val="24"/>
          <w:szCs w:val="24"/>
          <w:lang w:val="en-NZ"/>
        </w:rPr>
        <w:t xml:space="preserve">Table A. </w:t>
      </w:r>
      <w:r w:rsidRPr="0075336D">
        <w:rPr>
          <w:rFonts w:ascii="Times New Roman" w:hAnsi="Times New Roman" w:cs="Times New Roman"/>
          <w:sz w:val="24"/>
          <w:szCs w:val="24"/>
          <w:lang w:val="en-NZ"/>
        </w:rPr>
        <w:t xml:space="preserve">Results comparison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865"/>
        <w:gridCol w:w="866"/>
        <w:gridCol w:w="865"/>
        <w:gridCol w:w="866"/>
        <w:gridCol w:w="865"/>
        <w:gridCol w:w="866"/>
      </w:tblGrid>
      <w:tr w:rsidR="0075336D" w:rsidRPr="00EA2914" w14:paraId="29EC6E4E" w14:textId="77777777" w:rsidTr="000477FB">
        <w:tc>
          <w:tcPr>
            <w:tcW w:w="3823" w:type="dxa"/>
            <w:tcBorders>
              <w:bottom w:val="single" w:sz="4" w:space="0" w:color="auto"/>
            </w:tcBorders>
          </w:tcPr>
          <w:p w14:paraId="76C5CA99" w14:textId="77777777" w:rsidR="0075336D" w:rsidRPr="00EA2914" w:rsidRDefault="0075336D" w:rsidP="000477FB">
            <w:pPr>
              <w:widowControl w:val="0"/>
              <w:rPr>
                <w:rFonts w:ascii="Times New Roman" w:hAnsi="Times New Roman" w:cs="Times New Roman"/>
                <w:b/>
                <w:bCs/>
                <w:lang w:val="en-NZ"/>
              </w:rPr>
            </w:pPr>
            <w:r w:rsidRPr="00EA2914">
              <w:rPr>
                <w:rFonts w:ascii="Times New Roman" w:hAnsi="Times New Roman" w:cs="Times New Roman"/>
                <w:b/>
                <w:bCs/>
                <w:lang w:val="en-NZ"/>
              </w:rPr>
              <w:t>Patients</w:t>
            </w:r>
          </w:p>
        </w:tc>
        <w:tc>
          <w:tcPr>
            <w:tcW w:w="865" w:type="dxa"/>
            <w:tcBorders>
              <w:bottom w:val="single" w:sz="4" w:space="0" w:color="auto"/>
            </w:tcBorders>
          </w:tcPr>
          <w:p w14:paraId="1CFA34F6"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b/>
                <w:bCs/>
                <w:color w:val="000000"/>
                <w:szCs w:val="20"/>
              </w:rPr>
              <w:t>1A</w:t>
            </w:r>
          </w:p>
        </w:tc>
        <w:tc>
          <w:tcPr>
            <w:tcW w:w="866" w:type="dxa"/>
            <w:tcBorders>
              <w:bottom w:val="single" w:sz="4" w:space="0" w:color="auto"/>
            </w:tcBorders>
          </w:tcPr>
          <w:p w14:paraId="45CE9211"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b/>
                <w:bCs/>
                <w:color w:val="000000"/>
                <w:szCs w:val="20"/>
              </w:rPr>
              <w:t>1B</w:t>
            </w:r>
          </w:p>
        </w:tc>
        <w:tc>
          <w:tcPr>
            <w:tcW w:w="865" w:type="dxa"/>
            <w:tcBorders>
              <w:bottom w:val="single" w:sz="4" w:space="0" w:color="auto"/>
            </w:tcBorders>
          </w:tcPr>
          <w:p w14:paraId="20C661B5"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b/>
                <w:bCs/>
                <w:color w:val="000000"/>
                <w:szCs w:val="20"/>
              </w:rPr>
              <w:t>2A</w:t>
            </w:r>
          </w:p>
        </w:tc>
        <w:tc>
          <w:tcPr>
            <w:tcW w:w="866" w:type="dxa"/>
            <w:tcBorders>
              <w:bottom w:val="single" w:sz="4" w:space="0" w:color="auto"/>
            </w:tcBorders>
          </w:tcPr>
          <w:p w14:paraId="759F13D3"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b/>
                <w:bCs/>
                <w:color w:val="000000"/>
                <w:szCs w:val="20"/>
              </w:rPr>
              <w:t>2B</w:t>
            </w:r>
          </w:p>
        </w:tc>
        <w:tc>
          <w:tcPr>
            <w:tcW w:w="865" w:type="dxa"/>
            <w:tcBorders>
              <w:bottom w:val="single" w:sz="4" w:space="0" w:color="auto"/>
            </w:tcBorders>
          </w:tcPr>
          <w:p w14:paraId="72C872E5"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b/>
                <w:bCs/>
                <w:color w:val="000000"/>
                <w:szCs w:val="20"/>
              </w:rPr>
              <w:t>3A</w:t>
            </w:r>
          </w:p>
        </w:tc>
        <w:tc>
          <w:tcPr>
            <w:tcW w:w="866" w:type="dxa"/>
            <w:tcBorders>
              <w:bottom w:val="single" w:sz="4" w:space="0" w:color="auto"/>
            </w:tcBorders>
          </w:tcPr>
          <w:p w14:paraId="0EECB51A"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b/>
                <w:bCs/>
                <w:color w:val="000000"/>
                <w:szCs w:val="20"/>
              </w:rPr>
              <w:t>3B</w:t>
            </w:r>
          </w:p>
        </w:tc>
      </w:tr>
      <w:tr w:rsidR="0075336D" w:rsidRPr="00EA2914" w14:paraId="248A04EF" w14:textId="77777777" w:rsidTr="000477FB">
        <w:tc>
          <w:tcPr>
            <w:tcW w:w="3823" w:type="dxa"/>
            <w:tcBorders>
              <w:top w:val="single" w:sz="4" w:space="0" w:color="auto"/>
              <w:bottom w:val="single" w:sz="4" w:space="0" w:color="auto"/>
            </w:tcBorders>
          </w:tcPr>
          <w:p w14:paraId="6E50613A" w14:textId="77777777" w:rsidR="0075336D" w:rsidRPr="00EA2914" w:rsidRDefault="0075336D" w:rsidP="000477FB">
            <w:pPr>
              <w:widowControl w:val="0"/>
              <w:rPr>
                <w:rFonts w:ascii="Times New Roman" w:hAnsi="Times New Roman" w:cs="Times New Roman"/>
                <w:b/>
                <w:bCs/>
                <w:lang w:val="en-NZ"/>
              </w:rPr>
            </w:pPr>
            <w:r w:rsidRPr="00EA2914">
              <w:rPr>
                <w:rFonts w:ascii="Times New Roman" w:hAnsi="Times New Roman" w:cs="Times New Roman"/>
                <w:b/>
                <w:bCs/>
                <w:lang w:val="en-NZ"/>
              </w:rPr>
              <w:t>Shared Ventilator Settings</w:t>
            </w:r>
            <w:r w:rsidRPr="00EA2914">
              <w:rPr>
                <w:rFonts w:ascii="Times New Roman" w:hAnsi="Times New Roman" w:cs="Times New Roman"/>
                <w:b/>
                <w:bCs/>
                <w:vertAlign w:val="superscript"/>
                <w:lang w:val="en-NZ"/>
              </w:rPr>
              <w:t>1</w:t>
            </w:r>
          </w:p>
        </w:tc>
        <w:tc>
          <w:tcPr>
            <w:tcW w:w="1731" w:type="dxa"/>
            <w:gridSpan w:val="2"/>
            <w:tcBorders>
              <w:top w:val="single" w:sz="4" w:space="0" w:color="auto"/>
              <w:bottom w:val="single" w:sz="4" w:space="0" w:color="auto"/>
            </w:tcBorders>
          </w:tcPr>
          <w:p w14:paraId="1CAEE56F" w14:textId="77777777" w:rsidR="0075336D" w:rsidRPr="00EA2914" w:rsidRDefault="0075336D" w:rsidP="000477FB">
            <w:pPr>
              <w:widowControl w:val="0"/>
              <w:jc w:val="center"/>
              <w:rPr>
                <w:rFonts w:ascii="Times New Roman" w:hAnsi="Times New Roman" w:cs="Times New Roman"/>
                <w:b/>
                <w:bCs/>
                <w:color w:val="000000"/>
                <w:szCs w:val="20"/>
              </w:rPr>
            </w:pPr>
          </w:p>
        </w:tc>
        <w:tc>
          <w:tcPr>
            <w:tcW w:w="1731" w:type="dxa"/>
            <w:gridSpan w:val="2"/>
            <w:tcBorders>
              <w:top w:val="single" w:sz="4" w:space="0" w:color="auto"/>
              <w:bottom w:val="single" w:sz="4" w:space="0" w:color="auto"/>
            </w:tcBorders>
          </w:tcPr>
          <w:p w14:paraId="7CA4946F" w14:textId="77777777" w:rsidR="0075336D" w:rsidRPr="00EA2914" w:rsidRDefault="0075336D" w:rsidP="000477FB">
            <w:pPr>
              <w:widowControl w:val="0"/>
              <w:jc w:val="center"/>
              <w:rPr>
                <w:rFonts w:ascii="Times New Roman" w:hAnsi="Times New Roman" w:cs="Times New Roman"/>
                <w:b/>
                <w:bCs/>
                <w:color w:val="000000"/>
                <w:szCs w:val="20"/>
              </w:rPr>
            </w:pPr>
          </w:p>
        </w:tc>
        <w:tc>
          <w:tcPr>
            <w:tcW w:w="1731" w:type="dxa"/>
            <w:gridSpan w:val="2"/>
            <w:tcBorders>
              <w:top w:val="single" w:sz="4" w:space="0" w:color="auto"/>
              <w:bottom w:val="single" w:sz="4" w:space="0" w:color="auto"/>
            </w:tcBorders>
          </w:tcPr>
          <w:p w14:paraId="50DF609B" w14:textId="77777777" w:rsidR="0075336D" w:rsidRPr="00EA2914" w:rsidRDefault="0075336D" w:rsidP="000477FB">
            <w:pPr>
              <w:widowControl w:val="0"/>
              <w:jc w:val="center"/>
              <w:rPr>
                <w:rFonts w:ascii="Times New Roman" w:hAnsi="Times New Roman" w:cs="Times New Roman"/>
                <w:b/>
                <w:bCs/>
                <w:color w:val="000000"/>
                <w:szCs w:val="20"/>
              </w:rPr>
            </w:pPr>
          </w:p>
        </w:tc>
      </w:tr>
      <w:tr w:rsidR="0075336D" w:rsidRPr="00EA2914" w14:paraId="71AD6F39" w14:textId="77777777" w:rsidTr="000477FB">
        <w:tc>
          <w:tcPr>
            <w:tcW w:w="3823" w:type="dxa"/>
            <w:tcBorders>
              <w:top w:val="single" w:sz="4" w:space="0" w:color="auto"/>
            </w:tcBorders>
          </w:tcPr>
          <w:p w14:paraId="5DEC0A82" w14:textId="77777777" w:rsidR="0075336D" w:rsidRPr="00EA2914" w:rsidRDefault="0075336D" w:rsidP="000477FB">
            <w:pPr>
              <w:widowControl w:val="0"/>
              <w:rPr>
                <w:rFonts w:ascii="Times New Roman" w:hAnsi="Times New Roman" w:cs="Times New Roman"/>
                <w:lang w:val="en-NZ"/>
              </w:rPr>
            </w:pPr>
            <w:r w:rsidRPr="00EA2914">
              <w:rPr>
                <w:rFonts w:ascii="Times New Roman" w:hAnsi="Times New Roman" w:cs="Times New Roman"/>
                <w:color w:val="000000"/>
                <w:szCs w:val="20"/>
              </w:rPr>
              <w:t>PIP (cmH</w:t>
            </w:r>
            <w:r w:rsidRPr="00EA2914">
              <w:rPr>
                <w:rFonts w:ascii="Times New Roman" w:hAnsi="Times New Roman" w:cs="Times New Roman"/>
                <w:color w:val="000000"/>
                <w:szCs w:val="20"/>
                <w:vertAlign w:val="subscript"/>
              </w:rPr>
              <w:t>2</w:t>
            </w:r>
            <w:r w:rsidRPr="00EA2914">
              <w:rPr>
                <w:rFonts w:ascii="Times New Roman" w:hAnsi="Times New Roman" w:cs="Times New Roman"/>
                <w:color w:val="000000"/>
                <w:szCs w:val="20"/>
              </w:rPr>
              <w:t>O)</w:t>
            </w:r>
          </w:p>
        </w:tc>
        <w:tc>
          <w:tcPr>
            <w:tcW w:w="1731" w:type="dxa"/>
            <w:gridSpan w:val="2"/>
            <w:tcBorders>
              <w:top w:val="single" w:sz="4" w:space="0" w:color="auto"/>
            </w:tcBorders>
          </w:tcPr>
          <w:p w14:paraId="435BF438"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28</w:t>
            </w:r>
          </w:p>
        </w:tc>
        <w:tc>
          <w:tcPr>
            <w:tcW w:w="1731" w:type="dxa"/>
            <w:gridSpan w:val="2"/>
            <w:tcBorders>
              <w:top w:val="single" w:sz="4" w:space="0" w:color="auto"/>
            </w:tcBorders>
          </w:tcPr>
          <w:p w14:paraId="39B4DDC3"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37</w:t>
            </w:r>
          </w:p>
        </w:tc>
        <w:tc>
          <w:tcPr>
            <w:tcW w:w="1731" w:type="dxa"/>
            <w:gridSpan w:val="2"/>
            <w:tcBorders>
              <w:top w:val="single" w:sz="4" w:space="0" w:color="auto"/>
            </w:tcBorders>
          </w:tcPr>
          <w:p w14:paraId="6AAC5E60"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29</w:t>
            </w:r>
          </w:p>
        </w:tc>
      </w:tr>
      <w:tr w:rsidR="0075336D" w:rsidRPr="00EA2914" w14:paraId="3CC2B200" w14:textId="77777777" w:rsidTr="000477FB">
        <w:tc>
          <w:tcPr>
            <w:tcW w:w="3823" w:type="dxa"/>
          </w:tcPr>
          <w:p w14:paraId="2590E28F" w14:textId="77777777" w:rsidR="0075336D" w:rsidRPr="00EA2914" w:rsidRDefault="0075336D" w:rsidP="000477FB">
            <w:pPr>
              <w:widowControl w:val="0"/>
              <w:rPr>
                <w:rFonts w:ascii="Times New Roman" w:hAnsi="Times New Roman" w:cs="Times New Roman"/>
                <w:lang w:val="en-NZ"/>
              </w:rPr>
            </w:pPr>
            <w:r w:rsidRPr="00EA2914">
              <w:rPr>
                <w:rFonts w:ascii="Times New Roman" w:hAnsi="Times New Roman" w:cs="Times New Roman"/>
                <w:color w:val="000000"/>
                <w:szCs w:val="20"/>
              </w:rPr>
              <w:t>PEEP (cmH</w:t>
            </w:r>
            <w:r w:rsidRPr="00EA2914">
              <w:rPr>
                <w:rFonts w:ascii="Times New Roman" w:hAnsi="Times New Roman" w:cs="Times New Roman"/>
                <w:color w:val="000000"/>
                <w:szCs w:val="20"/>
                <w:vertAlign w:val="subscript"/>
              </w:rPr>
              <w:t>2</w:t>
            </w:r>
            <w:r w:rsidRPr="00EA2914">
              <w:rPr>
                <w:rFonts w:ascii="Times New Roman" w:hAnsi="Times New Roman" w:cs="Times New Roman"/>
                <w:color w:val="000000"/>
                <w:szCs w:val="20"/>
              </w:rPr>
              <w:t>O)</w:t>
            </w:r>
          </w:p>
        </w:tc>
        <w:tc>
          <w:tcPr>
            <w:tcW w:w="1731" w:type="dxa"/>
            <w:gridSpan w:val="2"/>
          </w:tcPr>
          <w:p w14:paraId="42503D60"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12</w:t>
            </w:r>
          </w:p>
        </w:tc>
        <w:tc>
          <w:tcPr>
            <w:tcW w:w="1731" w:type="dxa"/>
            <w:gridSpan w:val="2"/>
          </w:tcPr>
          <w:p w14:paraId="1B4F52E9"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9</w:t>
            </w:r>
          </w:p>
        </w:tc>
        <w:tc>
          <w:tcPr>
            <w:tcW w:w="1731" w:type="dxa"/>
            <w:gridSpan w:val="2"/>
          </w:tcPr>
          <w:p w14:paraId="4D2C6F9D"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9</w:t>
            </w:r>
          </w:p>
        </w:tc>
      </w:tr>
      <w:tr w:rsidR="0075336D" w:rsidRPr="00EA2914" w14:paraId="29F872B8" w14:textId="77777777" w:rsidTr="000477FB">
        <w:tc>
          <w:tcPr>
            <w:tcW w:w="3823" w:type="dxa"/>
          </w:tcPr>
          <w:p w14:paraId="14338D48" w14:textId="77777777" w:rsidR="0075336D" w:rsidRPr="00EA2914" w:rsidRDefault="0075336D" w:rsidP="000477FB">
            <w:pPr>
              <w:widowControl w:val="0"/>
              <w:rPr>
                <w:rFonts w:ascii="Times New Roman" w:hAnsi="Times New Roman" w:cs="Times New Roman"/>
                <w:lang w:val="en-NZ"/>
              </w:rPr>
            </w:pPr>
            <w:r w:rsidRPr="00EA2914">
              <w:rPr>
                <w:rFonts w:ascii="Times New Roman" w:hAnsi="Times New Roman" w:cs="Times New Roman"/>
                <w:color w:val="000000"/>
                <w:szCs w:val="20"/>
              </w:rPr>
              <w:t>Respiratory Rate (1/min)</w:t>
            </w:r>
          </w:p>
        </w:tc>
        <w:tc>
          <w:tcPr>
            <w:tcW w:w="1731" w:type="dxa"/>
            <w:gridSpan w:val="2"/>
          </w:tcPr>
          <w:p w14:paraId="18BFD07C"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29</w:t>
            </w:r>
          </w:p>
        </w:tc>
        <w:tc>
          <w:tcPr>
            <w:tcW w:w="1731" w:type="dxa"/>
            <w:gridSpan w:val="2"/>
          </w:tcPr>
          <w:p w14:paraId="11ADE9E9"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29</w:t>
            </w:r>
          </w:p>
        </w:tc>
        <w:tc>
          <w:tcPr>
            <w:tcW w:w="1731" w:type="dxa"/>
            <w:gridSpan w:val="2"/>
          </w:tcPr>
          <w:p w14:paraId="57F34059"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29</w:t>
            </w:r>
          </w:p>
        </w:tc>
      </w:tr>
      <w:tr w:rsidR="0075336D" w:rsidRPr="00EA2914" w14:paraId="3239008F" w14:textId="77777777" w:rsidTr="000477FB">
        <w:tc>
          <w:tcPr>
            <w:tcW w:w="3823" w:type="dxa"/>
          </w:tcPr>
          <w:p w14:paraId="3B55D542" w14:textId="77777777" w:rsidR="0075336D" w:rsidRPr="00EA2914" w:rsidRDefault="0075336D" w:rsidP="000477FB">
            <w:pPr>
              <w:widowControl w:val="0"/>
              <w:rPr>
                <w:rFonts w:ascii="Times New Roman" w:hAnsi="Times New Roman" w:cs="Times New Roman"/>
                <w:lang w:val="en-NZ"/>
              </w:rPr>
            </w:pPr>
            <w:proofErr w:type="gramStart"/>
            <w:r w:rsidRPr="00EA2914">
              <w:rPr>
                <w:rFonts w:ascii="Times New Roman" w:hAnsi="Times New Roman" w:cs="Times New Roman"/>
                <w:color w:val="000000"/>
                <w:szCs w:val="20"/>
              </w:rPr>
              <w:t>I:E</w:t>
            </w:r>
            <w:proofErr w:type="gramEnd"/>
            <w:r w:rsidRPr="00EA2914">
              <w:rPr>
                <w:rFonts w:ascii="Times New Roman" w:hAnsi="Times New Roman" w:cs="Times New Roman"/>
                <w:color w:val="000000"/>
                <w:szCs w:val="20"/>
              </w:rPr>
              <w:t xml:space="preserve"> Ratio</w:t>
            </w:r>
          </w:p>
        </w:tc>
        <w:tc>
          <w:tcPr>
            <w:tcW w:w="1731" w:type="dxa"/>
            <w:gridSpan w:val="2"/>
          </w:tcPr>
          <w:p w14:paraId="66E32BB4"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0.5</w:t>
            </w:r>
          </w:p>
        </w:tc>
        <w:tc>
          <w:tcPr>
            <w:tcW w:w="1731" w:type="dxa"/>
            <w:gridSpan w:val="2"/>
          </w:tcPr>
          <w:p w14:paraId="3410735B"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0.5</w:t>
            </w:r>
          </w:p>
        </w:tc>
        <w:tc>
          <w:tcPr>
            <w:tcW w:w="1731" w:type="dxa"/>
            <w:gridSpan w:val="2"/>
          </w:tcPr>
          <w:p w14:paraId="7626312A" w14:textId="77777777" w:rsidR="0075336D" w:rsidRPr="00EA2914" w:rsidRDefault="0075336D" w:rsidP="000477FB">
            <w:pPr>
              <w:widowControl w:val="0"/>
              <w:jc w:val="center"/>
              <w:rPr>
                <w:rFonts w:ascii="Times New Roman" w:hAnsi="Times New Roman" w:cs="Times New Roman"/>
                <w:b/>
                <w:bCs/>
                <w:color w:val="000000"/>
                <w:szCs w:val="20"/>
              </w:rPr>
            </w:pPr>
            <w:r w:rsidRPr="00EA2914">
              <w:rPr>
                <w:rFonts w:ascii="Times New Roman" w:hAnsi="Times New Roman" w:cs="Times New Roman"/>
                <w:color w:val="000000"/>
                <w:szCs w:val="20"/>
              </w:rPr>
              <w:t>0.5</w:t>
            </w:r>
          </w:p>
        </w:tc>
      </w:tr>
      <w:tr w:rsidR="0075336D" w:rsidRPr="00EA2914" w14:paraId="3F12DB62" w14:textId="77777777" w:rsidTr="000477FB">
        <w:tc>
          <w:tcPr>
            <w:tcW w:w="3823" w:type="dxa"/>
            <w:tcBorders>
              <w:bottom w:val="single" w:sz="4" w:space="0" w:color="auto"/>
            </w:tcBorders>
          </w:tcPr>
          <w:p w14:paraId="4FD741CB" w14:textId="77777777" w:rsidR="0075336D" w:rsidRPr="00EA2914" w:rsidRDefault="0075336D" w:rsidP="000477FB">
            <w:pPr>
              <w:widowControl w:val="0"/>
              <w:rPr>
                <w:rFonts w:ascii="Times New Roman" w:hAnsi="Times New Roman" w:cs="Times New Roman"/>
                <w:b/>
                <w:bCs/>
                <w:lang w:val="en-NZ"/>
              </w:rPr>
            </w:pPr>
          </w:p>
        </w:tc>
        <w:tc>
          <w:tcPr>
            <w:tcW w:w="865" w:type="dxa"/>
            <w:tcBorders>
              <w:bottom w:val="single" w:sz="4" w:space="0" w:color="auto"/>
            </w:tcBorders>
          </w:tcPr>
          <w:p w14:paraId="1003EC67" w14:textId="77777777" w:rsidR="0075336D" w:rsidRPr="00EA2914" w:rsidRDefault="0075336D" w:rsidP="000477FB">
            <w:pPr>
              <w:widowControl w:val="0"/>
              <w:jc w:val="center"/>
              <w:rPr>
                <w:rFonts w:ascii="Times New Roman" w:hAnsi="Times New Roman" w:cs="Times New Roman"/>
                <w:b/>
                <w:bCs/>
                <w:color w:val="000000"/>
                <w:szCs w:val="20"/>
              </w:rPr>
            </w:pPr>
          </w:p>
        </w:tc>
        <w:tc>
          <w:tcPr>
            <w:tcW w:w="866" w:type="dxa"/>
            <w:tcBorders>
              <w:bottom w:val="single" w:sz="4" w:space="0" w:color="auto"/>
            </w:tcBorders>
          </w:tcPr>
          <w:p w14:paraId="0190F53A" w14:textId="77777777" w:rsidR="0075336D" w:rsidRPr="00EA2914" w:rsidRDefault="0075336D" w:rsidP="000477FB">
            <w:pPr>
              <w:widowControl w:val="0"/>
              <w:jc w:val="center"/>
              <w:rPr>
                <w:rFonts w:ascii="Times New Roman" w:hAnsi="Times New Roman" w:cs="Times New Roman"/>
                <w:b/>
                <w:bCs/>
                <w:color w:val="000000"/>
                <w:szCs w:val="20"/>
              </w:rPr>
            </w:pPr>
          </w:p>
        </w:tc>
        <w:tc>
          <w:tcPr>
            <w:tcW w:w="865" w:type="dxa"/>
            <w:tcBorders>
              <w:bottom w:val="single" w:sz="4" w:space="0" w:color="auto"/>
            </w:tcBorders>
          </w:tcPr>
          <w:p w14:paraId="311C6253" w14:textId="77777777" w:rsidR="0075336D" w:rsidRPr="00EA2914" w:rsidRDefault="0075336D" w:rsidP="000477FB">
            <w:pPr>
              <w:widowControl w:val="0"/>
              <w:jc w:val="center"/>
              <w:rPr>
                <w:rFonts w:ascii="Times New Roman" w:hAnsi="Times New Roman" w:cs="Times New Roman"/>
                <w:b/>
                <w:bCs/>
                <w:color w:val="000000"/>
                <w:szCs w:val="20"/>
              </w:rPr>
            </w:pPr>
          </w:p>
        </w:tc>
        <w:tc>
          <w:tcPr>
            <w:tcW w:w="866" w:type="dxa"/>
            <w:tcBorders>
              <w:bottom w:val="single" w:sz="4" w:space="0" w:color="auto"/>
            </w:tcBorders>
          </w:tcPr>
          <w:p w14:paraId="28F4E318" w14:textId="77777777" w:rsidR="0075336D" w:rsidRPr="00EA2914" w:rsidRDefault="0075336D" w:rsidP="000477FB">
            <w:pPr>
              <w:widowControl w:val="0"/>
              <w:jc w:val="center"/>
              <w:rPr>
                <w:rFonts w:ascii="Times New Roman" w:hAnsi="Times New Roman" w:cs="Times New Roman"/>
                <w:b/>
                <w:bCs/>
                <w:color w:val="000000"/>
                <w:szCs w:val="20"/>
              </w:rPr>
            </w:pPr>
          </w:p>
        </w:tc>
        <w:tc>
          <w:tcPr>
            <w:tcW w:w="865" w:type="dxa"/>
            <w:tcBorders>
              <w:bottom w:val="single" w:sz="4" w:space="0" w:color="auto"/>
            </w:tcBorders>
          </w:tcPr>
          <w:p w14:paraId="55B8E5FF" w14:textId="77777777" w:rsidR="0075336D" w:rsidRPr="00EA2914" w:rsidRDefault="0075336D" w:rsidP="000477FB">
            <w:pPr>
              <w:widowControl w:val="0"/>
              <w:jc w:val="center"/>
              <w:rPr>
                <w:rFonts w:ascii="Times New Roman" w:hAnsi="Times New Roman" w:cs="Times New Roman"/>
                <w:b/>
                <w:bCs/>
                <w:color w:val="000000"/>
                <w:szCs w:val="20"/>
              </w:rPr>
            </w:pPr>
          </w:p>
        </w:tc>
        <w:tc>
          <w:tcPr>
            <w:tcW w:w="866" w:type="dxa"/>
            <w:tcBorders>
              <w:bottom w:val="single" w:sz="4" w:space="0" w:color="auto"/>
            </w:tcBorders>
          </w:tcPr>
          <w:p w14:paraId="315C5AC4" w14:textId="77777777" w:rsidR="0075336D" w:rsidRPr="00EA2914" w:rsidRDefault="0075336D" w:rsidP="000477FB">
            <w:pPr>
              <w:widowControl w:val="0"/>
              <w:jc w:val="center"/>
              <w:rPr>
                <w:rFonts w:ascii="Times New Roman" w:hAnsi="Times New Roman" w:cs="Times New Roman"/>
                <w:b/>
                <w:bCs/>
                <w:color w:val="000000"/>
                <w:szCs w:val="20"/>
              </w:rPr>
            </w:pPr>
          </w:p>
        </w:tc>
      </w:tr>
      <w:tr w:rsidR="0075336D" w:rsidRPr="00EA2914" w14:paraId="373D4299" w14:textId="77777777" w:rsidTr="000477FB">
        <w:tc>
          <w:tcPr>
            <w:tcW w:w="3823" w:type="dxa"/>
            <w:tcBorders>
              <w:top w:val="single" w:sz="4" w:space="0" w:color="auto"/>
              <w:bottom w:val="single" w:sz="4" w:space="0" w:color="auto"/>
            </w:tcBorders>
          </w:tcPr>
          <w:p w14:paraId="517711B2" w14:textId="77777777" w:rsidR="0075336D" w:rsidRPr="00EA2914" w:rsidRDefault="0075336D" w:rsidP="000477FB">
            <w:pPr>
              <w:widowControl w:val="0"/>
              <w:rPr>
                <w:rFonts w:ascii="Times New Roman" w:hAnsi="Times New Roman" w:cs="Times New Roman"/>
                <w:b/>
                <w:bCs/>
                <w:lang w:val="en-NZ"/>
              </w:rPr>
            </w:pPr>
            <w:r w:rsidRPr="00EA2914">
              <w:rPr>
                <w:rFonts w:ascii="Times New Roman" w:hAnsi="Times New Roman" w:cs="Times New Roman"/>
                <w:b/>
                <w:bCs/>
                <w:lang w:val="en-NZ"/>
              </w:rPr>
              <w:t>Model input</w:t>
            </w:r>
            <w:r w:rsidRPr="00EA2914">
              <w:rPr>
                <w:rFonts w:ascii="Times New Roman" w:hAnsi="Times New Roman" w:cs="Times New Roman"/>
                <w:b/>
                <w:bCs/>
                <w:vertAlign w:val="superscript"/>
                <w:lang w:val="en-NZ"/>
              </w:rPr>
              <w:t>2</w:t>
            </w:r>
          </w:p>
        </w:tc>
        <w:tc>
          <w:tcPr>
            <w:tcW w:w="865" w:type="dxa"/>
            <w:tcBorders>
              <w:top w:val="single" w:sz="4" w:space="0" w:color="auto"/>
              <w:bottom w:val="single" w:sz="4" w:space="0" w:color="auto"/>
            </w:tcBorders>
          </w:tcPr>
          <w:p w14:paraId="5FEEC45C" w14:textId="77777777" w:rsidR="0075336D" w:rsidRPr="00EA2914" w:rsidRDefault="0075336D" w:rsidP="000477FB">
            <w:pPr>
              <w:widowControl w:val="0"/>
              <w:jc w:val="center"/>
              <w:rPr>
                <w:rFonts w:ascii="Times New Roman" w:hAnsi="Times New Roman" w:cs="Times New Roman"/>
                <w:b/>
                <w:bCs/>
                <w:color w:val="000000"/>
                <w:szCs w:val="20"/>
              </w:rPr>
            </w:pPr>
          </w:p>
        </w:tc>
        <w:tc>
          <w:tcPr>
            <w:tcW w:w="866" w:type="dxa"/>
            <w:tcBorders>
              <w:top w:val="single" w:sz="4" w:space="0" w:color="auto"/>
              <w:bottom w:val="single" w:sz="4" w:space="0" w:color="auto"/>
            </w:tcBorders>
          </w:tcPr>
          <w:p w14:paraId="65EFF06F" w14:textId="77777777" w:rsidR="0075336D" w:rsidRPr="00EA2914" w:rsidRDefault="0075336D" w:rsidP="000477FB">
            <w:pPr>
              <w:widowControl w:val="0"/>
              <w:jc w:val="center"/>
              <w:rPr>
                <w:rFonts w:ascii="Times New Roman" w:hAnsi="Times New Roman" w:cs="Times New Roman"/>
                <w:b/>
                <w:bCs/>
                <w:color w:val="000000"/>
                <w:szCs w:val="20"/>
              </w:rPr>
            </w:pPr>
          </w:p>
        </w:tc>
        <w:tc>
          <w:tcPr>
            <w:tcW w:w="865" w:type="dxa"/>
            <w:tcBorders>
              <w:top w:val="single" w:sz="4" w:space="0" w:color="auto"/>
              <w:bottom w:val="single" w:sz="4" w:space="0" w:color="auto"/>
            </w:tcBorders>
          </w:tcPr>
          <w:p w14:paraId="40E7CB8F" w14:textId="77777777" w:rsidR="0075336D" w:rsidRPr="00EA2914" w:rsidRDefault="0075336D" w:rsidP="000477FB">
            <w:pPr>
              <w:widowControl w:val="0"/>
              <w:jc w:val="center"/>
              <w:rPr>
                <w:rFonts w:ascii="Times New Roman" w:hAnsi="Times New Roman" w:cs="Times New Roman"/>
                <w:b/>
                <w:bCs/>
                <w:color w:val="000000"/>
                <w:szCs w:val="20"/>
              </w:rPr>
            </w:pPr>
          </w:p>
        </w:tc>
        <w:tc>
          <w:tcPr>
            <w:tcW w:w="866" w:type="dxa"/>
            <w:tcBorders>
              <w:top w:val="single" w:sz="4" w:space="0" w:color="auto"/>
              <w:bottom w:val="single" w:sz="4" w:space="0" w:color="auto"/>
            </w:tcBorders>
          </w:tcPr>
          <w:p w14:paraId="177902BF" w14:textId="77777777" w:rsidR="0075336D" w:rsidRPr="00EA2914" w:rsidRDefault="0075336D" w:rsidP="000477FB">
            <w:pPr>
              <w:widowControl w:val="0"/>
              <w:jc w:val="center"/>
              <w:rPr>
                <w:rFonts w:ascii="Times New Roman" w:hAnsi="Times New Roman" w:cs="Times New Roman"/>
                <w:b/>
                <w:bCs/>
                <w:color w:val="000000"/>
                <w:szCs w:val="20"/>
              </w:rPr>
            </w:pPr>
          </w:p>
        </w:tc>
        <w:tc>
          <w:tcPr>
            <w:tcW w:w="865" w:type="dxa"/>
            <w:tcBorders>
              <w:top w:val="single" w:sz="4" w:space="0" w:color="auto"/>
              <w:bottom w:val="single" w:sz="4" w:space="0" w:color="auto"/>
            </w:tcBorders>
          </w:tcPr>
          <w:p w14:paraId="186B0C0A" w14:textId="77777777" w:rsidR="0075336D" w:rsidRPr="00EA2914" w:rsidRDefault="0075336D" w:rsidP="000477FB">
            <w:pPr>
              <w:widowControl w:val="0"/>
              <w:jc w:val="center"/>
              <w:rPr>
                <w:rFonts w:ascii="Times New Roman" w:hAnsi="Times New Roman" w:cs="Times New Roman"/>
                <w:b/>
                <w:bCs/>
                <w:color w:val="000000"/>
                <w:szCs w:val="20"/>
              </w:rPr>
            </w:pPr>
          </w:p>
        </w:tc>
        <w:tc>
          <w:tcPr>
            <w:tcW w:w="866" w:type="dxa"/>
            <w:tcBorders>
              <w:top w:val="single" w:sz="4" w:space="0" w:color="auto"/>
              <w:bottom w:val="single" w:sz="4" w:space="0" w:color="auto"/>
            </w:tcBorders>
          </w:tcPr>
          <w:p w14:paraId="5DB9AD61" w14:textId="77777777" w:rsidR="0075336D" w:rsidRPr="00EA2914" w:rsidRDefault="0075336D" w:rsidP="000477FB">
            <w:pPr>
              <w:widowControl w:val="0"/>
              <w:jc w:val="center"/>
              <w:rPr>
                <w:rFonts w:ascii="Times New Roman" w:hAnsi="Times New Roman" w:cs="Times New Roman"/>
                <w:b/>
                <w:bCs/>
                <w:color w:val="000000"/>
                <w:szCs w:val="20"/>
              </w:rPr>
            </w:pPr>
          </w:p>
        </w:tc>
      </w:tr>
      <w:tr w:rsidR="0075336D" w:rsidRPr="00EA2914" w14:paraId="6CC48569" w14:textId="77777777" w:rsidTr="000477FB">
        <w:tc>
          <w:tcPr>
            <w:tcW w:w="3823" w:type="dxa"/>
            <w:tcBorders>
              <w:top w:val="single" w:sz="4" w:space="0" w:color="auto"/>
            </w:tcBorders>
          </w:tcPr>
          <w:p w14:paraId="4430B1B0" w14:textId="77777777" w:rsidR="0075336D" w:rsidRPr="00EA2914" w:rsidRDefault="0075336D" w:rsidP="000477FB">
            <w:pPr>
              <w:widowControl w:val="0"/>
              <w:rPr>
                <w:rFonts w:ascii="Times New Roman" w:hAnsi="Times New Roman" w:cs="Times New Roman"/>
                <w:color w:val="000000"/>
                <w:szCs w:val="20"/>
              </w:rPr>
            </w:pPr>
            <w:r w:rsidRPr="00EA2914">
              <w:rPr>
                <w:rFonts w:ascii="Times New Roman" w:hAnsi="Times New Roman" w:cs="Times New Roman"/>
                <w:color w:val="000000"/>
                <w:szCs w:val="20"/>
              </w:rPr>
              <w:t>Predicted Body Weight (kg)</w:t>
            </w:r>
          </w:p>
        </w:tc>
        <w:tc>
          <w:tcPr>
            <w:tcW w:w="865" w:type="dxa"/>
            <w:tcBorders>
              <w:top w:val="single" w:sz="4" w:space="0" w:color="auto"/>
            </w:tcBorders>
          </w:tcPr>
          <w:p w14:paraId="1B1D7911"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54.80</w:t>
            </w:r>
          </w:p>
        </w:tc>
        <w:tc>
          <w:tcPr>
            <w:tcW w:w="866" w:type="dxa"/>
            <w:tcBorders>
              <w:top w:val="single" w:sz="4" w:space="0" w:color="auto"/>
            </w:tcBorders>
          </w:tcPr>
          <w:p w14:paraId="54BA49A1"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77.80</w:t>
            </w:r>
          </w:p>
        </w:tc>
        <w:tc>
          <w:tcPr>
            <w:tcW w:w="865" w:type="dxa"/>
            <w:tcBorders>
              <w:top w:val="single" w:sz="4" w:space="0" w:color="auto"/>
            </w:tcBorders>
          </w:tcPr>
          <w:p w14:paraId="09A79822"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50.10</w:t>
            </w:r>
          </w:p>
        </w:tc>
        <w:tc>
          <w:tcPr>
            <w:tcW w:w="866" w:type="dxa"/>
            <w:tcBorders>
              <w:top w:val="single" w:sz="4" w:space="0" w:color="auto"/>
            </w:tcBorders>
          </w:tcPr>
          <w:p w14:paraId="7D840061"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66.10</w:t>
            </w:r>
          </w:p>
        </w:tc>
        <w:tc>
          <w:tcPr>
            <w:tcW w:w="865" w:type="dxa"/>
            <w:tcBorders>
              <w:top w:val="single" w:sz="4" w:space="0" w:color="auto"/>
            </w:tcBorders>
          </w:tcPr>
          <w:p w14:paraId="4C0F73A3"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61.60</w:t>
            </w:r>
          </w:p>
        </w:tc>
        <w:tc>
          <w:tcPr>
            <w:tcW w:w="866" w:type="dxa"/>
            <w:tcBorders>
              <w:top w:val="single" w:sz="4" w:space="0" w:color="auto"/>
            </w:tcBorders>
          </w:tcPr>
          <w:p w14:paraId="07D40B5C"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84.70</w:t>
            </w:r>
          </w:p>
        </w:tc>
      </w:tr>
      <w:tr w:rsidR="0075336D" w:rsidRPr="00EA2914" w14:paraId="5116EB8F" w14:textId="77777777" w:rsidTr="000477FB">
        <w:tc>
          <w:tcPr>
            <w:tcW w:w="3823" w:type="dxa"/>
          </w:tcPr>
          <w:p w14:paraId="4A3F07CD" w14:textId="77777777" w:rsidR="0075336D" w:rsidRPr="00EA2914" w:rsidRDefault="0075336D" w:rsidP="000477FB">
            <w:pPr>
              <w:widowControl w:val="0"/>
              <w:rPr>
                <w:rFonts w:ascii="Times New Roman" w:hAnsi="Times New Roman" w:cs="Times New Roman"/>
                <w:szCs w:val="20"/>
                <w:lang w:val="en-NZ"/>
              </w:rPr>
            </w:pPr>
            <w:r w:rsidRPr="00EA2914">
              <w:rPr>
                <w:rFonts w:ascii="Times New Roman" w:hAnsi="Times New Roman" w:cs="Times New Roman"/>
                <w:color w:val="000000"/>
                <w:szCs w:val="20"/>
              </w:rPr>
              <w:t xml:space="preserve">Respiratory Elastance, </w:t>
            </w:r>
            <w:proofErr w:type="spellStart"/>
            <w:r w:rsidRPr="00EA2914">
              <w:rPr>
                <w:rFonts w:ascii="Times New Roman" w:hAnsi="Times New Roman" w:cs="Times New Roman"/>
                <w:i/>
                <w:iCs/>
                <w:color w:val="000000"/>
                <w:szCs w:val="20"/>
              </w:rPr>
              <w:t>E</w:t>
            </w:r>
            <w:r w:rsidRPr="00EA2914">
              <w:rPr>
                <w:rFonts w:ascii="Times New Roman" w:hAnsi="Times New Roman" w:cs="Times New Roman"/>
                <w:i/>
                <w:iCs/>
                <w:color w:val="000000"/>
                <w:szCs w:val="20"/>
                <w:vertAlign w:val="subscript"/>
              </w:rPr>
              <w:t>rs</w:t>
            </w:r>
            <w:proofErr w:type="spellEnd"/>
            <w:r w:rsidRPr="00EA2914">
              <w:rPr>
                <w:rFonts w:ascii="Times New Roman" w:hAnsi="Times New Roman" w:cs="Times New Roman"/>
                <w:color w:val="000000"/>
                <w:szCs w:val="20"/>
              </w:rPr>
              <w:t xml:space="preserve"> (cmH</w:t>
            </w:r>
            <w:r w:rsidRPr="00EA2914">
              <w:rPr>
                <w:rFonts w:ascii="Times New Roman" w:hAnsi="Times New Roman" w:cs="Times New Roman"/>
                <w:color w:val="000000"/>
                <w:szCs w:val="20"/>
                <w:vertAlign w:val="subscript"/>
              </w:rPr>
              <w:t>2</w:t>
            </w:r>
            <w:r w:rsidRPr="00EA2914">
              <w:rPr>
                <w:rFonts w:ascii="Times New Roman" w:hAnsi="Times New Roman" w:cs="Times New Roman"/>
                <w:color w:val="000000"/>
                <w:szCs w:val="20"/>
              </w:rPr>
              <w:t>O/L)</w:t>
            </w:r>
          </w:p>
        </w:tc>
        <w:tc>
          <w:tcPr>
            <w:tcW w:w="865" w:type="dxa"/>
          </w:tcPr>
          <w:p w14:paraId="6F1B2AA5"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41.67</w:t>
            </w:r>
          </w:p>
        </w:tc>
        <w:tc>
          <w:tcPr>
            <w:tcW w:w="866" w:type="dxa"/>
          </w:tcPr>
          <w:p w14:paraId="004000B8"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33.33</w:t>
            </w:r>
          </w:p>
        </w:tc>
        <w:tc>
          <w:tcPr>
            <w:tcW w:w="865" w:type="dxa"/>
          </w:tcPr>
          <w:p w14:paraId="3268413A"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58.82</w:t>
            </w:r>
          </w:p>
        </w:tc>
        <w:tc>
          <w:tcPr>
            <w:tcW w:w="866" w:type="dxa"/>
          </w:tcPr>
          <w:p w14:paraId="649B1241"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45.45</w:t>
            </w:r>
          </w:p>
        </w:tc>
        <w:tc>
          <w:tcPr>
            <w:tcW w:w="865" w:type="dxa"/>
          </w:tcPr>
          <w:p w14:paraId="2C183B14"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50.00</w:t>
            </w:r>
          </w:p>
        </w:tc>
        <w:tc>
          <w:tcPr>
            <w:tcW w:w="866" w:type="dxa"/>
          </w:tcPr>
          <w:p w14:paraId="389F4495"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52.63</w:t>
            </w:r>
          </w:p>
        </w:tc>
      </w:tr>
      <w:tr w:rsidR="0075336D" w:rsidRPr="00EA2914" w14:paraId="50CD01A9" w14:textId="77777777" w:rsidTr="000477FB">
        <w:tc>
          <w:tcPr>
            <w:tcW w:w="3823" w:type="dxa"/>
          </w:tcPr>
          <w:p w14:paraId="7757A835" w14:textId="77777777" w:rsidR="0075336D" w:rsidRPr="00EA2914" w:rsidRDefault="0075336D" w:rsidP="000477FB">
            <w:pPr>
              <w:widowControl w:val="0"/>
              <w:rPr>
                <w:rFonts w:ascii="Times New Roman" w:hAnsi="Times New Roman" w:cs="Times New Roman"/>
                <w:szCs w:val="20"/>
                <w:lang w:val="en-NZ"/>
              </w:rPr>
            </w:pPr>
            <w:r w:rsidRPr="00EA2914">
              <w:rPr>
                <w:rFonts w:ascii="Times New Roman" w:hAnsi="Times New Roman" w:cs="Times New Roman"/>
                <w:color w:val="000000"/>
                <w:szCs w:val="20"/>
              </w:rPr>
              <w:t xml:space="preserve">Respiratory Resistance, </w:t>
            </w:r>
            <w:proofErr w:type="spellStart"/>
            <w:r w:rsidRPr="00EA2914">
              <w:rPr>
                <w:rFonts w:ascii="Times New Roman" w:hAnsi="Times New Roman" w:cs="Times New Roman"/>
                <w:i/>
                <w:iCs/>
                <w:color w:val="000000"/>
                <w:szCs w:val="20"/>
              </w:rPr>
              <w:t>R</w:t>
            </w:r>
            <w:r w:rsidRPr="00EA2914">
              <w:rPr>
                <w:rFonts w:ascii="Times New Roman" w:hAnsi="Times New Roman" w:cs="Times New Roman"/>
                <w:i/>
                <w:iCs/>
                <w:color w:val="000000"/>
                <w:szCs w:val="20"/>
                <w:vertAlign w:val="subscript"/>
              </w:rPr>
              <w:t>rs</w:t>
            </w:r>
            <w:proofErr w:type="spellEnd"/>
            <w:r w:rsidRPr="00EA2914">
              <w:rPr>
                <w:rFonts w:ascii="Times New Roman" w:hAnsi="Times New Roman" w:cs="Times New Roman"/>
                <w:color w:val="000000"/>
                <w:szCs w:val="20"/>
              </w:rPr>
              <w:t xml:space="preserve"> (cmH</w:t>
            </w:r>
            <w:r w:rsidRPr="00EA2914">
              <w:rPr>
                <w:rFonts w:ascii="Times New Roman" w:hAnsi="Times New Roman" w:cs="Times New Roman"/>
                <w:color w:val="000000"/>
                <w:szCs w:val="20"/>
                <w:vertAlign w:val="subscript"/>
              </w:rPr>
              <w:t>2</w:t>
            </w:r>
            <w:r w:rsidRPr="00EA2914">
              <w:rPr>
                <w:rFonts w:ascii="Times New Roman" w:hAnsi="Times New Roman" w:cs="Times New Roman"/>
                <w:color w:val="000000"/>
                <w:szCs w:val="20"/>
              </w:rPr>
              <w:t>Os/L)</w:t>
            </w:r>
          </w:p>
        </w:tc>
        <w:tc>
          <w:tcPr>
            <w:tcW w:w="865" w:type="dxa"/>
          </w:tcPr>
          <w:p w14:paraId="78DD0298"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6.99</w:t>
            </w:r>
          </w:p>
        </w:tc>
        <w:tc>
          <w:tcPr>
            <w:tcW w:w="866" w:type="dxa"/>
          </w:tcPr>
          <w:p w14:paraId="51B97F79"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2.19</w:t>
            </w:r>
          </w:p>
        </w:tc>
        <w:tc>
          <w:tcPr>
            <w:tcW w:w="865" w:type="dxa"/>
          </w:tcPr>
          <w:p w14:paraId="545C2158"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8.33</w:t>
            </w:r>
          </w:p>
        </w:tc>
        <w:tc>
          <w:tcPr>
            <w:tcW w:w="866" w:type="dxa"/>
          </w:tcPr>
          <w:p w14:paraId="6D780562"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3.27</w:t>
            </w:r>
          </w:p>
        </w:tc>
        <w:tc>
          <w:tcPr>
            <w:tcW w:w="865" w:type="dxa"/>
          </w:tcPr>
          <w:p w14:paraId="30736754"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12.31</w:t>
            </w:r>
          </w:p>
        </w:tc>
        <w:tc>
          <w:tcPr>
            <w:tcW w:w="866" w:type="dxa"/>
          </w:tcPr>
          <w:p w14:paraId="564FDC8D"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2.00</w:t>
            </w:r>
          </w:p>
        </w:tc>
      </w:tr>
      <w:tr w:rsidR="0075336D" w:rsidRPr="00EA2914" w14:paraId="2F403FB8" w14:textId="77777777" w:rsidTr="000477FB">
        <w:tc>
          <w:tcPr>
            <w:tcW w:w="3823" w:type="dxa"/>
            <w:tcBorders>
              <w:bottom w:val="single" w:sz="4" w:space="0" w:color="auto"/>
            </w:tcBorders>
          </w:tcPr>
          <w:p w14:paraId="63C59492" w14:textId="77777777" w:rsidR="0075336D" w:rsidRPr="00EA2914" w:rsidRDefault="0075336D" w:rsidP="000477FB">
            <w:pPr>
              <w:widowControl w:val="0"/>
              <w:rPr>
                <w:rFonts w:ascii="Times New Roman" w:hAnsi="Times New Roman" w:cs="Times New Roman"/>
                <w:b/>
                <w:bCs/>
                <w:color w:val="000000"/>
                <w:szCs w:val="20"/>
              </w:rPr>
            </w:pPr>
          </w:p>
        </w:tc>
        <w:tc>
          <w:tcPr>
            <w:tcW w:w="865" w:type="dxa"/>
            <w:tcBorders>
              <w:bottom w:val="single" w:sz="4" w:space="0" w:color="auto"/>
            </w:tcBorders>
          </w:tcPr>
          <w:p w14:paraId="2DE19FA0" w14:textId="77777777" w:rsidR="0075336D" w:rsidRPr="00EA2914" w:rsidRDefault="0075336D" w:rsidP="000477FB">
            <w:pPr>
              <w:widowControl w:val="0"/>
              <w:jc w:val="center"/>
              <w:rPr>
                <w:rFonts w:ascii="Times New Roman" w:hAnsi="Times New Roman" w:cs="Times New Roman"/>
                <w:color w:val="000000"/>
                <w:szCs w:val="20"/>
              </w:rPr>
            </w:pPr>
          </w:p>
        </w:tc>
        <w:tc>
          <w:tcPr>
            <w:tcW w:w="866" w:type="dxa"/>
            <w:tcBorders>
              <w:bottom w:val="single" w:sz="4" w:space="0" w:color="auto"/>
            </w:tcBorders>
          </w:tcPr>
          <w:p w14:paraId="43B576E5" w14:textId="77777777" w:rsidR="0075336D" w:rsidRPr="00EA2914" w:rsidRDefault="0075336D" w:rsidP="000477FB">
            <w:pPr>
              <w:widowControl w:val="0"/>
              <w:jc w:val="center"/>
              <w:rPr>
                <w:rFonts w:ascii="Times New Roman" w:hAnsi="Times New Roman" w:cs="Times New Roman"/>
                <w:color w:val="000000"/>
                <w:szCs w:val="20"/>
              </w:rPr>
            </w:pPr>
          </w:p>
        </w:tc>
        <w:tc>
          <w:tcPr>
            <w:tcW w:w="865" w:type="dxa"/>
            <w:tcBorders>
              <w:bottom w:val="single" w:sz="4" w:space="0" w:color="auto"/>
            </w:tcBorders>
          </w:tcPr>
          <w:p w14:paraId="239F0AC1" w14:textId="77777777" w:rsidR="0075336D" w:rsidRPr="00EA2914" w:rsidRDefault="0075336D" w:rsidP="000477FB">
            <w:pPr>
              <w:widowControl w:val="0"/>
              <w:jc w:val="center"/>
              <w:rPr>
                <w:rFonts w:ascii="Times New Roman" w:hAnsi="Times New Roman" w:cs="Times New Roman"/>
                <w:color w:val="000000"/>
                <w:szCs w:val="20"/>
              </w:rPr>
            </w:pPr>
          </w:p>
        </w:tc>
        <w:tc>
          <w:tcPr>
            <w:tcW w:w="866" w:type="dxa"/>
            <w:tcBorders>
              <w:bottom w:val="single" w:sz="4" w:space="0" w:color="auto"/>
            </w:tcBorders>
          </w:tcPr>
          <w:p w14:paraId="276C669B" w14:textId="77777777" w:rsidR="0075336D" w:rsidRPr="00EA2914" w:rsidRDefault="0075336D" w:rsidP="000477FB">
            <w:pPr>
              <w:widowControl w:val="0"/>
              <w:jc w:val="center"/>
              <w:rPr>
                <w:rFonts w:ascii="Times New Roman" w:hAnsi="Times New Roman" w:cs="Times New Roman"/>
                <w:color w:val="000000"/>
                <w:szCs w:val="20"/>
              </w:rPr>
            </w:pPr>
          </w:p>
        </w:tc>
        <w:tc>
          <w:tcPr>
            <w:tcW w:w="865" w:type="dxa"/>
            <w:tcBorders>
              <w:bottom w:val="single" w:sz="4" w:space="0" w:color="auto"/>
            </w:tcBorders>
          </w:tcPr>
          <w:p w14:paraId="04A90FA5" w14:textId="77777777" w:rsidR="0075336D" w:rsidRPr="00EA2914" w:rsidRDefault="0075336D" w:rsidP="000477FB">
            <w:pPr>
              <w:widowControl w:val="0"/>
              <w:jc w:val="center"/>
              <w:rPr>
                <w:rFonts w:ascii="Times New Roman" w:hAnsi="Times New Roman" w:cs="Times New Roman"/>
                <w:color w:val="000000"/>
                <w:szCs w:val="20"/>
              </w:rPr>
            </w:pPr>
          </w:p>
        </w:tc>
        <w:tc>
          <w:tcPr>
            <w:tcW w:w="866" w:type="dxa"/>
            <w:tcBorders>
              <w:bottom w:val="single" w:sz="4" w:space="0" w:color="auto"/>
            </w:tcBorders>
          </w:tcPr>
          <w:p w14:paraId="64C9DD6B" w14:textId="77777777" w:rsidR="0075336D" w:rsidRPr="00EA2914" w:rsidRDefault="0075336D" w:rsidP="000477FB">
            <w:pPr>
              <w:widowControl w:val="0"/>
              <w:jc w:val="center"/>
              <w:rPr>
                <w:rFonts w:ascii="Times New Roman" w:hAnsi="Times New Roman" w:cs="Times New Roman"/>
                <w:color w:val="000000"/>
                <w:szCs w:val="20"/>
              </w:rPr>
            </w:pPr>
          </w:p>
        </w:tc>
      </w:tr>
      <w:tr w:rsidR="0075336D" w:rsidRPr="00EA2914" w14:paraId="76125546" w14:textId="77777777" w:rsidTr="000477FB">
        <w:tc>
          <w:tcPr>
            <w:tcW w:w="3823" w:type="dxa"/>
            <w:tcBorders>
              <w:top w:val="single" w:sz="4" w:space="0" w:color="auto"/>
              <w:bottom w:val="single" w:sz="4" w:space="0" w:color="auto"/>
            </w:tcBorders>
          </w:tcPr>
          <w:p w14:paraId="4ED93442" w14:textId="77777777" w:rsidR="0075336D" w:rsidRPr="00EA2914" w:rsidRDefault="0075336D" w:rsidP="000477FB">
            <w:pPr>
              <w:widowControl w:val="0"/>
              <w:rPr>
                <w:rFonts w:ascii="Times New Roman" w:hAnsi="Times New Roman" w:cs="Times New Roman"/>
                <w:b/>
                <w:bCs/>
                <w:color w:val="000000"/>
                <w:szCs w:val="20"/>
              </w:rPr>
            </w:pPr>
            <w:r w:rsidRPr="00EA2914">
              <w:rPr>
                <w:rFonts w:ascii="Times New Roman" w:hAnsi="Times New Roman" w:cs="Times New Roman"/>
                <w:b/>
                <w:bCs/>
                <w:color w:val="000000"/>
                <w:szCs w:val="20"/>
              </w:rPr>
              <w:t xml:space="preserve">Results </w:t>
            </w:r>
          </w:p>
        </w:tc>
        <w:tc>
          <w:tcPr>
            <w:tcW w:w="865" w:type="dxa"/>
            <w:tcBorders>
              <w:top w:val="single" w:sz="4" w:space="0" w:color="auto"/>
              <w:bottom w:val="single" w:sz="4" w:space="0" w:color="auto"/>
            </w:tcBorders>
          </w:tcPr>
          <w:p w14:paraId="7DB6AD93" w14:textId="77777777" w:rsidR="0075336D" w:rsidRPr="00EA2914" w:rsidRDefault="0075336D" w:rsidP="000477FB">
            <w:pPr>
              <w:widowControl w:val="0"/>
              <w:jc w:val="center"/>
              <w:rPr>
                <w:rFonts w:ascii="Times New Roman" w:hAnsi="Times New Roman" w:cs="Times New Roman"/>
                <w:color w:val="000000"/>
                <w:szCs w:val="20"/>
              </w:rPr>
            </w:pPr>
          </w:p>
        </w:tc>
        <w:tc>
          <w:tcPr>
            <w:tcW w:w="866" w:type="dxa"/>
            <w:tcBorders>
              <w:top w:val="single" w:sz="4" w:space="0" w:color="auto"/>
              <w:bottom w:val="single" w:sz="4" w:space="0" w:color="auto"/>
            </w:tcBorders>
          </w:tcPr>
          <w:p w14:paraId="642DEC4B" w14:textId="77777777" w:rsidR="0075336D" w:rsidRPr="00EA2914" w:rsidRDefault="0075336D" w:rsidP="000477FB">
            <w:pPr>
              <w:widowControl w:val="0"/>
              <w:jc w:val="center"/>
              <w:rPr>
                <w:rFonts w:ascii="Times New Roman" w:hAnsi="Times New Roman" w:cs="Times New Roman"/>
                <w:color w:val="000000"/>
                <w:szCs w:val="20"/>
              </w:rPr>
            </w:pPr>
          </w:p>
        </w:tc>
        <w:tc>
          <w:tcPr>
            <w:tcW w:w="865" w:type="dxa"/>
            <w:tcBorders>
              <w:top w:val="single" w:sz="4" w:space="0" w:color="auto"/>
              <w:bottom w:val="single" w:sz="4" w:space="0" w:color="auto"/>
            </w:tcBorders>
          </w:tcPr>
          <w:p w14:paraId="50CED7E1" w14:textId="77777777" w:rsidR="0075336D" w:rsidRPr="00EA2914" w:rsidRDefault="0075336D" w:rsidP="000477FB">
            <w:pPr>
              <w:widowControl w:val="0"/>
              <w:jc w:val="center"/>
              <w:rPr>
                <w:rFonts w:ascii="Times New Roman" w:hAnsi="Times New Roman" w:cs="Times New Roman"/>
                <w:color w:val="000000"/>
                <w:szCs w:val="20"/>
              </w:rPr>
            </w:pPr>
          </w:p>
        </w:tc>
        <w:tc>
          <w:tcPr>
            <w:tcW w:w="866" w:type="dxa"/>
            <w:tcBorders>
              <w:top w:val="single" w:sz="4" w:space="0" w:color="auto"/>
              <w:bottom w:val="single" w:sz="4" w:space="0" w:color="auto"/>
            </w:tcBorders>
          </w:tcPr>
          <w:p w14:paraId="2A3CBC64" w14:textId="77777777" w:rsidR="0075336D" w:rsidRPr="00EA2914" w:rsidRDefault="0075336D" w:rsidP="000477FB">
            <w:pPr>
              <w:widowControl w:val="0"/>
              <w:jc w:val="center"/>
              <w:rPr>
                <w:rFonts w:ascii="Times New Roman" w:hAnsi="Times New Roman" w:cs="Times New Roman"/>
                <w:color w:val="000000"/>
                <w:szCs w:val="20"/>
              </w:rPr>
            </w:pPr>
          </w:p>
        </w:tc>
        <w:tc>
          <w:tcPr>
            <w:tcW w:w="865" w:type="dxa"/>
            <w:tcBorders>
              <w:top w:val="single" w:sz="4" w:space="0" w:color="auto"/>
              <w:bottom w:val="single" w:sz="4" w:space="0" w:color="auto"/>
            </w:tcBorders>
          </w:tcPr>
          <w:p w14:paraId="77140026" w14:textId="77777777" w:rsidR="0075336D" w:rsidRPr="00EA2914" w:rsidRDefault="0075336D" w:rsidP="000477FB">
            <w:pPr>
              <w:widowControl w:val="0"/>
              <w:jc w:val="center"/>
              <w:rPr>
                <w:rFonts w:ascii="Times New Roman" w:hAnsi="Times New Roman" w:cs="Times New Roman"/>
                <w:color w:val="000000"/>
                <w:szCs w:val="20"/>
              </w:rPr>
            </w:pPr>
          </w:p>
        </w:tc>
        <w:tc>
          <w:tcPr>
            <w:tcW w:w="866" w:type="dxa"/>
            <w:tcBorders>
              <w:top w:val="single" w:sz="4" w:space="0" w:color="auto"/>
              <w:bottom w:val="single" w:sz="4" w:space="0" w:color="auto"/>
            </w:tcBorders>
          </w:tcPr>
          <w:p w14:paraId="55569802" w14:textId="77777777" w:rsidR="0075336D" w:rsidRPr="00EA2914" w:rsidRDefault="0075336D" w:rsidP="000477FB">
            <w:pPr>
              <w:widowControl w:val="0"/>
              <w:jc w:val="center"/>
              <w:rPr>
                <w:rFonts w:ascii="Times New Roman" w:hAnsi="Times New Roman" w:cs="Times New Roman"/>
                <w:color w:val="000000"/>
                <w:szCs w:val="20"/>
              </w:rPr>
            </w:pPr>
          </w:p>
        </w:tc>
      </w:tr>
      <w:tr w:rsidR="0075336D" w:rsidRPr="00EA2914" w14:paraId="47F5C6FE" w14:textId="77777777" w:rsidTr="000477FB">
        <w:tc>
          <w:tcPr>
            <w:tcW w:w="3823" w:type="dxa"/>
            <w:tcBorders>
              <w:top w:val="single" w:sz="4" w:space="0" w:color="auto"/>
            </w:tcBorders>
          </w:tcPr>
          <w:p w14:paraId="385E4263" w14:textId="77777777" w:rsidR="0075336D" w:rsidRPr="00EA2914" w:rsidRDefault="0075336D" w:rsidP="000477FB">
            <w:pPr>
              <w:widowControl w:val="0"/>
              <w:rPr>
                <w:rFonts w:ascii="Times New Roman" w:hAnsi="Times New Roman" w:cs="Times New Roman"/>
                <w:color w:val="000000"/>
                <w:szCs w:val="20"/>
              </w:rPr>
            </w:pPr>
            <w:r w:rsidRPr="00EA2914">
              <w:rPr>
                <w:rFonts w:ascii="Times New Roman" w:hAnsi="Times New Roman" w:cs="Times New Roman"/>
                <w:color w:val="000000"/>
                <w:szCs w:val="20"/>
              </w:rPr>
              <w:t xml:space="preserve">Actual Tidal volume </w:t>
            </w:r>
            <w:r w:rsidRPr="00EA2914">
              <w:rPr>
                <w:rFonts w:ascii="Times New Roman" w:hAnsi="Times New Roman" w:cs="Times New Roman"/>
                <w:i/>
                <w:iCs/>
                <w:color w:val="000000"/>
                <w:szCs w:val="20"/>
              </w:rPr>
              <w:t>V</w:t>
            </w:r>
            <w:r w:rsidRPr="00EA2914">
              <w:rPr>
                <w:rFonts w:ascii="Times New Roman" w:hAnsi="Times New Roman" w:cs="Times New Roman"/>
                <w:i/>
                <w:iCs/>
                <w:color w:val="000000"/>
                <w:szCs w:val="20"/>
                <w:vertAlign w:val="subscript"/>
              </w:rPr>
              <w:t>TA</w:t>
            </w:r>
            <w:r w:rsidRPr="00EA2914">
              <w:rPr>
                <w:rFonts w:ascii="Times New Roman" w:hAnsi="Times New Roman" w:cs="Times New Roman"/>
                <w:color w:val="000000"/>
                <w:szCs w:val="20"/>
                <w:vertAlign w:val="superscript"/>
              </w:rPr>
              <w:t>3</w:t>
            </w:r>
            <w:r w:rsidRPr="00EA2914">
              <w:rPr>
                <w:rFonts w:ascii="Times New Roman" w:hAnsi="Times New Roman" w:cs="Times New Roman"/>
                <w:color w:val="000000"/>
                <w:szCs w:val="20"/>
                <w:vertAlign w:val="subscript"/>
              </w:rPr>
              <w:t xml:space="preserve"> </w:t>
            </w:r>
            <w:r w:rsidRPr="00EA2914">
              <w:rPr>
                <w:rFonts w:ascii="Times New Roman" w:hAnsi="Times New Roman" w:cs="Times New Roman"/>
                <w:color w:val="000000"/>
                <w:szCs w:val="20"/>
              </w:rPr>
              <w:t>(mL/kg)</w:t>
            </w:r>
          </w:p>
        </w:tc>
        <w:tc>
          <w:tcPr>
            <w:tcW w:w="865" w:type="dxa"/>
            <w:tcBorders>
              <w:top w:val="single" w:sz="4" w:space="0" w:color="auto"/>
            </w:tcBorders>
          </w:tcPr>
          <w:p w14:paraId="13258F6F"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5.90</w:t>
            </w:r>
          </w:p>
        </w:tc>
        <w:tc>
          <w:tcPr>
            <w:tcW w:w="866" w:type="dxa"/>
            <w:tcBorders>
              <w:top w:val="single" w:sz="4" w:space="0" w:color="auto"/>
            </w:tcBorders>
          </w:tcPr>
          <w:p w14:paraId="22FC4308"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4.80</w:t>
            </w:r>
          </w:p>
        </w:tc>
        <w:tc>
          <w:tcPr>
            <w:tcW w:w="865" w:type="dxa"/>
            <w:tcBorders>
              <w:top w:val="single" w:sz="4" w:space="0" w:color="auto"/>
            </w:tcBorders>
          </w:tcPr>
          <w:p w14:paraId="42A45C1A"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8.20</w:t>
            </w:r>
          </w:p>
        </w:tc>
        <w:tc>
          <w:tcPr>
            <w:tcW w:w="866" w:type="dxa"/>
            <w:tcBorders>
              <w:top w:val="single" w:sz="4" w:space="0" w:color="auto"/>
            </w:tcBorders>
          </w:tcPr>
          <w:p w14:paraId="366E3540"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5.80</w:t>
            </w:r>
          </w:p>
        </w:tc>
        <w:tc>
          <w:tcPr>
            <w:tcW w:w="865" w:type="dxa"/>
            <w:tcBorders>
              <w:top w:val="single" w:sz="4" w:space="0" w:color="auto"/>
            </w:tcBorders>
          </w:tcPr>
          <w:p w14:paraId="3CFDAFFE"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5.00</w:t>
            </w:r>
          </w:p>
        </w:tc>
        <w:tc>
          <w:tcPr>
            <w:tcW w:w="866" w:type="dxa"/>
            <w:tcBorders>
              <w:top w:val="single" w:sz="4" w:space="0" w:color="auto"/>
            </w:tcBorders>
          </w:tcPr>
          <w:p w14:paraId="6B5571A5"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4.80</w:t>
            </w:r>
          </w:p>
        </w:tc>
      </w:tr>
      <w:tr w:rsidR="0075336D" w:rsidRPr="00EA2914" w14:paraId="60D71C05" w14:textId="77777777" w:rsidTr="000477FB">
        <w:tc>
          <w:tcPr>
            <w:tcW w:w="3823" w:type="dxa"/>
          </w:tcPr>
          <w:p w14:paraId="3ADFE873" w14:textId="77777777" w:rsidR="0075336D" w:rsidRPr="00EA2914" w:rsidRDefault="0075336D" w:rsidP="000477FB">
            <w:pPr>
              <w:widowControl w:val="0"/>
              <w:rPr>
                <w:rFonts w:ascii="Times New Roman" w:hAnsi="Times New Roman" w:cs="Times New Roman"/>
                <w:szCs w:val="20"/>
                <w:lang w:val="en-NZ"/>
              </w:rPr>
            </w:pPr>
            <w:r w:rsidRPr="00EA2914">
              <w:rPr>
                <w:rFonts w:ascii="Times New Roman" w:hAnsi="Times New Roman" w:cs="Times New Roman"/>
                <w:color w:val="000000"/>
                <w:szCs w:val="20"/>
              </w:rPr>
              <w:t xml:space="preserve">Simulated Tidal Volume </w:t>
            </w:r>
            <w:r w:rsidRPr="00EA2914">
              <w:rPr>
                <w:rFonts w:ascii="Times New Roman" w:hAnsi="Times New Roman" w:cs="Times New Roman"/>
                <w:i/>
                <w:iCs/>
                <w:color w:val="000000"/>
                <w:szCs w:val="20"/>
              </w:rPr>
              <w:t>V</w:t>
            </w:r>
            <w:r w:rsidRPr="00EA2914">
              <w:rPr>
                <w:rFonts w:ascii="Times New Roman" w:hAnsi="Times New Roman" w:cs="Times New Roman"/>
                <w:i/>
                <w:iCs/>
                <w:color w:val="000000"/>
                <w:szCs w:val="20"/>
                <w:vertAlign w:val="subscript"/>
              </w:rPr>
              <w:t>TS</w:t>
            </w:r>
            <w:r w:rsidRPr="00EA2914">
              <w:rPr>
                <w:rFonts w:ascii="Times New Roman" w:hAnsi="Times New Roman" w:cs="Times New Roman"/>
                <w:color w:val="000000"/>
                <w:szCs w:val="20"/>
                <w:vertAlign w:val="superscript"/>
              </w:rPr>
              <w:t>4</w:t>
            </w:r>
            <w:r w:rsidRPr="00EA2914">
              <w:rPr>
                <w:rFonts w:ascii="Times New Roman" w:hAnsi="Times New Roman" w:cs="Times New Roman"/>
                <w:color w:val="000000"/>
                <w:szCs w:val="20"/>
              </w:rPr>
              <w:t xml:space="preserve"> (mL/kg) </w:t>
            </w:r>
          </w:p>
        </w:tc>
        <w:tc>
          <w:tcPr>
            <w:tcW w:w="865" w:type="dxa"/>
          </w:tcPr>
          <w:p w14:paraId="3AE54604"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5.34</w:t>
            </w:r>
          </w:p>
        </w:tc>
        <w:tc>
          <w:tcPr>
            <w:tcW w:w="866" w:type="dxa"/>
          </w:tcPr>
          <w:p w14:paraId="08BBD0D0"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5.15</w:t>
            </w:r>
          </w:p>
        </w:tc>
        <w:tc>
          <w:tcPr>
            <w:tcW w:w="865" w:type="dxa"/>
          </w:tcPr>
          <w:p w14:paraId="2846685F"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7.78</w:t>
            </w:r>
          </w:p>
        </w:tc>
        <w:tc>
          <w:tcPr>
            <w:tcW w:w="866" w:type="dxa"/>
          </w:tcPr>
          <w:p w14:paraId="301ECFD1"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8.02</w:t>
            </w:r>
          </w:p>
        </w:tc>
        <w:tc>
          <w:tcPr>
            <w:tcW w:w="865" w:type="dxa"/>
          </w:tcPr>
          <w:p w14:paraId="29174D75"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4.96</w:t>
            </w:r>
          </w:p>
        </w:tc>
        <w:tc>
          <w:tcPr>
            <w:tcW w:w="866" w:type="dxa"/>
          </w:tcPr>
          <w:p w14:paraId="7E0354BF"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4.06</w:t>
            </w:r>
          </w:p>
        </w:tc>
      </w:tr>
      <w:tr w:rsidR="0075336D" w:rsidRPr="00EA2914" w14:paraId="170B7CFE" w14:textId="77777777" w:rsidTr="000477FB">
        <w:tc>
          <w:tcPr>
            <w:tcW w:w="3823" w:type="dxa"/>
          </w:tcPr>
          <w:p w14:paraId="375AD6BD" w14:textId="77777777" w:rsidR="0075336D" w:rsidRPr="00EA2914" w:rsidRDefault="0075336D" w:rsidP="000477FB">
            <w:pPr>
              <w:widowControl w:val="0"/>
              <w:rPr>
                <w:rFonts w:ascii="Times New Roman" w:hAnsi="Times New Roman" w:cs="Times New Roman"/>
                <w:szCs w:val="20"/>
                <w:lang w:val="en-NZ"/>
              </w:rPr>
            </w:pPr>
            <w:r w:rsidRPr="00EA2914">
              <w:rPr>
                <w:rFonts w:ascii="Times New Roman" w:hAnsi="Times New Roman" w:cs="Times New Roman"/>
                <w:color w:val="000000"/>
                <w:szCs w:val="20"/>
              </w:rPr>
              <w:t xml:space="preserve">Difference between </w:t>
            </w:r>
            <w:r w:rsidRPr="00EA2914">
              <w:rPr>
                <w:rFonts w:ascii="Times New Roman" w:hAnsi="Times New Roman" w:cs="Times New Roman"/>
                <w:i/>
                <w:iCs/>
                <w:color w:val="000000"/>
                <w:szCs w:val="20"/>
              </w:rPr>
              <w:t>V</w:t>
            </w:r>
            <w:r w:rsidRPr="00EA2914">
              <w:rPr>
                <w:rFonts w:ascii="Times New Roman" w:hAnsi="Times New Roman" w:cs="Times New Roman"/>
                <w:i/>
                <w:iCs/>
                <w:color w:val="000000"/>
                <w:szCs w:val="20"/>
              </w:rPr>
              <w:softHyphen/>
            </w:r>
            <w:r w:rsidRPr="00EA2914">
              <w:rPr>
                <w:rFonts w:ascii="Times New Roman" w:hAnsi="Times New Roman" w:cs="Times New Roman"/>
                <w:i/>
                <w:iCs/>
                <w:color w:val="000000"/>
                <w:szCs w:val="20"/>
                <w:vertAlign w:val="subscript"/>
              </w:rPr>
              <w:t>TA</w:t>
            </w:r>
            <w:r w:rsidRPr="00EA2914">
              <w:rPr>
                <w:rFonts w:ascii="Times New Roman" w:hAnsi="Times New Roman" w:cs="Times New Roman"/>
                <w:color w:val="000000"/>
                <w:szCs w:val="20"/>
              </w:rPr>
              <w:t xml:space="preserve"> and </w:t>
            </w:r>
            <w:r w:rsidRPr="00EA2914">
              <w:rPr>
                <w:rFonts w:ascii="Times New Roman" w:hAnsi="Times New Roman" w:cs="Times New Roman"/>
                <w:i/>
                <w:iCs/>
                <w:color w:val="000000"/>
                <w:szCs w:val="20"/>
              </w:rPr>
              <w:t>V</w:t>
            </w:r>
            <w:r w:rsidRPr="00EA2914">
              <w:rPr>
                <w:rFonts w:ascii="Times New Roman" w:hAnsi="Times New Roman" w:cs="Times New Roman"/>
                <w:i/>
                <w:iCs/>
                <w:color w:val="000000"/>
                <w:szCs w:val="20"/>
                <w:vertAlign w:val="subscript"/>
              </w:rPr>
              <w:t>TS</w:t>
            </w:r>
            <w:r w:rsidRPr="00EA2914">
              <w:rPr>
                <w:rFonts w:ascii="Times New Roman" w:hAnsi="Times New Roman" w:cs="Times New Roman"/>
                <w:color w:val="000000"/>
                <w:szCs w:val="20"/>
              </w:rPr>
              <w:t xml:space="preserve"> (%)</w:t>
            </w:r>
          </w:p>
        </w:tc>
        <w:tc>
          <w:tcPr>
            <w:tcW w:w="865" w:type="dxa"/>
          </w:tcPr>
          <w:p w14:paraId="32ECF238"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10.49</w:t>
            </w:r>
          </w:p>
        </w:tc>
        <w:tc>
          <w:tcPr>
            <w:tcW w:w="866" w:type="dxa"/>
          </w:tcPr>
          <w:p w14:paraId="471514DA"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6.80</w:t>
            </w:r>
          </w:p>
        </w:tc>
        <w:tc>
          <w:tcPr>
            <w:tcW w:w="865" w:type="dxa"/>
          </w:tcPr>
          <w:p w14:paraId="0ECDC61E"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5.40</w:t>
            </w:r>
          </w:p>
        </w:tc>
        <w:tc>
          <w:tcPr>
            <w:tcW w:w="866" w:type="dxa"/>
          </w:tcPr>
          <w:p w14:paraId="073614FD"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27.68</w:t>
            </w:r>
          </w:p>
        </w:tc>
        <w:tc>
          <w:tcPr>
            <w:tcW w:w="865" w:type="dxa"/>
          </w:tcPr>
          <w:p w14:paraId="40CFE834" w14:textId="77777777" w:rsidR="0075336D" w:rsidRPr="00EA2914" w:rsidRDefault="0075336D" w:rsidP="000477FB">
            <w:pPr>
              <w:widowControl w:val="0"/>
              <w:jc w:val="center"/>
              <w:rPr>
                <w:rFonts w:ascii="Times New Roman" w:hAnsi="Times New Roman" w:cs="Times New Roman"/>
                <w:b/>
                <w:bCs/>
                <w:szCs w:val="20"/>
                <w:lang w:val="en-NZ"/>
              </w:rPr>
            </w:pPr>
            <w:r w:rsidRPr="00EA2914">
              <w:rPr>
                <w:rFonts w:ascii="Times New Roman" w:hAnsi="Times New Roman" w:cs="Times New Roman"/>
                <w:color w:val="000000"/>
                <w:szCs w:val="20"/>
              </w:rPr>
              <w:t>0.81</w:t>
            </w:r>
          </w:p>
        </w:tc>
        <w:tc>
          <w:tcPr>
            <w:tcW w:w="866" w:type="dxa"/>
          </w:tcPr>
          <w:p w14:paraId="030BF8DF" w14:textId="77777777" w:rsidR="0075336D" w:rsidRPr="00EA2914" w:rsidRDefault="0075336D" w:rsidP="000477FB">
            <w:pPr>
              <w:widowControl w:val="0"/>
              <w:jc w:val="center"/>
              <w:rPr>
                <w:rFonts w:ascii="Times New Roman" w:hAnsi="Times New Roman" w:cs="Times New Roman"/>
                <w:color w:val="000000"/>
                <w:szCs w:val="20"/>
              </w:rPr>
            </w:pPr>
            <w:r w:rsidRPr="00EA2914">
              <w:rPr>
                <w:rFonts w:ascii="Times New Roman" w:hAnsi="Times New Roman" w:cs="Times New Roman"/>
                <w:color w:val="000000"/>
                <w:szCs w:val="20"/>
              </w:rPr>
              <w:t>18.23</w:t>
            </w:r>
          </w:p>
          <w:p w14:paraId="7D573EA7" w14:textId="77777777" w:rsidR="0075336D" w:rsidRPr="00EA2914" w:rsidRDefault="0075336D" w:rsidP="000477FB">
            <w:pPr>
              <w:widowControl w:val="0"/>
              <w:jc w:val="center"/>
              <w:rPr>
                <w:rFonts w:ascii="Times New Roman" w:hAnsi="Times New Roman" w:cs="Times New Roman"/>
                <w:b/>
                <w:bCs/>
                <w:szCs w:val="20"/>
                <w:lang w:val="en-NZ"/>
              </w:rPr>
            </w:pPr>
          </w:p>
        </w:tc>
      </w:tr>
    </w:tbl>
    <w:p w14:paraId="2EC6CB1B" w14:textId="77777777" w:rsidR="0075336D" w:rsidRPr="00EA2914" w:rsidRDefault="0075336D" w:rsidP="0075336D">
      <w:pPr>
        <w:widowControl w:val="0"/>
        <w:spacing w:after="0" w:line="240" w:lineRule="auto"/>
        <w:jc w:val="both"/>
        <w:rPr>
          <w:rFonts w:ascii="Times New Roman" w:hAnsi="Times New Roman" w:cs="Times New Roman"/>
          <w:sz w:val="16"/>
          <w:szCs w:val="16"/>
          <w:lang w:val="en-NZ"/>
        </w:rPr>
      </w:pPr>
      <w:r w:rsidRPr="00EA2914">
        <w:rPr>
          <w:rFonts w:ascii="Times New Roman" w:hAnsi="Times New Roman" w:cs="Times New Roman"/>
          <w:sz w:val="16"/>
          <w:szCs w:val="18"/>
          <w:vertAlign w:val="superscript"/>
          <w:lang w:val="en-NZ"/>
        </w:rPr>
        <w:t>1</w:t>
      </w:r>
      <w:r w:rsidRPr="00EA2914">
        <w:rPr>
          <w:rFonts w:ascii="Times New Roman" w:hAnsi="Times New Roman" w:cs="Times New Roman"/>
          <w:sz w:val="16"/>
          <w:szCs w:val="16"/>
          <w:lang w:val="en-NZ"/>
        </w:rPr>
        <w:t xml:space="preserve"> Shared MV settings were extrapolated from </w:t>
      </w:r>
      <w:proofErr w:type="spellStart"/>
      <w:r w:rsidRPr="00EA2914">
        <w:rPr>
          <w:rFonts w:ascii="Times New Roman" w:hAnsi="Times New Roman" w:cs="Times New Roman"/>
          <w:sz w:val="16"/>
          <w:szCs w:val="16"/>
          <w:lang w:val="en-NZ"/>
        </w:rPr>
        <w:t>Beitler</w:t>
      </w:r>
      <w:proofErr w:type="spellEnd"/>
      <w:r w:rsidRPr="00EA2914">
        <w:rPr>
          <w:rFonts w:ascii="Times New Roman" w:hAnsi="Times New Roman" w:cs="Times New Roman"/>
          <w:sz w:val="16"/>
          <w:szCs w:val="16"/>
          <w:lang w:val="en-NZ"/>
        </w:rPr>
        <w:t xml:space="preserve"> et al. </w:t>
      </w:r>
      <w:r w:rsidRPr="00EA2914">
        <w:rPr>
          <w:rFonts w:ascii="Times New Roman" w:hAnsi="Times New Roman" w:cs="Times New Roman"/>
          <w:sz w:val="16"/>
          <w:szCs w:val="16"/>
          <w:lang w:val="en-NZ"/>
        </w:rPr>
        <w:fldChar w:fldCharType="begin"/>
      </w:r>
      <w:r>
        <w:rPr>
          <w:rFonts w:ascii="Times New Roman" w:hAnsi="Times New Roman" w:cs="Times New Roman"/>
          <w:sz w:val="16"/>
          <w:szCs w:val="16"/>
          <w:lang w:val="en-NZ"/>
        </w:rPr>
        <w:instrText xml:space="preserve"> ADDIN EN.CITE &lt;EndNote&gt;&lt;Cite&gt;&lt;Author&gt;Beitler&lt;/Author&gt;&lt;Year&gt;2020&lt;/Year&gt;&lt;RecNum&gt;8&lt;/RecNum&gt;&lt;DisplayText&gt;(Beitler et al., 2020)&lt;/DisplayText&gt;&lt;record&gt;&lt;rec-number&gt;8&lt;/rec-number&gt;&lt;foreign-keys&gt;&lt;key app="EN" db-id="sew2fx2dipezzqezpwdx2eem9swfzf99ztrp" timestamp="1641092567"&gt;8&lt;/key&gt;&lt;/foreign-keys&gt;&lt;ref-type name="Journal Article"&gt;17&lt;/ref-type&gt;&lt;contributors&gt;&lt;authors&gt;&lt;author&gt;Beitler, Jeremy R&lt;/author&gt;&lt;author&gt;Mittel, Aaron M&lt;/author&gt;&lt;author&gt;Kallet, Richard&lt;/author&gt;&lt;author&gt;Kacmarek, Robert&lt;/author&gt;&lt;author&gt;Hess, Dean&lt;/author&gt;&lt;author&gt;Branson, Richard&lt;/author&gt;&lt;author&gt;Olson, Murray&lt;/author&gt;&lt;author&gt;Garcia, Ivan&lt;/author&gt;&lt;author&gt;Powell, Barbara&lt;/author&gt;&lt;author&gt;Wang, David S&lt;/author&gt;&lt;/authors&gt;&lt;/contributors&gt;&lt;titles&gt;&lt;title&gt;Ventilator Sharing During an Acute Shortage Caused by the COVID-19 Pandemic&lt;/title&gt;&lt;secondary-title&gt;American Journal of Respiratory and Critical Care Medicine&lt;/secondary-title&gt;&lt;/titles&gt;&lt;number&gt;ja&lt;/number&gt;&lt;dates&gt;&lt;year&gt;2020&lt;/year&gt;&lt;/dates&gt;&lt;isbn&gt;1073-449X&lt;/isbn&gt;&lt;urls&gt;&lt;/urls&gt;&lt;/record&gt;&lt;/Cite&gt;&lt;/EndNote&gt;</w:instrText>
      </w:r>
      <w:r w:rsidRPr="00EA2914">
        <w:rPr>
          <w:rFonts w:ascii="Times New Roman" w:hAnsi="Times New Roman" w:cs="Times New Roman"/>
          <w:sz w:val="16"/>
          <w:szCs w:val="16"/>
          <w:lang w:val="en-NZ"/>
        </w:rPr>
        <w:fldChar w:fldCharType="separate"/>
      </w:r>
      <w:r>
        <w:rPr>
          <w:rFonts w:ascii="Times New Roman" w:hAnsi="Times New Roman" w:cs="Times New Roman"/>
          <w:noProof/>
          <w:sz w:val="16"/>
          <w:szCs w:val="16"/>
          <w:lang w:val="en-NZ"/>
        </w:rPr>
        <w:t>(Beitler et al., 2020)</w:t>
      </w:r>
      <w:r w:rsidRPr="00EA2914">
        <w:rPr>
          <w:rFonts w:ascii="Times New Roman" w:hAnsi="Times New Roman" w:cs="Times New Roman"/>
          <w:sz w:val="16"/>
          <w:szCs w:val="16"/>
          <w:lang w:val="en-NZ"/>
        </w:rPr>
        <w:fldChar w:fldCharType="end"/>
      </w:r>
      <w:r w:rsidRPr="00EA2914">
        <w:rPr>
          <w:rFonts w:ascii="Times New Roman" w:hAnsi="Times New Roman" w:cs="Times New Roman"/>
          <w:sz w:val="16"/>
          <w:szCs w:val="16"/>
          <w:lang w:val="en-NZ"/>
        </w:rPr>
        <w:t>. Assumptions were made if there is insufficient data.</w:t>
      </w:r>
    </w:p>
    <w:p w14:paraId="1B6A9271" w14:textId="77777777" w:rsidR="0075336D" w:rsidRPr="00EA2914" w:rsidRDefault="0075336D" w:rsidP="0075336D">
      <w:pPr>
        <w:widowControl w:val="0"/>
        <w:spacing w:after="0" w:line="240" w:lineRule="auto"/>
        <w:jc w:val="both"/>
        <w:rPr>
          <w:rFonts w:ascii="Times New Roman" w:hAnsi="Times New Roman" w:cs="Times New Roman"/>
          <w:sz w:val="16"/>
          <w:szCs w:val="16"/>
          <w:lang w:val="en-NZ"/>
        </w:rPr>
      </w:pPr>
      <w:r w:rsidRPr="00EA2914">
        <w:rPr>
          <w:rFonts w:ascii="Times New Roman" w:hAnsi="Times New Roman" w:cs="Times New Roman"/>
          <w:sz w:val="16"/>
          <w:szCs w:val="16"/>
          <w:vertAlign w:val="superscript"/>
          <w:lang w:val="en-NZ"/>
        </w:rPr>
        <w:t>2</w:t>
      </w:r>
      <w:r w:rsidRPr="00EA2914">
        <w:rPr>
          <w:rFonts w:ascii="Times New Roman" w:hAnsi="Times New Roman" w:cs="Times New Roman"/>
          <w:sz w:val="16"/>
          <w:szCs w:val="16"/>
          <w:lang w:val="en-NZ"/>
        </w:rPr>
        <w:t xml:space="preserve"> Model input is based on calculation from respiratory compliance and single compartment model. Assumptions were made if there is no data.</w:t>
      </w:r>
    </w:p>
    <w:p w14:paraId="6280C567" w14:textId="77777777" w:rsidR="0075336D" w:rsidRPr="00EA2914" w:rsidRDefault="0075336D" w:rsidP="0075336D">
      <w:pPr>
        <w:widowControl w:val="0"/>
        <w:spacing w:after="0" w:line="240" w:lineRule="auto"/>
        <w:jc w:val="both"/>
        <w:rPr>
          <w:rFonts w:ascii="Times New Roman" w:hAnsi="Times New Roman" w:cs="Times New Roman"/>
          <w:sz w:val="16"/>
          <w:szCs w:val="16"/>
          <w:lang w:val="en-NZ"/>
        </w:rPr>
      </w:pPr>
      <w:r w:rsidRPr="00EA2914">
        <w:rPr>
          <w:rFonts w:ascii="Times New Roman" w:hAnsi="Times New Roman" w:cs="Times New Roman"/>
          <w:sz w:val="16"/>
          <w:szCs w:val="16"/>
          <w:vertAlign w:val="superscript"/>
          <w:lang w:val="en-NZ"/>
        </w:rPr>
        <w:t>3</w:t>
      </w:r>
      <w:r w:rsidRPr="00EA2914">
        <w:rPr>
          <w:rFonts w:ascii="Times New Roman" w:hAnsi="Times New Roman" w:cs="Times New Roman"/>
          <w:sz w:val="16"/>
          <w:szCs w:val="16"/>
          <w:lang w:val="en-NZ"/>
        </w:rPr>
        <w:t xml:space="preserve"> Value is taken at the Zero hour, at the start of Co-MV in </w:t>
      </w:r>
      <w:proofErr w:type="spellStart"/>
      <w:r w:rsidRPr="00EA2914">
        <w:rPr>
          <w:rFonts w:ascii="Times New Roman" w:hAnsi="Times New Roman" w:cs="Times New Roman"/>
          <w:sz w:val="16"/>
          <w:szCs w:val="16"/>
          <w:lang w:val="en-NZ"/>
        </w:rPr>
        <w:t>Beitler</w:t>
      </w:r>
      <w:proofErr w:type="spellEnd"/>
      <w:r w:rsidRPr="00EA2914">
        <w:rPr>
          <w:rFonts w:ascii="Times New Roman" w:hAnsi="Times New Roman" w:cs="Times New Roman"/>
          <w:sz w:val="16"/>
          <w:szCs w:val="16"/>
          <w:lang w:val="en-NZ"/>
        </w:rPr>
        <w:t xml:space="preserve"> et al. </w:t>
      </w:r>
    </w:p>
    <w:p w14:paraId="0121DDC8" w14:textId="77777777" w:rsidR="0075336D" w:rsidRPr="0096250E" w:rsidRDefault="0075336D" w:rsidP="0075336D">
      <w:pPr>
        <w:widowControl w:val="0"/>
        <w:spacing w:after="0" w:line="240" w:lineRule="auto"/>
        <w:jc w:val="both"/>
        <w:rPr>
          <w:rFonts w:ascii="Times New Roman" w:hAnsi="Times New Roman" w:cs="Times New Roman"/>
          <w:sz w:val="16"/>
          <w:szCs w:val="16"/>
          <w:lang w:val="en-NZ"/>
        </w:rPr>
      </w:pPr>
      <w:r w:rsidRPr="00EA2914">
        <w:rPr>
          <w:rFonts w:ascii="Times New Roman" w:hAnsi="Times New Roman" w:cs="Times New Roman"/>
          <w:sz w:val="16"/>
          <w:szCs w:val="16"/>
          <w:vertAlign w:val="superscript"/>
          <w:lang w:val="en-NZ"/>
        </w:rPr>
        <w:t>4</w:t>
      </w:r>
      <w:r w:rsidRPr="00EA2914">
        <w:rPr>
          <w:rFonts w:ascii="Times New Roman" w:hAnsi="Times New Roman" w:cs="Times New Roman"/>
          <w:sz w:val="16"/>
          <w:szCs w:val="16"/>
          <w:lang w:val="en-NZ"/>
        </w:rPr>
        <w:t xml:space="preserve"> Tidal </w:t>
      </w:r>
      <w:proofErr w:type="gramStart"/>
      <w:r w:rsidRPr="00EA2914">
        <w:rPr>
          <w:rFonts w:ascii="Times New Roman" w:hAnsi="Times New Roman" w:cs="Times New Roman"/>
          <w:sz w:val="16"/>
          <w:szCs w:val="16"/>
          <w:lang w:val="en-NZ"/>
        </w:rPr>
        <w:t>volume</w:t>
      </w:r>
      <w:proofErr w:type="gramEnd"/>
      <w:r w:rsidRPr="00EA2914">
        <w:rPr>
          <w:rFonts w:ascii="Times New Roman" w:hAnsi="Times New Roman" w:cs="Times New Roman"/>
          <w:sz w:val="16"/>
          <w:szCs w:val="16"/>
          <w:lang w:val="en-NZ"/>
        </w:rPr>
        <w:t xml:space="preserve"> were obtained at common resistance at 5 cmH</w:t>
      </w:r>
      <w:r w:rsidRPr="00EA2914">
        <w:rPr>
          <w:rFonts w:ascii="Times New Roman" w:hAnsi="Times New Roman" w:cs="Times New Roman"/>
          <w:sz w:val="16"/>
          <w:szCs w:val="16"/>
          <w:vertAlign w:val="subscript"/>
          <w:lang w:val="en-NZ"/>
        </w:rPr>
        <w:t>2</w:t>
      </w:r>
      <w:r w:rsidRPr="00EA2914">
        <w:rPr>
          <w:rFonts w:ascii="Times New Roman" w:hAnsi="Times New Roman" w:cs="Times New Roman"/>
          <w:sz w:val="16"/>
          <w:szCs w:val="16"/>
          <w:lang w:val="en-NZ"/>
        </w:rPr>
        <w:t>Os/L.</w:t>
      </w:r>
    </w:p>
    <w:p w14:paraId="0B460193" w14:textId="77777777" w:rsidR="0075336D" w:rsidRPr="00E50D1F" w:rsidRDefault="0075336D" w:rsidP="0075336D">
      <w:pPr>
        <w:widowControl w:val="0"/>
        <w:rPr>
          <w:rFonts w:ascii="Times New Roman" w:hAnsi="Times New Roman" w:cs="Times New Roman"/>
          <w:sz w:val="16"/>
          <w:szCs w:val="16"/>
          <w:lang w:val="en-NZ"/>
        </w:rPr>
      </w:pPr>
    </w:p>
    <w:p w14:paraId="17B7158F" w14:textId="77777777" w:rsidR="0075336D" w:rsidRPr="00602B1E" w:rsidRDefault="0075336D" w:rsidP="0075336D">
      <w:pPr>
        <w:widowControl w:val="0"/>
        <w:rPr>
          <w:rFonts w:ascii="Times New Roman" w:hAnsi="Times New Roman" w:cs="Times New Roman"/>
          <w:b/>
          <w:bCs/>
          <w:u w:val="single"/>
          <w:lang w:val="en-NZ"/>
        </w:rPr>
      </w:pPr>
    </w:p>
    <w:p w14:paraId="43F882BF" w14:textId="77777777" w:rsidR="0075336D" w:rsidRPr="00DA4D10" w:rsidRDefault="0075336D" w:rsidP="00603D84">
      <w:pPr>
        <w:spacing w:after="0" w:line="480" w:lineRule="auto"/>
        <w:jc w:val="both"/>
        <w:rPr>
          <w:rFonts w:ascii="Times New Roman" w:hAnsi="Times New Roman" w:cs="Times New Roman"/>
          <w:sz w:val="24"/>
          <w:szCs w:val="24"/>
          <w:lang w:eastAsia="en-US"/>
        </w:rPr>
      </w:pPr>
    </w:p>
    <w:sectPr w:rsidR="0075336D" w:rsidRPr="00DA4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46B4"/>
    <w:multiLevelType w:val="hybridMultilevel"/>
    <w:tmpl w:val="7BC475E2"/>
    <w:lvl w:ilvl="0" w:tplc="00BED794">
      <w:start w:val="1"/>
      <w:numFmt w:val="bullet"/>
      <w:lvlText w:val="•"/>
      <w:lvlJc w:val="left"/>
      <w:pPr>
        <w:tabs>
          <w:tab w:val="num" w:pos="720"/>
        </w:tabs>
        <w:ind w:left="720" w:hanging="360"/>
      </w:pPr>
      <w:rPr>
        <w:rFonts w:ascii="Arial" w:hAnsi="Arial" w:hint="default"/>
      </w:rPr>
    </w:lvl>
    <w:lvl w:ilvl="1" w:tplc="F21CA418" w:tentative="1">
      <w:start w:val="1"/>
      <w:numFmt w:val="bullet"/>
      <w:lvlText w:val="•"/>
      <w:lvlJc w:val="left"/>
      <w:pPr>
        <w:tabs>
          <w:tab w:val="num" w:pos="1440"/>
        </w:tabs>
        <w:ind w:left="1440" w:hanging="360"/>
      </w:pPr>
      <w:rPr>
        <w:rFonts w:ascii="Arial" w:hAnsi="Arial" w:hint="default"/>
      </w:rPr>
    </w:lvl>
    <w:lvl w:ilvl="2" w:tplc="D974E7A2" w:tentative="1">
      <w:start w:val="1"/>
      <w:numFmt w:val="bullet"/>
      <w:lvlText w:val="•"/>
      <w:lvlJc w:val="left"/>
      <w:pPr>
        <w:tabs>
          <w:tab w:val="num" w:pos="2160"/>
        </w:tabs>
        <w:ind w:left="2160" w:hanging="360"/>
      </w:pPr>
      <w:rPr>
        <w:rFonts w:ascii="Arial" w:hAnsi="Arial" w:hint="default"/>
      </w:rPr>
    </w:lvl>
    <w:lvl w:ilvl="3" w:tplc="BDECA54E" w:tentative="1">
      <w:start w:val="1"/>
      <w:numFmt w:val="bullet"/>
      <w:lvlText w:val="•"/>
      <w:lvlJc w:val="left"/>
      <w:pPr>
        <w:tabs>
          <w:tab w:val="num" w:pos="2880"/>
        </w:tabs>
        <w:ind w:left="2880" w:hanging="360"/>
      </w:pPr>
      <w:rPr>
        <w:rFonts w:ascii="Arial" w:hAnsi="Arial" w:hint="default"/>
      </w:rPr>
    </w:lvl>
    <w:lvl w:ilvl="4" w:tplc="43A6A0BE" w:tentative="1">
      <w:start w:val="1"/>
      <w:numFmt w:val="bullet"/>
      <w:lvlText w:val="•"/>
      <w:lvlJc w:val="left"/>
      <w:pPr>
        <w:tabs>
          <w:tab w:val="num" w:pos="3600"/>
        </w:tabs>
        <w:ind w:left="3600" w:hanging="360"/>
      </w:pPr>
      <w:rPr>
        <w:rFonts w:ascii="Arial" w:hAnsi="Arial" w:hint="default"/>
      </w:rPr>
    </w:lvl>
    <w:lvl w:ilvl="5" w:tplc="0E2C2B60" w:tentative="1">
      <w:start w:val="1"/>
      <w:numFmt w:val="bullet"/>
      <w:lvlText w:val="•"/>
      <w:lvlJc w:val="left"/>
      <w:pPr>
        <w:tabs>
          <w:tab w:val="num" w:pos="4320"/>
        </w:tabs>
        <w:ind w:left="4320" w:hanging="360"/>
      </w:pPr>
      <w:rPr>
        <w:rFonts w:ascii="Arial" w:hAnsi="Arial" w:hint="default"/>
      </w:rPr>
    </w:lvl>
    <w:lvl w:ilvl="6" w:tplc="8C82DA58" w:tentative="1">
      <w:start w:val="1"/>
      <w:numFmt w:val="bullet"/>
      <w:lvlText w:val="•"/>
      <w:lvlJc w:val="left"/>
      <w:pPr>
        <w:tabs>
          <w:tab w:val="num" w:pos="5040"/>
        </w:tabs>
        <w:ind w:left="5040" w:hanging="360"/>
      </w:pPr>
      <w:rPr>
        <w:rFonts w:ascii="Arial" w:hAnsi="Arial" w:hint="default"/>
      </w:rPr>
    </w:lvl>
    <w:lvl w:ilvl="7" w:tplc="F6E2DB28" w:tentative="1">
      <w:start w:val="1"/>
      <w:numFmt w:val="bullet"/>
      <w:lvlText w:val="•"/>
      <w:lvlJc w:val="left"/>
      <w:pPr>
        <w:tabs>
          <w:tab w:val="num" w:pos="5760"/>
        </w:tabs>
        <w:ind w:left="5760" w:hanging="360"/>
      </w:pPr>
      <w:rPr>
        <w:rFonts w:ascii="Arial" w:hAnsi="Arial" w:hint="default"/>
      </w:rPr>
    </w:lvl>
    <w:lvl w:ilvl="8" w:tplc="0C56985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1761E3"/>
    <w:multiLevelType w:val="hybridMultilevel"/>
    <w:tmpl w:val="1D44021C"/>
    <w:lvl w:ilvl="0" w:tplc="39C23D0E">
      <w:start w:val="1"/>
      <w:numFmt w:val="bullet"/>
      <w:lvlText w:val="•"/>
      <w:lvlJc w:val="left"/>
      <w:pPr>
        <w:tabs>
          <w:tab w:val="num" w:pos="720"/>
        </w:tabs>
        <w:ind w:left="720" w:hanging="360"/>
      </w:pPr>
      <w:rPr>
        <w:rFonts w:ascii="Arial" w:hAnsi="Arial" w:hint="default"/>
      </w:rPr>
    </w:lvl>
    <w:lvl w:ilvl="1" w:tplc="D59EAB9A" w:tentative="1">
      <w:start w:val="1"/>
      <w:numFmt w:val="bullet"/>
      <w:lvlText w:val="•"/>
      <w:lvlJc w:val="left"/>
      <w:pPr>
        <w:tabs>
          <w:tab w:val="num" w:pos="1440"/>
        </w:tabs>
        <w:ind w:left="1440" w:hanging="360"/>
      </w:pPr>
      <w:rPr>
        <w:rFonts w:ascii="Arial" w:hAnsi="Arial" w:hint="default"/>
      </w:rPr>
    </w:lvl>
    <w:lvl w:ilvl="2" w:tplc="E02EDD6E" w:tentative="1">
      <w:start w:val="1"/>
      <w:numFmt w:val="bullet"/>
      <w:lvlText w:val="•"/>
      <w:lvlJc w:val="left"/>
      <w:pPr>
        <w:tabs>
          <w:tab w:val="num" w:pos="2160"/>
        </w:tabs>
        <w:ind w:left="2160" w:hanging="360"/>
      </w:pPr>
      <w:rPr>
        <w:rFonts w:ascii="Arial" w:hAnsi="Arial" w:hint="default"/>
      </w:rPr>
    </w:lvl>
    <w:lvl w:ilvl="3" w:tplc="7CD8F36C" w:tentative="1">
      <w:start w:val="1"/>
      <w:numFmt w:val="bullet"/>
      <w:lvlText w:val="•"/>
      <w:lvlJc w:val="left"/>
      <w:pPr>
        <w:tabs>
          <w:tab w:val="num" w:pos="2880"/>
        </w:tabs>
        <w:ind w:left="2880" w:hanging="360"/>
      </w:pPr>
      <w:rPr>
        <w:rFonts w:ascii="Arial" w:hAnsi="Arial" w:hint="default"/>
      </w:rPr>
    </w:lvl>
    <w:lvl w:ilvl="4" w:tplc="FA3453F0" w:tentative="1">
      <w:start w:val="1"/>
      <w:numFmt w:val="bullet"/>
      <w:lvlText w:val="•"/>
      <w:lvlJc w:val="left"/>
      <w:pPr>
        <w:tabs>
          <w:tab w:val="num" w:pos="3600"/>
        </w:tabs>
        <w:ind w:left="3600" w:hanging="360"/>
      </w:pPr>
      <w:rPr>
        <w:rFonts w:ascii="Arial" w:hAnsi="Arial" w:hint="default"/>
      </w:rPr>
    </w:lvl>
    <w:lvl w:ilvl="5" w:tplc="6E8EBE10" w:tentative="1">
      <w:start w:val="1"/>
      <w:numFmt w:val="bullet"/>
      <w:lvlText w:val="•"/>
      <w:lvlJc w:val="left"/>
      <w:pPr>
        <w:tabs>
          <w:tab w:val="num" w:pos="4320"/>
        </w:tabs>
        <w:ind w:left="4320" w:hanging="360"/>
      </w:pPr>
      <w:rPr>
        <w:rFonts w:ascii="Arial" w:hAnsi="Arial" w:hint="default"/>
      </w:rPr>
    </w:lvl>
    <w:lvl w:ilvl="6" w:tplc="F9A02E7E" w:tentative="1">
      <w:start w:val="1"/>
      <w:numFmt w:val="bullet"/>
      <w:lvlText w:val="•"/>
      <w:lvlJc w:val="left"/>
      <w:pPr>
        <w:tabs>
          <w:tab w:val="num" w:pos="5040"/>
        </w:tabs>
        <w:ind w:left="5040" w:hanging="360"/>
      </w:pPr>
      <w:rPr>
        <w:rFonts w:ascii="Arial" w:hAnsi="Arial" w:hint="default"/>
      </w:rPr>
    </w:lvl>
    <w:lvl w:ilvl="7" w:tplc="F6302C96" w:tentative="1">
      <w:start w:val="1"/>
      <w:numFmt w:val="bullet"/>
      <w:lvlText w:val="•"/>
      <w:lvlJc w:val="left"/>
      <w:pPr>
        <w:tabs>
          <w:tab w:val="num" w:pos="5760"/>
        </w:tabs>
        <w:ind w:left="5760" w:hanging="360"/>
      </w:pPr>
      <w:rPr>
        <w:rFonts w:ascii="Arial" w:hAnsi="Arial" w:hint="default"/>
      </w:rPr>
    </w:lvl>
    <w:lvl w:ilvl="8" w:tplc="DF22D5A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C323823"/>
    <w:multiLevelType w:val="hybridMultilevel"/>
    <w:tmpl w:val="C94A98FC"/>
    <w:lvl w:ilvl="0" w:tplc="A8AE91BA">
      <w:start w:val="1"/>
      <w:numFmt w:val="bullet"/>
      <w:lvlText w:val="•"/>
      <w:lvlJc w:val="left"/>
      <w:pPr>
        <w:tabs>
          <w:tab w:val="num" w:pos="720"/>
        </w:tabs>
        <w:ind w:left="720" w:hanging="360"/>
      </w:pPr>
      <w:rPr>
        <w:rFonts w:ascii="Arial" w:hAnsi="Arial" w:hint="default"/>
      </w:rPr>
    </w:lvl>
    <w:lvl w:ilvl="1" w:tplc="246A7FAA" w:tentative="1">
      <w:start w:val="1"/>
      <w:numFmt w:val="bullet"/>
      <w:lvlText w:val="•"/>
      <w:lvlJc w:val="left"/>
      <w:pPr>
        <w:tabs>
          <w:tab w:val="num" w:pos="1440"/>
        </w:tabs>
        <w:ind w:left="1440" w:hanging="360"/>
      </w:pPr>
      <w:rPr>
        <w:rFonts w:ascii="Arial" w:hAnsi="Arial" w:hint="default"/>
      </w:rPr>
    </w:lvl>
    <w:lvl w:ilvl="2" w:tplc="1B222B52" w:tentative="1">
      <w:start w:val="1"/>
      <w:numFmt w:val="bullet"/>
      <w:lvlText w:val="•"/>
      <w:lvlJc w:val="left"/>
      <w:pPr>
        <w:tabs>
          <w:tab w:val="num" w:pos="2160"/>
        </w:tabs>
        <w:ind w:left="2160" w:hanging="360"/>
      </w:pPr>
      <w:rPr>
        <w:rFonts w:ascii="Arial" w:hAnsi="Arial" w:hint="default"/>
      </w:rPr>
    </w:lvl>
    <w:lvl w:ilvl="3" w:tplc="6B1474D0" w:tentative="1">
      <w:start w:val="1"/>
      <w:numFmt w:val="bullet"/>
      <w:lvlText w:val="•"/>
      <w:lvlJc w:val="left"/>
      <w:pPr>
        <w:tabs>
          <w:tab w:val="num" w:pos="2880"/>
        </w:tabs>
        <w:ind w:left="2880" w:hanging="360"/>
      </w:pPr>
      <w:rPr>
        <w:rFonts w:ascii="Arial" w:hAnsi="Arial" w:hint="default"/>
      </w:rPr>
    </w:lvl>
    <w:lvl w:ilvl="4" w:tplc="DECCB6BE" w:tentative="1">
      <w:start w:val="1"/>
      <w:numFmt w:val="bullet"/>
      <w:lvlText w:val="•"/>
      <w:lvlJc w:val="left"/>
      <w:pPr>
        <w:tabs>
          <w:tab w:val="num" w:pos="3600"/>
        </w:tabs>
        <w:ind w:left="3600" w:hanging="360"/>
      </w:pPr>
      <w:rPr>
        <w:rFonts w:ascii="Arial" w:hAnsi="Arial" w:hint="default"/>
      </w:rPr>
    </w:lvl>
    <w:lvl w:ilvl="5" w:tplc="3E54734C" w:tentative="1">
      <w:start w:val="1"/>
      <w:numFmt w:val="bullet"/>
      <w:lvlText w:val="•"/>
      <w:lvlJc w:val="left"/>
      <w:pPr>
        <w:tabs>
          <w:tab w:val="num" w:pos="4320"/>
        </w:tabs>
        <w:ind w:left="4320" w:hanging="360"/>
      </w:pPr>
      <w:rPr>
        <w:rFonts w:ascii="Arial" w:hAnsi="Arial" w:hint="default"/>
      </w:rPr>
    </w:lvl>
    <w:lvl w:ilvl="6" w:tplc="BD3075BC" w:tentative="1">
      <w:start w:val="1"/>
      <w:numFmt w:val="bullet"/>
      <w:lvlText w:val="•"/>
      <w:lvlJc w:val="left"/>
      <w:pPr>
        <w:tabs>
          <w:tab w:val="num" w:pos="5040"/>
        </w:tabs>
        <w:ind w:left="5040" w:hanging="360"/>
      </w:pPr>
      <w:rPr>
        <w:rFonts w:ascii="Arial" w:hAnsi="Arial" w:hint="default"/>
      </w:rPr>
    </w:lvl>
    <w:lvl w:ilvl="7" w:tplc="08364FFC" w:tentative="1">
      <w:start w:val="1"/>
      <w:numFmt w:val="bullet"/>
      <w:lvlText w:val="•"/>
      <w:lvlJc w:val="left"/>
      <w:pPr>
        <w:tabs>
          <w:tab w:val="num" w:pos="5760"/>
        </w:tabs>
        <w:ind w:left="5760" w:hanging="360"/>
      </w:pPr>
      <w:rPr>
        <w:rFonts w:ascii="Arial" w:hAnsi="Arial" w:hint="default"/>
      </w:rPr>
    </w:lvl>
    <w:lvl w:ilvl="8" w:tplc="DD20D8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662BF6"/>
    <w:multiLevelType w:val="hybridMultilevel"/>
    <w:tmpl w:val="685E6E50"/>
    <w:lvl w:ilvl="0" w:tplc="6158CF2E">
      <w:start w:val="1"/>
      <w:numFmt w:val="bullet"/>
      <w:lvlText w:val="•"/>
      <w:lvlJc w:val="left"/>
      <w:pPr>
        <w:tabs>
          <w:tab w:val="num" w:pos="720"/>
        </w:tabs>
        <w:ind w:left="720" w:hanging="360"/>
      </w:pPr>
      <w:rPr>
        <w:rFonts w:ascii="Arial" w:hAnsi="Arial" w:hint="default"/>
      </w:rPr>
    </w:lvl>
    <w:lvl w:ilvl="1" w:tplc="A336CF4C" w:tentative="1">
      <w:start w:val="1"/>
      <w:numFmt w:val="bullet"/>
      <w:lvlText w:val="•"/>
      <w:lvlJc w:val="left"/>
      <w:pPr>
        <w:tabs>
          <w:tab w:val="num" w:pos="1440"/>
        </w:tabs>
        <w:ind w:left="1440" w:hanging="360"/>
      </w:pPr>
      <w:rPr>
        <w:rFonts w:ascii="Arial" w:hAnsi="Arial" w:hint="default"/>
      </w:rPr>
    </w:lvl>
    <w:lvl w:ilvl="2" w:tplc="1600631E" w:tentative="1">
      <w:start w:val="1"/>
      <w:numFmt w:val="bullet"/>
      <w:lvlText w:val="•"/>
      <w:lvlJc w:val="left"/>
      <w:pPr>
        <w:tabs>
          <w:tab w:val="num" w:pos="2160"/>
        </w:tabs>
        <w:ind w:left="2160" w:hanging="360"/>
      </w:pPr>
      <w:rPr>
        <w:rFonts w:ascii="Arial" w:hAnsi="Arial" w:hint="default"/>
      </w:rPr>
    </w:lvl>
    <w:lvl w:ilvl="3" w:tplc="DB6A07FE" w:tentative="1">
      <w:start w:val="1"/>
      <w:numFmt w:val="bullet"/>
      <w:lvlText w:val="•"/>
      <w:lvlJc w:val="left"/>
      <w:pPr>
        <w:tabs>
          <w:tab w:val="num" w:pos="2880"/>
        </w:tabs>
        <w:ind w:left="2880" w:hanging="360"/>
      </w:pPr>
      <w:rPr>
        <w:rFonts w:ascii="Arial" w:hAnsi="Arial" w:hint="default"/>
      </w:rPr>
    </w:lvl>
    <w:lvl w:ilvl="4" w:tplc="0B3AF616" w:tentative="1">
      <w:start w:val="1"/>
      <w:numFmt w:val="bullet"/>
      <w:lvlText w:val="•"/>
      <w:lvlJc w:val="left"/>
      <w:pPr>
        <w:tabs>
          <w:tab w:val="num" w:pos="3600"/>
        </w:tabs>
        <w:ind w:left="3600" w:hanging="360"/>
      </w:pPr>
      <w:rPr>
        <w:rFonts w:ascii="Arial" w:hAnsi="Arial" w:hint="default"/>
      </w:rPr>
    </w:lvl>
    <w:lvl w:ilvl="5" w:tplc="40B61930" w:tentative="1">
      <w:start w:val="1"/>
      <w:numFmt w:val="bullet"/>
      <w:lvlText w:val="•"/>
      <w:lvlJc w:val="left"/>
      <w:pPr>
        <w:tabs>
          <w:tab w:val="num" w:pos="4320"/>
        </w:tabs>
        <w:ind w:left="4320" w:hanging="360"/>
      </w:pPr>
      <w:rPr>
        <w:rFonts w:ascii="Arial" w:hAnsi="Arial" w:hint="default"/>
      </w:rPr>
    </w:lvl>
    <w:lvl w:ilvl="6" w:tplc="C0A288A6" w:tentative="1">
      <w:start w:val="1"/>
      <w:numFmt w:val="bullet"/>
      <w:lvlText w:val="•"/>
      <w:lvlJc w:val="left"/>
      <w:pPr>
        <w:tabs>
          <w:tab w:val="num" w:pos="5040"/>
        </w:tabs>
        <w:ind w:left="5040" w:hanging="360"/>
      </w:pPr>
      <w:rPr>
        <w:rFonts w:ascii="Arial" w:hAnsi="Arial" w:hint="default"/>
      </w:rPr>
    </w:lvl>
    <w:lvl w:ilvl="7" w:tplc="CBDEBC4A" w:tentative="1">
      <w:start w:val="1"/>
      <w:numFmt w:val="bullet"/>
      <w:lvlText w:val="•"/>
      <w:lvlJc w:val="left"/>
      <w:pPr>
        <w:tabs>
          <w:tab w:val="num" w:pos="5760"/>
        </w:tabs>
        <w:ind w:left="5760" w:hanging="360"/>
      </w:pPr>
      <w:rPr>
        <w:rFonts w:ascii="Arial" w:hAnsi="Arial" w:hint="default"/>
      </w:rPr>
    </w:lvl>
    <w:lvl w:ilvl="8" w:tplc="EA1E475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3E257D7"/>
    <w:multiLevelType w:val="hybridMultilevel"/>
    <w:tmpl w:val="499664CE"/>
    <w:lvl w:ilvl="0" w:tplc="B03A160A">
      <w:start w:val="1"/>
      <w:numFmt w:val="bullet"/>
      <w:lvlText w:val="•"/>
      <w:lvlJc w:val="left"/>
      <w:pPr>
        <w:tabs>
          <w:tab w:val="num" w:pos="720"/>
        </w:tabs>
        <w:ind w:left="720" w:hanging="360"/>
      </w:pPr>
      <w:rPr>
        <w:rFonts w:ascii="Arial" w:hAnsi="Arial" w:hint="default"/>
      </w:rPr>
    </w:lvl>
    <w:lvl w:ilvl="1" w:tplc="BCA801D2" w:tentative="1">
      <w:start w:val="1"/>
      <w:numFmt w:val="bullet"/>
      <w:lvlText w:val="•"/>
      <w:lvlJc w:val="left"/>
      <w:pPr>
        <w:tabs>
          <w:tab w:val="num" w:pos="1440"/>
        </w:tabs>
        <w:ind w:left="1440" w:hanging="360"/>
      </w:pPr>
      <w:rPr>
        <w:rFonts w:ascii="Arial" w:hAnsi="Arial" w:hint="default"/>
      </w:rPr>
    </w:lvl>
    <w:lvl w:ilvl="2" w:tplc="0E8C4F32" w:tentative="1">
      <w:start w:val="1"/>
      <w:numFmt w:val="bullet"/>
      <w:lvlText w:val="•"/>
      <w:lvlJc w:val="left"/>
      <w:pPr>
        <w:tabs>
          <w:tab w:val="num" w:pos="2160"/>
        </w:tabs>
        <w:ind w:left="2160" w:hanging="360"/>
      </w:pPr>
      <w:rPr>
        <w:rFonts w:ascii="Arial" w:hAnsi="Arial" w:hint="default"/>
      </w:rPr>
    </w:lvl>
    <w:lvl w:ilvl="3" w:tplc="C7302984" w:tentative="1">
      <w:start w:val="1"/>
      <w:numFmt w:val="bullet"/>
      <w:lvlText w:val="•"/>
      <w:lvlJc w:val="left"/>
      <w:pPr>
        <w:tabs>
          <w:tab w:val="num" w:pos="2880"/>
        </w:tabs>
        <w:ind w:left="2880" w:hanging="360"/>
      </w:pPr>
      <w:rPr>
        <w:rFonts w:ascii="Arial" w:hAnsi="Arial" w:hint="default"/>
      </w:rPr>
    </w:lvl>
    <w:lvl w:ilvl="4" w:tplc="FE280B18" w:tentative="1">
      <w:start w:val="1"/>
      <w:numFmt w:val="bullet"/>
      <w:lvlText w:val="•"/>
      <w:lvlJc w:val="left"/>
      <w:pPr>
        <w:tabs>
          <w:tab w:val="num" w:pos="3600"/>
        </w:tabs>
        <w:ind w:left="3600" w:hanging="360"/>
      </w:pPr>
      <w:rPr>
        <w:rFonts w:ascii="Arial" w:hAnsi="Arial" w:hint="default"/>
      </w:rPr>
    </w:lvl>
    <w:lvl w:ilvl="5" w:tplc="0826169C" w:tentative="1">
      <w:start w:val="1"/>
      <w:numFmt w:val="bullet"/>
      <w:lvlText w:val="•"/>
      <w:lvlJc w:val="left"/>
      <w:pPr>
        <w:tabs>
          <w:tab w:val="num" w:pos="4320"/>
        </w:tabs>
        <w:ind w:left="4320" w:hanging="360"/>
      </w:pPr>
      <w:rPr>
        <w:rFonts w:ascii="Arial" w:hAnsi="Arial" w:hint="default"/>
      </w:rPr>
    </w:lvl>
    <w:lvl w:ilvl="6" w:tplc="A748FCDE" w:tentative="1">
      <w:start w:val="1"/>
      <w:numFmt w:val="bullet"/>
      <w:lvlText w:val="•"/>
      <w:lvlJc w:val="left"/>
      <w:pPr>
        <w:tabs>
          <w:tab w:val="num" w:pos="5040"/>
        </w:tabs>
        <w:ind w:left="5040" w:hanging="360"/>
      </w:pPr>
      <w:rPr>
        <w:rFonts w:ascii="Arial" w:hAnsi="Arial" w:hint="default"/>
      </w:rPr>
    </w:lvl>
    <w:lvl w:ilvl="7" w:tplc="5E845EDA" w:tentative="1">
      <w:start w:val="1"/>
      <w:numFmt w:val="bullet"/>
      <w:lvlText w:val="•"/>
      <w:lvlJc w:val="left"/>
      <w:pPr>
        <w:tabs>
          <w:tab w:val="num" w:pos="5760"/>
        </w:tabs>
        <w:ind w:left="5760" w:hanging="360"/>
      </w:pPr>
      <w:rPr>
        <w:rFonts w:ascii="Arial" w:hAnsi="Arial" w:hint="default"/>
      </w:rPr>
    </w:lvl>
    <w:lvl w:ilvl="8" w:tplc="2A8464D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C61046A"/>
    <w:multiLevelType w:val="hybridMultilevel"/>
    <w:tmpl w:val="FF646320"/>
    <w:lvl w:ilvl="0" w:tplc="492470EA">
      <w:start w:val="1"/>
      <w:numFmt w:val="bullet"/>
      <w:lvlText w:val="•"/>
      <w:lvlJc w:val="left"/>
      <w:pPr>
        <w:tabs>
          <w:tab w:val="num" w:pos="720"/>
        </w:tabs>
        <w:ind w:left="720" w:hanging="360"/>
      </w:pPr>
      <w:rPr>
        <w:rFonts w:ascii="Arial" w:hAnsi="Arial" w:hint="default"/>
      </w:rPr>
    </w:lvl>
    <w:lvl w:ilvl="1" w:tplc="27343CE6" w:tentative="1">
      <w:start w:val="1"/>
      <w:numFmt w:val="bullet"/>
      <w:lvlText w:val="•"/>
      <w:lvlJc w:val="left"/>
      <w:pPr>
        <w:tabs>
          <w:tab w:val="num" w:pos="1440"/>
        </w:tabs>
        <w:ind w:left="1440" w:hanging="360"/>
      </w:pPr>
      <w:rPr>
        <w:rFonts w:ascii="Arial" w:hAnsi="Arial" w:hint="default"/>
      </w:rPr>
    </w:lvl>
    <w:lvl w:ilvl="2" w:tplc="8D3E05D4" w:tentative="1">
      <w:start w:val="1"/>
      <w:numFmt w:val="bullet"/>
      <w:lvlText w:val="•"/>
      <w:lvlJc w:val="left"/>
      <w:pPr>
        <w:tabs>
          <w:tab w:val="num" w:pos="2160"/>
        </w:tabs>
        <w:ind w:left="2160" w:hanging="360"/>
      </w:pPr>
      <w:rPr>
        <w:rFonts w:ascii="Arial" w:hAnsi="Arial" w:hint="default"/>
      </w:rPr>
    </w:lvl>
    <w:lvl w:ilvl="3" w:tplc="0BAAD160" w:tentative="1">
      <w:start w:val="1"/>
      <w:numFmt w:val="bullet"/>
      <w:lvlText w:val="•"/>
      <w:lvlJc w:val="left"/>
      <w:pPr>
        <w:tabs>
          <w:tab w:val="num" w:pos="2880"/>
        </w:tabs>
        <w:ind w:left="2880" w:hanging="360"/>
      </w:pPr>
      <w:rPr>
        <w:rFonts w:ascii="Arial" w:hAnsi="Arial" w:hint="default"/>
      </w:rPr>
    </w:lvl>
    <w:lvl w:ilvl="4" w:tplc="ECCE35FC" w:tentative="1">
      <w:start w:val="1"/>
      <w:numFmt w:val="bullet"/>
      <w:lvlText w:val="•"/>
      <w:lvlJc w:val="left"/>
      <w:pPr>
        <w:tabs>
          <w:tab w:val="num" w:pos="3600"/>
        </w:tabs>
        <w:ind w:left="3600" w:hanging="360"/>
      </w:pPr>
      <w:rPr>
        <w:rFonts w:ascii="Arial" w:hAnsi="Arial" w:hint="default"/>
      </w:rPr>
    </w:lvl>
    <w:lvl w:ilvl="5" w:tplc="653668C0" w:tentative="1">
      <w:start w:val="1"/>
      <w:numFmt w:val="bullet"/>
      <w:lvlText w:val="•"/>
      <w:lvlJc w:val="left"/>
      <w:pPr>
        <w:tabs>
          <w:tab w:val="num" w:pos="4320"/>
        </w:tabs>
        <w:ind w:left="4320" w:hanging="360"/>
      </w:pPr>
      <w:rPr>
        <w:rFonts w:ascii="Arial" w:hAnsi="Arial" w:hint="default"/>
      </w:rPr>
    </w:lvl>
    <w:lvl w:ilvl="6" w:tplc="2422B7DE" w:tentative="1">
      <w:start w:val="1"/>
      <w:numFmt w:val="bullet"/>
      <w:lvlText w:val="•"/>
      <w:lvlJc w:val="left"/>
      <w:pPr>
        <w:tabs>
          <w:tab w:val="num" w:pos="5040"/>
        </w:tabs>
        <w:ind w:left="5040" w:hanging="360"/>
      </w:pPr>
      <w:rPr>
        <w:rFonts w:ascii="Arial" w:hAnsi="Arial" w:hint="default"/>
      </w:rPr>
    </w:lvl>
    <w:lvl w:ilvl="7" w:tplc="6ABE94CA" w:tentative="1">
      <w:start w:val="1"/>
      <w:numFmt w:val="bullet"/>
      <w:lvlText w:val="•"/>
      <w:lvlJc w:val="left"/>
      <w:pPr>
        <w:tabs>
          <w:tab w:val="num" w:pos="5760"/>
        </w:tabs>
        <w:ind w:left="5760" w:hanging="360"/>
      </w:pPr>
      <w:rPr>
        <w:rFonts w:ascii="Arial" w:hAnsi="Arial" w:hint="default"/>
      </w:rPr>
    </w:lvl>
    <w:lvl w:ilvl="8" w:tplc="A65A5922"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0AEITIwMDI3NLcyUdpeDU4uLM/DyQApNaAEM9g0csAAAA"/>
  </w:docVars>
  <w:rsids>
    <w:rsidRoot w:val="0095251A"/>
    <w:rsid w:val="00002B34"/>
    <w:rsid w:val="000717F0"/>
    <w:rsid w:val="000A49A9"/>
    <w:rsid w:val="00112E13"/>
    <w:rsid w:val="001651BF"/>
    <w:rsid w:val="00194F7E"/>
    <w:rsid w:val="001959E8"/>
    <w:rsid w:val="00195C12"/>
    <w:rsid w:val="001A2B79"/>
    <w:rsid w:val="001A33DD"/>
    <w:rsid w:val="001E0381"/>
    <w:rsid w:val="00261DCF"/>
    <w:rsid w:val="002D2B7D"/>
    <w:rsid w:val="002D32DF"/>
    <w:rsid w:val="00333304"/>
    <w:rsid w:val="00360CFF"/>
    <w:rsid w:val="00385FCD"/>
    <w:rsid w:val="003A300D"/>
    <w:rsid w:val="003B2D7C"/>
    <w:rsid w:val="003E35D6"/>
    <w:rsid w:val="0041278F"/>
    <w:rsid w:val="00423386"/>
    <w:rsid w:val="004269BC"/>
    <w:rsid w:val="00446E87"/>
    <w:rsid w:val="0045081D"/>
    <w:rsid w:val="005139D0"/>
    <w:rsid w:val="0052249C"/>
    <w:rsid w:val="00532EDD"/>
    <w:rsid w:val="00533C5B"/>
    <w:rsid w:val="005C4ED8"/>
    <w:rsid w:val="005E5E6C"/>
    <w:rsid w:val="00603D84"/>
    <w:rsid w:val="006122A5"/>
    <w:rsid w:val="00654791"/>
    <w:rsid w:val="00684D39"/>
    <w:rsid w:val="006876C6"/>
    <w:rsid w:val="00704871"/>
    <w:rsid w:val="00733475"/>
    <w:rsid w:val="0073649D"/>
    <w:rsid w:val="00742F1F"/>
    <w:rsid w:val="0075336D"/>
    <w:rsid w:val="00782665"/>
    <w:rsid w:val="007966C3"/>
    <w:rsid w:val="007A4286"/>
    <w:rsid w:val="007B0DBA"/>
    <w:rsid w:val="007B498A"/>
    <w:rsid w:val="007D29FA"/>
    <w:rsid w:val="007F1529"/>
    <w:rsid w:val="007F3188"/>
    <w:rsid w:val="0080780A"/>
    <w:rsid w:val="00893A39"/>
    <w:rsid w:val="008C4DC6"/>
    <w:rsid w:val="008F3E4B"/>
    <w:rsid w:val="009176D9"/>
    <w:rsid w:val="0095251A"/>
    <w:rsid w:val="00964776"/>
    <w:rsid w:val="00966CB6"/>
    <w:rsid w:val="0099171E"/>
    <w:rsid w:val="009C3E26"/>
    <w:rsid w:val="009D1208"/>
    <w:rsid w:val="009D7782"/>
    <w:rsid w:val="009F0529"/>
    <w:rsid w:val="009F6CC0"/>
    <w:rsid w:val="00A02337"/>
    <w:rsid w:val="00A16C3B"/>
    <w:rsid w:val="00A2647A"/>
    <w:rsid w:val="00A352B9"/>
    <w:rsid w:val="00A500D3"/>
    <w:rsid w:val="00A56045"/>
    <w:rsid w:val="00A9340A"/>
    <w:rsid w:val="00AE1AA2"/>
    <w:rsid w:val="00BA6BC7"/>
    <w:rsid w:val="00BD7568"/>
    <w:rsid w:val="00BE17DA"/>
    <w:rsid w:val="00C006DE"/>
    <w:rsid w:val="00C15BED"/>
    <w:rsid w:val="00C37E5C"/>
    <w:rsid w:val="00C9150D"/>
    <w:rsid w:val="00CC6ED8"/>
    <w:rsid w:val="00CD5563"/>
    <w:rsid w:val="00CF2936"/>
    <w:rsid w:val="00D431B2"/>
    <w:rsid w:val="00D77F90"/>
    <w:rsid w:val="00DA4D10"/>
    <w:rsid w:val="00DB59B0"/>
    <w:rsid w:val="00E036CC"/>
    <w:rsid w:val="00E658AC"/>
    <w:rsid w:val="00EA2D7F"/>
    <w:rsid w:val="00EA4190"/>
    <w:rsid w:val="00EC44A1"/>
    <w:rsid w:val="00EE3D44"/>
    <w:rsid w:val="00EF4D32"/>
    <w:rsid w:val="00F06664"/>
    <w:rsid w:val="00F4426C"/>
    <w:rsid w:val="00F47462"/>
    <w:rsid w:val="00FA034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7C00"/>
  <w15:chartTrackingRefBased/>
  <w15:docId w15:val="{081C4121-2A77-431A-BE79-72DC8E857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078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80A"/>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1A33DD"/>
    <w:pPr>
      <w:spacing w:after="0" w:line="240" w:lineRule="auto"/>
      <w:ind w:left="720"/>
      <w:contextualSpacing/>
    </w:pPr>
    <w:rPr>
      <w:rFonts w:ascii="Times New Roman" w:hAnsi="Times New Roman" w:cs="Times New Roman"/>
      <w:sz w:val="24"/>
      <w:szCs w:val="24"/>
      <w:lang w:val="en-MY"/>
    </w:rPr>
  </w:style>
  <w:style w:type="table" w:styleId="TableGrid">
    <w:name w:val="Table Grid"/>
    <w:basedOn w:val="TableNormal"/>
    <w:rsid w:val="00E0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0233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F4426C"/>
    <w:pPr>
      <w:spacing w:after="200" w:line="240" w:lineRule="auto"/>
    </w:pPr>
    <w:rPr>
      <w:i/>
      <w:iCs/>
      <w:color w:val="44546A" w:themeColor="text2"/>
      <w:sz w:val="18"/>
      <w:szCs w:val="18"/>
    </w:rPr>
  </w:style>
  <w:style w:type="table" w:styleId="PlainTable4">
    <w:name w:val="Plain Table 4"/>
    <w:basedOn w:val="TableNormal"/>
    <w:uiPriority w:val="44"/>
    <w:rsid w:val="00533C5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DFA26-E74B-4FFC-A58E-24C82EA34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1425</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 Wai</dc:creator>
  <cp:keywords/>
  <dc:description/>
  <cp:lastModifiedBy>Chiew Yeong Shiong</cp:lastModifiedBy>
  <cp:revision>13</cp:revision>
  <dcterms:created xsi:type="dcterms:W3CDTF">2021-10-09T10:25:00Z</dcterms:created>
  <dcterms:modified xsi:type="dcterms:W3CDTF">2022-01-02T03:22:00Z</dcterms:modified>
</cp:coreProperties>
</file>