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F6" w:rsidRPr="00187D94" w:rsidRDefault="00BD67F6" w:rsidP="00BD67F6">
      <w:pPr>
        <w:pStyle w:val="Lgende"/>
        <w:keepNext/>
        <w:rPr>
          <w:b/>
          <w:i w:val="0"/>
          <w:color w:val="auto"/>
        </w:rPr>
      </w:pPr>
      <w:proofErr w:type="spellStart"/>
      <w:r w:rsidRPr="00187D94">
        <w:rPr>
          <w:b/>
          <w:i w:val="0"/>
          <w:color w:val="auto"/>
        </w:rPr>
        <w:t>Supplementary</w:t>
      </w:r>
      <w:proofErr w:type="spellEnd"/>
      <w:r w:rsidRPr="00187D94">
        <w:rPr>
          <w:b/>
          <w:i w:val="0"/>
          <w:color w:val="auto"/>
        </w:rPr>
        <w:t xml:space="preserve"> table 1 : Successive </w:t>
      </w:r>
      <w:proofErr w:type="spellStart"/>
      <w:r w:rsidRPr="00187D94">
        <w:rPr>
          <w:b/>
          <w:i w:val="0"/>
          <w:color w:val="auto"/>
        </w:rPr>
        <w:t>elements</w:t>
      </w:r>
      <w:proofErr w:type="spellEnd"/>
      <w:r w:rsidRPr="00187D94">
        <w:rPr>
          <w:b/>
          <w:i w:val="0"/>
          <w:color w:val="auto"/>
        </w:rPr>
        <w:t xml:space="preserve"> </w:t>
      </w:r>
      <w:proofErr w:type="spellStart"/>
      <w:r w:rsidRPr="00187D94">
        <w:rPr>
          <w:b/>
          <w:i w:val="0"/>
          <w:color w:val="auto"/>
        </w:rPr>
        <w:t>needed</w:t>
      </w:r>
      <w:proofErr w:type="spellEnd"/>
      <w:r w:rsidRPr="00187D94">
        <w:rPr>
          <w:b/>
          <w:i w:val="0"/>
          <w:color w:val="auto"/>
        </w:rPr>
        <w:t xml:space="preserve"> for the </w:t>
      </w:r>
      <w:proofErr w:type="spellStart"/>
      <w:r w:rsidRPr="00187D94">
        <w:rPr>
          <w:b/>
          <w:i w:val="0"/>
          <w:color w:val="auto"/>
        </w:rPr>
        <w:t>calculation</w:t>
      </w:r>
      <w:proofErr w:type="spellEnd"/>
      <w:r w:rsidRPr="00187D94">
        <w:rPr>
          <w:b/>
          <w:i w:val="0"/>
          <w:color w:val="auto"/>
        </w:rPr>
        <w:t xml:space="preserve"> of the </w:t>
      </w:r>
      <w:proofErr w:type="spellStart"/>
      <w:r w:rsidRPr="00187D94">
        <w:rPr>
          <w:b/>
          <w:i w:val="0"/>
          <w:color w:val="auto"/>
        </w:rPr>
        <w:t>number</w:t>
      </w:r>
      <w:proofErr w:type="spellEnd"/>
      <w:r w:rsidRPr="00187D94">
        <w:rPr>
          <w:b/>
          <w:i w:val="0"/>
          <w:color w:val="auto"/>
        </w:rPr>
        <w:t xml:space="preserve"> of </w:t>
      </w:r>
      <w:proofErr w:type="spellStart"/>
      <w:r w:rsidRPr="00187D94">
        <w:rPr>
          <w:b/>
          <w:i w:val="0"/>
          <w:color w:val="auto"/>
        </w:rPr>
        <w:t>excess</w:t>
      </w:r>
      <w:proofErr w:type="spellEnd"/>
      <w:r w:rsidRPr="00187D94">
        <w:rPr>
          <w:b/>
          <w:i w:val="0"/>
          <w:color w:val="auto"/>
        </w:rPr>
        <w:t xml:space="preserve"> </w:t>
      </w:r>
      <w:proofErr w:type="spellStart"/>
      <w:r w:rsidRPr="00187D94">
        <w:rPr>
          <w:b/>
          <w:i w:val="0"/>
          <w:color w:val="auto"/>
        </w:rPr>
        <w:t>deaths</w:t>
      </w:r>
      <w:proofErr w:type="spellEnd"/>
      <w:r w:rsidRPr="00187D94">
        <w:rPr>
          <w:b/>
          <w:i w:val="0"/>
          <w:color w:val="auto"/>
        </w:rPr>
        <w:t xml:space="preserve"> in </w:t>
      </w:r>
      <w:proofErr w:type="spellStart"/>
      <w:r w:rsidRPr="00187D94">
        <w:rPr>
          <w:b/>
          <w:i w:val="0"/>
          <w:color w:val="auto"/>
        </w:rPr>
        <w:t>deprived</w:t>
      </w:r>
      <w:proofErr w:type="spellEnd"/>
      <w:r w:rsidRPr="00187D94">
        <w:rPr>
          <w:b/>
          <w:i w:val="0"/>
          <w:color w:val="auto"/>
        </w:rPr>
        <w:t xml:space="preserve"> </w:t>
      </w:r>
      <w:proofErr w:type="spellStart"/>
      <w:r w:rsidRPr="00187D94">
        <w:rPr>
          <w:b/>
          <w:i w:val="0"/>
          <w:color w:val="auto"/>
        </w:rPr>
        <w:t>attributable</w:t>
      </w:r>
      <w:proofErr w:type="spellEnd"/>
      <w:r w:rsidRPr="00187D94">
        <w:rPr>
          <w:b/>
          <w:i w:val="0"/>
          <w:color w:val="auto"/>
        </w:rPr>
        <w:t xml:space="preserve"> to </w:t>
      </w:r>
      <w:proofErr w:type="spellStart"/>
      <w:r w:rsidRPr="00187D94">
        <w:rPr>
          <w:b/>
          <w:i w:val="0"/>
          <w:color w:val="auto"/>
        </w:rPr>
        <w:t>excess</w:t>
      </w:r>
      <w:proofErr w:type="spellEnd"/>
      <w:r w:rsidRPr="00187D94">
        <w:rPr>
          <w:b/>
          <w:i w:val="0"/>
          <w:color w:val="auto"/>
        </w:rPr>
        <w:t xml:space="preserve"> incidence and </w:t>
      </w:r>
      <w:proofErr w:type="spellStart"/>
      <w:r w:rsidRPr="00187D94">
        <w:rPr>
          <w:b/>
          <w:i w:val="0"/>
          <w:color w:val="auto"/>
        </w:rPr>
        <w:t>excess</w:t>
      </w:r>
      <w:proofErr w:type="spellEnd"/>
      <w:r w:rsidRPr="00187D94">
        <w:rPr>
          <w:b/>
          <w:i w:val="0"/>
          <w:color w:val="auto"/>
        </w:rPr>
        <w:t xml:space="preserve"> </w:t>
      </w:r>
      <w:proofErr w:type="spellStart"/>
      <w:r w:rsidRPr="00187D94">
        <w:rPr>
          <w:b/>
          <w:i w:val="0"/>
          <w:color w:val="auto"/>
        </w:rPr>
        <w:t>lethality</w:t>
      </w:r>
      <w:proofErr w:type="spellEnd"/>
      <w:r w:rsidRPr="00187D94">
        <w:rPr>
          <w:b/>
          <w:i w:val="0"/>
          <w:color w:val="auto"/>
        </w:rPr>
        <w:t xml:space="preserve"> per million </w:t>
      </w:r>
      <w:proofErr w:type="spellStart"/>
      <w:r w:rsidRPr="00187D94">
        <w:rPr>
          <w:b/>
          <w:i w:val="0"/>
          <w:color w:val="auto"/>
        </w:rPr>
        <w:t>inhabitants</w:t>
      </w:r>
      <w:proofErr w:type="spellEnd"/>
      <w:r w:rsidRPr="00187D94">
        <w:rPr>
          <w:b/>
          <w:i w:val="0"/>
          <w:color w:val="auto"/>
        </w:rPr>
        <w:t xml:space="preserve"> per </w:t>
      </w:r>
      <w:proofErr w:type="spellStart"/>
      <w:r w:rsidRPr="00187D94">
        <w:rPr>
          <w:b/>
          <w:i w:val="0"/>
          <w:color w:val="auto"/>
        </w:rPr>
        <w:t>year</w:t>
      </w:r>
      <w:proofErr w:type="spellEnd"/>
      <w:r w:rsidRPr="00187D94">
        <w:rPr>
          <w:b/>
          <w:i w:val="0"/>
          <w:color w:val="auto"/>
        </w:rPr>
        <w:t xml:space="preserve"> in men</w:t>
      </w:r>
      <w:r>
        <w:rPr>
          <w:b/>
          <w:i w:val="0"/>
          <w:color w:val="auto"/>
        </w:rPr>
        <w:t xml:space="preserve"> (FRANCIM data </w:t>
      </w:r>
      <w:proofErr w:type="spellStart"/>
      <w:r>
        <w:rPr>
          <w:b/>
          <w:i w:val="0"/>
          <w:color w:val="auto"/>
        </w:rPr>
        <w:t>between</w:t>
      </w:r>
      <w:proofErr w:type="spellEnd"/>
      <w:r>
        <w:rPr>
          <w:b/>
          <w:i w:val="0"/>
          <w:color w:val="auto"/>
        </w:rPr>
        <w:t xml:space="preserve"> 2006 and 2009)</w:t>
      </w:r>
    </w:p>
    <w:tbl>
      <w:tblPr>
        <w:tblStyle w:val="Grilledutableau"/>
        <w:tblW w:w="16444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1245"/>
        <w:gridCol w:w="1113"/>
        <w:gridCol w:w="1508"/>
        <w:gridCol w:w="1700"/>
        <w:gridCol w:w="1248"/>
        <w:gridCol w:w="1508"/>
        <w:gridCol w:w="1804"/>
        <w:gridCol w:w="1208"/>
        <w:gridCol w:w="2578"/>
        <w:gridCol w:w="2532"/>
      </w:tblGrid>
      <w:tr w:rsidR="00BD67F6" w:rsidTr="00976E52">
        <w:tc>
          <w:tcPr>
            <w:tcW w:w="1245" w:type="dxa"/>
            <w:tcBorders>
              <w:bottom w:val="single" w:sz="4" w:space="0" w:color="auto"/>
            </w:tcBorders>
          </w:tcPr>
          <w:p w:rsidR="00BD67F6" w:rsidRPr="00AD7F6F" w:rsidRDefault="00BD67F6" w:rsidP="00976E52">
            <w:pPr>
              <w:rPr>
                <w:sz w:val="16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i/>
                <w:sz w:val="16"/>
              </w:rPr>
            </w:pPr>
            <w:r w:rsidRPr="009D3DBD">
              <w:rPr>
                <w:i/>
                <w:sz w:val="16"/>
              </w:rPr>
              <w:t xml:space="preserve">First </w:t>
            </w:r>
            <w:proofErr w:type="spellStart"/>
            <w:r w:rsidRPr="009D3DBD">
              <w:rPr>
                <w:i/>
                <w:sz w:val="16"/>
              </w:rPr>
              <w:t>step</w:t>
            </w:r>
            <w:proofErr w:type="spellEnd"/>
            <w:r w:rsidRPr="009D3DBD">
              <w:rPr>
                <w:i/>
                <w:sz w:val="16"/>
              </w:rPr>
              <w:t xml:space="preserve"> (</w:t>
            </w:r>
            <w:proofErr w:type="spellStart"/>
            <w:r w:rsidRPr="009D3DBD">
              <w:rPr>
                <w:i/>
                <w:sz w:val="16"/>
              </w:rPr>
              <w:t>corresponding</w:t>
            </w:r>
            <w:proofErr w:type="spellEnd"/>
            <w:r w:rsidRPr="009D3DBD">
              <w:rPr>
                <w:i/>
                <w:sz w:val="16"/>
              </w:rPr>
              <w:t xml:space="preserve"> to figure 1_A)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i/>
                <w:sz w:val="16"/>
              </w:rPr>
            </w:pPr>
            <w:r w:rsidRPr="009D3DBD">
              <w:rPr>
                <w:i/>
                <w:sz w:val="16"/>
              </w:rPr>
              <w:t xml:space="preserve">Second </w:t>
            </w:r>
            <w:proofErr w:type="spellStart"/>
            <w:r w:rsidRPr="009D3DBD">
              <w:rPr>
                <w:i/>
                <w:sz w:val="16"/>
              </w:rPr>
              <w:t>step</w:t>
            </w:r>
            <w:proofErr w:type="spellEnd"/>
            <w:r w:rsidRPr="009D3DBD">
              <w:rPr>
                <w:i/>
                <w:sz w:val="16"/>
              </w:rPr>
              <w:t xml:space="preserve"> (</w:t>
            </w:r>
            <w:proofErr w:type="spellStart"/>
            <w:r w:rsidRPr="009D3DBD">
              <w:rPr>
                <w:i/>
                <w:sz w:val="16"/>
              </w:rPr>
              <w:t>corresponding</w:t>
            </w:r>
            <w:proofErr w:type="spellEnd"/>
            <w:r w:rsidRPr="009D3DBD">
              <w:rPr>
                <w:i/>
                <w:sz w:val="16"/>
              </w:rPr>
              <w:t xml:space="preserve"> to figure 1_B)</w:t>
            </w:r>
          </w:p>
        </w:tc>
        <w:tc>
          <w:tcPr>
            <w:tcW w:w="6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i/>
                <w:sz w:val="16"/>
              </w:rPr>
            </w:pPr>
            <w:proofErr w:type="spellStart"/>
            <w:r w:rsidRPr="009D3DBD">
              <w:rPr>
                <w:i/>
                <w:sz w:val="16"/>
              </w:rPr>
              <w:t>Third</w:t>
            </w:r>
            <w:proofErr w:type="spellEnd"/>
            <w:r w:rsidRPr="009D3DBD">
              <w:rPr>
                <w:i/>
                <w:sz w:val="16"/>
              </w:rPr>
              <w:t xml:space="preserve"> </w:t>
            </w:r>
            <w:proofErr w:type="spellStart"/>
            <w:r w:rsidRPr="009D3DBD">
              <w:rPr>
                <w:i/>
                <w:sz w:val="16"/>
              </w:rPr>
              <w:t>step</w:t>
            </w:r>
            <w:proofErr w:type="spellEnd"/>
            <w:r w:rsidRPr="009D3DBD">
              <w:rPr>
                <w:i/>
                <w:sz w:val="16"/>
              </w:rPr>
              <w:t xml:space="preserve"> (</w:t>
            </w:r>
            <w:proofErr w:type="spellStart"/>
            <w:r w:rsidRPr="009D3DBD">
              <w:rPr>
                <w:i/>
                <w:sz w:val="16"/>
              </w:rPr>
              <w:t>corresponding</w:t>
            </w:r>
            <w:proofErr w:type="spellEnd"/>
            <w:r w:rsidRPr="009D3DBD">
              <w:rPr>
                <w:i/>
                <w:sz w:val="16"/>
              </w:rPr>
              <w:t xml:space="preserve"> to figure 1_C)</w:t>
            </w:r>
          </w:p>
        </w:tc>
      </w:tr>
      <w:tr w:rsidR="00BD67F6" w:rsidTr="00976E52"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w:r w:rsidRPr="009D3DBD">
              <w:rPr>
                <w:b/>
                <w:sz w:val="16"/>
              </w:rPr>
              <w:t>Cancer site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IR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deprived</m:t>
                    </m:r>
                  </m:sub>
                </m:sSub>
              </m:oMath>
            </m:oMathPara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RR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incidence</m:t>
                  </m:r>
                </m:sub>
              </m:sSub>
            </m:oMath>
            <w:r w:rsidRPr="009D3DBD">
              <w:rPr>
                <w:rFonts w:eastAsiaTheme="minorEastAsia"/>
                <w:b/>
                <w:sz w:val="16"/>
              </w:rPr>
              <w:t xml:space="preserve"> </w:t>
            </w:r>
            <w:r w:rsidRPr="009D3DBD">
              <w:rPr>
                <w:rFonts w:eastAsiaTheme="minorEastAsia"/>
                <w:b/>
                <w:i/>
                <w:sz w:val="16"/>
              </w:rPr>
              <w:t>(95% CI)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ExcessCases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deprived</m:t>
                    </m:r>
                  </m:sub>
                </m:sSub>
              </m:oMath>
            </m:oMathPara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MR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deprived</m:t>
                    </m:r>
                  </m:sub>
                </m:sSub>
              </m:oMath>
            </m:oMathPara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RR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mortality</m:t>
                  </m:r>
                </m:sub>
              </m:sSub>
            </m:oMath>
            <w:r w:rsidRPr="009D3DBD">
              <w:rPr>
                <w:rFonts w:eastAsiaTheme="minorEastAsia"/>
                <w:b/>
                <w:sz w:val="16"/>
              </w:rPr>
              <w:t xml:space="preserve"> </w:t>
            </w:r>
            <w:r w:rsidRPr="009D3DBD">
              <w:rPr>
                <w:rFonts w:eastAsiaTheme="minorEastAsia"/>
                <w:b/>
                <w:i/>
                <w:sz w:val="16"/>
              </w:rPr>
              <w:t>(95% CI)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ExcessDeaths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deprived</m:t>
                    </m:r>
                  </m:sub>
                </m:sSub>
              </m:oMath>
            </m:oMathPara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LR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</w:rPr>
                      <m:t>non-deprived</m:t>
                    </m:r>
                  </m:sub>
                </m:sSub>
              </m:oMath>
            </m:oMathPara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ExcessDeathsIncidence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deprived</m:t>
                  </m:r>
                </m:sub>
              </m:sSub>
            </m:oMath>
            <w:r w:rsidRPr="009D3DBD">
              <w:rPr>
                <w:rFonts w:eastAsiaTheme="minorEastAsia"/>
                <w:b/>
                <w:sz w:val="16"/>
              </w:rPr>
              <w:t xml:space="preserve"> (percentage )</w:t>
            </w: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BD67F6" w:rsidRPr="009D3DBD" w:rsidRDefault="00BD67F6" w:rsidP="00976E52">
            <w:pPr>
              <w:rPr>
                <w:b/>
                <w:sz w:val="1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ExcessDeathsLethality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</w:rPr>
                    <m:t>deprived</m:t>
                  </m:r>
                </m:sub>
              </m:sSub>
            </m:oMath>
            <w:r w:rsidRPr="009D3DBD">
              <w:rPr>
                <w:rFonts w:eastAsiaTheme="minorEastAsia"/>
                <w:b/>
                <w:sz w:val="16"/>
              </w:rPr>
              <w:t xml:space="preserve">  (</w:t>
            </w:r>
            <w:proofErr w:type="spellStart"/>
            <w:r w:rsidRPr="009D3DBD">
              <w:rPr>
                <w:rFonts w:eastAsiaTheme="minorEastAsia"/>
                <w:b/>
                <w:sz w:val="16"/>
              </w:rPr>
              <w:t>percentage</w:t>
            </w:r>
            <w:proofErr w:type="spellEnd"/>
            <w:r w:rsidRPr="009D3DBD">
              <w:rPr>
                <w:rFonts w:eastAsiaTheme="minorEastAsia"/>
                <w:b/>
                <w:sz w:val="16"/>
              </w:rPr>
              <w:t xml:space="preserve"> )</w:t>
            </w:r>
          </w:p>
        </w:tc>
      </w:tr>
      <w:tr w:rsidR="00BD67F6" w:rsidTr="00976E52">
        <w:tc>
          <w:tcPr>
            <w:tcW w:w="1245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rPr>
                <w:sz w:val="16"/>
              </w:rPr>
            </w:pPr>
            <w:r w:rsidRPr="00AD7F6F">
              <w:rPr>
                <w:sz w:val="16"/>
              </w:rPr>
              <w:t>Colon-Rectum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 w:rsidRPr="00DC1921">
              <w:rPr>
                <w:color w:val="000000"/>
                <w:sz w:val="16"/>
              </w:rPr>
              <w:t>0.00059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0.98 (0.94 - 1.02)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-10.69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0.00028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1.06 (1.01 - 1.12)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16.65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0.44</w:t>
            </w: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-4.72 (-0.28%)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21.38 (128%)</w:t>
            </w:r>
          </w:p>
        </w:tc>
      </w:tr>
      <w:tr w:rsidR="00BD67F6" w:rsidTr="00976E52">
        <w:tc>
          <w:tcPr>
            <w:tcW w:w="1245" w:type="dxa"/>
          </w:tcPr>
          <w:p w:rsidR="00BD67F6" w:rsidRPr="00AD7F6F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Stomach</w:t>
            </w:r>
            <w:proofErr w:type="spellEnd"/>
          </w:p>
        </w:tc>
        <w:tc>
          <w:tcPr>
            <w:tcW w:w="1113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0.00014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1.16 (1.08 - 1.25)</w:t>
            </w:r>
          </w:p>
        </w:tc>
        <w:tc>
          <w:tcPr>
            <w:tcW w:w="1700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19.46</w:t>
            </w:r>
          </w:p>
        </w:tc>
        <w:tc>
          <w:tcPr>
            <w:tcW w:w="124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0.00011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1.17 (1.09 - 1.27)</w:t>
            </w:r>
          </w:p>
        </w:tc>
        <w:tc>
          <w:tcPr>
            <w:tcW w:w="1804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15.95</w:t>
            </w:r>
          </w:p>
        </w:tc>
        <w:tc>
          <w:tcPr>
            <w:tcW w:w="12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0.78</w:t>
            </w:r>
          </w:p>
        </w:tc>
        <w:tc>
          <w:tcPr>
            <w:tcW w:w="257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15.12 (95%)</w:t>
            </w:r>
          </w:p>
        </w:tc>
        <w:tc>
          <w:tcPr>
            <w:tcW w:w="2532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0.83 (5%)</w:t>
            </w:r>
          </w:p>
        </w:tc>
      </w:tr>
      <w:tr w:rsidR="00BD67F6" w:rsidTr="00976E52">
        <w:tc>
          <w:tcPr>
            <w:tcW w:w="1245" w:type="dxa"/>
          </w:tcPr>
          <w:p w:rsidR="00BD67F6" w:rsidRPr="00AD7F6F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Liver</w:t>
            </w:r>
            <w:proofErr w:type="spellEnd"/>
          </w:p>
        </w:tc>
        <w:tc>
          <w:tcPr>
            <w:tcW w:w="1113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0.00019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1.07 (1.00 - 1.13)</w:t>
            </w:r>
          </w:p>
        </w:tc>
        <w:tc>
          <w:tcPr>
            <w:tcW w:w="1700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11.56</w:t>
            </w:r>
          </w:p>
        </w:tc>
        <w:tc>
          <w:tcPr>
            <w:tcW w:w="124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0.00016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1.11 (1.04 - 1.19)</w:t>
            </w:r>
          </w:p>
        </w:tc>
        <w:tc>
          <w:tcPr>
            <w:tcW w:w="1804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16.20</w:t>
            </w:r>
          </w:p>
        </w:tc>
        <w:tc>
          <w:tcPr>
            <w:tcW w:w="12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  <w:tc>
          <w:tcPr>
            <w:tcW w:w="257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9.68 (60%)</w:t>
            </w:r>
          </w:p>
        </w:tc>
        <w:tc>
          <w:tcPr>
            <w:tcW w:w="2532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6.51 (40%)</w:t>
            </w:r>
          </w:p>
        </w:tc>
      </w:tr>
      <w:tr w:rsidR="00BD67F6" w:rsidTr="00976E52">
        <w:tc>
          <w:tcPr>
            <w:tcW w:w="1245" w:type="dxa"/>
          </w:tcPr>
          <w:p w:rsidR="00BD67F6" w:rsidRPr="00AD7F6F" w:rsidRDefault="00BD67F6" w:rsidP="00976E52">
            <w:pPr>
              <w:rPr>
                <w:sz w:val="16"/>
              </w:rPr>
            </w:pPr>
            <w:r>
              <w:rPr>
                <w:sz w:val="16"/>
              </w:rPr>
              <w:t>Larynx</w:t>
            </w:r>
          </w:p>
        </w:tc>
        <w:tc>
          <w:tcPr>
            <w:tcW w:w="1113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0.00011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1.47 (1.34 - 1.61)</w:t>
            </w:r>
          </w:p>
        </w:tc>
        <w:tc>
          <w:tcPr>
            <w:tcW w:w="1700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34.19</w:t>
            </w:r>
          </w:p>
        </w:tc>
        <w:tc>
          <w:tcPr>
            <w:tcW w:w="124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0.00005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1.68 (1.51 - 1.88)</w:t>
            </w:r>
          </w:p>
        </w:tc>
        <w:tc>
          <w:tcPr>
            <w:tcW w:w="1804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21.55</w:t>
            </w:r>
          </w:p>
        </w:tc>
        <w:tc>
          <w:tcPr>
            <w:tcW w:w="12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0.43</w:t>
            </w:r>
          </w:p>
        </w:tc>
        <w:tc>
          <w:tcPr>
            <w:tcW w:w="257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14.64 (68%)</w:t>
            </w:r>
          </w:p>
        </w:tc>
        <w:tc>
          <w:tcPr>
            <w:tcW w:w="2532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6.91 (32%)</w:t>
            </w:r>
          </w:p>
        </w:tc>
      </w:tr>
      <w:tr w:rsidR="00BD67F6" w:rsidTr="00976E52">
        <w:tc>
          <w:tcPr>
            <w:tcW w:w="1245" w:type="dxa"/>
          </w:tcPr>
          <w:p w:rsidR="00BD67F6" w:rsidRPr="00AD7F6F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Lips</w:t>
            </w:r>
            <w:proofErr w:type="spellEnd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Mouth</w:t>
            </w:r>
            <w:proofErr w:type="spellEnd"/>
            <w:r>
              <w:rPr>
                <w:sz w:val="16"/>
              </w:rPr>
              <w:t>-Pharynx</w:t>
            </w:r>
          </w:p>
        </w:tc>
        <w:tc>
          <w:tcPr>
            <w:tcW w:w="1113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0.00036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1.49 (1.40 - 1.58)</w:t>
            </w:r>
          </w:p>
        </w:tc>
        <w:tc>
          <w:tcPr>
            <w:tcW w:w="1700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116.53</w:t>
            </w:r>
          </w:p>
        </w:tc>
        <w:tc>
          <w:tcPr>
            <w:tcW w:w="124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0.00021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1.59 (1.45 - 1.74)</w:t>
            </w:r>
          </w:p>
        </w:tc>
        <w:tc>
          <w:tcPr>
            <w:tcW w:w="1804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77.60</w:t>
            </w:r>
          </w:p>
        </w:tc>
        <w:tc>
          <w:tcPr>
            <w:tcW w:w="12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257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63.32 (82%)</w:t>
            </w:r>
          </w:p>
        </w:tc>
        <w:tc>
          <w:tcPr>
            <w:tcW w:w="2532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14.27 (18%)</w:t>
            </w:r>
          </w:p>
        </w:tc>
      </w:tr>
      <w:tr w:rsidR="00BD67F6" w:rsidTr="00976E52">
        <w:tc>
          <w:tcPr>
            <w:tcW w:w="1245" w:type="dxa"/>
          </w:tcPr>
          <w:p w:rsidR="00BD67F6" w:rsidRPr="00AD7F6F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Melanoma</w:t>
            </w:r>
            <w:proofErr w:type="spellEnd"/>
          </w:p>
        </w:tc>
        <w:tc>
          <w:tcPr>
            <w:tcW w:w="1113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0.00009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0.72 (0.65 - 0.80)</w:t>
            </w:r>
          </w:p>
        </w:tc>
        <w:tc>
          <w:tcPr>
            <w:tcW w:w="1700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-35.22</w:t>
            </w:r>
          </w:p>
        </w:tc>
        <w:tc>
          <w:tcPr>
            <w:tcW w:w="124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0.00002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0.82 (0.66 - 1.02)</w:t>
            </w:r>
          </w:p>
        </w:tc>
        <w:tc>
          <w:tcPr>
            <w:tcW w:w="1804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-4.49</w:t>
            </w:r>
          </w:p>
        </w:tc>
        <w:tc>
          <w:tcPr>
            <w:tcW w:w="12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0.21</w:t>
            </w:r>
          </w:p>
        </w:tc>
        <w:tc>
          <w:tcPr>
            <w:tcW w:w="257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-7.49 (167%)</w:t>
            </w:r>
          </w:p>
        </w:tc>
        <w:tc>
          <w:tcPr>
            <w:tcW w:w="2532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3.00 (-67%)</w:t>
            </w:r>
          </w:p>
        </w:tc>
      </w:tr>
      <w:tr w:rsidR="00BD67F6" w:rsidTr="00976E52">
        <w:tc>
          <w:tcPr>
            <w:tcW w:w="1245" w:type="dxa"/>
          </w:tcPr>
          <w:p w:rsidR="00BD67F6" w:rsidRPr="00AD7F6F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Esophagus</w:t>
            </w:r>
            <w:proofErr w:type="spellEnd"/>
          </w:p>
        </w:tc>
        <w:tc>
          <w:tcPr>
            <w:tcW w:w="1113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0.00013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1.16 (1.06 - 1.28)</w:t>
            </w:r>
          </w:p>
        </w:tc>
        <w:tc>
          <w:tcPr>
            <w:tcW w:w="1700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18.16</w:t>
            </w:r>
          </w:p>
        </w:tc>
        <w:tc>
          <w:tcPr>
            <w:tcW w:w="124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0.00011</w:t>
            </w:r>
          </w:p>
        </w:tc>
        <w:tc>
          <w:tcPr>
            <w:tcW w:w="15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1.16 (1.05 - 1.18)</w:t>
            </w:r>
          </w:p>
        </w:tc>
        <w:tc>
          <w:tcPr>
            <w:tcW w:w="1804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14.96</w:t>
            </w:r>
          </w:p>
        </w:tc>
        <w:tc>
          <w:tcPr>
            <w:tcW w:w="120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0.86</w:t>
            </w:r>
          </w:p>
        </w:tc>
        <w:tc>
          <w:tcPr>
            <w:tcW w:w="2578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15.57 (104%)</w:t>
            </w:r>
          </w:p>
        </w:tc>
        <w:tc>
          <w:tcPr>
            <w:tcW w:w="2532" w:type="dxa"/>
          </w:tcPr>
          <w:p w:rsidR="00BD67F6" w:rsidRPr="00AD7F6F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-0.62 (-4%)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Pancreas</w:t>
            </w:r>
            <w:proofErr w:type="spellEnd"/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0.00013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1.09 (1.00 - 1.20)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11.12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0.00012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1.10 (1.02 - 1.19)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10.64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10.10 (95%)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0.54 (5%)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r>
              <w:rPr>
                <w:sz w:val="16"/>
              </w:rPr>
              <w:t>Lung</w:t>
            </w:r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0.00088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1.41 (1.35 - 1.46)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254.72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0.00075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1.47 (1.41 - 1.53)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239.58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0.82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209.50 (87%)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30.09 (13%)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r>
              <w:rPr>
                <w:sz w:val="16"/>
              </w:rPr>
              <w:t>Prostate</w:t>
            </w:r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0.00140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0.89 (0.87 - 0.91)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-177.91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0.00028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1.06 (1.01 - 1.11)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16.41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0.17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-30.70 (-187%)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47.11 (287%)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Kidney</w:t>
            </w:r>
            <w:proofErr w:type="spellEnd"/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0.00018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0.97 (0.89 - 1.05)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-6.13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0.00005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1.00 (0.84 - 1.18)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-0.15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-1.92 (1240%)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1.77 (-1140%)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r>
              <w:rPr>
                <w:sz w:val="16"/>
              </w:rPr>
              <w:t xml:space="preserve">Central </w:t>
            </w:r>
            <w:proofErr w:type="spellStart"/>
            <w:r>
              <w:rPr>
                <w:sz w:val="16"/>
              </w:rPr>
              <w:t>nervous</w:t>
            </w:r>
            <w:proofErr w:type="spellEnd"/>
            <w:r>
              <w:rPr>
                <w:sz w:val="16"/>
              </w:rPr>
              <w:t xml:space="preserve"> system</w:t>
            </w:r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0.00011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0.99 (0.90 - 1.09)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-0.76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0.00005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0.92 (0.81 - 1.04)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-4.63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-0.41 (9%)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-4.21 (91%)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r>
              <w:rPr>
                <w:sz w:val="16"/>
              </w:rPr>
              <w:t>Testis</w:t>
            </w:r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0.00006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0.87 (0.76 - 1.00)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-8.71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0.000004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1.06 (0.64 - 1.77)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0.22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0.05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-0.46 (-209%)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0.67 (309%)</w:t>
            </w:r>
          </w:p>
        </w:tc>
      </w:tr>
      <w:tr w:rsidR="00BD67F6" w:rsidTr="00976E52">
        <w:tc>
          <w:tcPr>
            <w:tcW w:w="1245" w:type="dxa"/>
          </w:tcPr>
          <w:p w:rsidR="00BD67F6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Thyroid</w:t>
            </w:r>
            <w:proofErr w:type="spellEnd"/>
          </w:p>
        </w:tc>
        <w:tc>
          <w:tcPr>
            <w:tcW w:w="1113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0.00005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0.96 (0.83 - 1.10)</w:t>
            </w:r>
          </w:p>
        </w:tc>
        <w:tc>
          <w:tcPr>
            <w:tcW w:w="1700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-2.11</w:t>
            </w:r>
          </w:p>
        </w:tc>
        <w:tc>
          <w:tcPr>
            <w:tcW w:w="124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0.00001</w:t>
            </w:r>
          </w:p>
        </w:tc>
        <w:tc>
          <w:tcPr>
            <w:tcW w:w="15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0.94 (0.65 - 1.37)</w:t>
            </w:r>
          </w:p>
        </w:tc>
        <w:tc>
          <w:tcPr>
            <w:tcW w:w="1804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-0.31</w:t>
            </w:r>
          </w:p>
        </w:tc>
        <w:tc>
          <w:tcPr>
            <w:tcW w:w="120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  <w:tc>
          <w:tcPr>
            <w:tcW w:w="2578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-0.25 (80%)</w:t>
            </w:r>
          </w:p>
        </w:tc>
        <w:tc>
          <w:tcPr>
            <w:tcW w:w="2532" w:type="dxa"/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-0.06 (20%)</w:t>
            </w:r>
          </w:p>
        </w:tc>
      </w:tr>
      <w:tr w:rsidR="00BD67F6" w:rsidTr="00976E52">
        <w:tc>
          <w:tcPr>
            <w:tcW w:w="1245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Bladder</w:t>
            </w:r>
            <w:proofErr w:type="spellEnd"/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0.00027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1.14 (1.08 - 1.21)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34.08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0.00015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1.25 (1.16 - 1.34)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29.18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17.05 (58%)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BD67F6" w:rsidRDefault="00BD67F6" w:rsidP="00976E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12.13 (42%)</w:t>
            </w:r>
          </w:p>
        </w:tc>
      </w:tr>
    </w:tbl>
    <w:p w:rsidR="00BD67F6" w:rsidRDefault="00BD67F6" w:rsidP="00BD67F6"/>
    <w:p w:rsidR="00BD67F6" w:rsidRDefault="00BD67F6" w:rsidP="00BD67F6"/>
    <w:p w:rsidR="00CA1491" w:rsidRDefault="00CA1491">
      <w:bookmarkStart w:id="0" w:name="_GoBack"/>
      <w:bookmarkEnd w:id="0"/>
    </w:p>
    <w:sectPr w:rsidR="00CA1491" w:rsidSect="00BD67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F6"/>
    <w:rsid w:val="00BD67F6"/>
    <w:rsid w:val="00CA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C1C9B-1B5A-4BF0-B7E4-60DF7563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7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D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BD67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BRYERE</dc:creator>
  <cp:keywords/>
  <dc:description/>
  <cp:lastModifiedBy>Josephine BRYERE</cp:lastModifiedBy>
  <cp:revision>1</cp:revision>
  <dcterms:created xsi:type="dcterms:W3CDTF">2019-10-22T07:24:00Z</dcterms:created>
  <dcterms:modified xsi:type="dcterms:W3CDTF">2019-10-22T07:25:00Z</dcterms:modified>
</cp:coreProperties>
</file>